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A91" w:rsidRDefault="003D3A91" w:rsidP="003D3A91">
      <w:pPr>
        <w:tabs>
          <w:tab w:val="left" w:pos="3420"/>
          <w:tab w:val="left" w:pos="3600"/>
        </w:tabs>
        <w:jc w:val="right"/>
        <w:rPr>
          <w:i/>
          <w:sz w:val="28"/>
          <w:szCs w:val="28"/>
        </w:rPr>
      </w:pPr>
      <w:r>
        <w:rPr>
          <w:i/>
          <w:sz w:val="28"/>
          <w:szCs w:val="28"/>
        </w:rPr>
        <w:t>Приложение</w:t>
      </w:r>
    </w:p>
    <w:p w:rsidR="003D3A91" w:rsidRDefault="003D3A91" w:rsidP="003D3A91">
      <w:pPr>
        <w:jc w:val="right"/>
        <w:rPr>
          <w:rFonts w:eastAsia="Calibri"/>
          <w:sz w:val="28"/>
          <w:szCs w:val="28"/>
          <w:lang w:eastAsia="en-US"/>
        </w:rPr>
      </w:pPr>
      <w:r>
        <w:rPr>
          <w:rFonts w:eastAsia="Calibri"/>
          <w:sz w:val="28"/>
          <w:szCs w:val="28"/>
          <w:lang w:eastAsia="en-US"/>
        </w:rPr>
        <w:t>к решению совета депутатов</w:t>
      </w:r>
    </w:p>
    <w:p w:rsidR="003D3A91" w:rsidRDefault="003D3A91" w:rsidP="003D3A91">
      <w:pPr>
        <w:shd w:val="clear" w:color="auto" w:fill="FFFFFF"/>
        <w:ind w:firstLine="709"/>
        <w:jc w:val="right"/>
        <w:rPr>
          <w:bCs/>
          <w:color w:val="000000"/>
          <w:sz w:val="28"/>
          <w:szCs w:val="28"/>
        </w:rPr>
      </w:pPr>
      <w:r>
        <w:rPr>
          <w:rFonts w:eastAsia="Calibri"/>
          <w:sz w:val="28"/>
          <w:szCs w:val="28"/>
          <w:lang w:eastAsia="en-US"/>
        </w:rPr>
        <w:t xml:space="preserve">от «___» </w:t>
      </w:r>
      <w:r w:rsidR="00F35A9E">
        <w:rPr>
          <w:rFonts w:eastAsia="Calibri"/>
          <w:sz w:val="28"/>
          <w:szCs w:val="28"/>
          <w:lang w:eastAsia="en-US"/>
        </w:rPr>
        <w:t>____</w:t>
      </w:r>
      <w:r>
        <w:rPr>
          <w:rFonts w:eastAsia="Calibri"/>
          <w:sz w:val="28"/>
          <w:szCs w:val="28"/>
          <w:lang w:eastAsia="en-US"/>
        </w:rPr>
        <w:t xml:space="preserve"> 202</w:t>
      </w:r>
      <w:r w:rsidR="0089423E">
        <w:rPr>
          <w:rFonts w:eastAsia="Calibri"/>
          <w:sz w:val="28"/>
          <w:szCs w:val="28"/>
          <w:lang w:eastAsia="en-US"/>
        </w:rPr>
        <w:t>6</w:t>
      </w:r>
      <w:r>
        <w:rPr>
          <w:rFonts w:eastAsia="Calibri"/>
          <w:sz w:val="28"/>
          <w:szCs w:val="28"/>
          <w:lang w:eastAsia="en-US"/>
        </w:rPr>
        <w:t xml:space="preserve"> года № __</w:t>
      </w:r>
    </w:p>
    <w:p w:rsidR="003D3A91" w:rsidRDefault="003D3A91" w:rsidP="003D3A91">
      <w:pPr>
        <w:jc w:val="right"/>
        <w:rPr>
          <w:sz w:val="28"/>
        </w:rPr>
      </w:pPr>
    </w:p>
    <w:p w:rsidR="003D3A91" w:rsidRPr="00C179A3" w:rsidRDefault="003D3A91" w:rsidP="003D3A91">
      <w:pPr>
        <w:jc w:val="center"/>
        <w:rPr>
          <w:sz w:val="28"/>
        </w:rPr>
      </w:pPr>
      <w:r w:rsidRPr="00C179A3">
        <w:rPr>
          <w:sz w:val="28"/>
        </w:rPr>
        <w:t xml:space="preserve">О результатах деятельности администрации </w:t>
      </w:r>
    </w:p>
    <w:p w:rsidR="003D3A91" w:rsidRPr="00C179A3" w:rsidRDefault="003D3A91" w:rsidP="003D3A91">
      <w:pPr>
        <w:jc w:val="center"/>
        <w:rPr>
          <w:sz w:val="28"/>
        </w:rPr>
      </w:pPr>
      <w:r w:rsidRPr="00C179A3">
        <w:rPr>
          <w:sz w:val="28"/>
        </w:rPr>
        <w:t xml:space="preserve">Всеволожского муниципального района Ленинградской области </w:t>
      </w:r>
    </w:p>
    <w:p w:rsidR="003D3A91" w:rsidRPr="00C179A3" w:rsidRDefault="003D3A91" w:rsidP="003D3A91">
      <w:pPr>
        <w:jc w:val="center"/>
        <w:rPr>
          <w:sz w:val="28"/>
        </w:rPr>
      </w:pPr>
      <w:r w:rsidRPr="00C179A3">
        <w:rPr>
          <w:sz w:val="28"/>
        </w:rPr>
        <w:t>за 202</w:t>
      </w:r>
      <w:r w:rsidR="0089423E">
        <w:rPr>
          <w:sz w:val="28"/>
        </w:rPr>
        <w:t>5</w:t>
      </w:r>
      <w:r w:rsidRPr="00C179A3">
        <w:rPr>
          <w:sz w:val="28"/>
        </w:rPr>
        <w:t xml:space="preserve"> год</w:t>
      </w:r>
    </w:p>
    <w:p w:rsidR="003D3A91" w:rsidRPr="00C179A3" w:rsidRDefault="003D3A91" w:rsidP="003D3A91">
      <w:pPr>
        <w:jc w:val="center"/>
        <w:rPr>
          <w:sz w:val="28"/>
          <w:highlight w:val="yellow"/>
        </w:rPr>
      </w:pPr>
    </w:p>
    <w:p w:rsidR="003D3A91" w:rsidRPr="00C179A3" w:rsidRDefault="003D3A91" w:rsidP="003D3A91">
      <w:pPr>
        <w:jc w:val="center"/>
        <w:rPr>
          <w:b/>
          <w:sz w:val="28"/>
          <w:szCs w:val="28"/>
          <w:u w:val="single"/>
        </w:rPr>
      </w:pPr>
      <w:r w:rsidRPr="00C179A3">
        <w:rPr>
          <w:b/>
          <w:sz w:val="28"/>
          <w:szCs w:val="28"/>
          <w:u w:val="single"/>
        </w:rPr>
        <w:t>Общая характеристика муниципального образования</w:t>
      </w:r>
    </w:p>
    <w:p w:rsidR="003D3A91" w:rsidRPr="00C179A3" w:rsidRDefault="003D3A91" w:rsidP="003D3A91">
      <w:pPr>
        <w:jc w:val="center"/>
        <w:rPr>
          <w:sz w:val="28"/>
          <w:szCs w:val="28"/>
        </w:rPr>
      </w:pPr>
    </w:p>
    <w:p w:rsidR="003D3A91" w:rsidRPr="00530412" w:rsidRDefault="003D3A91" w:rsidP="00325DD3">
      <w:pPr>
        <w:ind w:firstLine="720"/>
        <w:jc w:val="both"/>
        <w:rPr>
          <w:sz w:val="28"/>
          <w:szCs w:val="28"/>
        </w:rPr>
      </w:pPr>
      <w:r w:rsidRPr="00530412">
        <w:rPr>
          <w:sz w:val="28"/>
          <w:szCs w:val="28"/>
        </w:rPr>
        <w:t xml:space="preserve">Район занимает территорию, охватывающую большую часть южной зоны Карельского перешейка, простираясь по наибольшему расстоянию с юга на север на </w:t>
      </w:r>
      <w:smartTag w:uri="urn:schemas-microsoft-com:office:smarttags" w:element="metricconverter">
        <w:smartTagPr>
          <w:attr w:name="ProductID" w:val="82 км"/>
        </w:smartTagPr>
        <w:r w:rsidRPr="00530412">
          <w:rPr>
            <w:sz w:val="28"/>
            <w:szCs w:val="28"/>
          </w:rPr>
          <w:t>82 км</w:t>
        </w:r>
      </w:smartTag>
      <w:r w:rsidRPr="00530412">
        <w:rPr>
          <w:sz w:val="28"/>
          <w:szCs w:val="28"/>
        </w:rPr>
        <w:t xml:space="preserve">, а с востока на запад – </w:t>
      </w:r>
      <w:smartTag w:uri="urn:schemas-microsoft-com:office:smarttags" w:element="metricconverter">
        <w:smartTagPr>
          <w:attr w:name="ProductID" w:val="56 км"/>
        </w:smartTagPr>
        <w:r w:rsidRPr="00530412">
          <w:rPr>
            <w:sz w:val="28"/>
            <w:szCs w:val="28"/>
          </w:rPr>
          <w:t>56 км</w:t>
        </w:r>
      </w:smartTag>
      <w:r w:rsidRPr="00530412">
        <w:rPr>
          <w:sz w:val="28"/>
          <w:szCs w:val="28"/>
        </w:rPr>
        <w:t>.</w:t>
      </w:r>
    </w:p>
    <w:p w:rsidR="003D3A91" w:rsidRPr="00530412" w:rsidRDefault="003D3A91" w:rsidP="00325DD3">
      <w:pPr>
        <w:ind w:firstLine="720"/>
        <w:jc w:val="both"/>
        <w:rPr>
          <w:sz w:val="28"/>
          <w:szCs w:val="28"/>
        </w:rPr>
      </w:pPr>
      <w:r w:rsidRPr="00530412">
        <w:rPr>
          <w:sz w:val="28"/>
          <w:szCs w:val="28"/>
        </w:rPr>
        <w:t xml:space="preserve">Восточная граница является побережьем Ладожского озера. С севера                     он граничит с Приозерским районом, с северо-запада – с Выборгским. С юга                    на протяжении </w:t>
      </w:r>
      <w:smartTag w:uri="urn:schemas-microsoft-com:office:smarttags" w:element="metricconverter">
        <w:smartTagPr>
          <w:attr w:name="ProductID" w:val="44 км"/>
        </w:smartTagPr>
        <w:r w:rsidRPr="00530412">
          <w:rPr>
            <w:sz w:val="28"/>
            <w:szCs w:val="28"/>
          </w:rPr>
          <w:t>44 км</w:t>
        </w:r>
      </w:smartTag>
      <w:r w:rsidRPr="00530412">
        <w:rPr>
          <w:sz w:val="28"/>
          <w:szCs w:val="28"/>
        </w:rPr>
        <w:t xml:space="preserve"> граничит с Невой, с востока – городской чертой Санкт-Петербурга.</w:t>
      </w:r>
    </w:p>
    <w:p w:rsidR="003D3A91" w:rsidRPr="00530412" w:rsidRDefault="003D3A91" w:rsidP="00325DD3">
      <w:pPr>
        <w:ind w:firstLine="720"/>
        <w:jc w:val="both"/>
        <w:rPr>
          <w:sz w:val="28"/>
          <w:szCs w:val="28"/>
        </w:rPr>
      </w:pPr>
      <w:r w:rsidRPr="00530412">
        <w:rPr>
          <w:sz w:val="28"/>
          <w:szCs w:val="28"/>
        </w:rPr>
        <w:t xml:space="preserve">Площадь района составляет </w:t>
      </w:r>
      <w:r w:rsidRPr="001D0F9E">
        <w:rPr>
          <w:sz w:val="28"/>
          <w:szCs w:val="28"/>
        </w:rPr>
        <w:t>305,5 тыс. гектаров.</w:t>
      </w:r>
    </w:p>
    <w:p w:rsidR="003D3A91" w:rsidRPr="00530412" w:rsidRDefault="003D3A91" w:rsidP="00325DD3">
      <w:pPr>
        <w:ind w:firstLine="720"/>
        <w:jc w:val="both"/>
        <w:rPr>
          <w:sz w:val="28"/>
          <w:szCs w:val="28"/>
        </w:rPr>
      </w:pPr>
      <w:r w:rsidRPr="00530412">
        <w:rPr>
          <w:sz w:val="28"/>
          <w:szCs w:val="28"/>
        </w:rPr>
        <w:t>На территории Всеволожского муниципального района Ленинградской области расположены 19 муниципальных образований, из них 1</w:t>
      </w:r>
      <w:r w:rsidR="00A450AF" w:rsidRPr="00530412">
        <w:rPr>
          <w:sz w:val="28"/>
          <w:szCs w:val="28"/>
        </w:rPr>
        <w:t>2</w:t>
      </w:r>
      <w:r w:rsidRPr="00530412">
        <w:rPr>
          <w:sz w:val="28"/>
          <w:szCs w:val="28"/>
        </w:rPr>
        <w:t xml:space="preserve"> городских                    и </w:t>
      </w:r>
      <w:r w:rsidR="000C5A1E" w:rsidRPr="00A80EED">
        <w:rPr>
          <w:sz w:val="28"/>
          <w:szCs w:val="28"/>
        </w:rPr>
        <w:t>7</w:t>
      </w:r>
      <w:r w:rsidRPr="00530412">
        <w:rPr>
          <w:sz w:val="28"/>
          <w:szCs w:val="28"/>
        </w:rPr>
        <w:t xml:space="preserve"> сельских поселений. Центр муниципального образования – город Всеволожск, получил свой статус в 1963 году.</w:t>
      </w:r>
    </w:p>
    <w:p w:rsidR="003D3A91" w:rsidRPr="00530412" w:rsidRDefault="003D3A91" w:rsidP="00325DD3">
      <w:pPr>
        <w:ind w:firstLine="720"/>
        <w:jc w:val="center"/>
        <w:rPr>
          <w:b/>
          <w:sz w:val="28"/>
          <w:szCs w:val="28"/>
          <w:u w:val="single"/>
        </w:rPr>
      </w:pPr>
      <w:r w:rsidRPr="00530412">
        <w:rPr>
          <w:b/>
          <w:sz w:val="28"/>
          <w:szCs w:val="28"/>
          <w:u w:val="single"/>
        </w:rPr>
        <w:t>Демография</w:t>
      </w:r>
    </w:p>
    <w:p w:rsidR="003D3A91" w:rsidRPr="00530412" w:rsidRDefault="003D3A91" w:rsidP="00325DD3">
      <w:pPr>
        <w:ind w:firstLine="720"/>
        <w:jc w:val="center"/>
        <w:rPr>
          <w:sz w:val="28"/>
          <w:szCs w:val="28"/>
        </w:rPr>
      </w:pPr>
      <w:r w:rsidRPr="00530412">
        <w:rPr>
          <w:sz w:val="28"/>
          <w:szCs w:val="28"/>
        </w:rPr>
        <w:t xml:space="preserve"> (по данным официальной статистики)</w:t>
      </w:r>
    </w:p>
    <w:p w:rsidR="003D3A91" w:rsidRPr="00530412" w:rsidRDefault="003D3A91" w:rsidP="00325DD3">
      <w:pPr>
        <w:shd w:val="clear" w:color="auto" w:fill="FFFFFF"/>
        <w:ind w:firstLine="720"/>
        <w:jc w:val="both"/>
        <w:rPr>
          <w:sz w:val="28"/>
          <w:szCs w:val="28"/>
        </w:rPr>
      </w:pPr>
    </w:p>
    <w:p w:rsidR="003D3A91" w:rsidRPr="00530412" w:rsidRDefault="003D3A91" w:rsidP="00325DD3">
      <w:pPr>
        <w:ind w:firstLine="720"/>
        <w:jc w:val="both"/>
        <w:rPr>
          <w:sz w:val="28"/>
          <w:szCs w:val="28"/>
        </w:rPr>
      </w:pPr>
      <w:r w:rsidRPr="00530412">
        <w:rPr>
          <w:sz w:val="28"/>
          <w:szCs w:val="28"/>
        </w:rPr>
        <w:t>Численность постоянного населения на 01.01.202</w:t>
      </w:r>
      <w:r w:rsidR="00A450AF" w:rsidRPr="00530412">
        <w:rPr>
          <w:sz w:val="28"/>
          <w:szCs w:val="28"/>
        </w:rPr>
        <w:t>5</w:t>
      </w:r>
      <w:r w:rsidRPr="00530412">
        <w:rPr>
          <w:sz w:val="28"/>
          <w:szCs w:val="28"/>
        </w:rPr>
        <w:t xml:space="preserve"> года составляет                     5</w:t>
      </w:r>
      <w:r w:rsidR="005400C6" w:rsidRPr="00530412">
        <w:rPr>
          <w:sz w:val="28"/>
          <w:szCs w:val="28"/>
        </w:rPr>
        <w:t>89 000</w:t>
      </w:r>
      <w:r w:rsidRPr="00530412">
        <w:rPr>
          <w:sz w:val="28"/>
          <w:szCs w:val="28"/>
        </w:rPr>
        <w:t xml:space="preserve">. </w:t>
      </w:r>
    </w:p>
    <w:p w:rsidR="003D3A91" w:rsidRPr="00530412" w:rsidRDefault="003D3A91" w:rsidP="00325DD3">
      <w:pPr>
        <w:ind w:firstLine="720"/>
        <w:jc w:val="both"/>
        <w:rPr>
          <w:rFonts w:eastAsia="Calibri"/>
          <w:sz w:val="28"/>
          <w:szCs w:val="28"/>
        </w:rPr>
      </w:pPr>
      <w:r w:rsidRPr="00530412">
        <w:rPr>
          <w:sz w:val="28"/>
          <w:szCs w:val="28"/>
        </w:rPr>
        <w:t xml:space="preserve">Всеволожский муниципальный район является самым крупным по численности жителей густонаселенным районом не только в Ленинградской области, но и в Российской Федерации. Данный факт, а также непосредственная близость к мегаполису, к крупным водным объектам, развитой транспортной инфраструктуре позволяет району занимать высокие экономические позиции и обладать высокой конкурентоспособностью. </w:t>
      </w:r>
    </w:p>
    <w:p w:rsidR="003D3A91" w:rsidRPr="0089423E" w:rsidRDefault="003D3A91" w:rsidP="00325DD3">
      <w:pPr>
        <w:ind w:firstLine="720"/>
        <w:jc w:val="center"/>
        <w:rPr>
          <w:sz w:val="28"/>
          <w:szCs w:val="28"/>
          <w:highlight w:val="yellow"/>
        </w:rPr>
      </w:pPr>
    </w:p>
    <w:p w:rsidR="003D3A91" w:rsidRPr="00B76600" w:rsidRDefault="003D3A91" w:rsidP="00325DD3">
      <w:pPr>
        <w:ind w:firstLine="720"/>
        <w:jc w:val="center"/>
        <w:rPr>
          <w:b/>
          <w:sz w:val="28"/>
          <w:szCs w:val="28"/>
          <w:u w:val="single"/>
        </w:rPr>
      </w:pPr>
      <w:r w:rsidRPr="00B76600">
        <w:rPr>
          <w:b/>
          <w:sz w:val="28"/>
          <w:szCs w:val="28"/>
          <w:u w:val="single"/>
        </w:rPr>
        <w:t>Экономическое развитие муниципального образования</w:t>
      </w:r>
    </w:p>
    <w:p w:rsidR="003D3A91" w:rsidRPr="00C179A3" w:rsidRDefault="003D3A91" w:rsidP="00325DD3">
      <w:pPr>
        <w:ind w:firstLine="720"/>
        <w:rPr>
          <w:sz w:val="28"/>
          <w:szCs w:val="28"/>
          <w:highlight w:val="yellow"/>
          <w:u w:val="single"/>
        </w:rPr>
      </w:pPr>
    </w:p>
    <w:p w:rsidR="003D3A91" w:rsidRPr="00530412" w:rsidRDefault="003D3A91" w:rsidP="00325DD3">
      <w:pPr>
        <w:ind w:firstLine="720"/>
        <w:jc w:val="both"/>
        <w:rPr>
          <w:sz w:val="28"/>
          <w:szCs w:val="28"/>
        </w:rPr>
      </w:pPr>
      <w:r w:rsidRPr="00530412">
        <w:rPr>
          <w:sz w:val="28"/>
          <w:szCs w:val="28"/>
        </w:rPr>
        <w:t>Всеволожский муниципальный район занимает лидирующее место по многим основным показателям социально-экономического развития.</w:t>
      </w:r>
    </w:p>
    <w:p w:rsidR="00F447B8" w:rsidRPr="00530412" w:rsidRDefault="00F447B8" w:rsidP="00325DD3">
      <w:pPr>
        <w:ind w:firstLine="720"/>
        <w:jc w:val="both"/>
        <w:rPr>
          <w:sz w:val="28"/>
          <w:szCs w:val="28"/>
        </w:rPr>
      </w:pPr>
      <w:r w:rsidRPr="00530412">
        <w:rPr>
          <w:sz w:val="28"/>
          <w:szCs w:val="28"/>
        </w:rPr>
        <w:t>Общий объем отгруженных товаров, работ и услуг собственного производства (согласно данным официальной статистической информации) по предприятиям и организациям Всеволожского района, не относящимся к субъектам малого предпринимательства (включая средние) за 2025 год вырос на 10,7 % к соответствующему периоду 2024 года и составил 403,7 млрд. рублей (13,5 % в общем объеме отгруженных товаров, работ и услуг по Ленинградской области), один из наибольших показателей среди районов Ленинградской области:</w:t>
      </w:r>
    </w:p>
    <w:p w:rsidR="00F447B8" w:rsidRPr="00530412" w:rsidRDefault="00F447B8" w:rsidP="00325DD3">
      <w:pPr>
        <w:ind w:firstLine="720"/>
        <w:jc w:val="both"/>
        <w:rPr>
          <w:sz w:val="28"/>
          <w:szCs w:val="28"/>
        </w:rPr>
      </w:pPr>
      <w:r w:rsidRPr="00530412">
        <w:rPr>
          <w:sz w:val="28"/>
          <w:szCs w:val="28"/>
        </w:rPr>
        <w:t>1 место – Кингисеппский муниципальный район (812,9 млрд. рублей);</w:t>
      </w:r>
    </w:p>
    <w:p w:rsidR="00F447B8" w:rsidRPr="00530412" w:rsidRDefault="00F447B8" w:rsidP="00F447B8">
      <w:pPr>
        <w:ind w:firstLine="709"/>
        <w:jc w:val="both"/>
        <w:rPr>
          <w:sz w:val="28"/>
          <w:szCs w:val="28"/>
        </w:rPr>
      </w:pPr>
      <w:r w:rsidRPr="00530412">
        <w:rPr>
          <w:sz w:val="28"/>
          <w:szCs w:val="28"/>
        </w:rPr>
        <w:lastRenderedPageBreak/>
        <w:t>2 место – Всеволожский муниципальный район (403,7 млрд. рублей);</w:t>
      </w:r>
    </w:p>
    <w:p w:rsidR="00F447B8" w:rsidRPr="00530412" w:rsidRDefault="00F447B8" w:rsidP="00F447B8">
      <w:pPr>
        <w:ind w:firstLine="709"/>
        <w:jc w:val="both"/>
        <w:rPr>
          <w:sz w:val="28"/>
          <w:szCs w:val="28"/>
        </w:rPr>
      </w:pPr>
      <w:r w:rsidRPr="00530412">
        <w:rPr>
          <w:sz w:val="28"/>
          <w:szCs w:val="28"/>
        </w:rPr>
        <w:t>3 место – Ломоносовский муниципальный район (402,6 млрд. рублей).</w:t>
      </w:r>
    </w:p>
    <w:p w:rsidR="00F04B49" w:rsidRPr="00530412" w:rsidRDefault="00F04B49" w:rsidP="003D3A91">
      <w:pPr>
        <w:ind w:firstLine="720"/>
        <w:jc w:val="center"/>
        <w:rPr>
          <w:sz w:val="28"/>
          <w:szCs w:val="28"/>
        </w:rPr>
      </w:pPr>
    </w:p>
    <w:p w:rsidR="003D3A91" w:rsidRPr="00530412" w:rsidRDefault="003D3A91" w:rsidP="003D3A91">
      <w:pPr>
        <w:ind w:firstLine="720"/>
        <w:jc w:val="center"/>
        <w:rPr>
          <w:sz w:val="28"/>
          <w:szCs w:val="28"/>
        </w:rPr>
      </w:pPr>
      <w:r w:rsidRPr="00530412">
        <w:rPr>
          <w:sz w:val="28"/>
          <w:szCs w:val="28"/>
        </w:rPr>
        <w:t xml:space="preserve">Объем отгруженных товаров, работ и услуг собственного производства </w:t>
      </w:r>
    </w:p>
    <w:p w:rsidR="003D3A91" w:rsidRPr="00530412" w:rsidRDefault="003D3A91" w:rsidP="003D3A91">
      <w:pPr>
        <w:jc w:val="center"/>
        <w:rPr>
          <w:sz w:val="28"/>
          <w:szCs w:val="28"/>
        </w:rPr>
      </w:pPr>
      <w:r w:rsidRPr="00530412">
        <w:rPr>
          <w:sz w:val="28"/>
          <w:szCs w:val="28"/>
        </w:rPr>
        <w:t>по крупным и средним предприятиям и организациям Всеволожского района</w:t>
      </w:r>
    </w:p>
    <w:p w:rsidR="00764E76" w:rsidRPr="00530412" w:rsidRDefault="00764E76" w:rsidP="003D3A91">
      <w:pPr>
        <w:jc w:val="center"/>
        <w:rPr>
          <w:sz w:val="28"/>
          <w:szCs w:val="28"/>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1560"/>
        <w:gridCol w:w="1277"/>
        <w:gridCol w:w="1543"/>
      </w:tblGrid>
      <w:tr w:rsidR="00764E76" w:rsidRPr="00530412" w:rsidTr="00764E76">
        <w:trPr>
          <w:jc w:val="center"/>
        </w:trPr>
        <w:tc>
          <w:tcPr>
            <w:tcW w:w="5399" w:type="dxa"/>
            <w:vMerge w:val="restart"/>
            <w:tcBorders>
              <w:top w:val="single" w:sz="4" w:space="0" w:color="auto"/>
              <w:left w:val="single" w:sz="4" w:space="0" w:color="auto"/>
              <w:bottom w:val="single" w:sz="4" w:space="0" w:color="auto"/>
              <w:right w:val="single" w:sz="4" w:space="0" w:color="auto"/>
            </w:tcBorders>
            <w:hideMark/>
          </w:tcPr>
          <w:p w:rsidR="00764E76" w:rsidRPr="00530412" w:rsidRDefault="00764E76">
            <w:pPr>
              <w:spacing w:line="256" w:lineRule="auto"/>
              <w:rPr>
                <w:b/>
                <w:sz w:val="24"/>
                <w:szCs w:val="24"/>
                <w:lang w:eastAsia="en-US"/>
              </w:rPr>
            </w:pPr>
            <w:r w:rsidRPr="00530412">
              <w:rPr>
                <w:b/>
                <w:sz w:val="24"/>
                <w:szCs w:val="24"/>
                <w:lang w:eastAsia="en-US"/>
              </w:rPr>
              <w:t>Отрасль экономики</w:t>
            </w:r>
          </w:p>
        </w:tc>
        <w:tc>
          <w:tcPr>
            <w:tcW w:w="2835" w:type="dxa"/>
            <w:gridSpan w:val="2"/>
            <w:tcBorders>
              <w:top w:val="single" w:sz="4" w:space="0" w:color="auto"/>
              <w:left w:val="single" w:sz="4" w:space="0" w:color="auto"/>
              <w:bottom w:val="single" w:sz="4" w:space="0" w:color="auto"/>
              <w:right w:val="single" w:sz="4" w:space="0" w:color="auto"/>
            </w:tcBorders>
            <w:hideMark/>
          </w:tcPr>
          <w:p w:rsidR="00764E76" w:rsidRPr="00530412" w:rsidRDefault="00764E76">
            <w:pPr>
              <w:spacing w:line="256" w:lineRule="auto"/>
              <w:ind w:firstLine="34"/>
              <w:jc w:val="center"/>
              <w:rPr>
                <w:b/>
                <w:sz w:val="24"/>
                <w:szCs w:val="24"/>
                <w:lang w:eastAsia="en-US"/>
              </w:rPr>
            </w:pPr>
            <w:r w:rsidRPr="00530412">
              <w:rPr>
                <w:b/>
                <w:sz w:val="24"/>
                <w:szCs w:val="24"/>
                <w:lang w:eastAsia="en-US"/>
              </w:rPr>
              <w:t>Фактический объем, млн. руб.</w:t>
            </w:r>
          </w:p>
        </w:tc>
        <w:tc>
          <w:tcPr>
            <w:tcW w:w="1542" w:type="dxa"/>
            <w:vMerge w:val="restart"/>
            <w:tcBorders>
              <w:top w:val="single" w:sz="4" w:space="0" w:color="auto"/>
              <w:left w:val="single" w:sz="4" w:space="0" w:color="auto"/>
              <w:bottom w:val="single" w:sz="4" w:space="0" w:color="auto"/>
              <w:right w:val="single" w:sz="4" w:space="0" w:color="auto"/>
            </w:tcBorders>
            <w:hideMark/>
          </w:tcPr>
          <w:p w:rsidR="00764E76" w:rsidRPr="00530412" w:rsidRDefault="00764E76">
            <w:pPr>
              <w:spacing w:line="256" w:lineRule="auto"/>
              <w:jc w:val="center"/>
              <w:rPr>
                <w:b/>
                <w:sz w:val="24"/>
                <w:szCs w:val="24"/>
                <w:lang w:eastAsia="en-US"/>
              </w:rPr>
            </w:pPr>
            <w:r w:rsidRPr="00530412">
              <w:rPr>
                <w:b/>
                <w:sz w:val="24"/>
                <w:szCs w:val="24"/>
                <w:lang w:eastAsia="en-US"/>
              </w:rPr>
              <w:t>Темп роста (снижения) %</w:t>
            </w:r>
          </w:p>
        </w:tc>
      </w:tr>
      <w:tr w:rsidR="00764E76" w:rsidRPr="00530412" w:rsidTr="00764E76">
        <w:trPr>
          <w:jc w:val="center"/>
        </w:trPr>
        <w:tc>
          <w:tcPr>
            <w:tcW w:w="5399" w:type="dxa"/>
            <w:vMerge/>
            <w:tcBorders>
              <w:top w:val="single" w:sz="4" w:space="0" w:color="auto"/>
              <w:left w:val="single" w:sz="4" w:space="0" w:color="auto"/>
              <w:bottom w:val="single" w:sz="4" w:space="0" w:color="auto"/>
              <w:right w:val="single" w:sz="4" w:space="0" w:color="auto"/>
            </w:tcBorders>
            <w:vAlign w:val="center"/>
            <w:hideMark/>
          </w:tcPr>
          <w:p w:rsidR="00764E76" w:rsidRPr="00530412" w:rsidRDefault="00764E76">
            <w:pPr>
              <w:spacing w:line="256" w:lineRule="auto"/>
              <w:rPr>
                <w:b/>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764E76" w:rsidRPr="00530412" w:rsidRDefault="00764E76">
            <w:pPr>
              <w:spacing w:line="256" w:lineRule="auto"/>
              <w:jc w:val="center"/>
              <w:rPr>
                <w:b/>
                <w:sz w:val="24"/>
                <w:szCs w:val="24"/>
                <w:lang w:eastAsia="en-US"/>
              </w:rPr>
            </w:pPr>
            <w:r w:rsidRPr="00530412">
              <w:rPr>
                <w:b/>
                <w:sz w:val="24"/>
                <w:szCs w:val="24"/>
                <w:lang w:eastAsia="en-US"/>
              </w:rPr>
              <w:t>2025 год</w:t>
            </w:r>
          </w:p>
        </w:tc>
        <w:tc>
          <w:tcPr>
            <w:tcW w:w="1276" w:type="dxa"/>
            <w:tcBorders>
              <w:top w:val="single" w:sz="4" w:space="0" w:color="auto"/>
              <w:left w:val="single" w:sz="4" w:space="0" w:color="auto"/>
              <w:bottom w:val="single" w:sz="4" w:space="0" w:color="auto"/>
              <w:right w:val="single" w:sz="4" w:space="0" w:color="auto"/>
            </w:tcBorders>
            <w:hideMark/>
          </w:tcPr>
          <w:p w:rsidR="00764E76" w:rsidRPr="00530412" w:rsidRDefault="00764E76">
            <w:pPr>
              <w:tabs>
                <w:tab w:val="right" w:pos="1910"/>
              </w:tabs>
              <w:spacing w:line="256" w:lineRule="auto"/>
              <w:jc w:val="center"/>
              <w:rPr>
                <w:b/>
                <w:sz w:val="24"/>
                <w:szCs w:val="24"/>
                <w:lang w:eastAsia="en-US"/>
              </w:rPr>
            </w:pPr>
            <w:r w:rsidRPr="00530412">
              <w:rPr>
                <w:b/>
                <w:sz w:val="24"/>
                <w:szCs w:val="24"/>
                <w:lang w:eastAsia="en-US"/>
              </w:rPr>
              <w:t>2024 год</w:t>
            </w:r>
          </w:p>
        </w:tc>
        <w:tc>
          <w:tcPr>
            <w:tcW w:w="1542" w:type="dxa"/>
            <w:vMerge/>
            <w:tcBorders>
              <w:top w:val="single" w:sz="4" w:space="0" w:color="auto"/>
              <w:left w:val="single" w:sz="4" w:space="0" w:color="auto"/>
              <w:bottom w:val="single" w:sz="4" w:space="0" w:color="auto"/>
              <w:right w:val="single" w:sz="4" w:space="0" w:color="auto"/>
            </w:tcBorders>
            <w:vAlign w:val="center"/>
            <w:hideMark/>
          </w:tcPr>
          <w:p w:rsidR="00764E76" w:rsidRPr="00530412" w:rsidRDefault="00764E76">
            <w:pPr>
              <w:spacing w:line="256" w:lineRule="auto"/>
              <w:rPr>
                <w:b/>
                <w:sz w:val="24"/>
                <w:szCs w:val="24"/>
                <w:lang w:eastAsia="en-US"/>
              </w:rPr>
            </w:pPr>
          </w:p>
        </w:tc>
      </w:tr>
      <w:tr w:rsidR="00764E76" w:rsidRPr="00530412" w:rsidTr="00764E76">
        <w:trPr>
          <w:trHeight w:val="395"/>
          <w:jc w:val="center"/>
        </w:trPr>
        <w:tc>
          <w:tcPr>
            <w:tcW w:w="5399" w:type="dxa"/>
            <w:tcBorders>
              <w:top w:val="single" w:sz="4" w:space="0" w:color="auto"/>
              <w:left w:val="single" w:sz="4" w:space="0" w:color="auto"/>
              <w:bottom w:val="single" w:sz="4" w:space="0" w:color="auto"/>
              <w:right w:val="single" w:sz="4" w:space="0" w:color="auto"/>
            </w:tcBorders>
            <w:hideMark/>
          </w:tcPr>
          <w:p w:rsidR="00764E76" w:rsidRPr="00530412" w:rsidRDefault="00764E76">
            <w:pPr>
              <w:spacing w:line="256" w:lineRule="auto"/>
              <w:jc w:val="both"/>
              <w:rPr>
                <w:b/>
                <w:sz w:val="24"/>
                <w:szCs w:val="24"/>
                <w:lang w:eastAsia="en-US"/>
              </w:rPr>
            </w:pPr>
            <w:r w:rsidRPr="00530412">
              <w:rPr>
                <w:b/>
                <w:sz w:val="24"/>
                <w:szCs w:val="24"/>
                <w:lang w:eastAsia="en-US"/>
              </w:rPr>
              <w:t>Всего</w:t>
            </w:r>
          </w:p>
        </w:tc>
        <w:tc>
          <w:tcPr>
            <w:tcW w:w="1559" w:type="dxa"/>
            <w:tcBorders>
              <w:top w:val="single" w:sz="4" w:space="0" w:color="auto"/>
              <w:left w:val="single" w:sz="4" w:space="0" w:color="auto"/>
              <w:bottom w:val="single" w:sz="4" w:space="0" w:color="auto"/>
              <w:right w:val="single" w:sz="4" w:space="0" w:color="auto"/>
            </w:tcBorders>
            <w:vAlign w:val="bottom"/>
            <w:hideMark/>
          </w:tcPr>
          <w:p w:rsidR="00764E76" w:rsidRPr="00530412" w:rsidRDefault="00764E76">
            <w:pPr>
              <w:spacing w:line="256" w:lineRule="auto"/>
              <w:jc w:val="center"/>
              <w:rPr>
                <w:sz w:val="24"/>
                <w:szCs w:val="24"/>
                <w:lang w:eastAsia="en-US"/>
              </w:rPr>
            </w:pPr>
            <w:r w:rsidRPr="00530412">
              <w:rPr>
                <w:sz w:val="24"/>
                <w:szCs w:val="24"/>
                <w:lang w:eastAsia="en-US"/>
              </w:rPr>
              <w:t>403 707,6</w:t>
            </w:r>
          </w:p>
        </w:tc>
        <w:tc>
          <w:tcPr>
            <w:tcW w:w="1276" w:type="dxa"/>
            <w:tcBorders>
              <w:top w:val="single" w:sz="4" w:space="0" w:color="auto"/>
              <w:left w:val="single" w:sz="4" w:space="0" w:color="auto"/>
              <w:bottom w:val="single" w:sz="4" w:space="0" w:color="auto"/>
              <w:right w:val="single" w:sz="4" w:space="0" w:color="auto"/>
            </w:tcBorders>
            <w:vAlign w:val="bottom"/>
            <w:hideMark/>
          </w:tcPr>
          <w:p w:rsidR="00764E76" w:rsidRPr="00530412" w:rsidRDefault="00764E76">
            <w:pPr>
              <w:spacing w:line="256" w:lineRule="auto"/>
              <w:jc w:val="center"/>
              <w:rPr>
                <w:sz w:val="24"/>
                <w:szCs w:val="24"/>
                <w:lang w:eastAsia="en-US"/>
              </w:rPr>
            </w:pPr>
            <w:r w:rsidRPr="00530412">
              <w:rPr>
                <w:sz w:val="24"/>
                <w:szCs w:val="24"/>
                <w:lang w:eastAsia="en-US"/>
              </w:rPr>
              <w:t>364 686,2</w:t>
            </w:r>
          </w:p>
        </w:tc>
        <w:tc>
          <w:tcPr>
            <w:tcW w:w="1542" w:type="dxa"/>
            <w:tcBorders>
              <w:top w:val="single" w:sz="4" w:space="0" w:color="auto"/>
              <w:left w:val="single" w:sz="4" w:space="0" w:color="auto"/>
              <w:bottom w:val="single" w:sz="4" w:space="0" w:color="auto"/>
              <w:right w:val="single" w:sz="4" w:space="0" w:color="auto"/>
            </w:tcBorders>
            <w:vAlign w:val="center"/>
            <w:hideMark/>
          </w:tcPr>
          <w:p w:rsidR="00764E76" w:rsidRPr="00530412" w:rsidRDefault="00764E76">
            <w:pPr>
              <w:spacing w:line="256" w:lineRule="auto"/>
              <w:jc w:val="center"/>
              <w:rPr>
                <w:sz w:val="24"/>
                <w:szCs w:val="24"/>
                <w:lang w:eastAsia="en-US"/>
              </w:rPr>
            </w:pPr>
            <w:r w:rsidRPr="00530412">
              <w:rPr>
                <w:sz w:val="24"/>
                <w:szCs w:val="24"/>
                <w:lang w:eastAsia="en-US"/>
              </w:rPr>
              <w:t>110,7</w:t>
            </w:r>
          </w:p>
        </w:tc>
      </w:tr>
      <w:tr w:rsidR="00764E76" w:rsidRPr="00530412" w:rsidTr="008A3D78">
        <w:trPr>
          <w:jc w:val="center"/>
        </w:trPr>
        <w:tc>
          <w:tcPr>
            <w:tcW w:w="5399" w:type="dxa"/>
            <w:tcBorders>
              <w:top w:val="single" w:sz="4" w:space="0" w:color="auto"/>
              <w:left w:val="single" w:sz="4" w:space="0" w:color="auto"/>
              <w:bottom w:val="single" w:sz="4" w:space="0" w:color="auto"/>
              <w:right w:val="single" w:sz="4" w:space="0" w:color="auto"/>
            </w:tcBorders>
            <w:hideMark/>
          </w:tcPr>
          <w:p w:rsidR="00764E76" w:rsidRPr="006B1809" w:rsidRDefault="00A80EED">
            <w:pPr>
              <w:spacing w:line="256" w:lineRule="auto"/>
              <w:jc w:val="both"/>
              <w:rPr>
                <w:sz w:val="24"/>
                <w:szCs w:val="24"/>
                <w:lang w:eastAsia="en-US"/>
              </w:rPr>
            </w:pPr>
            <w:r w:rsidRPr="006B1809">
              <w:rPr>
                <w:sz w:val="24"/>
                <w:szCs w:val="24"/>
                <w:lang w:eastAsia="en-US"/>
              </w:rPr>
              <w:t>Обрабатывающее</w:t>
            </w:r>
            <w:r w:rsidR="00764E76" w:rsidRPr="006B1809">
              <w:rPr>
                <w:sz w:val="24"/>
                <w:szCs w:val="24"/>
                <w:lang w:eastAsia="en-US"/>
              </w:rPr>
              <w:t xml:space="preserve"> производство</w:t>
            </w:r>
          </w:p>
        </w:tc>
        <w:tc>
          <w:tcPr>
            <w:tcW w:w="1559" w:type="dxa"/>
            <w:tcBorders>
              <w:top w:val="single" w:sz="4" w:space="0" w:color="auto"/>
              <w:left w:val="single" w:sz="4" w:space="0" w:color="auto"/>
              <w:bottom w:val="single" w:sz="4" w:space="0" w:color="auto"/>
              <w:right w:val="single" w:sz="4" w:space="0" w:color="auto"/>
            </w:tcBorders>
            <w:vAlign w:val="bottom"/>
            <w:hideMark/>
          </w:tcPr>
          <w:p w:rsidR="00764E76" w:rsidRPr="006B1809" w:rsidRDefault="00764E76">
            <w:pPr>
              <w:spacing w:line="256" w:lineRule="auto"/>
              <w:jc w:val="center"/>
              <w:rPr>
                <w:sz w:val="24"/>
                <w:szCs w:val="24"/>
                <w:lang w:eastAsia="en-US"/>
              </w:rPr>
            </w:pPr>
            <w:r w:rsidRPr="006B1809">
              <w:rPr>
                <w:sz w:val="24"/>
                <w:szCs w:val="24"/>
                <w:lang w:eastAsia="en-US"/>
              </w:rPr>
              <w:t>275 394,1</w:t>
            </w:r>
          </w:p>
        </w:tc>
        <w:tc>
          <w:tcPr>
            <w:tcW w:w="1276" w:type="dxa"/>
            <w:tcBorders>
              <w:top w:val="single" w:sz="4" w:space="0" w:color="auto"/>
              <w:left w:val="single" w:sz="4" w:space="0" w:color="auto"/>
              <w:bottom w:val="single" w:sz="4" w:space="0" w:color="auto"/>
              <w:right w:val="single" w:sz="4" w:space="0" w:color="auto"/>
            </w:tcBorders>
            <w:vAlign w:val="bottom"/>
            <w:hideMark/>
          </w:tcPr>
          <w:p w:rsidR="00764E76" w:rsidRPr="00530412" w:rsidRDefault="00764E76">
            <w:pPr>
              <w:spacing w:line="256" w:lineRule="auto"/>
              <w:jc w:val="center"/>
              <w:rPr>
                <w:sz w:val="24"/>
                <w:szCs w:val="24"/>
                <w:lang w:eastAsia="en-US"/>
              </w:rPr>
            </w:pPr>
            <w:r w:rsidRPr="00530412">
              <w:rPr>
                <w:sz w:val="24"/>
                <w:szCs w:val="24"/>
                <w:lang w:eastAsia="en-US"/>
              </w:rPr>
              <w:t>257 377,7</w:t>
            </w:r>
          </w:p>
        </w:tc>
        <w:tc>
          <w:tcPr>
            <w:tcW w:w="1542" w:type="dxa"/>
            <w:tcBorders>
              <w:top w:val="single" w:sz="4" w:space="0" w:color="auto"/>
              <w:left w:val="single" w:sz="4" w:space="0" w:color="auto"/>
              <w:bottom w:val="single" w:sz="4" w:space="0" w:color="auto"/>
              <w:right w:val="single" w:sz="4" w:space="0" w:color="auto"/>
            </w:tcBorders>
            <w:vAlign w:val="center"/>
            <w:hideMark/>
          </w:tcPr>
          <w:p w:rsidR="00764E76" w:rsidRPr="00530412" w:rsidRDefault="00764E76">
            <w:pPr>
              <w:spacing w:line="256" w:lineRule="auto"/>
              <w:jc w:val="center"/>
              <w:rPr>
                <w:sz w:val="24"/>
                <w:szCs w:val="24"/>
                <w:lang w:eastAsia="en-US"/>
              </w:rPr>
            </w:pPr>
            <w:r w:rsidRPr="00530412">
              <w:rPr>
                <w:sz w:val="24"/>
                <w:szCs w:val="24"/>
                <w:lang w:eastAsia="en-US"/>
              </w:rPr>
              <w:t>107,0</w:t>
            </w:r>
          </w:p>
        </w:tc>
      </w:tr>
      <w:tr w:rsidR="00764E76" w:rsidRPr="00530412" w:rsidTr="00764E76">
        <w:trPr>
          <w:jc w:val="center"/>
        </w:trPr>
        <w:tc>
          <w:tcPr>
            <w:tcW w:w="5399" w:type="dxa"/>
            <w:tcBorders>
              <w:top w:val="single" w:sz="4" w:space="0" w:color="auto"/>
              <w:left w:val="single" w:sz="4" w:space="0" w:color="auto"/>
              <w:bottom w:val="single" w:sz="4" w:space="0" w:color="auto"/>
              <w:right w:val="single" w:sz="4" w:space="0" w:color="auto"/>
            </w:tcBorders>
            <w:hideMark/>
          </w:tcPr>
          <w:p w:rsidR="00764E76" w:rsidRPr="00530412" w:rsidRDefault="00764E76">
            <w:pPr>
              <w:spacing w:line="256" w:lineRule="auto"/>
              <w:jc w:val="both"/>
              <w:rPr>
                <w:sz w:val="24"/>
                <w:szCs w:val="24"/>
                <w:lang w:eastAsia="en-US"/>
              </w:rPr>
            </w:pPr>
            <w:r w:rsidRPr="00530412">
              <w:rPr>
                <w:sz w:val="24"/>
                <w:szCs w:val="24"/>
                <w:lang w:eastAsia="en-US"/>
              </w:rPr>
              <w:t>Строительство</w:t>
            </w:r>
          </w:p>
        </w:tc>
        <w:tc>
          <w:tcPr>
            <w:tcW w:w="1559" w:type="dxa"/>
            <w:tcBorders>
              <w:top w:val="single" w:sz="4" w:space="0" w:color="auto"/>
              <w:left w:val="single" w:sz="4" w:space="0" w:color="auto"/>
              <w:bottom w:val="single" w:sz="4" w:space="0" w:color="auto"/>
              <w:right w:val="single" w:sz="4" w:space="0" w:color="auto"/>
            </w:tcBorders>
            <w:vAlign w:val="bottom"/>
            <w:hideMark/>
          </w:tcPr>
          <w:p w:rsidR="00764E76" w:rsidRPr="00530412" w:rsidRDefault="00764E76">
            <w:pPr>
              <w:spacing w:line="256" w:lineRule="auto"/>
              <w:jc w:val="center"/>
              <w:rPr>
                <w:sz w:val="24"/>
                <w:szCs w:val="24"/>
                <w:lang w:eastAsia="en-US"/>
              </w:rPr>
            </w:pPr>
            <w:r w:rsidRPr="00530412">
              <w:rPr>
                <w:sz w:val="24"/>
                <w:szCs w:val="24"/>
                <w:lang w:eastAsia="en-US"/>
              </w:rPr>
              <w:t>46 361,5</w:t>
            </w:r>
          </w:p>
        </w:tc>
        <w:tc>
          <w:tcPr>
            <w:tcW w:w="1276" w:type="dxa"/>
            <w:tcBorders>
              <w:top w:val="single" w:sz="4" w:space="0" w:color="auto"/>
              <w:left w:val="single" w:sz="4" w:space="0" w:color="auto"/>
              <w:bottom w:val="single" w:sz="4" w:space="0" w:color="auto"/>
              <w:right w:val="single" w:sz="4" w:space="0" w:color="auto"/>
            </w:tcBorders>
            <w:vAlign w:val="bottom"/>
            <w:hideMark/>
          </w:tcPr>
          <w:p w:rsidR="00764E76" w:rsidRPr="00530412" w:rsidRDefault="00764E76">
            <w:pPr>
              <w:spacing w:line="256" w:lineRule="auto"/>
              <w:jc w:val="center"/>
              <w:rPr>
                <w:sz w:val="24"/>
                <w:szCs w:val="24"/>
                <w:lang w:eastAsia="en-US"/>
              </w:rPr>
            </w:pPr>
            <w:r w:rsidRPr="00530412">
              <w:rPr>
                <w:sz w:val="24"/>
                <w:szCs w:val="24"/>
                <w:lang w:eastAsia="en-US"/>
              </w:rPr>
              <w:t>28 994,1</w:t>
            </w:r>
          </w:p>
        </w:tc>
        <w:tc>
          <w:tcPr>
            <w:tcW w:w="1542" w:type="dxa"/>
            <w:tcBorders>
              <w:top w:val="single" w:sz="4" w:space="0" w:color="auto"/>
              <w:left w:val="single" w:sz="4" w:space="0" w:color="auto"/>
              <w:bottom w:val="single" w:sz="4" w:space="0" w:color="auto"/>
              <w:right w:val="single" w:sz="4" w:space="0" w:color="auto"/>
            </w:tcBorders>
            <w:vAlign w:val="center"/>
            <w:hideMark/>
          </w:tcPr>
          <w:p w:rsidR="00764E76" w:rsidRPr="00530412" w:rsidRDefault="00764E76">
            <w:pPr>
              <w:spacing w:line="256" w:lineRule="auto"/>
              <w:jc w:val="center"/>
              <w:rPr>
                <w:sz w:val="24"/>
                <w:szCs w:val="24"/>
                <w:lang w:eastAsia="en-US"/>
              </w:rPr>
            </w:pPr>
            <w:r w:rsidRPr="00530412">
              <w:rPr>
                <w:sz w:val="24"/>
                <w:szCs w:val="24"/>
                <w:lang w:eastAsia="en-US"/>
              </w:rPr>
              <w:t>159,9</w:t>
            </w:r>
          </w:p>
        </w:tc>
      </w:tr>
      <w:tr w:rsidR="00764E76" w:rsidRPr="00530412" w:rsidTr="00764E76">
        <w:trPr>
          <w:jc w:val="center"/>
        </w:trPr>
        <w:tc>
          <w:tcPr>
            <w:tcW w:w="5399" w:type="dxa"/>
            <w:tcBorders>
              <w:top w:val="single" w:sz="4" w:space="0" w:color="auto"/>
              <w:left w:val="single" w:sz="4" w:space="0" w:color="auto"/>
              <w:bottom w:val="single" w:sz="4" w:space="0" w:color="auto"/>
              <w:right w:val="single" w:sz="4" w:space="0" w:color="auto"/>
            </w:tcBorders>
            <w:hideMark/>
          </w:tcPr>
          <w:p w:rsidR="00764E76" w:rsidRPr="00530412" w:rsidRDefault="00764E76">
            <w:pPr>
              <w:spacing w:line="256" w:lineRule="auto"/>
              <w:rPr>
                <w:sz w:val="24"/>
                <w:szCs w:val="24"/>
                <w:lang w:eastAsia="en-US"/>
              </w:rPr>
            </w:pPr>
            <w:r w:rsidRPr="00530412">
              <w:rPr>
                <w:sz w:val="24"/>
                <w:szCs w:val="24"/>
                <w:lang w:eastAsia="en-US"/>
              </w:rPr>
              <w:t>Обеспечение электрической энергией, газом и паром</w:t>
            </w:r>
          </w:p>
        </w:tc>
        <w:tc>
          <w:tcPr>
            <w:tcW w:w="1559" w:type="dxa"/>
            <w:tcBorders>
              <w:top w:val="single" w:sz="4" w:space="0" w:color="auto"/>
              <w:left w:val="single" w:sz="4" w:space="0" w:color="auto"/>
              <w:bottom w:val="single" w:sz="4" w:space="0" w:color="auto"/>
              <w:right w:val="single" w:sz="4" w:space="0" w:color="auto"/>
            </w:tcBorders>
            <w:vAlign w:val="bottom"/>
            <w:hideMark/>
          </w:tcPr>
          <w:p w:rsidR="00764E76" w:rsidRPr="00530412" w:rsidRDefault="00764E76">
            <w:pPr>
              <w:spacing w:line="256" w:lineRule="auto"/>
              <w:jc w:val="center"/>
              <w:rPr>
                <w:sz w:val="24"/>
                <w:szCs w:val="24"/>
                <w:lang w:eastAsia="en-US"/>
              </w:rPr>
            </w:pPr>
            <w:r w:rsidRPr="00530412">
              <w:rPr>
                <w:sz w:val="24"/>
                <w:szCs w:val="24"/>
                <w:lang w:eastAsia="en-US"/>
              </w:rPr>
              <w:t>16 296,3</w:t>
            </w:r>
          </w:p>
        </w:tc>
        <w:tc>
          <w:tcPr>
            <w:tcW w:w="1276" w:type="dxa"/>
            <w:tcBorders>
              <w:top w:val="single" w:sz="4" w:space="0" w:color="auto"/>
              <w:left w:val="single" w:sz="4" w:space="0" w:color="auto"/>
              <w:bottom w:val="single" w:sz="4" w:space="0" w:color="auto"/>
              <w:right w:val="single" w:sz="4" w:space="0" w:color="auto"/>
            </w:tcBorders>
            <w:vAlign w:val="bottom"/>
            <w:hideMark/>
          </w:tcPr>
          <w:p w:rsidR="00764E76" w:rsidRPr="00530412" w:rsidRDefault="00764E76">
            <w:pPr>
              <w:spacing w:line="256" w:lineRule="auto"/>
              <w:jc w:val="center"/>
              <w:rPr>
                <w:sz w:val="24"/>
                <w:szCs w:val="24"/>
                <w:lang w:eastAsia="en-US"/>
              </w:rPr>
            </w:pPr>
            <w:r w:rsidRPr="00530412">
              <w:rPr>
                <w:sz w:val="24"/>
                <w:szCs w:val="24"/>
                <w:lang w:eastAsia="en-US"/>
              </w:rPr>
              <w:t>15 201,8</w:t>
            </w:r>
          </w:p>
        </w:tc>
        <w:tc>
          <w:tcPr>
            <w:tcW w:w="1542" w:type="dxa"/>
            <w:tcBorders>
              <w:top w:val="single" w:sz="4" w:space="0" w:color="auto"/>
              <w:left w:val="single" w:sz="4" w:space="0" w:color="auto"/>
              <w:bottom w:val="single" w:sz="4" w:space="0" w:color="auto"/>
              <w:right w:val="single" w:sz="4" w:space="0" w:color="auto"/>
            </w:tcBorders>
            <w:vAlign w:val="bottom"/>
            <w:hideMark/>
          </w:tcPr>
          <w:p w:rsidR="00764E76" w:rsidRPr="00530412" w:rsidRDefault="00764E76">
            <w:pPr>
              <w:spacing w:line="256" w:lineRule="auto"/>
              <w:jc w:val="center"/>
              <w:rPr>
                <w:sz w:val="24"/>
                <w:szCs w:val="24"/>
                <w:lang w:eastAsia="en-US"/>
              </w:rPr>
            </w:pPr>
            <w:r w:rsidRPr="00530412">
              <w:rPr>
                <w:sz w:val="24"/>
                <w:szCs w:val="24"/>
                <w:lang w:eastAsia="en-US"/>
              </w:rPr>
              <w:t>107,2</w:t>
            </w:r>
          </w:p>
        </w:tc>
      </w:tr>
      <w:tr w:rsidR="00764E76" w:rsidRPr="00530412" w:rsidTr="00764E76">
        <w:trPr>
          <w:jc w:val="center"/>
        </w:trPr>
        <w:tc>
          <w:tcPr>
            <w:tcW w:w="5399" w:type="dxa"/>
            <w:tcBorders>
              <w:top w:val="single" w:sz="4" w:space="0" w:color="auto"/>
              <w:left w:val="single" w:sz="4" w:space="0" w:color="auto"/>
              <w:bottom w:val="single" w:sz="4" w:space="0" w:color="auto"/>
              <w:right w:val="single" w:sz="4" w:space="0" w:color="auto"/>
            </w:tcBorders>
            <w:hideMark/>
          </w:tcPr>
          <w:p w:rsidR="00764E76" w:rsidRPr="00530412" w:rsidRDefault="00764E76">
            <w:pPr>
              <w:spacing w:line="256" w:lineRule="auto"/>
              <w:rPr>
                <w:sz w:val="24"/>
                <w:szCs w:val="24"/>
                <w:lang w:eastAsia="en-US"/>
              </w:rPr>
            </w:pPr>
            <w:r w:rsidRPr="00530412">
              <w:rPr>
                <w:sz w:val="24"/>
                <w:szCs w:val="24"/>
                <w:lang w:eastAsia="en-US"/>
              </w:rPr>
              <w:t>Деятельность профессиональная, научная и техническая</w:t>
            </w:r>
          </w:p>
        </w:tc>
        <w:tc>
          <w:tcPr>
            <w:tcW w:w="1559" w:type="dxa"/>
            <w:tcBorders>
              <w:top w:val="single" w:sz="4" w:space="0" w:color="auto"/>
              <w:left w:val="single" w:sz="4" w:space="0" w:color="auto"/>
              <w:bottom w:val="single" w:sz="4" w:space="0" w:color="auto"/>
              <w:right w:val="single" w:sz="4" w:space="0" w:color="auto"/>
            </w:tcBorders>
            <w:vAlign w:val="bottom"/>
            <w:hideMark/>
          </w:tcPr>
          <w:p w:rsidR="00764E76" w:rsidRPr="00530412" w:rsidRDefault="00764E76">
            <w:pPr>
              <w:spacing w:line="256" w:lineRule="auto"/>
              <w:jc w:val="center"/>
              <w:rPr>
                <w:sz w:val="24"/>
                <w:szCs w:val="24"/>
                <w:lang w:eastAsia="en-US"/>
              </w:rPr>
            </w:pPr>
            <w:r w:rsidRPr="00530412">
              <w:rPr>
                <w:sz w:val="24"/>
                <w:szCs w:val="24"/>
                <w:lang w:eastAsia="en-US"/>
              </w:rPr>
              <w:t>15 868,8</w:t>
            </w:r>
          </w:p>
        </w:tc>
        <w:tc>
          <w:tcPr>
            <w:tcW w:w="1276" w:type="dxa"/>
            <w:tcBorders>
              <w:top w:val="single" w:sz="4" w:space="0" w:color="auto"/>
              <w:left w:val="single" w:sz="4" w:space="0" w:color="auto"/>
              <w:bottom w:val="single" w:sz="4" w:space="0" w:color="auto"/>
              <w:right w:val="single" w:sz="4" w:space="0" w:color="auto"/>
            </w:tcBorders>
            <w:vAlign w:val="bottom"/>
            <w:hideMark/>
          </w:tcPr>
          <w:p w:rsidR="00764E76" w:rsidRPr="00530412" w:rsidRDefault="00764E76">
            <w:pPr>
              <w:spacing w:line="256" w:lineRule="auto"/>
              <w:jc w:val="center"/>
              <w:rPr>
                <w:sz w:val="24"/>
                <w:szCs w:val="24"/>
                <w:lang w:eastAsia="en-US"/>
              </w:rPr>
            </w:pPr>
            <w:r w:rsidRPr="00530412">
              <w:rPr>
                <w:sz w:val="24"/>
                <w:szCs w:val="24"/>
                <w:lang w:eastAsia="en-US"/>
              </w:rPr>
              <w:t>9 837,0</w:t>
            </w:r>
          </w:p>
        </w:tc>
        <w:tc>
          <w:tcPr>
            <w:tcW w:w="1542" w:type="dxa"/>
            <w:tcBorders>
              <w:top w:val="single" w:sz="4" w:space="0" w:color="auto"/>
              <w:left w:val="single" w:sz="4" w:space="0" w:color="auto"/>
              <w:bottom w:val="single" w:sz="4" w:space="0" w:color="auto"/>
              <w:right w:val="single" w:sz="4" w:space="0" w:color="auto"/>
            </w:tcBorders>
            <w:vAlign w:val="bottom"/>
            <w:hideMark/>
          </w:tcPr>
          <w:p w:rsidR="00764E76" w:rsidRPr="00530412" w:rsidRDefault="00764E76">
            <w:pPr>
              <w:spacing w:line="256" w:lineRule="auto"/>
              <w:jc w:val="center"/>
              <w:rPr>
                <w:sz w:val="24"/>
                <w:szCs w:val="24"/>
                <w:lang w:eastAsia="en-US"/>
              </w:rPr>
            </w:pPr>
            <w:r w:rsidRPr="00530412">
              <w:rPr>
                <w:sz w:val="24"/>
                <w:szCs w:val="24"/>
                <w:lang w:eastAsia="en-US"/>
              </w:rPr>
              <w:t>161,3</w:t>
            </w:r>
          </w:p>
        </w:tc>
      </w:tr>
      <w:tr w:rsidR="00764E76" w:rsidRPr="00530412" w:rsidTr="008A3D78">
        <w:trPr>
          <w:jc w:val="center"/>
        </w:trPr>
        <w:tc>
          <w:tcPr>
            <w:tcW w:w="5399" w:type="dxa"/>
            <w:tcBorders>
              <w:top w:val="single" w:sz="4" w:space="0" w:color="auto"/>
              <w:left w:val="single" w:sz="4" w:space="0" w:color="auto"/>
              <w:bottom w:val="single" w:sz="4" w:space="0" w:color="auto"/>
              <w:right w:val="single" w:sz="4" w:space="0" w:color="auto"/>
            </w:tcBorders>
            <w:hideMark/>
          </w:tcPr>
          <w:p w:rsidR="00764E76" w:rsidRPr="00530412" w:rsidRDefault="00764E76">
            <w:pPr>
              <w:spacing w:line="256" w:lineRule="auto"/>
              <w:rPr>
                <w:sz w:val="24"/>
                <w:szCs w:val="24"/>
                <w:lang w:eastAsia="en-US"/>
              </w:rPr>
            </w:pPr>
            <w:r w:rsidRPr="00530412">
              <w:rPr>
                <w:sz w:val="24"/>
                <w:szCs w:val="24"/>
                <w:lang w:eastAsia="en-US"/>
              </w:rPr>
              <w:t>Деятельность по операциям с недвижимым имуществом</w:t>
            </w:r>
          </w:p>
        </w:tc>
        <w:tc>
          <w:tcPr>
            <w:tcW w:w="1559" w:type="dxa"/>
            <w:tcBorders>
              <w:top w:val="single" w:sz="4" w:space="0" w:color="auto"/>
              <w:left w:val="single" w:sz="4" w:space="0" w:color="auto"/>
              <w:bottom w:val="single" w:sz="4" w:space="0" w:color="auto"/>
              <w:right w:val="single" w:sz="4" w:space="0" w:color="auto"/>
            </w:tcBorders>
            <w:vAlign w:val="bottom"/>
            <w:hideMark/>
          </w:tcPr>
          <w:p w:rsidR="00764E76" w:rsidRPr="00530412" w:rsidRDefault="00764E76">
            <w:pPr>
              <w:spacing w:line="256" w:lineRule="auto"/>
              <w:jc w:val="center"/>
              <w:rPr>
                <w:sz w:val="24"/>
                <w:szCs w:val="24"/>
                <w:lang w:eastAsia="en-US"/>
              </w:rPr>
            </w:pPr>
            <w:r w:rsidRPr="00530412">
              <w:rPr>
                <w:sz w:val="24"/>
                <w:szCs w:val="24"/>
                <w:lang w:eastAsia="en-US"/>
              </w:rPr>
              <w:t>12 227,8</w:t>
            </w:r>
          </w:p>
        </w:tc>
        <w:tc>
          <w:tcPr>
            <w:tcW w:w="1276" w:type="dxa"/>
            <w:tcBorders>
              <w:top w:val="single" w:sz="4" w:space="0" w:color="auto"/>
              <w:left w:val="single" w:sz="4" w:space="0" w:color="auto"/>
              <w:bottom w:val="single" w:sz="4" w:space="0" w:color="auto"/>
              <w:right w:val="single" w:sz="4" w:space="0" w:color="auto"/>
            </w:tcBorders>
            <w:vAlign w:val="bottom"/>
            <w:hideMark/>
          </w:tcPr>
          <w:p w:rsidR="00764E76" w:rsidRPr="00530412" w:rsidRDefault="00764E76">
            <w:pPr>
              <w:spacing w:line="256" w:lineRule="auto"/>
              <w:jc w:val="center"/>
              <w:rPr>
                <w:sz w:val="24"/>
                <w:szCs w:val="24"/>
                <w:lang w:eastAsia="en-US"/>
              </w:rPr>
            </w:pPr>
            <w:r w:rsidRPr="00530412">
              <w:rPr>
                <w:sz w:val="24"/>
                <w:szCs w:val="24"/>
                <w:lang w:eastAsia="en-US"/>
              </w:rPr>
              <w:t>10 456,7</w:t>
            </w:r>
          </w:p>
        </w:tc>
        <w:tc>
          <w:tcPr>
            <w:tcW w:w="1542" w:type="dxa"/>
            <w:tcBorders>
              <w:top w:val="single" w:sz="4" w:space="0" w:color="auto"/>
              <w:left w:val="single" w:sz="4" w:space="0" w:color="auto"/>
              <w:bottom w:val="single" w:sz="4" w:space="0" w:color="auto"/>
              <w:right w:val="single" w:sz="4" w:space="0" w:color="auto"/>
            </w:tcBorders>
            <w:vAlign w:val="bottom"/>
            <w:hideMark/>
          </w:tcPr>
          <w:p w:rsidR="00764E76" w:rsidRPr="00530412" w:rsidRDefault="00764E76">
            <w:pPr>
              <w:spacing w:line="256" w:lineRule="auto"/>
              <w:jc w:val="center"/>
              <w:rPr>
                <w:sz w:val="24"/>
                <w:szCs w:val="24"/>
                <w:lang w:eastAsia="en-US"/>
              </w:rPr>
            </w:pPr>
            <w:r w:rsidRPr="00530412">
              <w:rPr>
                <w:sz w:val="24"/>
                <w:szCs w:val="24"/>
                <w:lang w:eastAsia="en-US"/>
              </w:rPr>
              <w:t>116,9</w:t>
            </w:r>
          </w:p>
        </w:tc>
      </w:tr>
      <w:tr w:rsidR="00764E76" w:rsidRPr="00530412" w:rsidTr="00764E76">
        <w:trPr>
          <w:jc w:val="center"/>
        </w:trPr>
        <w:tc>
          <w:tcPr>
            <w:tcW w:w="5399" w:type="dxa"/>
            <w:tcBorders>
              <w:top w:val="single" w:sz="4" w:space="0" w:color="auto"/>
              <w:left w:val="single" w:sz="4" w:space="0" w:color="auto"/>
              <w:bottom w:val="single" w:sz="4" w:space="0" w:color="auto"/>
              <w:right w:val="single" w:sz="4" w:space="0" w:color="auto"/>
            </w:tcBorders>
            <w:hideMark/>
          </w:tcPr>
          <w:p w:rsidR="00764E76" w:rsidRPr="00530412" w:rsidRDefault="00764E76">
            <w:pPr>
              <w:spacing w:line="256" w:lineRule="auto"/>
              <w:jc w:val="both"/>
              <w:rPr>
                <w:sz w:val="24"/>
                <w:szCs w:val="24"/>
                <w:lang w:eastAsia="en-US"/>
              </w:rPr>
            </w:pPr>
            <w:r w:rsidRPr="00530412">
              <w:rPr>
                <w:sz w:val="24"/>
                <w:szCs w:val="24"/>
                <w:lang w:eastAsia="en-US"/>
              </w:rPr>
              <w:t>Сельское, лесное хозяйство, охота, рыболовство и рыбоводство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764E76" w:rsidRPr="00530412" w:rsidRDefault="00764E76">
            <w:pPr>
              <w:spacing w:line="256" w:lineRule="auto"/>
              <w:jc w:val="center"/>
              <w:rPr>
                <w:sz w:val="24"/>
                <w:szCs w:val="24"/>
                <w:lang w:eastAsia="en-US"/>
              </w:rPr>
            </w:pPr>
            <w:r w:rsidRPr="00530412">
              <w:rPr>
                <w:sz w:val="24"/>
                <w:szCs w:val="24"/>
                <w:lang w:eastAsia="en-US"/>
              </w:rPr>
              <w:t>9 126,1</w:t>
            </w:r>
          </w:p>
        </w:tc>
        <w:tc>
          <w:tcPr>
            <w:tcW w:w="1276" w:type="dxa"/>
            <w:tcBorders>
              <w:top w:val="single" w:sz="4" w:space="0" w:color="auto"/>
              <w:left w:val="single" w:sz="4" w:space="0" w:color="auto"/>
              <w:bottom w:val="single" w:sz="4" w:space="0" w:color="auto"/>
              <w:right w:val="single" w:sz="4" w:space="0" w:color="auto"/>
            </w:tcBorders>
            <w:vAlign w:val="center"/>
            <w:hideMark/>
          </w:tcPr>
          <w:p w:rsidR="00764E76" w:rsidRPr="00530412" w:rsidRDefault="00764E76">
            <w:pPr>
              <w:spacing w:line="256" w:lineRule="auto"/>
              <w:jc w:val="center"/>
              <w:rPr>
                <w:sz w:val="24"/>
                <w:szCs w:val="24"/>
                <w:lang w:eastAsia="en-US"/>
              </w:rPr>
            </w:pPr>
            <w:r w:rsidRPr="00530412">
              <w:rPr>
                <w:sz w:val="24"/>
                <w:szCs w:val="24"/>
                <w:lang w:eastAsia="en-US"/>
              </w:rPr>
              <w:t>7 956,5</w:t>
            </w:r>
          </w:p>
        </w:tc>
        <w:tc>
          <w:tcPr>
            <w:tcW w:w="1542" w:type="dxa"/>
            <w:tcBorders>
              <w:top w:val="single" w:sz="4" w:space="0" w:color="auto"/>
              <w:left w:val="single" w:sz="4" w:space="0" w:color="auto"/>
              <w:bottom w:val="single" w:sz="4" w:space="0" w:color="auto"/>
              <w:right w:val="single" w:sz="4" w:space="0" w:color="auto"/>
            </w:tcBorders>
            <w:vAlign w:val="center"/>
            <w:hideMark/>
          </w:tcPr>
          <w:p w:rsidR="00764E76" w:rsidRPr="00530412" w:rsidRDefault="00764E76">
            <w:pPr>
              <w:spacing w:line="256" w:lineRule="auto"/>
              <w:jc w:val="center"/>
              <w:rPr>
                <w:sz w:val="24"/>
                <w:szCs w:val="24"/>
                <w:lang w:eastAsia="en-US"/>
              </w:rPr>
            </w:pPr>
            <w:r w:rsidRPr="00530412">
              <w:rPr>
                <w:sz w:val="24"/>
                <w:szCs w:val="24"/>
                <w:lang w:eastAsia="en-US"/>
              </w:rPr>
              <w:t>114,7</w:t>
            </w:r>
          </w:p>
        </w:tc>
      </w:tr>
      <w:tr w:rsidR="00764E76" w:rsidRPr="00530412" w:rsidTr="00764E76">
        <w:trPr>
          <w:jc w:val="center"/>
        </w:trPr>
        <w:tc>
          <w:tcPr>
            <w:tcW w:w="5399" w:type="dxa"/>
            <w:tcBorders>
              <w:top w:val="single" w:sz="4" w:space="0" w:color="auto"/>
              <w:left w:val="single" w:sz="4" w:space="0" w:color="auto"/>
              <w:bottom w:val="single" w:sz="4" w:space="0" w:color="auto"/>
              <w:right w:val="single" w:sz="4" w:space="0" w:color="auto"/>
            </w:tcBorders>
            <w:hideMark/>
          </w:tcPr>
          <w:p w:rsidR="00764E76" w:rsidRPr="00530412" w:rsidRDefault="00764E76">
            <w:pPr>
              <w:spacing w:line="256" w:lineRule="auto"/>
              <w:jc w:val="both"/>
              <w:rPr>
                <w:sz w:val="24"/>
                <w:szCs w:val="24"/>
                <w:lang w:eastAsia="en-US"/>
              </w:rPr>
            </w:pPr>
            <w:r w:rsidRPr="00530412">
              <w:rPr>
                <w:sz w:val="24"/>
                <w:szCs w:val="24"/>
                <w:lang w:eastAsia="en-US"/>
              </w:rPr>
              <w:t>Торговля и ремонт автотранспортных средств</w:t>
            </w:r>
          </w:p>
        </w:tc>
        <w:tc>
          <w:tcPr>
            <w:tcW w:w="1559" w:type="dxa"/>
            <w:tcBorders>
              <w:top w:val="single" w:sz="4" w:space="0" w:color="auto"/>
              <w:left w:val="single" w:sz="4" w:space="0" w:color="auto"/>
              <w:bottom w:val="single" w:sz="4" w:space="0" w:color="auto"/>
              <w:right w:val="single" w:sz="4" w:space="0" w:color="auto"/>
            </w:tcBorders>
            <w:vAlign w:val="bottom"/>
            <w:hideMark/>
          </w:tcPr>
          <w:p w:rsidR="00764E76" w:rsidRPr="00530412" w:rsidRDefault="00764E76">
            <w:pPr>
              <w:spacing w:line="256" w:lineRule="auto"/>
              <w:jc w:val="center"/>
              <w:rPr>
                <w:sz w:val="24"/>
                <w:szCs w:val="24"/>
                <w:lang w:eastAsia="en-US"/>
              </w:rPr>
            </w:pPr>
            <w:r w:rsidRPr="00530412">
              <w:rPr>
                <w:sz w:val="24"/>
                <w:szCs w:val="24"/>
                <w:lang w:eastAsia="en-US"/>
              </w:rPr>
              <w:t>6 610,2</w:t>
            </w:r>
          </w:p>
        </w:tc>
        <w:tc>
          <w:tcPr>
            <w:tcW w:w="1276" w:type="dxa"/>
            <w:tcBorders>
              <w:top w:val="single" w:sz="4" w:space="0" w:color="auto"/>
              <w:left w:val="single" w:sz="4" w:space="0" w:color="auto"/>
              <w:bottom w:val="single" w:sz="4" w:space="0" w:color="auto"/>
              <w:right w:val="single" w:sz="4" w:space="0" w:color="auto"/>
            </w:tcBorders>
            <w:vAlign w:val="bottom"/>
            <w:hideMark/>
          </w:tcPr>
          <w:p w:rsidR="00764E76" w:rsidRPr="00530412" w:rsidRDefault="00764E76">
            <w:pPr>
              <w:spacing w:line="256" w:lineRule="auto"/>
              <w:jc w:val="center"/>
              <w:rPr>
                <w:sz w:val="24"/>
                <w:szCs w:val="24"/>
                <w:lang w:eastAsia="en-US"/>
              </w:rPr>
            </w:pPr>
            <w:r w:rsidRPr="00530412">
              <w:rPr>
                <w:sz w:val="24"/>
                <w:szCs w:val="24"/>
                <w:lang w:eastAsia="en-US"/>
              </w:rPr>
              <w:t>4 899,0</w:t>
            </w:r>
          </w:p>
        </w:tc>
        <w:tc>
          <w:tcPr>
            <w:tcW w:w="1542" w:type="dxa"/>
            <w:tcBorders>
              <w:top w:val="single" w:sz="4" w:space="0" w:color="auto"/>
              <w:left w:val="single" w:sz="4" w:space="0" w:color="auto"/>
              <w:bottom w:val="single" w:sz="4" w:space="0" w:color="auto"/>
              <w:right w:val="single" w:sz="4" w:space="0" w:color="auto"/>
            </w:tcBorders>
            <w:vAlign w:val="center"/>
            <w:hideMark/>
          </w:tcPr>
          <w:p w:rsidR="00764E76" w:rsidRPr="00530412" w:rsidRDefault="00764E76">
            <w:pPr>
              <w:spacing w:line="256" w:lineRule="auto"/>
              <w:jc w:val="center"/>
              <w:rPr>
                <w:sz w:val="24"/>
                <w:szCs w:val="24"/>
                <w:lang w:eastAsia="en-US"/>
              </w:rPr>
            </w:pPr>
            <w:r w:rsidRPr="00530412">
              <w:rPr>
                <w:sz w:val="24"/>
                <w:szCs w:val="24"/>
                <w:lang w:eastAsia="en-US"/>
              </w:rPr>
              <w:t>134,9</w:t>
            </w:r>
          </w:p>
        </w:tc>
      </w:tr>
      <w:tr w:rsidR="00764E76" w:rsidRPr="00530412" w:rsidTr="00764E76">
        <w:trPr>
          <w:jc w:val="center"/>
        </w:trPr>
        <w:tc>
          <w:tcPr>
            <w:tcW w:w="5399" w:type="dxa"/>
            <w:tcBorders>
              <w:top w:val="single" w:sz="4" w:space="0" w:color="auto"/>
              <w:left w:val="single" w:sz="4" w:space="0" w:color="auto"/>
              <w:bottom w:val="single" w:sz="4" w:space="0" w:color="auto"/>
              <w:right w:val="single" w:sz="4" w:space="0" w:color="auto"/>
            </w:tcBorders>
            <w:hideMark/>
          </w:tcPr>
          <w:p w:rsidR="00764E76" w:rsidRPr="00530412" w:rsidRDefault="00764E76">
            <w:pPr>
              <w:spacing w:line="256" w:lineRule="auto"/>
              <w:jc w:val="both"/>
              <w:rPr>
                <w:sz w:val="24"/>
                <w:szCs w:val="24"/>
                <w:lang w:eastAsia="en-US"/>
              </w:rPr>
            </w:pPr>
            <w:r w:rsidRPr="00530412">
              <w:rPr>
                <w:sz w:val="24"/>
                <w:szCs w:val="24"/>
                <w:lang w:eastAsia="en-US"/>
              </w:rPr>
              <w:t>Деятельность гостиниц и предприятий общественного питания</w:t>
            </w:r>
          </w:p>
        </w:tc>
        <w:tc>
          <w:tcPr>
            <w:tcW w:w="1559" w:type="dxa"/>
            <w:tcBorders>
              <w:top w:val="single" w:sz="4" w:space="0" w:color="auto"/>
              <w:left w:val="single" w:sz="4" w:space="0" w:color="auto"/>
              <w:bottom w:val="single" w:sz="4" w:space="0" w:color="auto"/>
              <w:right w:val="single" w:sz="4" w:space="0" w:color="auto"/>
            </w:tcBorders>
            <w:vAlign w:val="bottom"/>
            <w:hideMark/>
          </w:tcPr>
          <w:p w:rsidR="00764E76" w:rsidRPr="00530412" w:rsidRDefault="00764E76">
            <w:pPr>
              <w:spacing w:line="256" w:lineRule="auto"/>
              <w:jc w:val="center"/>
              <w:rPr>
                <w:sz w:val="24"/>
                <w:szCs w:val="24"/>
                <w:lang w:eastAsia="en-US"/>
              </w:rPr>
            </w:pPr>
            <w:r w:rsidRPr="00530412">
              <w:rPr>
                <w:sz w:val="24"/>
                <w:szCs w:val="24"/>
                <w:lang w:eastAsia="en-US"/>
              </w:rPr>
              <w:t>5 259,6</w:t>
            </w:r>
          </w:p>
        </w:tc>
        <w:tc>
          <w:tcPr>
            <w:tcW w:w="1276" w:type="dxa"/>
            <w:tcBorders>
              <w:top w:val="single" w:sz="4" w:space="0" w:color="auto"/>
              <w:left w:val="single" w:sz="4" w:space="0" w:color="auto"/>
              <w:bottom w:val="single" w:sz="4" w:space="0" w:color="auto"/>
              <w:right w:val="single" w:sz="4" w:space="0" w:color="auto"/>
            </w:tcBorders>
            <w:vAlign w:val="bottom"/>
            <w:hideMark/>
          </w:tcPr>
          <w:p w:rsidR="00764E76" w:rsidRPr="00530412" w:rsidRDefault="00764E76">
            <w:pPr>
              <w:spacing w:line="256" w:lineRule="auto"/>
              <w:jc w:val="center"/>
              <w:rPr>
                <w:sz w:val="24"/>
                <w:szCs w:val="24"/>
                <w:lang w:eastAsia="en-US"/>
              </w:rPr>
            </w:pPr>
            <w:r w:rsidRPr="00530412">
              <w:rPr>
                <w:sz w:val="24"/>
                <w:szCs w:val="24"/>
                <w:lang w:eastAsia="en-US"/>
              </w:rPr>
              <w:t>4 061,8</w:t>
            </w:r>
          </w:p>
        </w:tc>
        <w:tc>
          <w:tcPr>
            <w:tcW w:w="1542" w:type="dxa"/>
            <w:tcBorders>
              <w:top w:val="single" w:sz="4" w:space="0" w:color="auto"/>
              <w:left w:val="single" w:sz="4" w:space="0" w:color="auto"/>
              <w:bottom w:val="single" w:sz="4" w:space="0" w:color="auto"/>
              <w:right w:val="single" w:sz="4" w:space="0" w:color="auto"/>
            </w:tcBorders>
            <w:vAlign w:val="bottom"/>
            <w:hideMark/>
          </w:tcPr>
          <w:p w:rsidR="00764E76" w:rsidRPr="00530412" w:rsidRDefault="00764E76">
            <w:pPr>
              <w:spacing w:line="256" w:lineRule="auto"/>
              <w:jc w:val="center"/>
              <w:rPr>
                <w:sz w:val="24"/>
                <w:szCs w:val="24"/>
                <w:lang w:eastAsia="en-US"/>
              </w:rPr>
            </w:pPr>
            <w:r w:rsidRPr="00530412">
              <w:rPr>
                <w:sz w:val="24"/>
                <w:szCs w:val="24"/>
                <w:lang w:eastAsia="en-US"/>
              </w:rPr>
              <w:t>129,5</w:t>
            </w:r>
          </w:p>
        </w:tc>
      </w:tr>
      <w:tr w:rsidR="00764E76" w:rsidRPr="00530412" w:rsidTr="00764E76">
        <w:trPr>
          <w:trHeight w:val="166"/>
          <w:jc w:val="center"/>
        </w:trPr>
        <w:tc>
          <w:tcPr>
            <w:tcW w:w="5399" w:type="dxa"/>
            <w:tcBorders>
              <w:top w:val="single" w:sz="4" w:space="0" w:color="auto"/>
              <w:left w:val="single" w:sz="4" w:space="0" w:color="auto"/>
              <w:bottom w:val="single" w:sz="4" w:space="0" w:color="auto"/>
              <w:right w:val="single" w:sz="4" w:space="0" w:color="auto"/>
            </w:tcBorders>
            <w:hideMark/>
          </w:tcPr>
          <w:p w:rsidR="00764E76" w:rsidRPr="00530412" w:rsidRDefault="00764E76">
            <w:pPr>
              <w:spacing w:line="256" w:lineRule="auto"/>
              <w:jc w:val="both"/>
              <w:rPr>
                <w:sz w:val="24"/>
                <w:szCs w:val="24"/>
                <w:lang w:eastAsia="en-US"/>
              </w:rPr>
            </w:pPr>
            <w:r w:rsidRPr="00530412">
              <w:rPr>
                <w:sz w:val="24"/>
                <w:szCs w:val="24"/>
                <w:lang w:eastAsia="en-US"/>
              </w:rPr>
              <w:t>Прочее</w:t>
            </w:r>
          </w:p>
        </w:tc>
        <w:tc>
          <w:tcPr>
            <w:tcW w:w="1559" w:type="dxa"/>
            <w:tcBorders>
              <w:top w:val="single" w:sz="4" w:space="0" w:color="auto"/>
              <w:left w:val="single" w:sz="4" w:space="0" w:color="auto"/>
              <w:bottom w:val="single" w:sz="4" w:space="0" w:color="auto"/>
              <w:right w:val="single" w:sz="4" w:space="0" w:color="auto"/>
            </w:tcBorders>
            <w:vAlign w:val="bottom"/>
            <w:hideMark/>
          </w:tcPr>
          <w:p w:rsidR="00764E76" w:rsidRPr="00530412" w:rsidRDefault="00764E76">
            <w:pPr>
              <w:spacing w:line="256" w:lineRule="auto"/>
              <w:jc w:val="center"/>
              <w:rPr>
                <w:sz w:val="24"/>
                <w:szCs w:val="24"/>
                <w:lang w:eastAsia="en-US"/>
              </w:rPr>
            </w:pPr>
            <w:r w:rsidRPr="00530412">
              <w:rPr>
                <w:sz w:val="24"/>
                <w:szCs w:val="24"/>
                <w:lang w:eastAsia="en-US"/>
              </w:rPr>
              <w:t>16 563,2</w:t>
            </w:r>
          </w:p>
        </w:tc>
        <w:tc>
          <w:tcPr>
            <w:tcW w:w="1276" w:type="dxa"/>
            <w:tcBorders>
              <w:top w:val="single" w:sz="4" w:space="0" w:color="auto"/>
              <w:left w:val="single" w:sz="4" w:space="0" w:color="auto"/>
              <w:bottom w:val="single" w:sz="4" w:space="0" w:color="auto"/>
              <w:right w:val="single" w:sz="4" w:space="0" w:color="auto"/>
            </w:tcBorders>
            <w:vAlign w:val="bottom"/>
            <w:hideMark/>
          </w:tcPr>
          <w:p w:rsidR="00764E76" w:rsidRPr="00530412" w:rsidRDefault="00764E76">
            <w:pPr>
              <w:spacing w:line="256" w:lineRule="auto"/>
              <w:jc w:val="center"/>
              <w:rPr>
                <w:sz w:val="24"/>
                <w:szCs w:val="24"/>
                <w:lang w:eastAsia="en-US"/>
              </w:rPr>
            </w:pPr>
            <w:r w:rsidRPr="00530412">
              <w:rPr>
                <w:sz w:val="24"/>
                <w:szCs w:val="24"/>
                <w:lang w:eastAsia="en-US"/>
              </w:rPr>
              <w:t>25 901,6</w:t>
            </w:r>
          </w:p>
        </w:tc>
        <w:tc>
          <w:tcPr>
            <w:tcW w:w="1542" w:type="dxa"/>
            <w:tcBorders>
              <w:top w:val="single" w:sz="4" w:space="0" w:color="auto"/>
              <w:left w:val="single" w:sz="4" w:space="0" w:color="auto"/>
              <w:bottom w:val="single" w:sz="4" w:space="0" w:color="auto"/>
              <w:right w:val="single" w:sz="4" w:space="0" w:color="auto"/>
            </w:tcBorders>
            <w:vAlign w:val="center"/>
            <w:hideMark/>
          </w:tcPr>
          <w:p w:rsidR="00764E76" w:rsidRPr="00530412" w:rsidRDefault="00764E76">
            <w:pPr>
              <w:spacing w:line="256" w:lineRule="auto"/>
              <w:jc w:val="center"/>
              <w:rPr>
                <w:sz w:val="24"/>
                <w:szCs w:val="24"/>
                <w:lang w:eastAsia="en-US"/>
              </w:rPr>
            </w:pPr>
            <w:r w:rsidRPr="00530412">
              <w:rPr>
                <w:sz w:val="24"/>
                <w:szCs w:val="24"/>
                <w:lang w:eastAsia="en-US"/>
              </w:rPr>
              <w:t>64,0</w:t>
            </w:r>
          </w:p>
        </w:tc>
      </w:tr>
    </w:tbl>
    <w:p w:rsidR="00764E76" w:rsidRPr="00530412" w:rsidRDefault="00764E76" w:rsidP="003D3A91">
      <w:pPr>
        <w:ind w:firstLine="720"/>
        <w:jc w:val="both"/>
        <w:rPr>
          <w:sz w:val="28"/>
          <w:lang w:val="x-none" w:eastAsia="x-none"/>
        </w:rPr>
      </w:pPr>
    </w:p>
    <w:p w:rsidR="00FF0D99" w:rsidRPr="00530412" w:rsidRDefault="00FF0D99" w:rsidP="00FF0D99">
      <w:pPr>
        <w:ind w:firstLine="720"/>
        <w:jc w:val="both"/>
        <w:rPr>
          <w:sz w:val="28"/>
          <w:lang w:val="x-none" w:eastAsia="x-none"/>
        </w:rPr>
      </w:pPr>
      <w:r w:rsidRPr="00530412">
        <w:rPr>
          <w:sz w:val="28"/>
          <w:lang w:val="x-none" w:eastAsia="x-none"/>
        </w:rPr>
        <w:t xml:space="preserve">Объем отгруженных товаров собственного производства, выполнено работ </w:t>
      </w:r>
      <w:r w:rsidRPr="00530412">
        <w:rPr>
          <w:sz w:val="28"/>
          <w:lang w:eastAsia="x-none"/>
        </w:rPr>
        <w:t xml:space="preserve">                     </w:t>
      </w:r>
      <w:r w:rsidRPr="00530412">
        <w:rPr>
          <w:sz w:val="28"/>
          <w:lang w:val="x-none" w:eastAsia="x-none"/>
        </w:rPr>
        <w:t xml:space="preserve">и услуг </w:t>
      </w:r>
      <w:r w:rsidRPr="00530412">
        <w:rPr>
          <w:sz w:val="28"/>
          <w:lang w:eastAsia="x-none"/>
        </w:rPr>
        <w:t>промышленными</w:t>
      </w:r>
      <w:r w:rsidRPr="00530412">
        <w:rPr>
          <w:sz w:val="28"/>
          <w:lang w:val="x-none" w:eastAsia="x-none"/>
        </w:rPr>
        <w:t xml:space="preserve"> предприятиями</w:t>
      </w:r>
      <w:r w:rsidRPr="00530412">
        <w:rPr>
          <w:sz w:val="28"/>
          <w:lang w:eastAsia="x-none"/>
        </w:rPr>
        <w:t xml:space="preserve"> Всеволожского муниципального района</w:t>
      </w:r>
      <w:r w:rsidRPr="00530412">
        <w:rPr>
          <w:sz w:val="28"/>
          <w:lang w:val="x-none" w:eastAsia="x-none"/>
        </w:rPr>
        <w:t xml:space="preserve">  </w:t>
      </w:r>
      <w:r w:rsidRPr="00530412">
        <w:rPr>
          <w:sz w:val="28"/>
          <w:lang w:eastAsia="x-none"/>
        </w:rPr>
        <w:t xml:space="preserve">                    </w:t>
      </w:r>
      <w:r w:rsidRPr="00530412">
        <w:rPr>
          <w:sz w:val="28"/>
          <w:lang w:val="x-none" w:eastAsia="x-none"/>
        </w:rPr>
        <w:t>за 20</w:t>
      </w:r>
      <w:r w:rsidRPr="00530412">
        <w:rPr>
          <w:sz w:val="28"/>
          <w:lang w:eastAsia="x-none"/>
        </w:rPr>
        <w:t>25</w:t>
      </w:r>
      <w:r w:rsidRPr="00530412">
        <w:rPr>
          <w:sz w:val="28"/>
          <w:lang w:val="x-none" w:eastAsia="x-none"/>
        </w:rPr>
        <w:t xml:space="preserve"> год составил </w:t>
      </w:r>
      <w:r w:rsidR="008A3D78">
        <w:rPr>
          <w:sz w:val="28"/>
          <w:lang w:eastAsia="x-none"/>
        </w:rPr>
        <w:t>295</w:t>
      </w:r>
      <w:r w:rsidRPr="008A3D78">
        <w:rPr>
          <w:sz w:val="28"/>
          <w:lang w:eastAsia="x-none"/>
        </w:rPr>
        <w:t>,</w:t>
      </w:r>
      <w:r w:rsidR="008A3D78">
        <w:rPr>
          <w:sz w:val="28"/>
          <w:lang w:eastAsia="x-none"/>
        </w:rPr>
        <w:t>1</w:t>
      </w:r>
      <w:r w:rsidRPr="00530412">
        <w:rPr>
          <w:sz w:val="28"/>
          <w:lang w:eastAsia="x-none"/>
        </w:rPr>
        <w:t xml:space="preserve"> </w:t>
      </w:r>
      <w:r w:rsidRPr="00530412">
        <w:rPr>
          <w:sz w:val="28"/>
          <w:lang w:val="x-none" w:eastAsia="x-none"/>
        </w:rPr>
        <w:t xml:space="preserve">млрд. рублей, что на </w:t>
      </w:r>
      <w:r w:rsidR="006B1809">
        <w:rPr>
          <w:sz w:val="28"/>
          <w:lang w:eastAsia="x-none"/>
        </w:rPr>
        <w:t>10</w:t>
      </w:r>
      <w:r w:rsidRPr="00530412">
        <w:rPr>
          <w:sz w:val="28"/>
          <w:lang w:eastAsia="x-none"/>
        </w:rPr>
        <w:t>,</w:t>
      </w:r>
      <w:r w:rsidR="006B1809">
        <w:rPr>
          <w:sz w:val="28"/>
          <w:lang w:eastAsia="x-none"/>
        </w:rPr>
        <w:t>7</w:t>
      </w:r>
      <w:r w:rsidRPr="00530412">
        <w:rPr>
          <w:sz w:val="28"/>
          <w:lang w:val="x-none" w:eastAsia="x-none"/>
        </w:rPr>
        <w:t xml:space="preserve"> % </w:t>
      </w:r>
      <w:r w:rsidRPr="00530412">
        <w:rPr>
          <w:sz w:val="28"/>
          <w:lang w:eastAsia="x-none"/>
        </w:rPr>
        <w:t>выше</w:t>
      </w:r>
      <w:r w:rsidRPr="00530412">
        <w:rPr>
          <w:sz w:val="28"/>
          <w:lang w:val="x-none" w:eastAsia="x-none"/>
        </w:rPr>
        <w:t xml:space="preserve"> уровня 20</w:t>
      </w:r>
      <w:r w:rsidRPr="00530412">
        <w:rPr>
          <w:sz w:val="28"/>
          <w:lang w:eastAsia="x-none"/>
        </w:rPr>
        <w:t>24</w:t>
      </w:r>
      <w:r w:rsidRPr="00530412">
        <w:rPr>
          <w:sz w:val="28"/>
          <w:lang w:val="x-none" w:eastAsia="x-none"/>
        </w:rPr>
        <w:t xml:space="preserve"> года.  Доля предприятий промышленности в общем объеме отгруженных товаров составила </w:t>
      </w:r>
      <w:r w:rsidRPr="00530412">
        <w:rPr>
          <w:sz w:val="28"/>
          <w:lang w:eastAsia="x-none"/>
        </w:rPr>
        <w:t>7</w:t>
      </w:r>
      <w:r w:rsidR="006B1809">
        <w:rPr>
          <w:sz w:val="28"/>
          <w:lang w:eastAsia="x-none"/>
        </w:rPr>
        <w:t>3</w:t>
      </w:r>
      <w:r w:rsidRPr="00530412">
        <w:rPr>
          <w:sz w:val="28"/>
          <w:lang w:eastAsia="x-none"/>
        </w:rPr>
        <w:t>,</w:t>
      </w:r>
      <w:r w:rsidR="006B1809">
        <w:rPr>
          <w:sz w:val="28"/>
          <w:lang w:eastAsia="x-none"/>
        </w:rPr>
        <w:t>1</w:t>
      </w:r>
      <w:r w:rsidRPr="00530412">
        <w:rPr>
          <w:sz w:val="28"/>
          <w:lang w:val="x-none" w:eastAsia="x-none"/>
        </w:rPr>
        <w:t xml:space="preserve"> %.</w:t>
      </w:r>
    </w:p>
    <w:p w:rsidR="003D3A91" w:rsidRPr="00530412" w:rsidRDefault="003D3A91" w:rsidP="003D3A91">
      <w:pPr>
        <w:jc w:val="center"/>
        <w:rPr>
          <w:sz w:val="28"/>
          <w:szCs w:val="28"/>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9"/>
        <w:gridCol w:w="1559"/>
        <w:gridCol w:w="1276"/>
        <w:gridCol w:w="1542"/>
      </w:tblGrid>
      <w:tr w:rsidR="003D3A91" w:rsidRPr="00530412" w:rsidTr="005B2D1E">
        <w:trPr>
          <w:jc w:val="center"/>
        </w:trPr>
        <w:tc>
          <w:tcPr>
            <w:tcW w:w="5399" w:type="dxa"/>
            <w:vMerge w:val="restart"/>
          </w:tcPr>
          <w:p w:rsidR="003D3A91" w:rsidRPr="00530412" w:rsidRDefault="003D3A91" w:rsidP="005B2D1E">
            <w:pPr>
              <w:rPr>
                <w:b/>
                <w:sz w:val="24"/>
                <w:szCs w:val="24"/>
              </w:rPr>
            </w:pPr>
            <w:r w:rsidRPr="00530412">
              <w:rPr>
                <w:b/>
                <w:sz w:val="24"/>
                <w:szCs w:val="24"/>
              </w:rPr>
              <w:t>Отрасль экономики</w:t>
            </w:r>
          </w:p>
        </w:tc>
        <w:tc>
          <w:tcPr>
            <w:tcW w:w="2835" w:type="dxa"/>
            <w:gridSpan w:val="2"/>
          </w:tcPr>
          <w:p w:rsidR="003D3A91" w:rsidRPr="00530412" w:rsidRDefault="003D3A91" w:rsidP="005B2D1E">
            <w:pPr>
              <w:ind w:firstLine="34"/>
              <w:jc w:val="center"/>
              <w:rPr>
                <w:b/>
                <w:sz w:val="24"/>
                <w:szCs w:val="24"/>
              </w:rPr>
            </w:pPr>
            <w:r w:rsidRPr="00530412">
              <w:rPr>
                <w:b/>
                <w:sz w:val="24"/>
                <w:szCs w:val="24"/>
              </w:rPr>
              <w:t>Фактический объем, млн. руб.</w:t>
            </w:r>
          </w:p>
        </w:tc>
        <w:tc>
          <w:tcPr>
            <w:tcW w:w="1542" w:type="dxa"/>
            <w:vMerge w:val="restart"/>
          </w:tcPr>
          <w:p w:rsidR="003D3A91" w:rsidRPr="00530412" w:rsidRDefault="003D3A91" w:rsidP="005B2D1E">
            <w:pPr>
              <w:jc w:val="center"/>
              <w:rPr>
                <w:b/>
                <w:sz w:val="24"/>
                <w:szCs w:val="24"/>
              </w:rPr>
            </w:pPr>
            <w:r w:rsidRPr="00530412">
              <w:rPr>
                <w:b/>
                <w:sz w:val="24"/>
                <w:szCs w:val="24"/>
              </w:rPr>
              <w:t>Темп роста (снижения) %</w:t>
            </w:r>
          </w:p>
        </w:tc>
      </w:tr>
      <w:tr w:rsidR="0089423E" w:rsidRPr="00530412" w:rsidTr="005B2D1E">
        <w:trPr>
          <w:jc w:val="center"/>
        </w:trPr>
        <w:tc>
          <w:tcPr>
            <w:tcW w:w="5399" w:type="dxa"/>
            <w:vMerge/>
          </w:tcPr>
          <w:p w:rsidR="0089423E" w:rsidRPr="00530412" w:rsidRDefault="0089423E" w:rsidP="0089423E">
            <w:pPr>
              <w:ind w:firstLine="720"/>
              <w:jc w:val="center"/>
              <w:rPr>
                <w:b/>
              </w:rPr>
            </w:pPr>
          </w:p>
        </w:tc>
        <w:tc>
          <w:tcPr>
            <w:tcW w:w="1559" w:type="dxa"/>
          </w:tcPr>
          <w:p w:rsidR="0089423E" w:rsidRPr="00530412" w:rsidRDefault="0089423E" w:rsidP="0089423E">
            <w:pPr>
              <w:jc w:val="center"/>
              <w:rPr>
                <w:b/>
              </w:rPr>
            </w:pPr>
            <w:r w:rsidRPr="00530412">
              <w:rPr>
                <w:b/>
              </w:rPr>
              <w:t>2025 год</w:t>
            </w:r>
          </w:p>
        </w:tc>
        <w:tc>
          <w:tcPr>
            <w:tcW w:w="1276" w:type="dxa"/>
          </w:tcPr>
          <w:p w:rsidR="0089423E" w:rsidRPr="00530412" w:rsidRDefault="0089423E" w:rsidP="0089423E">
            <w:pPr>
              <w:jc w:val="center"/>
              <w:rPr>
                <w:b/>
              </w:rPr>
            </w:pPr>
            <w:r w:rsidRPr="00530412">
              <w:rPr>
                <w:b/>
              </w:rPr>
              <w:t>2024 год</w:t>
            </w:r>
          </w:p>
        </w:tc>
        <w:tc>
          <w:tcPr>
            <w:tcW w:w="1542" w:type="dxa"/>
            <w:vMerge/>
          </w:tcPr>
          <w:p w:rsidR="0089423E" w:rsidRPr="00530412" w:rsidRDefault="0089423E" w:rsidP="0089423E">
            <w:pPr>
              <w:ind w:firstLine="720"/>
              <w:jc w:val="center"/>
              <w:rPr>
                <w:b/>
              </w:rPr>
            </w:pPr>
          </w:p>
        </w:tc>
      </w:tr>
      <w:tr w:rsidR="00FF0D99" w:rsidRPr="00530412" w:rsidTr="005B2D1E">
        <w:trPr>
          <w:jc w:val="center"/>
        </w:trPr>
        <w:tc>
          <w:tcPr>
            <w:tcW w:w="5399" w:type="dxa"/>
          </w:tcPr>
          <w:p w:rsidR="00FF0D99" w:rsidRPr="00530412" w:rsidRDefault="00FF0D99" w:rsidP="00FF0D99">
            <w:pPr>
              <w:jc w:val="both"/>
              <w:rPr>
                <w:sz w:val="24"/>
                <w:szCs w:val="24"/>
              </w:rPr>
            </w:pPr>
            <w:r w:rsidRPr="00530412">
              <w:rPr>
                <w:b/>
                <w:sz w:val="24"/>
                <w:szCs w:val="24"/>
              </w:rPr>
              <w:t>Промышленное</w:t>
            </w:r>
            <w:r w:rsidRPr="00530412">
              <w:rPr>
                <w:sz w:val="24"/>
                <w:szCs w:val="24"/>
              </w:rPr>
              <w:t xml:space="preserve"> производство</w:t>
            </w:r>
          </w:p>
          <w:p w:rsidR="00FF0D99" w:rsidRPr="00530412" w:rsidRDefault="00FF0D99" w:rsidP="00FF0D99">
            <w:pPr>
              <w:jc w:val="both"/>
              <w:rPr>
                <w:sz w:val="24"/>
                <w:szCs w:val="24"/>
              </w:rPr>
            </w:pPr>
            <w:r w:rsidRPr="00530412">
              <w:rPr>
                <w:sz w:val="24"/>
                <w:szCs w:val="24"/>
              </w:rPr>
              <w:t>в том числе:</w:t>
            </w:r>
          </w:p>
        </w:tc>
        <w:tc>
          <w:tcPr>
            <w:tcW w:w="1559" w:type="dxa"/>
            <w:vAlign w:val="bottom"/>
          </w:tcPr>
          <w:p w:rsidR="00FF0D99" w:rsidRPr="008A3D78" w:rsidRDefault="00FF0D99" w:rsidP="008A3D78">
            <w:pPr>
              <w:jc w:val="center"/>
              <w:rPr>
                <w:sz w:val="24"/>
                <w:szCs w:val="24"/>
              </w:rPr>
            </w:pPr>
            <w:r w:rsidRPr="008A3D78">
              <w:rPr>
                <w:sz w:val="24"/>
                <w:szCs w:val="24"/>
              </w:rPr>
              <w:t>2</w:t>
            </w:r>
            <w:r w:rsidR="008A3D78" w:rsidRPr="008A3D78">
              <w:rPr>
                <w:sz w:val="24"/>
                <w:szCs w:val="24"/>
              </w:rPr>
              <w:t>95 070</w:t>
            </w:r>
            <w:r w:rsidRPr="008A3D78">
              <w:rPr>
                <w:sz w:val="24"/>
                <w:szCs w:val="24"/>
              </w:rPr>
              <w:t>,</w:t>
            </w:r>
            <w:r w:rsidR="008A3D78" w:rsidRPr="007669CD">
              <w:rPr>
                <w:sz w:val="24"/>
                <w:szCs w:val="24"/>
              </w:rPr>
              <w:t>0</w:t>
            </w:r>
          </w:p>
        </w:tc>
        <w:tc>
          <w:tcPr>
            <w:tcW w:w="1276" w:type="dxa"/>
            <w:vAlign w:val="bottom"/>
          </w:tcPr>
          <w:p w:rsidR="00FF0D99" w:rsidRPr="00530412" w:rsidRDefault="00FF0D99" w:rsidP="00FF0D99">
            <w:pPr>
              <w:jc w:val="center"/>
              <w:rPr>
                <w:sz w:val="24"/>
                <w:szCs w:val="24"/>
              </w:rPr>
            </w:pPr>
            <w:r w:rsidRPr="00530412">
              <w:rPr>
                <w:sz w:val="24"/>
                <w:szCs w:val="24"/>
              </w:rPr>
              <w:t>266 527,5</w:t>
            </w:r>
          </w:p>
        </w:tc>
        <w:tc>
          <w:tcPr>
            <w:tcW w:w="1542" w:type="dxa"/>
            <w:vAlign w:val="center"/>
          </w:tcPr>
          <w:p w:rsidR="00FF0D99" w:rsidRPr="00530412" w:rsidRDefault="00FF0D99" w:rsidP="00FF0D99">
            <w:pPr>
              <w:jc w:val="center"/>
              <w:rPr>
                <w:sz w:val="24"/>
                <w:szCs w:val="24"/>
              </w:rPr>
            </w:pPr>
          </w:p>
          <w:p w:rsidR="00FF0D99" w:rsidRPr="00530412" w:rsidRDefault="00FF0D99" w:rsidP="006B1809">
            <w:pPr>
              <w:jc w:val="center"/>
              <w:rPr>
                <w:sz w:val="24"/>
                <w:szCs w:val="24"/>
              </w:rPr>
            </w:pPr>
            <w:r w:rsidRPr="00530412">
              <w:rPr>
                <w:sz w:val="24"/>
                <w:szCs w:val="24"/>
              </w:rPr>
              <w:t>1</w:t>
            </w:r>
            <w:r w:rsidR="006B1809">
              <w:rPr>
                <w:sz w:val="24"/>
                <w:szCs w:val="24"/>
              </w:rPr>
              <w:t>10</w:t>
            </w:r>
            <w:r w:rsidRPr="00530412">
              <w:rPr>
                <w:sz w:val="24"/>
                <w:szCs w:val="24"/>
              </w:rPr>
              <w:t>,</w:t>
            </w:r>
            <w:r w:rsidR="006B1809">
              <w:rPr>
                <w:sz w:val="24"/>
                <w:szCs w:val="24"/>
              </w:rPr>
              <w:t>7</w:t>
            </w:r>
          </w:p>
        </w:tc>
      </w:tr>
      <w:tr w:rsidR="00FF0D99" w:rsidRPr="00530412" w:rsidTr="005B2D1E">
        <w:trPr>
          <w:jc w:val="center"/>
        </w:trPr>
        <w:tc>
          <w:tcPr>
            <w:tcW w:w="5399" w:type="dxa"/>
          </w:tcPr>
          <w:p w:rsidR="00FF0D99" w:rsidRPr="00530412" w:rsidRDefault="00FF0D99" w:rsidP="00FF0D99">
            <w:pPr>
              <w:jc w:val="both"/>
              <w:rPr>
                <w:sz w:val="24"/>
                <w:szCs w:val="24"/>
              </w:rPr>
            </w:pPr>
          </w:p>
          <w:p w:rsidR="00FF0D99" w:rsidRPr="00530412" w:rsidRDefault="00FF0D99" w:rsidP="00FF0D99">
            <w:pPr>
              <w:jc w:val="both"/>
              <w:rPr>
                <w:sz w:val="24"/>
                <w:szCs w:val="24"/>
              </w:rPr>
            </w:pPr>
            <w:r w:rsidRPr="00530412">
              <w:rPr>
                <w:sz w:val="24"/>
                <w:szCs w:val="24"/>
              </w:rPr>
              <w:t>ОБРАБАТЫВАЮЩИЕ ПРОИЗВОДСТВА</w:t>
            </w:r>
          </w:p>
        </w:tc>
        <w:tc>
          <w:tcPr>
            <w:tcW w:w="1559" w:type="dxa"/>
            <w:vAlign w:val="bottom"/>
          </w:tcPr>
          <w:p w:rsidR="00FF0D99" w:rsidRPr="008A3D78" w:rsidRDefault="008A3D78" w:rsidP="00FF0D99">
            <w:pPr>
              <w:jc w:val="center"/>
              <w:rPr>
                <w:sz w:val="24"/>
                <w:szCs w:val="24"/>
              </w:rPr>
            </w:pPr>
            <w:r w:rsidRPr="008A3D78">
              <w:rPr>
                <w:sz w:val="24"/>
                <w:szCs w:val="24"/>
                <w:lang w:eastAsia="en-US"/>
              </w:rPr>
              <w:t>275 394,1</w:t>
            </w:r>
          </w:p>
        </w:tc>
        <w:tc>
          <w:tcPr>
            <w:tcW w:w="1276" w:type="dxa"/>
            <w:vAlign w:val="bottom"/>
          </w:tcPr>
          <w:p w:rsidR="00FF0D99" w:rsidRPr="00530412" w:rsidRDefault="00FF0D99" w:rsidP="00FF0D99">
            <w:pPr>
              <w:jc w:val="center"/>
              <w:rPr>
                <w:sz w:val="24"/>
                <w:szCs w:val="24"/>
              </w:rPr>
            </w:pPr>
            <w:r w:rsidRPr="00530412">
              <w:rPr>
                <w:sz w:val="24"/>
                <w:szCs w:val="24"/>
              </w:rPr>
              <w:t>250 205,7</w:t>
            </w:r>
          </w:p>
        </w:tc>
        <w:tc>
          <w:tcPr>
            <w:tcW w:w="1542" w:type="dxa"/>
            <w:vAlign w:val="center"/>
          </w:tcPr>
          <w:p w:rsidR="00FF0D99" w:rsidRPr="00530412" w:rsidRDefault="00FF0D99" w:rsidP="00FF0D99">
            <w:pPr>
              <w:jc w:val="center"/>
              <w:rPr>
                <w:sz w:val="24"/>
                <w:szCs w:val="24"/>
              </w:rPr>
            </w:pPr>
          </w:p>
          <w:p w:rsidR="00FF0D99" w:rsidRPr="00530412" w:rsidRDefault="00FF0D99" w:rsidP="00FF0D99">
            <w:pPr>
              <w:jc w:val="center"/>
              <w:rPr>
                <w:sz w:val="24"/>
                <w:szCs w:val="24"/>
              </w:rPr>
            </w:pPr>
            <w:r w:rsidRPr="00530412">
              <w:rPr>
                <w:sz w:val="24"/>
                <w:szCs w:val="24"/>
              </w:rPr>
              <w:t>107,2</w:t>
            </w:r>
          </w:p>
        </w:tc>
      </w:tr>
      <w:tr w:rsidR="00FF0D99" w:rsidRPr="00530412" w:rsidTr="005B2D1E">
        <w:trPr>
          <w:jc w:val="center"/>
        </w:trPr>
        <w:tc>
          <w:tcPr>
            <w:tcW w:w="5399" w:type="dxa"/>
          </w:tcPr>
          <w:p w:rsidR="00FF0D99" w:rsidRPr="00530412" w:rsidRDefault="00FF0D99" w:rsidP="00FF0D99">
            <w:pPr>
              <w:rPr>
                <w:sz w:val="24"/>
                <w:szCs w:val="24"/>
              </w:rPr>
            </w:pPr>
          </w:p>
          <w:p w:rsidR="00FF0D99" w:rsidRPr="00530412" w:rsidRDefault="00FF0D99" w:rsidP="00FF0D99">
            <w:pPr>
              <w:rPr>
                <w:sz w:val="24"/>
                <w:szCs w:val="24"/>
              </w:rPr>
            </w:pPr>
            <w:r w:rsidRPr="00530412">
              <w:rPr>
                <w:sz w:val="24"/>
                <w:szCs w:val="24"/>
              </w:rPr>
              <w:t>ОБЕСПЕЧЕНИЕ ЭЛЕКТРИЧЕСКОЙ ЭНЕРГИЕЙ, ГАЗОМ И ПАРОМ; КОНДИЦИОНИРОВАНИЕ ВОЗДУХА</w:t>
            </w:r>
          </w:p>
        </w:tc>
        <w:tc>
          <w:tcPr>
            <w:tcW w:w="1559" w:type="dxa"/>
            <w:vAlign w:val="bottom"/>
          </w:tcPr>
          <w:p w:rsidR="00FF0D99" w:rsidRPr="00530412" w:rsidRDefault="00FF0D99" w:rsidP="00FF0D99">
            <w:pPr>
              <w:jc w:val="center"/>
              <w:rPr>
                <w:sz w:val="24"/>
                <w:szCs w:val="24"/>
              </w:rPr>
            </w:pPr>
            <w:r w:rsidRPr="00530412">
              <w:rPr>
                <w:sz w:val="24"/>
                <w:szCs w:val="24"/>
              </w:rPr>
              <w:t>16</w:t>
            </w:r>
            <w:r w:rsidR="008A3D78">
              <w:rPr>
                <w:sz w:val="24"/>
                <w:szCs w:val="24"/>
              </w:rPr>
              <w:t> 296,3</w:t>
            </w:r>
          </w:p>
          <w:p w:rsidR="00FF0D99" w:rsidRPr="00530412" w:rsidRDefault="00FF0D99" w:rsidP="00FF0D99">
            <w:pPr>
              <w:jc w:val="center"/>
              <w:rPr>
                <w:sz w:val="24"/>
                <w:szCs w:val="24"/>
              </w:rPr>
            </w:pPr>
          </w:p>
        </w:tc>
        <w:tc>
          <w:tcPr>
            <w:tcW w:w="1276" w:type="dxa"/>
            <w:vAlign w:val="bottom"/>
          </w:tcPr>
          <w:p w:rsidR="00FF0D99" w:rsidRPr="00530412" w:rsidRDefault="00FF0D99" w:rsidP="00FF0D99">
            <w:pPr>
              <w:jc w:val="center"/>
              <w:rPr>
                <w:sz w:val="24"/>
                <w:szCs w:val="24"/>
              </w:rPr>
            </w:pPr>
            <w:r w:rsidRPr="00530412">
              <w:rPr>
                <w:sz w:val="24"/>
                <w:szCs w:val="24"/>
              </w:rPr>
              <w:t>15 568,0</w:t>
            </w:r>
          </w:p>
          <w:p w:rsidR="00FF0D99" w:rsidRPr="00530412" w:rsidRDefault="00FF0D99" w:rsidP="00FF0D99">
            <w:pPr>
              <w:jc w:val="center"/>
              <w:rPr>
                <w:sz w:val="24"/>
                <w:szCs w:val="24"/>
              </w:rPr>
            </w:pPr>
          </w:p>
        </w:tc>
        <w:tc>
          <w:tcPr>
            <w:tcW w:w="1542" w:type="dxa"/>
            <w:vAlign w:val="center"/>
          </w:tcPr>
          <w:p w:rsidR="00FF0D99" w:rsidRPr="00530412" w:rsidRDefault="00FF0D99" w:rsidP="00FF0D99">
            <w:pPr>
              <w:jc w:val="center"/>
              <w:rPr>
                <w:sz w:val="24"/>
                <w:szCs w:val="24"/>
              </w:rPr>
            </w:pPr>
          </w:p>
          <w:p w:rsidR="00FF0D99" w:rsidRPr="00530412" w:rsidRDefault="00FF0D99" w:rsidP="00FF0D99">
            <w:pPr>
              <w:jc w:val="center"/>
              <w:rPr>
                <w:sz w:val="24"/>
                <w:szCs w:val="24"/>
              </w:rPr>
            </w:pPr>
            <w:r w:rsidRPr="00530412">
              <w:rPr>
                <w:sz w:val="24"/>
                <w:szCs w:val="24"/>
              </w:rPr>
              <w:t>107,2</w:t>
            </w:r>
          </w:p>
        </w:tc>
      </w:tr>
      <w:tr w:rsidR="00FF0D99" w:rsidRPr="00530412" w:rsidTr="005B2D1E">
        <w:trPr>
          <w:jc w:val="center"/>
        </w:trPr>
        <w:tc>
          <w:tcPr>
            <w:tcW w:w="5399" w:type="dxa"/>
          </w:tcPr>
          <w:p w:rsidR="00FF0D99" w:rsidRPr="00530412" w:rsidRDefault="00FF0D99" w:rsidP="00FF0D99">
            <w:pPr>
              <w:rPr>
                <w:sz w:val="24"/>
                <w:szCs w:val="24"/>
              </w:rPr>
            </w:pPr>
          </w:p>
          <w:p w:rsidR="00FF0D99" w:rsidRPr="00530412" w:rsidRDefault="00FF0D99" w:rsidP="00FF0D99">
            <w:pPr>
              <w:rPr>
                <w:sz w:val="24"/>
                <w:szCs w:val="24"/>
              </w:rPr>
            </w:pPr>
            <w:r w:rsidRPr="00530412">
              <w:rPr>
                <w:sz w:val="24"/>
                <w:szCs w:val="24"/>
              </w:rPr>
              <w:t>ВОДОСНАБЖЕНИЕ; ВОДООТВЕДЕНИЕ, ОРГАНИЗАЦИЯ СБОРА И УТИЛИЗАЦИИ ОТХОДОВ, ДЕЯТЕЛЬНОСТЬ ПО ЛИКВИДАЦИИ ЗАГРЯЗНЕНИЙ</w:t>
            </w:r>
          </w:p>
        </w:tc>
        <w:tc>
          <w:tcPr>
            <w:tcW w:w="1559" w:type="dxa"/>
            <w:vAlign w:val="bottom"/>
          </w:tcPr>
          <w:p w:rsidR="00FF0D99" w:rsidRPr="00530412" w:rsidRDefault="00FF0D99" w:rsidP="00FF0D99">
            <w:pPr>
              <w:jc w:val="center"/>
              <w:rPr>
                <w:sz w:val="24"/>
                <w:szCs w:val="24"/>
              </w:rPr>
            </w:pPr>
          </w:p>
          <w:p w:rsidR="00FF0D99" w:rsidRPr="00530412" w:rsidRDefault="00FF0D99" w:rsidP="00FF0D99">
            <w:pPr>
              <w:jc w:val="center"/>
              <w:rPr>
                <w:sz w:val="24"/>
                <w:szCs w:val="24"/>
              </w:rPr>
            </w:pPr>
          </w:p>
          <w:p w:rsidR="00FF0D99" w:rsidRPr="00530412" w:rsidRDefault="008A3D78" w:rsidP="00FF0D99">
            <w:pPr>
              <w:jc w:val="center"/>
              <w:rPr>
                <w:sz w:val="24"/>
                <w:szCs w:val="24"/>
              </w:rPr>
            </w:pPr>
            <w:r>
              <w:rPr>
                <w:sz w:val="24"/>
                <w:szCs w:val="24"/>
              </w:rPr>
              <w:t>3379,6</w:t>
            </w:r>
          </w:p>
          <w:p w:rsidR="00FF0D99" w:rsidRPr="00530412" w:rsidRDefault="00FF0D99" w:rsidP="00FF0D99">
            <w:pPr>
              <w:jc w:val="center"/>
              <w:rPr>
                <w:sz w:val="24"/>
                <w:szCs w:val="24"/>
              </w:rPr>
            </w:pPr>
          </w:p>
        </w:tc>
        <w:tc>
          <w:tcPr>
            <w:tcW w:w="1276" w:type="dxa"/>
            <w:vAlign w:val="bottom"/>
          </w:tcPr>
          <w:p w:rsidR="00FF0D99" w:rsidRPr="00530412" w:rsidRDefault="00FF0D99" w:rsidP="00FF0D99">
            <w:pPr>
              <w:jc w:val="center"/>
              <w:rPr>
                <w:sz w:val="24"/>
                <w:szCs w:val="24"/>
              </w:rPr>
            </w:pPr>
          </w:p>
          <w:p w:rsidR="00FF0D99" w:rsidRPr="00530412" w:rsidRDefault="00FF0D99" w:rsidP="00FF0D99">
            <w:pPr>
              <w:jc w:val="center"/>
              <w:rPr>
                <w:sz w:val="24"/>
                <w:szCs w:val="24"/>
              </w:rPr>
            </w:pPr>
          </w:p>
          <w:p w:rsidR="00FF0D99" w:rsidRPr="00530412" w:rsidRDefault="00FF0D99" w:rsidP="00FF0D99">
            <w:pPr>
              <w:jc w:val="center"/>
              <w:rPr>
                <w:sz w:val="24"/>
                <w:szCs w:val="24"/>
              </w:rPr>
            </w:pPr>
            <w:r w:rsidRPr="00530412">
              <w:rPr>
                <w:sz w:val="24"/>
                <w:szCs w:val="24"/>
              </w:rPr>
              <w:t>753,8</w:t>
            </w:r>
          </w:p>
          <w:p w:rsidR="00FF0D99" w:rsidRPr="00530412" w:rsidRDefault="00FF0D99" w:rsidP="00FF0D99">
            <w:pPr>
              <w:jc w:val="center"/>
              <w:rPr>
                <w:sz w:val="24"/>
                <w:szCs w:val="24"/>
              </w:rPr>
            </w:pPr>
          </w:p>
        </w:tc>
        <w:tc>
          <w:tcPr>
            <w:tcW w:w="1542" w:type="dxa"/>
            <w:vAlign w:val="center"/>
          </w:tcPr>
          <w:p w:rsidR="00FF0D99" w:rsidRPr="00530412" w:rsidRDefault="00FF0D99" w:rsidP="00FF0D99">
            <w:pPr>
              <w:jc w:val="center"/>
              <w:rPr>
                <w:sz w:val="24"/>
                <w:szCs w:val="24"/>
              </w:rPr>
            </w:pPr>
          </w:p>
          <w:p w:rsidR="00FF0D99" w:rsidRPr="00530412" w:rsidRDefault="00FF0D99" w:rsidP="00FF0D99">
            <w:pPr>
              <w:jc w:val="center"/>
              <w:rPr>
                <w:sz w:val="24"/>
                <w:szCs w:val="24"/>
              </w:rPr>
            </w:pPr>
          </w:p>
          <w:p w:rsidR="00FF0D99" w:rsidRPr="00530412" w:rsidRDefault="00FF0D99" w:rsidP="00FF0D99">
            <w:pPr>
              <w:jc w:val="center"/>
              <w:rPr>
                <w:sz w:val="24"/>
                <w:szCs w:val="24"/>
              </w:rPr>
            </w:pPr>
            <w:r w:rsidRPr="00530412">
              <w:rPr>
                <w:sz w:val="24"/>
                <w:szCs w:val="24"/>
              </w:rPr>
              <w:t>189,3</w:t>
            </w:r>
          </w:p>
        </w:tc>
      </w:tr>
    </w:tbl>
    <w:p w:rsidR="003D3A91" w:rsidRDefault="003D3A91" w:rsidP="003D3A91">
      <w:pPr>
        <w:jc w:val="center"/>
        <w:rPr>
          <w:sz w:val="28"/>
          <w:szCs w:val="28"/>
        </w:rPr>
      </w:pPr>
    </w:p>
    <w:p w:rsidR="006B1809" w:rsidRPr="00530412" w:rsidRDefault="006B1809" w:rsidP="003D3A91">
      <w:pPr>
        <w:jc w:val="center"/>
        <w:rPr>
          <w:sz w:val="28"/>
          <w:szCs w:val="28"/>
        </w:rPr>
      </w:pPr>
    </w:p>
    <w:p w:rsidR="003D3A91" w:rsidRPr="00530412" w:rsidRDefault="003D3A91" w:rsidP="003D3A91">
      <w:pPr>
        <w:jc w:val="center"/>
        <w:rPr>
          <w:sz w:val="28"/>
          <w:szCs w:val="28"/>
        </w:rPr>
      </w:pPr>
      <w:r w:rsidRPr="00530412">
        <w:rPr>
          <w:sz w:val="28"/>
          <w:szCs w:val="28"/>
        </w:rPr>
        <w:lastRenderedPageBreak/>
        <w:t xml:space="preserve">Удельный вес отдельных отраслей экономики </w:t>
      </w:r>
    </w:p>
    <w:p w:rsidR="003D3A91" w:rsidRPr="00530412" w:rsidRDefault="003D3A91" w:rsidP="003D3A91">
      <w:pPr>
        <w:jc w:val="center"/>
        <w:rPr>
          <w:sz w:val="28"/>
          <w:szCs w:val="28"/>
        </w:rPr>
      </w:pPr>
      <w:r w:rsidRPr="00530412">
        <w:rPr>
          <w:sz w:val="28"/>
          <w:szCs w:val="28"/>
        </w:rPr>
        <w:t>в общем объеме товаров и услуг за 202</w:t>
      </w:r>
      <w:r w:rsidR="00903745" w:rsidRPr="00530412">
        <w:rPr>
          <w:sz w:val="28"/>
          <w:szCs w:val="28"/>
        </w:rPr>
        <w:t>5</w:t>
      </w:r>
      <w:r w:rsidRPr="00530412">
        <w:rPr>
          <w:sz w:val="28"/>
          <w:szCs w:val="28"/>
        </w:rPr>
        <w:t xml:space="preserve"> год (%)</w:t>
      </w:r>
    </w:p>
    <w:p w:rsidR="006340D9" w:rsidRPr="00530412" w:rsidRDefault="006340D9" w:rsidP="003D3A91">
      <w:pPr>
        <w:jc w:val="center"/>
        <w:rPr>
          <w:sz w:val="28"/>
          <w:szCs w:val="28"/>
        </w:rPr>
      </w:pPr>
    </w:p>
    <w:p w:rsidR="006340D9" w:rsidRPr="00530412" w:rsidRDefault="006340D9" w:rsidP="003D3A91">
      <w:pPr>
        <w:jc w:val="center"/>
        <w:rPr>
          <w:sz w:val="28"/>
          <w:szCs w:val="28"/>
        </w:rPr>
      </w:pPr>
    </w:p>
    <w:p w:rsidR="00FF2644" w:rsidRPr="00530412" w:rsidRDefault="00764E76" w:rsidP="003D3A91">
      <w:pPr>
        <w:jc w:val="center"/>
        <w:rPr>
          <w:noProof/>
        </w:rPr>
      </w:pPr>
      <w:r w:rsidRPr="00530412">
        <w:rPr>
          <w:noProof/>
        </w:rPr>
        <w:drawing>
          <wp:inline distT="0" distB="0" distL="0" distR="0" wp14:anchorId="14C29528" wp14:editId="07E0E332">
            <wp:extent cx="5591175" cy="29337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6340D9" w:rsidRPr="00530412">
        <w:rPr>
          <w:noProof/>
        </w:rPr>
        <w:t xml:space="preserve"> </w:t>
      </w:r>
    </w:p>
    <w:p w:rsidR="00FF2644" w:rsidRPr="00530412" w:rsidRDefault="00FF2644" w:rsidP="003D3A91">
      <w:pPr>
        <w:jc w:val="center"/>
        <w:rPr>
          <w:noProof/>
        </w:rPr>
      </w:pPr>
    </w:p>
    <w:p w:rsidR="00D0437D" w:rsidRPr="00530412" w:rsidRDefault="00D0437D" w:rsidP="00E65F20">
      <w:pPr>
        <w:jc w:val="center"/>
        <w:rPr>
          <w:i/>
          <w:sz w:val="28"/>
          <w:szCs w:val="28"/>
        </w:rPr>
      </w:pPr>
    </w:p>
    <w:p w:rsidR="00764E76" w:rsidRPr="00530412" w:rsidRDefault="00764E76" w:rsidP="00E65F20">
      <w:pPr>
        <w:jc w:val="center"/>
        <w:rPr>
          <w:i/>
          <w:sz w:val="28"/>
          <w:szCs w:val="28"/>
        </w:rPr>
      </w:pPr>
    </w:p>
    <w:p w:rsidR="00E65F20" w:rsidRPr="00530412" w:rsidRDefault="00E65F20" w:rsidP="00E65F20">
      <w:pPr>
        <w:jc w:val="center"/>
        <w:rPr>
          <w:i/>
          <w:sz w:val="28"/>
          <w:szCs w:val="28"/>
        </w:rPr>
      </w:pPr>
      <w:r w:rsidRPr="00530412">
        <w:rPr>
          <w:i/>
          <w:sz w:val="28"/>
          <w:szCs w:val="28"/>
        </w:rPr>
        <w:t>Промышленность</w:t>
      </w:r>
    </w:p>
    <w:p w:rsidR="00E65F20" w:rsidRPr="00530412" w:rsidRDefault="00E65F20" w:rsidP="00E65F20">
      <w:pPr>
        <w:rPr>
          <w:sz w:val="28"/>
          <w:szCs w:val="28"/>
        </w:rPr>
      </w:pPr>
    </w:p>
    <w:p w:rsidR="00E65F20" w:rsidRPr="00530412" w:rsidRDefault="00E65F20" w:rsidP="00E65F20">
      <w:pPr>
        <w:ind w:firstLine="709"/>
        <w:jc w:val="both"/>
        <w:rPr>
          <w:sz w:val="28"/>
          <w:szCs w:val="28"/>
        </w:rPr>
      </w:pPr>
      <w:r w:rsidRPr="00530412">
        <w:rPr>
          <w:sz w:val="28"/>
          <w:szCs w:val="28"/>
        </w:rPr>
        <w:t>Перечень наиболее значимых крупных и средних предприятий, осуществляющих производственную деятельность:</w:t>
      </w:r>
    </w:p>
    <w:p w:rsidR="00CA1431" w:rsidRPr="00530412" w:rsidRDefault="00CA1431" w:rsidP="00D5667B">
      <w:pPr>
        <w:numPr>
          <w:ilvl w:val="0"/>
          <w:numId w:val="10"/>
        </w:numPr>
        <w:ind w:left="0" w:firstLine="709"/>
        <w:jc w:val="both"/>
        <w:rPr>
          <w:sz w:val="28"/>
          <w:szCs w:val="28"/>
        </w:rPr>
      </w:pPr>
      <w:r w:rsidRPr="00530412">
        <w:rPr>
          <w:sz w:val="28"/>
          <w:szCs w:val="28"/>
        </w:rPr>
        <w:t>ООО «Айкон Тайерс» - производство автомобильных шин;</w:t>
      </w:r>
    </w:p>
    <w:p w:rsidR="00CA1431" w:rsidRPr="00530412" w:rsidRDefault="00CA1431" w:rsidP="00D5667B">
      <w:pPr>
        <w:numPr>
          <w:ilvl w:val="0"/>
          <w:numId w:val="10"/>
        </w:numPr>
        <w:ind w:left="0" w:firstLine="709"/>
        <w:jc w:val="both"/>
        <w:rPr>
          <w:sz w:val="28"/>
          <w:szCs w:val="28"/>
        </w:rPr>
      </w:pPr>
      <w:r w:rsidRPr="00530412">
        <w:rPr>
          <w:sz w:val="28"/>
          <w:szCs w:val="28"/>
        </w:rPr>
        <w:t>ООО «ОРИМИ» - производство чая и кофе;</w:t>
      </w:r>
    </w:p>
    <w:p w:rsidR="00CA1431" w:rsidRPr="00530412" w:rsidRDefault="00CA1431" w:rsidP="00D5667B">
      <w:pPr>
        <w:numPr>
          <w:ilvl w:val="0"/>
          <w:numId w:val="10"/>
        </w:numPr>
        <w:ind w:left="0" w:firstLine="709"/>
        <w:jc w:val="both"/>
        <w:rPr>
          <w:sz w:val="28"/>
          <w:szCs w:val="28"/>
        </w:rPr>
      </w:pPr>
      <w:r w:rsidRPr="00530412">
        <w:rPr>
          <w:color w:val="000000"/>
          <w:sz w:val="28"/>
          <w:szCs w:val="28"/>
        </w:rPr>
        <w:t xml:space="preserve">Филиал ООО «АУР Наро-Фоминск» </w:t>
      </w:r>
      <w:r w:rsidRPr="00530412">
        <w:rPr>
          <w:sz w:val="28"/>
          <w:szCs w:val="28"/>
        </w:rPr>
        <w:t>– производство алюминиевой банки;</w:t>
      </w:r>
    </w:p>
    <w:p w:rsidR="00CA1431" w:rsidRPr="00530412" w:rsidRDefault="00CA1431" w:rsidP="00D5667B">
      <w:pPr>
        <w:numPr>
          <w:ilvl w:val="0"/>
          <w:numId w:val="10"/>
        </w:numPr>
        <w:ind w:left="0" w:firstLine="709"/>
        <w:jc w:val="both"/>
        <w:rPr>
          <w:sz w:val="28"/>
          <w:szCs w:val="28"/>
        </w:rPr>
      </w:pPr>
      <w:r w:rsidRPr="00530412">
        <w:rPr>
          <w:sz w:val="28"/>
          <w:szCs w:val="28"/>
        </w:rPr>
        <w:t>ООО «Аристон Термо Русь» - производство водонагревателей;</w:t>
      </w:r>
    </w:p>
    <w:p w:rsidR="00CA1431" w:rsidRPr="00530412" w:rsidRDefault="00CA1431" w:rsidP="00D5667B">
      <w:pPr>
        <w:numPr>
          <w:ilvl w:val="0"/>
          <w:numId w:val="10"/>
        </w:numPr>
        <w:ind w:left="0" w:firstLine="709"/>
        <w:jc w:val="both"/>
        <w:rPr>
          <w:sz w:val="28"/>
          <w:szCs w:val="28"/>
        </w:rPr>
      </w:pPr>
      <w:r w:rsidRPr="00530412">
        <w:rPr>
          <w:sz w:val="28"/>
          <w:szCs w:val="28"/>
        </w:rPr>
        <w:t>АО «Каппа Рус» - производство изделий из гофрокартона, полиэтиленовой упаковки;</w:t>
      </w:r>
    </w:p>
    <w:p w:rsidR="00CA1431" w:rsidRDefault="00CA1431" w:rsidP="00D5667B">
      <w:pPr>
        <w:numPr>
          <w:ilvl w:val="0"/>
          <w:numId w:val="10"/>
        </w:numPr>
        <w:ind w:left="0" w:firstLine="709"/>
        <w:jc w:val="both"/>
        <w:rPr>
          <w:sz w:val="28"/>
          <w:szCs w:val="28"/>
        </w:rPr>
      </w:pPr>
      <w:r w:rsidRPr="00530412">
        <w:rPr>
          <w:sz w:val="28"/>
          <w:szCs w:val="28"/>
        </w:rPr>
        <w:t>АО «Завод им. Морозова» - производство взрывчатых веществ;</w:t>
      </w:r>
    </w:p>
    <w:p w:rsidR="0026498F" w:rsidRPr="00530412" w:rsidRDefault="0026498F" w:rsidP="0026498F">
      <w:pPr>
        <w:numPr>
          <w:ilvl w:val="0"/>
          <w:numId w:val="10"/>
        </w:numPr>
        <w:ind w:left="0" w:firstLine="709"/>
        <w:jc w:val="both"/>
        <w:rPr>
          <w:sz w:val="28"/>
          <w:szCs w:val="28"/>
        </w:rPr>
      </w:pPr>
      <w:r>
        <w:rPr>
          <w:sz w:val="28"/>
          <w:szCs w:val="28"/>
        </w:rPr>
        <w:t xml:space="preserve"> </w:t>
      </w:r>
      <w:r w:rsidRPr="0026498F">
        <w:rPr>
          <w:sz w:val="28"/>
          <w:szCs w:val="28"/>
        </w:rPr>
        <w:t>АО «НПО «Поиск» им. В.И. Рдултовского»</w:t>
      </w:r>
      <w:r>
        <w:rPr>
          <w:sz w:val="28"/>
          <w:szCs w:val="28"/>
        </w:rPr>
        <w:t xml:space="preserve"> - н</w:t>
      </w:r>
      <w:r w:rsidRPr="0026498F">
        <w:rPr>
          <w:sz w:val="28"/>
          <w:szCs w:val="28"/>
        </w:rPr>
        <w:t>аучные исследования и разработки в области естественных и технических наук</w:t>
      </w:r>
      <w:r>
        <w:rPr>
          <w:sz w:val="28"/>
          <w:szCs w:val="28"/>
        </w:rPr>
        <w:t>;</w:t>
      </w:r>
    </w:p>
    <w:p w:rsidR="00CA1431" w:rsidRPr="00530412" w:rsidRDefault="00CA1431" w:rsidP="00D5667B">
      <w:pPr>
        <w:numPr>
          <w:ilvl w:val="0"/>
          <w:numId w:val="10"/>
        </w:numPr>
        <w:ind w:left="0" w:firstLine="709"/>
        <w:jc w:val="both"/>
        <w:rPr>
          <w:sz w:val="28"/>
          <w:szCs w:val="28"/>
        </w:rPr>
      </w:pPr>
      <w:r w:rsidRPr="00530412">
        <w:rPr>
          <w:sz w:val="28"/>
          <w:szCs w:val="28"/>
        </w:rPr>
        <w:t>ООО «МДМ-Печать» - производство печатной продукции;</w:t>
      </w:r>
    </w:p>
    <w:p w:rsidR="00CA1431" w:rsidRPr="00530412" w:rsidRDefault="00CA1431" w:rsidP="00D5667B">
      <w:pPr>
        <w:numPr>
          <w:ilvl w:val="0"/>
          <w:numId w:val="10"/>
        </w:numPr>
        <w:ind w:left="0" w:firstLine="709"/>
        <w:jc w:val="both"/>
        <w:rPr>
          <w:sz w:val="28"/>
          <w:szCs w:val="28"/>
        </w:rPr>
      </w:pPr>
      <w:r w:rsidRPr="00530412">
        <w:rPr>
          <w:sz w:val="28"/>
          <w:szCs w:val="28"/>
        </w:rPr>
        <w:t>ООО «Выбор-СПб» - производство изделий из бетона;</w:t>
      </w:r>
    </w:p>
    <w:p w:rsidR="00CA1431" w:rsidRPr="00530412" w:rsidRDefault="00CA1431" w:rsidP="00D5667B">
      <w:pPr>
        <w:numPr>
          <w:ilvl w:val="0"/>
          <w:numId w:val="10"/>
        </w:numPr>
        <w:ind w:left="0" w:firstLine="709"/>
        <w:jc w:val="both"/>
        <w:rPr>
          <w:sz w:val="28"/>
          <w:szCs w:val="28"/>
        </w:rPr>
      </w:pPr>
      <w:r w:rsidRPr="00530412">
        <w:rPr>
          <w:sz w:val="28"/>
          <w:szCs w:val="28"/>
        </w:rPr>
        <w:t>ЗАО «Завод стройматериалов «Эталон» - производство стройматериалов;</w:t>
      </w:r>
    </w:p>
    <w:p w:rsidR="00CA1431" w:rsidRPr="00530412" w:rsidRDefault="00CA1431" w:rsidP="00D5667B">
      <w:pPr>
        <w:numPr>
          <w:ilvl w:val="0"/>
          <w:numId w:val="10"/>
        </w:numPr>
        <w:ind w:left="0" w:firstLine="709"/>
        <w:jc w:val="both"/>
        <w:rPr>
          <w:sz w:val="28"/>
          <w:szCs w:val="28"/>
        </w:rPr>
      </w:pPr>
      <w:r w:rsidRPr="00530412">
        <w:rPr>
          <w:sz w:val="28"/>
          <w:szCs w:val="28"/>
        </w:rPr>
        <w:t>ООО «Завод «Невский Ламинат» - обработка древесины и производство изделий из дерева;</w:t>
      </w:r>
    </w:p>
    <w:p w:rsidR="00CA1431" w:rsidRPr="00530412" w:rsidRDefault="00CA1431" w:rsidP="00D5667B">
      <w:pPr>
        <w:numPr>
          <w:ilvl w:val="0"/>
          <w:numId w:val="10"/>
        </w:numPr>
        <w:ind w:left="0" w:firstLine="709"/>
        <w:jc w:val="both"/>
        <w:rPr>
          <w:sz w:val="28"/>
          <w:szCs w:val="28"/>
        </w:rPr>
      </w:pPr>
      <w:r w:rsidRPr="00530412">
        <w:rPr>
          <w:sz w:val="28"/>
          <w:szCs w:val="28"/>
        </w:rPr>
        <w:t xml:space="preserve">Филиал АО «ЧМПЗ» - производство (разделка мясной продукции); </w:t>
      </w:r>
      <w:r w:rsidRPr="00530412">
        <w:t xml:space="preserve"> </w:t>
      </w:r>
    </w:p>
    <w:p w:rsidR="00CA1431" w:rsidRPr="00530412" w:rsidRDefault="00CA1431" w:rsidP="00D5667B">
      <w:pPr>
        <w:numPr>
          <w:ilvl w:val="0"/>
          <w:numId w:val="10"/>
        </w:numPr>
        <w:ind w:left="0" w:firstLine="709"/>
        <w:jc w:val="both"/>
        <w:rPr>
          <w:sz w:val="28"/>
          <w:szCs w:val="28"/>
        </w:rPr>
      </w:pPr>
      <w:r w:rsidRPr="00530412">
        <w:rPr>
          <w:sz w:val="28"/>
          <w:szCs w:val="28"/>
        </w:rPr>
        <w:t xml:space="preserve">ООО «Орион» - производство пластмассовых изделий для упаковывания товаров; </w:t>
      </w:r>
    </w:p>
    <w:p w:rsidR="00CA1431" w:rsidRPr="00530412" w:rsidRDefault="001C5FBF" w:rsidP="00D5667B">
      <w:pPr>
        <w:numPr>
          <w:ilvl w:val="0"/>
          <w:numId w:val="10"/>
        </w:numPr>
        <w:ind w:left="0" w:firstLine="709"/>
        <w:jc w:val="both"/>
        <w:rPr>
          <w:sz w:val="28"/>
          <w:szCs w:val="28"/>
        </w:rPr>
      </w:pPr>
      <w:r>
        <w:rPr>
          <w:sz w:val="28"/>
          <w:szCs w:val="28"/>
        </w:rPr>
        <w:t xml:space="preserve">обособленное подразделение в г.Всеволожск </w:t>
      </w:r>
      <w:r w:rsidRPr="001C5FBF">
        <w:rPr>
          <w:sz w:val="28"/>
          <w:szCs w:val="28"/>
        </w:rPr>
        <w:t>АО «</w:t>
      </w:r>
      <w:r w:rsidRPr="006B01C2">
        <w:rPr>
          <w:sz w:val="28"/>
          <w:szCs w:val="28"/>
        </w:rPr>
        <w:t>БТК</w:t>
      </w:r>
      <w:r w:rsidRPr="001C5FBF">
        <w:rPr>
          <w:sz w:val="28"/>
          <w:szCs w:val="28"/>
        </w:rPr>
        <w:t xml:space="preserve"> групп»</w:t>
      </w:r>
      <w:r w:rsidRPr="00530412">
        <w:rPr>
          <w:sz w:val="28"/>
          <w:szCs w:val="28"/>
        </w:rPr>
        <w:t xml:space="preserve"> </w:t>
      </w:r>
      <w:r w:rsidR="00CA1431" w:rsidRPr="00530412">
        <w:rPr>
          <w:sz w:val="28"/>
          <w:szCs w:val="28"/>
        </w:rPr>
        <w:t xml:space="preserve"> - пошив спецодежды; </w:t>
      </w:r>
    </w:p>
    <w:p w:rsidR="00CA1431" w:rsidRPr="00530412" w:rsidRDefault="00CA1431" w:rsidP="00D5667B">
      <w:pPr>
        <w:numPr>
          <w:ilvl w:val="0"/>
          <w:numId w:val="10"/>
        </w:numPr>
        <w:ind w:left="0" w:firstLine="709"/>
        <w:jc w:val="both"/>
        <w:rPr>
          <w:sz w:val="28"/>
          <w:szCs w:val="28"/>
        </w:rPr>
      </w:pPr>
      <w:r w:rsidRPr="00530412">
        <w:rPr>
          <w:sz w:val="28"/>
          <w:szCs w:val="28"/>
        </w:rPr>
        <w:lastRenderedPageBreak/>
        <w:t xml:space="preserve">ООО «Аллер Петфуд» - производство готовых кормов и их составляющих для животных, содержащихся на фермах; </w:t>
      </w:r>
    </w:p>
    <w:p w:rsidR="00CA1431" w:rsidRPr="00530412" w:rsidRDefault="00CA1431" w:rsidP="00D5667B">
      <w:pPr>
        <w:numPr>
          <w:ilvl w:val="0"/>
          <w:numId w:val="10"/>
        </w:numPr>
        <w:ind w:left="0" w:firstLine="709"/>
        <w:jc w:val="both"/>
        <w:rPr>
          <w:sz w:val="28"/>
          <w:szCs w:val="28"/>
        </w:rPr>
      </w:pPr>
      <w:r w:rsidRPr="00530412">
        <w:rPr>
          <w:sz w:val="28"/>
          <w:szCs w:val="28"/>
          <w:shd w:val="clear" w:color="auto" w:fill="FFFFFF"/>
        </w:rPr>
        <w:t>АО «СЕВ-ЕВРОДРАЙВ» - производство электродвигателей;</w:t>
      </w:r>
    </w:p>
    <w:p w:rsidR="00CA1431" w:rsidRPr="00530412" w:rsidRDefault="00CA1431" w:rsidP="00D5667B">
      <w:pPr>
        <w:numPr>
          <w:ilvl w:val="0"/>
          <w:numId w:val="10"/>
        </w:numPr>
        <w:ind w:left="0" w:firstLine="709"/>
        <w:jc w:val="both"/>
        <w:rPr>
          <w:sz w:val="28"/>
          <w:szCs w:val="28"/>
        </w:rPr>
      </w:pPr>
      <w:r w:rsidRPr="00530412">
        <w:rPr>
          <w:sz w:val="28"/>
          <w:szCs w:val="28"/>
          <w:shd w:val="clear" w:color="auto" w:fill="FFFFFF"/>
        </w:rPr>
        <w:t>ООО «Супервэйв Групп» - производство карт памяти;</w:t>
      </w:r>
    </w:p>
    <w:p w:rsidR="00CA1431" w:rsidRPr="00530412" w:rsidRDefault="00CA1431" w:rsidP="00D5667B">
      <w:pPr>
        <w:numPr>
          <w:ilvl w:val="0"/>
          <w:numId w:val="10"/>
        </w:numPr>
        <w:ind w:left="0" w:firstLine="709"/>
        <w:jc w:val="both"/>
        <w:rPr>
          <w:sz w:val="28"/>
          <w:szCs w:val="28"/>
        </w:rPr>
      </w:pPr>
      <w:r w:rsidRPr="00530412">
        <w:rPr>
          <w:sz w:val="28"/>
          <w:szCs w:val="28"/>
          <w:shd w:val="clear" w:color="auto" w:fill="FFFFFF"/>
        </w:rPr>
        <w:t xml:space="preserve">АО «Готэк Северо-запад» - </w:t>
      </w:r>
      <w:r w:rsidRPr="00530412">
        <w:rPr>
          <w:sz w:val="28"/>
          <w:szCs w:val="28"/>
        </w:rPr>
        <w:t>производство изделий                                                из гофрокартона;</w:t>
      </w:r>
    </w:p>
    <w:p w:rsidR="00CA1431" w:rsidRPr="00530412" w:rsidRDefault="00CA1431" w:rsidP="00D5667B">
      <w:pPr>
        <w:numPr>
          <w:ilvl w:val="0"/>
          <w:numId w:val="10"/>
        </w:numPr>
        <w:ind w:left="0" w:firstLine="709"/>
        <w:jc w:val="both"/>
        <w:rPr>
          <w:sz w:val="28"/>
          <w:szCs w:val="28"/>
        </w:rPr>
      </w:pPr>
      <w:r w:rsidRPr="00530412">
        <w:rPr>
          <w:sz w:val="28"/>
          <w:szCs w:val="28"/>
          <w:shd w:val="clear" w:color="auto" w:fill="FFFFFF"/>
        </w:rPr>
        <w:t>ООО «Респираторный комплекс» - производство респираторов;</w:t>
      </w:r>
    </w:p>
    <w:p w:rsidR="00CA1431" w:rsidRPr="00530412" w:rsidRDefault="00CA1431" w:rsidP="00D5667B">
      <w:pPr>
        <w:numPr>
          <w:ilvl w:val="0"/>
          <w:numId w:val="10"/>
        </w:numPr>
        <w:ind w:left="0" w:firstLine="709"/>
        <w:jc w:val="both"/>
        <w:rPr>
          <w:sz w:val="28"/>
          <w:szCs w:val="28"/>
        </w:rPr>
      </w:pPr>
      <w:r w:rsidRPr="00530412">
        <w:rPr>
          <w:sz w:val="28"/>
          <w:szCs w:val="28"/>
          <w:shd w:val="clear" w:color="auto" w:fill="FFFFFF"/>
        </w:rPr>
        <w:t>Филиал НАО «Северная звезда» - фармацевтическое производство;</w:t>
      </w:r>
    </w:p>
    <w:p w:rsidR="00CA1431" w:rsidRPr="00530412" w:rsidRDefault="00CA1431" w:rsidP="00D5667B">
      <w:pPr>
        <w:numPr>
          <w:ilvl w:val="0"/>
          <w:numId w:val="10"/>
        </w:numPr>
        <w:ind w:left="0" w:firstLine="709"/>
        <w:jc w:val="both"/>
        <w:rPr>
          <w:sz w:val="28"/>
          <w:szCs w:val="28"/>
        </w:rPr>
      </w:pPr>
      <w:r w:rsidRPr="00530412">
        <w:rPr>
          <w:sz w:val="28"/>
          <w:szCs w:val="28"/>
          <w:shd w:val="clear" w:color="auto" w:fill="FFFFFF"/>
        </w:rPr>
        <w:t>ООО «Оптен кабель» - п</w:t>
      </w:r>
      <w:r w:rsidRPr="00530412">
        <w:rPr>
          <w:sz w:val="28"/>
          <w:szCs w:val="28"/>
        </w:rPr>
        <w:t>роизводство изолированных проводов и кабелей;</w:t>
      </w:r>
    </w:p>
    <w:p w:rsidR="00CA1431" w:rsidRPr="00530412" w:rsidRDefault="00CA1431" w:rsidP="00D5667B">
      <w:pPr>
        <w:numPr>
          <w:ilvl w:val="0"/>
          <w:numId w:val="10"/>
        </w:numPr>
        <w:ind w:left="0" w:firstLine="709"/>
        <w:jc w:val="both"/>
        <w:rPr>
          <w:sz w:val="28"/>
          <w:szCs w:val="28"/>
        </w:rPr>
      </w:pPr>
      <w:r w:rsidRPr="00530412">
        <w:rPr>
          <w:sz w:val="28"/>
          <w:szCs w:val="28"/>
          <w:shd w:val="clear" w:color="auto" w:fill="FFFFFF"/>
        </w:rPr>
        <w:t>ООО «КСК ТОРМОЗНЫЕ СИСТЕМЫ» - п</w:t>
      </w:r>
      <w:r w:rsidRPr="00530412">
        <w:rPr>
          <w:sz w:val="28"/>
          <w:szCs w:val="28"/>
        </w:rPr>
        <w:t>роизводство частей железнодорожных локомотивов, трамвайных и прочих моторных вагонов и подвижного состава; производство путевого оборудования;</w:t>
      </w:r>
    </w:p>
    <w:p w:rsidR="00CA1431" w:rsidRPr="00530412" w:rsidRDefault="00CA1431" w:rsidP="00D5667B">
      <w:pPr>
        <w:pStyle w:val="aff7"/>
        <w:numPr>
          <w:ilvl w:val="0"/>
          <w:numId w:val="10"/>
        </w:numPr>
        <w:spacing w:before="0" w:beforeAutospacing="0" w:after="0" w:afterAutospacing="0"/>
        <w:ind w:left="0" w:firstLine="709"/>
        <w:contextualSpacing/>
        <w:jc w:val="both"/>
        <w:rPr>
          <w:bCs/>
          <w:sz w:val="28"/>
          <w:szCs w:val="28"/>
        </w:rPr>
      </w:pPr>
      <w:r w:rsidRPr="00530412">
        <w:rPr>
          <w:bCs/>
          <w:sz w:val="28"/>
          <w:szCs w:val="28"/>
        </w:rPr>
        <w:t xml:space="preserve">ООО «ЗАВОД ГОРЭЛТЕХ» - </w:t>
      </w:r>
      <w:r w:rsidRPr="00530412">
        <w:rPr>
          <w:sz w:val="28"/>
          <w:szCs w:val="28"/>
        </w:rPr>
        <w:t>производство электрического оборудования;</w:t>
      </w:r>
    </w:p>
    <w:p w:rsidR="00CA1431" w:rsidRPr="00530412" w:rsidRDefault="00CA1431" w:rsidP="00D5667B">
      <w:pPr>
        <w:pStyle w:val="aff7"/>
        <w:numPr>
          <w:ilvl w:val="0"/>
          <w:numId w:val="10"/>
        </w:numPr>
        <w:spacing w:before="0" w:beforeAutospacing="0" w:after="0" w:afterAutospacing="0"/>
        <w:ind w:left="0" w:firstLine="709"/>
        <w:contextualSpacing/>
        <w:jc w:val="both"/>
        <w:rPr>
          <w:bCs/>
          <w:sz w:val="28"/>
          <w:szCs w:val="28"/>
        </w:rPr>
      </w:pPr>
      <w:r w:rsidRPr="00530412">
        <w:rPr>
          <w:bCs/>
          <w:sz w:val="28"/>
          <w:szCs w:val="28"/>
        </w:rPr>
        <w:t>АО «АСТОР»</w:t>
      </w:r>
      <w:r w:rsidRPr="00530412">
        <w:rPr>
          <w:sz w:val="28"/>
          <w:szCs w:val="28"/>
        </w:rPr>
        <w:t xml:space="preserve"> - производство промышленных газов;</w:t>
      </w:r>
    </w:p>
    <w:p w:rsidR="00CA1431" w:rsidRPr="00530412" w:rsidRDefault="00CA1431" w:rsidP="00D5667B">
      <w:pPr>
        <w:pStyle w:val="aff7"/>
        <w:numPr>
          <w:ilvl w:val="0"/>
          <w:numId w:val="10"/>
        </w:numPr>
        <w:spacing w:before="0" w:beforeAutospacing="0" w:after="0" w:afterAutospacing="0"/>
        <w:ind w:left="0" w:firstLine="709"/>
        <w:contextualSpacing/>
        <w:jc w:val="both"/>
        <w:rPr>
          <w:bCs/>
          <w:sz w:val="28"/>
          <w:szCs w:val="28"/>
        </w:rPr>
      </w:pPr>
      <w:r w:rsidRPr="00530412">
        <w:rPr>
          <w:bCs/>
          <w:sz w:val="28"/>
          <w:szCs w:val="28"/>
        </w:rPr>
        <w:t>ООО «ТД «ЭКСИМПАК-РОТОПОРИНТ»</w:t>
      </w:r>
      <w:r w:rsidRPr="00530412">
        <w:rPr>
          <w:sz w:val="28"/>
          <w:szCs w:val="28"/>
        </w:rPr>
        <w:t xml:space="preserve"> - производство пластмассовых изделий для упаковывания товаров;</w:t>
      </w:r>
    </w:p>
    <w:p w:rsidR="00CA1431" w:rsidRPr="00530412" w:rsidRDefault="00CA1431" w:rsidP="00D5667B">
      <w:pPr>
        <w:pStyle w:val="aff7"/>
        <w:numPr>
          <w:ilvl w:val="0"/>
          <w:numId w:val="10"/>
        </w:numPr>
        <w:spacing w:before="0" w:beforeAutospacing="0" w:after="0" w:afterAutospacing="0"/>
        <w:ind w:left="0" w:firstLine="709"/>
        <w:contextualSpacing/>
        <w:jc w:val="both"/>
        <w:rPr>
          <w:sz w:val="28"/>
          <w:szCs w:val="28"/>
        </w:rPr>
      </w:pPr>
      <w:r w:rsidRPr="00530412">
        <w:rPr>
          <w:color w:val="000000"/>
          <w:sz w:val="28"/>
          <w:szCs w:val="28"/>
        </w:rPr>
        <w:t>ООО «</w:t>
      </w:r>
      <w:r w:rsidRPr="00530412">
        <w:rPr>
          <w:sz w:val="28"/>
          <w:szCs w:val="28"/>
        </w:rPr>
        <w:t>ГАС» - производство автомобилей специального назначения;</w:t>
      </w:r>
    </w:p>
    <w:p w:rsidR="00CA1431" w:rsidRPr="00530412" w:rsidRDefault="00CA1431" w:rsidP="00D5667B">
      <w:pPr>
        <w:numPr>
          <w:ilvl w:val="0"/>
          <w:numId w:val="10"/>
        </w:numPr>
        <w:ind w:left="0" w:firstLine="709"/>
        <w:jc w:val="both"/>
        <w:rPr>
          <w:sz w:val="28"/>
          <w:szCs w:val="28"/>
        </w:rPr>
      </w:pPr>
      <w:r w:rsidRPr="00530412">
        <w:rPr>
          <w:sz w:val="28"/>
          <w:szCs w:val="28"/>
        </w:rPr>
        <w:t xml:space="preserve">АО «Перинт» - </w:t>
      </w:r>
      <w:r w:rsidRPr="00530412">
        <w:rPr>
          <w:sz w:val="28"/>
          <w:szCs w:val="28"/>
          <w:shd w:val="clear" w:color="auto" w:fill="FFFFFF"/>
        </w:rPr>
        <w:t>изготовлению пластиковой упаковки и медицинских расходных материалов;</w:t>
      </w:r>
      <w:r w:rsidRPr="00530412">
        <w:rPr>
          <w:sz w:val="28"/>
          <w:szCs w:val="28"/>
        </w:rPr>
        <w:t xml:space="preserve"> </w:t>
      </w:r>
    </w:p>
    <w:p w:rsidR="00CA1431" w:rsidRPr="00530412" w:rsidRDefault="00CA1431" w:rsidP="00D5667B">
      <w:pPr>
        <w:numPr>
          <w:ilvl w:val="0"/>
          <w:numId w:val="10"/>
        </w:numPr>
        <w:ind w:left="0" w:firstLine="709"/>
        <w:jc w:val="both"/>
        <w:rPr>
          <w:sz w:val="28"/>
          <w:szCs w:val="28"/>
        </w:rPr>
      </w:pPr>
      <w:r w:rsidRPr="00530412">
        <w:rPr>
          <w:sz w:val="28"/>
          <w:szCs w:val="28"/>
        </w:rPr>
        <w:t>ООО «ТЕКОМ» - производство шипов противоскольжения;</w:t>
      </w:r>
    </w:p>
    <w:p w:rsidR="00CA1431" w:rsidRPr="00530412" w:rsidRDefault="00CA1431" w:rsidP="00D5667B">
      <w:pPr>
        <w:numPr>
          <w:ilvl w:val="0"/>
          <w:numId w:val="10"/>
        </w:numPr>
        <w:ind w:left="0" w:firstLine="709"/>
        <w:jc w:val="both"/>
        <w:rPr>
          <w:sz w:val="28"/>
          <w:szCs w:val="28"/>
        </w:rPr>
      </w:pPr>
      <w:r w:rsidRPr="00530412">
        <w:rPr>
          <w:sz w:val="28"/>
          <w:szCs w:val="28"/>
        </w:rPr>
        <w:t xml:space="preserve">ООО «Слотекс» - </w:t>
      </w:r>
      <w:r w:rsidRPr="00530412">
        <w:rPr>
          <w:sz w:val="28"/>
          <w:szCs w:val="28"/>
          <w:shd w:val="clear" w:color="auto" w:fill="FFFFFF"/>
        </w:rPr>
        <w:t xml:space="preserve">декоративные плитные материалы и компакт-ламинаты для дизайна мебели и интерьера; </w:t>
      </w:r>
    </w:p>
    <w:p w:rsidR="00CA1431" w:rsidRPr="00530412" w:rsidRDefault="00CA1431" w:rsidP="00D5667B">
      <w:pPr>
        <w:numPr>
          <w:ilvl w:val="0"/>
          <w:numId w:val="10"/>
        </w:numPr>
        <w:jc w:val="both"/>
        <w:rPr>
          <w:sz w:val="28"/>
          <w:szCs w:val="28"/>
        </w:rPr>
      </w:pPr>
      <w:r w:rsidRPr="00530412">
        <w:rPr>
          <w:sz w:val="28"/>
          <w:szCs w:val="28"/>
        </w:rPr>
        <w:t xml:space="preserve">   ООО «ЛИДЕР ПРОМ» - производство изделий из бетона, цемента и гипса;</w:t>
      </w:r>
    </w:p>
    <w:p w:rsidR="00CA1431" w:rsidRPr="00530412" w:rsidRDefault="00CA1431" w:rsidP="00D5667B">
      <w:pPr>
        <w:numPr>
          <w:ilvl w:val="0"/>
          <w:numId w:val="10"/>
        </w:numPr>
        <w:ind w:left="0" w:firstLine="720"/>
        <w:jc w:val="both"/>
        <w:rPr>
          <w:sz w:val="28"/>
          <w:szCs w:val="28"/>
        </w:rPr>
      </w:pPr>
      <w:r w:rsidRPr="00530412">
        <w:rPr>
          <w:sz w:val="28"/>
          <w:szCs w:val="28"/>
        </w:rPr>
        <w:t xml:space="preserve">ООО «Алютех» - производство </w:t>
      </w:r>
      <w:r w:rsidRPr="00530412">
        <w:rPr>
          <w:spacing w:val="-3"/>
          <w:sz w:val="28"/>
          <w:szCs w:val="28"/>
        </w:rPr>
        <w:t>роллетных систем, секционных ворот алюминиевых профильных систем</w:t>
      </w:r>
    </w:p>
    <w:p w:rsidR="00CA1431" w:rsidRPr="00530412" w:rsidRDefault="00CA1431" w:rsidP="00D5667B">
      <w:pPr>
        <w:numPr>
          <w:ilvl w:val="0"/>
          <w:numId w:val="10"/>
        </w:numPr>
        <w:ind w:left="0" w:firstLine="709"/>
        <w:jc w:val="both"/>
        <w:rPr>
          <w:sz w:val="28"/>
          <w:szCs w:val="28"/>
        </w:rPr>
      </w:pPr>
      <w:r w:rsidRPr="00530412">
        <w:rPr>
          <w:sz w:val="28"/>
        </w:rPr>
        <w:t>АО «НПО ИЗОЛЯТОР» - производство изделий из вулканизированной резины;</w:t>
      </w:r>
    </w:p>
    <w:p w:rsidR="00CA1431" w:rsidRPr="00530412" w:rsidRDefault="00CA1431" w:rsidP="00D5667B">
      <w:pPr>
        <w:numPr>
          <w:ilvl w:val="0"/>
          <w:numId w:val="10"/>
        </w:numPr>
        <w:ind w:left="0" w:firstLine="709"/>
        <w:jc w:val="both"/>
        <w:rPr>
          <w:sz w:val="28"/>
          <w:szCs w:val="28"/>
        </w:rPr>
      </w:pPr>
      <w:r w:rsidRPr="00530412">
        <w:rPr>
          <w:sz w:val="28"/>
          <w:szCs w:val="28"/>
        </w:rPr>
        <w:t>ООО «Пигмент-Холдинг» - производство порошковых красок, смол и лаков.</w:t>
      </w:r>
    </w:p>
    <w:p w:rsidR="004D5D77" w:rsidRDefault="004D5D77" w:rsidP="00390072">
      <w:pPr>
        <w:ind w:firstLine="709"/>
        <w:jc w:val="both"/>
        <w:rPr>
          <w:i/>
          <w:sz w:val="28"/>
          <w:szCs w:val="28"/>
        </w:rPr>
      </w:pPr>
    </w:p>
    <w:p w:rsidR="003D3A91" w:rsidRPr="00530412" w:rsidRDefault="003D3A91" w:rsidP="00390072">
      <w:pPr>
        <w:ind w:firstLine="709"/>
        <w:jc w:val="both"/>
        <w:rPr>
          <w:i/>
          <w:sz w:val="28"/>
          <w:szCs w:val="28"/>
        </w:rPr>
      </w:pPr>
      <w:r w:rsidRPr="00530412">
        <w:rPr>
          <w:i/>
          <w:sz w:val="28"/>
          <w:szCs w:val="28"/>
        </w:rPr>
        <w:t>Значимые события в развитии промышленности Всеволожского района:</w:t>
      </w:r>
    </w:p>
    <w:p w:rsidR="003D3A91" w:rsidRPr="00530412" w:rsidRDefault="003D3A91" w:rsidP="00390072">
      <w:pPr>
        <w:ind w:firstLine="709"/>
        <w:jc w:val="both"/>
        <w:rPr>
          <w:sz w:val="28"/>
          <w:szCs w:val="28"/>
        </w:rPr>
      </w:pPr>
    </w:p>
    <w:p w:rsidR="00CA1431" w:rsidRPr="00530412" w:rsidRDefault="00CA1431" w:rsidP="00CA1431">
      <w:pPr>
        <w:ind w:firstLine="709"/>
        <w:jc w:val="both"/>
        <w:rPr>
          <w:sz w:val="28"/>
          <w:szCs w:val="28"/>
        </w:rPr>
      </w:pPr>
      <w:r w:rsidRPr="00530412">
        <w:rPr>
          <w:sz w:val="28"/>
          <w:szCs w:val="28"/>
        </w:rPr>
        <w:t xml:space="preserve">- в апреле 2025 года в режиме видеоконференции Президент </w:t>
      </w:r>
      <w:r w:rsidR="001C6E02" w:rsidRPr="004D3598">
        <w:rPr>
          <w:sz w:val="28"/>
          <w:szCs w:val="28"/>
        </w:rPr>
        <w:t>Российской Федерации</w:t>
      </w:r>
      <w:r w:rsidRPr="00530412">
        <w:rPr>
          <w:sz w:val="28"/>
          <w:szCs w:val="28"/>
        </w:rPr>
        <w:t xml:space="preserve"> Владимир Путин дал старт работе современного завода по высокотехнологичному производству декоративного бумажно-слоистого пластика для мебели компании "Слотекс" во Всеволожске, запущенного по результатам подписанного на ПМЭФ</w:t>
      </w:r>
      <w:r w:rsidR="007669CD">
        <w:rPr>
          <w:sz w:val="28"/>
          <w:szCs w:val="28"/>
        </w:rPr>
        <w:t xml:space="preserve"> </w:t>
      </w:r>
      <w:r w:rsidRPr="00530412">
        <w:rPr>
          <w:sz w:val="28"/>
          <w:szCs w:val="28"/>
        </w:rPr>
        <w:t>в 2022 году соглашения с Правительством Ленинградской области. На новом предприятии компании "Слотекс", расположенном на территории бывшей площадки "Ford", выпускается более 2 миллионов квадратных метров декоративного пластика в год. Благодаря технологии высокого давления (HPL), продукция отличается высоким качеством и широкой сферой применения: от изготовления кухонных столешниц и мебельных деталей до отделки медицинских учреждений и железнодорожного транспорта;</w:t>
      </w:r>
    </w:p>
    <w:p w:rsidR="00CA1431" w:rsidRPr="00530412" w:rsidRDefault="00CA1431" w:rsidP="00CA1431">
      <w:pPr>
        <w:ind w:firstLine="709"/>
        <w:jc w:val="both"/>
        <w:rPr>
          <w:sz w:val="28"/>
          <w:szCs w:val="28"/>
        </w:rPr>
      </w:pPr>
      <w:r w:rsidRPr="00530412">
        <w:rPr>
          <w:sz w:val="28"/>
          <w:szCs w:val="28"/>
        </w:rPr>
        <w:lastRenderedPageBreak/>
        <w:t>-    Госстройнадзор выдал разрешение на возведение центра обработки данных М100 в деревне Новосергиевка Заневского городского поселения. «Дата-центр М100 — это современный инфраструктурный объект корпоративного уровня: он спроектирован для круглосуточной работы высоконагруженных цифровых сервисов, с многократным резервированием систем, высоким уровнем безопасности и возможностью масштабирования;</w:t>
      </w:r>
    </w:p>
    <w:p w:rsidR="00CA1431" w:rsidRPr="00530412" w:rsidRDefault="00CA1431" w:rsidP="00CA1431">
      <w:pPr>
        <w:ind w:firstLine="709"/>
        <w:jc w:val="both"/>
        <w:rPr>
          <w:sz w:val="28"/>
          <w:szCs w:val="28"/>
        </w:rPr>
      </w:pPr>
      <w:r w:rsidRPr="00530412">
        <w:rPr>
          <w:sz w:val="28"/>
          <w:szCs w:val="28"/>
        </w:rPr>
        <w:t>- предприятия Всеволожского района приняли участие в федеральном проекте по роботизации производств. Федеральный центр компетенций в сфере производительности труда помог им внедрять роботов в рамках национального проекта «Средства производства и автоматизации»:</w:t>
      </w:r>
    </w:p>
    <w:p w:rsidR="00CA1431" w:rsidRPr="00530412" w:rsidRDefault="00CA1431" w:rsidP="00CA1431">
      <w:pPr>
        <w:ind w:firstLine="709"/>
        <w:jc w:val="both"/>
        <w:rPr>
          <w:sz w:val="28"/>
          <w:szCs w:val="28"/>
        </w:rPr>
      </w:pPr>
      <w:r w:rsidRPr="00530412">
        <w:rPr>
          <w:sz w:val="28"/>
          <w:szCs w:val="28"/>
        </w:rPr>
        <w:t>•</w:t>
      </w:r>
      <w:r w:rsidRPr="00530412">
        <w:rPr>
          <w:sz w:val="28"/>
          <w:szCs w:val="28"/>
        </w:rPr>
        <w:tab/>
        <w:t xml:space="preserve">АО «ГОТЭК Северо-Запад» - производитель изделий                                                из гофрокартона, </w:t>
      </w:r>
    </w:p>
    <w:p w:rsidR="00CA1431" w:rsidRPr="00530412" w:rsidRDefault="00CA1431" w:rsidP="00CA1431">
      <w:pPr>
        <w:ind w:firstLine="709"/>
        <w:jc w:val="both"/>
        <w:rPr>
          <w:sz w:val="28"/>
          <w:szCs w:val="28"/>
        </w:rPr>
      </w:pPr>
      <w:r w:rsidRPr="00530412">
        <w:rPr>
          <w:sz w:val="28"/>
          <w:szCs w:val="28"/>
        </w:rPr>
        <w:t>•</w:t>
      </w:r>
      <w:r w:rsidRPr="00530412">
        <w:rPr>
          <w:sz w:val="28"/>
          <w:szCs w:val="28"/>
        </w:rPr>
        <w:tab/>
        <w:t>ООО "Дары природы" - тепличный комплекс по выращиванию овощей защищенного грунта;</w:t>
      </w:r>
    </w:p>
    <w:p w:rsidR="00CA1431" w:rsidRPr="00530412" w:rsidRDefault="00CA1431" w:rsidP="00CA1431">
      <w:pPr>
        <w:ind w:firstLine="709"/>
        <w:jc w:val="both"/>
        <w:rPr>
          <w:sz w:val="28"/>
          <w:szCs w:val="28"/>
        </w:rPr>
      </w:pPr>
      <w:r w:rsidRPr="00530412">
        <w:rPr>
          <w:sz w:val="28"/>
          <w:szCs w:val="28"/>
        </w:rPr>
        <w:t xml:space="preserve">- группа компаний «ТОПОЛ-ЭКО», выбравшая для развития промзону Мягловская, создаёт новые рабочие места. Осенью 2024 года компания официально объявила об открытии предприятия по адресу промзоны, но главным событием стало введение в 2025 году в эксплуатацию первого производственного цеха. Это позволит не только расширить производственные мощности, но и обеспечит жителей Санкт-Петербурга и Ленинградской области высококачественной продукцией напрямую от производителя. На новом производстве собираются станции глубокой биологической очистки «ТОПАС» – проверенные временем установки, зарекомендовавшие себя как надёжные и эффективные: кессоны и пластиковые погреба. Сегодня «ТОПОЛ-ЭКО» – один из лидеров рынка очистных сооружений, предлагающий экологичные и эффективные решения. На территории размещены офис продаж, склад площадью 6,5 тыс. кв. метров, новый производственный цех площадью 2,4 тыс. кв. метров, оснащённый современным оборудованием; </w:t>
      </w:r>
    </w:p>
    <w:p w:rsidR="00CA1431" w:rsidRPr="00530412" w:rsidRDefault="00CA1431" w:rsidP="00CA1431">
      <w:pPr>
        <w:ind w:firstLine="709"/>
        <w:jc w:val="both"/>
        <w:rPr>
          <w:sz w:val="28"/>
          <w:szCs w:val="28"/>
        </w:rPr>
      </w:pPr>
      <w:r w:rsidRPr="00530412">
        <w:rPr>
          <w:sz w:val="28"/>
          <w:szCs w:val="28"/>
        </w:rPr>
        <w:t>- предприятие по производству канатов ООО «Ремера» переехало на новую территорию в Лесколово в связи с наращиванием объемов производимой продукции</w:t>
      </w:r>
      <w:r w:rsidR="001A77CB">
        <w:rPr>
          <w:sz w:val="28"/>
          <w:szCs w:val="28"/>
        </w:rPr>
        <w:t>.</w:t>
      </w:r>
      <w:r w:rsidRPr="00530412">
        <w:rPr>
          <w:sz w:val="28"/>
          <w:szCs w:val="28"/>
        </w:rPr>
        <w:t xml:space="preserve"> </w:t>
      </w:r>
      <w:r w:rsidR="001A77CB">
        <w:rPr>
          <w:sz w:val="28"/>
          <w:szCs w:val="28"/>
        </w:rPr>
        <w:t>П</w:t>
      </w:r>
      <w:r w:rsidRPr="00530412">
        <w:rPr>
          <w:sz w:val="28"/>
          <w:szCs w:val="28"/>
        </w:rPr>
        <w:t>ервый промышленный цех</w:t>
      </w:r>
      <w:r w:rsidR="001A77CB" w:rsidRPr="001A77CB">
        <w:rPr>
          <w:sz w:val="28"/>
          <w:szCs w:val="28"/>
        </w:rPr>
        <w:t xml:space="preserve"> </w:t>
      </w:r>
      <w:r w:rsidR="001A77CB" w:rsidRPr="00530412">
        <w:rPr>
          <w:sz w:val="28"/>
          <w:szCs w:val="28"/>
        </w:rPr>
        <w:t>введён в эксплуатацию</w:t>
      </w:r>
      <w:r w:rsidRPr="00530412">
        <w:rPr>
          <w:sz w:val="28"/>
          <w:szCs w:val="28"/>
        </w:rPr>
        <w:t>. Объемы производства продолжают расти, поэтому идет строительство второго здания, где будет организован производственный процесс. В повестке компании далеко идущие планы – наладить выпуск морских канатов;</w:t>
      </w:r>
    </w:p>
    <w:p w:rsidR="00CA1431" w:rsidRPr="00530412" w:rsidRDefault="00CA1431" w:rsidP="00CA1431">
      <w:pPr>
        <w:ind w:firstLine="709"/>
        <w:jc w:val="both"/>
        <w:rPr>
          <w:sz w:val="28"/>
          <w:szCs w:val="28"/>
        </w:rPr>
      </w:pPr>
      <w:r w:rsidRPr="00530412">
        <w:rPr>
          <w:sz w:val="28"/>
          <w:szCs w:val="28"/>
        </w:rPr>
        <w:t>- введен в строй комплекс по производству инструментов и материалов для шлифования "ПП Абразивные материалы", предприятие выпускает шлифовальные головки, сегментные ленты и другие компоненты, востребованные                                                 в машиностроении, металло- и деревообработке. Ключевые цифры: инвестиции — 2 млрд рублей, включая заём федерального Фонда развития промышленности (ФРП) в 100 млн рублей; мощности — до 500 тыс. шлифовальных головок и 100 тыс. шлифовальных лент в год. Этот проект укрепляет промышленный потенциал Ленобласти и создаёт новые рабочие места, способствуя развитию региональной экономики;</w:t>
      </w:r>
    </w:p>
    <w:p w:rsidR="00CA1431" w:rsidRPr="00530412" w:rsidRDefault="00CA1431" w:rsidP="00CA1431">
      <w:pPr>
        <w:ind w:firstLine="709"/>
        <w:jc w:val="both"/>
        <w:rPr>
          <w:sz w:val="28"/>
          <w:szCs w:val="28"/>
        </w:rPr>
      </w:pPr>
      <w:r w:rsidRPr="00530412">
        <w:rPr>
          <w:sz w:val="28"/>
          <w:szCs w:val="28"/>
        </w:rPr>
        <w:t xml:space="preserve">- крупнейший завод по производству шин в России Ikon Tyres отметил юбилей - 20 лет. История предприятия в Ленобласти началась в начале двухтысячных, когда Nokian Tyres принял решение построить шинный завод за пределами Финляндии,             </w:t>
      </w:r>
      <w:r w:rsidRPr="00530412">
        <w:rPr>
          <w:sz w:val="28"/>
          <w:szCs w:val="28"/>
        </w:rPr>
        <w:lastRenderedPageBreak/>
        <w:t>а именно во Всеволожске. В 2022 году финский концерн заявил о выходе из России. Новым собственником стала Группа компаний Татнефть, вместе с этим был запущен большой проект по ребрендингу завода и выпускаемой продукции. Так появились новые имена: завод получил название Ikon Tyres;</w:t>
      </w:r>
    </w:p>
    <w:p w:rsidR="00CA1431" w:rsidRPr="00530412" w:rsidRDefault="00CA1431" w:rsidP="00CA1431">
      <w:pPr>
        <w:ind w:firstLine="709"/>
        <w:jc w:val="both"/>
        <w:rPr>
          <w:sz w:val="28"/>
          <w:szCs w:val="28"/>
        </w:rPr>
      </w:pPr>
      <w:r w:rsidRPr="00530412">
        <w:rPr>
          <w:sz w:val="28"/>
          <w:szCs w:val="28"/>
        </w:rPr>
        <w:t>- в Сертолово запустили новое производство медицинских изделий -благодаря инвестиционному проекту компании «МируМед» (ООО «Орион»), входящей в ГК "Мир упаковки", регион станет центром производства важнейших компонентов медицинского оборудования, включая пластиковые комплектующие и готовые заточенные иглы. Предприятие будет ежегодно выпускать до 180 млн вакуумных пробирок, до 300 млн заточенных игольных трубок и не менее 400 млн пластиковых компонентов. Открытие производства обеспечит создание более 40 новых рабочих мест для ленинградцев и повысит конкурентоспособность отечественной медицинской отрасли. Перспективы развития включают расширение линейки продуктов и освоение собственного производства медицинских игл, что способствует снижению зависимости от зарубежных поставок и повышению доступности качественной медицинской продукции в России;</w:t>
      </w:r>
    </w:p>
    <w:p w:rsidR="00CA1431" w:rsidRPr="00530412" w:rsidRDefault="00CA1431" w:rsidP="00CA1431">
      <w:pPr>
        <w:ind w:firstLine="709"/>
        <w:jc w:val="both"/>
        <w:rPr>
          <w:sz w:val="28"/>
          <w:szCs w:val="28"/>
        </w:rPr>
      </w:pPr>
      <w:r w:rsidRPr="00530412">
        <w:rPr>
          <w:sz w:val="28"/>
          <w:szCs w:val="28"/>
        </w:rPr>
        <w:t xml:space="preserve">- произведено масштабное благоустройство промышленной площадки                             </w:t>
      </w:r>
      <w:r w:rsidRPr="00A80EED">
        <w:rPr>
          <w:sz w:val="28"/>
          <w:szCs w:val="28"/>
        </w:rPr>
        <w:t>в промзоне «Кирпичный завод»</w:t>
      </w:r>
      <w:r w:rsidRPr="00530412">
        <w:rPr>
          <w:sz w:val="28"/>
          <w:szCs w:val="28"/>
        </w:rPr>
        <w:t xml:space="preserve"> во Всеволожске, сделка по приобретению трех участков у Дизельной улицы площадью 41,5 га была закрыта в августе прошлого года </w:t>
      </w:r>
      <w:r w:rsidR="00600865" w:rsidRPr="00600865">
        <w:rPr>
          <w:sz w:val="28"/>
          <w:szCs w:val="28"/>
        </w:rPr>
        <w:t>ОО</w:t>
      </w:r>
      <w:r w:rsidRPr="00600865">
        <w:rPr>
          <w:sz w:val="28"/>
          <w:szCs w:val="28"/>
        </w:rPr>
        <w:t>О «ЭЛМА</w:t>
      </w:r>
      <w:r w:rsidR="00600865" w:rsidRPr="00600865">
        <w:rPr>
          <w:sz w:val="28"/>
          <w:szCs w:val="28"/>
        </w:rPr>
        <w:t>-ВСЕВОЛОЖСК</w:t>
      </w:r>
      <w:r w:rsidRPr="00530412">
        <w:rPr>
          <w:sz w:val="28"/>
          <w:szCs w:val="28"/>
        </w:rPr>
        <w:t xml:space="preserve">», сегодня в арсенале компании бизнес-парки, распределительные центры в Москве и Московской области, городах Ржев и Ростов-на-Дону. На огороженной и благоустроенной территории всеволожского комплекса расположены производственные помещения «А», «В» и «С» класса и офисные помещения класса «В», «В+» и «С». Производственно-складские здания имеют собственные административно-бытовые корпуса с помещениями под офисы. Территория открытых площадок составляет 20 тысяч квадратов и предназначена для хранения грузов, имеет большое пространство для маневрирования большегрузных автомобилей и зону открытой автомобильной парковки. – Индустриальный парк стал эпицентром деловой активности района, на площадке разместилось более 40 организаций, которые производят широкую линейку продукции – от автозапчастей до инженерных систем и электротехнического оборудования; </w:t>
      </w:r>
    </w:p>
    <w:p w:rsidR="00CA1431" w:rsidRPr="00530412" w:rsidRDefault="00CA1431" w:rsidP="00CA1431">
      <w:pPr>
        <w:ind w:firstLine="709"/>
        <w:jc w:val="both"/>
        <w:rPr>
          <w:sz w:val="28"/>
          <w:szCs w:val="28"/>
        </w:rPr>
      </w:pPr>
      <w:r w:rsidRPr="00530412">
        <w:rPr>
          <w:sz w:val="28"/>
          <w:szCs w:val="28"/>
        </w:rPr>
        <w:t>- ООО «Завод сварочных материалов "Дека" нарастил выпуск импортозамещающей стальной сварочной проволоки в 2,4 раза - до 13,9 тыс. тонн продукции в год. Среди конкурентных преимуществ продукции - устойчивость                    к высоким температурам и ударным нагрузкам, высокая сопротивляемость разрыву, отсутствие осыпания медного покрытия в подающих механизмах и низкий коэффициент трения. Расширение производства поддержал Фонд развития промышленности. Объем инвестиций в расширение производства превысил 330 млн рублей, из которых 260 млн рублей предоставил федеральный ФРП в виде льготного займа по флагманской программе "Проекты развития". Завод планирует занять до 20% российского рынка стальной сварочной проволоки, частично потеснив импорт. Основными заказчиками такой продукции выступают предприятия машиностроения и нефтегазовой промышленности, а также строительные компании. ЗСМ "Дека" является участником судостроительного кластера Ленинградской области и поставщиком судостроительных предприятий;</w:t>
      </w:r>
    </w:p>
    <w:p w:rsidR="00CA1431" w:rsidRPr="00530412" w:rsidRDefault="00CA1431" w:rsidP="00CA1431">
      <w:pPr>
        <w:ind w:firstLine="709"/>
        <w:jc w:val="both"/>
        <w:rPr>
          <w:sz w:val="28"/>
          <w:szCs w:val="28"/>
        </w:rPr>
      </w:pPr>
      <w:r w:rsidRPr="00530412">
        <w:rPr>
          <w:sz w:val="28"/>
          <w:szCs w:val="28"/>
        </w:rPr>
        <w:lastRenderedPageBreak/>
        <w:t>- победителями регионального этапа Всероссийской премии «Экспортер года» в Ленинградской области по итогам 2024 года стали предприятия Всеволожского района, прошедшие обучение в акселерационной программе «Экспортный форсаж», организованной Центром поддержки экспорта ЛО,</w:t>
      </w:r>
      <w:r w:rsidR="00A16712" w:rsidRPr="00530412">
        <w:rPr>
          <w:sz w:val="28"/>
          <w:szCs w:val="28"/>
        </w:rPr>
        <w:t xml:space="preserve"> </w:t>
      </w:r>
      <w:r w:rsidRPr="00530412">
        <w:rPr>
          <w:sz w:val="28"/>
          <w:szCs w:val="28"/>
        </w:rPr>
        <w:t xml:space="preserve">в рамках нацпроекта «Международная кооперация и экспорт»: </w:t>
      </w:r>
    </w:p>
    <w:p w:rsidR="00CA1431" w:rsidRPr="00530412" w:rsidRDefault="00CA1431" w:rsidP="00CA1431">
      <w:pPr>
        <w:ind w:firstLine="709"/>
        <w:jc w:val="both"/>
        <w:rPr>
          <w:sz w:val="28"/>
          <w:szCs w:val="28"/>
        </w:rPr>
      </w:pPr>
      <w:r w:rsidRPr="00530412">
        <w:rPr>
          <w:sz w:val="28"/>
          <w:szCs w:val="28"/>
        </w:rPr>
        <w:t>•</w:t>
      </w:r>
      <w:r w:rsidRPr="00530412">
        <w:rPr>
          <w:sz w:val="28"/>
          <w:szCs w:val="28"/>
        </w:rPr>
        <w:tab/>
        <w:t>в номинации «Экспортер года в сфере готового продовольствия» производитель хрустящих хлебцев, сухарей и прочих сухарных хлебобулочных изделий компания ООО «Ориент Продактс»;</w:t>
      </w:r>
    </w:p>
    <w:p w:rsidR="00CA1431" w:rsidRPr="00530412" w:rsidRDefault="00CA1431" w:rsidP="00CA1431">
      <w:pPr>
        <w:ind w:firstLine="709"/>
        <w:jc w:val="both"/>
        <w:rPr>
          <w:sz w:val="28"/>
          <w:szCs w:val="28"/>
        </w:rPr>
      </w:pPr>
      <w:r w:rsidRPr="00530412">
        <w:rPr>
          <w:sz w:val="28"/>
          <w:szCs w:val="28"/>
        </w:rPr>
        <w:t>•</w:t>
      </w:r>
      <w:r w:rsidRPr="00530412">
        <w:rPr>
          <w:sz w:val="28"/>
          <w:szCs w:val="28"/>
        </w:rPr>
        <w:tab/>
        <w:t xml:space="preserve">в номинации «Новый экспортер» производитель сублимированных ягод, фруктов, овощей и других продуктов ООО «Здоровое Питание»;  </w:t>
      </w:r>
    </w:p>
    <w:p w:rsidR="00CA1431" w:rsidRPr="00530412" w:rsidRDefault="00CA1431" w:rsidP="00CA1431">
      <w:pPr>
        <w:ind w:firstLine="709"/>
        <w:jc w:val="both"/>
        <w:rPr>
          <w:sz w:val="28"/>
          <w:szCs w:val="28"/>
        </w:rPr>
      </w:pPr>
      <w:r w:rsidRPr="00530412">
        <w:rPr>
          <w:sz w:val="28"/>
          <w:szCs w:val="28"/>
        </w:rPr>
        <w:t>- по результатам проведенного Союзом «Ленинградская областная торгово-промышленная палата» конкурса «Бизнес, развивающий регион» звания победителей присвоены 18 организациям, в том числе, организациям Всеволожского района:</w:t>
      </w:r>
    </w:p>
    <w:p w:rsidR="00CA1431" w:rsidRPr="00530412" w:rsidRDefault="00CA1431" w:rsidP="00CA1431">
      <w:pPr>
        <w:ind w:firstLine="709"/>
        <w:jc w:val="both"/>
        <w:rPr>
          <w:sz w:val="28"/>
          <w:szCs w:val="28"/>
        </w:rPr>
      </w:pPr>
      <w:r w:rsidRPr="00530412">
        <w:rPr>
          <w:sz w:val="28"/>
          <w:szCs w:val="28"/>
        </w:rPr>
        <w:t>•</w:t>
      </w:r>
      <w:r w:rsidRPr="00530412">
        <w:rPr>
          <w:sz w:val="28"/>
          <w:szCs w:val="28"/>
        </w:rPr>
        <w:tab/>
        <w:t>в номинации «Импортозамещение» - ООО «Всеволожский Крановый Завод»;</w:t>
      </w:r>
    </w:p>
    <w:p w:rsidR="00CA1431" w:rsidRPr="00530412" w:rsidRDefault="00CA1431" w:rsidP="00CA1431">
      <w:pPr>
        <w:ind w:firstLine="709"/>
        <w:jc w:val="both"/>
        <w:rPr>
          <w:sz w:val="28"/>
          <w:szCs w:val="28"/>
        </w:rPr>
      </w:pPr>
      <w:r w:rsidRPr="00530412">
        <w:rPr>
          <w:sz w:val="28"/>
          <w:szCs w:val="28"/>
        </w:rPr>
        <w:t>•</w:t>
      </w:r>
      <w:r w:rsidRPr="00530412">
        <w:rPr>
          <w:sz w:val="28"/>
          <w:szCs w:val="28"/>
        </w:rPr>
        <w:tab/>
        <w:t>в номинации «Динамичное развитие» - ООО «ОРИМИ»;                                                            ООО «Судостроительная верфь «РЕЧНАЯ»</w:t>
      </w:r>
    </w:p>
    <w:p w:rsidR="00CA1431" w:rsidRPr="00530412" w:rsidRDefault="00CA1431" w:rsidP="00CA1431">
      <w:pPr>
        <w:ind w:firstLine="709"/>
        <w:jc w:val="both"/>
        <w:rPr>
          <w:sz w:val="28"/>
          <w:szCs w:val="28"/>
        </w:rPr>
      </w:pPr>
      <w:r w:rsidRPr="00530412">
        <w:rPr>
          <w:sz w:val="28"/>
          <w:szCs w:val="28"/>
        </w:rPr>
        <w:t>•</w:t>
      </w:r>
      <w:r w:rsidRPr="00530412">
        <w:rPr>
          <w:sz w:val="28"/>
          <w:szCs w:val="28"/>
        </w:rPr>
        <w:tab/>
        <w:t>в номинации «Цифровая трансформация бизнеса» - ООО «НПП «АНТАРУС»;</w:t>
      </w:r>
    </w:p>
    <w:p w:rsidR="00CA1431" w:rsidRPr="00530412" w:rsidRDefault="00CA1431" w:rsidP="00CA1431">
      <w:pPr>
        <w:ind w:firstLine="709"/>
        <w:jc w:val="both"/>
        <w:rPr>
          <w:sz w:val="28"/>
          <w:szCs w:val="28"/>
        </w:rPr>
      </w:pPr>
      <w:r w:rsidRPr="00530412">
        <w:rPr>
          <w:sz w:val="28"/>
          <w:szCs w:val="28"/>
        </w:rPr>
        <w:t>Лауреатами конкурса стали:</w:t>
      </w:r>
    </w:p>
    <w:p w:rsidR="00CA1431" w:rsidRPr="00530412" w:rsidRDefault="00CA1431" w:rsidP="00CA1431">
      <w:pPr>
        <w:ind w:firstLine="709"/>
        <w:jc w:val="both"/>
        <w:rPr>
          <w:sz w:val="28"/>
          <w:szCs w:val="28"/>
        </w:rPr>
      </w:pPr>
      <w:r w:rsidRPr="00530412">
        <w:rPr>
          <w:sz w:val="28"/>
          <w:szCs w:val="28"/>
        </w:rPr>
        <w:t>•</w:t>
      </w:r>
      <w:r w:rsidRPr="00530412">
        <w:rPr>
          <w:sz w:val="28"/>
          <w:szCs w:val="28"/>
        </w:rPr>
        <w:tab/>
        <w:t>в номинации «Импортозамещение» - ООО «Пигмент-Холдинг»;</w:t>
      </w:r>
    </w:p>
    <w:p w:rsidR="00CA1431" w:rsidRPr="00530412" w:rsidRDefault="00CA1431" w:rsidP="00CA1431">
      <w:pPr>
        <w:ind w:firstLine="709"/>
        <w:jc w:val="both"/>
        <w:rPr>
          <w:sz w:val="28"/>
          <w:szCs w:val="28"/>
        </w:rPr>
      </w:pPr>
      <w:r w:rsidRPr="00530412">
        <w:rPr>
          <w:sz w:val="28"/>
          <w:szCs w:val="28"/>
        </w:rPr>
        <w:t>•</w:t>
      </w:r>
      <w:r w:rsidRPr="00530412">
        <w:rPr>
          <w:sz w:val="28"/>
          <w:szCs w:val="28"/>
        </w:rPr>
        <w:tab/>
        <w:t>в номинации «Разработка и/или внедрение инноваций» - ООО «Айкон Тайерс»;</w:t>
      </w:r>
    </w:p>
    <w:p w:rsidR="00CA1431" w:rsidRPr="00530412" w:rsidRDefault="00CA1431" w:rsidP="00CA1431">
      <w:pPr>
        <w:ind w:firstLine="709"/>
        <w:jc w:val="both"/>
        <w:rPr>
          <w:sz w:val="28"/>
          <w:szCs w:val="28"/>
        </w:rPr>
      </w:pPr>
      <w:r w:rsidRPr="00530412">
        <w:rPr>
          <w:sz w:val="28"/>
          <w:szCs w:val="28"/>
        </w:rPr>
        <w:t>- в апреле 2025 в Псковской области состоялась двухдневная выездная стажировка Минпромторга России по программе «Федеральная практика»                     для представителей региональных органов исполнительной власти                                                     в промышленности и бизнес-сообщества Северо-Западного федерального округа. Выездная стажировка объединила около 400 человек, включая федеральных экспертов, представителей органов власти и бизнес-сообщества со всего СЗФО. Программа посвящена актуальным вопросам реализации национальных проектов, международной кооперации и экспорта, обсуждению вопросов технического регулирования, торговли и цифровой маркировки.</w:t>
      </w:r>
    </w:p>
    <w:p w:rsidR="00CA1431" w:rsidRPr="00530412" w:rsidRDefault="00CA1431" w:rsidP="00CA1431">
      <w:pPr>
        <w:ind w:firstLine="709"/>
        <w:jc w:val="both"/>
        <w:rPr>
          <w:sz w:val="28"/>
          <w:szCs w:val="28"/>
        </w:rPr>
      </w:pPr>
      <w:r w:rsidRPr="00530412">
        <w:rPr>
          <w:sz w:val="28"/>
          <w:szCs w:val="28"/>
        </w:rPr>
        <w:t xml:space="preserve">Делегация Ленинградской области была представлена промышленными предприятиями Всеволожского района: ООО «Всеволожский крановый завод» и ООО «Теком». Эти два дня стали не только площадкой для обмена опытом, но и возможностью для налаживания новых деловых контактов; </w:t>
      </w:r>
    </w:p>
    <w:p w:rsidR="00CA1431" w:rsidRPr="00530412" w:rsidRDefault="00CA1431" w:rsidP="00CA1431">
      <w:pPr>
        <w:ind w:left="720" w:firstLine="720"/>
        <w:jc w:val="both"/>
        <w:rPr>
          <w:sz w:val="28"/>
          <w:szCs w:val="28"/>
        </w:rPr>
      </w:pPr>
      <w:r w:rsidRPr="00530412">
        <w:rPr>
          <w:sz w:val="28"/>
          <w:szCs w:val="28"/>
        </w:rPr>
        <w:t>• выставки:</w:t>
      </w:r>
    </w:p>
    <w:p w:rsidR="00CA1431" w:rsidRPr="00530412" w:rsidRDefault="00CA1431" w:rsidP="00CA1431">
      <w:pPr>
        <w:ind w:firstLine="709"/>
        <w:jc w:val="both"/>
        <w:rPr>
          <w:sz w:val="28"/>
          <w:szCs w:val="28"/>
        </w:rPr>
      </w:pPr>
      <w:r w:rsidRPr="00530412">
        <w:rPr>
          <w:sz w:val="28"/>
          <w:szCs w:val="28"/>
        </w:rPr>
        <w:t xml:space="preserve">- Центр развития промышленности Ленинградской области организовал коллективный стенд региона на выставке Продэкспо-2025, где свою продукцию представили 13 производителей Ленинградской области. За 5 дней выставки компании установили более 800 новых контактов, из них 300 контактов оценили как перспективные, результаты компаний Всеволожского района: </w:t>
      </w:r>
    </w:p>
    <w:p w:rsidR="00CA1431" w:rsidRPr="00530412" w:rsidRDefault="00CA1431" w:rsidP="00CA1431">
      <w:pPr>
        <w:ind w:firstLine="709"/>
        <w:jc w:val="both"/>
        <w:rPr>
          <w:sz w:val="28"/>
          <w:szCs w:val="28"/>
        </w:rPr>
      </w:pPr>
      <w:r w:rsidRPr="00530412">
        <w:rPr>
          <w:sz w:val="28"/>
          <w:szCs w:val="28"/>
        </w:rPr>
        <w:t>•</w:t>
      </w:r>
      <w:r w:rsidRPr="00530412">
        <w:rPr>
          <w:sz w:val="28"/>
          <w:szCs w:val="28"/>
        </w:rPr>
        <w:tab/>
        <w:t>ООО «Питер Фрост» установили контакты с новыми партнерами                         из Беларуси, Казахстана и Узбекистана, а также с федеральным дистрибьютером «МАРР РУССИЯ»;</w:t>
      </w:r>
    </w:p>
    <w:p w:rsidR="00CA1431" w:rsidRPr="00530412" w:rsidRDefault="00CA1431" w:rsidP="00CA1431">
      <w:pPr>
        <w:ind w:firstLine="709"/>
        <w:jc w:val="both"/>
        <w:rPr>
          <w:sz w:val="28"/>
          <w:szCs w:val="28"/>
        </w:rPr>
      </w:pPr>
      <w:r w:rsidRPr="00530412">
        <w:rPr>
          <w:sz w:val="28"/>
          <w:szCs w:val="28"/>
        </w:rPr>
        <w:lastRenderedPageBreak/>
        <w:t>•</w:t>
      </w:r>
      <w:r w:rsidRPr="00530412">
        <w:rPr>
          <w:sz w:val="28"/>
          <w:szCs w:val="28"/>
        </w:rPr>
        <w:tab/>
        <w:t>продукцией ООО «Здоровое питание» интересовалась сеть магазинов Краснодарского края «Краеведы», Южно-Сахалинская сеть супермаркетов «Столичный», сеть минимаркетов «Квартет вкусов», кондитерские фабрики                            и компании B2B сектора;</w:t>
      </w:r>
    </w:p>
    <w:p w:rsidR="00CA1431" w:rsidRPr="00530412" w:rsidRDefault="00CA1431" w:rsidP="00CA1431">
      <w:pPr>
        <w:ind w:firstLine="709"/>
        <w:jc w:val="both"/>
        <w:rPr>
          <w:sz w:val="28"/>
          <w:szCs w:val="28"/>
        </w:rPr>
      </w:pPr>
      <w:r w:rsidRPr="00530412">
        <w:rPr>
          <w:sz w:val="28"/>
          <w:szCs w:val="28"/>
        </w:rPr>
        <w:t>- Ленинградские компании успешно представили свою продукцию на выставке «Металлообработка. Сварка – Урал» на коллективном стенде региона.                  За 4 дня выставки компании установили более 215 новых контактов, из них около 70 контактов были оценены как перспективные, компания Всеволожского района ООО «ЗСМ «ДЕКА» расширило сеть партнерских связей с заказчиками, а также нашли нового потенциального дистрибьютора по реализации и продвижению продукции предприятия на территории Башкортостана;</w:t>
      </w:r>
    </w:p>
    <w:p w:rsidR="00CA1431" w:rsidRPr="00530412" w:rsidRDefault="00CA1431" w:rsidP="00CA1431">
      <w:pPr>
        <w:ind w:firstLine="709"/>
        <w:jc w:val="both"/>
        <w:rPr>
          <w:sz w:val="28"/>
          <w:szCs w:val="28"/>
        </w:rPr>
      </w:pPr>
      <w:r w:rsidRPr="00530412">
        <w:rPr>
          <w:sz w:val="28"/>
          <w:szCs w:val="28"/>
        </w:rPr>
        <w:t>- крупнейшая строительно-интерьерная выставка MosBuild 2025. За 4 дня продуктивной работы компании провели около 1,7 тысяч переговоров                                 и встреч с потенциальными партнёрами, как из России, так и из-за рубежа.                               В результате было получено около 440 перспективных и полезных контактов.</w:t>
      </w:r>
    </w:p>
    <w:p w:rsidR="00CA1431" w:rsidRPr="00530412" w:rsidRDefault="00CA1431" w:rsidP="00CA1431">
      <w:pPr>
        <w:ind w:firstLine="709"/>
        <w:jc w:val="both"/>
        <w:rPr>
          <w:sz w:val="28"/>
          <w:szCs w:val="28"/>
        </w:rPr>
      </w:pPr>
      <w:r w:rsidRPr="00530412">
        <w:rPr>
          <w:sz w:val="28"/>
          <w:szCs w:val="28"/>
        </w:rPr>
        <w:t>В выставке приняли участие 11 компаний Ленинградской области, в том числе Всеволожская компания ООО «Завод Невский ламинат», которая наладила контакты с потенциальными клиентами из Азербайджана, Армении, Казахстана,                         а также из Московской области, Сибири и Астрахани, что свидетельствует                               о расширении дилерской сети;</w:t>
      </w:r>
    </w:p>
    <w:p w:rsidR="00CA1431" w:rsidRPr="00530412" w:rsidRDefault="00CA1431" w:rsidP="00CA1431">
      <w:pPr>
        <w:ind w:firstLine="709"/>
        <w:jc w:val="both"/>
        <w:rPr>
          <w:sz w:val="28"/>
          <w:szCs w:val="28"/>
        </w:rPr>
      </w:pPr>
      <w:r w:rsidRPr="00530412">
        <w:rPr>
          <w:sz w:val="28"/>
          <w:szCs w:val="28"/>
        </w:rPr>
        <w:t>- 30 апреля завершилось ключевое мероприятие торгово-промышленного сотрудничества в Центральной Азии — INNOPROM’25, в котором приняли участие 9 компаний-экспонентов, в том числе Всеволожские компании ООО "Гласс систем" и ООО "Полимершип";</w:t>
      </w:r>
    </w:p>
    <w:p w:rsidR="00CA1431" w:rsidRPr="00530412" w:rsidRDefault="00CA1431" w:rsidP="00CA1431">
      <w:pPr>
        <w:ind w:firstLine="709"/>
        <w:jc w:val="both"/>
        <w:rPr>
          <w:sz w:val="28"/>
          <w:szCs w:val="28"/>
        </w:rPr>
      </w:pPr>
      <w:r w:rsidRPr="00530412">
        <w:rPr>
          <w:sz w:val="28"/>
          <w:szCs w:val="28"/>
        </w:rPr>
        <w:t>- с 3 по 5 сентября в Алматы прошла Международная выставка строительной индустрии KazBuild – крупнейшее событие строительной индустрии Казахстана.                  В 2025 году выставка собрала более 300 экспонентов из 26 стран и привлекла свыше 7 тысяч специалистов отрасли. 6 компаний из Ленинградской области представили свою продукцию на коллективном стенде региона, 2 из которых – Всеволожского района:</w:t>
      </w:r>
    </w:p>
    <w:p w:rsidR="00CA1431" w:rsidRPr="00530412" w:rsidRDefault="00CA1431" w:rsidP="00CA1431">
      <w:pPr>
        <w:ind w:firstLine="709"/>
        <w:jc w:val="both"/>
        <w:rPr>
          <w:sz w:val="28"/>
          <w:szCs w:val="28"/>
        </w:rPr>
      </w:pPr>
      <w:r w:rsidRPr="00530412">
        <w:rPr>
          <w:sz w:val="28"/>
          <w:szCs w:val="28"/>
        </w:rPr>
        <w:t>•</w:t>
      </w:r>
      <w:r w:rsidRPr="00530412">
        <w:rPr>
          <w:sz w:val="28"/>
          <w:szCs w:val="28"/>
        </w:rPr>
        <w:tab/>
        <w:t>ООО «ФРАНС ГАРДИНЕР РАША» — производитель жалюзи                               и рулонных штор</w:t>
      </w:r>
    </w:p>
    <w:p w:rsidR="00CA1431" w:rsidRPr="00530412" w:rsidRDefault="00CA1431" w:rsidP="00CA1431">
      <w:pPr>
        <w:ind w:firstLine="709"/>
        <w:jc w:val="both"/>
        <w:rPr>
          <w:sz w:val="28"/>
          <w:szCs w:val="28"/>
        </w:rPr>
      </w:pPr>
      <w:r w:rsidRPr="00530412">
        <w:rPr>
          <w:sz w:val="28"/>
          <w:szCs w:val="28"/>
        </w:rPr>
        <w:t>•</w:t>
      </w:r>
      <w:r w:rsidRPr="00530412">
        <w:rPr>
          <w:sz w:val="28"/>
          <w:szCs w:val="28"/>
        </w:rPr>
        <w:tab/>
        <w:t>ООО «РОЛТЭК» — производитель грузоподъёмного оборудования, комплектующих для откатных ворот;</w:t>
      </w:r>
    </w:p>
    <w:p w:rsidR="00CA1431" w:rsidRPr="00530412" w:rsidRDefault="00CA1431" w:rsidP="00CA1431">
      <w:pPr>
        <w:ind w:firstLine="709"/>
        <w:jc w:val="both"/>
        <w:rPr>
          <w:sz w:val="28"/>
          <w:szCs w:val="28"/>
        </w:rPr>
      </w:pPr>
      <w:r w:rsidRPr="00530412">
        <w:rPr>
          <w:sz w:val="28"/>
          <w:szCs w:val="28"/>
        </w:rPr>
        <w:t xml:space="preserve">- в период с 10 по 13 ноября 2025 года Центр развития промышленности Ленинградской области организовал коллективный стенд, чтобы представить ведущие предприятия региона на международной выставке «ХИМИЯ-2025». Мероприятие стало отличной площадкой для демонстрации достижений, укрепления партнерских связей и привлечения новых контактов. В выставке приняли участие 520 компаний из 8 стран — Индии, Ирана, Казахстана, Китая, Республики Беларусь, России, Турции и Узбекистана. Общая площадь экспозиции составила более 20 000 квадратных метров брутто. Её посетили более 16 тысяч отраслевых специалистов. Компания Всеволожского района ООО «Гласс Систем» не только провела продуктивные переговоры, но и с уверенностью оценила растущий спрос на продукцию. Компания получила важный заказ на изготовление </w:t>
      </w:r>
      <w:r w:rsidRPr="00530412">
        <w:rPr>
          <w:sz w:val="28"/>
          <w:szCs w:val="28"/>
        </w:rPr>
        <w:lastRenderedPageBreak/>
        <w:t>продукции для пилотного проекта, что свидетельствует о высоком доверии                               к разработкам;</w:t>
      </w:r>
    </w:p>
    <w:p w:rsidR="00CA1431" w:rsidRPr="00530412" w:rsidRDefault="00CA1431" w:rsidP="00CA1431">
      <w:pPr>
        <w:ind w:firstLine="709"/>
        <w:jc w:val="both"/>
        <w:rPr>
          <w:sz w:val="28"/>
          <w:szCs w:val="28"/>
        </w:rPr>
      </w:pPr>
      <w:r w:rsidRPr="00530412">
        <w:rPr>
          <w:sz w:val="28"/>
          <w:szCs w:val="28"/>
        </w:rPr>
        <w:t xml:space="preserve">  </w:t>
      </w:r>
      <w:r w:rsidRPr="00530412">
        <w:rPr>
          <w:sz w:val="28"/>
          <w:szCs w:val="28"/>
        </w:rPr>
        <w:tab/>
        <w:t>• бизнес-миссии:</w:t>
      </w:r>
    </w:p>
    <w:p w:rsidR="00CA1431" w:rsidRPr="00530412" w:rsidRDefault="00CA1431" w:rsidP="00CA1431">
      <w:pPr>
        <w:ind w:firstLine="709"/>
        <w:jc w:val="both"/>
        <w:rPr>
          <w:sz w:val="28"/>
          <w:szCs w:val="28"/>
        </w:rPr>
      </w:pPr>
      <w:r w:rsidRPr="00530412">
        <w:rPr>
          <w:sz w:val="28"/>
          <w:szCs w:val="28"/>
        </w:rPr>
        <w:t>- 21 мая состоялась реверсная бизнес-миссия с участием 6 компаний Ленинградской области и более 60 экспортеров со всей России. Ключевое событие программы – интенсивный B2B-диалог между российскими экспортерами                                и иностранными байерами из Индонезии, Монголии и Вьетнама. Успехи предприятия Всеволожского района ООО «Здоровое питание» - компания провела ряд продуктивных переговоров, особый интерес к продукции проявили представители компаний из Вьетнама;</w:t>
      </w:r>
    </w:p>
    <w:p w:rsidR="00CA1431" w:rsidRPr="00530412" w:rsidRDefault="00CA1431" w:rsidP="00CA1431">
      <w:pPr>
        <w:ind w:firstLine="709"/>
        <w:jc w:val="both"/>
        <w:rPr>
          <w:sz w:val="28"/>
          <w:szCs w:val="28"/>
        </w:rPr>
      </w:pPr>
      <w:r w:rsidRPr="00530412">
        <w:rPr>
          <w:sz w:val="28"/>
          <w:szCs w:val="28"/>
        </w:rPr>
        <w:t>- с 25 по 27 июня 2025 года состоялась реверсная бизнес-миссия представителей Королевства Саудовская Аравия в Ленинградскую область.                          В составе иностранной делегации — представители 8 компаний, заинтересованных в налаживании деловых связей с российскими партнёрами. С российской стороны участие приняли 20 предприятий из Ленинградской области, в том числе предприятия Всеволожского района: ООО «ЗДОРОВОЕ ПИТАНИЕ»,                                     ООО «Ориент Продактс», ООО «Гласс Систем». Для зарубежной делегации была организована экскурсия в загородный отель «Охта-Парк», в рамках которой обсуждался туристический потенциал Ленинградской области и форматы приёма гостей из стран Персидского залива. Это стало логичным продолжением переговоров о расширении международного туристического обмена. Проведённая реверсная бизнес-миссия продемонстрировала высокий интерес иностранных партнёров к продукции и возможностям российских компаний. Мероприятие стало значимым шагом на пути укрепления торгово-экономических связей между Ленинградской областью и Королевством Саудовская Аравия;</w:t>
      </w:r>
    </w:p>
    <w:p w:rsidR="00CA1431" w:rsidRPr="00530412" w:rsidRDefault="00CA1431" w:rsidP="00CA1431">
      <w:pPr>
        <w:ind w:firstLine="709"/>
        <w:jc w:val="both"/>
        <w:rPr>
          <w:sz w:val="28"/>
          <w:szCs w:val="28"/>
        </w:rPr>
      </w:pPr>
      <w:r w:rsidRPr="00530412">
        <w:rPr>
          <w:sz w:val="28"/>
          <w:szCs w:val="28"/>
        </w:rPr>
        <w:t xml:space="preserve">- в ходе официального визита в Россию делегация штата Найджер Федеративной Республики Нигерия посетила компанию ООО «РусКомПолимер» VATEX TM. Встреча состоялась благодаря участию и помощи Торгпредства России в Нигерии. Штат Найджер – один из наиболее быстроразвивающихся регионов африканского государства. Правительство запустило масштабную аграрную реформу, направленную на поддержку фермеров. Развитие сельскохозяйственного кластера напрямую связано с решением проблемы обеспечения чистой водой населения, использования водных ресурсов для орошения полей. Российская компания из Всеволожского района ООО «РусКомПолимер» готова предоставить современное оборудование, соответствующее экономическим интересам интенсивно развивающейся Нигерии. Башни Полимерные Напорные Композитные VATEX (БПНК VATEX) сегодня активно используются в разных регионах России. Преимуществами современных башен являются высокая прочность и легкость конструкции, низкая теплопроводность, устойчивость к коррозии, что обеспечивает высокое качество воды. На производстве VATEX высоким гостям были представлены образцы емкостного оборудования из запатентованных полимерно-композитных материалов, а также технологические процессы создания емкостей, в том числе работа инновационного автоматизированного комплекса ARM VATEX PRO 1.0. Комплекс позволяет в едином технологическом цикле производить цилиндрические детали водонапорных башен из комбинированного полимерно-композитного материала ARM VATEX. Участники делегации проявили </w:t>
      </w:r>
      <w:r w:rsidRPr="00530412">
        <w:rPr>
          <w:sz w:val="28"/>
          <w:szCs w:val="28"/>
        </w:rPr>
        <w:lastRenderedPageBreak/>
        <w:t>заинтересованность в сотрудничестве. Для реализации проекта водоснабжения губернатор предложил открыть завод в штате Найджер и приобрести несколько БПНК VATEX для скорейшего запуска проекта. В перспективе автоматизированные производства полимерно-композитного емкостного оборудования будут развернуты на территории страны;</w:t>
      </w:r>
    </w:p>
    <w:p w:rsidR="00CA1431" w:rsidRPr="00530412" w:rsidRDefault="00CA1431" w:rsidP="00CA1431">
      <w:pPr>
        <w:ind w:firstLine="709"/>
        <w:jc w:val="both"/>
        <w:rPr>
          <w:sz w:val="28"/>
          <w:szCs w:val="28"/>
        </w:rPr>
      </w:pPr>
      <w:r w:rsidRPr="00530412">
        <w:rPr>
          <w:sz w:val="28"/>
          <w:szCs w:val="28"/>
        </w:rPr>
        <w:t>- в рамках заключенного договора о сотрудничестве между Фондом "Всеволожский центр поддержки предпринимательства - бизнес-инкубатор" микрокредитная компания и инкубатором малого и среднего предпринимательства УП «УИН» г. Минск, проведены бизнес-миссии:</w:t>
      </w:r>
    </w:p>
    <w:p w:rsidR="00CA1431" w:rsidRPr="00530412" w:rsidRDefault="00CA1431" w:rsidP="00CA1431">
      <w:pPr>
        <w:ind w:firstLine="709"/>
        <w:jc w:val="both"/>
        <w:rPr>
          <w:sz w:val="28"/>
          <w:szCs w:val="28"/>
        </w:rPr>
      </w:pPr>
      <w:r w:rsidRPr="00530412">
        <w:rPr>
          <w:sz w:val="28"/>
          <w:szCs w:val="28"/>
        </w:rPr>
        <w:t xml:space="preserve">В июле 2025 года </w:t>
      </w:r>
      <w:r w:rsidR="005229F5" w:rsidRPr="00530412">
        <w:rPr>
          <w:sz w:val="28"/>
          <w:szCs w:val="28"/>
        </w:rPr>
        <w:t>Фонд «</w:t>
      </w:r>
      <w:r w:rsidRPr="00530412">
        <w:rPr>
          <w:sz w:val="28"/>
          <w:szCs w:val="28"/>
        </w:rPr>
        <w:t>Всеволожский Центр поддержки предпринимательства</w:t>
      </w:r>
      <w:r w:rsidR="005229F5" w:rsidRPr="00530412">
        <w:rPr>
          <w:sz w:val="28"/>
          <w:szCs w:val="28"/>
        </w:rPr>
        <w:t xml:space="preserve"> – бизнес инкубатор» МКК</w:t>
      </w:r>
      <w:r w:rsidRPr="00530412">
        <w:rPr>
          <w:sz w:val="28"/>
          <w:szCs w:val="28"/>
        </w:rPr>
        <w:t xml:space="preserve"> впервые организовал бизнес-миссию в Республику Беларусь.</w:t>
      </w:r>
    </w:p>
    <w:p w:rsidR="00CA1431" w:rsidRPr="00530412" w:rsidRDefault="00CA1431" w:rsidP="00CA1431">
      <w:pPr>
        <w:ind w:firstLine="709"/>
        <w:jc w:val="both"/>
        <w:rPr>
          <w:sz w:val="28"/>
          <w:szCs w:val="28"/>
        </w:rPr>
      </w:pPr>
      <w:r w:rsidRPr="00530412">
        <w:rPr>
          <w:sz w:val="28"/>
          <w:szCs w:val="28"/>
        </w:rPr>
        <w:t>Во время бизнес-миссии организована насыщенная программа визитов, делегация посетила:</w:t>
      </w:r>
    </w:p>
    <w:p w:rsidR="00CA1431" w:rsidRPr="00530412" w:rsidRDefault="00CA1431" w:rsidP="00CA1431">
      <w:pPr>
        <w:ind w:firstLine="709"/>
        <w:jc w:val="both"/>
        <w:rPr>
          <w:sz w:val="28"/>
          <w:szCs w:val="28"/>
        </w:rPr>
      </w:pPr>
      <w:r w:rsidRPr="00530412">
        <w:rPr>
          <w:sz w:val="28"/>
          <w:szCs w:val="28"/>
        </w:rPr>
        <w:t>инкубатор малого предпринимательства;</w:t>
      </w:r>
    </w:p>
    <w:p w:rsidR="00CA1431" w:rsidRPr="00530412" w:rsidRDefault="00CA1431" w:rsidP="00CA1431">
      <w:pPr>
        <w:ind w:firstLine="709"/>
        <w:jc w:val="both"/>
        <w:rPr>
          <w:sz w:val="28"/>
          <w:szCs w:val="28"/>
        </w:rPr>
      </w:pPr>
      <w:r w:rsidRPr="00530412">
        <w:rPr>
          <w:sz w:val="28"/>
          <w:szCs w:val="28"/>
        </w:rPr>
        <w:t>предприятие «НПО ЦЕНТР»;</w:t>
      </w:r>
    </w:p>
    <w:p w:rsidR="00CA1431" w:rsidRPr="00530412" w:rsidRDefault="00CA1431" w:rsidP="00CA1431">
      <w:pPr>
        <w:ind w:firstLine="709"/>
        <w:jc w:val="both"/>
        <w:rPr>
          <w:sz w:val="28"/>
          <w:szCs w:val="28"/>
        </w:rPr>
      </w:pPr>
      <w:r w:rsidRPr="00530412">
        <w:rPr>
          <w:sz w:val="28"/>
          <w:szCs w:val="28"/>
        </w:rPr>
        <w:t>центр дополнительного образования детей и молодежи;</w:t>
      </w:r>
    </w:p>
    <w:p w:rsidR="00CA1431" w:rsidRPr="00530412" w:rsidRDefault="00CA1431" w:rsidP="00CA1431">
      <w:pPr>
        <w:ind w:firstLine="709"/>
        <w:jc w:val="both"/>
        <w:rPr>
          <w:sz w:val="28"/>
          <w:szCs w:val="28"/>
        </w:rPr>
      </w:pPr>
      <w:r w:rsidRPr="00530412">
        <w:rPr>
          <w:sz w:val="28"/>
          <w:szCs w:val="28"/>
        </w:rPr>
        <w:t>электротехническое производство Bylectrica;</w:t>
      </w:r>
    </w:p>
    <w:p w:rsidR="00CA1431" w:rsidRPr="00530412" w:rsidRDefault="00CA1431" w:rsidP="00CA1431">
      <w:pPr>
        <w:ind w:firstLine="709"/>
        <w:jc w:val="both"/>
        <w:rPr>
          <w:sz w:val="28"/>
          <w:szCs w:val="28"/>
        </w:rPr>
      </w:pPr>
      <w:r w:rsidRPr="00530412">
        <w:rPr>
          <w:sz w:val="28"/>
          <w:szCs w:val="28"/>
        </w:rPr>
        <w:t>ведущее предприятие радиоэлектронной отрасли Республики Беларусь МПОВТ.</w:t>
      </w:r>
    </w:p>
    <w:p w:rsidR="00CA1431" w:rsidRPr="00530412" w:rsidRDefault="00CA1431" w:rsidP="00CA1431">
      <w:pPr>
        <w:ind w:firstLine="709"/>
        <w:jc w:val="both"/>
        <w:rPr>
          <w:sz w:val="28"/>
          <w:szCs w:val="28"/>
        </w:rPr>
      </w:pPr>
      <w:r w:rsidRPr="00530412">
        <w:rPr>
          <w:sz w:val="28"/>
          <w:szCs w:val="28"/>
        </w:rPr>
        <w:t>Итогом бизнес-миссии стали подписанные предпринимателями соглашения:</w:t>
      </w:r>
    </w:p>
    <w:p w:rsidR="00CA1431" w:rsidRPr="00530412" w:rsidRDefault="00CA1431" w:rsidP="00CA1431">
      <w:pPr>
        <w:ind w:firstLine="709"/>
        <w:jc w:val="both"/>
        <w:rPr>
          <w:sz w:val="28"/>
          <w:szCs w:val="28"/>
        </w:rPr>
      </w:pPr>
      <w:r w:rsidRPr="00530412">
        <w:rPr>
          <w:sz w:val="28"/>
          <w:szCs w:val="28"/>
        </w:rPr>
        <w:t>товары для свечеварения «Фонтан творчества» из Ленинградской области теперь будут представлены среди белорусских мастеров и ремесленников благодаря креативному предпринимателю из Минска Валентине Романовской;</w:t>
      </w:r>
    </w:p>
    <w:p w:rsidR="00CA1431" w:rsidRPr="00530412" w:rsidRDefault="00CA1431" w:rsidP="00CA1431">
      <w:pPr>
        <w:ind w:firstLine="709"/>
        <w:jc w:val="both"/>
        <w:rPr>
          <w:sz w:val="28"/>
          <w:szCs w:val="28"/>
        </w:rPr>
      </w:pPr>
      <w:r w:rsidRPr="00530412">
        <w:rPr>
          <w:sz w:val="28"/>
          <w:szCs w:val="28"/>
        </w:rPr>
        <w:t>продукция для дачи и активного отдыха бренда BESTMANGAL найдет своего покупателя в Беларуси благодаря сотрудничеству с компанией «Промтехсервис».</w:t>
      </w:r>
    </w:p>
    <w:p w:rsidR="00CA1431" w:rsidRPr="00530412" w:rsidRDefault="00CA1431" w:rsidP="00CA1431">
      <w:pPr>
        <w:ind w:firstLine="709"/>
        <w:jc w:val="both"/>
        <w:rPr>
          <w:sz w:val="28"/>
          <w:szCs w:val="28"/>
        </w:rPr>
      </w:pPr>
      <w:r w:rsidRPr="00530412">
        <w:rPr>
          <w:sz w:val="28"/>
          <w:szCs w:val="28"/>
        </w:rPr>
        <w:t>В сентябре</w:t>
      </w:r>
      <w:r w:rsidR="00A16712" w:rsidRPr="00530412">
        <w:rPr>
          <w:sz w:val="28"/>
          <w:szCs w:val="28"/>
        </w:rPr>
        <w:t xml:space="preserve"> 2025 года</w:t>
      </w:r>
      <w:r w:rsidRPr="00530412">
        <w:rPr>
          <w:sz w:val="28"/>
          <w:szCs w:val="28"/>
        </w:rPr>
        <w:t xml:space="preserve"> </w:t>
      </w:r>
      <w:r w:rsidR="005229F5" w:rsidRPr="00762290">
        <w:rPr>
          <w:sz w:val="28"/>
          <w:szCs w:val="28"/>
        </w:rPr>
        <w:t>Фонд «Всеволожский Центр поддержки предпринимательства – бизнес инкубатор</w:t>
      </w:r>
      <w:r w:rsidR="005229F5" w:rsidRPr="00A80EED">
        <w:rPr>
          <w:sz w:val="28"/>
          <w:szCs w:val="28"/>
        </w:rPr>
        <w:t xml:space="preserve">» </w:t>
      </w:r>
      <w:r w:rsidR="00F51282" w:rsidRPr="00A80EED">
        <w:rPr>
          <w:sz w:val="28"/>
          <w:szCs w:val="28"/>
        </w:rPr>
        <w:t>м</w:t>
      </w:r>
      <w:r w:rsidR="00F51282" w:rsidRPr="004D3598">
        <w:rPr>
          <w:sz w:val="28"/>
          <w:szCs w:val="28"/>
        </w:rPr>
        <w:t>икрокредитная компания</w:t>
      </w:r>
      <w:r w:rsidR="005229F5" w:rsidRPr="00530412">
        <w:rPr>
          <w:sz w:val="28"/>
          <w:szCs w:val="28"/>
        </w:rPr>
        <w:t xml:space="preserve"> </w:t>
      </w:r>
      <w:r w:rsidRPr="00530412">
        <w:rPr>
          <w:sz w:val="28"/>
          <w:szCs w:val="28"/>
        </w:rPr>
        <w:t>принял у себя в гостях коллег из Минска. За несколько дней делегации из Союзного государства провели экскурсии по предприятиям Всеволожского района, таким как:</w:t>
      </w:r>
    </w:p>
    <w:p w:rsidR="00CA1431" w:rsidRPr="00530412" w:rsidRDefault="00CA1431" w:rsidP="00CA1431">
      <w:pPr>
        <w:ind w:firstLine="709"/>
        <w:jc w:val="both"/>
        <w:rPr>
          <w:sz w:val="28"/>
          <w:szCs w:val="28"/>
        </w:rPr>
      </w:pPr>
      <w:r w:rsidRPr="00530412">
        <w:rPr>
          <w:sz w:val="28"/>
          <w:szCs w:val="28"/>
        </w:rPr>
        <w:t>- Производственная компания «Франс Гардинер Раша», изготавливающая рулонные шторы по европейским стандартам;</w:t>
      </w:r>
    </w:p>
    <w:p w:rsidR="00CA1431" w:rsidRPr="00530412" w:rsidRDefault="00CA1431" w:rsidP="00CA1431">
      <w:pPr>
        <w:ind w:firstLine="709"/>
        <w:jc w:val="both"/>
        <w:rPr>
          <w:sz w:val="28"/>
          <w:szCs w:val="28"/>
        </w:rPr>
      </w:pPr>
      <w:r w:rsidRPr="00530412">
        <w:rPr>
          <w:sz w:val="28"/>
          <w:szCs w:val="28"/>
        </w:rPr>
        <w:t>- Один из ведущих конноспортивных комплексов России «Вента Арена»;</w:t>
      </w:r>
    </w:p>
    <w:p w:rsidR="00CA1431" w:rsidRPr="00530412" w:rsidRDefault="00CA1431" w:rsidP="00CA1431">
      <w:pPr>
        <w:ind w:firstLine="709"/>
        <w:jc w:val="both"/>
        <w:rPr>
          <w:sz w:val="28"/>
          <w:szCs w:val="28"/>
        </w:rPr>
      </w:pPr>
      <w:r w:rsidRPr="00530412">
        <w:rPr>
          <w:sz w:val="28"/>
          <w:szCs w:val="28"/>
        </w:rPr>
        <w:t>- Современная кондитерская фабрика «Можно всегда». На производстве была достигнута важная договорённость: будет прорабатываться выход продукции на</w:t>
      </w:r>
      <w:r w:rsidR="005F0440">
        <w:rPr>
          <w:sz w:val="28"/>
          <w:szCs w:val="28"/>
        </w:rPr>
        <w:t xml:space="preserve"> </w:t>
      </w:r>
      <w:r w:rsidRPr="00530412">
        <w:rPr>
          <w:sz w:val="28"/>
          <w:szCs w:val="28"/>
        </w:rPr>
        <w:t>рынки</w:t>
      </w:r>
      <w:r w:rsidR="007107C6">
        <w:rPr>
          <w:sz w:val="28"/>
          <w:szCs w:val="28"/>
        </w:rPr>
        <w:t xml:space="preserve"> Беларуси</w:t>
      </w:r>
      <w:r w:rsidRPr="00530412">
        <w:rPr>
          <w:sz w:val="28"/>
          <w:szCs w:val="28"/>
        </w:rPr>
        <w:t xml:space="preserve"> через сотрудничество с торговыми сетями;</w:t>
      </w:r>
    </w:p>
    <w:p w:rsidR="00CA1431" w:rsidRPr="00530412" w:rsidRDefault="00CA1431" w:rsidP="00CA1431">
      <w:pPr>
        <w:ind w:firstLine="709"/>
        <w:jc w:val="both"/>
        <w:rPr>
          <w:sz w:val="28"/>
          <w:szCs w:val="28"/>
        </w:rPr>
      </w:pPr>
      <w:r w:rsidRPr="00530412">
        <w:rPr>
          <w:sz w:val="28"/>
          <w:szCs w:val="28"/>
        </w:rPr>
        <w:t>- «Bestmangal». Компания, которая занимается производством качественных мангалов и коптилен;</w:t>
      </w:r>
    </w:p>
    <w:p w:rsidR="00CA1431" w:rsidRPr="00530412" w:rsidRDefault="00CA1431" w:rsidP="00CA1431">
      <w:pPr>
        <w:ind w:firstLine="709"/>
        <w:jc w:val="both"/>
        <w:rPr>
          <w:sz w:val="28"/>
          <w:szCs w:val="28"/>
        </w:rPr>
      </w:pPr>
      <w:r w:rsidRPr="00530412">
        <w:rPr>
          <w:sz w:val="28"/>
          <w:szCs w:val="28"/>
        </w:rPr>
        <w:t>-  Ферма-сыроварня «Деревня».</w:t>
      </w:r>
    </w:p>
    <w:p w:rsidR="00CA1431" w:rsidRPr="00530412" w:rsidRDefault="00CA1431" w:rsidP="00CA1431">
      <w:pPr>
        <w:ind w:firstLine="709"/>
        <w:jc w:val="both"/>
        <w:rPr>
          <w:sz w:val="28"/>
          <w:szCs w:val="28"/>
        </w:rPr>
      </w:pPr>
      <w:r w:rsidRPr="00530412">
        <w:rPr>
          <w:sz w:val="28"/>
          <w:szCs w:val="28"/>
        </w:rPr>
        <w:t xml:space="preserve">    Для предпринимателей </w:t>
      </w:r>
      <w:r w:rsidR="00A1153C">
        <w:rPr>
          <w:sz w:val="28"/>
          <w:szCs w:val="28"/>
        </w:rPr>
        <w:t xml:space="preserve">из Республики Беларусь </w:t>
      </w:r>
      <w:r w:rsidRPr="00530412">
        <w:rPr>
          <w:sz w:val="28"/>
          <w:szCs w:val="28"/>
        </w:rPr>
        <w:t xml:space="preserve">Ленинградская область – это в первую очередь «окно» в огромный рынок Северо-Запада России. Для всеволожского бизнеса, в свою очередь, сотрудничество с минскими компаниями открывает доступ к качественной продукции и технологиям Республики Беларусь. Главный итог поездки – это уверенность в том, что мы движемся в правильном направлении. Дружественные отношения между районами обрели практическое экономическое измерение. Мы не только укрепили доверие на уровне </w:t>
      </w:r>
      <w:r w:rsidRPr="00530412">
        <w:rPr>
          <w:sz w:val="28"/>
          <w:szCs w:val="28"/>
        </w:rPr>
        <w:lastRenderedPageBreak/>
        <w:t xml:space="preserve">администраций, но и, что самое важное, заложили основу для прочных, взаимовыгодных связей между нашими бизнес-сообществами; </w:t>
      </w:r>
    </w:p>
    <w:p w:rsidR="00CA1431" w:rsidRPr="00530412" w:rsidRDefault="00CA1431" w:rsidP="00CA1431">
      <w:pPr>
        <w:ind w:firstLine="709"/>
        <w:jc w:val="both"/>
        <w:rPr>
          <w:sz w:val="28"/>
          <w:szCs w:val="28"/>
        </w:rPr>
      </w:pPr>
      <w:r w:rsidRPr="00530412">
        <w:rPr>
          <w:sz w:val="28"/>
          <w:szCs w:val="28"/>
        </w:rPr>
        <w:t>- с 10 по 12 сентября 2025 года в г. Улан-Батор, Монголия, состоялась бизнес-миссия экспортно-ориентированных предпринимателей Ленинградской области.                     В состав делегации вошли предприятия, заинтересованные в развитии своего бизнеса на зарубежных рынках, в том числе предприятие Всеволожского района ООО «Здоровое питание» - производитель сублимированных ягод, фруктов, овощей и продуктов здорового питания;</w:t>
      </w:r>
    </w:p>
    <w:p w:rsidR="00CA1431" w:rsidRPr="00530412" w:rsidRDefault="00CA1431" w:rsidP="00CA1431">
      <w:pPr>
        <w:ind w:firstLine="709"/>
        <w:jc w:val="both"/>
        <w:rPr>
          <w:sz w:val="28"/>
          <w:szCs w:val="28"/>
        </w:rPr>
      </w:pPr>
      <w:r w:rsidRPr="00530412">
        <w:rPr>
          <w:sz w:val="28"/>
          <w:szCs w:val="28"/>
        </w:rPr>
        <w:t>- с 19 по 21 ноября 2025 года предприятия Ленинградской области провели бизнес-миссию в Калугу. В рамках визита состоялась встреча с Президентом ТПП Калужской области, а также посещение и переговоры на 11 предприятиях отраслей металлообработки и машиностроения Калужской области. В составе делегации регион представляли предприятия машиностроения и металлообработки, в том числе предприятия Всеволожского района:</w:t>
      </w:r>
    </w:p>
    <w:p w:rsidR="00CA1431" w:rsidRPr="00530412" w:rsidRDefault="00CA1431" w:rsidP="00CA1431">
      <w:pPr>
        <w:ind w:firstLine="709"/>
        <w:jc w:val="both"/>
        <w:rPr>
          <w:sz w:val="28"/>
          <w:szCs w:val="28"/>
        </w:rPr>
      </w:pPr>
      <w:r w:rsidRPr="00530412">
        <w:rPr>
          <w:sz w:val="28"/>
          <w:szCs w:val="28"/>
        </w:rPr>
        <w:t>•</w:t>
      </w:r>
      <w:r w:rsidRPr="00530412">
        <w:rPr>
          <w:sz w:val="28"/>
          <w:szCs w:val="28"/>
        </w:rPr>
        <w:tab/>
        <w:t>ООО «ПИГМЕНТ-ХОЛДИНГ» – производитель лакокрасочных материалов, грунтовок, отвердителей;</w:t>
      </w:r>
    </w:p>
    <w:p w:rsidR="00CA1431" w:rsidRPr="00530412" w:rsidRDefault="00CA1431" w:rsidP="00CA1431">
      <w:pPr>
        <w:ind w:firstLine="709"/>
        <w:jc w:val="both"/>
        <w:rPr>
          <w:sz w:val="28"/>
          <w:szCs w:val="28"/>
        </w:rPr>
      </w:pPr>
      <w:r w:rsidRPr="00530412">
        <w:rPr>
          <w:sz w:val="28"/>
          <w:szCs w:val="28"/>
        </w:rPr>
        <w:t>•</w:t>
      </w:r>
      <w:r w:rsidRPr="00530412">
        <w:rPr>
          <w:sz w:val="28"/>
          <w:szCs w:val="28"/>
        </w:rPr>
        <w:tab/>
        <w:t>ООО «РОЛТЭК»;</w:t>
      </w:r>
    </w:p>
    <w:p w:rsidR="00CA1431" w:rsidRPr="00530412" w:rsidRDefault="00CA1431" w:rsidP="00CA1431">
      <w:pPr>
        <w:ind w:firstLine="709"/>
        <w:jc w:val="both"/>
        <w:rPr>
          <w:sz w:val="28"/>
          <w:szCs w:val="28"/>
        </w:rPr>
      </w:pPr>
      <w:r w:rsidRPr="00530412">
        <w:rPr>
          <w:sz w:val="28"/>
          <w:szCs w:val="28"/>
        </w:rPr>
        <w:t>- в период с 2 по 4 декабря 2025 года состоялась бизнес-миссия предприятий Ленинградской области в Пермский край. Компании посетили площадки ведущих пермских машиностроительных и судостроительных предприятий, а завершением бизнес-миссии стало участие делегации Ленинградской области в Пермским инженерно-промышленном форуме. Состоялись В2В переговоры с представителями крупных предприятий Пермского края, выразивших заинтересованность в сотрудничестве с надежными поставщиками из Ленинградской области. В визите приняли участие предприятия из сфер электротехники, машиностроения, металлообработки, химии и абразивных материалов приступили к налаживанию кооперации, в том числе предприятия Всеволожского района:</w:t>
      </w:r>
    </w:p>
    <w:p w:rsidR="00CA1431" w:rsidRPr="00530412" w:rsidRDefault="00CA1431" w:rsidP="00CA1431">
      <w:pPr>
        <w:ind w:firstLine="709"/>
        <w:jc w:val="both"/>
        <w:rPr>
          <w:sz w:val="28"/>
          <w:szCs w:val="28"/>
        </w:rPr>
      </w:pPr>
      <w:r w:rsidRPr="00530412">
        <w:rPr>
          <w:sz w:val="28"/>
          <w:szCs w:val="28"/>
        </w:rPr>
        <w:t>•</w:t>
      </w:r>
      <w:r w:rsidRPr="00530412">
        <w:rPr>
          <w:sz w:val="28"/>
          <w:szCs w:val="28"/>
        </w:rPr>
        <w:tab/>
        <w:t>ООО «ПП Абразивные материалы» – производство шлифовальных материалов, инструмента и оборудования;</w:t>
      </w:r>
    </w:p>
    <w:p w:rsidR="00CA1431" w:rsidRPr="00530412" w:rsidRDefault="00CA1431" w:rsidP="00CA1431">
      <w:pPr>
        <w:ind w:firstLine="709"/>
        <w:jc w:val="both"/>
        <w:rPr>
          <w:sz w:val="28"/>
          <w:szCs w:val="28"/>
        </w:rPr>
      </w:pPr>
      <w:r w:rsidRPr="00530412">
        <w:rPr>
          <w:sz w:val="28"/>
          <w:szCs w:val="28"/>
        </w:rPr>
        <w:t>•</w:t>
      </w:r>
      <w:r w:rsidRPr="00530412">
        <w:rPr>
          <w:sz w:val="28"/>
          <w:szCs w:val="28"/>
        </w:rPr>
        <w:tab/>
        <w:t>ООО «РОЛТЭК».</w:t>
      </w:r>
    </w:p>
    <w:p w:rsidR="000D79FA" w:rsidRDefault="000D79FA" w:rsidP="004241E5">
      <w:pPr>
        <w:ind w:firstLine="709"/>
        <w:jc w:val="center"/>
        <w:rPr>
          <w:i/>
          <w:sz w:val="28"/>
          <w:szCs w:val="28"/>
        </w:rPr>
      </w:pPr>
    </w:p>
    <w:p w:rsidR="004241E5" w:rsidRPr="00530412" w:rsidRDefault="004241E5" w:rsidP="004241E5">
      <w:pPr>
        <w:ind w:firstLine="709"/>
        <w:jc w:val="center"/>
        <w:rPr>
          <w:i/>
          <w:sz w:val="28"/>
          <w:szCs w:val="28"/>
        </w:rPr>
      </w:pPr>
      <w:r w:rsidRPr="00530412">
        <w:rPr>
          <w:i/>
          <w:sz w:val="28"/>
          <w:szCs w:val="28"/>
        </w:rPr>
        <w:t>Федерельный проект «Производительность труда» национального            проекта «Эффективная и конкурентная экономика».</w:t>
      </w:r>
    </w:p>
    <w:p w:rsidR="00D75455" w:rsidRPr="00530412" w:rsidRDefault="00D75455" w:rsidP="00D75455">
      <w:pPr>
        <w:ind w:firstLine="709"/>
        <w:jc w:val="center"/>
        <w:rPr>
          <w:i/>
          <w:sz w:val="28"/>
          <w:szCs w:val="28"/>
        </w:rPr>
      </w:pPr>
    </w:p>
    <w:p w:rsidR="00502677" w:rsidRPr="00530412" w:rsidRDefault="00502677" w:rsidP="00D75455">
      <w:pPr>
        <w:ind w:firstLine="709"/>
        <w:jc w:val="both"/>
        <w:rPr>
          <w:sz w:val="28"/>
          <w:szCs w:val="28"/>
        </w:rPr>
      </w:pPr>
      <w:r w:rsidRPr="00530412">
        <w:rPr>
          <w:sz w:val="28"/>
          <w:szCs w:val="28"/>
        </w:rPr>
        <w:t xml:space="preserve">В целях повышения конкурентоспособности предприятий, обеспечения роста производства продукции, доходов предприятий и их работников, в рамках реализации федерального проекта «Производительность труда» по состоянию                      </w:t>
      </w:r>
      <w:r w:rsidR="00762290">
        <w:rPr>
          <w:sz w:val="28"/>
          <w:szCs w:val="28"/>
        </w:rPr>
        <w:t>на 31.12.2025</w:t>
      </w:r>
      <w:r w:rsidRPr="00530412">
        <w:rPr>
          <w:sz w:val="28"/>
          <w:szCs w:val="28"/>
        </w:rPr>
        <w:t xml:space="preserve"> к участию в проекте </w:t>
      </w:r>
      <w:r w:rsidR="00762290" w:rsidRPr="00530412">
        <w:rPr>
          <w:sz w:val="28"/>
          <w:szCs w:val="28"/>
        </w:rPr>
        <w:t xml:space="preserve">привлечено </w:t>
      </w:r>
      <w:r w:rsidRPr="00530412">
        <w:rPr>
          <w:sz w:val="28"/>
          <w:szCs w:val="28"/>
        </w:rPr>
        <w:t>32 предприятия Всеволожского района, в том числе 2 – на коммерческой основе.</w:t>
      </w:r>
    </w:p>
    <w:p w:rsidR="005229F5" w:rsidRPr="00530412" w:rsidRDefault="005229F5" w:rsidP="005229F5">
      <w:pPr>
        <w:ind w:firstLine="709"/>
        <w:jc w:val="both"/>
        <w:rPr>
          <w:sz w:val="28"/>
          <w:szCs w:val="28"/>
        </w:rPr>
      </w:pPr>
      <w:r w:rsidRPr="00530412">
        <w:rPr>
          <w:sz w:val="28"/>
          <w:szCs w:val="28"/>
        </w:rPr>
        <w:t>В 2025 году в проект вступили ООО «Биогард», ООО «Конвера Лайн»,                    АО «Компания «Колос», ООО БалтХим».</w:t>
      </w:r>
    </w:p>
    <w:p w:rsidR="00EB7249" w:rsidRDefault="00EB7249" w:rsidP="00D75455">
      <w:pPr>
        <w:ind w:firstLine="709"/>
        <w:jc w:val="both"/>
        <w:rPr>
          <w:sz w:val="28"/>
          <w:szCs w:val="28"/>
        </w:rPr>
      </w:pPr>
    </w:p>
    <w:p w:rsidR="00CE6239" w:rsidRDefault="00CE6239" w:rsidP="00D75455">
      <w:pPr>
        <w:ind w:firstLine="709"/>
        <w:jc w:val="both"/>
        <w:rPr>
          <w:sz w:val="28"/>
          <w:szCs w:val="28"/>
        </w:rPr>
      </w:pPr>
    </w:p>
    <w:p w:rsidR="00CE6239" w:rsidRPr="00530412" w:rsidRDefault="00CE6239" w:rsidP="00D75455">
      <w:pPr>
        <w:ind w:firstLine="709"/>
        <w:jc w:val="both"/>
        <w:rPr>
          <w:sz w:val="28"/>
          <w:szCs w:val="28"/>
        </w:rPr>
      </w:pPr>
    </w:p>
    <w:p w:rsidR="00344142" w:rsidRDefault="00344142" w:rsidP="00D75455">
      <w:pPr>
        <w:ind w:firstLine="709"/>
        <w:jc w:val="both"/>
        <w:rPr>
          <w:i/>
          <w:sz w:val="28"/>
          <w:szCs w:val="28"/>
        </w:rPr>
      </w:pPr>
    </w:p>
    <w:p w:rsidR="00D75455" w:rsidRPr="00530412" w:rsidRDefault="00D75455" w:rsidP="00D75455">
      <w:pPr>
        <w:ind w:firstLine="709"/>
        <w:jc w:val="both"/>
        <w:rPr>
          <w:i/>
          <w:sz w:val="28"/>
          <w:szCs w:val="28"/>
        </w:rPr>
      </w:pPr>
      <w:r w:rsidRPr="00530412">
        <w:rPr>
          <w:i/>
          <w:sz w:val="28"/>
          <w:szCs w:val="28"/>
        </w:rPr>
        <w:lastRenderedPageBreak/>
        <w:t>Опыт предприятий:</w:t>
      </w:r>
    </w:p>
    <w:p w:rsidR="00502677" w:rsidRPr="00530412" w:rsidRDefault="00502677" w:rsidP="00502677">
      <w:pPr>
        <w:shd w:val="clear" w:color="auto" w:fill="FFFFFF"/>
        <w:ind w:firstLine="709"/>
        <w:jc w:val="both"/>
        <w:textAlignment w:val="top"/>
        <w:rPr>
          <w:i/>
          <w:sz w:val="28"/>
          <w:szCs w:val="28"/>
        </w:rPr>
      </w:pPr>
      <w:r w:rsidRPr="00530412">
        <w:rPr>
          <w:i/>
          <w:sz w:val="28"/>
          <w:szCs w:val="28"/>
        </w:rPr>
        <w:t>ООО «ПЕТРОПРОФИЛЬ ПЛЮС»</w:t>
      </w:r>
    </w:p>
    <w:p w:rsidR="00502677" w:rsidRPr="00530412" w:rsidRDefault="00502677" w:rsidP="00502677">
      <w:pPr>
        <w:pStyle w:val="aff7"/>
        <w:shd w:val="clear" w:color="auto" w:fill="FFFFFF"/>
        <w:spacing w:before="0" w:beforeAutospacing="0" w:after="0" w:afterAutospacing="0"/>
        <w:ind w:firstLine="709"/>
        <w:jc w:val="both"/>
        <w:textAlignment w:val="baseline"/>
        <w:rPr>
          <w:sz w:val="28"/>
          <w:szCs w:val="28"/>
        </w:rPr>
      </w:pPr>
      <w:r w:rsidRPr="00530412">
        <w:rPr>
          <w:sz w:val="28"/>
          <w:szCs w:val="28"/>
        </w:rPr>
        <w:t>Изменилась структура производства, появилось больше места, высвободились складские площади, что позволило компании снизить траты на аренду. Взятый темп положительно скажется на доходах и компания планирует ежегодно отчислять в виде налогов в бюджет региона по 100 млн рублей.</w:t>
      </w:r>
    </w:p>
    <w:p w:rsidR="00502677" w:rsidRPr="00530412" w:rsidRDefault="00502677" w:rsidP="00502677">
      <w:pPr>
        <w:pStyle w:val="aff7"/>
        <w:shd w:val="clear" w:color="auto" w:fill="FFFFFF"/>
        <w:spacing w:before="0" w:beforeAutospacing="0" w:after="0" w:afterAutospacing="0"/>
        <w:ind w:firstLine="709"/>
        <w:jc w:val="both"/>
        <w:textAlignment w:val="baseline"/>
        <w:rPr>
          <w:sz w:val="28"/>
          <w:szCs w:val="28"/>
        </w:rPr>
      </w:pPr>
      <w:r w:rsidRPr="00530412">
        <w:rPr>
          <w:sz w:val="28"/>
          <w:szCs w:val="28"/>
        </w:rPr>
        <w:t>Команда экспертов Федерального центра компетенций полгода трудилась над оптимизацией потока изготовления модульных фасадов и добилась внушительных результатов: время протекания процесса сокращено с 92 до 27 рабочих дней,                          а выработка увеличена с 28 до 45 модулей в сутки. Здесь внедрили системы сменно-суточных заданий, добавили в процесс логистов для своевременного перемещения заготовок без отвлечения оператора, упорядочили систему хранения.</w:t>
      </w:r>
    </w:p>
    <w:p w:rsidR="00502677" w:rsidRPr="00530412" w:rsidRDefault="00502677" w:rsidP="00EB7249">
      <w:pPr>
        <w:shd w:val="clear" w:color="auto" w:fill="FFFFFF"/>
        <w:ind w:firstLine="709"/>
        <w:jc w:val="both"/>
        <w:textAlignment w:val="top"/>
        <w:rPr>
          <w:i/>
          <w:sz w:val="28"/>
          <w:szCs w:val="28"/>
        </w:rPr>
      </w:pPr>
      <w:r w:rsidRPr="00530412">
        <w:rPr>
          <w:sz w:val="28"/>
          <w:szCs w:val="28"/>
        </w:rPr>
        <w:t> </w:t>
      </w:r>
      <w:r w:rsidRPr="00530412">
        <w:rPr>
          <w:i/>
          <w:sz w:val="28"/>
          <w:szCs w:val="28"/>
        </w:rPr>
        <w:t>ГК «Монолит»</w:t>
      </w:r>
    </w:p>
    <w:p w:rsidR="00502677" w:rsidRPr="00530412" w:rsidRDefault="00502677" w:rsidP="00502677">
      <w:pPr>
        <w:shd w:val="clear" w:color="auto" w:fill="FFFFFF"/>
        <w:ind w:firstLine="709"/>
        <w:jc w:val="both"/>
        <w:textAlignment w:val="baseline"/>
        <w:rPr>
          <w:sz w:val="28"/>
          <w:szCs w:val="28"/>
        </w:rPr>
      </w:pPr>
      <w:r w:rsidRPr="00530412">
        <w:rPr>
          <w:sz w:val="28"/>
          <w:szCs w:val="28"/>
        </w:rPr>
        <w:t>ГК «Монолит» — это ведущее предприятие по производству бетона в Северо-Западном регионе.</w:t>
      </w:r>
    </w:p>
    <w:p w:rsidR="00502677" w:rsidRPr="00530412" w:rsidRDefault="00502677" w:rsidP="00502677">
      <w:pPr>
        <w:shd w:val="clear" w:color="auto" w:fill="FFFFFF"/>
        <w:ind w:firstLine="709"/>
        <w:jc w:val="both"/>
        <w:textAlignment w:val="baseline"/>
        <w:rPr>
          <w:sz w:val="28"/>
          <w:szCs w:val="28"/>
        </w:rPr>
      </w:pPr>
      <w:r w:rsidRPr="00530412">
        <w:rPr>
          <w:sz w:val="28"/>
          <w:szCs w:val="28"/>
        </w:rPr>
        <w:t>Сотрудники предприятия под руководством эксперта Регионального центра компетенций Ленинградской области, провели работу по оптимизации потока производства бетона и добились уменьшения времени протекания процесса на 10%, снижения времени протекания процесса производства на 13%, сокращения расходов на незавершенное производство на 26%, увеличения выработки на 31% и ускорения оборачиваемости машин.</w:t>
      </w:r>
    </w:p>
    <w:p w:rsidR="00502677" w:rsidRPr="00530412" w:rsidRDefault="00502677" w:rsidP="00502677">
      <w:pPr>
        <w:shd w:val="clear" w:color="auto" w:fill="FFFFFF"/>
        <w:ind w:firstLine="709"/>
        <w:jc w:val="both"/>
        <w:textAlignment w:val="baseline"/>
        <w:rPr>
          <w:sz w:val="28"/>
          <w:szCs w:val="28"/>
        </w:rPr>
      </w:pPr>
      <w:r w:rsidRPr="00530412">
        <w:rPr>
          <w:sz w:val="28"/>
          <w:szCs w:val="28"/>
        </w:rPr>
        <w:t>На производственной площадке было создано СТО, что обеспечивает оперативное обслуживание автомобилей. Кроме того, было установлено информационное табло «Очередность загрузки АБС», что способствует снизить потери от ожидания, ежедневно предприятие может отгружать больше готовой продукции. </w:t>
      </w:r>
    </w:p>
    <w:p w:rsidR="00502677" w:rsidRPr="00530412" w:rsidRDefault="00502677" w:rsidP="00502677">
      <w:pPr>
        <w:ind w:firstLine="709"/>
        <w:rPr>
          <w:i/>
          <w:sz w:val="28"/>
          <w:szCs w:val="28"/>
        </w:rPr>
      </w:pPr>
      <w:r w:rsidRPr="00530412">
        <w:rPr>
          <w:i/>
          <w:sz w:val="28"/>
          <w:szCs w:val="28"/>
        </w:rPr>
        <w:t>СК «Ладога Арена»</w:t>
      </w:r>
    </w:p>
    <w:p w:rsidR="00502677" w:rsidRPr="00530412" w:rsidRDefault="00502677" w:rsidP="00502677">
      <w:pPr>
        <w:ind w:firstLine="709"/>
        <w:jc w:val="both"/>
        <w:rPr>
          <w:sz w:val="28"/>
          <w:szCs w:val="28"/>
        </w:rPr>
      </w:pPr>
      <w:r w:rsidRPr="00530412">
        <w:rPr>
          <w:sz w:val="28"/>
          <w:szCs w:val="28"/>
        </w:rPr>
        <w:t>Колтушский СК «Ладога Арена» завершил участие в федеральном проекте «Производительность труда», представив прекрасные результаты: уровень удовлетворенности клиентов вырос до 94%. Низкая загруженность тренажерного зала объяснялась недостаточной информированностью клиентов о новой услуге, хотя недавно был проведен ремонт и закуплено современное оборудование. Оптимизировав клиентский путь, улучшив навигацию и проведя рекламную кампанию, удалось увеличить посещаемость зала более чем в 3 раза. Разработаны четкие стандарты формирования графика занятий на льду и введена удобная система онлайн-записи, что снизило риски простоя и позволило гибко планировать дополнительные занятия и мероприятия. Это первое в рамках проекта «Производительность труда» спортивное учреждение не только в Ленинградской области, но и во всей стране.</w:t>
      </w:r>
    </w:p>
    <w:p w:rsidR="00502677" w:rsidRPr="00530412" w:rsidRDefault="00502677" w:rsidP="00502677">
      <w:pPr>
        <w:pStyle w:val="3"/>
        <w:shd w:val="clear" w:color="auto" w:fill="FFFFFF"/>
        <w:ind w:firstLine="709"/>
        <w:textAlignment w:val="top"/>
        <w:rPr>
          <w:b/>
          <w:i/>
          <w:color w:val="auto"/>
          <w:szCs w:val="28"/>
        </w:rPr>
      </w:pPr>
      <w:r w:rsidRPr="00530412">
        <w:rPr>
          <w:i/>
          <w:color w:val="auto"/>
          <w:szCs w:val="28"/>
        </w:rPr>
        <w:t>АО «Компания «Колос»</w:t>
      </w:r>
    </w:p>
    <w:p w:rsidR="00502677" w:rsidRPr="00530412" w:rsidRDefault="00502677" w:rsidP="00502677">
      <w:pPr>
        <w:shd w:val="clear" w:color="auto" w:fill="FFFFFF"/>
        <w:ind w:firstLine="709"/>
        <w:jc w:val="both"/>
        <w:textAlignment w:val="top"/>
        <w:rPr>
          <w:sz w:val="28"/>
          <w:szCs w:val="28"/>
        </w:rPr>
      </w:pPr>
      <w:r w:rsidRPr="00530412">
        <w:rPr>
          <w:sz w:val="28"/>
          <w:szCs w:val="28"/>
        </w:rPr>
        <w:t xml:space="preserve">Ленинградская область первой в России приступила к повышению эффективности труда в туристическом секторе в рамках национального проекта. Всеволожский район стал пилотной площадкой - всесезонный курорт «Охта-Парк», эксперты тестируют новые подходы: систематизирован подход к управлению опытом гостей, выявлено более 50 направлений для совершенствования процесса </w:t>
      </w:r>
      <w:r w:rsidRPr="00530412">
        <w:rPr>
          <w:sz w:val="28"/>
          <w:szCs w:val="28"/>
        </w:rPr>
        <w:lastRenderedPageBreak/>
        <w:t>обслуживания («Пути гостя»), налажено эффективное взаимодействие между всеми подразделениями, что позволило повысить качество обслуживания гостей.</w:t>
      </w:r>
    </w:p>
    <w:p w:rsidR="00502677" w:rsidRPr="00530412" w:rsidRDefault="00502677" w:rsidP="00502677">
      <w:pPr>
        <w:ind w:firstLine="709"/>
        <w:jc w:val="both"/>
        <w:rPr>
          <w:sz w:val="28"/>
          <w:szCs w:val="28"/>
        </w:rPr>
      </w:pPr>
      <w:r w:rsidRPr="00530412">
        <w:rPr>
          <w:sz w:val="28"/>
          <w:szCs w:val="28"/>
        </w:rPr>
        <w:t xml:space="preserve">В федеральный проект в 2025 году включились </w:t>
      </w:r>
      <w:r w:rsidRPr="00530412">
        <w:rPr>
          <w:i/>
          <w:sz w:val="28"/>
          <w:szCs w:val="28"/>
        </w:rPr>
        <w:t>4 учреждения образования</w:t>
      </w:r>
      <w:r w:rsidRPr="00530412">
        <w:rPr>
          <w:sz w:val="28"/>
          <w:szCs w:val="28"/>
        </w:rPr>
        <w:t xml:space="preserve"> Всеволожского муниципального района. В 2026 году их численность увеличится до 20 учреждений. Задача участия в проекте - оптимизация    процессов внутри учреждения с помощью инструментов бережливого производства путем тиражирования эффективных апробированных практик.</w:t>
      </w:r>
    </w:p>
    <w:p w:rsidR="003D3A91" w:rsidRPr="00530412" w:rsidRDefault="003D3A91" w:rsidP="003D3A91">
      <w:pPr>
        <w:pStyle w:val="a9"/>
        <w:jc w:val="center"/>
        <w:rPr>
          <w:i/>
          <w:sz w:val="28"/>
          <w:lang w:val="ru-RU"/>
        </w:rPr>
      </w:pPr>
    </w:p>
    <w:p w:rsidR="003D3A91" w:rsidRPr="00530412" w:rsidRDefault="003D3A91" w:rsidP="003D3A91">
      <w:pPr>
        <w:pStyle w:val="a9"/>
        <w:jc w:val="center"/>
        <w:rPr>
          <w:i/>
          <w:sz w:val="28"/>
        </w:rPr>
      </w:pPr>
      <w:r w:rsidRPr="00530412">
        <w:rPr>
          <w:i/>
          <w:sz w:val="28"/>
        </w:rPr>
        <w:t>Сельское хозяйство</w:t>
      </w:r>
    </w:p>
    <w:p w:rsidR="00DB14DA" w:rsidRPr="00530412" w:rsidRDefault="00DB14DA" w:rsidP="003D3A91">
      <w:pPr>
        <w:pStyle w:val="a9"/>
        <w:jc w:val="center"/>
        <w:rPr>
          <w:i/>
          <w:sz w:val="28"/>
        </w:rPr>
      </w:pPr>
    </w:p>
    <w:p w:rsidR="003D3A91" w:rsidRPr="00530412" w:rsidRDefault="003D3A91" w:rsidP="00390072">
      <w:pPr>
        <w:autoSpaceDE w:val="0"/>
        <w:autoSpaceDN w:val="0"/>
        <w:adjustRightInd w:val="0"/>
        <w:ind w:firstLine="709"/>
        <w:jc w:val="both"/>
        <w:rPr>
          <w:sz w:val="28"/>
          <w:szCs w:val="28"/>
        </w:rPr>
      </w:pPr>
      <w:r w:rsidRPr="00530412">
        <w:rPr>
          <w:sz w:val="28"/>
          <w:szCs w:val="28"/>
        </w:rPr>
        <w:t>Структура агропромышленного комплекса Всеволожского района  включает в себя основные направления: животноводство (молочное и мясное скотоводство, козоводство, свиноводство); растениеводство (выращивание картофеля, овощей открытого и закрытого грунта, цветов, зерновых и кормовых культур; грибоводство); пищевая и перерабатывающая промышленность (мясная и хлебопекарная отрасли, а также фасовка чая и кофе).</w:t>
      </w:r>
    </w:p>
    <w:p w:rsidR="003D3A91" w:rsidRPr="00530412" w:rsidRDefault="003D3A91" w:rsidP="00390072">
      <w:pPr>
        <w:ind w:firstLine="709"/>
        <w:jc w:val="both"/>
        <w:rPr>
          <w:sz w:val="28"/>
          <w:szCs w:val="28"/>
        </w:rPr>
      </w:pPr>
      <w:r w:rsidRPr="00530412">
        <w:rPr>
          <w:sz w:val="28"/>
          <w:szCs w:val="28"/>
        </w:rPr>
        <w:t>В связи с ликвидацией птицефабрик производство яйца и мяса птицы</w:t>
      </w:r>
      <w:r w:rsidRPr="00530412">
        <w:rPr>
          <w:sz w:val="28"/>
          <w:szCs w:val="28"/>
        </w:rPr>
        <w:br/>
        <w:t>в районе осуществляется только в КФХ и ЛПХ.</w:t>
      </w:r>
    </w:p>
    <w:p w:rsidR="003D3A91" w:rsidRPr="00530412" w:rsidRDefault="003D3A91" w:rsidP="00390072">
      <w:pPr>
        <w:ind w:firstLine="709"/>
        <w:jc w:val="both"/>
        <w:rPr>
          <w:sz w:val="28"/>
          <w:szCs w:val="28"/>
        </w:rPr>
      </w:pPr>
      <w:r w:rsidRPr="00530412">
        <w:rPr>
          <w:sz w:val="28"/>
          <w:szCs w:val="28"/>
        </w:rPr>
        <w:t>Агропромышленный комплекс Всеволожского муниципального района</w:t>
      </w:r>
      <w:r w:rsidRPr="00530412">
        <w:rPr>
          <w:sz w:val="28"/>
          <w:szCs w:val="28"/>
        </w:rPr>
        <w:br/>
        <w:t>в 202</w:t>
      </w:r>
      <w:r w:rsidR="00A86F0F" w:rsidRPr="00530412">
        <w:rPr>
          <w:sz w:val="28"/>
          <w:szCs w:val="28"/>
        </w:rPr>
        <w:t>5</w:t>
      </w:r>
      <w:r w:rsidRPr="00530412">
        <w:rPr>
          <w:sz w:val="28"/>
          <w:szCs w:val="28"/>
        </w:rPr>
        <w:t xml:space="preserve"> году представлен следующими сельскохозяйственными предприятиями:</w:t>
      </w:r>
    </w:p>
    <w:p w:rsidR="003D3A91" w:rsidRPr="00530412" w:rsidRDefault="003D3A91" w:rsidP="00D5667B">
      <w:pPr>
        <w:pStyle w:val="af7"/>
        <w:numPr>
          <w:ilvl w:val="0"/>
          <w:numId w:val="20"/>
        </w:numPr>
        <w:jc w:val="both"/>
        <w:rPr>
          <w:rFonts w:ascii="Times New Roman" w:hAnsi="Times New Roman"/>
          <w:sz w:val="28"/>
          <w:szCs w:val="28"/>
        </w:rPr>
      </w:pPr>
      <w:r w:rsidRPr="00530412">
        <w:rPr>
          <w:rFonts w:ascii="Times New Roman" w:hAnsi="Times New Roman"/>
          <w:sz w:val="28"/>
          <w:szCs w:val="28"/>
        </w:rPr>
        <w:t>ЗАО «Племенной завод Приневское»</w:t>
      </w:r>
    </w:p>
    <w:p w:rsidR="00F50B40" w:rsidRPr="00645297" w:rsidRDefault="00F50B40" w:rsidP="00D5667B">
      <w:pPr>
        <w:pStyle w:val="af7"/>
        <w:numPr>
          <w:ilvl w:val="0"/>
          <w:numId w:val="20"/>
        </w:numPr>
        <w:jc w:val="both"/>
        <w:rPr>
          <w:rFonts w:ascii="Times New Roman" w:hAnsi="Times New Roman"/>
          <w:sz w:val="28"/>
          <w:szCs w:val="28"/>
        </w:rPr>
      </w:pPr>
      <w:r w:rsidRPr="00645297">
        <w:rPr>
          <w:rFonts w:ascii="Times New Roman" w:hAnsi="Times New Roman"/>
          <w:sz w:val="28"/>
          <w:szCs w:val="28"/>
        </w:rPr>
        <w:t>АО «Агрофирма Выборжец»</w:t>
      </w:r>
    </w:p>
    <w:p w:rsidR="00B300C9" w:rsidRPr="00645297" w:rsidRDefault="008E7B13" w:rsidP="008E7B13">
      <w:pPr>
        <w:pStyle w:val="af7"/>
        <w:numPr>
          <w:ilvl w:val="0"/>
          <w:numId w:val="20"/>
        </w:numPr>
        <w:jc w:val="both"/>
        <w:rPr>
          <w:rFonts w:ascii="Times New Roman" w:hAnsi="Times New Roman"/>
          <w:sz w:val="28"/>
          <w:szCs w:val="28"/>
        </w:rPr>
      </w:pPr>
      <w:r w:rsidRPr="008E7B13">
        <w:rPr>
          <w:rFonts w:ascii="Times New Roman" w:hAnsi="Times New Roman"/>
          <w:sz w:val="28"/>
          <w:szCs w:val="28"/>
        </w:rPr>
        <w:t>ООО «Племзавод «Бугры»</w:t>
      </w:r>
    </w:p>
    <w:p w:rsidR="00B300C9" w:rsidRPr="00645297" w:rsidRDefault="003D3A91" w:rsidP="00D5667B">
      <w:pPr>
        <w:pStyle w:val="af7"/>
        <w:numPr>
          <w:ilvl w:val="0"/>
          <w:numId w:val="20"/>
        </w:numPr>
        <w:jc w:val="both"/>
        <w:rPr>
          <w:rFonts w:ascii="Times New Roman" w:hAnsi="Times New Roman"/>
          <w:sz w:val="28"/>
          <w:szCs w:val="28"/>
        </w:rPr>
      </w:pPr>
      <w:r w:rsidRPr="00645297">
        <w:rPr>
          <w:rFonts w:ascii="Times New Roman" w:hAnsi="Times New Roman"/>
          <w:sz w:val="28"/>
          <w:szCs w:val="28"/>
        </w:rPr>
        <w:t>ООО «СПК Пригородный»</w:t>
      </w:r>
    </w:p>
    <w:p w:rsidR="003D3A91" w:rsidRPr="00645297" w:rsidRDefault="003D3A91" w:rsidP="00D5667B">
      <w:pPr>
        <w:pStyle w:val="af7"/>
        <w:numPr>
          <w:ilvl w:val="0"/>
          <w:numId w:val="20"/>
        </w:numPr>
        <w:jc w:val="both"/>
        <w:rPr>
          <w:rFonts w:ascii="Times New Roman" w:hAnsi="Times New Roman"/>
          <w:sz w:val="28"/>
          <w:szCs w:val="28"/>
        </w:rPr>
      </w:pPr>
      <w:r w:rsidRPr="00645297">
        <w:rPr>
          <w:rFonts w:ascii="Times New Roman" w:hAnsi="Times New Roman"/>
          <w:sz w:val="28"/>
          <w:szCs w:val="28"/>
        </w:rPr>
        <w:t>ООО «Спутник- Агро»</w:t>
      </w:r>
    </w:p>
    <w:p w:rsidR="003D3A91" w:rsidRPr="00645297" w:rsidRDefault="003D3A91" w:rsidP="00D5667B">
      <w:pPr>
        <w:pStyle w:val="af7"/>
        <w:numPr>
          <w:ilvl w:val="0"/>
          <w:numId w:val="20"/>
        </w:numPr>
        <w:jc w:val="both"/>
        <w:rPr>
          <w:rFonts w:ascii="Times New Roman" w:hAnsi="Times New Roman"/>
          <w:sz w:val="28"/>
          <w:szCs w:val="28"/>
        </w:rPr>
      </w:pPr>
      <w:r w:rsidRPr="00645297">
        <w:rPr>
          <w:rFonts w:ascii="Times New Roman" w:hAnsi="Times New Roman"/>
          <w:sz w:val="28"/>
          <w:szCs w:val="28"/>
        </w:rPr>
        <w:t>ООО «Дары Природы»</w:t>
      </w:r>
    </w:p>
    <w:p w:rsidR="003D3A91" w:rsidRPr="00645297" w:rsidRDefault="003D3A91" w:rsidP="00D5667B">
      <w:pPr>
        <w:pStyle w:val="af7"/>
        <w:numPr>
          <w:ilvl w:val="0"/>
          <w:numId w:val="20"/>
        </w:numPr>
        <w:jc w:val="both"/>
        <w:rPr>
          <w:rFonts w:ascii="Times New Roman" w:hAnsi="Times New Roman"/>
          <w:sz w:val="28"/>
          <w:szCs w:val="28"/>
        </w:rPr>
      </w:pPr>
      <w:r w:rsidRPr="00645297">
        <w:rPr>
          <w:rFonts w:ascii="Times New Roman" w:hAnsi="Times New Roman"/>
          <w:sz w:val="28"/>
          <w:szCs w:val="28"/>
        </w:rPr>
        <w:t>ООО СХП «Катумы»</w:t>
      </w:r>
    </w:p>
    <w:p w:rsidR="009663C4" w:rsidRPr="00645297" w:rsidRDefault="009663C4" w:rsidP="00D5667B">
      <w:pPr>
        <w:pStyle w:val="af7"/>
        <w:numPr>
          <w:ilvl w:val="0"/>
          <w:numId w:val="20"/>
        </w:numPr>
        <w:jc w:val="both"/>
        <w:rPr>
          <w:rFonts w:ascii="Times New Roman" w:hAnsi="Times New Roman"/>
          <w:sz w:val="28"/>
          <w:szCs w:val="28"/>
        </w:rPr>
      </w:pPr>
      <w:r w:rsidRPr="00645297">
        <w:rPr>
          <w:rFonts w:ascii="Times New Roman" w:hAnsi="Times New Roman"/>
          <w:sz w:val="28"/>
          <w:szCs w:val="28"/>
        </w:rPr>
        <w:t>ООО «Спутник-Ресурс»</w:t>
      </w:r>
    </w:p>
    <w:p w:rsidR="003D3A91" w:rsidRPr="00645297" w:rsidRDefault="003D3A91" w:rsidP="00390072">
      <w:pPr>
        <w:ind w:firstLine="709"/>
        <w:jc w:val="both"/>
        <w:rPr>
          <w:sz w:val="28"/>
          <w:szCs w:val="28"/>
        </w:rPr>
      </w:pPr>
      <w:r w:rsidRPr="00645297">
        <w:rPr>
          <w:sz w:val="28"/>
          <w:szCs w:val="28"/>
        </w:rPr>
        <w:t>Главными товаропроизводителями являются сельскохозяйственные организации, на долю которых приходится 97 % всей продукции сельского хозяйства района. На долю КФХ – 3 %.</w:t>
      </w:r>
    </w:p>
    <w:p w:rsidR="003D3A91" w:rsidRPr="00530412" w:rsidRDefault="00EC069E" w:rsidP="007756C8">
      <w:pPr>
        <w:ind w:firstLine="709"/>
        <w:jc w:val="both"/>
        <w:rPr>
          <w:sz w:val="28"/>
          <w:szCs w:val="28"/>
        </w:rPr>
      </w:pPr>
      <w:r w:rsidRPr="00645297">
        <w:rPr>
          <w:sz w:val="28"/>
          <w:szCs w:val="28"/>
        </w:rPr>
        <w:t>Одним из к</w:t>
      </w:r>
      <w:r w:rsidR="003D3A91" w:rsidRPr="00645297">
        <w:rPr>
          <w:sz w:val="28"/>
          <w:szCs w:val="28"/>
        </w:rPr>
        <w:t>рупнейши</w:t>
      </w:r>
      <w:r w:rsidRPr="00645297">
        <w:rPr>
          <w:sz w:val="28"/>
          <w:szCs w:val="28"/>
        </w:rPr>
        <w:t>х</w:t>
      </w:r>
      <w:r w:rsidR="003D3A91" w:rsidRPr="00645297">
        <w:rPr>
          <w:sz w:val="28"/>
          <w:szCs w:val="28"/>
        </w:rPr>
        <w:t xml:space="preserve"> поставщиком овощей и зелени во всём Северо-Западном регионе является </w:t>
      </w:r>
      <w:r w:rsidR="003D3A91" w:rsidRPr="00853D0C">
        <w:rPr>
          <w:sz w:val="28"/>
          <w:szCs w:val="28"/>
        </w:rPr>
        <w:t>АО Агрофирма «Выборжец» -</w:t>
      </w:r>
      <w:r w:rsidR="003D3A91" w:rsidRPr="00530412">
        <w:rPr>
          <w:sz w:val="28"/>
          <w:szCs w:val="28"/>
        </w:rPr>
        <w:t xml:space="preserve"> одно из старейших предприятий района. На протяжении всех лет существования оно осваивает новые технологии, работает над улучшением качества производимой продукции. Предприятие производит около 60% тепличных овощей Ленинградской области, входит в тройку лидеров по Северо-Западному региону и в число 300 лучших аграрных предприятий России.     </w:t>
      </w:r>
    </w:p>
    <w:p w:rsidR="003D3A91" w:rsidRPr="00530412" w:rsidRDefault="003D3A91" w:rsidP="00390072">
      <w:pPr>
        <w:ind w:firstLine="709"/>
        <w:jc w:val="both"/>
        <w:rPr>
          <w:sz w:val="28"/>
          <w:szCs w:val="28"/>
        </w:rPr>
      </w:pPr>
      <w:r w:rsidRPr="00853D0C">
        <w:rPr>
          <w:sz w:val="28"/>
          <w:szCs w:val="28"/>
        </w:rPr>
        <w:t>ЗАО «Племенной завод «Приневское»,</w:t>
      </w:r>
      <w:r w:rsidRPr="00530412">
        <w:rPr>
          <w:sz w:val="28"/>
          <w:szCs w:val="28"/>
        </w:rPr>
        <w:t xml:space="preserve"> остаётся ведущим предприятием не только в Ленинградской области, но и России. Уникальность предприятия состоит в том, что кроме традиционного для нашего региона молочного животноводства и овощеводства, предприятие успешно занимается козоводством (1500 голов), кроме того, на предприятии выращивают рассаду овощей и цветов, семенной картофель. </w:t>
      </w:r>
    </w:p>
    <w:p w:rsidR="007756C8" w:rsidRPr="00530412" w:rsidRDefault="003D3A91" w:rsidP="00390072">
      <w:pPr>
        <w:ind w:firstLine="709"/>
        <w:jc w:val="both"/>
        <w:rPr>
          <w:b/>
          <w:sz w:val="28"/>
          <w:szCs w:val="28"/>
        </w:rPr>
      </w:pPr>
      <w:r w:rsidRPr="00530412">
        <w:rPr>
          <w:sz w:val="28"/>
          <w:szCs w:val="28"/>
        </w:rPr>
        <w:t>Уверенно набирает</w:t>
      </w:r>
      <w:r w:rsidR="000E4006">
        <w:rPr>
          <w:sz w:val="28"/>
          <w:szCs w:val="28"/>
        </w:rPr>
        <w:t xml:space="preserve"> </w:t>
      </w:r>
      <w:r w:rsidR="000E4006" w:rsidRPr="000E4006">
        <w:rPr>
          <w:sz w:val="28"/>
          <w:szCs w:val="28"/>
        </w:rPr>
        <w:t>ООО «Племзавод «Бугры»</w:t>
      </w:r>
      <w:r w:rsidR="005040B7" w:rsidRPr="000E4006">
        <w:rPr>
          <w:sz w:val="28"/>
          <w:szCs w:val="28"/>
        </w:rPr>
        <w:t>.</w:t>
      </w:r>
    </w:p>
    <w:p w:rsidR="00A86F0F" w:rsidRDefault="00D75455" w:rsidP="00390072">
      <w:pPr>
        <w:ind w:firstLine="709"/>
        <w:jc w:val="both"/>
        <w:rPr>
          <w:sz w:val="28"/>
          <w:szCs w:val="28"/>
        </w:rPr>
      </w:pPr>
      <w:r w:rsidRPr="00530412">
        <w:rPr>
          <w:sz w:val="28"/>
          <w:szCs w:val="28"/>
        </w:rPr>
        <w:lastRenderedPageBreak/>
        <w:t>В</w:t>
      </w:r>
      <w:r w:rsidR="003D3A91" w:rsidRPr="00530412">
        <w:rPr>
          <w:sz w:val="28"/>
          <w:szCs w:val="28"/>
        </w:rPr>
        <w:t xml:space="preserve"> Лужском районе в поселке Осьмино </w:t>
      </w:r>
      <w:r w:rsidR="00A86F0F" w:rsidRPr="00530412">
        <w:rPr>
          <w:sz w:val="28"/>
          <w:szCs w:val="28"/>
        </w:rPr>
        <w:t xml:space="preserve">запущен новый молочно-товарный комплекс </w:t>
      </w:r>
      <w:r w:rsidR="003D3A91" w:rsidRPr="00530412">
        <w:rPr>
          <w:sz w:val="28"/>
          <w:szCs w:val="28"/>
        </w:rPr>
        <w:t>крупнейш</w:t>
      </w:r>
      <w:r w:rsidR="00A86F0F" w:rsidRPr="00530412">
        <w:rPr>
          <w:sz w:val="28"/>
          <w:szCs w:val="28"/>
        </w:rPr>
        <w:t>ий</w:t>
      </w:r>
      <w:r w:rsidR="003D3A91" w:rsidRPr="00530412">
        <w:rPr>
          <w:sz w:val="28"/>
          <w:szCs w:val="28"/>
        </w:rPr>
        <w:t xml:space="preserve"> на Северо-Западе России: 8 тысяч – общее поголовье животных, 3,5 тысячи дойного стада, 130 тонн молока ежедневно, 250 новых рабочих мест, при максимальной автоматизации и механизации всех процессов комплекса, 51 га – площадь нового комплекса, 6 тысяч га пахотной земли для кормозаготовки будет использоваться в обороте, 1,5 млрд рублей капитальных вложений.</w:t>
      </w:r>
    </w:p>
    <w:p w:rsidR="005040B7" w:rsidRDefault="005040B7" w:rsidP="005040B7">
      <w:pPr>
        <w:spacing w:after="60"/>
        <w:ind w:firstLine="709"/>
        <w:jc w:val="both"/>
        <w:rPr>
          <w:sz w:val="28"/>
          <w:szCs w:val="28"/>
        </w:rPr>
      </w:pPr>
      <w:r>
        <w:rPr>
          <w:sz w:val="28"/>
          <w:szCs w:val="28"/>
        </w:rPr>
        <w:t xml:space="preserve">Так же </w:t>
      </w:r>
      <w:r w:rsidR="000E4006" w:rsidRPr="000E4006">
        <w:rPr>
          <w:sz w:val="28"/>
          <w:szCs w:val="28"/>
        </w:rPr>
        <w:t>ООО «Племзавод «Бугры»</w:t>
      </w:r>
      <w:r w:rsidR="000E4006">
        <w:rPr>
          <w:sz w:val="28"/>
          <w:szCs w:val="28"/>
        </w:rPr>
        <w:t xml:space="preserve"> </w:t>
      </w:r>
      <w:r>
        <w:rPr>
          <w:sz w:val="28"/>
          <w:szCs w:val="28"/>
        </w:rPr>
        <w:t xml:space="preserve">ведет строительство  </w:t>
      </w:r>
      <w:r w:rsidRPr="005040B7">
        <w:rPr>
          <w:sz w:val="28"/>
          <w:szCs w:val="28"/>
        </w:rPr>
        <w:t>селекционно-генетического центра</w:t>
      </w:r>
      <w:r>
        <w:rPr>
          <w:sz w:val="28"/>
          <w:szCs w:val="28"/>
        </w:rPr>
        <w:t xml:space="preserve"> в молочном скотоводстве на территории Ленинградской области. </w:t>
      </w:r>
    </w:p>
    <w:p w:rsidR="003D3A91" w:rsidRPr="00530412" w:rsidRDefault="005040B7" w:rsidP="005040B7">
      <w:pPr>
        <w:spacing w:after="60"/>
        <w:ind w:firstLine="709"/>
        <w:jc w:val="both"/>
        <w:rPr>
          <w:sz w:val="28"/>
          <w:szCs w:val="28"/>
        </w:rPr>
      </w:pPr>
      <w:r>
        <w:rPr>
          <w:sz w:val="28"/>
          <w:szCs w:val="28"/>
        </w:rPr>
        <w:t>Е</w:t>
      </w:r>
      <w:r w:rsidR="003D3A91" w:rsidRPr="00530412">
        <w:rPr>
          <w:sz w:val="28"/>
          <w:szCs w:val="28"/>
        </w:rPr>
        <w:t>щё одно важное звено в системе АПК ООО «Спутник-Агро». В настоящее время он является одним из ведущих племенных хозяйств по выращиванию и продаже мясного крупного рогатого скота абердин-ангусской породы. Это экологически чистая технология откорма, без применения гормональных препаратов, которая гарантирует безопасность и качество продукции, а уникальные особенности мяса крупного рогатого скота абердин-ангусской породы отличают его от мяса любых других пород.</w:t>
      </w:r>
    </w:p>
    <w:p w:rsidR="003D3A91" w:rsidRPr="00530412" w:rsidRDefault="003D3A91" w:rsidP="00390072">
      <w:pPr>
        <w:ind w:firstLine="709"/>
        <w:jc w:val="both"/>
        <w:rPr>
          <w:b/>
          <w:sz w:val="28"/>
          <w:szCs w:val="28"/>
        </w:rPr>
      </w:pPr>
      <w:r w:rsidRPr="00530412">
        <w:rPr>
          <w:sz w:val="28"/>
          <w:szCs w:val="28"/>
        </w:rPr>
        <w:t>Хозяйство принимает активное участие в сельскохозяйственных выставках                   и отмечено наградами за достижение высоких показателей в развитии племенного     и товарного животноводства.</w:t>
      </w:r>
    </w:p>
    <w:p w:rsidR="003D3A91" w:rsidRPr="00530412" w:rsidRDefault="003D3A91" w:rsidP="00390072">
      <w:pPr>
        <w:ind w:firstLine="709"/>
        <w:jc w:val="both"/>
        <w:rPr>
          <w:sz w:val="28"/>
          <w:szCs w:val="28"/>
        </w:rPr>
      </w:pPr>
      <w:r w:rsidRPr="00530412">
        <w:rPr>
          <w:sz w:val="28"/>
          <w:szCs w:val="28"/>
        </w:rPr>
        <w:t xml:space="preserve">Сельскохозяйственное предприятие </w:t>
      </w:r>
      <w:r w:rsidRPr="00853D0C">
        <w:rPr>
          <w:sz w:val="28"/>
          <w:szCs w:val="28"/>
        </w:rPr>
        <w:t xml:space="preserve">ООО «СПК Пригородный» </w:t>
      </w:r>
      <w:r w:rsidRPr="00530412">
        <w:rPr>
          <w:sz w:val="28"/>
          <w:szCs w:val="28"/>
        </w:rPr>
        <w:t xml:space="preserve">занимается молочным животноводством, выращивает картофель и овощи. В настоящий момент в хозяйстве самая напряжённая ситуация с землёй - хозяйство находится практически в черте Санкт-Петербурга. </w:t>
      </w:r>
    </w:p>
    <w:p w:rsidR="003D3A91" w:rsidRPr="00530412" w:rsidRDefault="003D3A91" w:rsidP="00390072">
      <w:pPr>
        <w:ind w:firstLine="709"/>
        <w:jc w:val="both"/>
        <w:rPr>
          <w:sz w:val="28"/>
          <w:szCs w:val="28"/>
        </w:rPr>
      </w:pPr>
      <w:r w:rsidRPr="00853D0C">
        <w:rPr>
          <w:sz w:val="28"/>
          <w:szCs w:val="28"/>
        </w:rPr>
        <w:t>ООО СХП «Катумы»</w:t>
      </w:r>
      <w:r w:rsidRPr="00530412">
        <w:rPr>
          <w:sz w:val="28"/>
          <w:szCs w:val="28"/>
        </w:rPr>
        <w:t xml:space="preserve"> (предприятие, специализирующееся на выращивании катумской породы овец), присвоен статус племенного завода по разведению катумской породы.</w:t>
      </w:r>
    </w:p>
    <w:p w:rsidR="003D3A91" w:rsidRPr="00530412" w:rsidRDefault="003D3A91" w:rsidP="00390072">
      <w:pPr>
        <w:ind w:firstLine="709"/>
        <w:jc w:val="both"/>
        <w:rPr>
          <w:sz w:val="28"/>
          <w:szCs w:val="28"/>
        </w:rPr>
      </w:pPr>
      <w:r w:rsidRPr="00853D0C">
        <w:rPr>
          <w:sz w:val="28"/>
          <w:szCs w:val="28"/>
        </w:rPr>
        <w:t xml:space="preserve">ООО «Дары Природы» </w:t>
      </w:r>
      <w:r w:rsidRPr="00530412">
        <w:rPr>
          <w:sz w:val="28"/>
          <w:szCs w:val="28"/>
        </w:rPr>
        <w:t xml:space="preserve">входит в Агропромышленный холдинг «Эко-Культура». В Ленинградской области у этого холдинга в Бокситогорском районе в Пикалеве построен тепличный комплекс ООО «Круглый год» площадью 7,5 га. </w:t>
      </w:r>
    </w:p>
    <w:p w:rsidR="00AC6CF8" w:rsidRPr="00530412" w:rsidRDefault="00AC6CF8" w:rsidP="00390072">
      <w:pPr>
        <w:ind w:firstLine="709"/>
        <w:jc w:val="both"/>
        <w:rPr>
          <w:sz w:val="28"/>
          <w:szCs w:val="28"/>
        </w:rPr>
      </w:pPr>
      <w:r w:rsidRPr="00530412">
        <w:rPr>
          <w:sz w:val="28"/>
          <w:szCs w:val="28"/>
        </w:rPr>
        <w:t>Общая площадь действующих тепличных площадей – 21,5 га, мощностью 6 тысяч тонн овощей в год.</w:t>
      </w:r>
    </w:p>
    <w:p w:rsidR="003D3A91" w:rsidRPr="00530412" w:rsidRDefault="003D3A91" w:rsidP="00390072">
      <w:pPr>
        <w:ind w:firstLine="709"/>
        <w:jc w:val="both"/>
        <w:rPr>
          <w:sz w:val="28"/>
          <w:szCs w:val="28"/>
        </w:rPr>
      </w:pPr>
      <w:r w:rsidRPr="00530412">
        <w:rPr>
          <w:sz w:val="28"/>
          <w:szCs w:val="28"/>
        </w:rPr>
        <w:t>Основной выращиваемой культурой в тепличном комплексе являются томаты. Выбор томатов в качестве выращиваемой культуры является правильным, так как в Северо-Западном округе очень неплохая ситуация с выращиванием огурцов и зелени, в том числе и светокультуры, в то же время развитие производства томатов крайне актуально. Практически все томаты в округе сейчас привозные. В хозяйстве уже есть большой опыт и отработана технология в производстве томатов разных сортов, в том числе и светокультуру.</w:t>
      </w:r>
    </w:p>
    <w:p w:rsidR="003D3A91" w:rsidRPr="00530412" w:rsidRDefault="003D3A91" w:rsidP="00390072">
      <w:pPr>
        <w:ind w:firstLine="709"/>
        <w:jc w:val="both"/>
        <w:rPr>
          <w:sz w:val="28"/>
          <w:szCs w:val="28"/>
        </w:rPr>
      </w:pPr>
      <w:r w:rsidRPr="00530412">
        <w:rPr>
          <w:sz w:val="28"/>
          <w:szCs w:val="28"/>
        </w:rPr>
        <w:t>Кроме Ленинградской области в холдинг входят предприятия Ставропольском крае и Липецкой области, планируется строительство комплексов в Тульской, Воронежской областях.</w:t>
      </w:r>
    </w:p>
    <w:p w:rsidR="006B475B" w:rsidRPr="00530412" w:rsidRDefault="006B475B" w:rsidP="006B475B">
      <w:pPr>
        <w:ind w:firstLine="709"/>
        <w:jc w:val="both"/>
        <w:rPr>
          <w:sz w:val="28"/>
          <w:szCs w:val="28"/>
        </w:rPr>
      </w:pPr>
      <w:r w:rsidRPr="00530412">
        <w:rPr>
          <w:sz w:val="28"/>
          <w:szCs w:val="28"/>
        </w:rPr>
        <w:t>ООО «Спутник-Ресурс» ведет сельскохозяйственную деятельность на территории района с 2019 года, в реестр сельскохозяйственных товаропроизводителей Всеволожского района вошел с 2024 года, основной вид деятельности растениеводство на площади 550 га.</w:t>
      </w:r>
    </w:p>
    <w:p w:rsidR="006B475B" w:rsidRPr="00530412" w:rsidRDefault="006B475B" w:rsidP="006B475B">
      <w:pPr>
        <w:ind w:firstLine="709"/>
        <w:jc w:val="both"/>
        <w:rPr>
          <w:sz w:val="28"/>
          <w:szCs w:val="28"/>
        </w:rPr>
      </w:pPr>
      <w:r w:rsidRPr="00530412">
        <w:rPr>
          <w:sz w:val="28"/>
          <w:szCs w:val="28"/>
        </w:rPr>
        <w:lastRenderedPageBreak/>
        <w:t xml:space="preserve"> Специализация сельского хозяйства Всеволожского </w:t>
      </w:r>
      <w:r w:rsidR="0078370F">
        <w:rPr>
          <w:sz w:val="28"/>
          <w:szCs w:val="28"/>
        </w:rPr>
        <w:t xml:space="preserve">муниципального </w:t>
      </w:r>
      <w:r w:rsidRPr="00530412">
        <w:rPr>
          <w:sz w:val="28"/>
          <w:szCs w:val="28"/>
        </w:rPr>
        <w:t>района – животноводство, овощеводство открытого и закрытого грунта.</w:t>
      </w:r>
    </w:p>
    <w:p w:rsidR="006B475B" w:rsidRPr="00530412" w:rsidRDefault="006B475B" w:rsidP="006B475B">
      <w:pPr>
        <w:ind w:firstLine="709"/>
        <w:jc w:val="both"/>
        <w:rPr>
          <w:sz w:val="28"/>
          <w:szCs w:val="28"/>
        </w:rPr>
      </w:pPr>
      <w:r w:rsidRPr="00530412">
        <w:rPr>
          <w:sz w:val="28"/>
          <w:szCs w:val="28"/>
        </w:rPr>
        <w:t xml:space="preserve">Основные отрасли животноводства – молочное, мясное скотоводство,  козоводство, овцеводство.  </w:t>
      </w:r>
    </w:p>
    <w:p w:rsidR="003D3A91" w:rsidRPr="00530412" w:rsidRDefault="003D3A91" w:rsidP="00390072">
      <w:pPr>
        <w:ind w:firstLine="709"/>
        <w:jc w:val="both"/>
        <w:rPr>
          <w:sz w:val="28"/>
          <w:szCs w:val="28"/>
        </w:rPr>
      </w:pPr>
      <w:r w:rsidRPr="00530412">
        <w:rPr>
          <w:sz w:val="28"/>
          <w:szCs w:val="28"/>
        </w:rPr>
        <w:t>Доминирование в структуре сельскохозяйственной продукции крупного товарного производства позволяет агропромышленному комплексу района развиваться динамично за счёт эффекта масштаба, привлечения инвестиций, освоения инноваций, проведения технической и технологической модернизации производства.</w:t>
      </w:r>
    </w:p>
    <w:p w:rsidR="00E5788A" w:rsidRPr="00530412" w:rsidRDefault="003D3A91" w:rsidP="00390072">
      <w:pPr>
        <w:ind w:firstLine="709"/>
        <w:jc w:val="both"/>
        <w:rPr>
          <w:sz w:val="28"/>
          <w:szCs w:val="28"/>
        </w:rPr>
      </w:pPr>
      <w:r w:rsidRPr="00530412">
        <w:rPr>
          <w:sz w:val="28"/>
          <w:szCs w:val="28"/>
        </w:rPr>
        <w:t xml:space="preserve">Важную роль в структуре экономики района играют предприятия пищевой </w:t>
      </w:r>
      <w:r w:rsidR="001100F8" w:rsidRPr="00530412">
        <w:rPr>
          <w:sz w:val="28"/>
          <w:szCs w:val="28"/>
        </w:rPr>
        <w:t xml:space="preserve">                    </w:t>
      </w:r>
      <w:r w:rsidRPr="00530412">
        <w:rPr>
          <w:sz w:val="28"/>
          <w:szCs w:val="28"/>
        </w:rPr>
        <w:t xml:space="preserve">и перерабатывающей промышленности – </w:t>
      </w:r>
      <w:r w:rsidR="006B475B" w:rsidRPr="00530412">
        <w:rPr>
          <w:sz w:val="28"/>
          <w:szCs w:val="28"/>
        </w:rPr>
        <w:t xml:space="preserve">– ООО «Ростхлебпродторг», ООО «Артос», </w:t>
      </w:r>
      <w:r w:rsidR="008A57EF">
        <w:rPr>
          <w:sz w:val="28"/>
          <w:szCs w:val="28"/>
        </w:rPr>
        <w:t xml:space="preserve">филиал АО «ЧМПЗ» </w:t>
      </w:r>
      <w:r w:rsidR="006B475B" w:rsidRPr="00530412">
        <w:rPr>
          <w:sz w:val="28"/>
          <w:szCs w:val="28"/>
        </w:rPr>
        <w:t>ООО «Всеволожский Мясной Двор», ООО «Агромарт ТД», ООО «Ориент Продактс», ООО «БС».</w:t>
      </w:r>
      <w:r w:rsidRPr="00530412">
        <w:rPr>
          <w:sz w:val="28"/>
          <w:szCs w:val="28"/>
        </w:rPr>
        <w:t xml:space="preserve"> </w:t>
      </w:r>
    </w:p>
    <w:p w:rsidR="003D3A91" w:rsidRPr="00530412" w:rsidRDefault="00637F6D" w:rsidP="003D3A91">
      <w:pPr>
        <w:ind w:firstLine="709"/>
        <w:jc w:val="both"/>
        <w:rPr>
          <w:sz w:val="24"/>
          <w:szCs w:val="24"/>
        </w:rPr>
      </w:pPr>
      <w:r w:rsidRPr="00530412">
        <w:rPr>
          <w:sz w:val="28"/>
          <w:szCs w:val="28"/>
        </w:rPr>
        <w:t xml:space="preserve">      </w:t>
      </w:r>
      <w:r w:rsidR="003D3A91" w:rsidRPr="00530412">
        <w:rPr>
          <w:sz w:val="24"/>
          <w:szCs w:val="24"/>
        </w:rPr>
        <w:t>За 202</w:t>
      </w:r>
      <w:r w:rsidR="0073165A" w:rsidRPr="00530412">
        <w:rPr>
          <w:sz w:val="24"/>
          <w:szCs w:val="24"/>
        </w:rPr>
        <w:t>5</w:t>
      </w:r>
      <w:r w:rsidR="00D75455" w:rsidRPr="00530412">
        <w:rPr>
          <w:sz w:val="24"/>
          <w:szCs w:val="24"/>
        </w:rPr>
        <w:t xml:space="preserve"> </w:t>
      </w:r>
      <w:r w:rsidR="003D3A91" w:rsidRPr="00530412">
        <w:rPr>
          <w:sz w:val="24"/>
          <w:szCs w:val="24"/>
        </w:rPr>
        <w:t xml:space="preserve">г. предприятиями АПК района достигнуты следующие результаты: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8"/>
        <w:gridCol w:w="1204"/>
        <w:gridCol w:w="1251"/>
        <w:gridCol w:w="1389"/>
        <w:gridCol w:w="1507"/>
      </w:tblGrid>
      <w:tr w:rsidR="003D3A91" w:rsidRPr="00530412" w:rsidTr="00FD615B">
        <w:trPr>
          <w:trHeight w:val="631"/>
        </w:trPr>
        <w:tc>
          <w:tcPr>
            <w:tcW w:w="3798" w:type="dxa"/>
          </w:tcPr>
          <w:p w:rsidR="003D3A91" w:rsidRPr="00530412" w:rsidRDefault="003D3A91" w:rsidP="005B2D1E">
            <w:pPr>
              <w:jc w:val="both"/>
              <w:rPr>
                <w:b/>
                <w:sz w:val="24"/>
                <w:szCs w:val="24"/>
              </w:rPr>
            </w:pPr>
            <w:r w:rsidRPr="00530412">
              <w:rPr>
                <w:b/>
                <w:sz w:val="24"/>
                <w:szCs w:val="24"/>
              </w:rPr>
              <w:t>Показатели</w:t>
            </w:r>
          </w:p>
        </w:tc>
        <w:tc>
          <w:tcPr>
            <w:tcW w:w="1204" w:type="dxa"/>
          </w:tcPr>
          <w:p w:rsidR="003D3A91" w:rsidRPr="00530412" w:rsidRDefault="003D3A91" w:rsidP="005B2D1E">
            <w:pPr>
              <w:jc w:val="both"/>
              <w:rPr>
                <w:b/>
                <w:sz w:val="24"/>
                <w:szCs w:val="24"/>
              </w:rPr>
            </w:pPr>
            <w:r w:rsidRPr="00530412">
              <w:rPr>
                <w:b/>
                <w:sz w:val="24"/>
                <w:szCs w:val="24"/>
              </w:rPr>
              <w:t>Ед. изм.</w:t>
            </w:r>
          </w:p>
        </w:tc>
        <w:tc>
          <w:tcPr>
            <w:tcW w:w="1251" w:type="dxa"/>
          </w:tcPr>
          <w:p w:rsidR="003D3A91" w:rsidRPr="00530412" w:rsidRDefault="003D3A91" w:rsidP="0073165A">
            <w:pPr>
              <w:jc w:val="both"/>
              <w:rPr>
                <w:b/>
                <w:sz w:val="24"/>
                <w:szCs w:val="24"/>
              </w:rPr>
            </w:pPr>
            <w:r w:rsidRPr="00530412">
              <w:rPr>
                <w:b/>
                <w:sz w:val="24"/>
                <w:szCs w:val="24"/>
              </w:rPr>
              <w:t xml:space="preserve"> 202</w:t>
            </w:r>
            <w:r w:rsidR="0073165A" w:rsidRPr="00530412">
              <w:rPr>
                <w:b/>
                <w:sz w:val="24"/>
                <w:szCs w:val="24"/>
              </w:rPr>
              <w:t>4</w:t>
            </w:r>
            <w:r w:rsidRPr="00530412">
              <w:rPr>
                <w:b/>
                <w:sz w:val="24"/>
                <w:szCs w:val="24"/>
              </w:rPr>
              <w:t xml:space="preserve"> год </w:t>
            </w:r>
          </w:p>
        </w:tc>
        <w:tc>
          <w:tcPr>
            <w:tcW w:w="1389" w:type="dxa"/>
          </w:tcPr>
          <w:p w:rsidR="003D3A91" w:rsidRPr="00530412" w:rsidRDefault="003D3A91" w:rsidP="0073165A">
            <w:pPr>
              <w:jc w:val="both"/>
              <w:rPr>
                <w:b/>
                <w:sz w:val="24"/>
                <w:szCs w:val="24"/>
              </w:rPr>
            </w:pPr>
            <w:r w:rsidRPr="00530412">
              <w:rPr>
                <w:b/>
                <w:sz w:val="24"/>
                <w:szCs w:val="24"/>
              </w:rPr>
              <w:t>202</w:t>
            </w:r>
            <w:r w:rsidR="0073165A" w:rsidRPr="00530412">
              <w:rPr>
                <w:b/>
                <w:sz w:val="24"/>
                <w:szCs w:val="24"/>
              </w:rPr>
              <w:t>5</w:t>
            </w:r>
            <w:r w:rsidRPr="00530412">
              <w:rPr>
                <w:b/>
                <w:sz w:val="24"/>
                <w:szCs w:val="24"/>
              </w:rPr>
              <w:t xml:space="preserve"> год</w:t>
            </w:r>
          </w:p>
        </w:tc>
        <w:tc>
          <w:tcPr>
            <w:tcW w:w="1507" w:type="dxa"/>
          </w:tcPr>
          <w:p w:rsidR="003D3A91" w:rsidRPr="00530412" w:rsidRDefault="003D3A91" w:rsidP="005B2D1E">
            <w:pPr>
              <w:jc w:val="both"/>
              <w:rPr>
                <w:b/>
                <w:sz w:val="24"/>
                <w:szCs w:val="24"/>
              </w:rPr>
            </w:pPr>
            <w:r w:rsidRPr="00530412">
              <w:rPr>
                <w:b/>
                <w:sz w:val="24"/>
                <w:szCs w:val="24"/>
              </w:rPr>
              <w:t>Темп роста (снижения)</w:t>
            </w:r>
          </w:p>
        </w:tc>
      </w:tr>
      <w:tr w:rsidR="003D3A91" w:rsidRPr="00530412" w:rsidTr="005B2D1E">
        <w:trPr>
          <w:trHeight w:val="277"/>
        </w:trPr>
        <w:tc>
          <w:tcPr>
            <w:tcW w:w="9149" w:type="dxa"/>
            <w:gridSpan w:val="5"/>
          </w:tcPr>
          <w:p w:rsidR="003D3A91" w:rsidRPr="00530412" w:rsidRDefault="003D3A91" w:rsidP="005B2D1E">
            <w:pPr>
              <w:jc w:val="center"/>
              <w:rPr>
                <w:b/>
                <w:sz w:val="24"/>
                <w:szCs w:val="24"/>
              </w:rPr>
            </w:pPr>
            <w:r w:rsidRPr="00530412">
              <w:rPr>
                <w:b/>
                <w:sz w:val="24"/>
                <w:szCs w:val="24"/>
              </w:rPr>
              <w:t>Произведено:</w:t>
            </w:r>
          </w:p>
        </w:tc>
      </w:tr>
      <w:tr w:rsidR="0073165A" w:rsidRPr="00530412" w:rsidTr="00061034">
        <w:trPr>
          <w:trHeight w:hRule="exact" w:val="291"/>
        </w:trPr>
        <w:tc>
          <w:tcPr>
            <w:tcW w:w="3798" w:type="dxa"/>
          </w:tcPr>
          <w:p w:rsidR="0073165A" w:rsidRPr="00530412" w:rsidRDefault="0073165A" w:rsidP="0073165A">
            <w:pPr>
              <w:jc w:val="both"/>
              <w:rPr>
                <w:b/>
                <w:sz w:val="24"/>
                <w:szCs w:val="24"/>
              </w:rPr>
            </w:pPr>
            <w:r w:rsidRPr="00530412">
              <w:rPr>
                <w:sz w:val="24"/>
                <w:szCs w:val="24"/>
              </w:rPr>
              <w:t>Мясо (в живой массе) крс</w:t>
            </w:r>
          </w:p>
        </w:tc>
        <w:tc>
          <w:tcPr>
            <w:tcW w:w="1204" w:type="dxa"/>
          </w:tcPr>
          <w:p w:rsidR="0073165A" w:rsidRPr="00530412" w:rsidRDefault="0073165A" w:rsidP="0073165A">
            <w:pPr>
              <w:jc w:val="both"/>
              <w:rPr>
                <w:sz w:val="24"/>
                <w:szCs w:val="24"/>
              </w:rPr>
            </w:pPr>
            <w:r w:rsidRPr="00530412">
              <w:rPr>
                <w:sz w:val="24"/>
                <w:szCs w:val="24"/>
              </w:rPr>
              <w:t>Тонн</w:t>
            </w:r>
          </w:p>
        </w:tc>
        <w:tc>
          <w:tcPr>
            <w:tcW w:w="1251" w:type="dxa"/>
          </w:tcPr>
          <w:p w:rsidR="0073165A" w:rsidRPr="00530412" w:rsidRDefault="0073165A" w:rsidP="0073165A">
            <w:pPr>
              <w:jc w:val="right"/>
              <w:rPr>
                <w:sz w:val="24"/>
                <w:szCs w:val="24"/>
              </w:rPr>
            </w:pPr>
            <w:r w:rsidRPr="00530412">
              <w:rPr>
                <w:sz w:val="24"/>
                <w:szCs w:val="24"/>
              </w:rPr>
              <w:t>1 899,00</w:t>
            </w:r>
          </w:p>
        </w:tc>
        <w:tc>
          <w:tcPr>
            <w:tcW w:w="1389" w:type="dxa"/>
          </w:tcPr>
          <w:p w:rsidR="0073165A" w:rsidRPr="00530412" w:rsidRDefault="0073165A" w:rsidP="0073165A">
            <w:pPr>
              <w:jc w:val="right"/>
              <w:rPr>
                <w:sz w:val="24"/>
                <w:szCs w:val="24"/>
              </w:rPr>
            </w:pPr>
            <w:r w:rsidRPr="00530412">
              <w:rPr>
                <w:sz w:val="24"/>
                <w:szCs w:val="24"/>
              </w:rPr>
              <w:t>1 801,00</w:t>
            </w:r>
          </w:p>
        </w:tc>
        <w:tc>
          <w:tcPr>
            <w:tcW w:w="1507" w:type="dxa"/>
            <w:vAlign w:val="center"/>
          </w:tcPr>
          <w:p w:rsidR="0073165A" w:rsidRPr="00530412" w:rsidRDefault="0073165A" w:rsidP="0073165A">
            <w:pPr>
              <w:jc w:val="right"/>
              <w:rPr>
                <w:sz w:val="24"/>
                <w:szCs w:val="24"/>
              </w:rPr>
            </w:pPr>
            <w:r w:rsidRPr="00530412">
              <w:rPr>
                <w:sz w:val="24"/>
                <w:szCs w:val="24"/>
              </w:rPr>
              <w:t>94,84</w:t>
            </w:r>
          </w:p>
        </w:tc>
      </w:tr>
      <w:tr w:rsidR="0073165A" w:rsidRPr="00530412" w:rsidTr="00061034">
        <w:trPr>
          <w:trHeight w:hRule="exact" w:val="291"/>
        </w:trPr>
        <w:tc>
          <w:tcPr>
            <w:tcW w:w="3798" w:type="dxa"/>
          </w:tcPr>
          <w:p w:rsidR="0073165A" w:rsidRPr="00530412" w:rsidRDefault="0073165A" w:rsidP="0073165A">
            <w:pPr>
              <w:ind w:right="-108"/>
              <w:jc w:val="both"/>
              <w:rPr>
                <w:sz w:val="24"/>
                <w:szCs w:val="24"/>
              </w:rPr>
            </w:pPr>
            <w:r w:rsidRPr="00530412">
              <w:rPr>
                <w:sz w:val="24"/>
                <w:szCs w:val="24"/>
              </w:rPr>
              <w:t>Молоко (коровье)</w:t>
            </w:r>
          </w:p>
        </w:tc>
        <w:tc>
          <w:tcPr>
            <w:tcW w:w="1204" w:type="dxa"/>
          </w:tcPr>
          <w:p w:rsidR="0073165A" w:rsidRPr="00530412" w:rsidRDefault="0073165A" w:rsidP="0073165A">
            <w:pPr>
              <w:jc w:val="both"/>
              <w:rPr>
                <w:sz w:val="24"/>
                <w:szCs w:val="24"/>
              </w:rPr>
            </w:pPr>
            <w:r w:rsidRPr="00530412">
              <w:rPr>
                <w:sz w:val="24"/>
                <w:szCs w:val="24"/>
              </w:rPr>
              <w:t>Тонн</w:t>
            </w:r>
          </w:p>
        </w:tc>
        <w:tc>
          <w:tcPr>
            <w:tcW w:w="1251" w:type="dxa"/>
          </w:tcPr>
          <w:p w:rsidR="0073165A" w:rsidRPr="00530412" w:rsidRDefault="0073165A" w:rsidP="0073165A">
            <w:pPr>
              <w:jc w:val="right"/>
              <w:rPr>
                <w:sz w:val="24"/>
                <w:szCs w:val="24"/>
              </w:rPr>
            </w:pPr>
            <w:r w:rsidRPr="00530412">
              <w:rPr>
                <w:sz w:val="24"/>
                <w:szCs w:val="24"/>
              </w:rPr>
              <w:t>60 703,00</w:t>
            </w:r>
          </w:p>
        </w:tc>
        <w:tc>
          <w:tcPr>
            <w:tcW w:w="1389" w:type="dxa"/>
          </w:tcPr>
          <w:p w:rsidR="0073165A" w:rsidRPr="00530412" w:rsidRDefault="0073165A" w:rsidP="0073165A">
            <w:pPr>
              <w:jc w:val="right"/>
              <w:rPr>
                <w:sz w:val="24"/>
                <w:szCs w:val="24"/>
              </w:rPr>
            </w:pPr>
            <w:r w:rsidRPr="00530412">
              <w:rPr>
                <w:sz w:val="24"/>
                <w:szCs w:val="24"/>
              </w:rPr>
              <w:t>61 882,6</w:t>
            </w:r>
          </w:p>
        </w:tc>
        <w:tc>
          <w:tcPr>
            <w:tcW w:w="1507" w:type="dxa"/>
            <w:vAlign w:val="center"/>
          </w:tcPr>
          <w:p w:rsidR="0073165A" w:rsidRPr="00530412" w:rsidRDefault="0073165A" w:rsidP="0073165A">
            <w:pPr>
              <w:jc w:val="right"/>
              <w:rPr>
                <w:sz w:val="24"/>
                <w:szCs w:val="24"/>
              </w:rPr>
            </w:pPr>
            <w:r w:rsidRPr="00530412">
              <w:rPr>
                <w:sz w:val="24"/>
                <w:szCs w:val="24"/>
              </w:rPr>
              <w:t>101,94</w:t>
            </w:r>
          </w:p>
        </w:tc>
      </w:tr>
      <w:tr w:rsidR="0073165A" w:rsidRPr="00530412" w:rsidTr="00061034">
        <w:trPr>
          <w:trHeight w:hRule="exact" w:val="291"/>
        </w:trPr>
        <w:tc>
          <w:tcPr>
            <w:tcW w:w="3798" w:type="dxa"/>
          </w:tcPr>
          <w:p w:rsidR="0073165A" w:rsidRPr="00530412" w:rsidRDefault="0073165A" w:rsidP="0073165A">
            <w:pPr>
              <w:jc w:val="both"/>
              <w:rPr>
                <w:sz w:val="24"/>
                <w:szCs w:val="24"/>
              </w:rPr>
            </w:pPr>
            <w:r w:rsidRPr="00530412">
              <w:rPr>
                <w:sz w:val="24"/>
                <w:szCs w:val="24"/>
              </w:rPr>
              <w:t>Молоко (козье)</w:t>
            </w:r>
          </w:p>
        </w:tc>
        <w:tc>
          <w:tcPr>
            <w:tcW w:w="1204" w:type="dxa"/>
          </w:tcPr>
          <w:p w:rsidR="0073165A" w:rsidRPr="00530412" w:rsidRDefault="0073165A" w:rsidP="0073165A">
            <w:pPr>
              <w:jc w:val="both"/>
              <w:rPr>
                <w:sz w:val="24"/>
                <w:szCs w:val="24"/>
              </w:rPr>
            </w:pPr>
            <w:r w:rsidRPr="00530412">
              <w:rPr>
                <w:sz w:val="24"/>
                <w:szCs w:val="24"/>
              </w:rPr>
              <w:t>Тонн</w:t>
            </w:r>
          </w:p>
        </w:tc>
        <w:tc>
          <w:tcPr>
            <w:tcW w:w="1251" w:type="dxa"/>
          </w:tcPr>
          <w:p w:rsidR="0073165A" w:rsidRPr="00530412" w:rsidRDefault="0073165A" w:rsidP="0073165A">
            <w:pPr>
              <w:jc w:val="right"/>
              <w:rPr>
                <w:sz w:val="24"/>
                <w:szCs w:val="24"/>
              </w:rPr>
            </w:pPr>
            <w:r w:rsidRPr="00530412">
              <w:rPr>
                <w:sz w:val="24"/>
                <w:szCs w:val="24"/>
              </w:rPr>
              <w:t>666,00</w:t>
            </w:r>
          </w:p>
        </w:tc>
        <w:tc>
          <w:tcPr>
            <w:tcW w:w="1389" w:type="dxa"/>
          </w:tcPr>
          <w:p w:rsidR="0073165A" w:rsidRPr="00530412" w:rsidRDefault="0073165A" w:rsidP="0073165A">
            <w:pPr>
              <w:jc w:val="right"/>
              <w:rPr>
                <w:sz w:val="24"/>
                <w:szCs w:val="24"/>
              </w:rPr>
            </w:pPr>
            <w:r w:rsidRPr="00530412">
              <w:rPr>
                <w:sz w:val="24"/>
                <w:szCs w:val="24"/>
              </w:rPr>
              <w:t>629,00</w:t>
            </w:r>
          </w:p>
        </w:tc>
        <w:tc>
          <w:tcPr>
            <w:tcW w:w="1507" w:type="dxa"/>
            <w:vAlign w:val="center"/>
          </w:tcPr>
          <w:p w:rsidR="0073165A" w:rsidRPr="00530412" w:rsidRDefault="0073165A" w:rsidP="0073165A">
            <w:pPr>
              <w:jc w:val="right"/>
              <w:rPr>
                <w:sz w:val="24"/>
                <w:szCs w:val="24"/>
              </w:rPr>
            </w:pPr>
            <w:r w:rsidRPr="00530412">
              <w:rPr>
                <w:sz w:val="24"/>
                <w:szCs w:val="24"/>
              </w:rPr>
              <w:t>94,44</w:t>
            </w:r>
          </w:p>
        </w:tc>
      </w:tr>
      <w:tr w:rsidR="0073165A" w:rsidRPr="00530412" w:rsidTr="00061034">
        <w:trPr>
          <w:trHeight w:hRule="exact" w:val="291"/>
        </w:trPr>
        <w:tc>
          <w:tcPr>
            <w:tcW w:w="3798" w:type="dxa"/>
          </w:tcPr>
          <w:p w:rsidR="0073165A" w:rsidRPr="00530412" w:rsidRDefault="0073165A" w:rsidP="0073165A">
            <w:pPr>
              <w:jc w:val="both"/>
              <w:rPr>
                <w:sz w:val="24"/>
                <w:szCs w:val="24"/>
              </w:rPr>
            </w:pPr>
            <w:r w:rsidRPr="00530412">
              <w:rPr>
                <w:sz w:val="24"/>
                <w:szCs w:val="24"/>
              </w:rPr>
              <w:t>Производство грибов</w:t>
            </w:r>
          </w:p>
        </w:tc>
        <w:tc>
          <w:tcPr>
            <w:tcW w:w="1204" w:type="dxa"/>
          </w:tcPr>
          <w:p w:rsidR="0073165A" w:rsidRPr="00530412" w:rsidRDefault="0073165A" w:rsidP="0073165A">
            <w:pPr>
              <w:jc w:val="both"/>
              <w:rPr>
                <w:sz w:val="24"/>
                <w:szCs w:val="24"/>
              </w:rPr>
            </w:pPr>
            <w:r w:rsidRPr="00530412">
              <w:rPr>
                <w:sz w:val="24"/>
                <w:szCs w:val="24"/>
              </w:rPr>
              <w:t>Тонн</w:t>
            </w:r>
          </w:p>
        </w:tc>
        <w:tc>
          <w:tcPr>
            <w:tcW w:w="1251" w:type="dxa"/>
          </w:tcPr>
          <w:p w:rsidR="0073165A" w:rsidRPr="00530412" w:rsidRDefault="0073165A" w:rsidP="0073165A">
            <w:pPr>
              <w:jc w:val="right"/>
              <w:rPr>
                <w:sz w:val="24"/>
                <w:szCs w:val="24"/>
              </w:rPr>
            </w:pPr>
            <w:r w:rsidRPr="00530412">
              <w:rPr>
                <w:sz w:val="24"/>
                <w:szCs w:val="24"/>
              </w:rPr>
              <w:t>7 100,2</w:t>
            </w:r>
          </w:p>
        </w:tc>
        <w:tc>
          <w:tcPr>
            <w:tcW w:w="1389" w:type="dxa"/>
          </w:tcPr>
          <w:p w:rsidR="0073165A" w:rsidRPr="00530412" w:rsidRDefault="0073165A" w:rsidP="0073165A">
            <w:pPr>
              <w:jc w:val="right"/>
              <w:rPr>
                <w:sz w:val="24"/>
                <w:szCs w:val="24"/>
              </w:rPr>
            </w:pPr>
            <w:r w:rsidRPr="00530412">
              <w:rPr>
                <w:sz w:val="24"/>
                <w:szCs w:val="24"/>
              </w:rPr>
              <w:t>7 323,00</w:t>
            </w:r>
          </w:p>
        </w:tc>
        <w:tc>
          <w:tcPr>
            <w:tcW w:w="1507" w:type="dxa"/>
            <w:vAlign w:val="center"/>
          </w:tcPr>
          <w:p w:rsidR="0073165A" w:rsidRPr="00530412" w:rsidRDefault="0073165A" w:rsidP="0073165A">
            <w:pPr>
              <w:jc w:val="right"/>
              <w:rPr>
                <w:sz w:val="24"/>
                <w:szCs w:val="24"/>
              </w:rPr>
            </w:pPr>
            <w:r w:rsidRPr="00530412">
              <w:rPr>
                <w:sz w:val="24"/>
                <w:szCs w:val="24"/>
              </w:rPr>
              <w:t>103,14</w:t>
            </w:r>
          </w:p>
        </w:tc>
      </w:tr>
      <w:tr w:rsidR="0073165A" w:rsidRPr="00530412" w:rsidTr="00061034">
        <w:trPr>
          <w:trHeight w:hRule="exact" w:val="291"/>
        </w:trPr>
        <w:tc>
          <w:tcPr>
            <w:tcW w:w="3798" w:type="dxa"/>
          </w:tcPr>
          <w:p w:rsidR="0073165A" w:rsidRPr="00530412" w:rsidRDefault="0073165A" w:rsidP="0073165A">
            <w:pPr>
              <w:jc w:val="both"/>
              <w:rPr>
                <w:sz w:val="24"/>
                <w:szCs w:val="24"/>
              </w:rPr>
            </w:pPr>
            <w:r w:rsidRPr="00530412">
              <w:rPr>
                <w:sz w:val="24"/>
                <w:szCs w:val="24"/>
              </w:rPr>
              <w:t>Зерно</w:t>
            </w:r>
          </w:p>
        </w:tc>
        <w:tc>
          <w:tcPr>
            <w:tcW w:w="1204" w:type="dxa"/>
          </w:tcPr>
          <w:p w:rsidR="0073165A" w:rsidRPr="00530412" w:rsidRDefault="0073165A" w:rsidP="0073165A">
            <w:pPr>
              <w:jc w:val="both"/>
              <w:rPr>
                <w:sz w:val="24"/>
                <w:szCs w:val="24"/>
              </w:rPr>
            </w:pPr>
            <w:r w:rsidRPr="00530412">
              <w:rPr>
                <w:sz w:val="24"/>
                <w:szCs w:val="24"/>
              </w:rPr>
              <w:t>Тонн</w:t>
            </w:r>
          </w:p>
        </w:tc>
        <w:tc>
          <w:tcPr>
            <w:tcW w:w="1251" w:type="dxa"/>
          </w:tcPr>
          <w:p w:rsidR="0073165A" w:rsidRPr="00530412" w:rsidRDefault="0073165A" w:rsidP="0073165A">
            <w:pPr>
              <w:jc w:val="right"/>
              <w:rPr>
                <w:sz w:val="24"/>
                <w:szCs w:val="24"/>
              </w:rPr>
            </w:pPr>
            <w:r w:rsidRPr="00530412">
              <w:rPr>
                <w:sz w:val="24"/>
                <w:szCs w:val="24"/>
              </w:rPr>
              <w:t>11 035,00</w:t>
            </w:r>
          </w:p>
        </w:tc>
        <w:tc>
          <w:tcPr>
            <w:tcW w:w="1389" w:type="dxa"/>
          </w:tcPr>
          <w:p w:rsidR="0073165A" w:rsidRPr="00530412" w:rsidRDefault="0073165A" w:rsidP="0073165A">
            <w:pPr>
              <w:jc w:val="right"/>
              <w:rPr>
                <w:sz w:val="24"/>
                <w:szCs w:val="24"/>
              </w:rPr>
            </w:pPr>
            <w:r w:rsidRPr="00530412">
              <w:rPr>
                <w:sz w:val="24"/>
                <w:szCs w:val="24"/>
              </w:rPr>
              <w:t>6 383,00</w:t>
            </w:r>
          </w:p>
        </w:tc>
        <w:tc>
          <w:tcPr>
            <w:tcW w:w="1507" w:type="dxa"/>
            <w:vAlign w:val="center"/>
          </w:tcPr>
          <w:p w:rsidR="0073165A" w:rsidRPr="00530412" w:rsidRDefault="0073165A" w:rsidP="0073165A">
            <w:pPr>
              <w:jc w:val="right"/>
              <w:rPr>
                <w:sz w:val="24"/>
                <w:szCs w:val="24"/>
              </w:rPr>
            </w:pPr>
            <w:r w:rsidRPr="00530412">
              <w:rPr>
                <w:sz w:val="24"/>
                <w:szCs w:val="24"/>
              </w:rPr>
              <w:t>57,84</w:t>
            </w:r>
          </w:p>
        </w:tc>
      </w:tr>
      <w:tr w:rsidR="0073165A" w:rsidRPr="00530412" w:rsidTr="00061034">
        <w:trPr>
          <w:trHeight w:hRule="exact" w:val="291"/>
        </w:trPr>
        <w:tc>
          <w:tcPr>
            <w:tcW w:w="3798" w:type="dxa"/>
          </w:tcPr>
          <w:p w:rsidR="0073165A" w:rsidRPr="00530412" w:rsidRDefault="0073165A" w:rsidP="0073165A">
            <w:pPr>
              <w:jc w:val="both"/>
              <w:rPr>
                <w:sz w:val="24"/>
                <w:szCs w:val="24"/>
              </w:rPr>
            </w:pPr>
            <w:r w:rsidRPr="00530412">
              <w:rPr>
                <w:sz w:val="24"/>
                <w:szCs w:val="24"/>
              </w:rPr>
              <w:t>Картофель</w:t>
            </w:r>
          </w:p>
        </w:tc>
        <w:tc>
          <w:tcPr>
            <w:tcW w:w="1204" w:type="dxa"/>
          </w:tcPr>
          <w:p w:rsidR="0073165A" w:rsidRPr="00530412" w:rsidRDefault="0073165A" w:rsidP="0073165A">
            <w:pPr>
              <w:jc w:val="both"/>
              <w:rPr>
                <w:sz w:val="24"/>
                <w:szCs w:val="24"/>
              </w:rPr>
            </w:pPr>
            <w:r w:rsidRPr="00530412">
              <w:rPr>
                <w:sz w:val="24"/>
                <w:szCs w:val="24"/>
              </w:rPr>
              <w:t>Тонн</w:t>
            </w:r>
          </w:p>
        </w:tc>
        <w:tc>
          <w:tcPr>
            <w:tcW w:w="1251" w:type="dxa"/>
          </w:tcPr>
          <w:p w:rsidR="0073165A" w:rsidRPr="00530412" w:rsidRDefault="0073165A" w:rsidP="0073165A">
            <w:pPr>
              <w:jc w:val="right"/>
              <w:rPr>
                <w:sz w:val="24"/>
                <w:szCs w:val="24"/>
              </w:rPr>
            </w:pPr>
            <w:r w:rsidRPr="00530412">
              <w:rPr>
                <w:sz w:val="24"/>
                <w:szCs w:val="24"/>
              </w:rPr>
              <w:t>8 657,40</w:t>
            </w:r>
          </w:p>
        </w:tc>
        <w:tc>
          <w:tcPr>
            <w:tcW w:w="1389" w:type="dxa"/>
          </w:tcPr>
          <w:p w:rsidR="0073165A" w:rsidRPr="00530412" w:rsidRDefault="0073165A" w:rsidP="0073165A">
            <w:pPr>
              <w:jc w:val="right"/>
              <w:rPr>
                <w:sz w:val="24"/>
                <w:szCs w:val="24"/>
              </w:rPr>
            </w:pPr>
            <w:r w:rsidRPr="00530412">
              <w:rPr>
                <w:sz w:val="24"/>
                <w:szCs w:val="24"/>
              </w:rPr>
              <w:t>8 821,00</w:t>
            </w:r>
          </w:p>
        </w:tc>
        <w:tc>
          <w:tcPr>
            <w:tcW w:w="1507" w:type="dxa"/>
            <w:vAlign w:val="center"/>
          </w:tcPr>
          <w:p w:rsidR="0073165A" w:rsidRPr="00530412" w:rsidRDefault="0073165A" w:rsidP="0073165A">
            <w:pPr>
              <w:jc w:val="right"/>
              <w:rPr>
                <w:sz w:val="24"/>
                <w:szCs w:val="24"/>
              </w:rPr>
            </w:pPr>
            <w:r w:rsidRPr="00530412">
              <w:rPr>
                <w:sz w:val="24"/>
                <w:szCs w:val="24"/>
              </w:rPr>
              <w:t>101,89</w:t>
            </w:r>
          </w:p>
        </w:tc>
      </w:tr>
      <w:tr w:rsidR="0073165A" w:rsidRPr="00530412" w:rsidTr="00061034">
        <w:trPr>
          <w:trHeight w:hRule="exact" w:val="291"/>
        </w:trPr>
        <w:tc>
          <w:tcPr>
            <w:tcW w:w="3798" w:type="dxa"/>
          </w:tcPr>
          <w:p w:rsidR="0073165A" w:rsidRPr="00530412" w:rsidRDefault="0073165A" w:rsidP="0073165A">
            <w:pPr>
              <w:jc w:val="both"/>
              <w:rPr>
                <w:sz w:val="24"/>
                <w:szCs w:val="24"/>
              </w:rPr>
            </w:pPr>
            <w:r w:rsidRPr="00530412">
              <w:rPr>
                <w:sz w:val="24"/>
                <w:szCs w:val="24"/>
              </w:rPr>
              <w:t>Овощи открытого грунта</w:t>
            </w:r>
          </w:p>
        </w:tc>
        <w:tc>
          <w:tcPr>
            <w:tcW w:w="1204" w:type="dxa"/>
          </w:tcPr>
          <w:p w:rsidR="0073165A" w:rsidRPr="00530412" w:rsidRDefault="0073165A" w:rsidP="0073165A">
            <w:pPr>
              <w:jc w:val="both"/>
              <w:rPr>
                <w:sz w:val="24"/>
                <w:szCs w:val="24"/>
              </w:rPr>
            </w:pPr>
            <w:r w:rsidRPr="00530412">
              <w:rPr>
                <w:sz w:val="24"/>
                <w:szCs w:val="24"/>
              </w:rPr>
              <w:t>Тонн</w:t>
            </w:r>
          </w:p>
        </w:tc>
        <w:tc>
          <w:tcPr>
            <w:tcW w:w="1251" w:type="dxa"/>
          </w:tcPr>
          <w:p w:rsidR="0073165A" w:rsidRPr="00530412" w:rsidRDefault="0073165A" w:rsidP="0073165A">
            <w:pPr>
              <w:jc w:val="right"/>
              <w:rPr>
                <w:sz w:val="24"/>
                <w:szCs w:val="24"/>
              </w:rPr>
            </w:pPr>
            <w:r w:rsidRPr="00530412">
              <w:rPr>
                <w:sz w:val="24"/>
                <w:szCs w:val="24"/>
              </w:rPr>
              <w:t>23 480,60</w:t>
            </w:r>
          </w:p>
        </w:tc>
        <w:tc>
          <w:tcPr>
            <w:tcW w:w="1389" w:type="dxa"/>
          </w:tcPr>
          <w:p w:rsidR="0073165A" w:rsidRPr="00530412" w:rsidRDefault="0073165A" w:rsidP="0073165A">
            <w:pPr>
              <w:jc w:val="right"/>
              <w:rPr>
                <w:sz w:val="24"/>
                <w:szCs w:val="24"/>
              </w:rPr>
            </w:pPr>
            <w:r w:rsidRPr="00530412">
              <w:rPr>
                <w:sz w:val="24"/>
                <w:szCs w:val="24"/>
              </w:rPr>
              <w:t>19 356,00</w:t>
            </w:r>
          </w:p>
        </w:tc>
        <w:tc>
          <w:tcPr>
            <w:tcW w:w="1507" w:type="dxa"/>
            <w:vAlign w:val="center"/>
          </w:tcPr>
          <w:p w:rsidR="0073165A" w:rsidRPr="00530412" w:rsidRDefault="0073165A" w:rsidP="0073165A">
            <w:pPr>
              <w:jc w:val="right"/>
              <w:rPr>
                <w:sz w:val="24"/>
                <w:szCs w:val="24"/>
              </w:rPr>
            </w:pPr>
            <w:r w:rsidRPr="00530412">
              <w:rPr>
                <w:sz w:val="24"/>
                <w:szCs w:val="24"/>
              </w:rPr>
              <w:t>82,43</w:t>
            </w:r>
          </w:p>
        </w:tc>
      </w:tr>
      <w:tr w:rsidR="0073165A" w:rsidRPr="00530412" w:rsidTr="00061034">
        <w:trPr>
          <w:trHeight w:hRule="exact" w:val="291"/>
        </w:trPr>
        <w:tc>
          <w:tcPr>
            <w:tcW w:w="3798" w:type="dxa"/>
          </w:tcPr>
          <w:p w:rsidR="0073165A" w:rsidRPr="00530412" w:rsidRDefault="0073165A" w:rsidP="0073165A">
            <w:pPr>
              <w:jc w:val="both"/>
              <w:rPr>
                <w:sz w:val="24"/>
                <w:szCs w:val="24"/>
              </w:rPr>
            </w:pPr>
            <w:r w:rsidRPr="00530412">
              <w:rPr>
                <w:sz w:val="24"/>
                <w:szCs w:val="24"/>
              </w:rPr>
              <w:t>Овощи закрытого грунта</w:t>
            </w:r>
          </w:p>
        </w:tc>
        <w:tc>
          <w:tcPr>
            <w:tcW w:w="1204" w:type="dxa"/>
          </w:tcPr>
          <w:p w:rsidR="0073165A" w:rsidRPr="00530412" w:rsidRDefault="0073165A" w:rsidP="0073165A">
            <w:pPr>
              <w:jc w:val="both"/>
              <w:rPr>
                <w:sz w:val="24"/>
                <w:szCs w:val="24"/>
              </w:rPr>
            </w:pPr>
            <w:r w:rsidRPr="00530412">
              <w:rPr>
                <w:sz w:val="24"/>
                <w:szCs w:val="24"/>
              </w:rPr>
              <w:t>Тонн</w:t>
            </w:r>
          </w:p>
        </w:tc>
        <w:tc>
          <w:tcPr>
            <w:tcW w:w="1251" w:type="dxa"/>
          </w:tcPr>
          <w:p w:rsidR="0073165A" w:rsidRPr="00530412" w:rsidRDefault="0073165A" w:rsidP="0073165A">
            <w:pPr>
              <w:jc w:val="right"/>
              <w:rPr>
                <w:sz w:val="24"/>
                <w:szCs w:val="24"/>
              </w:rPr>
            </w:pPr>
            <w:r w:rsidRPr="00530412">
              <w:rPr>
                <w:sz w:val="24"/>
                <w:szCs w:val="24"/>
              </w:rPr>
              <w:t>20 136,76</w:t>
            </w:r>
          </w:p>
        </w:tc>
        <w:tc>
          <w:tcPr>
            <w:tcW w:w="1389" w:type="dxa"/>
          </w:tcPr>
          <w:p w:rsidR="0073165A" w:rsidRPr="00530412" w:rsidRDefault="0073165A" w:rsidP="0073165A">
            <w:pPr>
              <w:jc w:val="right"/>
              <w:rPr>
                <w:sz w:val="24"/>
                <w:szCs w:val="24"/>
              </w:rPr>
            </w:pPr>
            <w:r w:rsidRPr="00530412">
              <w:rPr>
                <w:sz w:val="24"/>
                <w:szCs w:val="24"/>
              </w:rPr>
              <w:t>20 271,1</w:t>
            </w:r>
          </w:p>
        </w:tc>
        <w:tc>
          <w:tcPr>
            <w:tcW w:w="1507" w:type="dxa"/>
            <w:vAlign w:val="center"/>
          </w:tcPr>
          <w:p w:rsidR="0073165A" w:rsidRPr="00530412" w:rsidRDefault="0073165A" w:rsidP="0073165A">
            <w:pPr>
              <w:jc w:val="right"/>
              <w:rPr>
                <w:sz w:val="24"/>
                <w:szCs w:val="24"/>
              </w:rPr>
            </w:pPr>
            <w:r w:rsidRPr="00530412">
              <w:rPr>
                <w:sz w:val="24"/>
                <w:szCs w:val="24"/>
              </w:rPr>
              <w:t>100,67</w:t>
            </w:r>
          </w:p>
        </w:tc>
      </w:tr>
      <w:tr w:rsidR="003D3A91" w:rsidRPr="00530412" w:rsidTr="00FD615B">
        <w:trPr>
          <w:trHeight w:hRule="exact" w:val="291"/>
        </w:trPr>
        <w:tc>
          <w:tcPr>
            <w:tcW w:w="3798" w:type="dxa"/>
          </w:tcPr>
          <w:p w:rsidR="003D3A91" w:rsidRPr="00530412" w:rsidRDefault="003D3A91" w:rsidP="005B2D1E">
            <w:pPr>
              <w:jc w:val="both"/>
              <w:rPr>
                <w:b/>
                <w:sz w:val="24"/>
                <w:szCs w:val="24"/>
              </w:rPr>
            </w:pPr>
            <w:r w:rsidRPr="00530412">
              <w:rPr>
                <w:b/>
                <w:sz w:val="24"/>
                <w:szCs w:val="24"/>
              </w:rPr>
              <w:t>Продуктивность:</w:t>
            </w:r>
          </w:p>
        </w:tc>
        <w:tc>
          <w:tcPr>
            <w:tcW w:w="1204" w:type="dxa"/>
          </w:tcPr>
          <w:p w:rsidR="003D3A91" w:rsidRPr="00530412" w:rsidRDefault="003D3A91" w:rsidP="005B2D1E">
            <w:pPr>
              <w:jc w:val="both"/>
              <w:rPr>
                <w:sz w:val="24"/>
                <w:szCs w:val="24"/>
              </w:rPr>
            </w:pPr>
          </w:p>
        </w:tc>
        <w:tc>
          <w:tcPr>
            <w:tcW w:w="1251" w:type="dxa"/>
          </w:tcPr>
          <w:p w:rsidR="003D3A91" w:rsidRPr="00530412" w:rsidRDefault="003D3A91" w:rsidP="005B2D1E">
            <w:pPr>
              <w:rPr>
                <w:sz w:val="24"/>
                <w:szCs w:val="24"/>
              </w:rPr>
            </w:pPr>
          </w:p>
        </w:tc>
        <w:tc>
          <w:tcPr>
            <w:tcW w:w="1389" w:type="dxa"/>
          </w:tcPr>
          <w:p w:rsidR="003D3A91" w:rsidRPr="00530412" w:rsidRDefault="003D3A91" w:rsidP="005B2D1E">
            <w:pPr>
              <w:rPr>
                <w:sz w:val="24"/>
                <w:szCs w:val="24"/>
              </w:rPr>
            </w:pPr>
          </w:p>
        </w:tc>
        <w:tc>
          <w:tcPr>
            <w:tcW w:w="1507" w:type="dxa"/>
          </w:tcPr>
          <w:p w:rsidR="003D3A91" w:rsidRPr="00530412" w:rsidRDefault="003D3A91" w:rsidP="005B2D1E">
            <w:pPr>
              <w:rPr>
                <w:sz w:val="24"/>
                <w:szCs w:val="24"/>
              </w:rPr>
            </w:pPr>
          </w:p>
        </w:tc>
      </w:tr>
      <w:tr w:rsidR="0073165A" w:rsidRPr="00530412" w:rsidTr="00061034">
        <w:trPr>
          <w:trHeight w:hRule="exact" w:val="291"/>
        </w:trPr>
        <w:tc>
          <w:tcPr>
            <w:tcW w:w="3798" w:type="dxa"/>
          </w:tcPr>
          <w:p w:rsidR="0073165A" w:rsidRPr="00530412" w:rsidRDefault="0073165A" w:rsidP="0073165A">
            <w:pPr>
              <w:jc w:val="both"/>
              <w:rPr>
                <w:sz w:val="24"/>
                <w:szCs w:val="24"/>
              </w:rPr>
            </w:pPr>
            <w:r w:rsidRPr="00530412">
              <w:rPr>
                <w:sz w:val="24"/>
                <w:szCs w:val="24"/>
              </w:rPr>
              <w:t xml:space="preserve">Средний удой на 1 корову </w:t>
            </w:r>
          </w:p>
        </w:tc>
        <w:tc>
          <w:tcPr>
            <w:tcW w:w="1204" w:type="dxa"/>
          </w:tcPr>
          <w:p w:rsidR="0073165A" w:rsidRPr="00530412" w:rsidRDefault="0073165A" w:rsidP="0073165A">
            <w:pPr>
              <w:jc w:val="both"/>
              <w:rPr>
                <w:sz w:val="24"/>
                <w:szCs w:val="24"/>
              </w:rPr>
            </w:pPr>
            <w:r w:rsidRPr="00530412">
              <w:rPr>
                <w:sz w:val="24"/>
                <w:szCs w:val="24"/>
              </w:rPr>
              <w:t>кг</w:t>
            </w:r>
          </w:p>
        </w:tc>
        <w:tc>
          <w:tcPr>
            <w:tcW w:w="1251" w:type="dxa"/>
          </w:tcPr>
          <w:p w:rsidR="0073165A" w:rsidRPr="00530412" w:rsidRDefault="0073165A" w:rsidP="0073165A">
            <w:pPr>
              <w:jc w:val="right"/>
              <w:rPr>
                <w:sz w:val="24"/>
                <w:szCs w:val="24"/>
              </w:rPr>
            </w:pPr>
            <w:r w:rsidRPr="00530412">
              <w:rPr>
                <w:sz w:val="24"/>
                <w:szCs w:val="24"/>
              </w:rPr>
              <w:t>11 757,00</w:t>
            </w:r>
          </w:p>
        </w:tc>
        <w:tc>
          <w:tcPr>
            <w:tcW w:w="1389" w:type="dxa"/>
          </w:tcPr>
          <w:p w:rsidR="0073165A" w:rsidRPr="00530412" w:rsidRDefault="0073165A" w:rsidP="0073165A">
            <w:pPr>
              <w:jc w:val="right"/>
              <w:rPr>
                <w:sz w:val="24"/>
                <w:szCs w:val="24"/>
              </w:rPr>
            </w:pPr>
            <w:r w:rsidRPr="00530412">
              <w:rPr>
                <w:sz w:val="24"/>
                <w:szCs w:val="24"/>
              </w:rPr>
              <w:t>11 734,00</w:t>
            </w:r>
          </w:p>
        </w:tc>
        <w:tc>
          <w:tcPr>
            <w:tcW w:w="1507" w:type="dxa"/>
            <w:vAlign w:val="center"/>
          </w:tcPr>
          <w:p w:rsidR="0073165A" w:rsidRPr="00530412" w:rsidRDefault="0073165A" w:rsidP="0073165A">
            <w:pPr>
              <w:jc w:val="right"/>
              <w:rPr>
                <w:sz w:val="24"/>
                <w:szCs w:val="24"/>
              </w:rPr>
            </w:pPr>
            <w:r w:rsidRPr="00530412">
              <w:rPr>
                <w:sz w:val="24"/>
                <w:szCs w:val="24"/>
              </w:rPr>
              <w:t>99,80</w:t>
            </w:r>
          </w:p>
        </w:tc>
      </w:tr>
      <w:tr w:rsidR="003D3A91" w:rsidRPr="00530412" w:rsidTr="005B2D1E">
        <w:trPr>
          <w:trHeight w:hRule="exact" w:val="291"/>
        </w:trPr>
        <w:tc>
          <w:tcPr>
            <w:tcW w:w="9149" w:type="dxa"/>
            <w:gridSpan w:val="5"/>
            <w:vAlign w:val="center"/>
          </w:tcPr>
          <w:p w:rsidR="003D3A91" w:rsidRPr="00530412" w:rsidRDefault="003D3A91" w:rsidP="005B2D1E">
            <w:pPr>
              <w:jc w:val="center"/>
              <w:rPr>
                <w:b/>
                <w:sz w:val="24"/>
                <w:szCs w:val="24"/>
              </w:rPr>
            </w:pPr>
            <w:r w:rsidRPr="00530412">
              <w:rPr>
                <w:b/>
                <w:sz w:val="24"/>
                <w:szCs w:val="24"/>
              </w:rPr>
              <w:t xml:space="preserve">Поголовье скота и птицы </w:t>
            </w:r>
            <w:r w:rsidRPr="00530412">
              <w:rPr>
                <w:b/>
                <w:i/>
                <w:sz w:val="24"/>
                <w:szCs w:val="24"/>
              </w:rPr>
              <w:t>(на конец отчетного периода</w:t>
            </w:r>
            <w:r w:rsidRPr="00530412">
              <w:rPr>
                <w:b/>
                <w:sz w:val="24"/>
                <w:szCs w:val="24"/>
              </w:rPr>
              <w:t>):</w:t>
            </w:r>
          </w:p>
        </w:tc>
      </w:tr>
      <w:tr w:rsidR="0073165A" w:rsidRPr="00530412" w:rsidTr="00061034">
        <w:trPr>
          <w:trHeight w:hRule="exact" w:val="291"/>
        </w:trPr>
        <w:tc>
          <w:tcPr>
            <w:tcW w:w="3798" w:type="dxa"/>
          </w:tcPr>
          <w:p w:rsidR="0073165A" w:rsidRPr="00530412" w:rsidRDefault="0073165A" w:rsidP="0073165A">
            <w:pPr>
              <w:jc w:val="both"/>
              <w:rPr>
                <w:sz w:val="24"/>
                <w:szCs w:val="24"/>
              </w:rPr>
            </w:pPr>
            <w:r w:rsidRPr="00530412">
              <w:rPr>
                <w:sz w:val="24"/>
                <w:szCs w:val="24"/>
              </w:rPr>
              <w:t>КРС</w:t>
            </w:r>
          </w:p>
        </w:tc>
        <w:tc>
          <w:tcPr>
            <w:tcW w:w="1204" w:type="dxa"/>
          </w:tcPr>
          <w:p w:rsidR="0073165A" w:rsidRPr="00530412" w:rsidRDefault="0073165A" w:rsidP="0073165A">
            <w:pPr>
              <w:jc w:val="both"/>
              <w:rPr>
                <w:sz w:val="24"/>
                <w:szCs w:val="24"/>
              </w:rPr>
            </w:pPr>
            <w:r w:rsidRPr="00530412">
              <w:rPr>
                <w:sz w:val="24"/>
                <w:szCs w:val="24"/>
              </w:rPr>
              <w:t>Голов</w:t>
            </w:r>
          </w:p>
        </w:tc>
        <w:tc>
          <w:tcPr>
            <w:tcW w:w="1251" w:type="dxa"/>
          </w:tcPr>
          <w:p w:rsidR="0073165A" w:rsidRPr="00530412" w:rsidRDefault="0073165A" w:rsidP="0073165A">
            <w:pPr>
              <w:jc w:val="right"/>
              <w:rPr>
                <w:sz w:val="24"/>
                <w:szCs w:val="24"/>
              </w:rPr>
            </w:pPr>
            <w:r w:rsidRPr="00530412">
              <w:rPr>
                <w:sz w:val="24"/>
                <w:szCs w:val="24"/>
              </w:rPr>
              <w:t>13 665</w:t>
            </w:r>
          </w:p>
        </w:tc>
        <w:tc>
          <w:tcPr>
            <w:tcW w:w="1389" w:type="dxa"/>
          </w:tcPr>
          <w:p w:rsidR="0073165A" w:rsidRPr="00530412" w:rsidRDefault="0073165A" w:rsidP="0073165A">
            <w:pPr>
              <w:jc w:val="right"/>
              <w:rPr>
                <w:sz w:val="24"/>
                <w:szCs w:val="24"/>
              </w:rPr>
            </w:pPr>
            <w:r w:rsidRPr="00530412">
              <w:rPr>
                <w:sz w:val="24"/>
                <w:szCs w:val="24"/>
              </w:rPr>
              <w:t>17 242</w:t>
            </w:r>
          </w:p>
        </w:tc>
        <w:tc>
          <w:tcPr>
            <w:tcW w:w="1507" w:type="dxa"/>
            <w:vAlign w:val="center"/>
          </w:tcPr>
          <w:p w:rsidR="0073165A" w:rsidRPr="00530412" w:rsidRDefault="0073165A" w:rsidP="0073165A">
            <w:pPr>
              <w:jc w:val="right"/>
              <w:rPr>
                <w:sz w:val="24"/>
                <w:szCs w:val="24"/>
              </w:rPr>
            </w:pPr>
            <w:r w:rsidRPr="00530412">
              <w:rPr>
                <w:sz w:val="24"/>
                <w:szCs w:val="24"/>
              </w:rPr>
              <w:t>126,18</w:t>
            </w:r>
          </w:p>
        </w:tc>
      </w:tr>
      <w:tr w:rsidR="0073165A" w:rsidRPr="00530412" w:rsidTr="00061034">
        <w:trPr>
          <w:trHeight w:hRule="exact" w:val="291"/>
        </w:trPr>
        <w:tc>
          <w:tcPr>
            <w:tcW w:w="3798" w:type="dxa"/>
          </w:tcPr>
          <w:p w:rsidR="0073165A" w:rsidRPr="00530412" w:rsidRDefault="0073165A" w:rsidP="0073165A">
            <w:pPr>
              <w:jc w:val="both"/>
              <w:rPr>
                <w:sz w:val="24"/>
                <w:szCs w:val="24"/>
              </w:rPr>
            </w:pPr>
            <w:r w:rsidRPr="00530412">
              <w:rPr>
                <w:sz w:val="24"/>
                <w:szCs w:val="24"/>
              </w:rPr>
              <w:t>в том числе: коровы  молочного направления</w:t>
            </w:r>
          </w:p>
        </w:tc>
        <w:tc>
          <w:tcPr>
            <w:tcW w:w="1204" w:type="dxa"/>
          </w:tcPr>
          <w:p w:rsidR="0073165A" w:rsidRPr="00530412" w:rsidRDefault="0073165A" w:rsidP="0073165A">
            <w:pPr>
              <w:jc w:val="both"/>
              <w:rPr>
                <w:sz w:val="24"/>
                <w:szCs w:val="24"/>
              </w:rPr>
            </w:pPr>
            <w:r w:rsidRPr="00530412">
              <w:rPr>
                <w:sz w:val="24"/>
                <w:szCs w:val="24"/>
              </w:rPr>
              <w:t>Голов</w:t>
            </w:r>
          </w:p>
        </w:tc>
        <w:tc>
          <w:tcPr>
            <w:tcW w:w="1251" w:type="dxa"/>
          </w:tcPr>
          <w:p w:rsidR="0073165A" w:rsidRPr="00530412" w:rsidRDefault="0073165A" w:rsidP="0073165A">
            <w:pPr>
              <w:jc w:val="right"/>
              <w:rPr>
                <w:sz w:val="24"/>
                <w:szCs w:val="24"/>
              </w:rPr>
            </w:pPr>
            <w:r w:rsidRPr="00530412">
              <w:rPr>
                <w:sz w:val="24"/>
                <w:szCs w:val="24"/>
              </w:rPr>
              <w:t>5 172</w:t>
            </w:r>
          </w:p>
        </w:tc>
        <w:tc>
          <w:tcPr>
            <w:tcW w:w="1389" w:type="dxa"/>
          </w:tcPr>
          <w:p w:rsidR="0073165A" w:rsidRPr="00530412" w:rsidRDefault="0073165A" w:rsidP="0073165A">
            <w:pPr>
              <w:jc w:val="right"/>
              <w:rPr>
                <w:sz w:val="24"/>
                <w:szCs w:val="24"/>
              </w:rPr>
            </w:pPr>
            <w:r w:rsidRPr="00530412">
              <w:rPr>
                <w:sz w:val="24"/>
                <w:szCs w:val="24"/>
              </w:rPr>
              <w:t>5 481</w:t>
            </w:r>
          </w:p>
        </w:tc>
        <w:tc>
          <w:tcPr>
            <w:tcW w:w="1507" w:type="dxa"/>
            <w:vAlign w:val="center"/>
          </w:tcPr>
          <w:p w:rsidR="0073165A" w:rsidRPr="00530412" w:rsidRDefault="0073165A" w:rsidP="0073165A">
            <w:pPr>
              <w:jc w:val="right"/>
              <w:rPr>
                <w:sz w:val="24"/>
                <w:szCs w:val="24"/>
              </w:rPr>
            </w:pPr>
            <w:r w:rsidRPr="00530412">
              <w:rPr>
                <w:sz w:val="24"/>
                <w:szCs w:val="24"/>
              </w:rPr>
              <w:t>105,97</w:t>
            </w:r>
          </w:p>
        </w:tc>
      </w:tr>
      <w:tr w:rsidR="0073165A" w:rsidRPr="00530412" w:rsidTr="00061034">
        <w:trPr>
          <w:trHeight w:hRule="exact" w:val="291"/>
        </w:trPr>
        <w:tc>
          <w:tcPr>
            <w:tcW w:w="3798" w:type="dxa"/>
          </w:tcPr>
          <w:p w:rsidR="0073165A" w:rsidRPr="00530412" w:rsidRDefault="0073165A" w:rsidP="0073165A">
            <w:pPr>
              <w:jc w:val="both"/>
              <w:rPr>
                <w:sz w:val="24"/>
                <w:szCs w:val="24"/>
              </w:rPr>
            </w:pPr>
            <w:r w:rsidRPr="00530412">
              <w:rPr>
                <w:sz w:val="24"/>
                <w:szCs w:val="24"/>
              </w:rPr>
              <w:t>мясного направления</w:t>
            </w:r>
          </w:p>
        </w:tc>
        <w:tc>
          <w:tcPr>
            <w:tcW w:w="1204" w:type="dxa"/>
          </w:tcPr>
          <w:p w:rsidR="0073165A" w:rsidRPr="00530412" w:rsidRDefault="0073165A" w:rsidP="0073165A">
            <w:pPr>
              <w:jc w:val="both"/>
              <w:rPr>
                <w:sz w:val="24"/>
                <w:szCs w:val="24"/>
              </w:rPr>
            </w:pPr>
            <w:r w:rsidRPr="00530412">
              <w:rPr>
                <w:sz w:val="24"/>
                <w:szCs w:val="24"/>
              </w:rPr>
              <w:t>Голов</w:t>
            </w:r>
          </w:p>
        </w:tc>
        <w:tc>
          <w:tcPr>
            <w:tcW w:w="1251" w:type="dxa"/>
          </w:tcPr>
          <w:p w:rsidR="0073165A" w:rsidRPr="00530412" w:rsidRDefault="0073165A" w:rsidP="0073165A">
            <w:pPr>
              <w:jc w:val="right"/>
              <w:rPr>
                <w:sz w:val="24"/>
                <w:szCs w:val="24"/>
              </w:rPr>
            </w:pPr>
            <w:r w:rsidRPr="00530412">
              <w:rPr>
                <w:sz w:val="24"/>
                <w:szCs w:val="24"/>
              </w:rPr>
              <w:t>701</w:t>
            </w:r>
          </w:p>
        </w:tc>
        <w:tc>
          <w:tcPr>
            <w:tcW w:w="1389" w:type="dxa"/>
          </w:tcPr>
          <w:p w:rsidR="0073165A" w:rsidRPr="00530412" w:rsidRDefault="0073165A" w:rsidP="0073165A">
            <w:pPr>
              <w:jc w:val="right"/>
              <w:rPr>
                <w:sz w:val="24"/>
                <w:szCs w:val="24"/>
              </w:rPr>
            </w:pPr>
            <w:r w:rsidRPr="00530412">
              <w:rPr>
                <w:sz w:val="24"/>
                <w:szCs w:val="24"/>
              </w:rPr>
              <w:t>701</w:t>
            </w:r>
          </w:p>
        </w:tc>
        <w:tc>
          <w:tcPr>
            <w:tcW w:w="1507" w:type="dxa"/>
            <w:vAlign w:val="center"/>
          </w:tcPr>
          <w:p w:rsidR="0073165A" w:rsidRPr="00530412" w:rsidRDefault="0073165A" w:rsidP="0073165A">
            <w:pPr>
              <w:jc w:val="right"/>
              <w:rPr>
                <w:sz w:val="24"/>
                <w:szCs w:val="24"/>
              </w:rPr>
            </w:pPr>
            <w:r w:rsidRPr="00530412">
              <w:rPr>
                <w:sz w:val="24"/>
                <w:szCs w:val="24"/>
              </w:rPr>
              <w:t>100,00</w:t>
            </w:r>
          </w:p>
        </w:tc>
      </w:tr>
      <w:tr w:rsidR="0073165A" w:rsidRPr="00530412" w:rsidTr="00061034">
        <w:trPr>
          <w:trHeight w:hRule="exact" w:val="291"/>
        </w:trPr>
        <w:tc>
          <w:tcPr>
            <w:tcW w:w="3798" w:type="dxa"/>
          </w:tcPr>
          <w:p w:rsidR="0073165A" w:rsidRPr="00530412" w:rsidRDefault="0073165A" w:rsidP="0073165A">
            <w:pPr>
              <w:jc w:val="both"/>
              <w:rPr>
                <w:sz w:val="24"/>
                <w:szCs w:val="24"/>
              </w:rPr>
            </w:pPr>
            <w:r w:rsidRPr="00530412">
              <w:rPr>
                <w:sz w:val="24"/>
                <w:szCs w:val="24"/>
              </w:rPr>
              <w:t>Козы всего:</w:t>
            </w:r>
          </w:p>
        </w:tc>
        <w:tc>
          <w:tcPr>
            <w:tcW w:w="1204" w:type="dxa"/>
          </w:tcPr>
          <w:p w:rsidR="0073165A" w:rsidRPr="00530412" w:rsidRDefault="0073165A" w:rsidP="0073165A">
            <w:pPr>
              <w:jc w:val="both"/>
              <w:rPr>
                <w:sz w:val="24"/>
                <w:szCs w:val="24"/>
              </w:rPr>
            </w:pPr>
            <w:r w:rsidRPr="00530412">
              <w:rPr>
                <w:sz w:val="24"/>
                <w:szCs w:val="24"/>
              </w:rPr>
              <w:t>Голов</w:t>
            </w:r>
          </w:p>
        </w:tc>
        <w:tc>
          <w:tcPr>
            <w:tcW w:w="1251" w:type="dxa"/>
          </w:tcPr>
          <w:p w:rsidR="0073165A" w:rsidRPr="00530412" w:rsidRDefault="0073165A" w:rsidP="0073165A">
            <w:pPr>
              <w:jc w:val="right"/>
              <w:rPr>
                <w:sz w:val="24"/>
                <w:szCs w:val="24"/>
              </w:rPr>
            </w:pPr>
            <w:r w:rsidRPr="00530412">
              <w:rPr>
                <w:sz w:val="24"/>
                <w:szCs w:val="24"/>
              </w:rPr>
              <w:t>958</w:t>
            </w:r>
          </w:p>
        </w:tc>
        <w:tc>
          <w:tcPr>
            <w:tcW w:w="1389" w:type="dxa"/>
          </w:tcPr>
          <w:p w:rsidR="0073165A" w:rsidRPr="00530412" w:rsidRDefault="0073165A" w:rsidP="0073165A">
            <w:pPr>
              <w:jc w:val="right"/>
              <w:rPr>
                <w:sz w:val="24"/>
                <w:szCs w:val="24"/>
              </w:rPr>
            </w:pPr>
            <w:r w:rsidRPr="00530412">
              <w:rPr>
                <w:sz w:val="24"/>
                <w:szCs w:val="24"/>
              </w:rPr>
              <w:t>1252</w:t>
            </w:r>
          </w:p>
        </w:tc>
        <w:tc>
          <w:tcPr>
            <w:tcW w:w="1507" w:type="dxa"/>
            <w:vAlign w:val="center"/>
          </w:tcPr>
          <w:p w:rsidR="0073165A" w:rsidRPr="00530412" w:rsidRDefault="0073165A" w:rsidP="0073165A">
            <w:pPr>
              <w:jc w:val="right"/>
              <w:rPr>
                <w:sz w:val="24"/>
                <w:szCs w:val="24"/>
              </w:rPr>
            </w:pPr>
            <w:r w:rsidRPr="00530412">
              <w:rPr>
                <w:sz w:val="24"/>
                <w:szCs w:val="24"/>
              </w:rPr>
              <w:t>130,69</w:t>
            </w:r>
          </w:p>
        </w:tc>
      </w:tr>
      <w:tr w:rsidR="0073165A" w:rsidRPr="00530412" w:rsidTr="00061034">
        <w:trPr>
          <w:trHeight w:hRule="exact" w:val="291"/>
        </w:trPr>
        <w:tc>
          <w:tcPr>
            <w:tcW w:w="3798" w:type="dxa"/>
          </w:tcPr>
          <w:p w:rsidR="0073165A" w:rsidRPr="00530412" w:rsidRDefault="0073165A" w:rsidP="0073165A">
            <w:pPr>
              <w:jc w:val="both"/>
              <w:rPr>
                <w:sz w:val="24"/>
                <w:szCs w:val="24"/>
              </w:rPr>
            </w:pPr>
            <w:r w:rsidRPr="00530412">
              <w:rPr>
                <w:sz w:val="24"/>
                <w:szCs w:val="24"/>
              </w:rPr>
              <w:t>В том числе козы дойные</w:t>
            </w:r>
          </w:p>
        </w:tc>
        <w:tc>
          <w:tcPr>
            <w:tcW w:w="1204" w:type="dxa"/>
          </w:tcPr>
          <w:p w:rsidR="0073165A" w:rsidRPr="00530412" w:rsidRDefault="0073165A" w:rsidP="0073165A">
            <w:pPr>
              <w:jc w:val="both"/>
              <w:rPr>
                <w:sz w:val="24"/>
                <w:szCs w:val="24"/>
              </w:rPr>
            </w:pPr>
            <w:r w:rsidRPr="00530412">
              <w:rPr>
                <w:sz w:val="24"/>
                <w:szCs w:val="24"/>
              </w:rPr>
              <w:t>Голов</w:t>
            </w:r>
          </w:p>
        </w:tc>
        <w:tc>
          <w:tcPr>
            <w:tcW w:w="1251" w:type="dxa"/>
          </w:tcPr>
          <w:p w:rsidR="0073165A" w:rsidRPr="00530412" w:rsidRDefault="0073165A" w:rsidP="0073165A">
            <w:pPr>
              <w:jc w:val="right"/>
              <w:rPr>
                <w:sz w:val="24"/>
                <w:szCs w:val="24"/>
              </w:rPr>
            </w:pPr>
            <w:r w:rsidRPr="00530412">
              <w:rPr>
                <w:sz w:val="24"/>
                <w:szCs w:val="24"/>
              </w:rPr>
              <w:t>800</w:t>
            </w:r>
          </w:p>
        </w:tc>
        <w:tc>
          <w:tcPr>
            <w:tcW w:w="1389" w:type="dxa"/>
          </w:tcPr>
          <w:p w:rsidR="0073165A" w:rsidRPr="00530412" w:rsidRDefault="0073165A" w:rsidP="0073165A">
            <w:pPr>
              <w:jc w:val="right"/>
              <w:rPr>
                <w:sz w:val="24"/>
                <w:szCs w:val="24"/>
              </w:rPr>
            </w:pPr>
            <w:r w:rsidRPr="00530412">
              <w:rPr>
                <w:sz w:val="24"/>
                <w:szCs w:val="24"/>
              </w:rPr>
              <w:t>677</w:t>
            </w:r>
          </w:p>
        </w:tc>
        <w:tc>
          <w:tcPr>
            <w:tcW w:w="1507" w:type="dxa"/>
            <w:vAlign w:val="center"/>
          </w:tcPr>
          <w:p w:rsidR="0073165A" w:rsidRPr="00530412" w:rsidRDefault="0073165A" w:rsidP="0073165A">
            <w:pPr>
              <w:jc w:val="right"/>
              <w:rPr>
                <w:sz w:val="24"/>
                <w:szCs w:val="24"/>
              </w:rPr>
            </w:pPr>
            <w:r w:rsidRPr="00530412">
              <w:rPr>
                <w:sz w:val="24"/>
                <w:szCs w:val="24"/>
              </w:rPr>
              <w:t>84,63</w:t>
            </w:r>
          </w:p>
        </w:tc>
      </w:tr>
      <w:tr w:rsidR="0073165A" w:rsidRPr="00530412" w:rsidTr="00061034">
        <w:trPr>
          <w:trHeight w:hRule="exact" w:val="291"/>
        </w:trPr>
        <w:tc>
          <w:tcPr>
            <w:tcW w:w="3798" w:type="dxa"/>
          </w:tcPr>
          <w:p w:rsidR="0073165A" w:rsidRPr="00530412" w:rsidRDefault="0073165A" w:rsidP="0073165A">
            <w:pPr>
              <w:jc w:val="both"/>
              <w:rPr>
                <w:sz w:val="24"/>
                <w:szCs w:val="24"/>
              </w:rPr>
            </w:pPr>
            <w:r w:rsidRPr="00530412">
              <w:rPr>
                <w:sz w:val="24"/>
                <w:szCs w:val="24"/>
              </w:rPr>
              <w:t xml:space="preserve">Овцы </w:t>
            </w:r>
          </w:p>
        </w:tc>
        <w:tc>
          <w:tcPr>
            <w:tcW w:w="1204" w:type="dxa"/>
          </w:tcPr>
          <w:p w:rsidR="0073165A" w:rsidRPr="00530412" w:rsidRDefault="0073165A" w:rsidP="0073165A">
            <w:pPr>
              <w:jc w:val="both"/>
              <w:rPr>
                <w:sz w:val="24"/>
                <w:szCs w:val="24"/>
              </w:rPr>
            </w:pPr>
            <w:r w:rsidRPr="00530412">
              <w:rPr>
                <w:sz w:val="24"/>
                <w:szCs w:val="24"/>
              </w:rPr>
              <w:t>Голов</w:t>
            </w:r>
          </w:p>
        </w:tc>
        <w:tc>
          <w:tcPr>
            <w:tcW w:w="1251" w:type="dxa"/>
          </w:tcPr>
          <w:p w:rsidR="0073165A" w:rsidRPr="00530412" w:rsidRDefault="0073165A" w:rsidP="0073165A">
            <w:pPr>
              <w:jc w:val="right"/>
              <w:rPr>
                <w:sz w:val="24"/>
                <w:szCs w:val="24"/>
              </w:rPr>
            </w:pPr>
            <w:r w:rsidRPr="00530412">
              <w:rPr>
                <w:sz w:val="24"/>
                <w:szCs w:val="24"/>
              </w:rPr>
              <w:t>1 212</w:t>
            </w:r>
          </w:p>
        </w:tc>
        <w:tc>
          <w:tcPr>
            <w:tcW w:w="1389" w:type="dxa"/>
          </w:tcPr>
          <w:p w:rsidR="0073165A" w:rsidRPr="00530412" w:rsidRDefault="0073165A" w:rsidP="0073165A">
            <w:pPr>
              <w:jc w:val="right"/>
              <w:rPr>
                <w:sz w:val="24"/>
                <w:szCs w:val="24"/>
              </w:rPr>
            </w:pPr>
            <w:r w:rsidRPr="00530412">
              <w:rPr>
                <w:sz w:val="24"/>
                <w:szCs w:val="24"/>
              </w:rPr>
              <w:t>997</w:t>
            </w:r>
          </w:p>
        </w:tc>
        <w:tc>
          <w:tcPr>
            <w:tcW w:w="1507" w:type="dxa"/>
            <w:vAlign w:val="center"/>
          </w:tcPr>
          <w:p w:rsidR="0073165A" w:rsidRPr="00530412" w:rsidRDefault="0073165A" w:rsidP="0073165A">
            <w:pPr>
              <w:jc w:val="right"/>
              <w:rPr>
                <w:sz w:val="24"/>
                <w:szCs w:val="24"/>
              </w:rPr>
            </w:pPr>
            <w:r w:rsidRPr="00530412">
              <w:rPr>
                <w:sz w:val="24"/>
                <w:szCs w:val="24"/>
              </w:rPr>
              <w:t>82,26</w:t>
            </w:r>
          </w:p>
        </w:tc>
      </w:tr>
    </w:tbl>
    <w:p w:rsidR="003D3A91" w:rsidRPr="00530412" w:rsidRDefault="003D3A91" w:rsidP="003D3A91">
      <w:pPr>
        <w:ind w:firstLine="709"/>
        <w:jc w:val="both"/>
        <w:rPr>
          <w:sz w:val="24"/>
          <w:szCs w:val="24"/>
        </w:rPr>
      </w:pPr>
      <w:r w:rsidRPr="00530412">
        <w:rPr>
          <w:sz w:val="24"/>
          <w:szCs w:val="24"/>
        </w:rPr>
        <w:t xml:space="preserve">  </w:t>
      </w:r>
    </w:p>
    <w:p w:rsidR="007F7ADB" w:rsidRPr="00530412" w:rsidRDefault="007F7ADB" w:rsidP="007F7ADB">
      <w:pPr>
        <w:pStyle w:val="1233"/>
        <w:spacing w:afterAutospacing="0"/>
        <w:ind w:firstLine="709"/>
        <w:jc w:val="both"/>
        <w:rPr>
          <w:sz w:val="28"/>
        </w:rPr>
      </w:pPr>
      <w:r w:rsidRPr="00530412">
        <w:rPr>
          <w:sz w:val="28"/>
        </w:rPr>
        <w:t xml:space="preserve">Удой на 1 фуражную корову в районе за 2025 год составил </w:t>
      </w:r>
      <w:r w:rsidRPr="00530412">
        <w:rPr>
          <w:sz w:val="28"/>
          <w:szCs w:val="28"/>
        </w:rPr>
        <w:t>11 734</w:t>
      </w:r>
      <w:r w:rsidRPr="00530412">
        <w:t xml:space="preserve"> </w:t>
      </w:r>
      <w:r w:rsidRPr="00530412">
        <w:rPr>
          <w:sz w:val="28"/>
        </w:rPr>
        <w:t>кг, что ниже прошлого года на 23 кг.</w:t>
      </w:r>
    </w:p>
    <w:p w:rsidR="007F7ADB" w:rsidRPr="000E4006" w:rsidRDefault="007F7ADB" w:rsidP="007F7ADB">
      <w:pPr>
        <w:ind w:firstLine="709"/>
        <w:jc w:val="both"/>
        <w:rPr>
          <w:sz w:val="28"/>
        </w:rPr>
      </w:pPr>
      <w:r w:rsidRPr="00530412">
        <w:rPr>
          <w:sz w:val="28"/>
        </w:rPr>
        <w:t xml:space="preserve">Поголовье крупного рогатого скота на 01.01.2026г. увеличилось на 3 577 голов, и составило 17 242 головы. Увеличение произошло за </w:t>
      </w:r>
      <w:r w:rsidRPr="000E4006">
        <w:rPr>
          <w:sz w:val="28"/>
        </w:rPr>
        <w:t>счет</w:t>
      </w:r>
      <w:r w:rsidR="000E4006" w:rsidRPr="000E4006">
        <w:rPr>
          <w:sz w:val="28"/>
        </w:rPr>
        <w:t xml:space="preserve"> ООО «Племзавод «Бугры»</w:t>
      </w:r>
      <w:r w:rsidRPr="000E4006">
        <w:rPr>
          <w:sz w:val="28"/>
        </w:rPr>
        <w:t xml:space="preserve">. </w:t>
      </w:r>
    </w:p>
    <w:p w:rsidR="007F7ADB" w:rsidRPr="00530412" w:rsidRDefault="007F7ADB" w:rsidP="007F7ADB">
      <w:pPr>
        <w:ind w:firstLine="709"/>
        <w:jc w:val="both"/>
        <w:rPr>
          <w:sz w:val="28"/>
        </w:rPr>
      </w:pPr>
      <w:r w:rsidRPr="000E4006">
        <w:rPr>
          <w:sz w:val="28"/>
        </w:rPr>
        <w:t>Поголовье коров молочного направления на 01.01.2026г составило</w:t>
      </w:r>
      <w:r w:rsidR="00893861" w:rsidRPr="000E4006">
        <w:rPr>
          <w:sz w:val="28"/>
        </w:rPr>
        <w:t xml:space="preserve"> </w:t>
      </w:r>
      <w:r w:rsidRPr="000E4006">
        <w:rPr>
          <w:sz w:val="28"/>
        </w:rPr>
        <w:t>5 481 голова, поголовье увеличилось на 309 голов. Увеличение произошло также за счет</w:t>
      </w:r>
      <w:r w:rsidR="000E4006">
        <w:rPr>
          <w:sz w:val="28"/>
        </w:rPr>
        <w:t xml:space="preserve"> </w:t>
      </w:r>
      <w:r w:rsidR="000E4006" w:rsidRPr="000E4006">
        <w:rPr>
          <w:sz w:val="28"/>
        </w:rPr>
        <w:t>ООО «Племзавод «Бугры»</w:t>
      </w:r>
      <w:r w:rsidRPr="000E4006">
        <w:rPr>
          <w:sz w:val="28"/>
        </w:rPr>
        <w:t>.</w:t>
      </w:r>
      <w:r w:rsidRPr="00530412">
        <w:rPr>
          <w:sz w:val="28"/>
        </w:rPr>
        <w:t xml:space="preserve"> </w:t>
      </w:r>
    </w:p>
    <w:p w:rsidR="007F7ADB" w:rsidRPr="00530412" w:rsidRDefault="007F7ADB" w:rsidP="007F7ADB">
      <w:pPr>
        <w:ind w:firstLine="709"/>
        <w:jc w:val="both"/>
        <w:rPr>
          <w:sz w:val="28"/>
        </w:rPr>
      </w:pPr>
      <w:r w:rsidRPr="00530412">
        <w:rPr>
          <w:sz w:val="28"/>
        </w:rPr>
        <w:t xml:space="preserve">Поголовье коров мясного направления на 01.01.2026г составило 701 голова, что соответствует прошлому году.  </w:t>
      </w:r>
      <w:r w:rsidRPr="00530412">
        <w:rPr>
          <w:sz w:val="28"/>
        </w:rPr>
        <w:tab/>
      </w:r>
    </w:p>
    <w:p w:rsidR="007F7ADB" w:rsidRPr="00530412" w:rsidRDefault="007F7ADB" w:rsidP="007F7ADB">
      <w:pPr>
        <w:ind w:firstLine="709"/>
        <w:jc w:val="both"/>
        <w:rPr>
          <w:sz w:val="28"/>
        </w:rPr>
      </w:pPr>
      <w:r w:rsidRPr="00530412">
        <w:rPr>
          <w:sz w:val="28"/>
        </w:rPr>
        <w:lastRenderedPageBreak/>
        <w:t>Поголовье дойных коз уменьшилось на 123 головы и составило 677 голов, уменьшение поголовья произошло из-за снижения спроса козьего молока, маточное поголовье овец осталось на том же уровне и составило 627 голов.</w:t>
      </w:r>
    </w:p>
    <w:p w:rsidR="00F96503" w:rsidRPr="00530412" w:rsidRDefault="00F96503" w:rsidP="00F96503">
      <w:pPr>
        <w:ind w:firstLine="709"/>
        <w:jc w:val="both"/>
        <w:rPr>
          <w:sz w:val="28"/>
          <w:szCs w:val="28"/>
        </w:rPr>
      </w:pPr>
      <w:r w:rsidRPr="00530412">
        <w:rPr>
          <w:sz w:val="28"/>
          <w:szCs w:val="28"/>
        </w:rPr>
        <w:t xml:space="preserve">Посевная площадь в 2025 году составила 18 614 га (с учетом Волосовского и Лужского района), из них под овощными культурами было занято 418 га собрано урожая 19356 тонн, а картофеля 321 га собрано урожая 8821 тонн. </w:t>
      </w:r>
    </w:p>
    <w:p w:rsidR="00F96503" w:rsidRPr="00530412" w:rsidRDefault="00F96503" w:rsidP="00F96503">
      <w:pPr>
        <w:ind w:firstLine="709"/>
        <w:jc w:val="both"/>
        <w:rPr>
          <w:sz w:val="28"/>
          <w:szCs w:val="28"/>
        </w:rPr>
      </w:pPr>
      <w:r w:rsidRPr="00530412">
        <w:rPr>
          <w:sz w:val="28"/>
          <w:szCs w:val="28"/>
        </w:rPr>
        <w:t>Всего заготовлено кормовых культур, из них сено 10602 тонны, силос 92732 тонны, зерносеннаж 1364 тонны, что составило 38340 тонн кормовых единиц, и составляет 40 центнеров кормовых единиц на 1 условную голову.</w:t>
      </w:r>
    </w:p>
    <w:p w:rsidR="00F96503" w:rsidRPr="00530412" w:rsidRDefault="00F96503" w:rsidP="00F96503">
      <w:pPr>
        <w:ind w:firstLine="709"/>
        <w:jc w:val="both"/>
        <w:rPr>
          <w:sz w:val="28"/>
        </w:rPr>
      </w:pPr>
      <w:r w:rsidRPr="00530412">
        <w:rPr>
          <w:sz w:val="28"/>
        </w:rPr>
        <w:t>Вся овощная продукция и картофель на предприятиях хранится в современных хранилищах, оснащённых холодильным оборудованием и вентиляцией. Производится предпродажная подготовка овощной продукции и кар</w:t>
      </w:r>
      <w:r w:rsidR="00B82C2A">
        <w:rPr>
          <w:sz w:val="28"/>
        </w:rPr>
        <w:t>тофеля. В первом квартале 2025</w:t>
      </w:r>
      <w:r w:rsidRPr="00530412">
        <w:rPr>
          <w:sz w:val="28"/>
        </w:rPr>
        <w:t xml:space="preserve">  велась реализация капусты, моркови, свеклы, картофеля в сельхозпредприятиях, производящих овощи открытого грунта со складов, где овощи заложены на зимнее хранение. </w:t>
      </w:r>
    </w:p>
    <w:p w:rsidR="00F96503" w:rsidRPr="00530412" w:rsidRDefault="00F96503" w:rsidP="00F96503">
      <w:pPr>
        <w:ind w:firstLine="709"/>
        <w:jc w:val="both"/>
        <w:rPr>
          <w:sz w:val="28"/>
        </w:rPr>
      </w:pPr>
      <w:r w:rsidRPr="00530412">
        <w:rPr>
          <w:sz w:val="28"/>
        </w:rPr>
        <w:t>Помимо крупных комплексов и средних предприятий на территории района успешно работают небольшие фермерские хозяйства, которые уже успели полюбиться местным жителям. Сегодня они поставляют к столу наших земляков экологически чистые продукты.</w:t>
      </w:r>
    </w:p>
    <w:p w:rsidR="00F96503" w:rsidRPr="00530412" w:rsidRDefault="00F96503" w:rsidP="00F96503">
      <w:pPr>
        <w:ind w:firstLine="709"/>
        <w:jc w:val="both"/>
        <w:rPr>
          <w:sz w:val="28"/>
        </w:rPr>
      </w:pPr>
      <w:r w:rsidRPr="00530412">
        <w:rPr>
          <w:sz w:val="28"/>
        </w:rPr>
        <w:t xml:space="preserve">Деятельность крестьянских фермерских хозяйств разнообразна – производство молока, разных видов мяса, яиц, овощей, картофеля. Кроме продуктов питания выращивается рассада цветочной продукции, разводят страусов, занимаются разведением спортивных лошадей. </w:t>
      </w:r>
    </w:p>
    <w:p w:rsidR="00F96503" w:rsidRPr="00530412" w:rsidRDefault="00F96503" w:rsidP="00F96503">
      <w:pPr>
        <w:pStyle w:val="afffff6"/>
        <w:ind w:firstLine="720"/>
        <w:jc w:val="both"/>
        <w:rPr>
          <w:b w:val="0"/>
          <w:sz w:val="28"/>
        </w:rPr>
      </w:pPr>
      <w:r w:rsidRPr="00530412">
        <w:rPr>
          <w:b w:val="0"/>
          <w:sz w:val="28"/>
        </w:rPr>
        <w:t>В КФХ Мнацаканян Г.Л. поголовье КРС 182 головы из них коров 85 голов. Молочные продукты (несколько видов сыров, сливки, творог, ряженка) производимые фермером славятся отменным качеством и завоевали своего покупателя.</w:t>
      </w:r>
    </w:p>
    <w:p w:rsidR="00F96503" w:rsidRPr="00530412" w:rsidRDefault="00F96503" w:rsidP="00F96503">
      <w:pPr>
        <w:pStyle w:val="afffff6"/>
        <w:ind w:firstLine="720"/>
        <w:jc w:val="both"/>
        <w:rPr>
          <w:b w:val="0"/>
          <w:sz w:val="28"/>
        </w:rPr>
      </w:pPr>
      <w:r w:rsidRPr="00530412">
        <w:rPr>
          <w:b w:val="0"/>
          <w:sz w:val="28"/>
        </w:rPr>
        <w:t xml:space="preserve">Стабильно развивается КФХ Сенькова М.А. Поголовье КРС- 172, в том числе коров - 50. Фермерское хозяйство имеет в собственности 50га земли и ежегодно заготавливает корма, полностью обеспечивая поголовье скота. </w:t>
      </w:r>
    </w:p>
    <w:p w:rsidR="00F96503" w:rsidRPr="00530412" w:rsidRDefault="00F96503" w:rsidP="00F96503">
      <w:pPr>
        <w:pStyle w:val="afffff6"/>
        <w:ind w:firstLine="720"/>
        <w:jc w:val="both"/>
        <w:rPr>
          <w:b w:val="0"/>
          <w:sz w:val="28"/>
        </w:rPr>
      </w:pPr>
      <w:r w:rsidRPr="00530412">
        <w:rPr>
          <w:b w:val="0"/>
          <w:sz w:val="28"/>
        </w:rPr>
        <w:t xml:space="preserve">В фермерском хозяйстве Поповой Татьяны содержится 126 голов крупного рогатого скота, в том числе коров 51 голова, синей 200 голов сельскохозяйственная птица 1500 голов. </w:t>
      </w:r>
    </w:p>
    <w:p w:rsidR="00F96503" w:rsidRPr="00530412" w:rsidRDefault="00F96503" w:rsidP="00F96503">
      <w:pPr>
        <w:ind w:firstLine="709"/>
        <w:jc w:val="both"/>
        <w:rPr>
          <w:color w:val="333333"/>
          <w:sz w:val="28"/>
        </w:rPr>
      </w:pPr>
      <w:r w:rsidRPr="00530412">
        <w:rPr>
          <w:sz w:val="28"/>
        </w:rPr>
        <w:t>В КФХ Остаповой Анны Валерьевны содержится 86 голов крупного рогатого скота, в том числе 64 коров, а также в хозяйстве содержится более 1200 голов коз и овец. Хозяйство построило птичник на 5000 голов.</w:t>
      </w:r>
      <w:r w:rsidRPr="00530412">
        <w:rPr>
          <w:color w:val="333333"/>
          <w:sz w:val="28"/>
        </w:rPr>
        <w:t xml:space="preserve"> Зарегистрирована собственная торговая марка «Ферма-сыроварня «Деревня».</w:t>
      </w:r>
      <w:r w:rsidRPr="00530412">
        <w:rPr>
          <w:sz w:val="28"/>
          <w:szCs w:val="28"/>
        </w:rPr>
        <w:t xml:space="preserve"> На ферме проводятся увлекательные и познавательные мастер-классы для детей и взрослых. Во время мастер-класса гости не просто знакомятся с животными, но и принимают активное участие в жизни фермы. Учатся доить козу, во время сыроварения учатся заквашивать молоко, вымешивать и формировать сыр.</w:t>
      </w:r>
    </w:p>
    <w:p w:rsidR="005860AC" w:rsidRPr="005860AC" w:rsidRDefault="005860AC" w:rsidP="005860AC">
      <w:pPr>
        <w:ind w:firstLine="708"/>
        <w:jc w:val="both"/>
        <w:rPr>
          <w:sz w:val="28"/>
          <w:szCs w:val="28"/>
        </w:rPr>
      </w:pPr>
      <w:r w:rsidRPr="005860AC">
        <w:rPr>
          <w:sz w:val="28"/>
          <w:szCs w:val="28"/>
        </w:rPr>
        <w:t>Развивается крестьянское (фермерское) хозяйство, один из ярких представителей -  КФХ «Ксенофонтов Н.И.», оно организовано в 1991 году.</w:t>
      </w:r>
    </w:p>
    <w:p w:rsidR="005860AC" w:rsidRPr="005860AC" w:rsidRDefault="005860AC" w:rsidP="005860AC">
      <w:pPr>
        <w:ind w:firstLine="708"/>
        <w:jc w:val="both"/>
        <w:rPr>
          <w:sz w:val="28"/>
          <w:szCs w:val="28"/>
        </w:rPr>
      </w:pPr>
      <w:r w:rsidRPr="005860AC">
        <w:rPr>
          <w:sz w:val="28"/>
          <w:szCs w:val="28"/>
        </w:rPr>
        <w:t>Основной вид деятельности КФХ:</w:t>
      </w:r>
    </w:p>
    <w:p w:rsidR="005860AC" w:rsidRPr="005860AC" w:rsidRDefault="005860AC" w:rsidP="005860AC">
      <w:pPr>
        <w:jc w:val="both"/>
        <w:rPr>
          <w:sz w:val="28"/>
          <w:szCs w:val="28"/>
        </w:rPr>
      </w:pPr>
      <w:r w:rsidRPr="005860AC">
        <w:rPr>
          <w:sz w:val="28"/>
          <w:szCs w:val="28"/>
        </w:rPr>
        <w:t>- производство молока;</w:t>
      </w:r>
    </w:p>
    <w:p w:rsidR="005860AC" w:rsidRPr="005860AC" w:rsidRDefault="005860AC" w:rsidP="005860AC">
      <w:pPr>
        <w:jc w:val="both"/>
        <w:rPr>
          <w:sz w:val="28"/>
          <w:szCs w:val="28"/>
        </w:rPr>
      </w:pPr>
      <w:r w:rsidRPr="005860AC">
        <w:rPr>
          <w:sz w:val="28"/>
          <w:szCs w:val="28"/>
        </w:rPr>
        <w:t>- производство продовольственного картофеля;</w:t>
      </w:r>
    </w:p>
    <w:p w:rsidR="005860AC" w:rsidRPr="005860AC" w:rsidRDefault="005860AC" w:rsidP="005860AC">
      <w:pPr>
        <w:jc w:val="both"/>
        <w:rPr>
          <w:sz w:val="28"/>
          <w:szCs w:val="28"/>
        </w:rPr>
      </w:pPr>
      <w:r w:rsidRPr="005860AC">
        <w:rPr>
          <w:sz w:val="28"/>
          <w:szCs w:val="28"/>
        </w:rPr>
        <w:lastRenderedPageBreak/>
        <w:t>- заготовка кормов.</w:t>
      </w:r>
    </w:p>
    <w:p w:rsidR="005860AC" w:rsidRDefault="005860AC" w:rsidP="005860AC">
      <w:pPr>
        <w:ind w:firstLine="720"/>
        <w:jc w:val="both"/>
        <w:rPr>
          <w:sz w:val="28"/>
          <w:szCs w:val="28"/>
        </w:rPr>
      </w:pPr>
      <w:r w:rsidRPr="005860AC">
        <w:rPr>
          <w:sz w:val="28"/>
          <w:szCs w:val="28"/>
        </w:rPr>
        <w:t xml:space="preserve">В хозяйстве поголовье крупного рогатого скота - 30 головы, из них                                  10 молочных, 1110 голов сельскохозяйственной птицы, из них куры-несушки 200 голов, 52 га земли в собственности. </w:t>
      </w:r>
    </w:p>
    <w:p w:rsidR="00F96503" w:rsidRPr="00530412" w:rsidRDefault="00F96503" w:rsidP="005860AC">
      <w:pPr>
        <w:ind w:firstLine="720"/>
        <w:jc w:val="both"/>
        <w:rPr>
          <w:bCs/>
          <w:sz w:val="28"/>
          <w:szCs w:val="28"/>
          <w:lang w:eastAsia="en-US"/>
        </w:rPr>
      </w:pPr>
      <w:r w:rsidRPr="00530412">
        <w:rPr>
          <w:bCs/>
          <w:sz w:val="28"/>
          <w:szCs w:val="28"/>
          <w:lang w:eastAsia="en-US"/>
        </w:rPr>
        <w:t xml:space="preserve">Несмотря на отдельные трудности, отсутствие сельскохозяйственных земель, развитие фермерских хозяйств в районе продолжается. </w:t>
      </w:r>
    </w:p>
    <w:p w:rsidR="00CF28E3" w:rsidRPr="00530412" w:rsidRDefault="009A6DF9" w:rsidP="00CF28E3">
      <w:pPr>
        <w:ind w:firstLine="709"/>
        <w:jc w:val="both"/>
        <w:rPr>
          <w:sz w:val="28"/>
          <w:szCs w:val="28"/>
          <w:lang w:eastAsia="en-US"/>
        </w:rPr>
      </w:pPr>
      <w:r w:rsidRPr="00530412">
        <w:rPr>
          <w:sz w:val="28"/>
          <w:szCs w:val="28"/>
          <w:lang w:eastAsia="en-US"/>
        </w:rPr>
        <w:t>В</w:t>
      </w:r>
      <w:r w:rsidR="00CF28E3" w:rsidRPr="00530412">
        <w:rPr>
          <w:sz w:val="28"/>
          <w:szCs w:val="28"/>
          <w:lang w:eastAsia="en-US"/>
        </w:rPr>
        <w:t xml:space="preserve"> 202</w:t>
      </w:r>
      <w:r w:rsidR="00F96503" w:rsidRPr="00530412">
        <w:rPr>
          <w:sz w:val="28"/>
          <w:szCs w:val="28"/>
          <w:lang w:eastAsia="en-US"/>
        </w:rPr>
        <w:t>5</w:t>
      </w:r>
      <w:r w:rsidR="00CF28E3" w:rsidRPr="00530412">
        <w:rPr>
          <w:sz w:val="28"/>
          <w:szCs w:val="28"/>
          <w:lang w:eastAsia="en-US"/>
        </w:rPr>
        <w:t xml:space="preserve"> год</w:t>
      </w:r>
      <w:r w:rsidRPr="00530412">
        <w:rPr>
          <w:sz w:val="28"/>
          <w:szCs w:val="28"/>
          <w:lang w:eastAsia="en-US"/>
        </w:rPr>
        <w:t>у</w:t>
      </w:r>
      <w:r w:rsidR="00CF28E3" w:rsidRPr="00530412">
        <w:rPr>
          <w:sz w:val="28"/>
          <w:szCs w:val="28"/>
          <w:lang w:eastAsia="en-US"/>
        </w:rPr>
        <w:t xml:space="preserve"> предоставлены субсидии из областного и федерального бюджетов – </w:t>
      </w:r>
      <w:r w:rsidR="00061034" w:rsidRPr="00530412">
        <w:rPr>
          <w:sz w:val="28"/>
          <w:szCs w:val="28"/>
          <w:lang w:eastAsia="en-US"/>
        </w:rPr>
        <w:t>841</w:t>
      </w:r>
      <w:r w:rsidR="00CF28E3" w:rsidRPr="00530412">
        <w:rPr>
          <w:sz w:val="28"/>
          <w:szCs w:val="28"/>
          <w:lang w:eastAsia="en-US"/>
        </w:rPr>
        <w:t> </w:t>
      </w:r>
      <w:r w:rsidR="00061034" w:rsidRPr="00530412">
        <w:rPr>
          <w:sz w:val="28"/>
          <w:szCs w:val="28"/>
          <w:lang w:eastAsia="en-US"/>
        </w:rPr>
        <w:t>730</w:t>
      </w:r>
      <w:r w:rsidR="00CF28E3" w:rsidRPr="00530412">
        <w:rPr>
          <w:sz w:val="28"/>
          <w:szCs w:val="28"/>
          <w:lang w:eastAsia="en-US"/>
        </w:rPr>
        <w:t>,</w:t>
      </w:r>
      <w:r w:rsidR="00061034" w:rsidRPr="00530412">
        <w:rPr>
          <w:sz w:val="28"/>
          <w:szCs w:val="28"/>
          <w:lang w:eastAsia="en-US"/>
        </w:rPr>
        <w:t>5</w:t>
      </w:r>
      <w:r w:rsidR="00CF28E3" w:rsidRPr="00530412">
        <w:rPr>
          <w:sz w:val="28"/>
          <w:szCs w:val="28"/>
          <w:lang w:eastAsia="en-US"/>
        </w:rPr>
        <w:t xml:space="preserve"> тыс. руб., в том числе:</w:t>
      </w:r>
    </w:p>
    <w:p w:rsidR="00CF28E3" w:rsidRPr="00530412" w:rsidRDefault="00CF28E3" w:rsidP="00CF28E3">
      <w:pPr>
        <w:ind w:firstLine="709"/>
        <w:jc w:val="both"/>
        <w:rPr>
          <w:sz w:val="28"/>
          <w:szCs w:val="28"/>
          <w:lang w:eastAsia="en-US"/>
        </w:rPr>
      </w:pPr>
      <w:r w:rsidRPr="00530412">
        <w:rPr>
          <w:sz w:val="28"/>
          <w:szCs w:val="28"/>
          <w:lang w:eastAsia="en-US"/>
        </w:rPr>
        <w:t>сельскохозяйственным предприятиям – 8</w:t>
      </w:r>
      <w:r w:rsidR="00061034" w:rsidRPr="00530412">
        <w:rPr>
          <w:sz w:val="28"/>
          <w:szCs w:val="28"/>
          <w:lang w:eastAsia="en-US"/>
        </w:rPr>
        <w:t>19</w:t>
      </w:r>
      <w:r w:rsidRPr="00530412">
        <w:rPr>
          <w:sz w:val="28"/>
          <w:szCs w:val="28"/>
          <w:lang w:eastAsia="en-US"/>
        </w:rPr>
        <w:t> </w:t>
      </w:r>
      <w:r w:rsidR="00061034" w:rsidRPr="00530412">
        <w:rPr>
          <w:sz w:val="28"/>
          <w:szCs w:val="28"/>
          <w:lang w:eastAsia="en-US"/>
        </w:rPr>
        <w:t>997</w:t>
      </w:r>
      <w:r w:rsidRPr="00530412">
        <w:rPr>
          <w:sz w:val="28"/>
          <w:szCs w:val="28"/>
          <w:lang w:eastAsia="en-US"/>
        </w:rPr>
        <w:t>,</w:t>
      </w:r>
      <w:r w:rsidR="00061034" w:rsidRPr="00530412">
        <w:rPr>
          <w:sz w:val="28"/>
          <w:szCs w:val="28"/>
          <w:lang w:eastAsia="en-US"/>
        </w:rPr>
        <w:t>4</w:t>
      </w:r>
      <w:r w:rsidRPr="00530412">
        <w:rPr>
          <w:sz w:val="28"/>
          <w:szCs w:val="28"/>
          <w:lang w:eastAsia="en-US"/>
        </w:rPr>
        <w:t xml:space="preserve"> тыс. руб.; </w:t>
      </w:r>
    </w:p>
    <w:p w:rsidR="00CF28E3" w:rsidRPr="00530412" w:rsidRDefault="00CF28E3" w:rsidP="00CF28E3">
      <w:pPr>
        <w:ind w:firstLine="709"/>
        <w:jc w:val="both"/>
        <w:rPr>
          <w:sz w:val="28"/>
          <w:szCs w:val="28"/>
          <w:lang w:eastAsia="en-US"/>
        </w:rPr>
      </w:pPr>
      <w:r w:rsidRPr="00530412">
        <w:rPr>
          <w:sz w:val="28"/>
          <w:szCs w:val="28"/>
          <w:lang w:eastAsia="en-US"/>
        </w:rPr>
        <w:t>кфх – 1</w:t>
      </w:r>
      <w:r w:rsidR="00061034" w:rsidRPr="00530412">
        <w:rPr>
          <w:sz w:val="28"/>
          <w:szCs w:val="28"/>
          <w:lang w:eastAsia="en-US"/>
        </w:rPr>
        <w:t>4</w:t>
      </w:r>
      <w:r w:rsidRPr="00530412">
        <w:rPr>
          <w:sz w:val="28"/>
          <w:szCs w:val="28"/>
          <w:lang w:eastAsia="en-US"/>
        </w:rPr>
        <w:t> </w:t>
      </w:r>
      <w:r w:rsidR="00061034" w:rsidRPr="00530412">
        <w:rPr>
          <w:sz w:val="28"/>
          <w:szCs w:val="28"/>
          <w:lang w:eastAsia="en-US"/>
        </w:rPr>
        <w:t>328</w:t>
      </w:r>
      <w:r w:rsidRPr="00530412">
        <w:rPr>
          <w:sz w:val="28"/>
          <w:szCs w:val="28"/>
          <w:lang w:eastAsia="en-US"/>
        </w:rPr>
        <w:t>,</w:t>
      </w:r>
      <w:r w:rsidR="00061034" w:rsidRPr="00530412">
        <w:rPr>
          <w:sz w:val="28"/>
          <w:szCs w:val="28"/>
          <w:lang w:eastAsia="en-US"/>
        </w:rPr>
        <w:t>0</w:t>
      </w:r>
      <w:r w:rsidRPr="00530412">
        <w:rPr>
          <w:sz w:val="28"/>
          <w:szCs w:val="28"/>
          <w:lang w:eastAsia="en-US"/>
        </w:rPr>
        <w:t xml:space="preserve"> тыс. руб.;</w:t>
      </w:r>
    </w:p>
    <w:p w:rsidR="00CF28E3" w:rsidRPr="00530412" w:rsidRDefault="00CF28E3" w:rsidP="00CF28E3">
      <w:pPr>
        <w:ind w:firstLine="709"/>
        <w:jc w:val="both"/>
        <w:rPr>
          <w:sz w:val="28"/>
          <w:szCs w:val="28"/>
          <w:lang w:eastAsia="en-US"/>
        </w:rPr>
      </w:pPr>
      <w:r w:rsidRPr="00530412">
        <w:rPr>
          <w:sz w:val="28"/>
          <w:szCs w:val="28"/>
          <w:lang w:eastAsia="en-US"/>
        </w:rPr>
        <w:t>на борьбу с борщевиком (администрациям поселений) – 1 </w:t>
      </w:r>
      <w:r w:rsidR="00061034" w:rsidRPr="00530412">
        <w:rPr>
          <w:sz w:val="28"/>
          <w:szCs w:val="28"/>
          <w:lang w:eastAsia="en-US"/>
        </w:rPr>
        <w:t>617</w:t>
      </w:r>
      <w:r w:rsidRPr="00530412">
        <w:rPr>
          <w:sz w:val="28"/>
          <w:szCs w:val="28"/>
          <w:lang w:eastAsia="en-US"/>
        </w:rPr>
        <w:t>,</w:t>
      </w:r>
      <w:r w:rsidR="00061034" w:rsidRPr="00530412">
        <w:rPr>
          <w:sz w:val="28"/>
          <w:szCs w:val="28"/>
          <w:lang w:eastAsia="en-US"/>
        </w:rPr>
        <w:t>6</w:t>
      </w:r>
      <w:r w:rsidRPr="00530412">
        <w:rPr>
          <w:sz w:val="28"/>
          <w:szCs w:val="28"/>
          <w:lang w:eastAsia="en-US"/>
        </w:rPr>
        <w:t xml:space="preserve"> тыс. руб.;</w:t>
      </w:r>
    </w:p>
    <w:p w:rsidR="00CF28E3" w:rsidRPr="00530412" w:rsidRDefault="00CF28E3" w:rsidP="00CF28E3">
      <w:pPr>
        <w:ind w:firstLine="709"/>
        <w:jc w:val="both"/>
        <w:rPr>
          <w:sz w:val="28"/>
          <w:szCs w:val="28"/>
          <w:lang w:eastAsia="en-US"/>
        </w:rPr>
      </w:pPr>
      <w:r w:rsidRPr="00530412">
        <w:rPr>
          <w:sz w:val="28"/>
          <w:szCs w:val="28"/>
          <w:lang w:eastAsia="en-US"/>
        </w:rPr>
        <w:t xml:space="preserve">прочие – </w:t>
      </w:r>
      <w:r w:rsidR="00061034" w:rsidRPr="00530412">
        <w:rPr>
          <w:sz w:val="28"/>
          <w:szCs w:val="28"/>
          <w:lang w:eastAsia="en-US"/>
        </w:rPr>
        <w:t>5</w:t>
      </w:r>
      <w:r w:rsidRPr="00530412">
        <w:rPr>
          <w:sz w:val="28"/>
          <w:szCs w:val="28"/>
          <w:lang w:eastAsia="en-US"/>
        </w:rPr>
        <w:t> </w:t>
      </w:r>
      <w:r w:rsidR="00061034" w:rsidRPr="00530412">
        <w:rPr>
          <w:sz w:val="28"/>
          <w:szCs w:val="28"/>
          <w:lang w:eastAsia="en-US"/>
        </w:rPr>
        <w:t>787</w:t>
      </w:r>
      <w:r w:rsidRPr="00530412">
        <w:rPr>
          <w:sz w:val="28"/>
          <w:szCs w:val="28"/>
          <w:lang w:eastAsia="en-US"/>
        </w:rPr>
        <w:t>,</w:t>
      </w:r>
      <w:r w:rsidR="00061034" w:rsidRPr="00530412">
        <w:rPr>
          <w:sz w:val="28"/>
          <w:szCs w:val="28"/>
          <w:lang w:eastAsia="en-US"/>
        </w:rPr>
        <w:t>5</w:t>
      </w:r>
      <w:r w:rsidRPr="00530412">
        <w:rPr>
          <w:sz w:val="28"/>
          <w:szCs w:val="28"/>
          <w:lang w:eastAsia="en-US"/>
        </w:rPr>
        <w:t xml:space="preserve"> тыс. руб.</w:t>
      </w:r>
    </w:p>
    <w:p w:rsidR="004F73CB" w:rsidRPr="00530412" w:rsidRDefault="004F73CB" w:rsidP="004F73CB">
      <w:pPr>
        <w:ind w:firstLine="720"/>
        <w:jc w:val="both"/>
        <w:rPr>
          <w:sz w:val="28"/>
          <w:szCs w:val="28"/>
          <w:lang w:eastAsia="en-US"/>
        </w:rPr>
      </w:pPr>
      <w:r w:rsidRPr="00530412">
        <w:rPr>
          <w:bCs/>
          <w:sz w:val="28"/>
          <w:lang w:eastAsia="en-US"/>
        </w:rPr>
        <w:t xml:space="preserve">Субвенции по поддержке сельскохозяйственного производства 12 059,0 </w:t>
      </w:r>
      <w:r w:rsidR="004463C3" w:rsidRPr="00530412">
        <w:rPr>
          <w:bCs/>
          <w:sz w:val="28"/>
          <w:lang w:eastAsia="en-US"/>
        </w:rPr>
        <w:t xml:space="preserve">тыс. </w:t>
      </w:r>
      <w:r w:rsidRPr="00530412">
        <w:rPr>
          <w:bCs/>
          <w:sz w:val="28"/>
          <w:lang w:eastAsia="en-US"/>
        </w:rPr>
        <w:t xml:space="preserve">руб. </w:t>
      </w:r>
      <w:r w:rsidRPr="00530412">
        <w:rPr>
          <w:bCs/>
          <w:sz w:val="28"/>
        </w:rPr>
        <w:t>в том числе:</w:t>
      </w:r>
      <w:r w:rsidRPr="00530412">
        <w:rPr>
          <w:bCs/>
          <w:sz w:val="28"/>
          <w:lang w:eastAsia="en-US"/>
        </w:rPr>
        <w:t xml:space="preserve"> </w:t>
      </w:r>
    </w:p>
    <w:p w:rsidR="004F73CB" w:rsidRPr="00530412" w:rsidRDefault="004463C3" w:rsidP="004F73CB">
      <w:pPr>
        <w:ind w:firstLine="720"/>
        <w:jc w:val="both"/>
        <w:rPr>
          <w:sz w:val="28"/>
          <w:szCs w:val="28"/>
          <w:lang w:eastAsia="en-US"/>
        </w:rPr>
      </w:pPr>
      <w:r w:rsidRPr="00530412">
        <w:rPr>
          <w:sz w:val="28"/>
          <w:szCs w:val="28"/>
          <w:lang w:eastAsia="en-US"/>
        </w:rPr>
        <w:t xml:space="preserve">– </w:t>
      </w:r>
      <w:r w:rsidR="004F73CB" w:rsidRPr="00530412">
        <w:rPr>
          <w:bCs/>
          <w:sz w:val="28"/>
          <w:lang w:eastAsia="en-US"/>
        </w:rPr>
        <w:t xml:space="preserve">на комбикорм КФХ и ЛПХ – </w:t>
      </w:r>
      <w:r w:rsidR="004F73CB" w:rsidRPr="00530412">
        <w:rPr>
          <w:sz w:val="28"/>
          <w:szCs w:val="28"/>
        </w:rPr>
        <w:t>8 403,0</w:t>
      </w:r>
      <w:r w:rsidR="004F73CB" w:rsidRPr="00530412">
        <w:t xml:space="preserve"> </w:t>
      </w:r>
      <w:r w:rsidRPr="00530412">
        <w:rPr>
          <w:sz w:val="28"/>
          <w:szCs w:val="28"/>
          <w:lang w:eastAsia="en-US"/>
        </w:rPr>
        <w:t>тыс. руб.</w:t>
      </w:r>
      <w:r w:rsidR="004F73CB" w:rsidRPr="00530412">
        <w:rPr>
          <w:bCs/>
          <w:sz w:val="28"/>
          <w:lang w:eastAsia="en-US"/>
        </w:rPr>
        <w:t>;</w:t>
      </w:r>
    </w:p>
    <w:p w:rsidR="004F73CB" w:rsidRPr="00530412" w:rsidRDefault="004463C3" w:rsidP="004F73CB">
      <w:pPr>
        <w:ind w:firstLine="709"/>
        <w:jc w:val="both"/>
        <w:rPr>
          <w:color w:val="FF0000"/>
          <w:sz w:val="28"/>
          <w:szCs w:val="28"/>
        </w:rPr>
      </w:pPr>
      <w:r w:rsidRPr="00530412">
        <w:rPr>
          <w:sz w:val="28"/>
          <w:szCs w:val="28"/>
          <w:lang w:eastAsia="en-US"/>
        </w:rPr>
        <w:t xml:space="preserve">– </w:t>
      </w:r>
      <w:r w:rsidR="004F73CB" w:rsidRPr="00530412">
        <w:rPr>
          <w:color w:val="000000"/>
          <w:sz w:val="28"/>
          <w:szCs w:val="28"/>
        </w:rPr>
        <w:t xml:space="preserve">по содержанию маточного поголовья сельскохозяйственных животных КФХ </w:t>
      </w:r>
      <w:r w:rsidRPr="00530412">
        <w:rPr>
          <w:sz w:val="28"/>
          <w:szCs w:val="28"/>
          <w:lang w:eastAsia="en-US"/>
        </w:rPr>
        <w:t xml:space="preserve">– </w:t>
      </w:r>
      <w:r w:rsidR="004F73CB" w:rsidRPr="00530412">
        <w:rPr>
          <w:sz w:val="28"/>
          <w:szCs w:val="28"/>
        </w:rPr>
        <w:t xml:space="preserve">3 656,0 </w:t>
      </w:r>
      <w:r w:rsidRPr="00530412">
        <w:rPr>
          <w:sz w:val="28"/>
          <w:szCs w:val="28"/>
          <w:lang w:eastAsia="en-US"/>
        </w:rPr>
        <w:t>тыс. руб.</w:t>
      </w:r>
    </w:p>
    <w:p w:rsidR="00CF28E3" w:rsidRPr="00530412" w:rsidRDefault="00CF28E3" w:rsidP="00CF28E3">
      <w:pPr>
        <w:ind w:firstLine="709"/>
        <w:jc w:val="both"/>
        <w:rPr>
          <w:sz w:val="28"/>
          <w:szCs w:val="28"/>
          <w:lang w:eastAsia="en-US"/>
        </w:rPr>
      </w:pPr>
      <w:r w:rsidRPr="00530412">
        <w:rPr>
          <w:sz w:val="28"/>
          <w:szCs w:val="28"/>
          <w:lang w:eastAsia="en-US"/>
        </w:rPr>
        <w:t xml:space="preserve">Из бюджета Всеволожского муниципального района в рамках поддержки КФХ и ЛПХ </w:t>
      </w:r>
      <w:r w:rsidR="004F73CB" w:rsidRPr="00530412">
        <w:rPr>
          <w:sz w:val="28"/>
          <w:szCs w:val="28"/>
        </w:rPr>
        <w:t xml:space="preserve">предоставлены субсидии </w:t>
      </w:r>
      <w:r w:rsidR="00385FBE" w:rsidRPr="00530412">
        <w:rPr>
          <w:sz w:val="28"/>
          <w:szCs w:val="28"/>
          <w:lang w:eastAsia="en-US"/>
        </w:rPr>
        <w:t>7</w:t>
      </w:r>
      <w:r w:rsidRPr="00530412">
        <w:rPr>
          <w:sz w:val="28"/>
          <w:szCs w:val="28"/>
          <w:lang w:eastAsia="en-US"/>
        </w:rPr>
        <w:t> </w:t>
      </w:r>
      <w:r w:rsidR="00385FBE" w:rsidRPr="00530412">
        <w:rPr>
          <w:sz w:val="28"/>
          <w:szCs w:val="28"/>
          <w:lang w:eastAsia="en-US"/>
        </w:rPr>
        <w:t>433</w:t>
      </w:r>
      <w:r w:rsidRPr="00530412">
        <w:rPr>
          <w:sz w:val="28"/>
          <w:szCs w:val="28"/>
          <w:lang w:eastAsia="en-US"/>
        </w:rPr>
        <w:t>,</w:t>
      </w:r>
      <w:r w:rsidR="00385FBE" w:rsidRPr="00530412">
        <w:rPr>
          <w:sz w:val="28"/>
          <w:szCs w:val="28"/>
          <w:lang w:eastAsia="en-US"/>
        </w:rPr>
        <w:t>6</w:t>
      </w:r>
      <w:r w:rsidRPr="00530412">
        <w:rPr>
          <w:sz w:val="28"/>
          <w:szCs w:val="28"/>
          <w:lang w:eastAsia="en-US"/>
        </w:rPr>
        <w:t xml:space="preserve"> тыс. руб.</w:t>
      </w:r>
    </w:p>
    <w:p w:rsidR="003D3A91" w:rsidRPr="00530412" w:rsidRDefault="003D3A91" w:rsidP="00390072">
      <w:pPr>
        <w:ind w:firstLine="709"/>
        <w:jc w:val="both"/>
        <w:rPr>
          <w:sz w:val="28"/>
          <w:szCs w:val="28"/>
        </w:rPr>
      </w:pPr>
      <w:r w:rsidRPr="00530412">
        <w:rPr>
          <w:sz w:val="28"/>
          <w:szCs w:val="28"/>
        </w:rPr>
        <w:t xml:space="preserve">Кроме того, в целях поддержки и популяризации местных производителей администрацией района организованы и проведены весенняя и осенняя сельскохозяйственные ярмарки, в которых приняли участия сельскохозяйственные предприятия района, фермерские и личные подсобные хозяйства. </w:t>
      </w:r>
      <w:r w:rsidRPr="00530412">
        <w:rPr>
          <w:bCs/>
          <w:sz w:val="28"/>
          <w:szCs w:val="28"/>
        </w:rPr>
        <w:t>В</w:t>
      </w:r>
      <w:r w:rsidRPr="00530412">
        <w:rPr>
          <w:sz w:val="28"/>
          <w:szCs w:val="28"/>
        </w:rPr>
        <w:t>сего участников более 400 человек, число посетивших ярмарку более 3000 чел.</w:t>
      </w:r>
    </w:p>
    <w:p w:rsidR="003D3A91" w:rsidRPr="00530412" w:rsidRDefault="003D3A91" w:rsidP="00390072">
      <w:pPr>
        <w:ind w:firstLine="709"/>
        <w:jc w:val="both"/>
        <w:rPr>
          <w:sz w:val="28"/>
          <w:szCs w:val="28"/>
        </w:rPr>
      </w:pPr>
      <w:r w:rsidRPr="00530412">
        <w:rPr>
          <w:sz w:val="28"/>
          <w:szCs w:val="28"/>
        </w:rPr>
        <w:t xml:space="preserve">Сельскохозяйственные предприятия Всеволожского района по-прежнему занимают лидирующие позиции в агропромышленном комплексе Ленинградской области и вносят существенный вклад в увеличение благосостояния Всеволожского района. </w:t>
      </w:r>
    </w:p>
    <w:p w:rsidR="00567A4A" w:rsidRPr="00853D0C" w:rsidRDefault="00567A4A" w:rsidP="00567A4A">
      <w:pPr>
        <w:shd w:val="clear" w:color="auto" w:fill="FFFFFF"/>
        <w:ind w:firstLine="851"/>
        <w:jc w:val="both"/>
        <w:outlineLvl w:val="2"/>
        <w:rPr>
          <w:bCs/>
          <w:sz w:val="28"/>
          <w:szCs w:val="28"/>
        </w:rPr>
      </w:pPr>
      <w:r w:rsidRPr="00853D0C">
        <w:rPr>
          <w:bCs/>
          <w:sz w:val="28"/>
          <w:szCs w:val="28"/>
        </w:rPr>
        <w:t>В 202</w:t>
      </w:r>
      <w:r w:rsidR="008F03C0" w:rsidRPr="00853D0C">
        <w:rPr>
          <w:bCs/>
          <w:sz w:val="28"/>
          <w:szCs w:val="28"/>
        </w:rPr>
        <w:t>5</w:t>
      </w:r>
      <w:r w:rsidRPr="00853D0C">
        <w:rPr>
          <w:bCs/>
          <w:sz w:val="28"/>
          <w:szCs w:val="28"/>
        </w:rPr>
        <w:t xml:space="preserve"> году:</w:t>
      </w:r>
    </w:p>
    <w:p w:rsidR="008F03C0" w:rsidRPr="00530412" w:rsidRDefault="008F03C0" w:rsidP="008F03C0">
      <w:pPr>
        <w:shd w:val="clear" w:color="auto" w:fill="FFFFFF"/>
        <w:ind w:firstLine="709"/>
        <w:jc w:val="both"/>
        <w:textAlignment w:val="top"/>
        <w:outlineLvl w:val="2"/>
        <w:rPr>
          <w:sz w:val="28"/>
          <w:szCs w:val="28"/>
        </w:rPr>
      </w:pPr>
      <w:r w:rsidRPr="00530412">
        <w:rPr>
          <w:bCs/>
          <w:sz w:val="28"/>
          <w:szCs w:val="28"/>
        </w:rPr>
        <w:t>- в Рахьинском центре образования появился первый в районе Агрокласс, т</w:t>
      </w:r>
      <w:r w:rsidRPr="00530412">
        <w:rPr>
          <w:sz w:val="28"/>
          <w:szCs w:val="28"/>
        </w:rPr>
        <w:t>оржественное подписание соглашения об открытии состоялось в Санкт-Петербургском аграрном университете при участии руководителей школы, вуза                    и сельскохозяйственного предприятия «Спутник-Агро»; проект предусматривает специализированную программу, направленную на профориентацию и подготовку школьников к работе в сельском хозяйстве (создание агроклассов в школах является одним из приоритетных направлений федерального проекта «Кадры  в АПК», реализуемого в рамках нового нацпроекта «Технологическое обеспечение продовольственной безопасности»); т</w:t>
      </w:r>
      <w:r w:rsidRPr="00530412">
        <w:rPr>
          <w:sz w:val="28"/>
        </w:rPr>
        <w:t xml:space="preserve">акже в 2025 году </w:t>
      </w:r>
      <w:r w:rsidRPr="00530412">
        <w:rPr>
          <w:sz w:val="28"/>
          <w:szCs w:val="28"/>
        </w:rPr>
        <w:t xml:space="preserve">С 01.09.2025 начали функционирование аграрные классы в МОБУ «СОШ «Янинский ЦО», МОУ «Гарболовская СОШ», </w:t>
      </w:r>
      <w:r w:rsidRPr="00530412">
        <w:rPr>
          <w:sz w:val="28"/>
        </w:rPr>
        <w:t xml:space="preserve">на базе сельскохозяйственных предприятий АО Агрофирма «Выборжец» и ООО «Спутник – Агро» </w:t>
      </w:r>
      <w:r w:rsidRPr="00530412">
        <w:rPr>
          <w:sz w:val="28"/>
          <w:szCs w:val="28"/>
        </w:rPr>
        <w:t>открыты первые предпрофессиональные агротехнологические классы;</w:t>
      </w:r>
    </w:p>
    <w:p w:rsidR="00893861" w:rsidRPr="00530412" w:rsidRDefault="00893861" w:rsidP="00893861">
      <w:pPr>
        <w:ind w:firstLine="709"/>
        <w:jc w:val="both"/>
        <w:rPr>
          <w:sz w:val="28"/>
          <w:szCs w:val="28"/>
        </w:rPr>
      </w:pPr>
      <w:r w:rsidRPr="00530412">
        <w:rPr>
          <w:sz w:val="28"/>
          <w:szCs w:val="28"/>
          <w:shd w:val="clear" w:color="auto" w:fill="FFFFFF"/>
        </w:rPr>
        <w:t xml:space="preserve">- 12-й Открытый чемпионат России по пахоте, прошедший в Ленинградской области в августе 2025 года, вошел в тройку лучших проектов международной премии </w:t>
      </w:r>
      <w:r w:rsidRPr="00530412">
        <w:rPr>
          <w:sz w:val="28"/>
          <w:szCs w:val="28"/>
          <w:shd w:val="clear" w:color="auto" w:fill="FFFFFF"/>
          <w:lang w:val="en-US"/>
        </w:rPr>
        <w:t>Bema</w:t>
      </w:r>
      <w:r w:rsidRPr="00530412">
        <w:rPr>
          <w:sz w:val="28"/>
          <w:szCs w:val="28"/>
          <w:shd w:val="clear" w:color="auto" w:fill="FFFFFF"/>
        </w:rPr>
        <w:t xml:space="preserve"> в области событийного маркетинга и коммуникаций. Организация и освещение Всероссийского чемпионата заняли третье место в номинации «Лучший </w:t>
      </w:r>
      <w:r w:rsidRPr="00530412">
        <w:rPr>
          <w:sz w:val="28"/>
          <w:szCs w:val="28"/>
          <w:shd w:val="clear" w:color="auto" w:fill="FFFFFF"/>
        </w:rPr>
        <w:lastRenderedPageBreak/>
        <w:t>проект по повышению имиджа рабочих профессий». Церемония вручения наград прошла в Москве;</w:t>
      </w:r>
    </w:p>
    <w:p w:rsidR="008F03C0" w:rsidRPr="00530412" w:rsidRDefault="008F03C0" w:rsidP="008F03C0">
      <w:pPr>
        <w:ind w:firstLine="709"/>
        <w:jc w:val="both"/>
        <w:rPr>
          <w:sz w:val="28"/>
          <w:szCs w:val="28"/>
        </w:rPr>
      </w:pPr>
      <w:r w:rsidRPr="00530412">
        <w:rPr>
          <w:sz w:val="28"/>
          <w:szCs w:val="28"/>
        </w:rPr>
        <w:t>- в чемпионате России по пахоте гран-при взял механизатор Племенного завода «ПРИНЕВСКОЕ»</w:t>
      </w:r>
      <w:r w:rsidR="00893861" w:rsidRPr="00530412">
        <w:rPr>
          <w:sz w:val="28"/>
          <w:szCs w:val="28"/>
        </w:rPr>
        <w:t xml:space="preserve"> Дерюгин Александр</w:t>
      </w:r>
      <w:r w:rsidRPr="00530412">
        <w:rPr>
          <w:sz w:val="28"/>
          <w:szCs w:val="28"/>
        </w:rPr>
        <w:t xml:space="preserve"> (мероприятие прошло на территории Всеволожского муниципального района)</w:t>
      </w:r>
    </w:p>
    <w:p w:rsidR="008F03C0" w:rsidRPr="00530412" w:rsidRDefault="008F03C0" w:rsidP="008F03C0">
      <w:pPr>
        <w:ind w:firstLine="709"/>
        <w:jc w:val="both"/>
        <w:rPr>
          <w:sz w:val="28"/>
          <w:szCs w:val="28"/>
        </w:rPr>
      </w:pPr>
      <w:r w:rsidRPr="00530412">
        <w:rPr>
          <w:sz w:val="28"/>
          <w:szCs w:val="28"/>
        </w:rPr>
        <w:t xml:space="preserve">- жительница Всеволожского района </w:t>
      </w:r>
      <w:r w:rsidR="00893861" w:rsidRPr="00530412">
        <w:rPr>
          <w:sz w:val="28"/>
          <w:szCs w:val="28"/>
        </w:rPr>
        <w:t xml:space="preserve">Лиховая Василина Михайловна </w:t>
      </w:r>
      <w:r w:rsidRPr="00530412">
        <w:rPr>
          <w:sz w:val="28"/>
          <w:szCs w:val="28"/>
        </w:rPr>
        <w:t>- из племзавода «Приневское» заняла почетное второе место во Всероссийском Федеральном конкурсе «Лучший по профессии» на звание лучшего зоотехника (мероприятие прошло на территории Всеволожского муниципального района);</w:t>
      </w:r>
    </w:p>
    <w:p w:rsidR="008F03C0" w:rsidRPr="00530412" w:rsidRDefault="008F03C0" w:rsidP="008F03C0">
      <w:pPr>
        <w:ind w:firstLine="709"/>
        <w:jc w:val="both"/>
        <w:rPr>
          <w:sz w:val="28"/>
          <w:szCs w:val="28"/>
        </w:rPr>
      </w:pPr>
      <w:r w:rsidRPr="00530412">
        <w:rPr>
          <w:sz w:val="28"/>
          <w:szCs w:val="28"/>
        </w:rPr>
        <w:t>- е</w:t>
      </w:r>
      <w:r w:rsidRPr="00530412">
        <w:rPr>
          <w:bCs/>
          <w:sz w:val="28"/>
          <w:szCs w:val="28"/>
          <w:bdr w:val="none" w:sz="0" w:space="0" w:color="auto" w:frame="1"/>
        </w:rPr>
        <w:t xml:space="preserve">ще одну победу Всеволожскому агропрому принесла сотрудница агрофирмы «Выборжец», поднявшись на верхнюю ступень пьедестала почета                         в региональном конкурсе на звание лучшего овощевода Ленинградской области. </w:t>
      </w:r>
      <w:r w:rsidRPr="00530412">
        <w:rPr>
          <w:sz w:val="28"/>
          <w:szCs w:val="28"/>
        </w:rPr>
        <w:t>Площадкой для проведения конкурса овощеводов вновь стал Всеволожский район – участники проходили испытания на базе тепличного комплекса «Дары природы», расположенного в Свердловском поселении. Конкурс организован в рамках федерального проекта «Человек труда» нацпроекта «Кадры»;</w:t>
      </w:r>
    </w:p>
    <w:p w:rsidR="008F03C0" w:rsidRPr="00530412" w:rsidRDefault="008F03C0" w:rsidP="008F03C0">
      <w:pPr>
        <w:ind w:firstLine="709"/>
        <w:jc w:val="both"/>
        <w:rPr>
          <w:sz w:val="28"/>
          <w:szCs w:val="28"/>
        </w:rPr>
      </w:pPr>
      <w:r w:rsidRPr="00530412">
        <w:rPr>
          <w:sz w:val="28"/>
          <w:szCs w:val="28"/>
        </w:rPr>
        <w:t>- в октябре представители постоянного комитета Парламентской Ассоциации Северо-Запада России по аграрной политике и рыбохозяйственному комплексу посетили агрофирму «Выборжец»;</w:t>
      </w:r>
    </w:p>
    <w:p w:rsidR="008F03C0" w:rsidRPr="00530412" w:rsidRDefault="008F03C0" w:rsidP="008F03C0">
      <w:pPr>
        <w:ind w:firstLine="709"/>
        <w:jc w:val="both"/>
        <w:rPr>
          <w:sz w:val="28"/>
          <w:szCs w:val="28"/>
        </w:rPr>
      </w:pPr>
      <w:r w:rsidRPr="00530412">
        <w:rPr>
          <w:sz w:val="28"/>
          <w:szCs w:val="28"/>
        </w:rPr>
        <w:t xml:space="preserve">- делегация Ленинградской области приняла участие в агропромышленной выставке «Золотая осень 2025», проходящей ежегодно в Москве, в составе которой и представители всеволожского агропрома. Так, сельскохозяйственную выставку посетили коровы и козочки из ЗАО «Племенной завод Приневское», быки весом более 600 килограммов, выращенные животноводами ООО «Спутник-Агро», вызвали интерес специалистов и восхищение публики. Ленобласть признана лидером России по производству молока, при этом более 90% поголовья коров — племенное и элитное, а продуктивность скота является одной из самых высоких в Европе, и была удостоена высшей награды – Гран-при и золотой медали                              за вклад в развитие агропромышленного комплекса России. Бык Сибас                                        с ООО «Спутник-Агро» привлек внимание строгого жюри, которое наградило красавца породы абердин-ангус весом 650 килограммов золотой медалью, почетной грамотой была отмечена зоотехник фермы Оксана Шведова. Ветеринары Всеволожского района завоевали золотую медаль, специалисты службы представили уникальный проект, направленный на профилактику бешенства. </w:t>
      </w:r>
    </w:p>
    <w:p w:rsidR="008F03C0" w:rsidRPr="00530412" w:rsidRDefault="008F03C0" w:rsidP="008F03C0">
      <w:pPr>
        <w:ind w:firstLine="709"/>
        <w:jc w:val="both"/>
        <w:rPr>
          <w:sz w:val="28"/>
          <w:szCs w:val="28"/>
        </w:rPr>
      </w:pPr>
      <w:r w:rsidRPr="00530412">
        <w:rPr>
          <w:sz w:val="28"/>
          <w:szCs w:val="28"/>
        </w:rPr>
        <w:t>- в декабре г</w:t>
      </w:r>
      <w:r w:rsidRPr="00530412">
        <w:rPr>
          <w:bCs/>
          <w:sz w:val="28"/>
          <w:szCs w:val="28"/>
          <w:bdr w:val="none" w:sz="0" w:space="0" w:color="auto" w:frame="1"/>
        </w:rPr>
        <w:t xml:space="preserve">лавный аграрный праздник года – День работников сельского хозяйства и перерабатывающей промышленности Всеволожского района – прошёл на торжественном мероприятии в </w:t>
      </w:r>
      <w:r w:rsidR="00853D0C">
        <w:rPr>
          <w:bCs/>
          <w:sz w:val="28"/>
          <w:szCs w:val="28"/>
          <w:bdr w:val="none" w:sz="0" w:space="0" w:color="auto" w:frame="1"/>
        </w:rPr>
        <w:t>п.г.т.</w:t>
      </w:r>
      <w:r w:rsidRPr="00530412">
        <w:rPr>
          <w:bCs/>
          <w:sz w:val="28"/>
          <w:szCs w:val="28"/>
          <w:bdr w:val="none" w:sz="0" w:space="0" w:color="auto" w:frame="1"/>
        </w:rPr>
        <w:t xml:space="preserve">Токсово, где лучшие агрономы, доярки, овощеводы и фермеры получили награды за профессиональные достижения.                            </w:t>
      </w:r>
      <w:r w:rsidRPr="00530412">
        <w:rPr>
          <w:sz w:val="28"/>
          <w:szCs w:val="28"/>
        </w:rPr>
        <w:t xml:space="preserve">В этом году труженики АПК, несмотря на сдерживающие факторы в виде кульбитов погоды и сокращения площадей открытого грунта, достигли ощутимых успехов – в </w:t>
      </w:r>
      <w:r w:rsidRPr="00102E39">
        <w:rPr>
          <w:sz w:val="28"/>
          <w:szCs w:val="28"/>
        </w:rPr>
        <w:t>районе высокие надои и активно</w:t>
      </w:r>
      <w:r w:rsidRPr="00530412">
        <w:rPr>
          <w:sz w:val="28"/>
          <w:szCs w:val="28"/>
        </w:rPr>
        <w:t xml:space="preserve"> развивается перерабатывающая промышленность. </w:t>
      </w:r>
    </w:p>
    <w:p w:rsidR="00567A4A" w:rsidRPr="00530412" w:rsidRDefault="00567A4A" w:rsidP="00854463">
      <w:pPr>
        <w:rPr>
          <w:sz w:val="28"/>
          <w:szCs w:val="28"/>
        </w:rPr>
      </w:pPr>
      <w:r w:rsidRPr="00530412">
        <w:rPr>
          <w:sz w:val="24"/>
          <w:szCs w:val="24"/>
        </w:rPr>
        <w:t xml:space="preserve">                    </w:t>
      </w:r>
    </w:p>
    <w:p w:rsidR="00CE6239" w:rsidRDefault="00CE6239" w:rsidP="003D3A91">
      <w:pPr>
        <w:jc w:val="center"/>
        <w:rPr>
          <w:i/>
          <w:sz w:val="28"/>
          <w:szCs w:val="28"/>
        </w:rPr>
      </w:pPr>
    </w:p>
    <w:p w:rsidR="00CE6239" w:rsidRDefault="00CE6239" w:rsidP="003D3A91">
      <w:pPr>
        <w:jc w:val="center"/>
        <w:rPr>
          <w:i/>
          <w:sz w:val="28"/>
          <w:szCs w:val="28"/>
        </w:rPr>
      </w:pPr>
    </w:p>
    <w:p w:rsidR="00CE6239" w:rsidRDefault="00CE6239" w:rsidP="003D3A91">
      <w:pPr>
        <w:jc w:val="center"/>
        <w:rPr>
          <w:i/>
          <w:sz w:val="28"/>
          <w:szCs w:val="28"/>
        </w:rPr>
      </w:pPr>
    </w:p>
    <w:p w:rsidR="00CE6239" w:rsidRDefault="00CE6239" w:rsidP="003D3A91">
      <w:pPr>
        <w:jc w:val="center"/>
        <w:rPr>
          <w:i/>
          <w:sz w:val="28"/>
          <w:szCs w:val="28"/>
        </w:rPr>
      </w:pPr>
    </w:p>
    <w:p w:rsidR="00CE6239" w:rsidRDefault="00CE6239" w:rsidP="003D3A91">
      <w:pPr>
        <w:jc w:val="center"/>
        <w:rPr>
          <w:i/>
          <w:sz w:val="28"/>
          <w:szCs w:val="28"/>
        </w:rPr>
      </w:pPr>
    </w:p>
    <w:p w:rsidR="003D3A91" w:rsidRPr="00530412" w:rsidRDefault="003D3A91" w:rsidP="003D3A91">
      <w:pPr>
        <w:jc w:val="center"/>
        <w:rPr>
          <w:i/>
          <w:sz w:val="28"/>
          <w:szCs w:val="28"/>
        </w:rPr>
      </w:pPr>
      <w:r w:rsidRPr="00530412">
        <w:rPr>
          <w:i/>
          <w:sz w:val="28"/>
          <w:szCs w:val="28"/>
        </w:rPr>
        <w:t>Инвестиционная деятельность</w:t>
      </w:r>
    </w:p>
    <w:p w:rsidR="003D3A91" w:rsidRPr="00530412" w:rsidRDefault="003D3A91" w:rsidP="003D3A91">
      <w:pPr>
        <w:ind w:firstLine="709"/>
        <w:jc w:val="both"/>
        <w:rPr>
          <w:sz w:val="28"/>
          <w:szCs w:val="28"/>
          <w:lang w:bidi="ru-RU"/>
        </w:rPr>
      </w:pPr>
    </w:p>
    <w:p w:rsidR="002D4537" w:rsidRPr="00530412" w:rsidRDefault="002D4537" w:rsidP="002D4537">
      <w:pPr>
        <w:ind w:firstLine="709"/>
        <w:jc w:val="both"/>
        <w:rPr>
          <w:sz w:val="28"/>
          <w:szCs w:val="28"/>
          <w:lang w:bidi="ru-RU"/>
        </w:rPr>
      </w:pPr>
      <w:r w:rsidRPr="00530412">
        <w:rPr>
          <w:sz w:val="28"/>
          <w:szCs w:val="28"/>
          <w:lang w:bidi="ru-RU"/>
        </w:rPr>
        <w:t>За</w:t>
      </w:r>
      <w:r w:rsidR="00163BB2">
        <w:rPr>
          <w:sz w:val="28"/>
          <w:szCs w:val="28"/>
          <w:lang w:bidi="ru-RU"/>
        </w:rPr>
        <w:t xml:space="preserve"> </w:t>
      </w:r>
      <w:r w:rsidRPr="00672D21">
        <w:rPr>
          <w:sz w:val="28"/>
          <w:szCs w:val="28"/>
          <w:lang w:bidi="ru-RU"/>
        </w:rPr>
        <w:t xml:space="preserve">2025 </w:t>
      </w:r>
      <w:r w:rsidRPr="00530412">
        <w:rPr>
          <w:sz w:val="28"/>
          <w:szCs w:val="28"/>
          <w:lang w:bidi="ru-RU"/>
        </w:rPr>
        <w:t>год</w:t>
      </w:r>
      <w:r>
        <w:rPr>
          <w:sz w:val="28"/>
          <w:szCs w:val="28"/>
          <w:lang w:bidi="ru-RU"/>
        </w:rPr>
        <w:t>а</w:t>
      </w:r>
      <w:r w:rsidRPr="00530412">
        <w:rPr>
          <w:sz w:val="28"/>
          <w:szCs w:val="28"/>
          <w:lang w:bidi="ru-RU"/>
        </w:rPr>
        <w:t xml:space="preserve"> объем инвестиций в основной капитал </w:t>
      </w:r>
      <w:r w:rsidR="00163BB2">
        <w:rPr>
          <w:sz w:val="28"/>
          <w:szCs w:val="28"/>
          <w:lang w:bidi="ru-RU"/>
        </w:rPr>
        <w:t>119 695</w:t>
      </w:r>
      <w:r w:rsidRPr="00530412">
        <w:rPr>
          <w:sz w:val="28"/>
          <w:szCs w:val="28"/>
          <w:lang w:bidi="ru-RU"/>
        </w:rPr>
        <w:t>,</w:t>
      </w:r>
      <w:r w:rsidR="00163BB2">
        <w:rPr>
          <w:sz w:val="28"/>
          <w:szCs w:val="28"/>
          <w:lang w:bidi="ru-RU"/>
        </w:rPr>
        <w:t>3</w:t>
      </w:r>
      <w:r w:rsidRPr="00530412">
        <w:rPr>
          <w:sz w:val="28"/>
          <w:szCs w:val="28"/>
          <w:lang w:bidi="ru-RU"/>
        </w:rPr>
        <w:t xml:space="preserve"> млн. рублей,</w:t>
      </w:r>
      <w:r w:rsidR="00163BB2">
        <w:rPr>
          <w:sz w:val="28"/>
          <w:szCs w:val="28"/>
          <w:lang w:bidi="ru-RU"/>
        </w:rPr>
        <w:t xml:space="preserve"> что составляет 91</w:t>
      </w:r>
      <w:r w:rsidRPr="00530412">
        <w:rPr>
          <w:sz w:val="28"/>
          <w:szCs w:val="28"/>
          <w:lang w:bidi="ru-RU"/>
        </w:rPr>
        <w:t>,</w:t>
      </w:r>
      <w:r w:rsidR="00163BB2">
        <w:rPr>
          <w:sz w:val="28"/>
          <w:szCs w:val="28"/>
          <w:lang w:bidi="ru-RU"/>
        </w:rPr>
        <w:t>4</w:t>
      </w:r>
      <w:r w:rsidRPr="00530412">
        <w:rPr>
          <w:sz w:val="28"/>
          <w:szCs w:val="28"/>
          <w:lang w:bidi="ru-RU"/>
        </w:rPr>
        <w:t xml:space="preserve"> % к соответствующему периоду 202</w:t>
      </w:r>
      <w:r>
        <w:rPr>
          <w:sz w:val="28"/>
          <w:szCs w:val="28"/>
          <w:lang w:bidi="ru-RU"/>
        </w:rPr>
        <w:t>4</w:t>
      </w:r>
      <w:r w:rsidRPr="00530412">
        <w:rPr>
          <w:sz w:val="28"/>
          <w:szCs w:val="28"/>
          <w:lang w:bidi="ru-RU"/>
        </w:rPr>
        <w:t xml:space="preserve"> года.</w:t>
      </w:r>
    </w:p>
    <w:p w:rsidR="002D4537" w:rsidRPr="00530412" w:rsidRDefault="002D4537" w:rsidP="002D4537">
      <w:pPr>
        <w:ind w:firstLine="709"/>
        <w:jc w:val="both"/>
        <w:rPr>
          <w:sz w:val="28"/>
          <w:szCs w:val="28"/>
        </w:rPr>
      </w:pPr>
      <w:r w:rsidRPr="00530412">
        <w:rPr>
          <w:sz w:val="28"/>
          <w:szCs w:val="28"/>
        </w:rPr>
        <w:t xml:space="preserve">В структуре инвестиций в основной капитал крупных и средних предприятий по источникам финансирования доля собственных средств предприятий составляет </w:t>
      </w:r>
      <w:r>
        <w:rPr>
          <w:sz w:val="28"/>
          <w:szCs w:val="28"/>
        </w:rPr>
        <w:t>34</w:t>
      </w:r>
      <w:r w:rsidRPr="00530412">
        <w:rPr>
          <w:sz w:val="28"/>
          <w:szCs w:val="28"/>
        </w:rPr>
        <w:t>,</w:t>
      </w:r>
      <w:r w:rsidR="00764BB1">
        <w:rPr>
          <w:sz w:val="28"/>
          <w:szCs w:val="28"/>
        </w:rPr>
        <w:t>8</w:t>
      </w:r>
      <w:r w:rsidRPr="00530412">
        <w:rPr>
          <w:sz w:val="28"/>
          <w:szCs w:val="28"/>
        </w:rPr>
        <w:t xml:space="preserve"> % или </w:t>
      </w:r>
      <w:r w:rsidR="00B502CB" w:rsidRPr="00B502CB">
        <w:rPr>
          <w:sz w:val="28"/>
          <w:szCs w:val="28"/>
        </w:rPr>
        <w:t>41</w:t>
      </w:r>
      <w:r w:rsidR="00B502CB">
        <w:rPr>
          <w:sz w:val="28"/>
          <w:szCs w:val="28"/>
        </w:rPr>
        <w:t xml:space="preserve"> </w:t>
      </w:r>
      <w:r w:rsidR="00B502CB" w:rsidRPr="00B502CB">
        <w:rPr>
          <w:sz w:val="28"/>
          <w:szCs w:val="28"/>
        </w:rPr>
        <w:t>66</w:t>
      </w:r>
      <w:r w:rsidR="00B502CB">
        <w:rPr>
          <w:sz w:val="28"/>
          <w:szCs w:val="28"/>
        </w:rPr>
        <w:t>7</w:t>
      </w:r>
      <w:r>
        <w:rPr>
          <w:sz w:val="28"/>
          <w:szCs w:val="28"/>
        </w:rPr>
        <w:t>,</w:t>
      </w:r>
      <w:r w:rsidR="00B502CB">
        <w:rPr>
          <w:sz w:val="28"/>
          <w:szCs w:val="28"/>
        </w:rPr>
        <w:t>0</w:t>
      </w:r>
      <w:r w:rsidRPr="00530412">
        <w:rPr>
          <w:sz w:val="28"/>
          <w:szCs w:val="28"/>
        </w:rPr>
        <w:t xml:space="preserve"> млн. руб</w:t>
      </w:r>
      <w:r w:rsidR="00764BB1">
        <w:rPr>
          <w:sz w:val="28"/>
          <w:szCs w:val="28"/>
        </w:rPr>
        <w:t>.</w:t>
      </w:r>
      <w:r w:rsidRPr="00530412">
        <w:rPr>
          <w:sz w:val="28"/>
          <w:szCs w:val="28"/>
        </w:rPr>
        <w:t xml:space="preserve">, доля привлеченных средств </w:t>
      </w:r>
      <w:r w:rsidR="00B502CB">
        <w:rPr>
          <w:sz w:val="28"/>
          <w:szCs w:val="28"/>
        </w:rPr>
        <w:t>-</w:t>
      </w:r>
      <w:r w:rsidRPr="00530412">
        <w:rPr>
          <w:sz w:val="28"/>
          <w:szCs w:val="28"/>
        </w:rPr>
        <w:t xml:space="preserve"> </w:t>
      </w:r>
      <w:r>
        <w:rPr>
          <w:sz w:val="28"/>
          <w:szCs w:val="28"/>
        </w:rPr>
        <w:t>65</w:t>
      </w:r>
      <w:r w:rsidRPr="00530412">
        <w:rPr>
          <w:sz w:val="28"/>
          <w:szCs w:val="28"/>
        </w:rPr>
        <w:t>,</w:t>
      </w:r>
      <w:r w:rsidR="00764BB1">
        <w:rPr>
          <w:sz w:val="28"/>
          <w:szCs w:val="28"/>
        </w:rPr>
        <w:t>2</w:t>
      </w:r>
      <w:r w:rsidRPr="00530412">
        <w:rPr>
          <w:sz w:val="28"/>
          <w:szCs w:val="28"/>
        </w:rPr>
        <w:t xml:space="preserve"> % или </w:t>
      </w:r>
      <w:r w:rsidR="00B502CB" w:rsidRPr="00B502CB">
        <w:rPr>
          <w:sz w:val="28"/>
          <w:szCs w:val="28"/>
        </w:rPr>
        <w:t>78</w:t>
      </w:r>
      <w:r w:rsidR="00B502CB">
        <w:rPr>
          <w:sz w:val="28"/>
          <w:szCs w:val="28"/>
        </w:rPr>
        <w:t xml:space="preserve"> </w:t>
      </w:r>
      <w:r w:rsidR="00B502CB" w:rsidRPr="00B502CB">
        <w:rPr>
          <w:sz w:val="28"/>
          <w:szCs w:val="28"/>
        </w:rPr>
        <w:t>028</w:t>
      </w:r>
      <w:r w:rsidRPr="00530412">
        <w:rPr>
          <w:sz w:val="28"/>
          <w:szCs w:val="28"/>
        </w:rPr>
        <w:t>,</w:t>
      </w:r>
      <w:r w:rsidR="00B502CB">
        <w:rPr>
          <w:sz w:val="28"/>
          <w:szCs w:val="28"/>
        </w:rPr>
        <w:t>4</w:t>
      </w:r>
      <w:r w:rsidRPr="00530412">
        <w:rPr>
          <w:sz w:val="28"/>
          <w:szCs w:val="28"/>
        </w:rPr>
        <w:t xml:space="preserve"> млн. рублей.</w:t>
      </w:r>
    </w:p>
    <w:p w:rsidR="003D3A91" w:rsidRPr="00530412" w:rsidRDefault="003D3A91" w:rsidP="003D3A91">
      <w:pPr>
        <w:pStyle w:val="aff7"/>
        <w:suppressLineNumbers/>
        <w:shd w:val="clear" w:color="auto" w:fill="FFFFFF"/>
        <w:spacing w:before="0" w:beforeAutospacing="0" w:after="0" w:afterAutospacing="0"/>
        <w:jc w:val="center"/>
      </w:pPr>
    </w:p>
    <w:p w:rsidR="003D3A91" w:rsidRDefault="003D3A91" w:rsidP="003D3A91">
      <w:pPr>
        <w:pStyle w:val="aff7"/>
        <w:suppressLineNumbers/>
        <w:shd w:val="clear" w:color="auto" w:fill="FFFFFF"/>
        <w:spacing w:before="0" w:beforeAutospacing="0" w:after="0" w:afterAutospacing="0"/>
        <w:jc w:val="center"/>
        <w:rPr>
          <w:sz w:val="28"/>
          <w:szCs w:val="28"/>
        </w:rPr>
      </w:pPr>
      <w:r w:rsidRPr="007669CD">
        <w:rPr>
          <w:sz w:val="28"/>
          <w:szCs w:val="28"/>
        </w:rPr>
        <w:t>Структура инвестиций в основной капитал крупных и средних предприятий:</w:t>
      </w:r>
    </w:p>
    <w:p w:rsidR="007669CD" w:rsidRPr="007669CD" w:rsidRDefault="007669CD" w:rsidP="003D3A91">
      <w:pPr>
        <w:pStyle w:val="aff7"/>
        <w:suppressLineNumbers/>
        <w:shd w:val="clear" w:color="auto" w:fill="FFFFFF"/>
        <w:spacing w:before="0" w:beforeAutospacing="0" w:after="0" w:afterAutospacing="0"/>
        <w:jc w:val="center"/>
        <w:rPr>
          <w:sz w:val="28"/>
          <w:szCs w:val="28"/>
        </w:rPr>
      </w:pPr>
    </w:p>
    <w:tbl>
      <w:tblPr>
        <w:tblW w:w="9877" w:type="dxa"/>
        <w:jc w:val="center"/>
        <w:tblLayout w:type="fixed"/>
        <w:tblLook w:val="04A0" w:firstRow="1" w:lastRow="0" w:firstColumn="1" w:lastColumn="0" w:noHBand="0" w:noVBand="1"/>
      </w:tblPr>
      <w:tblGrid>
        <w:gridCol w:w="4875"/>
        <w:gridCol w:w="1275"/>
        <w:gridCol w:w="1276"/>
        <w:gridCol w:w="2451"/>
      </w:tblGrid>
      <w:tr w:rsidR="003D3A91" w:rsidRPr="00530412" w:rsidTr="005B2D1E">
        <w:trPr>
          <w:jc w:val="center"/>
        </w:trPr>
        <w:tc>
          <w:tcPr>
            <w:tcW w:w="4875" w:type="dxa"/>
            <w:tcBorders>
              <w:top w:val="single" w:sz="4" w:space="0" w:color="000000"/>
              <w:left w:val="single" w:sz="4" w:space="0" w:color="000000"/>
              <w:bottom w:val="single" w:sz="4" w:space="0" w:color="000000"/>
              <w:right w:val="nil"/>
            </w:tcBorders>
          </w:tcPr>
          <w:p w:rsidR="003D3A91" w:rsidRPr="00530412" w:rsidRDefault="003D3A91" w:rsidP="005B2D1E">
            <w:pPr>
              <w:shd w:val="clear" w:color="auto" w:fill="FFFFFF"/>
              <w:tabs>
                <w:tab w:val="left" w:pos="1080"/>
              </w:tabs>
              <w:snapToGrid w:val="0"/>
              <w:jc w:val="center"/>
              <w:rPr>
                <w:sz w:val="24"/>
                <w:szCs w:val="24"/>
                <w:lang w:eastAsia="ar-SA"/>
              </w:rPr>
            </w:pPr>
          </w:p>
          <w:p w:rsidR="003D3A91" w:rsidRPr="00530412" w:rsidRDefault="003D3A91" w:rsidP="005B2D1E">
            <w:pPr>
              <w:shd w:val="clear" w:color="auto" w:fill="FFFFFF"/>
              <w:tabs>
                <w:tab w:val="left" w:pos="1080"/>
              </w:tabs>
              <w:suppressAutoHyphens/>
              <w:jc w:val="center"/>
              <w:rPr>
                <w:sz w:val="24"/>
                <w:szCs w:val="24"/>
                <w:lang w:eastAsia="ar-SA"/>
              </w:rPr>
            </w:pPr>
            <w:r w:rsidRPr="00530412">
              <w:rPr>
                <w:sz w:val="24"/>
                <w:szCs w:val="24"/>
              </w:rPr>
              <w:t>Виды экономической деятельности</w:t>
            </w:r>
          </w:p>
        </w:tc>
        <w:tc>
          <w:tcPr>
            <w:tcW w:w="1275" w:type="dxa"/>
            <w:tcBorders>
              <w:top w:val="single" w:sz="4" w:space="0" w:color="000000"/>
              <w:left w:val="single" w:sz="4" w:space="0" w:color="000000"/>
              <w:bottom w:val="single" w:sz="4" w:space="0" w:color="000000"/>
              <w:right w:val="nil"/>
            </w:tcBorders>
            <w:hideMark/>
          </w:tcPr>
          <w:p w:rsidR="003D3A91" w:rsidRPr="007669CD" w:rsidRDefault="003D3A91" w:rsidP="005B2D1E">
            <w:pPr>
              <w:shd w:val="clear" w:color="auto" w:fill="FFFFFF"/>
              <w:tabs>
                <w:tab w:val="left" w:pos="1080"/>
              </w:tabs>
              <w:snapToGrid w:val="0"/>
              <w:jc w:val="center"/>
              <w:rPr>
                <w:sz w:val="24"/>
                <w:szCs w:val="24"/>
              </w:rPr>
            </w:pPr>
            <w:r w:rsidRPr="007669CD">
              <w:rPr>
                <w:sz w:val="24"/>
                <w:szCs w:val="24"/>
              </w:rPr>
              <w:t xml:space="preserve">Фактически за </w:t>
            </w:r>
          </w:p>
          <w:p w:rsidR="003D3A91" w:rsidRPr="007669CD" w:rsidRDefault="00123776" w:rsidP="005B2D1E">
            <w:pPr>
              <w:shd w:val="clear" w:color="auto" w:fill="FFFFFF"/>
              <w:tabs>
                <w:tab w:val="left" w:pos="1080"/>
              </w:tabs>
              <w:snapToGrid w:val="0"/>
              <w:jc w:val="center"/>
              <w:rPr>
                <w:sz w:val="24"/>
                <w:szCs w:val="24"/>
              </w:rPr>
            </w:pPr>
            <w:r w:rsidRPr="007669CD">
              <w:rPr>
                <w:sz w:val="24"/>
                <w:szCs w:val="24"/>
              </w:rPr>
              <w:t>202</w:t>
            </w:r>
            <w:r w:rsidR="002D4537" w:rsidRPr="007669CD">
              <w:rPr>
                <w:sz w:val="24"/>
                <w:szCs w:val="24"/>
              </w:rPr>
              <w:t>5</w:t>
            </w:r>
            <w:r w:rsidR="003D3A91" w:rsidRPr="007669CD">
              <w:rPr>
                <w:sz w:val="24"/>
                <w:szCs w:val="24"/>
              </w:rPr>
              <w:t xml:space="preserve"> г.,</w:t>
            </w:r>
          </w:p>
          <w:p w:rsidR="003D3A91" w:rsidRPr="007669CD" w:rsidRDefault="003D3A91" w:rsidP="005B2D1E">
            <w:pPr>
              <w:shd w:val="clear" w:color="auto" w:fill="FFFFFF"/>
              <w:suppressAutoHyphens/>
              <w:jc w:val="center"/>
              <w:rPr>
                <w:sz w:val="24"/>
                <w:szCs w:val="24"/>
                <w:lang w:eastAsia="ar-SA"/>
              </w:rPr>
            </w:pPr>
            <w:r w:rsidRPr="007669CD">
              <w:rPr>
                <w:sz w:val="24"/>
                <w:szCs w:val="24"/>
              </w:rPr>
              <w:t>млн. руб.</w:t>
            </w:r>
          </w:p>
        </w:tc>
        <w:tc>
          <w:tcPr>
            <w:tcW w:w="1276" w:type="dxa"/>
            <w:tcBorders>
              <w:top w:val="single" w:sz="4" w:space="0" w:color="000000"/>
              <w:left w:val="single" w:sz="4" w:space="0" w:color="000000"/>
              <w:bottom w:val="single" w:sz="4" w:space="0" w:color="000000"/>
              <w:right w:val="nil"/>
            </w:tcBorders>
          </w:tcPr>
          <w:p w:rsidR="002D4537" w:rsidRPr="007669CD" w:rsidRDefault="003D3A91" w:rsidP="005B2D1E">
            <w:pPr>
              <w:shd w:val="clear" w:color="auto" w:fill="FFFFFF"/>
              <w:tabs>
                <w:tab w:val="left" w:pos="1080"/>
              </w:tabs>
              <w:suppressAutoHyphens/>
              <w:jc w:val="center"/>
              <w:rPr>
                <w:sz w:val="24"/>
                <w:szCs w:val="24"/>
              </w:rPr>
            </w:pPr>
            <w:r w:rsidRPr="007669CD">
              <w:rPr>
                <w:sz w:val="24"/>
                <w:szCs w:val="24"/>
              </w:rPr>
              <w:t xml:space="preserve">Темп роста к </w:t>
            </w:r>
          </w:p>
          <w:p w:rsidR="003D3A91" w:rsidRPr="007669CD" w:rsidRDefault="003D3A91" w:rsidP="005B2D1E">
            <w:pPr>
              <w:shd w:val="clear" w:color="auto" w:fill="FFFFFF"/>
              <w:tabs>
                <w:tab w:val="left" w:pos="1080"/>
              </w:tabs>
              <w:suppressAutoHyphens/>
              <w:jc w:val="center"/>
              <w:rPr>
                <w:sz w:val="24"/>
                <w:szCs w:val="24"/>
              </w:rPr>
            </w:pPr>
            <w:r w:rsidRPr="007669CD">
              <w:rPr>
                <w:sz w:val="24"/>
                <w:szCs w:val="24"/>
              </w:rPr>
              <w:t>202</w:t>
            </w:r>
            <w:r w:rsidR="002D4537" w:rsidRPr="007669CD">
              <w:rPr>
                <w:sz w:val="24"/>
                <w:szCs w:val="24"/>
              </w:rPr>
              <w:t>4</w:t>
            </w:r>
            <w:r w:rsidR="00123776" w:rsidRPr="007669CD">
              <w:rPr>
                <w:sz w:val="24"/>
                <w:szCs w:val="24"/>
              </w:rPr>
              <w:t xml:space="preserve"> </w:t>
            </w:r>
            <w:r w:rsidRPr="007669CD">
              <w:rPr>
                <w:sz w:val="24"/>
                <w:szCs w:val="24"/>
              </w:rPr>
              <w:t>г.,</w:t>
            </w:r>
          </w:p>
          <w:p w:rsidR="003D3A91" w:rsidRPr="007669CD" w:rsidRDefault="003D3A91" w:rsidP="005B2D1E">
            <w:pPr>
              <w:shd w:val="clear" w:color="auto" w:fill="FFFFFF"/>
              <w:tabs>
                <w:tab w:val="left" w:pos="1080"/>
              </w:tabs>
              <w:suppressAutoHyphens/>
              <w:jc w:val="center"/>
              <w:rPr>
                <w:sz w:val="24"/>
                <w:szCs w:val="24"/>
                <w:lang w:eastAsia="ar-SA"/>
              </w:rPr>
            </w:pPr>
            <w:r w:rsidRPr="007669CD">
              <w:rPr>
                <w:sz w:val="24"/>
                <w:szCs w:val="24"/>
              </w:rPr>
              <w:t>%</w:t>
            </w:r>
          </w:p>
        </w:tc>
        <w:tc>
          <w:tcPr>
            <w:tcW w:w="2451" w:type="dxa"/>
            <w:tcBorders>
              <w:top w:val="single" w:sz="4" w:space="0" w:color="000000"/>
              <w:left w:val="single" w:sz="4" w:space="0" w:color="000000"/>
              <w:bottom w:val="single" w:sz="4" w:space="0" w:color="000000"/>
              <w:right w:val="single" w:sz="4" w:space="0" w:color="000000"/>
            </w:tcBorders>
            <w:hideMark/>
          </w:tcPr>
          <w:p w:rsidR="003D3A91" w:rsidRPr="007669CD" w:rsidRDefault="003D3A91" w:rsidP="005B2D1E">
            <w:pPr>
              <w:shd w:val="clear" w:color="auto" w:fill="FFFFFF"/>
              <w:tabs>
                <w:tab w:val="left" w:pos="1080"/>
              </w:tabs>
              <w:suppressAutoHyphens/>
              <w:jc w:val="center"/>
              <w:rPr>
                <w:sz w:val="24"/>
                <w:szCs w:val="24"/>
                <w:lang w:eastAsia="ar-SA"/>
              </w:rPr>
            </w:pPr>
            <w:r w:rsidRPr="007669CD">
              <w:rPr>
                <w:sz w:val="24"/>
                <w:szCs w:val="24"/>
              </w:rPr>
              <w:t>Удельный вес в общем объеме инвестиций в основной капитал, %</w:t>
            </w:r>
          </w:p>
        </w:tc>
      </w:tr>
      <w:tr w:rsidR="002D4537" w:rsidRPr="007669CD" w:rsidTr="009F1E12">
        <w:trPr>
          <w:jc w:val="center"/>
        </w:trPr>
        <w:tc>
          <w:tcPr>
            <w:tcW w:w="4875" w:type="dxa"/>
            <w:tcBorders>
              <w:top w:val="single" w:sz="4" w:space="0" w:color="000000"/>
              <w:left w:val="single" w:sz="4" w:space="0" w:color="000000"/>
              <w:bottom w:val="single" w:sz="4" w:space="0" w:color="000000"/>
              <w:right w:val="nil"/>
            </w:tcBorders>
            <w:hideMark/>
          </w:tcPr>
          <w:p w:rsidR="002D4537" w:rsidRPr="007669CD" w:rsidRDefault="002D4537" w:rsidP="002D4537">
            <w:pPr>
              <w:shd w:val="clear" w:color="auto" w:fill="FFFFFF"/>
              <w:tabs>
                <w:tab w:val="left" w:pos="1080"/>
              </w:tabs>
              <w:suppressAutoHyphens/>
              <w:rPr>
                <w:bCs/>
                <w:sz w:val="24"/>
                <w:szCs w:val="24"/>
                <w:lang w:eastAsia="ar-SA"/>
              </w:rPr>
            </w:pPr>
            <w:r w:rsidRPr="007669CD">
              <w:rPr>
                <w:bCs/>
                <w:sz w:val="24"/>
                <w:szCs w:val="24"/>
              </w:rPr>
              <w:t xml:space="preserve">Всего </w:t>
            </w:r>
          </w:p>
        </w:tc>
        <w:tc>
          <w:tcPr>
            <w:tcW w:w="1275" w:type="dxa"/>
            <w:tcBorders>
              <w:top w:val="single" w:sz="4" w:space="0" w:color="000000"/>
              <w:left w:val="single" w:sz="4" w:space="0" w:color="000000"/>
              <w:bottom w:val="single" w:sz="4" w:space="0" w:color="000000"/>
              <w:right w:val="nil"/>
            </w:tcBorders>
            <w:vAlign w:val="bottom"/>
          </w:tcPr>
          <w:p w:rsidR="002D4537" w:rsidRPr="007669CD" w:rsidRDefault="004D5D77" w:rsidP="002D4537">
            <w:pPr>
              <w:shd w:val="clear" w:color="auto" w:fill="FFFFFF"/>
              <w:jc w:val="center"/>
              <w:rPr>
                <w:sz w:val="24"/>
                <w:szCs w:val="24"/>
              </w:rPr>
            </w:pPr>
            <w:r w:rsidRPr="007669CD">
              <w:rPr>
                <w:sz w:val="24"/>
                <w:szCs w:val="24"/>
              </w:rPr>
              <w:t>119 695</w:t>
            </w:r>
            <w:r w:rsidR="00E67C4D" w:rsidRPr="007669CD">
              <w:rPr>
                <w:sz w:val="24"/>
                <w:szCs w:val="24"/>
              </w:rPr>
              <w:t>,</w:t>
            </w:r>
            <w:r w:rsidRPr="007669CD">
              <w:rPr>
                <w:sz w:val="24"/>
                <w:szCs w:val="24"/>
              </w:rPr>
              <w:t>3</w:t>
            </w:r>
          </w:p>
        </w:tc>
        <w:tc>
          <w:tcPr>
            <w:tcW w:w="1276" w:type="dxa"/>
            <w:tcBorders>
              <w:top w:val="single" w:sz="4" w:space="0" w:color="000000"/>
              <w:left w:val="single" w:sz="4" w:space="0" w:color="000000"/>
              <w:bottom w:val="single" w:sz="4" w:space="0" w:color="000000"/>
              <w:right w:val="nil"/>
            </w:tcBorders>
            <w:vAlign w:val="bottom"/>
          </w:tcPr>
          <w:p w:rsidR="002D4537" w:rsidRPr="007669CD" w:rsidRDefault="00E67C4D" w:rsidP="002D4537">
            <w:pPr>
              <w:shd w:val="clear" w:color="auto" w:fill="FFFFFF"/>
              <w:jc w:val="center"/>
              <w:rPr>
                <w:sz w:val="24"/>
                <w:szCs w:val="24"/>
              </w:rPr>
            </w:pPr>
            <w:r w:rsidRPr="007669CD">
              <w:rPr>
                <w:sz w:val="24"/>
                <w:szCs w:val="24"/>
              </w:rPr>
              <w:t>91</w:t>
            </w:r>
            <w:r w:rsidR="002D4537" w:rsidRPr="007669CD">
              <w:rPr>
                <w:sz w:val="24"/>
                <w:szCs w:val="24"/>
              </w:rPr>
              <w:t>,</w:t>
            </w:r>
            <w:r w:rsidRPr="007669CD">
              <w:rPr>
                <w:sz w:val="24"/>
                <w:szCs w:val="24"/>
              </w:rPr>
              <w:t>4</w:t>
            </w:r>
          </w:p>
        </w:tc>
        <w:tc>
          <w:tcPr>
            <w:tcW w:w="2451" w:type="dxa"/>
            <w:tcBorders>
              <w:top w:val="single" w:sz="4" w:space="0" w:color="000000"/>
              <w:left w:val="single" w:sz="4" w:space="0" w:color="000000"/>
              <w:bottom w:val="single" w:sz="4" w:space="0" w:color="000000"/>
              <w:right w:val="single" w:sz="4" w:space="0" w:color="000000"/>
            </w:tcBorders>
            <w:vAlign w:val="bottom"/>
          </w:tcPr>
          <w:p w:rsidR="002D4537" w:rsidRPr="007669CD" w:rsidRDefault="002D4537" w:rsidP="002D4537">
            <w:pPr>
              <w:shd w:val="clear" w:color="auto" w:fill="FFFFFF"/>
              <w:jc w:val="center"/>
              <w:rPr>
                <w:sz w:val="24"/>
                <w:szCs w:val="24"/>
              </w:rPr>
            </w:pPr>
            <w:r w:rsidRPr="007669CD">
              <w:rPr>
                <w:sz w:val="24"/>
                <w:szCs w:val="24"/>
              </w:rPr>
              <w:t>100</w:t>
            </w:r>
          </w:p>
        </w:tc>
      </w:tr>
      <w:tr w:rsidR="002D4537" w:rsidRPr="007669CD" w:rsidTr="009F1E12">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2D4537" w:rsidRPr="007669CD" w:rsidRDefault="002D4537" w:rsidP="002D4537">
            <w:pPr>
              <w:shd w:val="clear" w:color="auto" w:fill="FFFFFF"/>
              <w:rPr>
                <w:sz w:val="24"/>
                <w:szCs w:val="24"/>
              </w:rPr>
            </w:pPr>
            <w:r w:rsidRPr="007669CD">
              <w:rPr>
                <w:bCs/>
                <w:sz w:val="24"/>
                <w:szCs w:val="24"/>
              </w:rPr>
              <w:t>Деятельность профессиональная, научная и техническая</w:t>
            </w:r>
          </w:p>
        </w:tc>
        <w:tc>
          <w:tcPr>
            <w:tcW w:w="1275" w:type="dxa"/>
            <w:tcBorders>
              <w:top w:val="single" w:sz="4" w:space="0" w:color="000000"/>
              <w:left w:val="single" w:sz="4" w:space="0" w:color="000000"/>
              <w:bottom w:val="single" w:sz="4" w:space="0" w:color="000000"/>
              <w:right w:val="nil"/>
            </w:tcBorders>
            <w:vAlign w:val="center"/>
          </w:tcPr>
          <w:p w:rsidR="002D4537" w:rsidRPr="007669CD" w:rsidRDefault="00D10E32" w:rsidP="002D4537">
            <w:pPr>
              <w:shd w:val="clear" w:color="auto" w:fill="FFFFFF"/>
              <w:jc w:val="center"/>
              <w:rPr>
                <w:sz w:val="24"/>
                <w:szCs w:val="24"/>
              </w:rPr>
            </w:pPr>
            <w:r w:rsidRPr="007669CD">
              <w:rPr>
                <w:sz w:val="24"/>
                <w:szCs w:val="24"/>
              </w:rPr>
              <w:t>57224</w:t>
            </w:r>
            <w:r w:rsidR="002D4537" w:rsidRPr="007669CD">
              <w:rPr>
                <w:sz w:val="24"/>
                <w:szCs w:val="24"/>
              </w:rPr>
              <w:t>,4</w:t>
            </w:r>
          </w:p>
        </w:tc>
        <w:tc>
          <w:tcPr>
            <w:tcW w:w="1276" w:type="dxa"/>
            <w:tcBorders>
              <w:top w:val="single" w:sz="4" w:space="0" w:color="000000"/>
              <w:left w:val="single" w:sz="4" w:space="0" w:color="000000"/>
              <w:bottom w:val="single" w:sz="4" w:space="0" w:color="000000"/>
              <w:right w:val="nil"/>
            </w:tcBorders>
            <w:vAlign w:val="center"/>
          </w:tcPr>
          <w:p w:rsidR="002D4537" w:rsidRPr="007669CD" w:rsidRDefault="00D10E32" w:rsidP="002D4537">
            <w:pPr>
              <w:shd w:val="clear" w:color="auto" w:fill="FFFFFF"/>
              <w:jc w:val="center"/>
              <w:rPr>
                <w:sz w:val="24"/>
                <w:szCs w:val="24"/>
              </w:rPr>
            </w:pPr>
            <w:r w:rsidRPr="007669CD">
              <w:rPr>
                <w:sz w:val="24"/>
                <w:szCs w:val="24"/>
              </w:rPr>
              <w:t>76</w:t>
            </w:r>
            <w:r w:rsidR="002D4537" w:rsidRPr="007669CD">
              <w:rPr>
                <w:sz w:val="24"/>
                <w:szCs w:val="24"/>
              </w:rPr>
              <w:t>,</w:t>
            </w:r>
            <w:r w:rsidRPr="007669CD">
              <w:rPr>
                <w:sz w:val="24"/>
                <w:szCs w:val="24"/>
              </w:rPr>
              <w:t>0</w:t>
            </w:r>
          </w:p>
        </w:tc>
        <w:tc>
          <w:tcPr>
            <w:tcW w:w="2451" w:type="dxa"/>
            <w:tcBorders>
              <w:top w:val="single" w:sz="4" w:space="0" w:color="000000"/>
              <w:left w:val="single" w:sz="4" w:space="0" w:color="000000"/>
              <w:bottom w:val="single" w:sz="4" w:space="0" w:color="000000"/>
              <w:right w:val="single" w:sz="4" w:space="0" w:color="000000"/>
            </w:tcBorders>
            <w:vAlign w:val="center"/>
          </w:tcPr>
          <w:p w:rsidR="002D4537" w:rsidRPr="007669CD" w:rsidRDefault="00764BB1" w:rsidP="002D4537">
            <w:pPr>
              <w:jc w:val="center"/>
              <w:rPr>
                <w:color w:val="000000"/>
                <w:sz w:val="24"/>
                <w:szCs w:val="24"/>
              </w:rPr>
            </w:pPr>
            <w:r w:rsidRPr="007669CD">
              <w:rPr>
                <w:color w:val="000000"/>
                <w:sz w:val="24"/>
                <w:szCs w:val="24"/>
              </w:rPr>
              <w:t>47</w:t>
            </w:r>
            <w:r w:rsidR="002D4537" w:rsidRPr="007669CD">
              <w:rPr>
                <w:color w:val="000000"/>
                <w:sz w:val="24"/>
                <w:szCs w:val="24"/>
              </w:rPr>
              <w:t>,8</w:t>
            </w:r>
            <w:r w:rsidRPr="007669CD">
              <w:rPr>
                <w:color w:val="000000"/>
                <w:sz w:val="24"/>
                <w:szCs w:val="24"/>
              </w:rPr>
              <w:t>1</w:t>
            </w:r>
          </w:p>
        </w:tc>
      </w:tr>
      <w:tr w:rsidR="002D4537" w:rsidRPr="007669CD" w:rsidTr="009F1E12">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2D4537" w:rsidRPr="007669CD" w:rsidRDefault="002D4537" w:rsidP="002D4537">
            <w:pPr>
              <w:shd w:val="clear" w:color="auto" w:fill="FFFFFF"/>
              <w:rPr>
                <w:sz w:val="24"/>
                <w:szCs w:val="24"/>
              </w:rPr>
            </w:pPr>
            <w:r w:rsidRPr="007669CD">
              <w:rPr>
                <w:bCs/>
                <w:sz w:val="24"/>
                <w:szCs w:val="24"/>
              </w:rPr>
              <w:t xml:space="preserve"> </w:t>
            </w:r>
            <w:r w:rsidR="00D04998" w:rsidRPr="007669CD">
              <w:rPr>
                <w:bCs/>
                <w:sz w:val="24"/>
                <w:szCs w:val="24"/>
              </w:rPr>
              <w:t>О</w:t>
            </w:r>
            <w:r w:rsidRPr="007669CD">
              <w:rPr>
                <w:bCs/>
                <w:sz w:val="24"/>
                <w:szCs w:val="24"/>
              </w:rPr>
              <w:t>брабатывающие производства</w:t>
            </w:r>
          </w:p>
        </w:tc>
        <w:tc>
          <w:tcPr>
            <w:tcW w:w="1275" w:type="dxa"/>
            <w:tcBorders>
              <w:top w:val="single" w:sz="4" w:space="0" w:color="000000"/>
              <w:left w:val="single" w:sz="4" w:space="0" w:color="000000"/>
              <w:bottom w:val="single" w:sz="4" w:space="0" w:color="000000"/>
              <w:right w:val="nil"/>
            </w:tcBorders>
            <w:vAlign w:val="center"/>
          </w:tcPr>
          <w:p w:rsidR="002D4537" w:rsidRPr="007669CD" w:rsidRDefault="00D04998" w:rsidP="00D04998">
            <w:pPr>
              <w:shd w:val="clear" w:color="auto" w:fill="FFFFFF"/>
              <w:jc w:val="center"/>
              <w:rPr>
                <w:sz w:val="24"/>
                <w:szCs w:val="24"/>
              </w:rPr>
            </w:pPr>
            <w:r w:rsidRPr="007669CD">
              <w:rPr>
                <w:sz w:val="24"/>
                <w:szCs w:val="24"/>
              </w:rPr>
              <w:t>19 879</w:t>
            </w:r>
            <w:r w:rsidR="002D4537" w:rsidRPr="007669CD">
              <w:rPr>
                <w:sz w:val="24"/>
                <w:szCs w:val="24"/>
              </w:rPr>
              <w:t>,</w:t>
            </w:r>
            <w:r w:rsidRPr="007669CD">
              <w:rPr>
                <w:sz w:val="24"/>
                <w:szCs w:val="24"/>
              </w:rPr>
              <w:t>1</w:t>
            </w:r>
          </w:p>
        </w:tc>
        <w:tc>
          <w:tcPr>
            <w:tcW w:w="1276" w:type="dxa"/>
            <w:tcBorders>
              <w:top w:val="single" w:sz="4" w:space="0" w:color="000000"/>
              <w:left w:val="single" w:sz="4" w:space="0" w:color="000000"/>
              <w:bottom w:val="single" w:sz="4" w:space="0" w:color="000000"/>
              <w:right w:val="nil"/>
            </w:tcBorders>
            <w:vAlign w:val="center"/>
          </w:tcPr>
          <w:p w:rsidR="002D4537" w:rsidRPr="007669CD" w:rsidRDefault="002D4537" w:rsidP="002D4537">
            <w:pPr>
              <w:shd w:val="clear" w:color="auto" w:fill="FFFFFF"/>
              <w:jc w:val="center"/>
              <w:rPr>
                <w:sz w:val="24"/>
                <w:szCs w:val="24"/>
              </w:rPr>
            </w:pPr>
            <w:r w:rsidRPr="007669CD">
              <w:rPr>
                <w:sz w:val="24"/>
                <w:szCs w:val="24"/>
              </w:rPr>
              <w:t>14</w:t>
            </w:r>
            <w:r w:rsidR="00D04998" w:rsidRPr="007669CD">
              <w:rPr>
                <w:sz w:val="24"/>
                <w:szCs w:val="24"/>
              </w:rPr>
              <w:t>8</w:t>
            </w:r>
            <w:r w:rsidRPr="007669CD">
              <w:rPr>
                <w:sz w:val="24"/>
                <w:szCs w:val="24"/>
              </w:rPr>
              <w:t>,</w:t>
            </w:r>
            <w:r w:rsidR="00D04998" w:rsidRPr="007669CD">
              <w:rPr>
                <w:sz w:val="24"/>
                <w:szCs w:val="24"/>
              </w:rPr>
              <w:t>0</w:t>
            </w:r>
          </w:p>
        </w:tc>
        <w:tc>
          <w:tcPr>
            <w:tcW w:w="2451" w:type="dxa"/>
            <w:tcBorders>
              <w:top w:val="single" w:sz="4" w:space="0" w:color="000000"/>
              <w:left w:val="single" w:sz="4" w:space="0" w:color="000000"/>
              <w:bottom w:val="single" w:sz="4" w:space="0" w:color="000000"/>
              <w:right w:val="single" w:sz="4" w:space="0" w:color="000000"/>
            </w:tcBorders>
            <w:vAlign w:val="center"/>
          </w:tcPr>
          <w:p w:rsidR="002D4537" w:rsidRPr="007669CD" w:rsidRDefault="002D4537" w:rsidP="002D4537">
            <w:pPr>
              <w:jc w:val="center"/>
              <w:rPr>
                <w:color w:val="000000"/>
                <w:sz w:val="24"/>
                <w:szCs w:val="24"/>
              </w:rPr>
            </w:pPr>
            <w:r w:rsidRPr="007669CD">
              <w:rPr>
                <w:color w:val="000000"/>
                <w:sz w:val="24"/>
                <w:szCs w:val="24"/>
              </w:rPr>
              <w:t>16,</w:t>
            </w:r>
            <w:r w:rsidR="00764BB1" w:rsidRPr="007669CD">
              <w:rPr>
                <w:color w:val="000000"/>
                <w:sz w:val="24"/>
                <w:szCs w:val="24"/>
              </w:rPr>
              <w:t>61</w:t>
            </w:r>
          </w:p>
        </w:tc>
      </w:tr>
      <w:tr w:rsidR="002D4537" w:rsidRPr="007669CD" w:rsidTr="009F1E12">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2D4537" w:rsidRPr="007669CD" w:rsidRDefault="002D4537" w:rsidP="002D4537">
            <w:pPr>
              <w:shd w:val="clear" w:color="auto" w:fill="FFFFFF"/>
              <w:rPr>
                <w:sz w:val="24"/>
                <w:szCs w:val="24"/>
              </w:rPr>
            </w:pPr>
            <w:r w:rsidRPr="007669CD">
              <w:rPr>
                <w:bCs/>
                <w:sz w:val="24"/>
                <w:szCs w:val="24"/>
              </w:rPr>
              <w:t xml:space="preserve"> Деятельность по операциям с недвижимым имуществом</w:t>
            </w:r>
          </w:p>
        </w:tc>
        <w:tc>
          <w:tcPr>
            <w:tcW w:w="1275" w:type="dxa"/>
            <w:tcBorders>
              <w:top w:val="single" w:sz="4" w:space="0" w:color="000000"/>
              <w:left w:val="single" w:sz="4" w:space="0" w:color="000000"/>
              <w:bottom w:val="single" w:sz="4" w:space="0" w:color="000000"/>
              <w:right w:val="nil"/>
            </w:tcBorders>
            <w:vAlign w:val="center"/>
          </w:tcPr>
          <w:p w:rsidR="002D4537" w:rsidRPr="007669CD" w:rsidRDefault="00C3056D" w:rsidP="002D4537">
            <w:pPr>
              <w:shd w:val="clear" w:color="auto" w:fill="FFFFFF"/>
              <w:jc w:val="center"/>
              <w:rPr>
                <w:sz w:val="24"/>
                <w:szCs w:val="24"/>
              </w:rPr>
            </w:pPr>
            <w:r w:rsidRPr="007669CD">
              <w:rPr>
                <w:sz w:val="24"/>
                <w:szCs w:val="24"/>
              </w:rPr>
              <w:t>1425</w:t>
            </w:r>
            <w:r w:rsidR="002D4537" w:rsidRPr="007669CD">
              <w:rPr>
                <w:sz w:val="24"/>
                <w:szCs w:val="24"/>
              </w:rPr>
              <w:t>,</w:t>
            </w:r>
            <w:r w:rsidRPr="007669CD">
              <w:rPr>
                <w:sz w:val="24"/>
                <w:szCs w:val="24"/>
              </w:rPr>
              <w:t>2</w:t>
            </w:r>
          </w:p>
        </w:tc>
        <w:tc>
          <w:tcPr>
            <w:tcW w:w="1276" w:type="dxa"/>
            <w:tcBorders>
              <w:top w:val="single" w:sz="4" w:space="0" w:color="000000"/>
              <w:left w:val="single" w:sz="4" w:space="0" w:color="000000"/>
              <w:bottom w:val="single" w:sz="4" w:space="0" w:color="000000"/>
              <w:right w:val="nil"/>
            </w:tcBorders>
            <w:vAlign w:val="center"/>
          </w:tcPr>
          <w:p w:rsidR="002D4537" w:rsidRPr="007669CD" w:rsidRDefault="002D4537" w:rsidP="002D4537">
            <w:pPr>
              <w:shd w:val="clear" w:color="auto" w:fill="FFFFFF"/>
              <w:jc w:val="center"/>
              <w:rPr>
                <w:sz w:val="24"/>
                <w:szCs w:val="24"/>
              </w:rPr>
            </w:pPr>
            <w:r w:rsidRPr="007669CD">
              <w:rPr>
                <w:sz w:val="24"/>
                <w:szCs w:val="24"/>
              </w:rPr>
              <w:t>7</w:t>
            </w:r>
            <w:r w:rsidR="00D10E32" w:rsidRPr="007669CD">
              <w:rPr>
                <w:sz w:val="24"/>
                <w:szCs w:val="24"/>
              </w:rPr>
              <w:t>2</w:t>
            </w:r>
            <w:r w:rsidRPr="007669CD">
              <w:rPr>
                <w:sz w:val="24"/>
                <w:szCs w:val="24"/>
              </w:rPr>
              <w:t>,8</w:t>
            </w:r>
          </w:p>
        </w:tc>
        <w:tc>
          <w:tcPr>
            <w:tcW w:w="2451" w:type="dxa"/>
            <w:tcBorders>
              <w:top w:val="single" w:sz="4" w:space="0" w:color="000000"/>
              <w:left w:val="single" w:sz="4" w:space="0" w:color="000000"/>
              <w:bottom w:val="single" w:sz="4" w:space="0" w:color="000000"/>
              <w:right w:val="single" w:sz="4" w:space="0" w:color="000000"/>
            </w:tcBorders>
            <w:vAlign w:val="center"/>
          </w:tcPr>
          <w:p w:rsidR="002D4537" w:rsidRPr="007669CD" w:rsidRDefault="002D4537" w:rsidP="002D4537">
            <w:pPr>
              <w:jc w:val="center"/>
              <w:rPr>
                <w:color w:val="000000"/>
                <w:sz w:val="24"/>
                <w:szCs w:val="24"/>
              </w:rPr>
            </w:pPr>
            <w:r w:rsidRPr="007669CD">
              <w:rPr>
                <w:color w:val="000000"/>
                <w:sz w:val="24"/>
                <w:szCs w:val="24"/>
              </w:rPr>
              <w:t>1,</w:t>
            </w:r>
            <w:r w:rsidR="00764BB1" w:rsidRPr="007669CD">
              <w:rPr>
                <w:color w:val="000000"/>
                <w:sz w:val="24"/>
                <w:szCs w:val="24"/>
              </w:rPr>
              <w:t>19</w:t>
            </w:r>
          </w:p>
        </w:tc>
      </w:tr>
      <w:tr w:rsidR="002D4537" w:rsidRPr="007669CD" w:rsidTr="009F1E12">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2D4537" w:rsidRPr="007669CD" w:rsidRDefault="002D4537" w:rsidP="002D4537">
            <w:pPr>
              <w:shd w:val="clear" w:color="auto" w:fill="FFFFFF"/>
              <w:rPr>
                <w:sz w:val="24"/>
                <w:szCs w:val="24"/>
              </w:rPr>
            </w:pPr>
            <w:r w:rsidRPr="007669CD">
              <w:rPr>
                <w:bCs/>
                <w:sz w:val="24"/>
                <w:szCs w:val="24"/>
              </w:rPr>
              <w:t>Строительство</w:t>
            </w:r>
          </w:p>
        </w:tc>
        <w:tc>
          <w:tcPr>
            <w:tcW w:w="1275" w:type="dxa"/>
            <w:tcBorders>
              <w:top w:val="single" w:sz="4" w:space="0" w:color="000000"/>
              <w:left w:val="single" w:sz="4" w:space="0" w:color="000000"/>
              <w:bottom w:val="single" w:sz="4" w:space="0" w:color="000000"/>
              <w:right w:val="nil"/>
            </w:tcBorders>
            <w:vAlign w:val="center"/>
          </w:tcPr>
          <w:p w:rsidR="002D4537" w:rsidRPr="007669CD" w:rsidRDefault="00C3056D" w:rsidP="002D4537">
            <w:pPr>
              <w:shd w:val="clear" w:color="auto" w:fill="FFFFFF"/>
              <w:jc w:val="center"/>
              <w:rPr>
                <w:sz w:val="24"/>
                <w:szCs w:val="24"/>
              </w:rPr>
            </w:pPr>
            <w:r w:rsidRPr="007669CD">
              <w:rPr>
                <w:sz w:val="24"/>
                <w:szCs w:val="24"/>
              </w:rPr>
              <w:t>2178</w:t>
            </w:r>
            <w:r w:rsidR="002D4537" w:rsidRPr="007669CD">
              <w:rPr>
                <w:sz w:val="24"/>
                <w:szCs w:val="24"/>
              </w:rPr>
              <w:t>,2</w:t>
            </w:r>
          </w:p>
        </w:tc>
        <w:tc>
          <w:tcPr>
            <w:tcW w:w="1276" w:type="dxa"/>
            <w:tcBorders>
              <w:top w:val="single" w:sz="4" w:space="0" w:color="000000"/>
              <w:left w:val="single" w:sz="4" w:space="0" w:color="000000"/>
              <w:bottom w:val="single" w:sz="4" w:space="0" w:color="000000"/>
              <w:right w:val="nil"/>
            </w:tcBorders>
            <w:vAlign w:val="center"/>
          </w:tcPr>
          <w:p w:rsidR="002D4537" w:rsidRPr="007669CD" w:rsidRDefault="00C3056D" w:rsidP="002D4537">
            <w:pPr>
              <w:shd w:val="clear" w:color="auto" w:fill="FFFFFF"/>
              <w:jc w:val="center"/>
              <w:rPr>
                <w:sz w:val="24"/>
                <w:szCs w:val="24"/>
              </w:rPr>
            </w:pPr>
            <w:r w:rsidRPr="007669CD">
              <w:rPr>
                <w:sz w:val="24"/>
                <w:szCs w:val="24"/>
              </w:rPr>
              <w:t>80</w:t>
            </w:r>
            <w:r w:rsidR="002D4537" w:rsidRPr="007669CD">
              <w:rPr>
                <w:sz w:val="24"/>
                <w:szCs w:val="24"/>
              </w:rPr>
              <w:t>,</w:t>
            </w:r>
            <w:r w:rsidRPr="007669CD">
              <w:rPr>
                <w:sz w:val="24"/>
                <w:szCs w:val="24"/>
              </w:rPr>
              <w:t>5</w:t>
            </w:r>
          </w:p>
        </w:tc>
        <w:tc>
          <w:tcPr>
            <w:tcW w:w="2451" w:type="dxa"/>
            <w:tcBorders>
              <w:top w:val="single" w:sz="4" w:space="0" w:color="000000"/>
              <w:left w:val="single" w:sz="4" w:space="0" w:color="000000"/>
              <w:bottom w:val="single" w:sz="4" w:space="0" w:color="000000"/>
              <w:right w:val="single" w:sz="4" w:space="0" w:color="000000"/>
            </w:tcBorders>
            <w:vAlign w:val="center"/>
          </w:tcPr>
          <w:p w:rsidR="002D4537" w:rsidRPr="007669CD" w:rsidRDefault="002D4537" w:rsidP="002D4537">
            <w:pPr>
              <w:jc w:val="center"/>
              <w:rPr>
                <w:color w:val="000000"/>
                <w:sz w:val="24"/>
                <w:szCs w:val="24"/>
              </w:rPr>
            </w:pPr>
            <w:r w:rsidRPr="007669CD">
              <w:rPr>
                <w:color w:val="000000"/>
                <w:sz w:val="24"/>
                <w:szCs w:val="24"/>
              </w:rPr>
              <w:t>1,</w:t>
            </w:r>
            <w:r w:rsidR="00764BB1" w:rsidRPr="007669CD">
              <w:rPr>
                <w:color w:val="000000"/>
                <w:sz w:val="24"/>
                <w:szCs w:val="24"/>
              </w:rPr>
              <w:t>8</w:t>
            </w:r>
            <w:r w:rsidRPr="007669CD">
              <w:rPr>
                <w:color w:val="000000"/>
                <w:sz w:val="24"/>
                <w:szCs w:val="24"/>
              </w:rPr>
              <w:t>2</w:t>
            </w:r>
          </w:p>
        </w:tc>
      </w:tr>
      <w:tr w:rsidR="002D4537" w:rsidRPr="007669CD" w:rsidTr="009F1E12">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2D4537" w:rsidRPr="007669CD" w:rsidRDefault="002D4537" w:rsidP="002D4537">
            <w:pPr>
              <w:shd w:val="clear" w:color="auto" w:fill="FFFFFF"/>
              <w:rPr>
                <w:sz w:val="24"/>
                <w:szCs w:val="24"/>
              </w:rPr>
            </w:pPr>
            <w:r w:rsidRPr="007669CD">
              <w:rPr>
                <w:bCs/>
                <w:sz w:val="24"/>
                <w:szCs w:val="24"/>
              </w:rPr>
              <w:t>Деятельность в области здравоохранения и социальных услуг</w:t>
            </w:r>
          </w:p>
        </w:tc>
        <w:tc>
          <w:tcPr>
            <w:tcW w:w="1275" w:type="dxa"/>
            <w:tcBorders>
              <w:top w:val="single" w:sz="4" w:space="0" w:color="000000"/>
              <w:left w:val="single" w:sz="4" w:space="0" w:color="000000"/>
              <w:bottom w:val="single" w:sz="4" w:space="0" w:color="000000"/>
              <w:right w:val="nil"/>
            </w:tcBorders>
            <w:vAlign w:val="center"/>
          </w:tcPr>
          <w:p w:rsidR="002D4537" w:rsidRPr="007669CD" w:rsidRDefault="008A3C00" w:rsidP="002D4537">
            <w:pPr>
              <w:shd w:val="clear" w:color="auto" w:fill="FFFFFF"/>
              <w:jc w:val="center"/>
              <w:rPr>
                <w:sz w:val="24"/>
                <w:szCs w:val="24"/>
              </w:rPr>
            </w:pPr>
            <w:r w:rsidRPr="007669CD">
              <w:rPr>
                <w:sz w:val="24"/>
                <w:szCs w:val="24"/>
              </w:rPr>
              <w:t>1409</w:t>
            </w:r>
            <w:r w:rsidR="002D4537" w:rsidRPr="007669CD">
              <w:rPr>
                <w:sz w:val="24"/>
                <w:szCs w:val="24"/>
              </w:rPr>
              <w:t>,</w:t>
            </w:r>
            <w:r w:rsidRPr="007669CD">
              <w:rPr>
                <w:sz w:val="24"/>
                <w:szCs w:val="24"/>
              </w:rPr>
              <w:t>4</w:t>
            </w:r>
          </w:p>
        </w:tc>
        <w:tc>
          <w:tcPr>
            <w:tcW w:w="1276" w:type="dxa"/>
            <w:tcBorders>
              <w:top w:val="single" w:sz="4" w:space="0" w:color="000000"/>
              <w:left w:val="single" w:sz="4" w:space="0" w:color="000000"/>
              <w:bottom w:val="single" w:sz="4" w:space="0" w:color="000000"/>
              <w:right w:val="nil"/>
            </w:tcBorders>
            <w:vAlign w:val="center"/>
          </w:tcPr>
          <w:p w:rsidR="002D4537" w:rsidRPr="007669CD" w:rsidRDefault="002D4537" w:rsidP="002D4537">
            <w:pPr>
              <w:shd w:val="clear" w:color="auto" w:fill="FFFFFF"/>
              <w:jc w:val="center"/>
              <w:rPr>
                <w:sz w:val="24"/>
                <w:szCs w:val="24"/>
              </w:rPr>
            </w:pPr>
            <w:r w:rsidRPr="007669CD">
              <w:rPr>
                <w:sz w:val="24"/>
                <w:szCs w:val="24"/>
              </w:rPr>
              <w:t>20</w:t>
            </w:r>
            <w:r w:rsidR="008A3C00" w:rsidRPr="007669CD">
              <w:rPr>
                <w:sz w:val="24"/>
                <w:szCs w:val="24"/>
              </w:rPr>
              <w:t>3</w:t>
            </w:r>
            <w:r w:rsidRPr="007669CD">
              <w:rPr>
                <w:sz w:val="24"/>
                <w:szCs w:val="24"/>
              </w:rPr>
              <w:t>,</w:t>
            </w:r>
            <w:r w:rsidR="008365E6" w:rsidRPr="007669CD">
              <w:rPr>
                <w:sz w:val="24"/>
                <w:szCs w:val="24"/>
              </w:rPr>
              <w:t>8</w:t>
            </w:r>
          </w:p>
        </w:tc>
        <w:tc>
          <w:tcPr>
            <w:tcW w:w="2451" w:type="dxa"/>
            <w:tcBorders>
              <w:top w:val="single" w:sz="4" w:space="0" w:color="000000"/>
              <w:left w:val="single" w:sz="4" w:space="0" w:color="000000"/>
              <w:bottom w:val="single" w:sz="4" w:space="0" w:color="000000"/>
              <w:right w:val="single" w:sz="4" w:space="0" w:color="000000"/>
            </w:tcBorders>
            <w:vAlign w:val="center"/>
          </w:tcPr>
          <w:p w:rsidR="002D4537" w:rsidRPr="007669CD" w:rsidRDefault="00764BB1" w:rsidP="002D4537">
            <w:pPr>
              <w:jc w:val="center"/>
              <w:rPr>
                <w:color w:val="000000"/>
                <w:sz w:val="24"/>
                <w:szCs w:val="24"/>
              </w:rPr>
            </w:pPr>
            <w:r w:rsidRPr="007669CD">
              <w:rPr>
                <w:color w:val="000000"/>
                <w:sz w:val="24"/>
                <w:szCs w:val="24"/>
              </w:rPr>
              <w:t>1</w:t>
            </w:r>
            <w:r w:rsidR="002D4537" w:rsidRPr="007669CD">
              <w:rPr>
                <w:color w:val="000000"/>
                <w:sz w:val="24"/>
                <w:szCs w:val="24"/>
              </w:rPr>
              <w:t>,</w:t>
            </w:r>
            <w:r w:rsidRPr="007669CD">
              <w:rPr>
                <w:color w:val="000000"/>
                <w:sz w:val="24"/>
                <w:szCs w:val="24"/>
              </w:rPr>
              <w:t>18</w:t>
            </w:r>
          </w:p>
        </w:tc>
      </w:tr>
      <w:tr w:rsidR="002D4537" w:rsidRPr="007669CD" w:rsidTr="009F1E12">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2D4537" w:rsidRPr="007669CD" w:rsidRDefault="002D4537" w:rsidP="002D4537">
            <w:pPr>
              <w:shd w:val="clear" w:color="auto" w:fill="FFFFFF"/>
              <w:rPr>
                <w:sz w:val="24"/>
                <w:szCs w:val="24"/>
              </w:rPr>
            </w:pPr>
            <w:r w:rsidRPr="007669CD">
              <w:rPr>
                <w:bCs/>
                <w:sz w:val="24"/>
                <w:szCs w:val="24"/>
              </w:rPr>
              <w:t xml:space="preserve"> Торговля оптовая и розничная; ремонт автотранспортных средств и мотоциклов</w:t>
            </w:r>
          </w:p>
        </w:tc>
        <w:tc>
          <w:tcPr>
            <w:tcW w:w="1275" w:type="dxa"/>
            <w:tcBorders>
              <w:top w:val="single" w:sz="4" w:space="0" w:color="000000"/>
              <w:left w:val="single" w:sz="4" w:space="0" w:color="000000"/>
              <w:bottom w:val="single" w:sz="4" w:space="0" w:color="000000"/>
              <w:right w:val="nil"/>
            </w:tcBorders>
            <w:vAlign w:val="center"/>
          </w:tcPr>
          <w:p w:rsidR="002D4537" w:rsidRPr="007669CD" w:rsidRDefault="00C3056D" w:rsidP="002D4537">
            <w:pPr>
              <w:shd w:val="clear" w:color="auto" w:fill="FFFFFF"/>
              <w:jc w:val="center"/>
              <w:rPr>
                <w:sz w:val="24"/>
                <w:szCs w:val="24"/>
              </w:rPr>
            </w:pPr>
            <w:r w:rsidRPr="007669CD">
              <w:rPr>
                <w:sz w:val="24"/>
                <w:szCs w:val="24"/>
              </w:rPr>
              <w:t>3999</w:t>
            </w:r>
            <w:r w:rsidR="002D4537" w:rsidRPr="007669CD">
              <w:rPr>
                <w:sz w:val="24"/>
                <w:szCs w:val="24"/>
              </w:rPr>
              <w:t>,5</w:t>
            </w:r>
          </w:p>
        </w:tc>
        <w:tc>
          <w:tcPr>
            <w:tcW w:w="1276" w:type="dxa"/>
            <w:tcBorders>
              <w:top w:val="single" w:sz="4" w:space="0" w:color="000000"/>
              <w:left w:val="single" w:sz="4" w:space="0" w:color="000000"/>
              <w:bottom w:val="single" w:sz="4" w:space="0" w:color="000000"/>
              <w:right w:val="nil"/>
            </w:tcBorders>
            <w:vAlign w:val="center"/>
          </w:tcPr>
          <w:p w:rsidR="002D4537" w:rsidRPr="007669CD" w:rsidRDefault="00C3056D" w:rsidP="002D4537">
            <w:pPr>
              <w:shd w:val="clear" w:color="auto" w:fill="FFFFFF"/>
              <w:jc w:val="center"/>
              <w:rPr>
                <w:sz w:val="24"/>
                <w:szCs w:val="24"/>
              </w:rPr>
            </w:pPr>
            <w:r w:rsidRPr="007669CD">
              <w:rPr>
                <w:sz w:val="24"/>
                <w:szCs w:val="24"/>
              </w:rPr>
              <w:t>80</w:t>
            </w:r>
            <w:r w:rsidR="002D4537" w:rsidRPr="007669CD">
              <w:rPr>
                <w:sz w:val="24"/>
                <w:szCs w:val="24"/>
              </w:rPr>
              <w:t>,</w:t>
            </w:r>
            <w:r w:rsidRPr="007669CD">
              <w:rPr>
                <w:sz w:val="24"/>
                <w:szCs w:val="24"/>
              </w:rPr>
              <w:t>2</w:t>
            </w:r>
          </w:p>
        </w:tc>
        <w:tc>
          <w:tcPr>
            <w:tcW w:w="2451" w:type="dxa"/>
            <w:tcBorders>
              <w:top w:val="single" w:sz="4" w:space="0" w:color="000000"/>
              <w:left w:val="single" w:sz="4" w:space="0" w:color="000000"/>
              <w:bottom w:val="single" w:sz="4" w:space="0" w:color="000000"/>
              <w:right w:val="single" w:sz="4" w:space="0" w:color="000000"/>
            </w:tcBorders>
            <w:vAlign w:val="center"/>
          </w:tcPr>
          <w:p w:rsidR="002D4537" w:rsidRPr="007669CD" w:rsidRDefault="00B40AAA" w:rsidP="002D4537">
            <w:pPr>
              <w:jc w:val="center"/>
              <w:rPr>
                <w:color w:val="000000"/>
                <w:sz w:val="24"/>
                <w:szCs w:val="24"/>
              </w:rPr>
            </w:pPr>
            <w:r w:rsidRPr="007669CD">
              <w:rPr>
                <w:color w:val="000000"/>
                <w:sz w:val="24"/>
                <w:szCs w:val="24"/>
              </w:rPr>
              <w:t>3</w:t>
            </w:r>
            <w:r w:rsidR="002D4537" w:rsidRPr="007669CD">
              <w:rPr>
                <w:color w:val="000000"/>
                <w:sz w:val="24"/>
                <w:szCs w:val="24"/>
              </w:rPr>
              <w:t>,</w:t>
            </w:r>
            <w:r w:rsidRPr="007669CD">
              <w:rPr>
                <w:color w:val="000000"/>
                <w:sz w:val="24"/>
                <w:szCs w:val="24"/>
              </w:rPr>
              <w:t>34</w:t>
            </w:r>
          </w:p>
        </w:tc>
      </w:tr>
      <w:tr w:rsidR="002D4537" w:rsidRPr="007669CD" w:rsidTr="009F1E12">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2D4537" w:rsidRPr="007669CD" w:rsidRDefault="002D4537" w:rsidP="002D4537">
            <w:pPr>
              <w:shd w:val="clear" w:color="auto" w:fill="FFFFFF"/>
              <w:rPr>
                <w:sz w:val="24"/>
                <w:szCs w:val="24"/>
              </w:rPr>
            </w:pPr>
            <w:r w:rsidRPr="007669CD">
              <w:rPr>
                <w:bCs/>
                <w:sz w:val="24"/>
                <w:szCs w:val="24"/>
              </w:rPr>
              <w:t xml:space="preserve"> Сельское хозяйство, лесное хозяйство, охота, рыболовство и рыбоводство</w:t>
            </w:r>
          </w:p>
        </w:tc>
        <w:tc>
          <w:tcPr>
            <w:tcW w:w="1275" w:type="dxa"/>
            <w:tcBorders>
              <w:top w:val="single" w:sz="4" w:space="0" w:color="000000"/>
              <w:left w:val="single" w:sz="4" w:space="0" w:color="000000"/>
              <w:bottom w:val="single" w:sz="4" w:space="0" w:color="000000"/>
              <w:right w:val="nil"/>
            </w:tcBorders>
            <w:vAlign w:val="center"/>
          </w:tcPr>
          <w:p w:rsidR="002D4537" w:rsidRPr="007669CD" w:rsidRDefault="00D04998" w:rsidP="002D4537">
            <w:pPr>
              <w:shd w:val="clear" w:color="auto" w:fill="FFFFFF"/>
              <w:jc w:val="center"/>
              <w:rPr>
                <w:sz w:val="24"/>
                <w:szCs w:val="24"/>
              </w:rPr>
            </w:pPr>
            <w:r w:rsidRPr="007669CD">
              <w:rPr>
                <w:sz w:val="24"/>
                <w:szCs w:val="24"/>
              </w:rPr>
              <w:t>3857</w:t>
            </w:r>
            <w:r w:rsidR="002D4537" w:rsidRPr="007669CD">
              <w:rPr>
                <w:sz w:val="24"/>
                <w:szCs w:val="24"/>
              </w:rPr>
              <w:t>,5</w:t>
            </w:r>
          </w:p>
        </w:tc>
        <w:tc>
          <w:tcPr>
            <w:tcW w:w="1276" w:type="dxa"/>
            <w:tcBorders>
              <w:top w:val="single" w:sz="4" w:space="0" w:color="000000"/>
              <w:left w:val="single" w:sz="4" w:space="0" w:color="000000"/>
              <w:bottom w:val="single" w:sz="4" w:space="0" w:color="000000"/>
              <w:right w:val="nil"/>
            </w:tcBorders>
            <w:vAlign w:val="center"/>
          </w:tcPr>
          <w:p w:rsidR="002D4537" w:rsidRPr="007669CD" w:rsidRDefault="002D4537" w:rsidP="002D4537">
            <w:pPr>
              <w:shd w:val="clear" w:color="auto" w:fill="FFFFFF"/>
              <w:rPr>
                <w:sz w:val="24"/>
                <w:szCs w:val="24"/>
              </w:rPr>
            </w:pPr>
            <w:r w:rsidRPr="007669CD">
              <w:rPr>
                <w:sz w:val="24"/>
                <w:szCs w:val="24"/>
              </w:rPr>
              <w:t xml:space="preserve">     </w:t>
            </w:r>
            <w:r w:rsidR="00D04998" w:rsidRPr="007669CD">
              <w:rPr>
                <w:sz w:val="24"/>
                <w:szCs w:val="24"/>
              </w:rPr>
              <w:t>58</w:t>
            </w:r>
            <w:r w:rsidRPr="007669CD">
              <w:rPr>
                <w:sz w:val="24"/>
                <w:szCs w:val="24"/>
              </w:rPr>
              <w:t>,</w:t>
            </w:r>
            <w:r w:rsidR="00D04998" w:rsidRPr="007669CD">
              <w:rPr>
                <w:sz w:val="24"/>
                <w:szCs w:val="24"/>
              </w:rPr>
              <w:t>1</w:t>
            </w:r>
          </w:p>
        </w:tc>
        <w:tc>
          <w:tcPr>
            <w:tcW w:w="2451" w:type="dxa"/>
            <w:tcBorders>
              <w:top w:val="single" w:sz="4" w:space="0" w:color="000000"/>
              <w:left w:val="single" w:sz="4" w:space="0" w:color="000000"/>
              <w:bottom w:val="single" w:sz="4" w:space="0" w:color="000000"/>
              <w:right w:val="single" w:sz="4" w:space="0" w:color="000000"/>
            </w:tcBorders>
            <w:vAlign w:val="center"/>
          </w:tcPr>
          <w:p w:rsidR="002D4537" w:rsidRPr="007669CD" w:rsidRDefault="00B40AAA" w:rsidP="002D4537">
            <w:pPr>
              <w:jc w:val="center"/>
              <w:rPr>
                <w:color w:val="000000"/>
                <w:sz w:val="24"/>
                <w:szCs w:val="24"/>
              </w:rPr>
            </w:pPr>
            <w:r w:rsidRPr="007669CD">
              <w:rPr>
                <w:color w:val="000000"/>
                <w:sz w:val="24"/>
                <w:szCs w:val="24"/>
              </w:rPr>
              <w:t>3</w:t>
            </w:r>
            <w:r w:rsidR="002D4537" w:rsidRPr="007669CD">
              <w:rPr>
                <w:color w:val="000000"/>
                <w:sz w:val="24"/>
                <w:szCs w:val="24"/>
              </w:rPr>
              <w:t>,</w:t>
            </w:r>
            <w:r w:rsidRPr="007669CD">
              <w:rPr>
                <w:color w:val="000000"/>
                <w:sz w:val="24"/>
                <w:szCs w:val="24"/>
              </w:rPr>
              <w:t>22</w:t>
            </w:r>
          </w:p>
        </w:tc>
      </w:tr>
      <w:tr w:rsidR="002D4537" w:rsidRPr="007669CD" w:rsidTr="009F1E12">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2D4537" w:rsidRPr="007669CD" w:rsidRDefault="002D4537" w:rsidP="002D4537">
            <w:pPr>
              <w:shd w:val="clear" w:color="auto" w:fill="FFFFFF"/>
              <w:rPr>
                <w:sz w:val="24"/>
                <w:szCs w:val="24"/>
              </w:rPr>
            </w:pPr>
            <w:r w:rsidRPr="007669CD">
              <w:rPr>
                <w:sz w:val="24"/>
                <w:szCs w:val="24"/>
              </w:rPr>
              <w:t>Транспортировка и хранение</w:t>
            </w:r>
          </w:p>
        </w:tc>
        <w:tc>
          <w:tcPr>
            <w:tcW w:w="1275" w:type="dxa"/>
            <w:tcBorders>
              <w:top w:val="single" w:sz="4" w:space="0" w:color="000000"/>
              <w:left w:val="single" w:sz="4" w:space="0" w:color="000000"/>
              <w:bottom w:val="single" w:sz="4" w:space="0" w:color="000000"/>
              <w:right w:val="nil"/>
            </w:tcBorders>
            <w:vAlign w:val="center"/>
          </w:tcPr>
          <w:p w:rsidR="002D4537" w:rsidRPr="007669CD" w:rsidRDefault="008365E6" w:rsidP="002D4537">
            <w:pPr>
              <w:shd w:val="clear" w:color="auto" w:fill="FFFFFF"/>
              <w:jc w:val="center"/>
              <w:rPr>
                <w:sz w:val="24"/>
                <w:szCs w:val="24"/>
              </w:rPr>
            </w:pPr>
            <w:r w:rsidRPr="007669CD">
              <w:rPr>
                <w:sz w:val="24"/>
                <w:szCs w:val="24"/>
              </w:rPr>
              <w:t>7794</w:t>
            </w:r>
            <w:r w:rsidR="002D4537" w:rsidRPr="007669CD">
              <w:rPr>
                <w:sz w:val="24"/>
                <w:szCs w:val="24"/>
              </w:rPr>
              <w:t>,</w:t>
            </w:r>
            <w:r w:rsidR="00163BB2" w:rsidRPr="007669CD">
              <w:rPr>
                <w:sz w:val="24"/>
                <w:szCs w:val="24"/>
              </w:rPr>
              <w:t>0</w:t>
            </w:r>
          </w:p>
        </w:tc>
        <w:tc>
          <w:tcPr>
            <w:tcW w:w="1276" w:type="dxa"/>
            <w:tcBorders>
              <w:top w:val="single" w:sz="4" w:space="0" w:color="000000"/>
              <w:left w:val="single" w:sz="4" w:space="0" w:color="000000"/>
              <w:bottom w:val="single" w:sz="4" w:space="0" w:color="000000"/>
              <w:right w:val="nil"/>
            </w:tcBorders>
            <w:vAlign w:val="center"/>
          </w:tcPr>
          <w:p w:rsidR="002D4537" w:rsidRPr="007669CD" w:rsidRDefault="00163BB2" w:rsidP="002D4537">
            <w:pPr>
              <w:shd w:val="clear" w:color="auto" w:fill="FFFFFF"/>
              <w:jc w:val="center"/>
              <w:rPr>
                <w:sz w:val="24"/>
                <w:szCs w:val="24"/>
              </w:rPr>
            </w:pPr>
            <w:r w:rsidRPr="007669CD">
              <w:rPr>
                <w:sz w:val="24"/>
                <w:szCs w:val="24"/>
              </w:rPr>
              <w:t>82</w:t>
            </w:r>
            <w:r w:rsidR="002D4537" w:rsidRPr="007669CD">
              <w:rPr>
                <w:sz w:val="24"/>
                <w:szCs w:val="24"/>
              </w:rPr>
              <w:t>,</w:t>
            </w:r>
            <w:r w:rsidRPr="007669CD">
              <w:rPr>
                <w:sz w:val="24"/>
                <w:szCs w:val="24"/>
              </w:rPr>
              <w:t>3</w:t>
            </w:r>
          </w:p>
        </w:tc>
        <w:tc>
          <w:tcPr>
            <w:tcW w:w="2451" w:type="dxa"/>
            <w:tcBorders>
              <w:top w:val="single" w:sz="4" w:space="0" w:color="000000"/>
              <w:left w:val="single" w:sz="4" w:space="0" w:color="000000"/>
              <w:bottom w:val="single" w:sz="4" w:space="0" w:color="000000"/>
              <w:right w:val="single" w:sz="4" w:space="0" w:color="000000"/>
            </w:tcBorders>
            <w:vAlign w:val="center"/>
          </w:tcPr>
          <w:p w:rsidR="002D4537" w:rsidRPr="007669CD" w:rsidRDefault="002D4537" w:rsidP="002D4537">
            <w:pPr>
              <w:jc w:val="center"/>
              <w:rPr>
                <w:color w:val="000000"/>
                <w:sz w:val="24"/>
                <w:szCs w:val="24"/>
              </w:rPr>
            </w:pPr>
            <w:r w:rsidRPr="007669CD">
              <w:rPr>
                <w:color w:val="000000"/>
                <w:sz w:val="24"/>
                <w:szCs w:val="24"/>
              </w:rPr>
              <w:t>6,</w:t>
            </w:r>
            <w:r w:rsidR="00B40AAA" w:rsidRPr="007669CD">
              <w:rPr>
                <w:color w:val="000000"/>
                <w:sz w:val="24"/>
                <w:szCs w:val="24"/>
              </w:rPr>
              <w:t>51</w:t>
            </w:r>
          </w:p>
        </w:tc>
      </w:tr>
      <w:tr w:rsidR="002D4537" w:rsidRPr="007669CD" w:rsidTr="009F1E12">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2D4537" w:rsidRPr="007669CD" w:rsidRDefault="002D4537" w:rsidP="002D4537">
            <w:pPr>
              <w:shd w:val="clear" w:color="auto" w:fill="FFFFFF"/>
              <w:rPr>
                <w:sz w:val="24"/>
                <w:szCs w:val="24"/>
              </w:rPr>
            </w:pPr>
            <w:r w:rsidRPr="007669CD">
              <w:rPr>
                <w:bCs/>
                <w:sz w:val="24"/>
                <w:szCs w:val="24"/>
              </w:rPr>
              <w:t>Гос. управление и обеспечение военной безопасности; социальное обеспечение</w:t>
            </w:r>
          </w:p>
        </w:tc>
        <w:tc>
          <w:tcPr>
            <w:tcW w:w="1275" w:type="dxa"/>
            <w:tcBorders>
              <w:top w:val="single" w:sz="4" w:space="0" w:color="000000"/>
              <w:left w:val="single" w:sz="4" w:space="0" w:color="000000"/>
              <w:bottom w:val="single" w:sz="4" w:space="0" w:color="000000"/>
              <w:right w:val="nil"/>
            </w:tcBorders>
            <w:vAlign w:val="center"/>
          </w:tcPr>
          <w:p w:rsidR="002D4537" w:rsidRPr="007669CD" w:rsidRDefault="00D10E32" w:rsidP="002D4537">
            <w:pPr>
              <w:shd w:val="clear" w:color="auto" w:fill="FFFFFF"/>
              <w:jc w:val="center"/>
              <w:rPr>
                <w:sz w:val="24"/>
                <w:szCs w:val="24"/>
              </w:rPr>
            </w:pPr>
            <w:r w:rsidRPr="007669CD">
              <w:rPr>
                <w:sz w:val="24"/>
                <w:szCs w:val="24"/>
              </w:rPr>
              <w:t>7596</w:t>
            </w:r>
            <w:r w:rsidR="002D4537" w:rsidRPr="007669CD">
              <w:rPr>
                <w:sz w:val="24"/>
                <w:szCs w:val="24"/>
              </w:rPr>
              <w:t>,</w:t>
            </w:r>
            <w:r w:rsidRPr="007669CD">
              <w:rPr>
                <w:sz w:val="24"/>
                <w:szCs w:val="24"/>
              </w:rPr>
              <w:t>6</w:t>
            </w:r>
          </w:p>
        </w:tc>
        <w:tc>
          <w:tcPr>
            <w:tcW w:w="1276" w:type="dxa"/>
            <w:tcBorders>
              <w:top w:val="single" w:sz="4" w:space="0" w:color="000000"/>
              <w:left w:val="single" w:sz="4" w:space="0" w:color="000000"/>
              <w:bottom w:val="single" w:sz="4" w:space="0" w:color="000000"/>
              <w:right w:val="nil"/>
            </w:tcBorders>
            <w:vAlign w:val="center"/>
          </w:tcPr>
          <w:p w:rsidR="002D4537" w:rsidRPr="007669CD" w:rsidRDefault="002D4537" w:rsidP="002D4537">
            <w:pPr>
              <w:shd w:val="clear" w:color="auto" w:fill="FFFFFF"/>
              <w:jc w:val="center"/>
              <w:rPr>
                <w:sz w:val="24"/>
                <w:szCs w:val="24"/>
              </w:rPr>
            </w:pPr>
            <w:r w:rsidRPr="007669CD">
              <w:rPr>
                <w:sz w:val="24"/>
                <w:szCs w:val="24"/>
              </w:rPr>
              <w:t>1</w:t>
            </w:r>
            <w:r w:rsidR="00D10E32" w:rsidRPr="007669CD">
              <w:rPr>
                <w:sz w:val="24"/>
                <w:szCs w:val="24"/>
              </w:rPr>
              <w:t>41</w:t>
            </w:r>
            <w:r w:rsidRPr="007669CD">
              <w:rPr>
                <w:sz w:val="24"/>
                <w:szCs w:val="24"/>
              </w:rPr>
              <w:t>,</w:t>
            </w:r>
            <w:r w:rsidR="00D10E32" w:rsidRPr="007669CD">
              <w:rPr>
                <w:sz w:val="24"/>
                <w:szCs w:val="24"/>
              </w:rPr>
              <w:t>4</w:t>
            </w:r>
          </w:p>
        </w:tc>
        <w:tc>
          <w:tcPr>
            <w:tcW w:w="2451" w:type="dxa"/>
            <w:tcBorders>
              <w:top w:val="single" w:sz="4" w:space="0" w:color="000000"/>
              <w:left w:val="single" w:sz="4" w:space="0" w:color="000000"/>
              <w:bottom w:val="single" w:sz="4" w:space="0" w:color="000000"/>
              <w:right w:val="single" w:sz="4" w:space="0" w:color="000000"/>
            </w:tcBorders>
            <w:vAlign w:val="center"/>
          </w:tcPr>
          <w:p w:rsidR="002D4537" w:rsidRPr="007669CD" w:rsidRDefault="00B40AAA" w:rsidP="002D4537">
            <w:pPr>
              <w:jc w:val="center"/>
              <w:rPr>
                <w:color w:val="000000"/>
                <w:sz w:val="24"/>
                <w:szCs w:val="24"/>
              </w:rPr>
            </w:pPr>
            <w:r w:rsidRPr="007669CD">
              <w:rPr>
                <w:color w:val="000000"/>
                <w:sz w:val="24"/>
                <w:szCs w:val="24"/>
              </w:rPr>
              <w:t>6</w:t>
            </w:r>
            <w:r w:rsidR="002D4537" w:rsidRPr="007669CD">
              <w:rPr>
                <w:color w:val="000000"/>
                <w:sz w:val="24"/>
                <w:szCs w:val="24"/>
              </w:rPr>
              <w:t>,</w:t>
            </w:r>
            <w:r w:rsidRPr="007669CD">
              <w:rPr>
                <w:color w:val="000000"/>
                <w:sz w:val="24"/>
                <w:szCs w:val="24"/>
              </w:rPr>
              <w:t>35</w:t>
            </w:r>
          </w:p>
        </w:tc>
      </w:tr>
      <w:tr w:rsidR="002D4537" w:rsidRPr="007669CD" w:rsidTr="009F1E12">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2D4537" w:rsidRPr="007669CD" w:rsidRDefault="002D4537" w:rsidP="002D4537">
            <w:pPr>
              <w:shd w:val="clear" w:color="auto" w:fill="FFFFFF"/>
              <w:rPr>
                <w:sz w:val="24"/>
                <w:szCs w:val="24"/>
              </w:rPr>
            </w:pPr>
            <w:r w:rsidRPr="007669CD">
              <w:rPr>
                <w:bCs/>
                <w:sz w:val="24"/>
                <w:szCs w:val="24"/>
              </w:rPr>
              <w:t>Образование</w:t>
            </w:r>
          </w:p>
        </w:tc>
        <w:tc>
          <w:tcPr>
            <w:tcW w:w="1275" w:type="dxa"/>
            <w:tcBorders>
              <w:top w:val="single" w:sz="4" w:space="0" w:color="000000"/>
              <w:left w:val="single" w:sz="4" w:space="0" w:color="000000"/>
              <w:bottom w:val="single" w:sz="4" w:space="0" w:color="000000"/>
              <w:right w:val="nil"/>
            </w:tcBorders>
            <w:vAlign w:val="center"/>
          </w:tcPr>
          <w:p w:rsidR="002D4537" w:rsidRPr="007669CD" w:rsidRDefault="008A3C00" w:rsidP="002D4537">
            <w:pPr>
              <w:shd w:val="clear" w:color="auto" w:fill="FFFFFF"/>
              <w:jc w:val="center"/>
              <w:rPr>
                <w:sz w:val="24"/>
                <w:szCs w:val="24"/>
              </w:rPr>
            </w:pPr>
            <w:r w:rsidRPr="007669CD">
              <w:rPr>
                <w:sz w:val="24"/>
                <w:szCs w:val="24"/>
              </w:rPr>
              <w:t>2340</w:t>
            </w:r>
            <w:r w:rsidR="002D4537" w:rsidRPr="007669CD">
              <w:rPr>
                <w:sz w:val="24"/>
                <w:szCs w:val="24"/>
              </w:rPr>
              <w:t>,0</w:t>
            </w:r>
          </w:p>
        </w:tc>
        <w:tc>
          <w:tcPr>
            <w:tcW w:w="1276" w:type="dxa"/>
            <w:tcBorders>
              <w:top w:val="single" w:sz="4" w:space="0" w:color="000000"/>
              <w:left w:val="single" w:sz="4" w:space="0" w:color="000000"/>
              <w:bottom w:val="single" w:sz="4" w:space="0" w:color="000000"/>
              <w:right w:val="nil"/>
            </w:tcBorders>
            <w:vAlign w:val="center"/>
          </w:tcPr>
          <w:p w:rsidR="002D4537" w:rsidRPr="007669CD" w:rsidRDefault="008A3C00" w:rsidP="002D4537">
            <w:pPr>
              <w:shd w:val="clear" w:color="auto" w:fill="FFFFFF"/>
              <w:jc w:val="center"/>
              <w:rPr>
                <w:sz w:val="24"/>
                <w:szCs w:val="24"/>
              </w:rPr>
            </w:pPr>
            <w:r w:rsidRPr="007669CD">
              <w:rPr>
                <w:sz w:val="24"/>
                <w:szCs w:val="24"/>
              </w:rPr>
              <w:t>125</w:t>
            </w:r>
            <w:r w:rsidR="002D4537" w:rsidRPr="007669CD">
              <w:rPr>
                <w:sz w:val="24"/>
                <w:szCs w:val="24"/>
              </w:rPr>
              <w:t>,</w:t>
            </w:r>
            <w:r w:rsidRPr="007669CD">
              <w:rPr>
                <w:sz w:val="24"/>
                <w:szCs w:val="24"/>
              </w:rPr>
              <w:t>2</w:t>
            </w:r>
          </w:p>
        </w:tc>
        <w:tc>
          <w:tcPr>
            <w:tcW w:w="2451" w:type="dxa"/>
            <w:tcBorders>
              <w:top w:val="single" w:sz="4" w:space="0" w:color="000000"/>
              <w:left w:val="single" w:sz="4" w:space="0" w:color="000000"/>
              <w:bottom w:val="single" w:sz="4" w:space="0" w:color="000000"/>
              <w:right w:val="single" w:sz="4" w:space="0" w:color="000000"/>
            </w:tcBorders>
            <w:vAlign w:val="center"/>
          </w:tcPr>
          <w:p w:rsidR="002D4537" w:rsidRPr="007669CD" w:rsidRDefault="002D4537" w:rsidP="002D4537">
            <w:pPr>
              <w:jc w:val="center"/>
              <w:rPr>
                <w:color w:val="000000"/>
                <w:sz w:val="24"/>
                <w:szCs w:val="24"/>
              </w:rPr>
            </w:pPr>
            <w:r w:rsidRPr="007669CD">
              <w:rPr>
                <w:color w:val="000000"/>
                <w:sz w:val="24"/>
                <w:szCs w:val="24"/>
              </w:rPr>
              <w:t>1,</w:t>
            </w:r>
            <w:r w:rsidR="00B40AAA" w:rsidRPr="007669CD">
              <w:rPr>
                <w:color w:val="000000"/>
                <w:sz w:val="24"/>
                <w:szCs w:val="24"/>
              </w:rPr>
              <w:t>95</w:t>
            </w:r>
          </w:p>
        </w:tc>
      </w:tr>
      <w:tr w:rsidR="002D4537" w:rsidRPr="007669CD" w:rsidTr="009F1E12">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2D4537" w:rsidRPr="007669CD" w:rsidRDefault="002D4537" w:rsidP="002D4537">
            <w:pPr>
              <w:shd w:val="clear" w:color="auto" w:fill="FFFFFF"/>
              <w:rPr>
                <w:sz w:val="24"/>
                <w:szCs w:val="24"/>
              </w:rPr>
            </w:pPr>
            <w:r w:rsidRPr="007669CD">
              <w:rPr>
                <w:bCs/>
                <w:sz w:val="24"/>
                <w:szCs w:val="24"/>
              </w:rPr>
              <w:t xml:space="preserve"> Деятельность в области информации и связи</w:t>
            </w:r>
          </w:p>
        </w:tc>
        <w:tc>
          <w:tcPr>
            <w:tcW w:w="1275" w:type="dxa"/>
            <w:tcBorders>
              <w:top w:val="single" w:sz="4" w:space="0" w:color="000000"/>
              <w:left w:val="single" w:sz="4" w:space="0" w:color="000000"/>
              <w:bottom w:val="single" w:sz="4" w:space="0" w:color="000000"/>
              <w:right w:val="nil"/>
            </w:tcBorders>
            <w:vAlign w:val="center"/>
          </w:tcPr>
          <w:p w:rsidR="002D4537" w:rsidRPr="007669CD" w:rsidRDefault="00C3056D" w:rsidP="002D4537">
            <w:pPr>
              <w:shd w:val="clear" w:color="auto" w:fill="FFFFFF"/>
              <w:jc w:val="center"/>
              <w:rPr>
                <w:sz w:val="24"/>
                <w:szCs w:val="24"/>
              </w:rPr>
            </w:pPr>
            <w:r w:rsidRPr="007669CD">
              <w:rPr>
                <w:sz w:val="24"/>
                <w:szCs w:val="24"/>
              </w:rPr>
              <w:t>6990</w:t>
            </w:r>
            <w:r w:rsidR="002D4537" w:rsidRPr="007669CD">
              <w:rPr>
                <w:sz w:val="24"/>
                <w:szCs w:val="24"/>
              </w:rPr>
              <w:t>,</w:t>
            </w:r>
            <w:r w:rsidRPr="007669CD">
              <w:rPr>
                <w:sz w:val="24"/>
                <w:szCs w:val="24"/>
              </w:rPr>
              <w:t>8</w:t>
            </w:r>
          </w:p>
        </w:tc>
        <w:tc>
          <w:tcPr>
            <w:tcW w:w="1276" w:type="dxa"/>
            <w:tcBorders>
              <w:top w:val="single" w:sz="4" w:space="0" w:color="000000"/>
              <w:left w:val="single" w:sz="4" w:space="0" w:color="000000"/>
              <w:bottom w:val="single" w:sz="4" w:space="0" w:color="000000"/>
              <w:right w:val="nil"/>
            </w:tcBorders>
            <w:vAlign w:val="center"/>
          </w:tcPr>
          <w:p w:rsidR="002D4537" w:rsidRPr="007669CD" w:rsidRDefault="002D4537" w:rsidP="002D4537">
            <w:pPr>
              <w:shd w:val="clear" w:color="auto" w:fill="FFFFFF"/>
              <w:jc w:val="center"/>
              <w:rPr>
                <w:sz w:val="24"/>
                <w:szCs w:val="24"/>
              </w:rPr>
            </w:pPr>
            <w:r w:rsidRPr="007669CD">
              <w:rPr>
                <w:sz w:val="24"/>
                <w:szCs w:val="24"/>
              </w:rPr>
              <w:t>1</w:t>
            </w:r>
            <w:r w:rsidR="00C3056D" w:rsidRPr="007669CD">
              <w:rPr>
                <w:sz w:val="24"/>
                <w:szCs w:val="24"/>
              </w:rPr>
              <w:t>65</w:t>
            </w:r>
            <w:r w:rsidRPr="007669CD">
              <w:rPr>
                <w:sz w:val="24"/>
                <w:szCs w:val="24"/>
              </w:rPr>
              <w:t>,</w:t>
            </w:r>
            <w:r w:rsidR="00C3056D" w:rsidRPr="007669CD">
              <w:rPr>
                <w:sz w:val="24"/>
                <w:szCs w:val="24"/>
              </w:rPr>
              <w:t>1</w:t>
            </w:r>
          </w:p>
        </w:tc>
        <w:tc>
          <w:tcPr>
            <w:tcW w:w="2451" w:type="dxa"/>
            <w:tcBorders>
              <w:top w:val="single" w:sz="4" w:space="0" w:color="000000"/>
              <w:left w:val="single" w:sz="4" w:space="0" w:color="000000"/>
              <w:bottom w:val="single" w:sz="4" w:space="0" w:color="000000"/>
              <w:right w:val="single" w:sz="4" w:space="0" w:color="000000"/>
            </w:tcBorders>
            <w:vAlign w:val="center"/>
          </w:tcPr>
          <w:p w:rsidR="002D4537" w:rsidRPr="007669CD" w:rsidRDefault="00B40AAA" w:rsidP="002D4537">
            <w:pPr>
              <w:jc w:val="center"/>
              <w:rPr>
                <w:color w:val="000000"/>
                <w:sz w:val="24"/>
                <w:szCs w:val="24"/>
              </w:rPr>
            </w:pPr>
            <w:r w:rsidRPr="007669CD">
              <w:rPr>
                <w:color w:val="000000"/>
                <w:sz w:val="24"/>
                <w:szCs w:val="24"/>
              </w:rPr>
              <w:t>5</w:t>
            </w:r>
            <w:r w:rsidR="002D4537" w:rsidRPr="007669CD">
              <w:rPr>
                <w:color w:val="000000"/>
                <w:sz w:val="24"/>
                <w:szCs w:val="24"/>
              </w:rPr>
              <w:t>,</w:t>
            </w:r>
            <w:r w:rsidRPr="007669CD">
              <w:rPr>
                <w:color w:val="000000"/>
                <w:sz w:val="24"/>
                <w:szCs w:val="24"/>
              </w:rPr>
              <w:t>84</w:t>
            </w:r>
          </w:p>
        </w:tc>
      </w:tr>
      <w:tr w:rsidR="002D4537" w:rsidRPr="00530412" w:rsidTr="009F1E12">
        <w:trPr>
          <w:trHeight w:val="195"/>
          <w:jc w:val="center"/>
        </w:trPr>
        <w:tc>
          <w:tcPr>
            <w:tcW w:w="4875" w:type="dxa"/>
            <w:tcBorders>
              <w:top w:val="single" w:sz="4" w:space="0" w:color="000000"/>
              <w:left w:val="single" w:sz="4" w:space="0" w:color="000000"/>
              <w:bottom w:val="single" w:sz="4" w:space="0" w:color="000000"/>
              <w:right w:val="nil"/>
            </w:tcBorders>
            <w:vAlign w:val="center"/>
          </w:tcPr>
          <w:p w:rsidR="002D4537" w:rsidRPr="007669CD" w:rsidRDefault="002D4537" w:rsidP="002D4537">
            <w:pPr>
              <w:shd w:val="clear" w:color="auto" w:fill="FFFFFF"/>
              <w:rPr>
                <w:bCs/>
                <w:sz w:val="24"/>
                <w:szCs w:val="24"/>
              </w:rPr>
            </w:pPr>
            <w:r w:rsidRPr="007669CD">
              <w:rPr>
                <w:bCs/>
                <w:sz w:val="24"/>
                <w:szCs w:val="24"/>
              </w:rPr>
              <w:t xml:space="preserve">Прочее  </w:t>
            </w:r>
          </w:p>
        </w:tc>
        <w:tc>
          <w:tcPr>
            <w:tcW w:w="1275" w:type="dxa"/>
            <w:tcBorders>
              <w:top w:val="single" w:sz="4" w:space="0" w:color="000000"/>
              <w:left w:val="single" w:sz="4" w:space="0" w:color="000000"/>
              <w:bottom w:val="single" w:sz="4" w:space="0" w:color="000000"/>
              <w:right w:val="nil"/>
            </w:tcBorders>
            <w:vAlign w:val="center"/>
          </w:tcPr>
          <w:p w:rsidR="002D4537" w:rsidRPr="007669CD" w:rsidRDefault="003E7954" w:rsidP="002D4537">
            <w:pPr>
              <w:shd w:val="clear" w:color="auto" w:fill="FFFFFF"/>
              <w:jc w:val="center"/>
              <w:rPr>
                <w:sz w:val="24"/>
                <w:szCs w:val="24"/>
              </w:rPr>
            </w:pPr>
            <w:r w:rsidRPr="007669CD">
              <w:rPr>
                <w:sz w:val="24"/>
                <w:szCs w:val="24"/>
              </w:rPr>
              <w:t>5 000</w:t>
            </w:r>
            <w:r w:rsidR="002D4537" w:rsidRPr="007669CD">
              <w:rPr>
                <w:sz w:val="24"/>
                <w:szCs w:val="24"/>
              </w:rPr>
              <w:t>,</w:t>
            </w:r>
            <w:r w:rsidRPr="007669CD">
              <w:rPr>
                <w:sz w:val="24"/>
                <w:szCs w:val="24"/>
              </w:rPr>
              <w:t>6</w:t>
            </w:r>
          </w:p>
        </w:tc>
        <w:tc>
          <w:tcPr>
            <w:tcW w:w="1276" w:type="dxa"/>
            <w:tcBorders>
              <w:top w:val="single" w:sz="4" w:space="0" w:color="000000"/>
              <w:left w:val="single" w:sz="4" w:space="0" w:color="000000"/>
              <w:bottom w:val="single" w:sz="4" w:space="0" w:color="000000"/>
              <w:right w:val="nil"/>
            </w:tcBorders>
            <w:vAlign w:val="center"/>
          </w:tcPr>
          <w:p w:rsidR="002D4537" w:rsidRPr="007669CD" w:rsidRDefault="003E7954" w:rsidP="002D4537">
            <w:pPr>
              <w:shd w:val="clear" w:color="auto" w:fill="FFFFFF"/>
              <w:jc w:val="center"/>
              <w:rPr>
                <w:sz w:val="24"/>
                <w:szCs w:val="24"/>
              </w:rPr>
            </w:pPr>
            <w:r w:rsidRPr="007669CD">
              <w:rPr>
                <w:sz w:val="24"/>
                <w:szCs w:val="24"/>
              </w:rPr>
              <w:t>117</w:t>
            </w:r>
            <w:r w:rsidR="002D4537" w:rsidRPr="007669CD">
              <w:rPr>
                <w:sz w:val="24"/>
                <w:szCs w:val="24"/>
              </w:rPr>
              <w:t>,</w:t>
            </w:r>
            <w:r w:rsidRPr="007669CD">
              <w:rPr>
                <w:sz w:val="24"/>
                <w:szCs w:val="24"/>
              </w:rPr>
              <w:t>7</w:t>
            </w:r>
          </w:p>
        </w:tc>
        <w:tc>
          <w:tcPr>
            <w:tcW w:w="2451" w:type="dxa"/>
            <w:tcBorders>
              <w:top w:val="single" w:sz="4" w:space="0" w:color="000000"/>
              <w:left w:val="single" w:sz="4" w:space="0" w:color="000000"/>
              <w:bottom w:val="single" w:sz="4" w:space="0" w:color="000000"/>
              <w:right w:val="single" w:sz="4" w:space="0" w:color="000000"/>
            </w:tcBorders>
            <w:vAlign w:val="center"/>
          </w:tcPr>
          <w:p w:rsidR="002D4537" w:rsidRPr="002D4537" w:rsidRDefault="003E7954" w:rsidP="002D4537">
            <w:pPr>
              <w:jc w:val="center"/>
              <w:rPr>
                <w:color w:val="000000"/>
                <w:sz w:val="24"/>
                <w:szCs w:val="24"/>
              </w:rPr>
            </w:pPr>
            <w:r w:rsidRPr="007669CD">
              <w:rPr>
                <w:color w:val="000000"/>
                <w:sz w:val="24"/>
                <w:szCs w:val="24"/>
              </w:rPr>
              <w:t>4</w:t>
            </w:r>
            <w:r w:rsidR="002D4537" w:rsidRPr="007669CD">
              <w:rPr>
                <w:color w:val="000000"/>
                <w:sz w:val="24"/>
                <w:szCs w:val="24"/>
              </w:rPr>
              <w:t>,</w:t>
            </w:r>
            <w:r w:rsidRPr="007669CD">
              <w:rPr>
                <w:color w:val="000000"/>
                <w:sz w:val="24"/>
                <w:szCs w:val="24"/>
              </w:rPr>
              <w:t>18</w:t>
            </w:r>
          </w:p>
        </w:tc>
      </w:tr>
    </w:tbl>
    <w:p w:rsidR="007669CD" w:rsidRDefault="007669CD" w:rsidP="003D3A91">
      <w:pPr>
        <w:shd w:val="clear" w:color="auto" w:fill="FFFFFF"/>
        <w:ind w:firstLine="720"/>
        <w:jc w:val="center"/>
        <w:rPr>
          <w:color w:val="EE0000"/>
          <w:sz w:val="28"/>
          <w:szCs w:val="28"/>
          <w:u w:val="single"/>
        </w:rPr>
      </w:pPr>
    </w:p>
    <w:p w:rsidR="007669CD" w:rsidRDefault="007669CD" w:rsidP="003D3A91">
      <w:pPr>
        <w:shd w:val="clear" w:color="auto" w:fill="FFFFFF"/>
        <w:ind w:firstLine="720"/>
        <w:jc w:val="center"/>
        <w:rPr>
          <w:color w:val="EE0000"/>
          <w:sz w:val="28"/>
          <w:szCs w:val="28"/>
          <w:u w:val="single"/>
        </w:rPr>
      </w:pPr>
    </w:p>
    <w:p w:rsidR="007669CD" w:rsidRDefault="007669CD" w:rsidP="003D3A91">
      <w:pPr>
        <w:shd w:val="clear" w:color="auto" w:fill="FFFFFF"/>
        <w:ind w:firstLine="720"/>
        <w:jc w:val="center"/>
        <w:rPr>
          <w:color w:val="EE0000"/>
          <w:sz w:val="28"/>
          <w:szCs w:val="28"/>
          <w:u w:val="single"/>
        </w:rPr>
      </w:pPr>
    </w:p>
    <w:p w:rsidR="007669CD" w:rsidRDefault="007669CD" w:rsidP="003D3A91">
      <w:pPr>
        <w:shd w:val="clear" w:color="auto" w:fill="FFFFFF"/>
        <w:ind w:firstLine="720"/>
        <w:jc w:val="center"/>
        <w:rPr>
          <w:color w:val="EE0000"/>
          <w:sz w:val="28"/>
          <w:szCs w:val="28"/>
          <w:u w:val="single"/>
        </w:rPr>
      </w:pPr>
    </w:p>
    <w:p w:rsidR="007669CD" w:rsidRDefault="007669CD" w:rsidP="003D3A91">
      <w:pPr>
        <w:shd w:val="clear" w:color="auto" w:fill="FFFFFF"/>
        <w:ind w:firstLine="720"/>
        <w:jc w:val="center"/>
        <w:rPr>
          <w:color w:val="EE0000"/>
          <w:sz w:val="28"/>
          <w:szCs w:val="28"/>
          <w:u w:val="single"/>
        </w:rPr>
      </w:pPr>
    </w:p>
    <w:p w:rsidR="007669CD" w:rsidRDefault="007669CD" w:rsidP="003D3A91">
      <w:pPr>
        <w:shd w:val="clear" w:color="auto" w:fill="FFFFFF"/>
        <w:ind w:firstLine="720"/>
        <w:jc w:val="center"/>
        <w:rPr>
          <w:color w:val="EE0000"/>
          <w:sz w:val="28"/>
          <w:szCs w:val="28"/>
          <w:u w:val="single"/>
        </w:rPr>
      </w:pPr>
    </w:p>
    <w:p w:rsidR="007669CD" w:rsidRDefault="007669CD" w:rsidP="003D3A91">
      <w:pPr>
        <w:shd w:val="clear" w:color="auto" w:fill="FFFFFF"/>
        <w:ind w:firstLine="720"/>
        <w:jc w:val="center"/>
        <w:rPr>
          <w:color w:val="EE0000"/>
          <w:sz w:val="28"/>
          <w:szCs w:val="28"/>
          <w:u w:val="single"/>
        </w:rPr>
      </w:pPr>
    </w:p>
    <w:p w:rsidR="007669CD" w:rsidRDefault="007669CD" w:rsidP="003D3A91">
      <w:pPr>
        <w:shd w:val="clear" w:color="auto" w:fill="FFFFFF"/>
        <w:ind w:firstLine="720"/>
        <w:jc w:val="center"/>
        <w:rPr>
          <w:color w:val="EE0000"/>
          <w:sz w:val="28"/>
          <w:szCs w:val="28"/>
          <w:u w:val="single"/>
        </w:rPr>
      </w:pPr>
    </w:p>
    <w:p w:rsidR="007669CD" w:rsidRDefault="007669CD" w:rsidP="003D3A91">
      <w:pPr>
        <w:shd w:val="clear" w:color="auto" w:fill="FFFFFF"/>
        <w:ind w:firstLine="720"/>
        <w:jc w:val="center"/>
        <w:rPr>
          <w:color w:val="EE0000"/>
          <w:sz w:val="28"/>
          <w:szCs w:val="28"/>
          <w:u w:val="single"/>
        </w:rPr>
      </w:pPr>
    </w:p>
    <w:p w:rsidR="007669CD" w:rsidRDefault="007669CD" w:rsidP="003D3A91">
      <w:pPr>
        <w:shd w:val="clear" w:color="auto" w:fill="FFFFFF"/>
        <w:ind w:firstLine="720"/>
        <w:jc w:val="center"/>
        <w:rPr>
          <w:color w:val="EE0000"/>
          <w:sz w:val="28"/>
          <w:szCs w:val="28"/>
          <w:u w:val="single"/>
        </w:rPr>
      </w:pPr>
    </w:p>
    <w:p w:rsidR="007669CD" w:rsidRDefault="007669CD" w:rsidP="003D3A91">
      <w:pPr>
        <w:shd w:val="clear" w:color="auto" w:fill="FFFFFF"/>
        <w:ind w:firstLine="720"/>
        <w:jc w:val="center"/>
        <w:rPr>
          <w:color w:val="EE0000"/>
          <w:sz w:val="28"/>
          <w:szCs w:val="28"/>
          <w:u w:val="single"/>
        </w:rPr>
      </w:pPr>
    </w:p>
    <w:p w:rsidR="007669CD" w:rsidRDefault="007669CD" w:rsidP="003D3A91">
      <w:pPr>
        <w:shd w:val="clear" w:color="auto" w:fill="FFFFFF"/>
        <w:ind w:firstLine="720"/>
        <w:jc w:val="center"/>
        <w:rPr>
          <w:color w:val="EE0000"/>
          <w:sz w:val="28"/>
          <w:szCs w:val="28"/>
          <w:u w:val="single"/>
        </w:rPr>
      </w:pPr>
    </w:p>
    <w:p w:rsidR="00CE6239" w:rsidRDefault="00CE6239" w:rsidP="003D3A91">
      <w:pPr>
        <w:shd w:val="clear" w:color="auto" w:fill="FFFFFF"/>
        <w:ind w:firstLine="720"/>
        <w:jc w:val="center"/>
        <w:rPr>
          <w:sz w:val="28"/>
          <w:szCs w:val="28"/>
          <w:u w:val="single"/>
        </w:rPr>
      </w:pPr>
    </w:p>
    <w:p w:rsidR="00CE6239" w:rsidRDefault="00CE6239" w:rsidP="003D3A91">
      <w:pPr>
        <w:shd w:val="clear" w:color="auto" w:fill="FFFFFF"/>
        <w:ind w:firstLine="720"/>
        <w:jc w:val="center"/>
        <w:rPr>
          <w:sz w:val="28"/>
          <w:szCs w:val="28"/>
          <w:u w:val="single"/>
        </w:rPr>
      </w:pPr>
    </w:p>
    <w:p w:rsidR="00CE6239" w:rsidRDefault="00CE6239" w:rsidP="003D3A91">
      <w:pPr>
        <w:shd w:val="clear" w:color="auto" w:fill="FFFFFF"/>
        <w:ind w:firstLine="720"/>
        <w:jc w:val="center"/>
        <w:rPr>
          <w:sz w:val="28"/>
          <w:szCs w:val="28"/>
          <w:u w:val="single"/>
        </w:rPr>
      </w:pPr>
    </w:p>
    <w:p w:rsidR="003D3A91" w:rsidRPr="00530412" w:rsidRDefault="003D3A91" w:rsidP="003D3A91">
      <w:pPr>
        <w:shd w:val="clear" w:color="auto" w:fill="FFFFFF"/>
        <w:ind w:firstLine="720"/>
        <w:jc w:val="center"/>
        <w:rPr>
          <w:sz w:val="28"/>
          <w:szCs w:val="28"/>
          <w:u w:val="single"/>
        </w:rPr>
      </w:pPr>
      <w:r w:rsidRPr="00530412">
        <w:rPr>
          <w:sz w:val="28"/>
          <w:szCs w:val="28"/>
          <w:u w:val="single"/>
        </w:rPr>
        <w:t xml:space="preserve">Удельный вес отдельных отраслей экономики в общем объеме инвестиций     за </w:t>
      </w:r>
      <w:r w:rsidR="00294FB7" w:rsidRPr="00530412">
        <w:rPr>
          <w:sz w:val="28"/>
          <w:szCs w:val="28"/>
          <w:u w:val="single"/>
        </w:rPr>
        <w:t>202</w:t>
      </w:r>
      <w:r w:rsidR="00494E77">
        <w:rPr>
          <w:sz w:val="28"/>
          <w:szCs w:val="28"/>
          <w:u w:val="single"/>
        </w:rPr>
        <w:t>5</w:t>
      </w:r>
      <w:r w:rsidRPr="00530412">
        <w:rPr>
          <w:sz w:val="28"/>
          <w:szCs w:val="28"/>
          <w:u w:val="single"/>
        </w:rPr>
        <w:t xml:space="preserve"> год (%)</w:t>
      </w:r>
    </w:p>
    <w:p w:rsidR="003D3A91" w:rsidRPr="00530412" w:rsidRDefault="003D3A91" w:rsidP="003D3A91">
      <w:pPr>
        <w:ind w:firstLine="720"/>
        <w:jc w:val="center"/>
        <w:rPr>
          <w:color w:val="C00000"/>
          <w:sz w:val="28"/>
          <w:szCs w:val="28"/>
          <w:u w:val="single"/>
        </w:rPr>
      </w:pPr>
    </w:p>
    <w:p w:rsidR="003D3A91" w:rsidRPr="00530412" w:rsidRDefault="003D3A91" w:rsidP="003D3A91">
      <w:pPr>
        <w:jc w:val="both"/>
        <w:rPr>
          <w:noProof/>
        </w:rPr>
      </w:pPr>
    </w:p>
    <w:p w:rsidR="001100F8" w:rsidRPr="00530412" w:rsidRDefault="00294FB7" w:rsidP="003D3A91">
      <w:pPr>
        <w:jc w:val="both"/>
        <w:rPr>
          <w:noProof/>
        </w:rPr>
      </w:pPr>
      <w:r w:rsidRPr="00530412">
        <w:rPr>
          <w:noProof/>
        </w:rPr>
        <w:drawing>
          <wp:inline distT="0" distB="0" distL="0" distR="0" wp14:anchorId="0DDDE8F9" wp14:editId="153F5C0C">
            <wp:extent cx="6300470" cy="3218990"/>
            <wp:effectExtent l="0" t="0" r="5080" b="635"/>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100F8" w:rsidRPr="00530412" w:rsidRDefault="001100F8" w:rsidP="003D3A91">
      <w:pPr>
        <w:jc w:val="both"/>
        <w:rPr>
          <w:sz w:val="28"/>
          <w:szCs w:val="28"/>
        </w:rPr>
      </w:pPr>
    </w:p>
    <w:p w:rsidR="00D75455" w:rsidRPr="00530412" w:rsidRDefault="00D75455" w:rsidP="00D75455">
      <w:pPr>
        <w:ind w:firstLine="709"/>
        <w:jc w:val="both"/>
        <w:rPr>
          <w:sz w:val="28"/>
          <w:szCs w:val="28"/>
        </w:rPr>
      </w:pPr>
    </w:p>
    <w:p w:rsidR="002B2C6A" w:rsidRPr="00530412" w:rsidRDefault="002B2C6A" w:rsidP="002B2C6A">
      <w:pPr>
        <w:ind w:firstLine="567"/>
        <w:jc w:val="both"/>
        <w:rPr>
          <w:sz w:val="28"/>
          <w:szCs w:val="28"/>
        </w:rPr>
      </w:pPr>
      <w:r w:rsidRPr="00530412">
        <w:rPr>
          <w:sz w:val="28"/>
          <w:szCs w:val="28"/>
        </w:rPr>
        <w:t>В 2025 году на территории Всеволожского муниципального района реализованы следующие инвестиционные проекты:</w:t>
      </w:r>
    </w:p>
    <w:p w:rsidR="002B2C6A" w:rsidRPr="00530412" w:rsidRDefault="002B2C6A" w:rsidP="002B2C6A">
      <w:pPr>
        <w:ind w:firstLine="567"/>
        <w:jc w:val="both"/>
        <w:rPr>
          <w:sz w:val="28"/>
          <w:szCs w:val="28"/>
        </w:rPr>
      </w:pPr>
    </w:p>
    <w:p w:rsidR="002B2C6A" w:rsidRPr="00530412" w:rsidRDefault="002B2C6A" w:rsidP="002B2C6A">
      <w:pPr>
        <w:ind w:firstLine="567"/>
        <w:jc w:val="both"/>
        <w:rPr>
          <w:sz w:val="28"/>
          <w:szCs w:val="28"/>
        </w:rPr>
      </w:pPr>
      <w:r w:rsidRPr="00530412">
        <w:rPr>
          <w:sz w:val="28"/>
          <w:szCs w:val="28"/>
        </w:rPr>
        <w:t>- ООО «Выбор-СПб» - модернизация линий, перевооружение модульных котельных, системы противопожарной безопасности, реконструкция камеры набора прочности НБ2, ремонт ж/д путей;</w:t>
      </w:r>
    </w:p>
    <w:p w:rsidR="002B2C6A" w:rsidRPr="00530412" w:rsidRDefault="002B2C6A" w:rsidP="002B2C6A">
      <w:pPr>
        <w:ind w:firstLine="567"/>
        <w:jc w:val="both"/>
        <w:rPr>
          <w:sz w:val="28"/>
          <w:szCs w:val="28"/>
        </w:rPr>
      </w:pPr>
      <w:r w:rsidRPr="00530412">
        <w:rPr>
          <w:sz w:val="28"/>
          <w:szCs w:val="28"/>
        </w:rPr>
        <w:t>- ООО «Слотекс» - расширение завода по производству мебельных плит;</w:t>
      </w:r>
    </w:p>
    <w:p w:rsidR="002B2C6A" w:rsidRPr="00530412" w:rsidRDefault="002B2C6A" w:rsidP="002B2C6A">
      <w:pPr>
        <w:ind w:firstLine="567"/>
        <w:jc w:val="both"/>
        <w:rPr>
          <w:sz w:val="28"/>
          <w:szCs w:val="28"/>
        </w:rPr>
      </w:pPr>
      <w:r w:rsidRPr="00530412">
        <w:rPr>
          <w:sz w:val="28"/>
          <w:szCs w:val="28"/>
        </w:rPr>
        <w:t>- АО «Каппа Рус» - модернизация линии по производству гофрокартона                           с функцией плоской высечки и флексографической печати;</w:t>
      </w:r>
    </w:p>
    <w:p w:rsidR="002B2C6A" w:rsidRPr="00530412" w:rsidRDefault="002B2C6A" w:rsidP="002B2C6A">
      <w:pPr>
        <w:ind w:firstLine="567"/>
        <w:jc w:val="both"/>
        <w:rPr>
          <w:sz w:val="28"/>
          <w:szCs w:val="28"/>
        </w:rPr>
      </w:pPr>
      <w:r w:rsidRPr="00530412">
        <w:rPr>
          <w:sz w:val="28"/>
          <w:szCs w:val="28"/>
        </w:rPr>
        <w:t xml:space="preserve">- </w:t>
      </w:r>
      <w:r w:rsidR="001C5FBF">
        <w:rPr>
          <w:sz w:val="28"/>
          <w:szCs w:val="28"/>
        </w:rPr>
        <w:t xml:space="preserve">обособленное подразделение в г.Всеволожск </w:t>
      </w:r>
      <w:r w:rsidRPr="001C5FBF">
        <w:rPr>
          <w:sz w:val="28"/>
          <w:szCs w:val="28"/>
        </w:rPr>
        <w:t xml:space="preserve">АО </w:t>
      </w:r>
      <w:r w:rsidRPr="006B01C2">
        <w:rPr>
          <w:sz w:val="28"/>
          <w:szCs w:val="28"/>
        </w:rPr>
        <w:t>«</w:t>
      </w:r>
      <w:r w:rsidRPr="00E47A04">
        <w:rPr>
          <w:sz w:val="28"/>
          <w:szCs w:val="28"/>
        </w:rPr>
        <w:t>БТК</w:t>
      </w:r>
      <w:r w:rsidRPr="006B01C2">
        <w:rPr>
          <w:sz w:val="28"/>
          <w:szCs w:val="28"/>
        </w:rPr>
        <w:t xml:space="preserve"> групп»</w:t>
      </w:r>
      <w:r w:rsidRPr="00530412">
        <w:rPr>
          <w:sz w:val="28"/>
          <w:szCs w:val="28"/>
        </w:rPr>
        <w:t xml:space="preserve"> - открытие (расширение) швейного производства ОП Порошкино; </w:t>
      </w:r>
    </w:p>
    <w:p w:rsidR="00630A73" w:rsidRPr="00530412" w:rsidRDefault="00630A73" w:rsidP="00630A73">
      <w:pPr>
        <w:ind w:firstLine="709"/>
        <w:jc w:val="both"/>
        <w:rPr>
          <w:sz w:val="28"/>
          <w:szCs w:val="28"/>
        </w:rPr>
      </w:pPr>
      <w:r w:rsidRPr="00530412">
        <w:rPr>
          <w:sz w:val="28"/>
          <w:szCs w:val="28"/>
        </w:rPr>
        <w:t>- ООО «ЗСМ «ДЕКА» - расширение производственного комплекса по выпуску сварочной проволоки, применяемой в различных отраслях промышленности,                       с целью импортозамещения;</w:t>
      </w:r>
    </w:p>
    <w:p w:rsidR="002B2C6A" w:rsidRPr="00530412" w:rsidRDefault="002B2C6A" w:rsidP="002B2C6A">
      <w:pPr>
        <w:ind w:firstLine="567"/>
        <w:jc w:val="both"/>
        <w:rPr>
          <w:sz w:val="28"/>
          <w:szCs w:val="28"/>
        </w:rPr>
      </w:pPr>
      <w:r w:rsidRPr="00530412">
        <w:rPr>
          <w:sz w:val="28"/>
          <w:szCs w:val="28"/>
        </w:rPr>
        <w:t>- ООО «ЗАВОД ГОРЭЛТЕХ» - строительство производственно-складского здания;</w:t>
      </w:r>
    </w:p>
    <w:p w:rsidR="002B2C6A" w:rsidRPr="00530412" w:rsidRDefault="002B2C6A" w:rsidP="002B2C6A">
      <w:pPr>
        <w:ind w:firstLine="567"/>
        <w:jc w:val="both"/>
        <w:rPr>
          <w:sz w:val="28"/>
          <w:szCs w:val="28"/>
        </w:rPr>
      </w:pPr>
      <w:r w:rsidRPr="00530412">
        <w:rPr>
          <w:sz w:val="28"/>
          <w:szCs w:val="28"/>
        </w:rPr>
        <w:t>- АО «Готэк Северо-Запад» - внедрение информационной системы управления  проектами  ADVANTA, увеличение мощностей по СБЕ «Многоточечная склейка»  за счёт установки фальцевально-склеивающей линии формата 1100 мм, шумопоглащающая кабина поперечной резки для снижения воздействия вредных факторов шума;</w:t>
      </w:r>
    </w:p>
    <w:p w:rsidR="002B2C6A" w:rsidRPr="00530412" w:rsidRDefault="002B2C6A" w:rsidP="002B2C6A">
      <w:pPr>
        <w:ind w:firstLine="709"/>
        <w:jc w:val="both"/>
        <w:rPr>
          <w:sz w:val="28"/>
          <w:szCs w:val="28"/>
        </w:rPr>
      </w:pPr>
      <w:r w:rsidRPr="00530412">
        <w:rPr>
          <w:sz w:val="28"/>
          <w:szCs w:val="28"/>
        </w:rPr>
        <w:t xml:space="preserve">- ООО «Якорь» - строительство газовой котельной для магазина строительных и хозяйственных товаров в дер. Аро, благоустройство территории магазинов </w:t>
      </w:r>
      <w:r w:rsidRPr="00530412">
        <w:rPr>
          <w:sz w:val="28"/>
          <w:szCs w:val="28"/>
        </w:rPr>
        <w:lastRenderedPageBreak/>
        <w:t xml:space="preserve">строительных и хозяйственных товаров в пос. Новое Токсово и пгт. Токсово, ремонт склада строительных и хозяйственных товаров (Утепление склада) в пгт. Токсово; </w:t>
      </w:r>
    </w:p>
    <w:p w:rsidR="002B2C6A" w:rsidRPr="00530412" w:rsidRDefault="002B2C6A" w:rsidP="002B2C6A">
      <w:pPr>
        <w:ind w:firstLine="567"/>
        <w:jc w:val="both"/>
        <w:rPr>
          <w:sz w:val="28"/>
          <w:szCs w:val="28"/>
        </w:rPr>
      </w:pPr>
      <w:r w:rsidRPr="00530412">
        <w:rPr>
          <w:sz w:val="28"/>
          <w:szCs w:val="28"/>
        </w:rPr>
        <w:t>- ООО «КСК ТОРМОЗНЫЕ СИСТЕМЫ» - расширение, оснащение, модернизация производства;</w:t>
      </w:r>
    </w:p>
    <w:p w:rsidR="002B2C6A" w:rsidRPr="00530412" w:rsidRDefault="002B2C6A" w:rsidP="002B2C6A">
      <w:pPr>
        <w:ind w:firstLine="567"/>
        <w:jc w:val="both"/>
        <w:rPr>
          <w:sz w:val="28"/>
          <w:szCs w:val="28"/>
        </w:rPr>
      </w:pPr>
      <w:r w:rsidRPr="00530412">
        <w:rPr>
          <w:sz w:val="28"/>
          <w:szCs w:val="28"/>
        </w:rPr>
        <w:t>-    ООО НПФ «ЭНТЕХМАШ» - расширение производства;</w:t>
      </w:r>
    </w:p>
    <w:p w:rsidR="002B2C6A" w:rsidRPr="00530412" w:rsidRDefault="002B2C6A" w:rsidP="002B2C6A">
      <w:pPr>
        <w:ind w:firstLine="567"/>
        <w:jc w:val="both"/>
        <w:rPr>
          <w:sz w:val="28"/>
          <w:szCs w:val="28"/>
        </w:rPr>
      </w:pPr>
      <w:r w:rsidRPr="00530412">
        <w:rPr>
          <w:sz w:val="28"/>
          <w:szCs w:val="28"/>
        </w:rPr>
        <w:t xml:space="preserve">- ФГУП «Завод имени Морозова» - строительство и реконструкция производственных мощностей с целью увеличения объёмов выпуска изделий. </w:t>
      </w:r>
    </w:p>
    <w:p w:rsidR="002B2C6A" w:rsidRPr="00530412" w:rsidRDefault="002B2C6A" w:rsidP="002B2C6A">
      <w:pPr>
        <w:jc w:val="both"/>
        <w:rPr>
          <w:sz w:val="28"/>
          <w:szCs w:val="28"/>
        </w:rPr>
      </w:pPr>
    </w:p>
    <w:p w:rsidR="002B2C6A" w:rsidRPr="00530412" w:rsidRDefault="002B2C6A" w:rsidP="002B2C6A">
      <w:pPr>
        <w:ind w:firstLine="709"/>
        <w:jc w:val="both"/>
        <w:rPr>
          <w:sz w:val="28"/>
          <w:szCs w:val="28"/>
        </w:rPr>
      </w:pPr>
      <w:r w:rsidRPr="00530412">
        <w:rPr>
          <w:sz w:val="28"/>
          <w:szCs w:val="28"/>
        </w:rPr>
        <w:t>В настоящее время на территории Всеволожского муниципального района реализуются следующие инвестиционные проекты:</w:t>
      </w:r>
    </w:p>
    <w:p w:rsidR="002B2C6A" w:rsidRPr="00530412" w:rsidRDefault="002B2C6A" w:rsidP="002B2C6A">
      <w:pPr>
        <w:ind w:firstLine="709"/>
        <w:jc w:val="both"/>
        <w:rPr>
          <w:sz w:val="28"/>
          <w:szCs w:val="28"/>
        </w:rPr>
      </w:pPr>
      <w:r w:rsidRPr="00530412">
        <w:rPr>
          <w:sz w:val="28"/>
          <w:szCs w:val="28"/>
        </w:rPr>
        <w:t>- ООО «Выбор СПб» (ранее ООО «Полар Инвест») – строительство склада готовой продукции с навесом, закупка автотранспорта и спецтехники (лизинговые платежи);</w:t>
      </w:r>
    </w:p>
    <w:p w:rsidR="002B2C6A" w:rsidRPr="00530412" w:rsidRDefault="002B2C6A" w:rsidP="002B2C6A">
      <w:pPr>
        <w:ind w:firstLine="709"/>
        <w:jc w:val="both"/>
        <w:rPr>
          <w:sz w:val="28"/>
          <w:szCs w:val="28"/>
        </w:rPr>
      </w:pPr>
      <w:r w:rsidRPr="00530412">
        <w:rPr>
          <w:sz w:val="28"/>
          <w:szCs w:val="28"/>
        </w:rPr>
        <w:t>- ООО «Спецмаш» - строительство производства премиальных пароконвектоматов;</w:t>
      </w:r>
    </w:p>
    <w:p w:rsidR="002B2C6A" w:rsidRPr="00530412" w:rsidRDefault="002B2C6A" w:rsidP="002B2C6A">
      <w:pPr>
        <w:ind w:firstLine="709"/>
        <w:jc w:val="both"/>
        <w:rPr>
          <w:sz w:val="28"/>
          <w:szCs w:val="28"/>
        </w:rPr>
      </w:pPr>
      <w:r w:rsidRPr="00530412">
        <w:rPr>
          <w:sz w:val="28"/>
          <w:szCs w:val="28"/>
        </w:rPr>
        <w:t>- АО «Ринслер Пак» - создание импортозамещающего производства пластиковой тары для парфюмерно-косметической продукции и бытовой химии;</w:t>
      </w:r>
    </w:p>
    <w:p w:rsidR="002B2C6A" w:rsidRPr="00530412" w:rsidRDefault="002B2C6A" w:rsidP="002B2C6A">
      <w:pPr>
        <w:ind w:firstLine="709"/>
        <w:jc w:val="both"/>
        <w:rPr>
          <w:sz w:val="28"/>
          <w:szCs w:val="28"/>
        </w:rPr>
      </w:pPr>
      <w:r w:rsidRPr="00530412">
        <w:rPr>
          <w:sz w:val="28"/>
          <w:szCs w:val="28"/>
        </w:rPr>
        <w:t>- ООО «УПТК-65» - строительство производственно-складского комплекса для производства строительных металлических конструкций, изделий и их частей, кабеленесущих систем, профилей с помощью штамповки и гибки и т.д.;</w:t>
      </w:r>
    </w:p>
    <w:p w:rsidR="002B2C6A" w:rsidRPr="00530412" w:rsidRDefault="002B2C6A" w:rsidP="002B2C6A">
      <w:pPr>
        <w:ind w:firstLine="709"/>
        <w:jc w:val="both"/>
        <w:rPr>
          <w:sz w:val="28"/>
          <w:szCs w:val="28"/>
        </w:rPr>
      </w:pPr>
      <w:r w:rsidRPr="00530412">
        <w:rPr>
          <w:sz w:val="28"/>
          <w:szCs w:val="28"/>
        </w:rPr>
        <w:t>- ООО «НОРД ИНГРЕДИЕНТС» - строительство производственного комплекса по производству комплексных пищевых добавок, расширение производства пищевых ингредиентов долгосрочного хранения;</w:t>
      </w:r>
    </w:p>
    <w:p w:rsidR="002B2C6A" w:rsidRPr="00530412" w:rsidRDefault="002B2C6A" w:rsidP="002B2C6A">
      <w:pPr>
        <w:ind w:firstLine="709"/>
        <w:jc w:val="both"/>
        <w:rPr>
          <w:sz w:val="28"/>
          <w:szCs w:val="28"/>
        </w:rPr>
      </w:pPr>
      <w:r w:rsidRPr="00530412">
        <w:rPr>
          <w:sz w:val="28"/>
          <w:szCs w:val="28"/>
        </w:rPr>
        <w:t>- ООО «ТЕРРА ПЛАСТ» - строительство завода по производству пластиковой тары для использования в парфюмерно-косметической промышленности;</w:t>
      </w:r>
    </w:p>
    <w:p w:rsidR="002B2C6A" w:rsidRPr="00530412" w:rsidRDefault="002B2C6A" w:rsidP="002B2C6A">
      <w:pPr>
        <w:ind w:firstLine="709"/>
        <w:jc w:val="both"/>
        <w:rPr>
          <w:sz w:val="28"/>
          <w:szCs w:val="28"/>
        </w:rPr>
      </w:pPr>
      <w:r w:rsidRPr="00530412">
        <w:rPr>
          <w:color w:val="000000"/>
          <w:sz w:val="28"/>
          <w:szCs w:val="28"/>
        </w:rPr>
        <w:t xml:space="preserve">- </w:t>
      </w:r>
      <w:r w:rsidRPr="00530412">
        <w:rPr>
          <w:sz w:val="28"/>
          <w:szCs w:val="28"/>
        </w:rPr>
        <w:t xml:space="preserve">ООО «Инвест-арена» - </w:t>
      </w:r>
      <w:r w:rsidRPr="00530412">
        <w:rPr>
          <w:color w:val="000000"/>
          <w:sz w:val="28"/>
          <w:szCs w:val="28"/>
        </w:rPr>
        <w:t>строительство складского комплекса общей площадью 16 000 кв.м. с пристоенными офисными помещениями</w:t>
      </w:r>
      <w:r w:rsidRPr="00530412">
        <w:rPr>
          <w:sz w:val="28"/>
          <w:szCs w:val="28"/>
        </w:rPr>
        <w:t>;</w:t>
      </w:r>
    </w:p>
    <w:p w:rsidR="002B2C6A" w:rsidRPr="00530412" w:rsidRDefault="002B2C6A" w:rsidP="002B2C6A">
      <w:pPr>
        <w:ind w:firstLine="709"/>
        <w:jc w:val="both"/>
        <w:rPr>
          <w:sz w:val="28"/>
          <w:szCs w:val="28"/>
        </w:rPr>
      </w:pPr>
      <w:r w:rsidRPr="00530412">
        <w:rPr>
          <w:sz w:val="28"/>
          <w:szCs w:val="28"/>
        </w:rPr>
        <w:t>-  ООО «Всеволожский Мясной Двор» - строительство нового мясоперерабатывающего завода полного цикла;</w:t>
      </w:r>
    </w:p>
    <w:p w:rsidR="002B2C6A" w:rsidRPr="00530412" w:rsidRDefault="002B2C6A" w:rsidP="002B2C6A">
      <w:pPr>
        <w:ind w:firstLine="709"/>
        <w:jc w:val="both"/>
        <w:rPr>
          <w:sz w:val="28"/>
          <w:szCs w:val="28"/>
        </w:rPr>
      </w:pPr>
      <w:r w:rsidRPr="00530412">
        <w:rPr>
          <w:sz w:val="28"/>
          <w:szCs w:val="28"/>
        </w:rPr>
        <w:t>- АО «Завод имени Морозова» - комплекс мероприятий по строительству, реконструкции и техническому перевооружению для подготовки производства (модернизация производства);</w:t>
      </w:r>
    </w:p>
    <w:p w:rsidR="002B2C6A" w:rsidRPr="00530412" w:rsidRDefault="002B2C6A" w:rsidP="002B2C6A">
      <w:pPr>
        <w:ind w:firstLine="709"/>
        <w:jc w:val="both"/>
        <w:rPr>
          <w:sz w:val="28"/>
          <w:szCs w:val="28"/>
        </w:rPr>
      </w:pPr>
      <w:r w:rsidRPr="00530412">
        <w:rPr>
          <w:sz w:val="28"/>
          <w:szCs w:val="28"/>
        </w:rPr>
        <w:t>- ООО «КСК ТС» - расширение производства для реализации программы освоения ремонтов и производства нового тормозного оборудования;</w:t>
      </w:r>
    </w:p>
    <w:p w:rsidR="002B2C6A" w:rsidRPr="00530412" w:rsidRDefault="002B2C6A" w:rsidP="002B2C6A">
      <w:pPr>
        <w:ind w:firstLine="709"/>
        <w:jc w:val="both"/>
        <w:rPr>
          <w:sz w:val="28"/>
          <w:szCs w:val="28"/>
        </w:rPr>
      </w:pPr>
      <w:r w:rsidRPr="00530412">
        <w:rPr>
          <w:sz w:val="28"/>
          <w:szCs w:val="28"/>
        </w:rPr>
        <w:t>- ООО «Логистический Парк «Янино» - строительство двух теплогенераторных, утепление здания;</w:t>
      </w:r>
    </w:p>
    <w:p w:rsidR="002B2C6A" w:rsidRPr="00530412" w:rsidRDefault="002B2C6A" w:rsidP="002B2C6A">
      <w:pPr>
        <w:ind w:firstLine="709"/>
        <w:jc w:val="both"/>
        <w:rPr>
          <w:sz w:val="28"/>
          <w:szCs w:val="28"/>
        </w:rPr>
      </w:pPr>
      <w:r w:rsidRPr="00530412">
        <w:rPr>
          <w:sz w:val="28"/>
          <w:szCs w:val="28"/>
        </w:rPr>
        <w:t>- ООО «Лонд Транзит», ООО «Энамеру» - создание промышленного технопарка «Кузьмоловский»;</w:t>
      </w:r>
    </w:p>
    <w:p w:rsidR="002B2C6A" w:rsidRPr="00530412" w:rsidRDefault="002B2C6A" w:rsidP="002B2C6A">
      <w:pPr>
        <w:ind w:firstLine="709"/>
        <w:jc w:val="both"/>
        <w:rPr>
          <w:sz w:val="28"/>
          <w:szCs w:val="28"/>
        </w:rPr>
      </w:pPr>
      <w:r w:rsidRPr="00530412">
        <w:rPr>
          <w:sz w:val="28"/>
          <w:szCs w:val="28"/>
        </w:rPr>
        <w:t>- ООО «ЗАВОД ПЛАСТМАСС № 1» - создание производства пластиковых изделий и пресс-форм с применением современных технологий и роботизированных систем;</w:t>
      </w:r>
    </w:p>
    <w:p w:rsidR="002B2C6A" w:rsidRPr="00530412" w:rsidRDefault="002B2C6A" w:rsidP="002B2C6A">
      <w:pPr>
        <w:ind w:firstLine="709"/>
        <w:jc w:val="both"/>
        <w:rPr>
          <w:sz w:val="28"/>
          <w:szCs w:val="28"/>
        </w:rPr>
      </w:pPr>
      <w:r w:rsidRPr="00530412">
        <w:rPr>
          <w:sz w:val="28"/>
          <w:szCs w:val="28"/>
        </w:rPr>
        <w:t xml:space="preserve">- ООО «Якорь» - строительство склада строительных и хозяйственных товаров в г. Мурино, благоустройство территории магазина строительных и хозяйственных товаров (асфальтирование) в г. Мурино; </w:t>
      </w:r>
    </w:p>
    <w:p w:rsidR="002B2C6A" w:rsidRPr="00530412" w:rsidRDefault="002B2C6A" w:rsidP="002B2C6A">
      <w:pPr>
        <w:ind w:firstLine="709"/>
        <w:jc w:val="both"/>
        <w:rPr>
          <w:sz w:val="28"/>
          <w:szCs w:val="28"/>
        </w:rPr>
      </w:pPr>
      <w:r w:rsidRPr="00530412">
        <w:rPr>
          <w:sz w:val="28"/>
          <w:szCs w:val="28"/>
        </w:rPr>
        <w:t xml:space="preserve">- </w:t>
      </w:r>
      <w:r w:rsidR="0026498F" w:rsidRPr="0026498F">
        <w:rPr>
          <w:sz w:val="28"/>
          <w:szCs w:val="28"/>
        </w:rPr>
        <w:t>АО «НПО «Поиск» им. В.И. Рдултовского»</w:t>
      </w:r>
      <w:r w:rsidRPr="00530412">
        <w:rPr>
          <w:sz w:val="28"/>
          <w:szCs w:val="28"/>
        </w:rPr>
        <w:t xml:space="preserve"> - научно-исследовательские разработки (НИР «Лучина», НИР «Решительность», НИР «Панцирь»);</w:t>
      </w:r>
    </w:p>
    <w:p w:rsidR="002B2C6A" w:rsidRPr="00530412" w:rsidRDefault="002B2C6A" w:rsidP="002B2C6A">
      <w:pPr>
        <w:ind w:firstLine="709"/>
        <w:jc w:val="both"/>
        <w:rPr>
          <w:sz w:val="28"/>
          <w:szCs w:val="28"/>
        </w:rPr>
      </w:pPr>
      <w:r w:rsidRPr="00530412">
        <w:rPr>
          <w:sz w:val="28"/>
          <w:szCs w:val="28"/>
        </w:rPr>
        <w:lastRenderedPageBreak/>
        <w:t>- ООО «Северная Компания» - расширение производственно-складского комплекса в г. Мурино;</w:t>
      </w:r>
    </w:p>
    <w:p w:rsidR="002B2C6A" w:rsidRPr="00530412" w:rsidRDefault="002B2C6A" w:rsidP="002B2C6A">
      <w:pPr>
        <w:ind w:firstLine="709"/>
        <w:jc w:val="both"/>
        <w:rPr>
          <w:sz w:val="28"/>
          <w:szCs w:val="28"/>
        </w:rPr>
      </w:pPr>
      <w:r w:rsidRPr="00530412">
        <w:rPr>
          <w:sz w:val="28"/>
          <w:szCs w:val="28"/>
        </w:rPr>
        <w:t>- ООО «РОЛТЭК» - расширение действующего производства строительных металлических конструкций, изделий и их частей;</w:t>
      </w:r>
    </w:p>
    <w:p w:rsidR="002B2C6A" w:rsidRPr="00530412" w:rsidRDefault="002B2C6A" w:rsidP="002B2C6A">
      <w:pPr>
        <w:ind w:firstLine="709"/>
        <w:jc w:val="both"/>
        <w:rPr>
          <w:sz w:val="28"/>
          <w:szCs w:val="28"/>
        </w:rPr>
      </w:pPr>
      <w:r w:rsidRPr="00530412">
        <w:rPr>
          <w:sz w:val="28"/>
          <w:szCs w:val="28"/>
        </w:rPr>
        <w:t xml:space="preserve">- АО «Силовые машины» - расширение производства (горизонтально-расточной станок с ЧПУ с поворотным столом 4000 мм, </w:t>
      </w:r>
      <w:r w:rsidRPr="00530412">
        <w:rPr>
          <w:color w:val="000000"/>
          <w:sz w:val="28"/>
          <w:szCs w:val="28"/>
        </w:rPr>
        <w:t>токарный-фрезерный станок с ЧПУ с диаметром планшайбы 2500 мм</w:t>
      </w:r>
      <w:r w:rsidRPr="00530412">
        <w:rPr>
          <w:sz w:val="28"/>
          <w:szCs w:val="28"/>
        </w:rPr>
        <w:t>);</w:t>
      </w:r>
    </w:p>
    <w:p w:rsidR="002B2C6A" w:rsidRPr="00530412" w:rsidRDefault="002B2C6A" w:rsidP="002B2C6A">
      <w:pPr>
        <w:ind w:firstLine="709"/>
        <w:jc w:val="both"/>
        <w:rPr>
          <w:sz w:val="28"/>
          <w:szCs w:val="28"/>
        </w:rPr>
      </w:pPr>
      <w:r w:rsidRPr="00530412">
        <w:rPr>
          <w:sz w:val="28"/>
          <w:szCs w:val="28"/>
        </w:rPr>
        <w:t>- ОАО «Специальное конструкторское бюро станочных информационно-измерительных систем с опытным производством» - строительство производственного комплекса;</w:t>
      </w:r>
    </w:p>
    <w:p w:rsidR="002B2C6A" w:rsidRPr="00530412" w:rsidRDefault="002B2C6A" w:rsidP="002B2C6A">
      <w:pPr>
        <w:ind w:firstLine="709"/>
        <w:jc w:val="both"/>
        <w:rPr>
          <w:sz w:val="28"/>
          <w:szCs w:val="28"/>
        </w:rPr>
      </w:pPr>
      <w:r w:rsidRPr="00530412">
        <w:rPr>
          <w:sz w:val="28"/>
          <w:szCs w:val="28"/>
        </w:rPr>
        <w:t>- ООО «Гласс Систем» - строительство административно-складского комплекса;</w:t>
      </w:r>
    </w:p>
    <w:p w:rsidR="002B2C6A" w:rsidRPr="00530412" w:rsidRDefault="002B2C6A" w:rsidP="002B2C6A">
      <w:pPr>
        <w:ind w:firstLine="709"/>
        <w:jc w:val="both"/>
        <w:rPr>
          <w:color w:val="000000"/>
          <w:sz w:val="28"/>
          <w:szCs w:val="28"/>
        </w:rPr>
      </w:pPr>
      <w:r w:rsidRPr="00530412">
        <w:rPr>
          <w:sz w:val="28"/>
          <w:szCs w:val="28"/>
        </w:rPr>
        <w:t>-</w:t>
      </w:r>
      <w:r w:rsidRPr="00530412">
        <w:rPr>
          <w:color w:val="000000"/>
          <w:sz w:val="28"/>
          <w:szCs w:val="28"/>
        </w:rPr>
        <w:t xml:space="preserve"> ООО «ВИТ»</w:t>
      </w:r>
      <w:r w:rsidRPr="00530412">
        <w:rPr>
          <w:sz w:val="28"/>
          <w:szCs w:val="28"/>
        </w:rPr>
        <w:t xml:space="preserve"> - строительство производственного здания, разработка медицинских комплексов ранней реабилитации «</w:t>
      </w:r>
      <w:r w:rsidRPr="00530412">
        <w:rPr>
          <w:color w:val="000000"/>
          <w:sz w:val="28"/>
          <w:szCs w:val="28"/>
        </w:rPr>
        <w:t>Корвит+» и «ДиаСлед+», реализация гомеостатического препарата «Твинтовин» («КровоСтоп»),  реализация гомеостатических губок InnoSEAL;</w:t>
      </w:r>
    </w:p>
    <w:p w:rsidR="002B2C6A" w:rsidRPr="00530412" w:rsidRDefault="002B2C6A" w:rsidP="002B2C6A">
      <w:pPr>
        <w:jc w:val="both"/>
        <w:rPr>
          <w:sz w:val="28"/>
          <w:szCs w:val="28"/>
        </w:rPr>
      </w:pPr>
      <w:r w:rsidRPr="00530412">
        <w:rPr>
          <w:color w:val="000000"/>
          <w:sz w:val="28"/>
          <w:szCs w:val="28"/>
        </w:rPr>
        <w:tab/>
        <w:t>-</w:t>
      </w:r>
      <w:r w:rsidRPr="00530412">
        <w:rPr>
          <w:sz w:val="28"/>
          <w:szCs w:val="28"/>
        </w:rPr>
        <w:t xml:space="preserve"> АО «Слотекс»</w:t>
      </w:r>
      <w:r w:rsidRPr="00530412">
        <w:rPr>
          <w:color w:val="000000"/>
          <w:sz w:val="28"/>
          <w:szCs w:val="28"/>
        </w:rPr>
        <w:t xml:space="preserve"> - м</w:t>
      </w:r>
      <w:r w:rsidRPr="00530412">
        <w:rPr>
          <w:sz w:val="28"/>
          <w:szCs w:val="28"/>
        </w:rPr>
        <w:t>одернизация производства декоративного бумажно-слоистого пластика (HPL);</w:t>
      </w:r>
    </w:p>
    <w:p w:rsidR="002B2C6A" w:rsidRPr="00530412" w:rsidRDefault="002B2C6A" w:rsidP="002B2C6A">
      <w:pPr>
        <w:jc w:val="both"/>
        <w:rPr>
          <w:sz w:val="28"/>
          <w:szCs w:val="28"/>
        </w:rPr>
      </w:pPr>
      <w:r w:rsidRPr="00530412">
        <w:rPr>
          <w:sz w:val="28"/>
          <w:szCs w:val="28"/>
        </w:rPr>
        <w:tab/>
        <w:t>- АО «Готэк Северо-Запад» - модернизация ПКС;</w:t>
      </w:r>
    </w:p>
    <w:p w:rsidR="002B2C6A" w:rsidRPr="00530412" w:rsidRDefault="002B2C6A" w:rsidP="002B2C6A">
      <w:pPr>
        <w:ind w:firstLine="709"/>
        <w:jc w:val="both"/>
        <w:rPr>
          <w:sz w:val="28"/>
          <w:szCs w:val="28"/>
        </w:rPr>
      </w:pPr>
      <w:r w:rsidRPr="00530412">
        <w:rPr>
          <w:sz w:val="28"/>
          <w:szCs w:val="28"/>
        </w:rPr>
        <w:t>- АО «Перинт»</w:t>
      </w:r>
      <w:r w:rsidRPr="00530412">
        <w:t xml:space="preserve"> - </w:t>
      </w:r>
      <w:r w:rsidRPr="00530412">
        <w:rPr>
          <w:sz w:val="28"/>
          <w:szCs w:val="28"/>
        </w:rPr>
        <w:t>организация и техническое перевооружение производства изделий из полипропилена, полиэтилена и полистирола;</w:t>
      </w:r>
    </w:p>
    <w:p w:rsidR="002B2C6A" w:rsidRPr="00530412" w:rsidRDefault="002B2C6A" w:rsidP="002B2C6A">
      <w:pPr>
        <w:ind w:firstLine="709"/>
        <w:jc w:val="both"/>
        <w:rPr>
          <w:sz w:val="28"/>
          <w:szCs w:val="28"/>
        </w:rPr>
      </w:pPr>
      <w:r w:rsidRPr="00530412">
        <w:rPr>
          <w:sz w:val="28"/>
          <w:szCs w:val="28"/>
        </w:rPr>
        <w:t>- ЗАО «ФП «Мелиген» - расширение технологического оборудования;</w:t>
      </w:r>
    </w:p>
    <w:p w:rsidR="002B2C6A" w:rsidRPr="00530412" w:rsidRDefault="002B2C6A" w:rsidP="002B2C6A">
      <w:pPr>
        <w:ind w:firstLine="709"/>
        <w:jc w:val="both"/>
        <w:rPr>
          <w:sz w:val="28"/>
          <w:szCs w:val="28"/>
        </w:rPr>
      </w:pPr>
      <w:r w:rsidRPr="00530412">
        <w:rPr>
          <w:sz w:val="28"/>
          <w:szCs w:val="28"/>
        </w:rPr>
        <w:t>- ООО «Теком» - модернизация действующего производства шипов противоскольжения;</w:t>
      </w:r>
    </w:p>
    <w:p w:rsidR="002B2C6A" w:rsidRPr="00530412" w:rsidRDefault="002B2C6A" w:rsidP="002B2C6A">
      <w:pPr>
        <w:ind w:firstLine="709"/>
        <w:jc w:val="both"/>
        <w:rPr>
          <w:sz w:val="28"/>
          <w:szCs w:val="28"/>
        </w:rPr>
      </w:pPr>
      <w:r w:rsidRPr="00530412">
        <w:rPr>
          <w:sz w:val="28"/>
          <w:szCs w:val="28"/>
        </w:rPr>
        <w:t>- ООО «Грин Салат» - перенос производства овощных полуфабрикатов                  ООО «Грин Салат» из Санкт-Петербурга в Ленинградскую область с увеличением производственной мощности;</w:t>
      </w:r>
    </w:p>
    <w:p w:rsidR="002B2C6A" w:rsidRPr="00530412" w:rsidRDefault="002B2C6A" w:rsidP="002B2C6A">
      <w:pPr>
        <w:ind w:firstLine="709"/>
        <w:jc w:val="both"/>
        <w:rPr>
          <w:sz w:val="28"/>
          <w:szCs w:val="28"/>
        </w:rPr>
      </w:pPr>
      <w:r w:rsidRPr="00530412">
        <w:rPr>
          <w:sz w:val="28"/>
          <w:szCs w:val="28"/>
        </w:rPr>
        <w:t>- ООО «Можно Всегда» - расширение производственных мощностей по выпуску натуральных кондитерских изделий, включая орехово-фруктовые и мультизлаковые конфеты и батончики под брендами «Филинити» и «Лик» (кондитерская фабрика полного цикла);</w:t>
      </w:r>
    </w:p>
    <w:p w:rsidR="002B2C6A" w:rsidRPr="00530412" w:rsidRDefault="002B2C6A" w:rsidP="002B2C6A">
      <w:pPr>
        <w:ind w:firstLine="709"/>
        <w:jc w:val="both"/>
        <w:rPr>
          <w:sz w:val="28"/>
          <w:szCs w:val="28"/>
        </w:rPr>
      </w:pPr>
      <w:r w:rsidRPr="00530412">
        <w:rPr>
          <w:sz w:val="28"/>
          <w:szCs w:val="28"/>
        </w:rPr>
        <w:t>- ООО «Катюша Принт» - создание (строительство) и освоение производства принтеров и устройств периферийных на территории Ленинградской области;</w:t>
      </w:r>
    </w:p>
    <w:p w:rsidR="002B2C6A" w:rsidRPr="00530412" w:rsidRDefault="002B2C6A" w:rsidP="002B2C6A">
      <w:pPr>
        <w:ind w:firstLine="709"/>
        <w:jc w:val="both"/>
        <w:rPr>
          <w:sz w:val="28"/>
          <w:szCs w:val="28"/>
        </w:rPr>
      </w:pPr>
      <w:r w:rsidRPr="00530412">
        <w:rPr>
          <w:sz w:val="28"/>
          <w:szCs w:val="28"/>
        </w:rPr>
        <w:t>- ООО «Девелопмент-СП» - строительство универсального склада в дер. Порошкино;</w:t>
      </w:r>
    </w:p>
    <w:p w:rsidR="002B2C6A" w:rsidRPr="00530412" w:rsidRDefault="002B2C6A" w:rsidP="002B2C6A">
      <w:pPr>
        <w:ind w:firstLine="709"/>
        <w:jc w:val="both"/>
        <w:rPr>
          <w:sz w:val="28"/>
          <w:szCs w:val="28"/>
        </w:rPr>
      </w:pPr>
      <w:r w:rsidRPr="00530412">
        <w:rPr>
          <w:sz w:val="28"/>
          <w:szCs w:val="28"/>
        </w:rPr>
        <w:t>- ООО «Ориентир ЛО» - строительство многофункционального производственно-складского комплекса «Ориентир ЛО»;</w:t>
      </w:r>
    </w:p>
    <w:p w:rsidR="002B2C6A" w:rsidRPr="00530412" w:rsidRDefault="002B2C6A" w:rsidP="002B2C6A">
      <w:pPr>
        <w:ind w:firstLine="709"/>
        <w:jc w:val="both"/>
        <w:rPr>
          <w:sz w:val="28"/>
          <w:szCs w:val="28"/>
        </w:rPr>
      </w:pPr>
      <w:r w:rsidRPr="00530412">
        <w:rPr>
          <w:sz w:val="28"/>
          <w:szCs w:val="28"/>
        </w:rPr>
        <w:t xml:space="preserve">- ООО «Невская финансово–строительная корпорация» – создание индустриальный парк </w:t>
      </w:r>
      <w:r w:rsidRPr="00530412">
        <w:rPr>
          <w:sz w:val="28"/>
          <w:szCs w:val="28"/>
          <w:lang w:val="en-GB"/>
        </w:rPr>
        <w:t>IP</w:t>
      </w:r>
      <w:r w:rsidRPr="00530412">
        <w:rPr>
          <w:sz w:val="28"/>
          <w:szCs w:val="28"/>
        </w:rPr>
        <w:t xml:space="preserve"> РАЗМЕТЕЛЕВО;</w:t>
      </w:r>
    </w:p>
    <w:p w:rsidR="002B2C6A" w:rsidRPr="00530412" w:rsidRDefault="002B2C6A" w:rsidP="002B2C6A">
      <w:pPr>
        <w:ind w:firstLine="709"/>
        <w:jc w:val="both"/>
        <w:rPr>
          <w:sz w:val="28"/>
          <w:szCs w:val="28"/>
        </w:rPr>
      </w:pPr>
      <w:r w:rsidRPr="00530412">
        <w:rPr>
          <w:sz w:val="28"/>
          <w:szCs w:val="28"/>
        </w:rPr>
        <w:t>- ООО «Найс Айс» - расширение производственных мощностей фабрики-кухни готовой еды;</w:t>
      </w:r>
    </w:p>
    <w:p w:rsidR="002B2C6A" w:rsidRPr="00530412" w:rsidRDefault="002B2C6A" w:rsidP="002B2C6A">
      <w:pPr>
        <w:ind w:firstLine="709"/>
        <w:jc w:val="both"/>
        <w:rPr>
          <w:sz w:val="28"/>
          <w:szCs w:val="28"/>
          <w:lang w:val="x-none"/>
        </w:rPr>
      </w:pPr>
      <w:r w:rsidRPr="00530412">
        <w:rPr>
          <w:sz w:val="28"/>
          <w:szCs w:val="28"/>
        </w:rPr>
        <w:t>- ООО «ПК «МЕДВЕДЬ» – строительство площадки по производству стеллажей для складов на территории Всеволожского района.</w:t>
      </w:r>
    </w:p>
    <w:p w:rsidR="00D75455" w:rsidRPr="00530412" w:rsidRDefault="00D75455" w:rsidP="00D75455">
      <w:pPr>
        <w:shd w:val="clear" w:color="auto" w:fill="FFFFFF"/>
        <w:ind w:left="66" w:firstLine="709"/>
        <w:jc w:val="both"/>
        <w:rPr>
          <w:sz w:val="28"/>
          <w:szCs w:val="28"/>
        </w:rPr>
      </w:pPr>
      <w:r w:rsidRPr="00530412">
        <w:rPr>
          <w:sz w:val="28"/>
          <w:szCs w:val="28"/>
        </w:rPr>
        <w:t>Привлечение инвестиций способствует созданию новых рабочих мест                                          и увеличению налоговых поступлений.</w:t>
      </w:r>
    </w:p>
    <w:p w:rsidR="00D75455" w:rsidRPr="00530412" w:rsidRDefault="00D75455" w:rsidP="00D75455">
      <w:pPr>
        <w:ind w:firstLine="709"/>
        <w:jc w:val="both"/>
        <w:rPr>
          <w:sz w:val="28"/>
          <w:szCs w:val="28"/>
        </w:rPr>
      </w:pPr>
      <w:r w:rsidRPr="00530412">
        <w:rPr>
          <w:sz w:val="28"/>
          <w:szCs w:val="28"/>
        </w:rPr>
        <w:lastRenderedPageBreak/>
        <w:t>Инвестиционная деятельность также осуществляется в рамках федерального закона от 13.07.2015 №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и федерального закона от 21.07.2005 № 115-ФЗ «О концессионных соглашениях».</w:t>
      </w:r>
    </w:p>
    <w:p w:rsidR="00EB1B60" w:rsidRPr="00530412" w:rsidRDefault="00EB1B60" w:rsidP="00EB1B60">
      <w:pPr>
        <w:ind w:firstLine="709"/>
        <w:jc w:val="both"/>
        <w:rPr>
          <w:sz w:val="28"/>
          <w:szCs w:val="28"/>
        </w:rPr>
      </w:pPr>
      <w:r w:rsidRPr="00530412">
        <w:rPr>
          <w:sz w:val="28"/>
          <w:szCs w:val="28"/>
        </w:rPr>
        <w:t>В 2022 году администрацией заключено концессионное соглашение                               о финансировании, проектировании, строительстве и эксплуатации объекта образования (Учреждение начального общего, основного общего и среднего общего образования) в городе Мурино Всеволожского муниципального района Ленинградской области; в сентябре 2025 года школа распахнула двери для школьников. Проект Муринской СОШ № 8 стал номинантом международного архитектурно-дизайнерского конкурса «Золотой Трезини». В профессиональном сообществе эту награду называют архитектурным «Оскаром» и присуждают авторам наиболее художественно ценных проектов в области строительства, дизайна и реставрации.</w:t>
      </w:r>
    </w:p>
    <w:p w:rsidR="00B738F0" w:rsidRDefault="00EB1B60" w:rsidP="00EB1B60">
      <w:pPr>
        <w:ind w:firstLine="709"/>
        <w:jc w:val="both"/>
        <w:rPr>
          <w:sz w:val="28"/>
          <w:szCs w:val="28"/>
        </w:rPr>
      </w:pPr>
      <w:r w:rsidRPr="00530412">
        <w:rPr>
          <w:sz w:val="28"/>
          <w:szCs w:val="28"/>
        </w:rPr>
        <w:t>Информация о реализуемых концессионных соглашениях и соглашениях                       о муниципально-частном партнерстве, реализуемых в иных формах ГЧП, имеющих инвестиционную составляющую, размещается в государственной автоматизированной системе «Управление» – ГАС «Управление»</w:t>
      </w:r>
      <w:r w:rsidR="00B738F0">
        <w:rPr>
          <w:sz w:val="28"/>
          <w:szCs w:val="28"/>
        </w:rPr>
        <w:t xml:space="preserve"> и на сайте администрации</w:t>
      </w:r>
      <w:r w:rsidRPr="00530412">
        <w:rPr>
          <w:sz w:val="28"/>
          <w:szCs w:val="28"/>
        </w:rPr>
        <w:t xml:space="preserve">. </w:t>
      </w:r>
    </w:p>
    <w:p w:rsidR="00EB1B60" w:rsidRPr="00530412" w:rsidRDefault="00EB1B60" w:rsidP="00EB1B60">
      <w:pPr>
        <w:ind w:firstLine="709"/>
        <w:jc w:val="both"/>
        <w:rPr>
          <w:sz w:val="28"/>
          <w:szCs w:val="28"/>
        </w:rPr>
      </w:pPr>
      <w:r w:rsidRPr="00530412">
        <w:rPr>
          <w:sz w:val="28"/>
          <w:szCs w:val="28"/>
        </w:rPr>
        <w:t xml:space="preserve">Одной из наиболее существенных проблем в области привлечения инвестиций является все более остро ощущаемый дефицит земельных ресурсов, которые непосредственно могут быть использованы под промышленные цели, обладающие достаточно развитой инженерной инфраструктурой.   </w:t>
      </w:r>
    </w:p>
    <w:p w:rsidR="00EB1B60" w:rsidRPr="00530412" w:rsidRDefault="00EB1B60" w:rsidP="007669CD">
      <w:pPr>
        <w:ind w:firstLine="709"/>
        <w:jc w:val="both"/>
        <w:rPr>
          <w:sz w:val="28"/>
          <w:szCs w:val="28"/>
        </w:rPr>
      </w:pPr>
      <w:r w:rsidRPr="00530412">
        <w:rPr>
          <w:sz w:val="28"/>
          <w:szCs w:val="28"/>
        </w:rPr>
        <w:t xml:space="preserve">Администрацией Всеволожского муниципального района Ленинградской области совместно с ГКУ «Агентство экономического развития Ленинградской области», администрациями городских и сельских поселений регулярно проводится работа по актуализации информации об инвестиционных площадках промышленного назначения, содержащейся в интегрированной региональной информационной системе «Инвестиционное развитие территории Ленинградской области» (ИРИС). На сегодняшний день в системе ИРИС размещена информация               о 21 свободной инвестиционной площадке, из них </w:t>
      </w:r>
      <w:r w:rsidRPr="00B738F0">
        <w:rPr>
          <w:sz w:val="28"/>
          <w:szCs w:val="28"/>
        </w:rPr>
        <w:t>1</w:t>
      </w:r>
      <w:r w:rsidRPr="00530412">
        <w:rPr>
          <w:sz w:val="28"/>
          <w:szCs w:val="28"/>
        </w:rPr>
        <w:t xml:space="preserve"> – муниципальная,</w:t>
      </w:r>
      <w:r w:rsidR="007669CD">
        <w:rPr>
          <w:sz w:val="28"/>
          <w:szCs w:val="28"/>
        </w:rPr>
        <w:t xml:space="preserve">                               </w:t>
      </w:r>
      <w:r w:rsidRPr="00530412">
        <w:rPr>
          <w:sz w:val="28"/>
          <w:szCs w:val="28"/>
        </w:rPr>
        <w:t>1 - федеральная.</w:t>
      </w:r>
    </w:p>
    <w:p w:rsidR="00EB1B60" w:rsidRPr="00530412" w:rsidRDefault="00EB1B60" w:rsidP="00EB1B60">
      <w:pPr>
        <w:tabs>
          <w:tab w:val="left" w:pos="851"/>
        </w:tabs>
        <w:ind w:firstLine="709"/>
        <w:jc w:val="both"/>
        <w:rPr>
          <w:sz w:val="28"/>
          <w:szCs w:val="28"/>
        </w:rPr>
      </w:pPr>
      <w:r w:rsidRPr="00530412">
        <w:rPr>
          <w:sz w:val="28"/>
          <w:szCs w:val="28"/>
        </w:rPr>
        <w:t>Отдельными инвестиционными проектами является создание на территории Всеволожского района ряда индустриальных парков, инфраструктурно-подготовленных для создания на них предприятий различной отраслевой направленности:</w:t>
      </w:r>
    </w:p>
    <w:p w:rsidR="00EB1B60" w:rsidRPr="00530412" w:rsidRDefault="00EB1B60" w:rsidP="00EB1B60">
      <w:pPr>
        <w:shd w:val="clear" w:color="auto" w:fill="FFFFFF"/>
        <w:ind w:firstLine="709"/>
        <w:jc w:val="both"/>
        <w:rPr>
          <w:sz w:val="28"/>
          <w:szCs w:val="28"/>
        </w:rPr>
      </w:pPr>
      <w:r w:rsidRPr="00530412">
        <w:rPr>
          <w:sz w:val="28"/>
          <w:szCs w:val="28"/>
        </w:rPr>
        <w:t xml:space="preserve">- Индустриальный парк «Кола» расположен на территории Всеволожского муниципального района Ленинградской области в районе пересечения Мурманского шоссе (Р-21) и Кольцевой Автомобильной Дороги. </w:t>
      </w:r>
      <w:r w:rsidRPr="00530412">
        <w:rPr>
          <w:sz w:val="28"/>
          <w:szCs w:val="28"/>
          <w:shd w:val="clear" w:color="auto" w:fill="FFFFFF"/>
        </w:rPr>
        <w:t>Общая площадь индустриального парка составляет 138,48 Га.</w:t>
      </w:r>
      <w:r w:rsidRPr="00530412">
        <w:rPr>
          <w:sz w:val="28"/>
          <w:szCs w:val="28"/>
        </w:rPr>
        <w:t>;</w:t>
      </w:r>
    </w:p>
    <w:p w:rsidR="00EB1B60" w:rsidRPr="00530412" w:rsidRDefault="00EB1B60" w:rsidP="00EB1B60">
      <w:pPr>
        <w:shd w:val="clear" w:color="auto" w:fill="FFFFFF"/>
        <w:ind w:firstLine="709"/>
        <w:jc w:val="both"/>
        <w:rPr>
          <w:sz w:val="28"/>
          <w:szCs w:val="28"/>
        </w:rPr>
      </w:pPr>
      <w:r w:rsidRPr="00530412">
        <w:rPr>
          <w:sz w:val="28"/>
          <w:szCs w:val="28"/>
        </w:rPr>
        <w:t>- Индустриальный парк «Приневский»</w:t>
      </w:r>
      <w:r w:rsidRPr="00530412">
        <w:rPr>
          <w:b/>
          <w:sz w:val="28"/>
          <w:szCs w:val="28"/>
        </w:rPr>
        <w:t xml:space="preserve"> </w:t>
      </w:r>
      <w:r w:rsidRPr="00530412">
        <w:rPr>
          <w:sz w:val="28"/>
          <w:szCs w:val="28"/>
        </w:rPr>
        <w:t>расположен в Заневском городском поселении, 800 м юго-восточнее д. Новосергиевка. Близость к КАД обеспечивает беспрепятственный доступ к автомобильным дорогам федерального значения, по которым организованы транспортные связи индустриального парка с европейской частью России, странами Прибалтики и Европы;</w:t>
      </w:r>
    </w:p>
    <w:p w:rsidR="00EB1B60" w:rsidRPr="00530412" w:rsidRDefault="00EB1B60" w:rsidP="00EB1B60">
      <w:pPr>
        <w:shd w:val="clear" w:color="auto" w:fill="FFFFFF"/>
        <w:ind w:firstLine="709"/>
        <w:jc w:val="both"/>
        <w:rPr>
          <w:sz w:val="28"/>
          <w:szCs w:val="28"/>
        </w:rPr>
      </w:pPr>
      <w:r w:rsidRPr="00530412">
        <w:rPr>
          <w:sz w:val="28"/>
          <w:szCs w:val="28"/>
        </w:rPr>
        <w:lastRenderedPageBreak/>
        <w:t>-</w:t>
      </w:r>
      <w:r w:rsidRPr="00530412">
        <w:rPr>
          <w:sz w:val="24"/>
          <w:szCs w:val="24"/>
        </w:rPr>
        <w:t xml:space="preserve"> </w:t>
      </w:r>
      <w:r w:rsidRPr="00530412">
        <w:rPr>
          <w:sz w:val="28"/>
          <w:szCs w:val="28"/>
        </w:rPr>
        <w:t>Индустриальный парк «Уткина Заводь» расположен во Всеволожском районе, Свердловское городское поселение, д. Новосаратовка, центральное отделение. Расстояние до Санкт-Петербурга – 3 км, до Московского шоссе – 8,8 км, до Мурманского шоссе – 1,5 км, до аэропорта Пулково – 20 км.;</w:t>
      </w:r>
    </w:p>
    <w:p w:rsidR="00EB1B60" w:rsidRPr="00530412" w:rsidRDefault="00EB1B60" w:rsidP="00EB1B60">
      <w:pPr>
        <w:ind w:firstLine="709"/>
        <w:jc w:val="both"/>
        <w:rPr>
          <w:sz w:val="28"/>
          <w:szCs w:val="28"/>
        </w:rPr>
      </w:pPr>
      <w:r w:rsidRPr="00530412">
        <w:rPr>
          <w:sz w:val="28"/>
          <w:szCs w:val="28"/>
        </w:rPr>
        <w:t xml:space="preserve">- Индустриальный парк RAUM Бугры </w:t>
      </w:r>
      <w:r w:rsidRPr="00530412">
        <w:rPr>
          <w:color w:val="000000"/>
          <w:sz w:val="28"/>
          <w:szCs w:val="28"/>
          <w:shd w:val="clear" w:color="auto" w:fill="FFFFFF"/>
        </w:rPr>
        <w:t>находится на внутренней стороне КАД (в районе развязки с пр. Энгельса и Сортавальским шоссе), на 40 га, рядом с уже функционирующим логистическим парком площадью 12 га. Р</w:t>
      </w:r>
      <w:r w:rsidRPr="00530412">
        <w:rPr>
          <w:sz w:val="28"/>
          <w:szCs w:val="28"/>
        </w:rPr>
        <w:t>аботает в форматах Build-to-suit и нескольких востребованных сегментах индустриальной недвижимости включая Light Industrial;</w:t>
      </w:r>
    </w:p>
    <w:p w:rsidR="00EB1B60" w:rsidRPr="00530412" w:rsidRDefault="00EB1B60" w:rsidP="00EB1B60">
      <w:pPr>
        <w:shd w:val="clear" w:color="auto" w:fill="FFFFFF"/>
        <w:ind w:firstLine="709"/>
        <w:jc w:val="both"/>
        <w:rPr>
          <w:sz w:val="28"/>
          <w:szCs w:val="28"/>
        </w:rPr>
      </w:pPr>
      <w:r w:rsidRPr="00530412">
        <w:rPr>
          <w:sz w:val="28"/>
          <w:szCs w:val="28"/>
        </w:rPr>
        <w:t>- Индустриальный парк «М-18» Мурманское ш., рядом с деревней Разметелево. Площадь парка составляет 16 га, подготовлена инфраструктура: подъездная дорога и внутриквартальные дороги, скважина на каждом участке, магистральный газ с точкой присоединения на каждом участке, ливневая канализация, дренажный сток, электричество. В парке могут размещаться производственно-складские объекты IV и V классов опасности;</w:t>
      </w:r>
    </w:p>
    <w:p w:rsidR="00EB1B60" w:rsidRPr="00530412" w:rsidRDefault="00EB1B60" w:rsidP="00EB1B60">
      <w:pPr>
        <w:shd w:val="clear" w:color="auto" w:fill="FFFFFF"/>
        <w:ind w:firstLine="709"/>
        <w:jc w:val="both"/>
        <w:rPr>
          <w:sz w:val="28"/>
          <w:szCs w:val="28"/>
        </w:rPr>
      </w:pPr>
      <w:r w:rsidRPr="00530412">
        <w:rPr>
          <w:sz w:val="28"/>
          <w:szCs w:val="28"/>
        </w:rPr>
        <w:t xml:space="preserve">- производственный парк </w:t>
      </w:r>
      <w:r w:rsidR="00600865">
        <w:rPr>
          <w:sz w:val="28"/>
          <w:szCs w:val="28"/>
        </w:rPr>
        <w:t>«</w:t>
      </w:r>
      <w:r w:rsidRPr="00530412">
        <w:rPr>
          <w:sz w:val="28"/>
          <w:szCs w:val="28"/>
        </w:rPr>
        <w:t>Элма-Всеволожск</w:t>
      </w:r>
      <w:r w:rsidR="00600865">
        <w:rPr>
          <w:sz w:val="28"/>
          <w:szCs w:val="28"/>
        </w:rPr>
        <w:t>»</w:t>
      </w:r>
      <w:r w:rsidRPr="00530412">
        <w:rPr>
          <w:sz w:val="28"/>
          <w:szCs w:val="28"/>
        </w:rPr>
        <w:t>: сделка по приобретению трех участков у Дизельной улицы площадью 41,5 га в промзоне «Кирпичный завод»</w:t>
      </w:r>
      <w:r w:rsidR="00F2165F">
        <w:rPr>
          <w:sz w:val="28"/>
          <w:szCs w:val="28"/>
        </w:rPr>
        <w:t xml:space="preserve"> </w:t>
      </w:r>
      <w:r w:rsidRPr="00530412">
        <w:rPr>
          <w:sz w:val="28"/>
          <w:szCs w:val="28"/>
        </w:rPr>
        <w:t>во Всеволожске была закрыта в августе 2024 года. В 2025 году произведено благоустройство и дальнейшее развитие площадки, главная задача, которую ставит перед собой компания в данном проекте, – создание современного                                                 и технологичного индустриального парка, отвечающего всем требованиям производственных компаний, которым необходимы эффективные, инновационные производственные мощности и складские помещения нового формата.</w:t>
      </w:r>
    </w:p>
    <w:p w:rsidR="00EB1B60" w:rsidRPr="00530412" w:rsidRDefault="00EB1B60" w:rsidP="00EB1B60">
      <w:pPr>
        <w:shd w:val="clear" w:color="auto" w:fill="FFFFFF"/>
        <w:ind w:firstLine="709"/>
        <w:jc w:val="both"/>
        <w:rPr>
          <w:sz w:val="28"/>
          <w:szCs w:val="28"/>
        </w:rPr>
      </w:pPr>
    </w:p>
    <w:p w:rsidR="00EB1B60" w:rsidRPr="00530412" w:rsidRDefault="00EB1B60" w:rsidP="00EB1B60">
      <w:pPr>
        <w:ind w:firstLine="720"/>
        <w:contextualSpacing/>
        <w:jc w:val="both"/>
        <w:rPr>
          <w:rFonts w:eastAsia="Calibri"/>
          <w:i/>
          <w:sz w:val="28"/>
          <w:szCs w:val="28"/>
          <w:lang w:eastAsia="en-US"/>
        </w:rPr>
      </w:pPr>
      <w:r w:rsidRPr="00530412">
        <w:rPr>
          <w:i/>
          <w:sz w:val="28"/>
          <w:szCs w:val="28"/>
        </w:rPr>
        <w:t>В рамках Петербургского международного экономического форума 2025 заключены инвестиционные соглашения</w:t>
      </w:r>
      <w:r w:rsidRPr="00530412">
        <w:rPr>
          <w:rFonts w:eastAsia="Calibri"/>
          <w:i/>
          <w:sz w:val="28"/>
          <w:szCs w:val="28"/>
          <w:lang w:eastAsia="en-US"/>
        </w:rPr>
        <w:t>:</w:t>
      </w:r>
    </w:p>
    <w:p w:rsidR="00EB1B60" w:rsidRPr="00530412" w:rsidRDefault="00EB1B60" w:rsidP="00EB1B60">
      <w:pPr>
        <w:ind w:firstLine="720"/>
        <w:jc w:val="both"/>
        <w:rPr>
          <w:sz w:val="28"/>
          <w:szCs w:val="28"/>
          <w:shd w:val="clear" w:color="auto" w:fill="FFFFFF"/>
        </w:rPr>
      </w:pPr>
      <w:r w:rsidRPr="00530412">
        <w:rPr>
          <w:sz w:val="28"/>
          <w:szCs w:val="28"/>
          <w:shd w:val="clear" w:color="auto" w:fill="FFFFFF"/>
        </w:rPr>
        <w:t>•</w:t>
      </w:r>
      <w:r w:rsidRPr="00530412">
        <w:rPr>
          <w:sz w:val="28"/>
          <w:szCs w:val="28"/>
          <w:shd w:val="clear" w:color="auto" w:fill="FFFFFF"/>
        </w:rPr>
        <w:tab/>
        <w:t>ООО «Завод Пластмасс №1» создаст производство пластиковых изделий и пресс-форм площадью 6000 м². Мощность производства - 22,0 млн ед. продукции в год, объем инвестиций – 600 млн. руб., 70 новых рабочих мест. Потребители - предприятия строительной отрасли и дорожного хозяйства;</w:t>
      </w:r>
    </w:p>
    <w:p w:rsidR="00EB1B60" w:rsidRPr="00530412" w:rsidRDefault="00EB1B60" w:rsidP="00EB1B60">
      <w:pPr>
        <w:ind w:firstLine="720"/>
        <w:jc w:val="both"/>
        <w:rPr>
          <w:sz w:val="28"/>
          <w:szCs w:val="28"/>
          <w:shd w:val="clear" w:color="auto" w:fill="FFFFFF"/>
        </w:rPr>
      </w:pPr>
      <w:r w:rsidRPr="00530412">
        <w:rPr>
          <w:sz w:val="28"/>
          <w:szCs w:val="28"/>
          <w:shd w:val="clear" w:color="auto" w:fill="FFFFFF"/>
        </w:rPr>
        <w:t>•</w:t>
      </w:r>
      <w:r w:rsidRPr="00530412">
        <w:rPr>
          <w:sz w:val="28"/>
          <w:szCs w:val="28"/>
          <w:shd w:val="clear" w:color="auto" w:fill="FFFFFF"/>
        </w:rPr>
        <w:tab/>
        <w:t>новый игрок кондитерской отрасли – фабрика полного цикла «Можно Всегда», представленная на рынке двумя продуктовыми брендами: ТМ «Филинити» и «LIK». Предприниматели обещают нарастить объемы производства до одного миллиона тонн полезных сладостей в год и превратить функциональные, натуральные конфеты и батончики в массовый продукт. Объем инвестиций – 500 млн. руб., 30 новых рабочих мест;</w:t>
      </w:r>
    </w:p>
    <w:p w:rsidR="00EB1B60" w:rsidRPr="00530412" w:rsidRDefault="00EB1B60" w:rsidP="00EB1B60">
      <w:pPr>
        <w:ind w:firstLine="720"/>
        <w:jc w:val="both"/>
        <w:rPr>
          <w:sz w:val="28"/>
          <w:szCs w:val="28"/>
          <w:shd w:val="clear" w:color="auto" w:fill="FFFFFF"/>
        </w:rPr>
      </w:pPr>
      <w:r w:rsidRPr="00530412">
        <w:rPr>
          <w:sz w:val="28"/>
          <w:szCs w:val="28"/>
          <w:shd w:val="clear" w:color="auto" w:fill="FFFFFF"/>
        </w:rPr>
        <w:t>•</w:t>
      </w:r>
      <w:r w:rsidRPr="00530412">
        <w:rPr>
          <w:sz w:val="28"/>
          <w:szCs w:val="28"/>
          <w:shd w:val="clear" w:color="auto" w:fill="FFFFFF"/>
        </w:rPr>
        <w:tab/>
        <w:t>в парке «Разметелево» к 2028 году построят 50 тыс. м2 производственных площадей. Проект в формате light industrial реализует                                     ООО «Невская финансово–строительная корпорация», помещения предназначаются для промышленных предприятий малого и среднего бизнеса. Инвестиции в проект составят 4,5 млрд. рублей, 900 новых рабочих мест;</w:t>
      </w:r>
    </w:p>
    <w:p w:rsidR="00EB1B60" w:rsidRPr="00530412" w:rsidRDefault="00EB1B60" w:rsidP="00EB1B60">
      <w:pPr>
        <w:ind w:firstLine="720"/>
        <w:jc w:val="both"/>
        <w:rPr>
          <w:sz w:val="28"/>
          <w:szCs w:val="28"/>
          <w:shd w:val="clear" w:color="auto" w:fill="FFFFFF"/>
        </w:rPr>
      </w:pPr>
      <w:r w:rsidRPr="00530412">
        <w:rPr>
          <w:sz w:val="28"/>
          <w:szCs w:val="28"/>
          <w:shd w:val="clear" w:color="auto" w:fill="FFFFFF"/>
        </w:rPr>
        <w:t>•</w:t>
      </w:r>
      <w:r w:rsidRPr="00530412">
        <w:rPr>
          <w:sz w:val="28"/>
          <w:szCs w:val="28"/>
          <w:shd w:val="clear" w:color="auto" w:fill="FFFFFF"/>
        </w:rPr>
        <w:tab/>
        <w:t>АО «Компания «Колос» расширяет курорт «Охта Парк». Там к 2030–му построят новые бассейны, теннисные корты и лыжные трассы, зоны для прогулок и активного отдыха, а также кинозал, ветклинику. Инвестиции составят 10 млрд рублей, число новых рабочих мест — 300;</w:t>
      </w:r>
    </w:p>
    <w:p w:rsidR="00EB1B60" w:rsidRPr="00530412" w:rsidRDefault="00EB1B60" w:rsidP="00EB1B60">
      <w:pPr>
        <w:ind w:firstLine="720"/>
        <w:jc w:val="both"/>
        <w:rPr>
          <w:sz w:val="28"/>
          <w:szCs w:val="28"/>
          <w:shd w:val="clear" w:color="auto" w:fill="FFFFFF"/>
        </w:rPr>
      </w:pPr>
      <w:r w:rsidRPr="00530412">
        <w:rPr>
          <w:sz w:val="28"/>
          <w:szCs w:val="28"/>
          <w:shd w:val="clear" w:color="auto" w:fill="FFFFFF"/>
        </w:rPr>
        <w:lastRenderedPageBreak/>
        <w:t>•</w:t>
      </w:r>
      <w:r w:rsidRPr="00530412">
        <w:rPr>
          <w:sz w:val="28"/>
          <w:szCs w:val="28"/>
          <w:shd w:val="clear" w:color="auto" w:fill="FFFFFF"/>
        </w:rPr>
        <w:tab/>
        <w:t>АО «Каппа Рус» модернизирует линии по производству гофрокартона             с функцией плоской высечки и флексографической печати, сумма инвестиций –             450 млн. руб., 30 дополнительно созданных рабочих мест;</w:t>
      </w:r>
    </w:p>
    <w:p w:rsidR="00EB1B60" w:rsidRPr="00530412" w:rsidRDefault="00EB1B60" w:rsidP="00EB1B60">
      <w:pPr>
        <w:ind w:firstLine="720"/>
        <w:jc w:val="both"/>
        <w:rPr>
          <w:sz w:val="28"/>
          <w:szCs w:val="28"/>
          <w:shd w:val="clear" w:color="auto" w:fill="FFFFFF"/>
        </w:rPr>
      </w:pPr>
      <w:r w:rsidRPr="00530412">
        <w:rPr>
          <w:sz w:val="28"/>
          <w:szCs w:val="28"/>
          <w:shd w:val="clear" w:color="auto" w:fill="FFFFFF"/>
        </w:rPr>
        <w:t>•</w:t>
      </w:r>
      <w:r w:rsidRPr="00530412">
        <w:rPr>
          <w:sz w:val="28"/>
          <w:szCs w:val="28"/>
          <w:shd w:val="clear" w:color="auto" w:fill="FFFFFF"/>
        </w:rPr>
        <w:tab/>
        <w:t>АО «РИНСЛЕР ПАК» - организация импортозамещающего производства пластиковой тары различной номенклатуры в объеме до 246 тыс. шт. в год, сумма инвестиций – 840 млн. руб., 177 дополнительно созданных рабочих мест;</w:t>
      </w:r>
    </w:p>
    <w:p w:rsidR="00EB1B60" w:rsidRPr="00530412" w:rsidRDefault="00EB1B60" w:rsidP="00EB1B60">
      <w:pPr>
        <w:ind w:firstLine="720"/>
        <w:jc w:val="both"/>
        <w:rPr>
          <w:sz w:val="28"/>
          <w:szCs w:val="28"/>
          <w:shd w:val="clear" w:color="auto" w:fill="FFFFFF"/>
        </w:rPr>
      </w:pPr>
      <w:r w:rsidRPr="00530412">
        <w:rPr>
          <w:sz w:val="28"/>
          <w:szCs w:val="28"/>
          <w:shd w:val="clear" w:color="auto" w:fill="FFFFFF"/>
        </w:rPr>
        <w:t>•</w:t>
      </w:r>
      <w:r w:rsidRPr="00530412">
        <w:rPr>
          <w:sz w:val="28"/>
          <w:szCs w:val="28"/>
          <w:shd w:val="clear" w:color="auto" w:fill="FFFFFF"/>
        </w:rPr>
        <w:tab/>
        <w:t>ООО «НАЙС АЙС» откроет «Фабрику-кухню» с роботизированными технологиями, выпуская более 24 млн готовых блюд в год. Основные потребители — торговые сети X5 Group, сумма инвестиций – 1 000 млн. руб., 200 дополнительно созданных рабочих мест.</w:t>
      </w:r>
    </w:p>
    <w:p w:rsidR="00EB1B60" w:rsidRPr="00530412" w:rsidRDefault="00EB1B60" w:rsidP="00EB1B60">
      <w:pPr>
        <w:ind w:firstLine="720"/>
        <w:jc w:val="both"/>
        <w:rPr>
          <w:sz w:val="28"/>
          <w:szCs w:val="28"/>
          <w:shd w:val="clear" w:color="auto" w:fill="FFFFFF"/>
        </w:rPr>
      </w:pPr>
    </w:p>
    <w:p w:rsidR="00EB1B60" w:rsidRPr="00530412" w:rsidRDefault="00EB1B60" w:rsidP="00EB1B60">
      <w:pPr>
        <w:ind w:firstLine="720"/>
        <w:jc w:val="both"/>
        <w:rPr>
          <w:rFonts w:eastAsia="Calibri"/>
          <w:i/>
          <w:sz w:val="28"/>
          <w:szCs w:val="28"/>
          <w:lang w:eastAsia="en-US"/>
        </w:rPr>
      </w:pPr>
      <w:r w:rsidRPr="00530412">
        <w:rPr>
          <w:rFonts w:eastAsia="Calibri"/>
          <w:i/>
          <w:sz w:val="28"/>
          <w:szCs w:val="28"/>
          <w:lang w:eastAsia="en-US"/>
        </w:rPr>
        <w:t>В рамках Балтийского регионального инвестиционного форума BRIEF'25 заключены инвестиционные соглашения:</w:t>
      </w:r>
    </w:p>
    <w:p w:rsidR="00EB1B60" w:rsidRPr="00530412" w:rsidRDefault="00EB1B60" w:rsidP="00EB1B60">
      <w:pPr>
        <w:ind w:firstLine="709"/>
        <w:jc w:val="both"/>
        <w:rPr>
          <w:sz w:val="28"/>
          <w:szCs w:val="28"/>
        </w:rPr>
      </w:pPr>
      <w:r w:rsidRPr="00530412">
        <w:rPr>
          <w:sz w:val="28"/>
          <w:szCs w:val="28"/>
        </w:rPr>
        <w:t>•</w:t>
      </w:r>
      <w:r w:rsidRPr="00530412">
        <w:rPr>
          <w:sz w:val="28"/>
          <w:szCs w:val="28"/>
        </w:rPr>
        <w:tab/>
        <w:t>ООО «Трансхолдинг» вложит 4,5 миллиарда рублей в создание производства блочно-модульных сооружений, автоматических насосных станций и дизельных электростанций на территории Муринского городского поселения, проект предусматривает создание 300 рабочих мест к 2030 году;</w:t>
      </w:r>
    </w:p>
    <w:p w:rsidR="00EB1B60" w:rsidRPr="00530412" w:rsidRDefault="00EB1B60" w:rsidP="00EB1B60">
      <w:pPr>
        <w:ind w:firstLine="709"/>
        <w:jc w:val="both"/>
        <w:rPr>
          <w:sz w:val="28"/>
          <w:szCs w:val="28"/>
        </w:rPr>
      </w:pPr>
      <w:r w:rsidRPr="00530412">
        <w:rPr>
          <w:sz w:val="28"/>
          <w:szCs w:val="28"/>
        </w:rPr>
        <w:t>•</w:t>
      </w:r>
      <w:r w:rsidRPr="00530412">
        <w:rPr>
          <w:sz w:val="28"/>
          <w:szCs w:val="28"/>
        </w:rPr>
        <w:tab/>
        <w:t>ООО «РОЛТЭК» расширит производство современного кранового оборудования, автоматизированных систем и приводов, комплектующих для различных отраслей промышленности; завершение проекта - в 2029 году, объем инвестиций - 640 млн. руб., 200 рабочих мест.</w:t>
      </w:r>
    </w:p>
    <w:p w:rsidR="00F13025" w:rsidRPr="00530412" w:rsidRDefault="00F13025" w:rsidP="00F13025">
      <w:pPr>
        <w:widowControl w:val="0"/>
        <w:autoSpaceDE w:val="0"/>
        <w:autoSpaceDN w:val="0"/>
        <w:adjustRightInd w:val="0"/>
        <w:ind w:firstLine="720"/>
        <w:jc w:val="both"/>
        <w:rPr>
          <w:sz w:val="28"/>
          <w:szCs w:val="28"/>
        </w:rPr>
      </w:pPr>
      <w:r w:rsidRPr="00530412">
        <w:rPr>
          <w:sz w:val="28"/>
          <w:szCs w:val="28"/>
        </w:rPr>
        <w:t xml:space="preserve">В рамках реализации муниципальной программы </w:t>
      </w:r>
      <w:r w:rsidRPr="00530412">
        <w:rPr>
          <w:sz w:val="28"/>
          <w:szCs w:val="28"/>
          <w:u w:val="single"/>
        </w:rPr>
        <w:t>«Обеспечение благоприятного инвестиционного климата во Всеволожском муниципальном районе</w:t>
      </w:r>
      <w:r w:rsidRPr="00530412">
        <w:rPr>
          <w:sz w:val="28"/>
          <w:szCs w:val="28"/>
        </w:rPr>
        <w:t xml:space="preserve">» в муниципальном казённом учреждении «Центр муниципальных услуг» Всеволожского муниципального района Ленинградской области (далее - Учреждение) для граждан реализован прием по принципу «Единого окна»                                      при предоставлении муниципальных услуг в сфере земельных правоотношений и градостроительства. </w:t>
      </w:r>
    </w:p>
    <w:p w:rsidR="00F13025" w:rsidRPr="00530412" w:rsidRDefault="00F13025" w:rsidP="00F13025">
      <w:pPr>
        <w:widowControl w:val="0"/>
        <w:autoSpaceDE w:val="0"/>
        <w:autoSpaceDN w:val="0"/>
        <w:adjustRightInd w:val="0"/>
        <w:ind w:firstLine="720"/>
        <w:jc w:val="both"/>
        <w:rPr>
          <w:sz w:val="28"/>
          <w:szCs w:val="28"/>
        </w:rPr>
      </w:pPr>
      <w:r w:rsidRPr="00530412">
        <w:rPr>
          <w:sz w:val="28"/>
          <w:szCs w:val="28"/>
        </w:rPr>
        <w:t xml:space="preserve">В Учреждении введен электронный документооборот, </w:t>
      </w:r>
      <w:r w:rsidR="00B738F0">
        <w:rPr>
          <w:sz w:val="28"/>
          <w:szCs w:val="28"/>
        </w:rPr>
        <w:t xml:space="preserve">работает </w:t>
      </w:r>
      <w:r w:rsidRPr="00530412">
        <w:rPr>
          <w:sz w:val="28"/>
          <w:szCs w:val="28"/>
        </w:rPr>
        <w:t>дополнительное окно для приема и выдачи документов Управления архитектуры и градостроительства администрации, в зале информирования</w:t>
      </w:r>
      <w:r w:rsidR="00F2165F">
        <w:rPr>
          <w:sz w:val="28"/>
          <w:szCs w:val="28"/>
        </w:rPr>
        <w:t xml:space="preserve"> </w:t>
      </w:r>
      <w:r w:rsidRPr="00530412">
        <w:rPr>
          <w:sz w:val="28"/>
          <w:szCs w:val="28"/>
        </w:rPr>
        <w:t xml:space="preserve">и ожидания организована стойка для информационного обслуживания заявителей сотрудниками Учреждения, создан многоканальный </w:t>
      </w:r>
      <w:r w:rsidRPr="00530412">
        <w:rPr>
          <w:sz w:val="28"/>
          <w:szCs w:val="28"/>
          <w:lang w:val="en-US"/>
        </w:rPr>
        <w:t>Call</w:t>
      </w:r>
      <w:r w:rsidRPr="00530412">
        <w:rPr>
          <w:sz w:val="28"/>
          <w:szCs w:val="28"/>
        </w:rPr>
        <w:t xml:space="preserve"> центр для консультирования граждан, что в результате позволило улучшить качество предоставления муниципальных услуг и сократить их сроки.</w:t>
      </w:r>
    </w:p>
    <w:p w:rsidR="003D3A91" w:rsidRPr="00530412" w:rsidRDefault="003D3A91" w:rsidP="00390072">
      <w:pPr>
        <w:ind w:firstLine="709"/>
        <w:jc w:val="both"/>
        <w:rPr>
          <w:sz w:val="28"/>
          <w:szCs w:val="28"/>
        </w:rPr>
      </w:pPr>
      <w:r w:rsidRPr="00530412">
        <w:rPr>
          <w:sz w:val="28"/>
          <w:szCs w:val="28"/>
        </w:rPr>
        <w:t>Органами местного самоуправления муниципального образования                                     на постоянной основе проводятся мероприятия по реализации требований Федерального закона от 27.07.2010 № 210-ФЗ «Об организации предоставления государственных и муниципальных услуг», Указа Президента РФ от 07.05.2012                  № 601 «Об основных направлениях совершенствования системы государственного управления».</w:t>
      </w:r>
    </w:p>
    <w:p w:rsidR="003D3A91" w:rsidRPr="00530412" w:rsidRDefault="003D3A91" w:rsidP="00390072">
      <w:pPr>
        <w:ind w:firstLine="709"/>
        <w:jc w:val="both"/>
        <w:rPr>
          <w:sz w:val="28"/>
          <w:szCs w:val="28"/>
        </w:rPr>
      </w:pPr>
      <w:r w:rsidRPr="00530412">
        <w:rPr>
          <w:sz w:val="28"/>
          <w:szCs w:val="28"/>
        </w:rPr>
        <w:t xml:space="preserve">В целях исключения и снижения административных барьеров, упрощения процедур получения исходно-разрешительной и земельно- правовой документации субъектами предпринимательской деятельности всех организационно - правовых форм, а также физическими лицами, регулярно обновляется нормативно-правовая </w:t>
      </w:r>
      <w:r w:rsidRPr="00530412">
        <w:rPr>
          <w:sz w:val="28"/>
          <w:szCs w:val="28"/>
        </w:rPr>
        <w:lastRenderedPageBreak/>
        <w:t>база по административным регламентам предоставления муниципальных услуг органов местного самоуправления.</w:t>
      </w:r>
    </w:p>
    <w:p w:rsidR="003D3A91" w:rsidRPr="00530412" w:rsidRDefault="003D3A91" w:rsidP="00390072">
      <w:pPr>
        <w:ind w:firstLine="709"/>
        <w:jc w:val="both"/>
        <w:rPr>
          <w:sz w:val="28"/>
          <w:szCs w:val="28"/>
        </w:rPr>
      </w:pPr>
      <w:r w:rsidRPr="00530412">
        <w:rPr>
          <w:sz w:val="28"/>
          <w:szCs w:val="28"/>
        </w:rPr>
        <w:t>В целях оптимизации процессов предоставления государственных                                      и муниципальных услуг для субъектов предпринимательской деятельности, администрацией муниципального образования реализуются мероприятия административной реформы, в частности:</w:t>
      </w:r>
    </w:p>
    <w:p w:rsidR="003D3A91" w:rsidRPr="00530412" w:rsidRDefault="003D3A91" w:rsidP="00390072">
      <w:pPr>
        <w:ind w:firstLine="709"/>
        <w:jc w:val="both"/>
        <w:rPr>
          <w:sz w:val="28"/>
          <w:szCs w:val="28"/>
        </w:rPr>
      </w:pPr>
      <w:r w:rsidRPr="00530412">
        <w:rPr>
          <w:sz w:val="28"/>
          <w:szCs w:val="28"/>
        </w:rPr>
        <w:t xml:space="preserve">- организовано предоставление государственных и муниципальных услуг                     по принципу «одного окна»: на территории Всеволожского района функционирует филиал ГБУ ЛО «МФЦ», он расположен на девяти площадках: </w:t>
      </w:r>
    </w:p>
    <w:p w:rsidR="003D3A91" w:rsidRPr="00530412" w:rsidRDefault="003D3A91" w:rsidP="00D5667B">
      <w:pPr>
        <w:numPr>
          <w:ilvl w:val="0"/>
          <w:numId w:val="11"/>
        </w:numPr>
        <w:ind w:left="284" w:firstLine="709"/>
        <w:contextualSpacing/>
        <w:jc w:val="both"/>
        <w:rPr>
          <w:sz w:val="28"/>
          <w:szCs w:val="28"/>
        </w:rPr>
      </w:pPr>
      <w:r w:rsidRPr="00530412">
        <w:rPr>
          <w:sz w:val="28"/>
          <w:szCs w:val="28"/>
        </w:rPr>
        <w:t>г.Всеволожск - 1 филиал</w:t>
      </w:r>
    </w:p>
    <w:p w:rsidR="003D3A91" w:rsidRPr="00530412" w:rsidRDefault="003D3A91" w:rsidP="00D5667B">
      <w:pPr>
        <w:numPr>
          <w:ilvl w:val="0"/>
          <w:numId w:val="11"/>
        </w:numPr>
        <w:ind w:left="284" w:firstLine="709"/>
        <w:contextualSpacing/>
        <w:jc w:val="both"/>
        <w:rPr>
          <w:sz w:val="28"/>
          <w:szCs w:val="28"/>
        </w:rPr>
      </w:pPr>
      <w:r w:rsidRPr="00530412">
        <w:rPr>
          <w:sz w:val="28"/>
          <w:szCs w:val="28"/>
        </w:rPr>
        <w:t>г. Всеволожск- 1 Бизнес-офис на Пожвинской</w:t>
      </w:r>
    </w:p>
    <w:p w:rsidR="003D3A91" w:rsidRPr="00530412" w:rsidRDefault="003D3A91" w:rsidP="00D5667B">
      <w:pPr>
        <w:numPr>
          <w:ilvl w:val="0"/>
          <w:numId w:val="11"/>
        </w:numPr>
        <w:ind w:left="284" w:firstLine="709"/>
        <w:contextualSpacing/>
        <w:jc w:val="both"/>
        <w:rPr>
          <w:sz w:val="28"/>
          <w:szCs w:val="28"/>
        </w:rPr>
      </w:pPr>
      <w:r w:rsidRPr="00530412">
        <w:rPr>
          <w:sz w:val="28"/>
          <w:szCs w:val="28"/>
        </w:rPr>
        <w:t>д. Старая МО «Колтушское сельское поселение» - отдел</w:t>
      </w:r>
    </w:p>
    <w:p w:rsidR="003D3A91" w:rsidRPr="00530412" w:rsidRDefault="003D3A91" w:rsidP="00D5667B">
      <w:pPr>
        <w:numPr>
          <w:ilvl w:val="0"/>
          <w:numId w:val="11"/>
        </w:numPr>
        <w:ind w:left="284" w:firstLine="709"/>
        <w:contextualSpacing/>
        <w:jc w:val="both"/>
        <w:rPr>
          <w:sz w:val="28"/>
          <w:szCs w:val="28"/>
        </w:rPr>
      </w:pPr>
      <w:r w:rsidRPr="00530412">
        <w:rPr>
          <w:sz w:val="28"/>
          <w:szCs w:val="28"/>
        </w:rPr>
        <w:t xml:space="preserve">г. Мурино МО «Муринское городское поселение» - отдел </w:t>
      </w:r>
    </w:p>
    <w:p w:rsidR="003D3A91" w:rsidRPr="00530412" w:rsidRDefault="003D3A91" w:rsidP="00D5667B">
      <w:pPr>
        <w:numPr>
          <w:ilvl w:val="0"/>
          <w:numId w:val="11"/>
        </w:numPr>
        <w:ind w:left="284" w:firstLine="709"/>
        <w:contextualSpacing/>
        <w:jc w:val="both"/>
        <w:rPr>
          <w:sz w:val="28"/>
          <w:szCs w:val="28"/>
        </w:rPr>
      </w:pPr>
      <w:r w:rsidRPr="00530412">
        <w:rPr>
          <w:sz w:val="28"/>
          <w:szCs w:val="28"/>
        </w:rPr>
        <w:t>г. Кудрово МО «Заневское городское поселение» - отдел</w:t>
      </w:r>
    </w:p>
    <w:p w:rsidR="003D3A91" w:rsidRPr="00530412" w:rsidRDefault="003D3A91" w:rsidP="00D5667B">
      <w:pPr>
        <w:numPr>
          <w:ilvl w:val="0"/>
          <w:numId w:val="11"/>
        </w:numPr>
        <w:ind w:left="284" w:firstLine="709"/>
        <w:contextualSpacing/>
        <w:jc w:val="both"/>
        <w:rPr>
          <w:sz w:val="28"/>
          <w:szCs w:val="28"/>
        </w:rPr>
      </w:pPr>
      <w:r w:rsidRPr="00530412">
        <w:rPr>
          <w:sz w:val="28"/>
          <w:szCs w:val="28"/>
        </w:rPr>
        <w:t xml:space="preserve">г. Сертолово </w:t>
      </w:r>
      <w:r w:rsidR="004A7B71" w:rsidRPr="00530412">
        <w:rPr>
          <w:sz w:val="28"/>
          <w:szCs w:val="28"/>
        </w:rPr>
        <w:t>–</w:t>
      </w:r>
      <w:r w:rsidRPr="00530412">
        <w:rPr>
          <w:sz w:val="28"/>
          <w:szCs w:val="28"/>
        </w:rPr>
        <w:t xml:space="preserve"> </w:t>
      </w:r>
      <w:r w:rsidR="004A7B71" w:rsidRPr="00530412">
        <w:rPr>
          <w:sz w:val="28"/>
          <w:szCs w:val="28"/>
        </w:rPr>
        <w:t>отдел (Сертолово и Сертолово 2)</w:t>
      </w:r>
    </w:p>
    <w:p w:rsidR="003D3A91" w:rsidRPr="00530412" w:rsidRDefault="003D3A91" w:rsidP="00D5667B">
      <w:pPr>
        <w:numPr>
          <w:ilvl w:val="0"/>
          <w:numId w:val="11"/>
        </w:numPr>
        <w:ind w:left="284" w:firstLine="709"/>
        <w:contextualSpacing/>
        <w:jc w:val="both"/>
        <w:rPr>
          <w:sz w:val="28"/>
          <w:szCs w:val="28"/>
        </w:rPr>
      </w:pPr>
      <w:r w:rsidRPr="00530412">
        <w:rPr>
          <w:sz w:val="28"/>
          <w:szCs w:val="28"/>
        </w:rPr>
        <w:t>д. Новосаратовка МО «Свердловское городское поселение» - отдел</w:t>
      </w:r>
    </w:p>
    <w:p w:rsidR="003D3A91" w:rsidRPr="00530412" w:rsidRDefault="003D3A91" w:rsidP="00D5667B">
      <w:pPr>
        <w:numPr>
          <w:ilvl w:val="0"/>
          <w:numId w:val="11"/>
        </w:numPr>
        <w:ind w:left="284" w:firstLine="709"/>
        <w:contextualSpacing/>
        <w:jc w:val="both"/>
        <w:rPr>
          <w:sz w:val="28"/>
          <w:szCs w:val="28"/>
        </w:rPr>
      </w:pPr>
      <w:r w:rsidRPr="00530412">
        <w:rPr>
          <w:sz w:val="28"/>
          <w:szCs w:val="28"/>
        </w:rPr>
        <w:t>п. Бугры МО «Бугровское сельское поселение» -отдел</w:t>
      </w:r>
    </w:p>
    <w:p w:rsidR="003D3A91" w:rsidRPr="00530412" w:rsidRDefault="0088755E" w:rsidP="00D5667B">
      <w:pPr>
        <w:numPr>
          <w:ilvl w:val="0"/>
          <w:numId w:val="11"/>
        </w:numPr>
        <w:ind w:left="284" w:firstLine="709"/>
        <w:contextualSpacing/>
        <w:jc w:val="both"/>
        <w:rPr>
          <w:sz w:val="28"/>
          <w:szCs w:val="28"/>
        </w:rPr>
      </w:pPr>
      <w:r w:rsidRPr="00530412">
        <w:rPr>
          <w:sz w:val="28"/>
          <w:szCs w:val="28"/>
        </w:rPr>
        <w:t>пгт.</w:t>
      </w:r>
      <w:r w:rsidR="003D3A91" w:rsidRPr="00530412">
        <w:rPr>
          <w:sz w:val="28"/>
          <w:szCs w:val="28"/>
        </w:rPr>
        <w:t>Свердлова</w:t>
      </w:r>
      <w:r w:rsidRPr="00530412">
        <w:rPr>
          <w:sz w:val="28"/>
          <w:szCs w:val="28"/>
        </w:rPr>
        <w:t xml:space="preserve"> - отдел</w:t>
      </w:r>
      <w:r w:rsidR="003D3A91" w:rsidRPr="00530412">
        <w:rPr>
          <w:sz w:val="28"/>
          <w:szCs w:val="28"/>
        </w:rPr>
        <w:t xml:space="preserve"> </w:t>
      </w:r>
    </w:p>
    <w:p w:rsidR="003D3A91" w:rsidRPr="00530412" w:rsidRDefault="003D3A91" w:rsidP="003D3A91">
      <w:pPr>
        <w:ind w:firstLine="709"/>
        <w:jc w:val="both"/>
        <w:rPr>
          <w:sz w:val="28"/>
          <w:szCs w:val="28"/>
        </w:rPr>
      </w:pPr>
    </w:p>
    <w:p w:rsidR="003D3A91" w:rsidRPr="00530412" w:rsidRDefault="004A7B71" w:rsidP="00390072">
      <w:pPr>
        <w:ind w:firstLine="709"/>
        <w:jc w:val="both"/>
        <w:rPr>
          <w:sz w:val="28"/>
          <w:szCs w:val="28"/>
        </w:rPr>
      </w:pPr>
      <w:r w:rsidRPr="00530412">
        <w:rPr>
          <w:sz w:val="28"/>
          <w:szCs w:val="28"/>
        </w:rPr>
        <w:t>В 12</w:t>
      </w:r>
      <w:r w:rsidR="003D3A91" w:rsidRPr="00530412">
        <w:rPr>
          <w:sz w:val="28"/>
          <w:szCs w:val="28"/>
        </w:rPr>
        <w:t xml:space="preserve"> поселениях открыты удаленные рабочие места (1</w:t>
      </w:r>
      <w:r w:rsidRPr="00530412">
        <w:rPr>
          <w:sz w:val="28"/>
          <w:szCs w:val="28"/>
        </w:rPr>
        <w:t>3</w:t>
      </w:r>
      <w:r w:rsidR="003D3A91" w:rsidRPr="00530412">
        <w:rPr>
          <w:sz w:val="28"/>
          <w:szCs w:val="28"/>
        </w:rPr>
        <w:t xml:space="preserve"> УРМ) - заключены договоры с ОМСУ о безвозмездном пользовании помещениями для размещения УРМ. Главная цель создания УРМ - предоставить гражданам возможность быстро получать государственные и муниципальные услуги в своём поселении, без посещения филиала в районном центре.</w:t>
      </w:r>
    </w:p>
    <w:p w:rsidR="003D3A91" w:rsidRPr="00530412" w:rsidRDefault="003D3A91" w:rsidP="00D5667B">
      <w:pPr>
        <w:numPr>
          <w:ilvl w:val="0"/>
          <w:numId w:val="12"/>
        </w:numPr>
        <w:ind w:left="284" w:firstLine="709"/>
        <w:jc w:val="both"/>
        <w:rPr>
          <w:sz w:val="28"/>
          <w:szCs w:val="28"/>
        </w:rPr>
      </w:pPr>
      <w:r w:rsidRPr="00530412">
        <w:rPr>
          <w:sz w:val="28"/>
          <w:szCs w:val="28"/>
        </w:rPr>
        <w:t>УРМ "Мультицентр" филиала ГБУ ЛО "МФЦ" "Всеволожский"</w:t>
      </w:r>
    </w:p>
    <w:p w:rsidR="003D3A91" w:rsidRPr="00530412" w:rsidRDefault="003D3A91" w:rsidP="00D5667B">
      <w:pPr>
        <w:numPr>
          <w:ilvl w:val="0"/>
          <w:numId w:val="12"/>
        </w:numPr>
        <w:ind w:left="426" w:firstLine="709"/>
        <w:jc w:val="both"/>
        <w:rPr>
          <w:sz w:val="28"/>
          <w:szCs w:val="28"/>
        </w:rPr>
      </w:pPr>
      <w:r w:rsidRPr="00530412">
        <w:rPr>
          <w:sz w:val="28"/>
          <w:szCs w:val="28"/>
        </w:rPr>
        <w:t>УРМ "Дубровка" филиала ГБУ ЛО "МФЦ" "Всеволожский"</w:t>
      </w:r>
    </w:p>
    <w:p w:rsidR="003D3A91" w:rsidRPr="00530412" w:rsidRDefault="003D3A91" w:rsidP="00D5667B">
      <w:pPr>
        <w:numPr>
          <w:ilvl w:val="0"/>
          <w:numId w:val="12"/>
        </w:numPr>
        <w:ind w:left="426" w:firstLine="709"/>
        <w:jc w:val="both"/>
        <w:rPr>
          <w:sz w:val="28"/>
          <w:szCs w:val="28"/>
        </w:rPr>
      </w:pPr>
      <w:r w:rsidRPr="00530412">
        <w:rPr>
          <w:sz w:val="28"/>
          <w:szCs w:val="28"/>
        </w:rPr>
        <w:t>УРМ "Кузьмоловский" филиала ГБУ ЛО "МФЦ" "Всеволожский"</w:t>
      </w:r>
    </w:p>
    <w:p w:rsidR="003D3A91" w:rsidRPr="00530412" w:rsidRDefault="003D3A91" w:rsidP="00D5667B">
      <w:pPr>
        <w:numPr>
          <w:ilvl w:val="0"/>
          <w:numId w:val="12"/>
        </w:numPr>
        <w:ind w:left="426" w:firstLine="709"/>
        <w:jc w:val="both"/>
        <w:rPr>
          <w:sz w:val="28"/>
          <w:szCs w:val="28"/>
        </w:rPr>
      </w:pPr>
      <w:r w:rsidRPr="00530412">
        <w:rPr>
          <w:sz w:val="28"/>
          <w:szCs w:val="28"/>
        </w:rPr>
        <w:t>УРМ "Морозовское" филиала ГБУ ЛО "МФЦ" "Всеволожский"</w:t>
      </w:r>
    </w:p>
    <w:p w:rsidR="003D3A91" w:rsidRPr="00530412" w:rsidRDefault="003D3A91" w:rsidP="00D5667B">
      <w:pPr>
        <w:numPr>
          <w:ilvl w:val="0"/>
          <w:numId w:val="12"/>
        </w:numPr>
        <w:ind w:left="426" w:firstLine="709"/>
        <w:jc w:val="both"/>
        <w:rPr>
          <w:sz w:val="28"/>
          <w:szCs w:val="28"/>
        </w:rPr>
      </w:pPr>
      <w:r w:rsidRPr="00530412">
        <w:rPr>
          <w:sz w:val="28"/>
          <w:szCs w:val="28"/>
        </w:rPr>
        <w:t>УРМ "Токсово-Привокзальная" филиала ГБУ ЛО "МФЦ" "Всеволожский"</w:t>
      </w:r>
    </w:p>
    <w:p w:rsidR="003D3A91" w:rsidRPr="00530412" w:rsidRDefault="003D3A91" w:rsidP="00D5667B">
      <w:pPr>
        <w:numPr>
          <w:ilvl w:val="0"/>
          <w:numId w:val="12"/>
        </w:numPr>
        <w:ind w:left="426" w:firstLine="709"/>
        <w:jc w:val="both"/>
        <w:rPr>
          <w:sz w:val="28"/>
          <w:szCs w:val="28"/>
        </w:rPr>
      </w:pPr>
      <w:r w:rsidRPr="00530412">
        <w:rPr>
          <w:sz w:val="28"/>
          <w:szCs w:val="28"/>
        </w:rPr>
        <w:t>УРМ "Агалатово" филиала ГБУ ЛО "МФЦ" "Всеволожский"</w:t>
      </w:r>
    </w:p>
    <w:p w:rsidR="003D3A91" w:rsidRPr="00530412" w:rsidRDefault="003D3A91" w:rsidP="00D5667B">
      <w:pPr>
        <w:numPr>
          <w:ilvl w:val="0"/>
          <w:numId w:val="12"/>
        </w:numPr>
        <w:ind w:left="426" w:firstLine="709"/>
        <w:jc w:val="both"/>
        <w:rPr>
          <w:sz w:val="28"/>
          <w:szCs w:val="28"/>
        </w:rPr>
      </w:pPr>
      <w:r w:rsidRPr="00530412">
        <w:rPr>
          <w:sz w:val="28"/>
          <w:szCs w:val="28"/>
        </w:rPr>
        <w:t>УРМ "Гарболово" филиала ГБУ ЛО "МФЦ" "Всеволожский"</w:t>
      </w:r>
    </w:p>
    <w:p w:rsidR="003D3A91" w:rsidRPr="00530412" w:rsidRDefault="003D3A91" w:rsidP="00D5667B">
      <w:pPr>
        <w:numPr>
          <w:ilvl w:val="0"/>
          <w:numId w:val="12"/>
        </w:numPr>
        <w:ind w:left="426" w:firstLine="709"/>
        <w:jc w:val="both"/>
        <w:rPr>
          <w:sz w:val="28"/>
          <w:szCs w:val="28"/>
        </w:rPr>
      </w:pPr>
      <w:r w:rsidRPr="00530412">
        <w:rPr>
          <w:sz w:val="28"/>
          <w:szCs w:val="28"/>
        </w:rPr>
        <w:t>УРМ "Романовка-20" филиала ГБУ ЛО "МФЦ" "Всеволожский"</w:t>
      </w:r>
    </w:p>
    <w:p w:rsidR="003D3A91" w:rsidRPr="00530412" w:rsidRDefault="003D3A91" w:rsidP="00D5667B">
      <w:pPr>
        <w:numPr>
          <w:ilvl w:val="0"/>
          <w:numId w:val="12"/>
        </w:numPr>
        <w:ind w:left="426" w:firstLine="709"/>
        <w:jc w:val="both"/>
        <w:rPr>
          <w:sz w:val="28"/>
          <w:szCs w:val="28"/>
        </w:rPr>
      </w:pPr>
      <w:r w:rsidRPr="00530412">
        <w:rPr>
          <w:sz w:val="28"/>
          <w:szCs w:val="28"/>
        </w:rPr>
        <w:t>УРМ "Юкки" филиала ГБУ ЛО "МФЦ" "Всеволожский"</w:t>
      </w:r>
    </w:p>
    <w:p w:rsidR="003D3A91" w:rsidRPr="00530412" w:rsidRDefault="003D3A91" w:rsidP="00D5667B">
      <w:pPr>
        <w:numPr>
          <w:ilvl w:val="0"/>
          <w:numId w:val="12"/>
        </w:numPr>
        <w:ind w:left="426" w:firstLine="709"/>
        <w:jc w:val="both"/>
        <w:rPr>
          <w:sz w:val="28"/>
          <w:szCs w:val="28"/>
        </w:rPr>
      </w:pPr>
      <w:r w:rsidRPr="00530412">
        <w:rPr>
          <w:sz w:val="28"/>
          <w:szCs w:val="28"/>
        </w:rPr>
        <w:t>УРМ "Рахья" филиала ГБУ ЛО "МФЦ" "Всеволожский"</w:t>
      </w:r>
    </w:p>
    <w:p w:rsidR="0007567D" w:rsidRPr="00530412" w:rsidRDefault="0007567D" w:rsidP="00D5667B">
      <w:pPr>
        <w:numPr>
          <w:ilvl w:val="0"/>
          <w:numId w:val="12"/>
        </w:numPr>
        <w:ind w:left="426" w:firstLine="709"/>
        <w:jc w:val="both"/>
        <w:rPr>
          <w:sz w:val="28"/>
          <w:szCs w:val="28"/>
        </w:rPr>
      </w:pPr>
      <w:bookmarkStart w:id="0" w:name="_Hlk222448698"/>
      <w:r w:rsidRPr="00530412">
        <w:rPr>
          <w:sz w:val="28"/>
          <w:szCs w:val="28"/>
        </w:rPr>
        <w:t>УРМ</w:t>
      </w:r>
      <w:bookmarkEnd w:id="0"/>
      <w:r w:rsidRPr="00530412">
        <w:rPr>
          <w:sz w:val="28"/>
          <w:szCs w:val="28"/>
        </w:rPr>
        <w:t xml:space="preserve"> "Лесколово" филиала ГБУ ЛО "МФЦ" "Всеволожский"</w:t>
      </w:r>
    </w:p>
    <w:p w:rsidR="00EC428F" w:rsidRPr="00530412" w:rsidRDefault="00EC428F" w:rsidP="00D5667B">
      <w:pPr>
        <w:numPr>
          <w:ilvl w:val="0"/>
          <w:numId w:val="12"/>
        </w:numPr>
        <w:ind w:left="426" w:firstLine="709"/>
        <w:jc w:val="both"/>
        <w:rPr>
          <w:sz w:val="28"/>
          <w:szCs w:val="28"/>
        </w:rPr>
      </w:pPr>
      <w:r w:rsidRPr="00530412">
        <w:rPr>
          <w:sz w:val="28"/>
          <w:szCs w:val="28"/>
        </w:rPr>
        <w:t>УРМ</w:t>
      </w:r>
      <w:r w:rsidR="0007567D" w:rsidRPr="00530412">
        <w:rPr>
          <w:sz w:val="28"/>
          <w:szCs w:val="28"/>
        </w:rPr>
        <w:t xml:space="preserve"> п. Стеклянный </w:t>
      </w:r>
    </w:p>
    <w:p w:rsidR="004A7B71" w:rsidRPr="00530412" w:rsidRDefault="00EC428F" w:rsidP="00D5667B">
      <w:pPr>
        <w:numPr>
          <w:ilvl w:val="0"/>
          <w:numId w:val="12"/>
        </w:numPr>
        <w:ind w:left="426" w:firstLine="709"/>
        <w:jc w:val="both"/>
        <w:rPr>
          <w:sz w:val="28"/>
          <w:szCs w:val="28"/>
        </w:rPr>
      </w:pPr>
      <w:r w:rsidRPr="00530412">
        <w:rPr>
          <w:sz w:val="28"/>
          <w:szCs w:val="28"/>
        </w:rPr>
        <w:t>УРМ</w:t>
      </w:r>
      <w:r w:rsidR="0007567D" w:rsidRPr="00530412">
        <w:rPr>
          <w:sz w:val="28"/>
          <w:szCs w:val="28"/>
        </w:rPr>
        <w:t xml:space="preserve"> Новое Сертолово.</w:t>
      </w:r>
    </w:p>
    <w:p w:rsidR="003D3A91" w:rsidRPr="00530412" w:rsidRDefault="003D3A91" w:rsidP="00390072">
      <w:pPr>
        <w:ind w:firstLine="709"/>
        <w:jc w:val="both"/>
        <w:rPr>
          <w:sz w:val="28"/>
          <w:szCs w:val="28"/>
        </w:rPr>
      </w:pPr>
    </w:p>
    <w:p w:rsidR="003D3A91" w:rsidRPr="00530412" w:rsidRDefault="003D3A91" w:rsidP="00390072">
      <w:pPr>
        <w:ind w:firstLine="709"/>
        <w:jc w:val="both"/>
        <w:rPr>
          <w:sz w:val="28"/>
          <w:szCs w:val="28"/>
        </w:rPr>
      </w:pPr>
      <w:r w:rsidRPr="00530412">
        <w:rPr>
          <w:sz w:val="28"/>
          <w:szCs w:val="28"/>
        </w:rPr>
        <w:t>- разработаны и внедрены в соответствии с требованиями Федерального закона от 27 июля 2010 года № 210-ФЗ «Об организации предоставления государственных и муниципальных услуг» административные регламенты                                по предоставлению муниципальных услуг; администрацией Всеволожск</w:t>
      </w:r>
      <w:r w:rsidR="00955AE5" w:rsidRPr="00530412">
        <w:rPr>
          <w:sz w:val="28"/>
          <w:szCs w:val="28"/>
        </w:rPr>
        <w:t>ого</w:t>
      </w:r>
      <w:r w:rsidRPr="00530412">
        <w:rPr>
          <w:sz w:val="28"/>
          <w:szCs w:val="28"/>
        </w:rPr>
        <w:t xml:space="preserve"> муниципальн</w:t>
      </w:r>
      <w:r w:rsidR="00955AE5" w:rsidRPr="00530412">
        <w:rPr>
          <w:sz w:val="28"/>
          <w:szCs w:val="28"/>
        </w:rPr>
        <w:t>ого</w:t>
      </w:r>
      <w:r w:rsidRPr="00530412">
        <w:rPr>
          <w:sz w:val="28"/>
          <w:szCs w:val="28"/>
        </w:rPr>
        <w:t xml:space="preserve"> район</w:t>
      </w:r>
      <w:r w:rsidR="00955AE5" w:rsidRPr="00530412">
        <w:rPr>
          <w:sz w:val="28"/>
          <w:szCs w:val="28"/>
        </w:rPr>
        <w:t>а</w:t>
      </w:r>
      <w:r w:rsidRPr="00530412">
        <w:rPr>
          <w:sz w:val="28"/>
          <w:szCs w:val="28"/>
        </w:rPr>
        <w:t xml:space="preserve"> (в том числе Комитетами) утвержден</w:t>
      </w:r>
      <w:r w:rsidR="00955AE5" w:rsidRPr="00530412">
        <w:rPr>
          <w:sz w:val="28"/>
          <w:szCs w:val="28"/>
        </w:rPr>
        <w:t>о</w:t>
      </w:r>
      <w:r w:rsidRPr="00530412">
        <w:rPr>
          <w:sz w:val="28"/>
          <w:szCs w:val="28"/>
        </w:rPr>
        <w:t xml:space="preserve">                                                      </w:t>
      </w:r>
      <w:r w:rsidR="00F0073B" w:rsidRPr="00530412">
        <w:rPr>
          <w:sz w:val="28"/>
          <w:szCs w:val="28"/>
        </w:rPr>
        <w:t>77</w:t>
      </w:r>
      <w:r w:rsidRPr="00530412">
        <w:rPr>
          <w:sz w:val="28"/>
          <w:szCs w:val="28"/>
        </w:rPr>
        <w:t xml:space="preserve"> административны</w:t>
      </w:r>
      <w:r w:rsidR="004A7B71" w:rsidRPr="00530412">
        <w:rPr>
          <w:sz w:val="28"/>
          <w:szCs w:val="28"/>
        </w:rPr>
        <w:t>х</w:t>
      </w:r>
      <w:r w:rsidRPr="00530412">
        <w:rPr>
          <w:sz w:val="28"/>
          <w:szCs w:val="28"/>
        </w:rPr>
        <w:t xml:space="preserve"> регламент</w:t>
      </w:r>
      <w:r w:rsidR="004A7B71" w:rsidRPr="00530412">
        <w:rPr>
          <w:sz w:val="28"/>
          <w:szCs w:val="28"/>
        </w:rPr>
        <w:t>а</w:t>
      </w:r>
      <w:r w:rsidRPr="00530412">
        <w:rPr>
          <w:sz w:val="28"/>
          <w:szCs w:val="28"/>
        </w:rPr>
        <w:t xml:space="preserve"> предоставления муниципальных услуг, в том </w:t>
      </w:r>
      <w:r w:rsidRPr="00530412">
        <w:rPr>
          <w:sz w:val="28"/>
          <w:szCs w:val="28"/>
        </w:rPr>
        <w:lastRenderedPageBreak/>
        <w:t>числе, в 202</w:t>
      </w:r>
      <w:r w:rsidR="00F0073B" w:rsidRPr="00530412">
        <w:rPr>
          <w:sz w:val="28"/>
          <w:szCs w:val="28"/>
        </w:rPr>
        <w:t>5</w:t>
      </w:r>
      <w:r w:rsidRPr="00530412">
        <w:rPr>
          <w:sz w:val="28"/>
          <w:szCs w:val="28"/>
        </w:rPr>
        <w:t xml:space="preserve"> году утверждено (внесены изменения) </w:t>
      </w:r>
      <w:r w:rsidR="00F0073B" w:rsidRPr="00530412">
        <w:rPr>
          <w:sz w:val="28"/>
          <w:szCs w:val="28"/>
        </w:rPr>
        <w:t>51</w:t>
      </w:r>
      <w:r w:rsidRPr="00530412">
        <w:rPr>
          <w:sz w:val="28"/>
          <w:szCs w:val="28"/>
        </w:rPr>
        <w:t xml:space="preserve"> административны</w:t>
      </w:r>
      <w:r w:rsidR="00F0073B" w:rsidRPr="00530412">
        <w:rPr>
          <w:sz w:val="28"/>
          <w:szCs w:val="28"/>
        </w:rPr>
        <w:t>й</w:t>
      </w:r>
      <w:r w:rsidRPr="00530412">
        <w:rPr>
          <w:sz w:val="28"/>
          <w:szCs w:val="28"/>
        </w:rPr>
        <w:t xml:space="preserve"> регламент; информация по всем действующим административным регламентам размещена в Реестре государственных и муниципальных услуг Ленинградской области;</w:t>
      </w:r>
    </w:p>
    <w:p w:rsidR="003D3A91" w:rsidRPr="00530412" w:rsidRDefault="003D3A91" w:rsidP="00390072">
      <w:pPr>
        <w:ind w:firstLine="709"/>
        <w:jc w:val="both"/>
        <w:rPr>
          <w:sz w:val="28"/>
          <w:szCs w:val="28"/>
        </w:rPr>
      </w:pPr>
      <w:r w:rsidRPr="00530412">
        <w:rPr>
          <w:sz w:val="28"/>
          <w:szCs w:val="28"/>
        </w:rPr>
        <w:t>- проводятся изменения по сокращению сроков предоставления муниципальных услуг в соответствии с протоколами   заседаний комиссий                             по повышению качества и доступности предоставления государственных                                  и муниципальны</w:t>
      </w:r>
      <w:r w:rsidR="004A7B71" w:rsidRPr="00530412">
        <w:rPr>
          <w:sz w:val="28"/>
          <w:szCs w:val="28"/>
        </w:rPr>
        <w:t>х услуг в Ленинградской области</w:t>
      </w:r>
      <w:r w:rsidRPr="00530412">
        <w:rPr>
          <w:sz w:val="28"/>
          <w:szCs w:val="28"/>
        </w:rPr>
        <w:t xml:space="preserve">. </w:t>
      </w:r>
    </w:p>
    <w:p w:rsidR="003D3A91" w:rsidRPr="00530412" w:rsidRDefault="003D3A91" w:rsidP="00390072">
      <w:pPr>
        <w:pStyle w:val="10"/>
        <w:ind w:firstLine="709"/>
        <w:jc w:val="both"/>
        <w:rPr>
          <w:szCs w:val="28"/>
          <w:lang w:val="ru-RU" w:eastAsia="ru-RU"/>
        </w:rPr>
      </w:pPr>
      <w:r w:rsidRPr="00530412">
        <w:rPr>
          <w:szCs w:val="28"/>
          <w:lang w:val="ru-RU" w:eastAsia="ru-RU"/>
        </w:rPr>
        <w:t>Между администрацией Всеволожского муниципального района Ленинградской области (администрациями поселений) и государственным бюджетное учреждением Ленинградской области «Многофункциональный центр предоставления государственных и муниципальных услуг» заключено соглашение о взаимодействии при оказании муниципальных услуг, согласно которому муниципальные услуги предоставляемые отраслевыми (функциональными) органами администрации муниципального образования оказываются по принципу «одного окна» в любом МФЦ Всеволожского района</w:t>
      </w:r>
      <w:r w:rsidR="004A7B71" w:rsidRPr="00530412">
        <w:rPr>
          <w:szCs w:val="28"/>
          <w:lang w:val="ru-RU" w:eastAsia="ru-RU"/>
        </w:rPr>
        <w:t xml:space="preserve"> (последнее соглашение                           в новой редакции от </w:t>
      </w:r>
      <w:r w:rsidR="00A95B43" w:rsidRPr="00530412">
        <w:rPr>
          <w:szCs w:val="28"/>
          <w:lang w:val="ru-RU" w:eastAsia="ru-RU"/>
        </w:rPr>
        <w:t>03</w:t>
      </w:r>
      <w:r w:rsidR="004A7B71" w:rsidRPr="00530412">
        <w:rPr>
          <w:szCs w:val="28"/>
          <w:lang w:val="ru-RU" w:eastAsia="ru-RU"/>
        </w:rPr>
        <w:t>.1</w:t>
      </w:r>
      <w:r w:rsidR="00A95B43" w:rsidRPr="00530412">
        <w:rPr>
          <w:szCs w:val="28"/>
          <w:lang w:val="ru-RU" w:eastAsia="ru-RU"/>
        </w:rPr>
        <w:t>2</w:t>
      </w:r>
      <w:r w:rsidR="004A7B71" w:rsidRPr="00530412">
        <w:rPr>
          <w:szCs w:val="28"/>
          <w:lang w:val="ru-RU" w:eastAsia="ru-RU"/>
        </w:rPr>
        <w:t>.202</w:t>
      </w:r>
      <w:r w:rsidR="00A95B43" w:rsidRPr="00530412">
        <w:rPr>
          <w:szCs w:val="28"/>
          <w:lang w:val="ru-RU" w:eastAsia="ru-RU"/>
        </w:rPr>
        <w:t>5</w:t>
      </w:r>
      <w:r w:rsidR="004A7B71" w:rsidRPr="00530412">
        <w:rPr>
          <w:szCs w:val="28"/>
          <w:lang w:val="ru-RU" w:eastAsia="ru-RU"/>
        </w:rPr>
        <w:t>).</w:t>
      </w:r>
    </w:p>
    <w:p w:rsidR="003D3A91" w:rsidRPr="00530412" w:rsidRDefault="003D3A91" w:rsidP="00390072">
      <w:pPr>
        <w:pStyle w:val="10"/>
        <w:ind w:firstLine="709"/>
        <w:jc w:val="both"/>
        <w:rPr>
          <w:szCs w:val="28"/>
          <w:lang w:val="ru-RU" w:eastAsia="ru-RU"/>
        </w:rPr>
      </w:pPr>
      <w:r w:rsidRPr="00530412">
        <w:rPr>
          <w:szCs w:val="28"/>
          <w:lang w:val="ru-RU" w:eastAsia="ru-RU"/>
        </w:rPr>
        <w:t>Сотрудниками администрации Всеволожского муниципального района                         на регулярной основе проводится обучение сотрудников филиалов ГБУ МФЦ ЛО (филиал Всеволожский) по вопросам предоставления муниципальных услуг через МФЦ.</w:t>
      </w:r>
    </w:p>
    <w:p w:rsidR="003D3A91" w:rsidRPr="00530412" w:rsidRDefault="003D3A91" w:rsidP="00390072">
      <w:pPr>
        <w:pStyle w:val="10"/>
        <w:ind w:firstLine="709"/>
        <w:jc w:val="both"/>
        <w:rPr>
          <w:szCs w:val="28"/>
          <w:lang w:val="ru-RU" w:eastAsia="ru-RU"/>
        </w:rPr>
      </w:pPr>
      <w:r w:rsidRPr="00530412">
        <w:rPr>
          <w:szCs w:val="28"/>
          <w:lang w:val="ru-RU" w:eastAsia="ru-RU"/>
        </w:rPr>
        <w:t xml:space="preserve">На сегодняшний день в филиале ГБУ ЛО «МФЦ» предоставляется более 800 государственных и муниципальных услуг по принципу «Одного окна».                                     В многофункциональном центре обеспечена возможность обращения                                за получением государственных и муниципальных услуг в вечернее время, до 21.00, и в выходные дни, осуществляется регистрация и подтверждение учётной записи заявителей в системе «Единый портал государственных и муниципальных услуг (функций)» посредством обращения в окна приема МФЦ. </w:t>
      </w:r>
    </w:p>
    <w:p w:rsidR="00AB19A8" w:rsidRPr="00530412" w:rsidRDefault="00AB19A8" w:rsidP="00AB19A8">
      <w:pPr>
        <w:tabs>
          <w:tab w:val="left" w:pos="851"/>
        </w:tabs>
        <w:ind w:firstLine="709"/>
        <w:jc w:val="both"/>
        <w:rPr>
          <w:sz w:val="28"/>
          <w:szCs w:val="28"/>
          <w:shd w:val="clear" w:color="auto" w:fill="FFFFFF"/>
        </w:rPr>
      </w:pPr>
      <w:r w:rsidRPr="00530412">
        <w:rPr>
          <w:sz w:val="28"/>
          <w:szCs w:val="28"/>
        </w:rPr>
        <w:t>За 2025 год через филиал ГБУ ЛО «МФЦ» в Всеволожском районе было предоставлено 34 776 (в 2024 году – 37 084) муниципальных услуг из 209 462 (в 2024 году - 196 085) или 16,6%, в электронном виде –  133 794 (в 2024 году – 97 117), или 63,9% (в 2024 году - 49,5 %) от общего количества муниципальных услуг.</w:t>
      </w:r>
    </w:p>
    <w:p w:rsidR="003132C8" w:rsidRPr="00530412" w:rsidRDefault="003132C8" w:rsidP="003132C8">
      <w:pPr>
        <w:shd w:val="clear" w:color="auto" w:fill="FFFFFF"/>
        <w:ind w:firstLine="709"/>
        <w:jc w:val="both"/>
        <w:textAlignment w:val="baseline"/>
        <w:rPr>
          <w:color w:val="000000"/>
          <w:sz w:val="28"/>
          <w:szCs w:val="28"/>
        </w:rPr>
      </w:pPr>
      <w:r w:rsidRPr="00530412">
        <w:rPr>
          <w:color w:val="000000"/>
          <w:sz w:val="28"/>
          <w:szCs w:val="28"/>
        </w:rPr>
        <w:t>В отделе МФЦ «Свердлова» функционир</w:t>
      </w:r>
      <w:r w:rsidR="00C92E87" w:rsidRPr="00530412">
        <w:rPr>
          <w:color w:val="000000"/>
          <w:sz w:val="28"/>
          <w:szCs w:val="28"/>
        </w:rPr>
        <w:t>ует</w:t>
      </w:r>
      <w:r w:rsidRPr="00530412">
        <w:rPr>
          <w:color w:val="000000"/>
          <w:sz w:val="28"/>
          <w:szCs w:val="28"/>
        </w:rPr>
        <w:t xml:space="preserve"> видео-колл-центр. Впервые в России предлагается принципиально новый формат консультаций посетителей МФЦ – по видеосвязи и в режиме реального времени. Это делает получение госуслуг в МФЦ еще более комфортным и повышает качество обслуживания населения. Технологии будущего прочно вошли в нашу жизнь - уже сегодня благодаря им любой посетитель отдела МФЦ «Свердлова» может получить консультацию специалиста МФЦ по видеосвязи. </w:t>
      </w:r>
    </w:p>
    <w:p w:rsidR="003132C8" w:rsidRPr="00530412" w:rsidRDefault="003132C8" w:rsidP="003132C8">
      <w:pPr>
        <w:shd w:val="clear" w:color="auto" w:fill="FFFFFF"/>
        <w:ind w:firstLine="709"/>
        <w:jc w:val="both"/>
        <w:textAlignment w:val="baseline"/>
        <w:rPr>
          <w:color w:val="000000"/>
          <w:sz w:val="28"/>
          <w:szCs w:val="28"/>
        </w:rPr>
      </w:pPr>
      <w:r w:rsidRPr="00530412">
        <w:rPr>
          <w:color w:val="000000"/>
          <w:sz w:val="28"/>
          <w:szCs w:val="28"/>
        </w:rPr>
        <w:t xml:space="preserve">Для этого в помещении МФЦ (в секторе пользовательского сопровождения), размещено высокотехнологичное оборудование - специальный сенсорный монитор, который имеет высокое разрешение для проведения качественной трансляции со специалистом. Монитор находится в открытом доступе – по желанию к нему может подойти любой посетитель - достаточно кликнуть на сенсорный монитор, и специалист МФЦ выйдет на сеанс связи и даст развернутый ответ. Во время такой консультации можно задать вопрос о госуслугах и сервисах МФЦ, уточнить </w:t>
      </w:r>
      <w:r w:rsidRPr="00530412">
        <w:rPr>
          <w:color w:val="000000"/>
          <w:sz w:val="28"/>
          <w:szCs w:val="28"/>
        </w:rPr>
        <w:lastRenderedPageBreak/>
        <w:t>информацию о документах, пособиях или льготах. В будущем МФЦ планирует расширить географию нового сервиса – он будет предлагаться посетителям в других центрах «Мои документы». Также будет увеличена и доступность сервиса: сейчас он работает в часы работы МФЦ, в перспективе время работы может быть доведено до формата «24 на 7».</w:t>
      </w:r>
    </w:p>
    <w:p w:rsidR="00CE01DB" w:rsidRPr="00530412" w:rsidRDefault="00CE01DB" w:rsidP="002C44F6">
      <w:pPr>
        <w:ind w:firstLine="709"/>
        <w:jc w:val="both"/>
        <w:rPr>
          <w:bCs/>
          <w:sz w:val="28"/>
          <w:szCs w:val="28"/>
        </w:rPr>
      </w:pPr>
    </w:p>
    <w:p w:rsidR="003D3A91" w:rsidRPr="00530412" w:rsidRDefault="003D3A91" w:rsidP="00390072">
      <w:pPr>
        <w:ind w:firstLine="709"/>
        <w:jc w:val="center"/>
        <w:rPr>
          <w:i/>
          <w:sz w:val="28"/>
          <w:szCs w:val="28"/>
        </w:rPr>
      </w:pPr>
      <w:r w:rsidRPr="00530412">
        <w:rPr>
          <w:i/>
          <w:sz w:val="28"/>
          <w:szCs w:val="28"/>
        </w:rPr>
        <w:t>Развитие конкуренции</w:t>
      </w:r>
    </w:p>
    <w:p w:rsidR="003D3A91" w:rsidRPr="00530412" w:rsidRDefault="003D3A91" w:rsidP="00390072">
      <w:pPr>
        <w:ind w:firstLine="709"/>
        <w:jc w:val="center"/>
        <w:rPr>
          <w:i/>
          <w:sz w:val="28"/>
          <w:szCs w:val="28"/>
        </w:rPr>
      </w:pPr>
    </w:p>
    <w:p w:rsidR="00FA7454" w:rsidRPr="00530412" w:rsidRDefault="00FA7454" w:rsidP="00FA7454">
      <w:pPr>
        <w:widowControl w:val="0"/>
        <w:shd w:val="clear" w:color="auto" w:fill="FFFFFF"/>
        <w:tabs>
          <w:tab w:val="left" w:pos="993"/>
          <w:tab w:val="left" w:pos="1134"/>
        </w:tabs>
        <w:ind w:firstLine="709"/>
        <w:contextualSpacing/>
        <w:jc w:val="both"/>
        <w:rPr>
          <w:sz w:val="28"/>
          <w:szCs w:val="28"/>
        </w:rPr>
      </w:pPr>
      <w:r w:rsidRPr="00530412">
        <w:rPr>
          <w:sz w:val="28"/>
          <w:szCs w:val="28"/>
        </w:rPr>
        <w:t>С целью организации работы по внедрению составляющих Стандарта развития конкуренции в Всеволожском районе, администрацией проводится (проведена) следующая работа:</w:t>
      </w:r>
    </w:p>
    <w:p w:rsidR="00FA7454" w:rsidRPr="00530412" w:rsidRDefault="00FA7454" w:rsidP="00FA7454">
      <w:pPr>
        <w:widowControl w:val="0"/>
        <w:numPr>
          <w:ilvl w:val="0"/>
          <w:numId w:val="7"/>
        </w:numPr>
        <w:shd w:val="clear" w:color="auto" w:fill="FFFFFF"/>
        <w:tabs>
          <w:tab w:val="left" w:pos="993"/>
          <w:tab w:val="left" w:pos="1134"/>
        </w:tabs>
        <w:ind w:left="0" w:firstLine="709"/>
        <w:contextualSpacing/>
        <w:jc w:val="both"/>
        <w:rPr>
          <w:sz w:val="28"/>
          <w:szCs w:val="28"/>
        </w:rPr>
      </w:pPr>
      <w:r w:rsidRPr="00530412">
        <w:rPr>
          <w:sz w:val="28"/>
          <w:szCs w:val="28"/>
        </w:rPr>
        <w:t>Вопрос о внедрении и реализации Стандарта развития конкуренции                  в Всеволожском районе закреплен за отделом по экономическому развитию                  и инвестициям администрации Всеволожского муниципального района Ленинградской области, распоряжением администрации от 01.04.2025 № 421/1.1-05 утверждено Положение об отделе по экономическому развитию и инвестициям в новой редакции и должностные инструкции работников отдела.</w:t>
      </w:r>
    </w:p>
    <w:p w:rsidR="00FA7454" w:rsidRPr="00530412" w:rsidRDefault="00FA7454" w:rsidP="00FA7454">
      <w:pPr>
        <w:widowControl w:val="0"/>
        <w:numPr>
          <w:ilvl w:val="0"/>
          <w:numId w:val="7"/>
        </w:numPr>
        <w:shd w:val="clear" w:color="auto" w:fill="FFFFFF"/>
        <w:tabs>
          <w:tab w:val="left" w:pos="993"/>
          <w:tab w:val="left" w:pos="1134"/>
        </w:tabs>
        <w:ind w:left="0" w:firstLine="709"/>
        <w:contextualSpacing/>
        <w:jc w:val="both"/>
        <w:rPr>
          <w:sz w:val="28"/>
          <w:szCs w:val="28"/>
        </w:rPr>
      </w:pPr>
      <w:r w:rsidRPr="00530412">
        <w:rPr>
          <w:sz w:val="28"/>
          <w:szCs w:val="28"/>
        </w:rPr>
        <w:t>Осуществляет деятельность Совет директоров сельскохозяйственных товаропроизводителей и предприятий перерабатывающей промышленности Всеволожского района.</w:t>
      </w:r>
    </w:p>
    <w:p w:rsidR="00FA7454" w:rsidRPr="00530412" w:rsidRDefault="00FA7454" w:rsidP="00FA7454">
      <w:pPr>
        <w:widowControl w:val="0"/>
        <w:numPr>
          <w:ilvl w:val="0"/>
          <w:numId w:val="7"/>
        </w:numPr>
        <w:shd w:val="clear" w:color="auto" w:fill="FFFFFF"/>
        <w:tabs>
          <w:tab w:val="left" w:pos="993"/>
          <w:tab w:val="left" w:pos="1134"/>
        </w:tabs>
        <w:ind w:left="0" w:firstLine="709"/>
        <w:contextualSpacing/>
        <w:jc w:val="both"/>
        <w:rPr>
          <w:sz w:val="28"/>
          <w:szCs w:val="28"/>
        </w:rPr>
      </w:pPr>
      <w:r w:rsidRPr="00530412">
        <w:rPr>
          <w:sz w:val="28"/>
          <w:szCs w:val="28"/>
        </w:rPr>
        <w:t xml:space="preserve">Постановлением администрации Всеволожского </w:t>
      </w:r>
      <w:r w:rsidRPr="00530412">
        <w:rPr>
          <w:spacing w:val="-10"/>
          <w:sz w:val="28"/>
          <w:szCs w:val="28"/>
        </w:rPr>
        <w:t>муниципального района Ленинградской области от 01.04.2024 № 1239 создан Межведомственный координационный</w:t>
      </w:r>
      <w:r w:rsidRPr="00530412">
        <w:rPr>
          <w:sz w:val="28"/>
          <w:szCs w:val="28"/>
        </w:rPr>
        <w:t xml:space="preserve"> совет в области развития малого и среднего предпринимательства при    администрации Всеволожского </w:t>
      </w:r>
      <w:r w:rsidRPr="00530412">
        <w:rPr>
          <w:spacing w:val="-10"/>
          <w:sz w:val="28"/>
          <w:szCs w:val="28"/>
        </w:rPr>
        <w:t>муниципального района</w:t>
      </w:r>
      <w:r w:rsidRPr="00530412">
        <w:rPr>
          <w:sz w:val="28"/>
          <w:szCs w:val="28"/>
        </w:rPr>
        <w:t>» (в новой редакции).</w:t>
      </w:r>
    </w:p>
    <w:p w:rsidR="00FA7454" w:rsidRPr="00530412" w:rsidRDefault="00FA7454" w:rsidP="00FA7454">
      <w:pPr>
        <w:widowControl w:val="0"/>
        <w:numPr>
          <w:ilvl w:val="0"/>
          <w:numId w:val="7"/>
        </w:numPr>
        <w:shd w:val="clear" w:color="auto" w:fill="FFFFFF"/>
        <w:tabs>
          <w:tab w:val="left" w:pos="993"/>
          <w:tab w:val="left" w:pos="1134"/>
        </w:tabs>
        <w:ind w:left="0" w:firstLine="709"/>
        <w:contextualSpacing/>
        <w:jc w:val="both"/>
        <w:rPr>
          <w:sz w:val="28"/>
          <w:szCs w:val="28"/>
        </w:rPr>
      </w:pPr>
      <w:r w:rsidRPr="00530412">
        <w:rPr>
          <w:sz w:val="28"/>
          <w:szCs w:val="28"/>
        </w:rPr>
        <w:t>Постановлением администр</w:t>
      </w:r>
      <w:r w:rsidR="0098084B" w:rsidRPr="00530412">
        <w:rPr>
          <w:sz w:val="28"/>
          <w:szCs w:val="28"/>
        </w:rPr>
        <w:t>ации от 25.12.2015 года № 3105</w:t>
      </w:r>
      <w:r w:rsidRPr="00530412">
        <w:rPr>
          <w:sz w:val="28"/>
          <w:szCs w:val="28"/>
        </w:rPr>
        <w:t xml:space="preserve"> (с изменениями и дополнениями), распоряжением от 27.07.2018 № 180 создан Совет по улучшению инвестиционного климата во Всеволожском муниципальном районе Ленинградской области, утверждено Положение о Совете и состав Совета.</w:t>
      </w:r>
    </w:p>
    <w:p w:rsidR="00FA7454" w:rsidRPr="00530412" w:rsidRDefault="00FA7454" w:rsidP="00FA7454">
      <w:pPr>
        <w:widowControl w:val="0"/>
        <w:numPr>
          <w:ilvl w:val="0"/>
          <w:numId w:val="7"/>
        </w:numPr>
        <w:shd w:val="clear" w:color="auto" w:fill="FFFFFF"/>
        <w:tabs>
          <w:tab w:val="left" w:pos="993"/>
          <w:tab w:val="left" w:pos="1134"/>
        </w:tabs>
        <w:ind w:left="0" w:firstLine="709"/>
        <w:contextualSpacing/>
        <w:jc w:val="both"/>
        <w:rPr>
          <w:sz w:val="28"/>
          <w:szCs w:val="28"/>
        </w:rPr>
      </w:pPr>
      <w:r w:rsidRPr="00530412">
        <w:rPr>
          <w:sz w:val="28"/>
          <w:szCs w:val="28"/>
        </w:rPr>
        <w:t xml:space="preserve">Постановлением от 21.11.2016 № 2886 утвержден Порядок проведения оценки регулирующего воздействия проектов нормативных правовых актов                            и экспертизы нормативных правовых </w:t>
      </w:r>
      <w:r w:rsidRPr="00530412">
        <w:rPr>
          <w:spacing w:val="-12"/>
          <w:sz w:val="28"/>
          <w:szCs w:val="28"/>
        </w:rPr>
        <w:t xml:space="preserve">актов администрации муниципального образования «Всеволожский муниципальный район» Ленинградской </w:t>
      </w:r>
      <w:r w:rsidRPr="00530412">
        <w:rPr>
          <w:sz w:val="28"/>
          <w:szCs w:val="28"/>
        </w:rPr>
        <w:t xml:space="preserve">области, распоряжением администрации от 06.03.2017 № 17 установлена обязанность структурных подразделений администрации о представлении проектов нормативно-правовых актов администрации для проведения оценки регулирующего воздействия.  </w:t>
      </w:r>
    </w:p>
    <w:p w:rsidR="00FA7454" w:rsidRPr="00530412" w:rsidRDefault="00FA7454" w:rsidP="00FA7454">
      <w:pPr>
        <w:ind w:firstLine="709"/>
        <w:jc w:val="both"/>
        <w:rPr>
          <w:sz w:val="28"/>
          <w:szCs w:val="28"/>
        </w:rPr>
      </w:pPr>
      <w:r w:rsidRPr="00530412">
        <w:rPr>
          <w:sz w:val="28"/>
          <w:szCs w:val="28"/>
        </w:rPr>
        <w:t>Решением совета депутатов муниципального образования «Всеволожский муниципальный район» Ленинградской области от 18.08.2016 № 69 утверждено Положение «О проведении оценки регулирующего воздействия проектов нормативных правовых актов муниципального образования «Всеволожский муниципальный район» Ленинградской области и экспертизы нормативных правовых актов муниципального образования «Всеволожский муниципальный район» Ленинградской области».</w:t>
      </w:r>
    </w:p>
    <w:p w:rsidR="00FA7454" w:rsidRPr="00530412" w:rsidRDefault="00FA7454" w:rsidP="00FA7454">
      <w:pPr>
        <w:ind w:firstLine="709"/>
        <w:jc w:val="both"/>
        <w:rPr>
          <w:rFonts w:eastAsia="Calibri"/>
          <w:color w:val="000000"/>
          <w:sz w:val="28"/>
          <w:szCs w:val="28"/>
        </w:rPr>
      </w:pPr>
      <w:r w:rsidRPr="00530412">
        <w:rPr>
          <w:rFonts w:eastAsia="Calibri"/>
          <w:color w:val="000000"/>
          <w:sz w:val="28"/>
          <w:szCs w:val="28"/>
        </w:rPr>
        <w:t>В целях приведения в соответствие муниципальных НПА                                                        с законодательством РФ приняты новые НПА, регулирующие сферу проведения ОРВ:</w:t>
      </w:r>
    </w:p>
    <w:p w:rsidR="00FA7454" w:rsidRPr="00530412" w:rsidRDefault="00FA7454" w:rsidP="00FA7454">
      <w:pPr>
        <w:ind w:firstLine="709"/>
        <w:contextualSpacing/>
        <w:jc w:val="both"/>
        <w:rPr>
          <w:sz w:val="28"/>
          <w:szCs w:val="28"/>
        </w:rPr>
      </w:pPr>
      <w:r w:rsidRPr="00530412">
        <w:rPr>
          <w:rFonts w:eastAsia="Calibri"/>
          <w:color w:val="000000"/>
          <w:sz w:val="28"/>
          <w:szCs w:val="28"/>
        </w:rPr>
        <w:lastRenderedPageBreak/>
        <w:t xml:space="preserve">- </w:t>
      </w:r>
      <w:r w:rsidRPr="00530412">
        <w:rPr>
          <w:color w:val="000000"/>
          <w:sz w:val="28"/>
          <w:szCs w:val="28"/>
        </w:rPr>
        <w:t xml:space="preserve">решение совета депутатов МО «Всеволожский муниципальный район»                   </w:t>
      </w:r>
      <w:r w:rsidRPr="00530412">
        <w:rPr>
          <w:sz w:val="28"/>
          <w:szCs w:val="28"/>
        </w:rPr>
        <w:t>от 18.08.2022 № 40 «Об утверждении Положения о проведении оценки регулирующего воздействия проектов нормативных правовых актов и экспертизы нормативных правовых актов</w:t>
      </w:r>
      <w:r w:rsidRPr="00530412">
        <w:rPr>
          <w:b/>
          <w:sz w:val="28"/>
          <w:szCs w:val="28"/>
        </w:rPr>
        <w:t xml:space="preserve"> </w:t>
      </w:r>
      <w:r w:rsidRPr="00530412">
        <w:rPr>
          <w:sz w:val="28"/>
          <w:szCs w:val="28"/>
        </w:rPr>
        <w:t>муниципального образования «Всеволожский муниципальный район» Ленинградской области»;</w:t>
      </w:r>
    </w:p>
    <w:p w:rsidR="00FA7454" w:rsidRPr="00530412" w:rsidRDefault="00FA7454" w:rsidP="00FA7454">
      <w:pPr>
        <w:ind w:firstLine="709"/>
        <w:contextualSpacing/>
        <w:jc w:val="both"/>
        <w:rPr>
          <w:color w:val="000000"/>
          <w:sz w:val="28"/>
          <w:szCs w:val="28"/>
        </w:rPr>
      </w:pPr>
      <w:r w:rsidRPr="00530412">
        <w:rPr>
          <w:sz w:val="28"/>
          <w:szCs w:val="28"/>
        </w:rPr>
        <w:t>-</w:t>
      </w:r>
      <w:r w:rsidRPr="00530412">
        <w:rPr>
          <w:color w:val="000000"/>
          <w:sz w:val="28"/>
          <w:szCs w:val="28"/>
        </w:rPr>
        <w:t xml:space="preserve"> решение совета депутатов МО «Город Всеволожск» от 20.09.2022 № 30                    «Об утверждении Положения о проведении оценки регулирующего воздействия проектов нормативных правовых актов и экспертизы нормативных правовых актов муниципального образования Всеволожское городское поселение Всеволожского муниципального района Ленинградской области»;</w:t>
      </w:r>
    </w:p>
    <w:p w:rsidR="00FA7454" w:rsidRPr="00530412" w:rsidRDefault="00FA7454" w:rsidP="00FA7454">
      <w:pPr>
        <w:ind w:firstLine="709"/>
        <w:jc w:val="both"/>
        <w:rPr>
          <w:color w:val="000000"/>
          <w:sz w:val="28"/>
          <w:szCs w:val="28"/>
        </w:rPr>
      </w:pPr>
      <w:r w:rsidRPr="00530412">
        <w:rPr>
          <w:color w:val="000000"/>
          <w:sz w:val="28"/>
          <w:szCs w:val="28"/>
        </w:rPr>
        <w:t>- постановление администрации от 10.11.2022 № 4796 «</w:t>
      </w:r>
      <w:r w:rsidRPr="00530412">
        <w:rPr>
          <w:sz w:val="28"/>
          <w:szCs w:val="28"/>
        </w:rPr>
        <w:t>Об утверждении порядка проведения оценки регулирующего воздействия проектов нормативных правовых актов и экспертизы нормативных правовых актов в администрации муниципального образования «Всеволожский муниципальный район» Ленинградской области</w:t>
      </w:r>
      <w:r w:rsidRPr="00530412">
        <w:rPr>
          <w:color w:val="000000"/>
          <w:sz w:val="28"/>
          <w:szCs w:val="28"/>
        </w:rPr>
        <w:t>».</w:t>
      </w:r>
    </w:p>
    <w:p w:rsidR="00FA7454" w:rsidRPr="00530412" w:rsidRDefault="00FA7454" w:rsidP="00FA7454">
      <w:pPr>
        <w:shd w:val="clear" w:color="auto" w:fill="FFFFFF"/>
        <w:ind w:firstLine="709"/>
        <w:jc w:val="both"/>
        <w:outlineLvl w:val="2"/>
        <w:rPr>
          <w:sz w:val="28"/>
          <w:szCs w:val="28"/>
        </w:rPr>
      </w:pPr>
      <w:r w:rsidRPr="00530412">
        <w:rPr>
          <w:bCs/>
          <w:sz w:val="28"/>
          <w:szCs w:val="28"/>
        </w:rPr>
        <w:t xml:space="preserve">Постановлением администрации от 14.09.2023 № 3654 </w:t>
      </w:r>
      <w:r w:rsidRPr="00530412">
        <w:rPr>
          <w:sz w:val="28"/>
          <w:szCs w:val="28"/>
          <w:shd w:val="clear" w:color="auto" w:fill="FFFFFF"/>
        </w:rPr>
        <w:t>утвержден Порядок оценки применения обязательных требований, установленных муниципальными нормативными правовыми актами, в администрации муниципального образования «Всеволожский муниципальный район» Ленинградской области».</w:t>
      </w:r>
    </w:p>
    <w:p w:rsidR="00FA7454" w:rsidRPr="00530412" w:rsidRDefault="00FA7454" w:rsidP="00FA7454">
      <w:pPr>
        <w:numPr>
          <w:ilvl w:val="0"/>
          <w:numId w:val="7"/>
        </w:numPr>
        <w:tabs>
          <w:tab w:val="left" w:pos="709"/>
        </w:tabs>
        <w:ind w:left="0" w:firstLine="709"/>
        <w:contextualSpacing/>
        <w:jc w:val="both"/>
        <w:rPr>
          <w:sz w:val="28"/>
          <w:szCs w:val="28"/>
        </w:rPr>
      </w:pPr>
      <w:r w:rsidRPr="00530412">
        <w:rPr>
          <w:sz w:val="28"/>
          <w:szCs w:val="28"/>
        </w:rPr>
        <w:t xml:space="preserve">С целью закрепления приоритета целей и задач по развитию конкуренции на товарных рынках </w:t>
      </w:r>
      <w:r w:rsidRPr="00530412">
        <w:rPr>
          <w:spacing w:val="-12"/>
          <w:sz w:val="28"/>
          <w:szCs w:val="28"/>
        </w:rPr>
        <w:t xml:space="preserve">Всеволожского муниципального района Ленинградской </w:t>
      </w:r>
      <w:r w:rsidRPr="00530412">
        <w:rPr>
          <w:sz w:val="28"/>
          <w:szCs w:val="28"/>
        </w:rPr>
        <w:t xml:space="preserve">области утверждено </w:t>
      </w:r>
      <w:r w:rsidRPr="00530412">
        <w:rPr>
          <w:bCs/>
          <w:sz w:val="28"/>
          <w:szCs w:val="28"/>
        </w:rPr>
        <w:t xml:space="preserve">постановление от 23.09.2019 № 3111                               </w:t>
      </w:r>
      <w:r w:rsidRPr="00530412">
        <w:rPr>
          <w:sz w:val="28"/>
          <w:szCs w:val="28"/>
        </w:rPr>
        <w:t>«</w:t>
      </w:r>
      <w:r w:rsidRPr="00530412">
        <w:rPr>
          <w:bCs/>
          <w:sz w:val="28"/>
          <w:szCs w:val="28"/>
        </w:rPr>
        <w:t>Об утверждении Перечня товарных рынков для содействия развитию конкуренции и Плана мероприятий («дорожной карты») по содействию развитию конкуренции в МО «Всеволожский муниципальный район» ЛО».</w:t>
      </w:r>
    </w:p>
    <w:p w:rsidR="00FA7454" w:rsidRPr="00530412" w:rsidRDefault="00FA7454" w:rsidP="00FA7454">
      <w:pPr>
        <w:tabs>
          <w:tab w:val="left" w:pos="709"/>
        </w:tabs>
        <w:ind w:firstLine="709"/>
        <w:contextualSpacing/>
        <w:jc w:val="both"/>
        <w:rPr>
          <w:sz w:val="28"/>
          <w:szCs w:val="28"/>
        </w:rPr>
      </w:pPr>
      <w:r w:rsidRPr="00530412">
        <w:rPr>
          <w:sz w:val="28"/>
          <w:szCs w:val="28"/>
        </w:rPr>
        <w:t xml:space="preserve">Руководствуясь распоряжением Губернатора Ленинградской области                         от 29.12.2021 № 1298-рг постановлением администрации </w:t>
      </w:r>
      <w:r w:rsidRPr="00530412">
        <w:rPr>
          <w:bCs/>
          <w:sz w:val="28"/>
          <w:szCs w:val="28"/>
        </w:rPr>
        <w:t xml:space="preserve">от </w:t>
      </w:r>
      <w:r w:rsidRPr="00530412">
        <w:rPr>
          <w:sz w:val="28"/>
          <w:szCs w:val="28"/>
          <w:lang w:bidi="ru-RU"/>
        </w:rPr>
        <w:t>22</w:t>
      </w:r>
      <w:r w:rsidRPr="00530412">
        <w:rPr>
          <w:bCs/>
          <w:sz w:val="28"/>
          <w:szCs w:val="28"/>
        </w:rPr>
        <w:t>.02.2022</w:t>
      </w:r>
      <w:r w:rsidRPr="00530412">
        <w:rPr>
          <w:sz w:val="28"/>
          <w:szCs w:val="28"/>
        </w:rPr>
        <w:t xml:space="preserve"> № 585 утвержден </w:t>
      </w:r>
      <w:r w:rsidRPr="00530412">
        <w:rPr>
          <w:bCs/>
          <w:sz w:val="28"/>
          <w:szCs w:val="28"/>
        </w:rPr>
        <w:t>План мероприятий («дорожная карта») по содействию развитию конкуренции в МО «Всеволожский муниципальный район» ЛО на 2022-2025 годы (с изменениями от 31.01.2023).</w:t>
      </w:r>
    </w:p>
    <w:p w:rsidR="00FA7454" w:rsidRPr="00530412" w:rsidRDefault="00FA7454" w:rsidP="00FA7454">
      <w:pPr>
        <w:widowControl w:val="0"/>
        <w:shd w:val="clear" w:color="auto" w:fill="FFFFFF"/>
        <w:tabs>
          <w:tab w:val="left" w:pos="993"/>
          <w:tab w:val="left" w:pos="1134"/>
        </w:tabs>
        <w:ind w:firstLine="709"/>
        <w:contextualSpacing/>
        <w:jc w:val="both"/>
        <w:rPr>
          <w:sz w:val="28"/>
          <w:szCs w:val="28"/>
        </w:rPr>
      </w:pPr>
      <w:r w:rsidRPr="00530412">
        <w:rPr>
          <w:bCs/>
          <w:sz w:val="28"/>
          <w:szCs w:val="28"/>
        </w:rPr>
        <w:t xml:space="preserve">7. </w:t>
      </w:r>
      <w:r w:rsidRPr="00530412">
        <w:rPr>
          <w:sz w:val="28"/>
          <w:szCs w:val="28"/>
        </w:rPr>
        <w:t>Между Правительством Ленинградской области и администрацией Всеволожского муниципального района Ленинградской области заключены Соглашения:</w:t>
      </w:r>
    </w:p>
    <w:p w:rsidR="00FA7454" w:rsidRPr="00530412" w:rsidRDefault="00FA7454" w:rsidP="00FA7454">
      <w:pPr>
        <w:widowControl w:val="0"/>
        <w:shd w:val="clear" w:color="auto" w:fill="FFFFFF"/>
        <w:tabs>
          <w:tab w:val="left" w:pos="993"/>
          <w:tab w:val="left" w:pos="1134"/>
        </w:tabs>
        <w:ind w:firstLine="709"/>
        <w:contextualSpacing/>
        <w:jc w:val="both"/>
        <w:rPr>
          <w:sz w:val="28"/>
          <w:szCs w:val="28"/>
        </w:rPr>
      </w:pPr>
      <w:r w:rsidRPr="00530412">
        <w:rPr>
          <w:sz w:val="28"/>
          <w:szCs w:val="28"/>
        </w:rPr>
        <w:t>- «О внедрении Стандарта деятельности органов местного самоуправления муниципального образования «Всеволожский муниципальный район» Ленинградской области по обеспечению благоприятного инвестиционного климата на территории Всеволожского муниципального района Ленинградской области»                от 30.04.2015 №78/1.0-27;</w:t>
      </w:r>
    </w:p>
    <w:p w:rsidR="00FA7454" w:rsidRPr="00530412" w:rsidRDefault="00FA7454" w:rsidP="00FA7454">
      <w:pPr>
        <w:widowControl w:val="0"/>
        <w:shd w:val="clear" w:color="auto" w:fill="FFFFFF"/>
        <w:tabs>
          <w:tab w:val="left" w:pos="993"/>
          <w:tab w:val="left" w:pos="1134"/>
        </w:tabs>
        <w:ind w:firstLine="709"/>
        <w:contextualSpacing/>
        <w:jc w:val="both"/>
        <w:rPr>
          <w:sz w:val="28"/>
          <w:szCs w:val="28"/>
        </w:rPr>
      </w:pPr>
      <w:r w:rsidRPr="00530412">
        <w:rPr>
          <w:sz w:val="28"/>
          <w:szCs w:val="28"/>
        </w:rPr>
        <w:t>- «О внедрении Стандарта развития конкуренции в Ленинградской области» от 21.12.2020.</w:t>
      </w:r>
    </w:p>
    <w:p w:rsidR="00FA7454" w:rsidRPr="00530412" w:rsidRDefault="00FA7454" w:rsidP="00FA7454">
      <w:pPr>
        <w:ind w:firstLine="709"/>
        <w:jc w:val="both"/>
        <w:rPr>
          <w:bCs/>
          <w:sz w:val="28"/>
          <w:szCs w:val="28"/>
        </w:rPr>
      </w:pPr>
      <w:r w:rsidRPr="00530412">
        <w:rPr>
          <w:bCs/>
          <w:sz w:val="28"/>
          <w:szCs w:val="28"/>
        </w:rPr>
        <w:t>8. В целях создания и организации системы внутреннего обеспечения соответствия требованиям антимонопольного законодательства:</w:t>
      </w:r>
    </w:p>
    <w:p w:rsidR="00FA7454" w:rsidRPr="00530412" w:rsidRDefault="00FA7454" w:rsidP="00FA7454">
      <w:pPr>
        <w:ind w:firstLine="709"/>
        <w:jc w:val="both"/>
        <w:rPr>
          <w:bCs/>
          <w:sz w:val="28"/>
          <w:szCs w:val="28"/>
        </w:rPr>
      </w:pPr>
      <w:r w:rsidRPr="00530412">
        <w:rPr>
          <w:bCs/>
          <w:sz w:val="28"/>
          <w:szCs w:val="28"/>
        </w:rPr>
        <w:t>8.1. Администрацией Всеволожского муниципального района Ленинградской области приняты нормативные акты:</w:t>
      </w:r>
    </w:p>
    <w:p w:rsidR="00FA7454" w:rsidRPr="00530412" w:rsidRDefault="00FA7454" w:rsidP="00FA7454">
      <w:pPr>
        <w:ind w:right="2" w:firstLine="709"/>
        <w:jc w:val="both"/>
        <w:rPr>
          <w:rFonts w:eastAsia="Calibri"/>
          <w:sz w:val="28"/>
          <w:szCs w:val="28"/>
        </w:rPr>
      </w:pPr>
      <w:r w:rsidRPr="00530412">
        <w:rPr>
          <w:bCs/>
          <w:sz w:val="28"/>
          <w:szCs w:val="28"/>
        </w:rPr>
        <w:lastRenderedPageBreak/>
        <w:t>- 15.06.2020 № 1797 утверждено постановление «О создании и организации системы внутреннего обеспечения соответствия требованиям антимонопольного законодательства» в новой редакции;</w:t>
      </w:r>
    </w:p>
    <w:p w:rsidR="00FA7454" w:rsidRPr="00530412" w:rsidRDefault="00FA7454" w:rsidP="00FA7454">
      <w:pPr>
        <w:ind w:right="2" w:firstLine="709"/>
        <w:jc w:val="both"/>
        <w:rPr>
          <w:sz w:val="28"/>
          <w:szCs w:val="28"/>
        </w:rPr>
      </w:pPr>
      <w:r w:rsidRPr="00530412">
        <w:rPr>
          <w:rFonts w:eastAsia="Calibri"/>
          <w:sz w:val="28"/>
          <w:szCs w:val="28"/>
        </w:rPr>
        <w:t xml:space="preserve">- распоряжение от 23.06.2020 № 169 «Об утверждении состава и положения о </w:t>
      </w:r>
      <w:r w:rsidRPr="00530412">
        <w:rPr>
          <w:sz w:val="28"/>
          <w:szCs w:val="28"/>
        </w:rPr>
        <w:t xml:space="preserve">рабочей группе по организации и функционированию системы внутреннего обеспечения соответствия требованиям антимонопольного законодательства                          в администрации МО «Всеволожский муниципальный район» Ленинградской области»; </w:t>
      </w:r>
    </w:p>
    <w:p w:rsidR="00FA7454" w:rsidRPr="00530412" w:rsidRDefault="00FA7454" w:rsidP="00FA7454">
      <w:pPr>
        <w:ind w:right="2" w:firstLine="709"/>
        <w:jc w:val="both"/>
        <w:rPr>
          <w:sz w:val="28"/>
          <w:szCs w:val="28"/>
        </w:rPr>
      </w:pPr>
      <w:r w:rsidRPr="00530412">
        <w:rPr>
          <w:sz w:val="28"/>
          <w:szCs w:val="28"/>
        </w:rPr>
        <w:t>- р</w:t>
      </w:r>
      <w:r w:rsidRPr="00530412">
        <w:rPr>
          <w:rFonts w:eastAsia="Calibri"/>
          <w:sz w:val="28"/>
          <w:szCs w:val="28"/>
        </w:rPr>
        <w:t xml:space="preserve">аспоряжение от 29.06.2020 № 170 «Об утверждении состава   и положения о </w:t>
      </w:r>
      <w:r w:rsidRPr="00530412">
        <w:rPr>
          <w:sz w:val="28"/>
          <w:szCs w:val="28"/>
        </w:rPr>
        <w:t>К</w:t>
      </w:r>
      <w:r w:rsidRPr="00530412">
        <w:rPr>
          <w:bCs/>
          <w:sz w:val="28"/>
          <w:szCs w:val="28"/>
        </w:rPr>
        <w:t xml:space="preserve">омиссии по оценке эффективности системы обеспечения </w:t>
      </w:r>
      <w:r w:rsidRPr="00530412">
        <w:rPr>
          <w:sz w:val="28"/>
          <w:szCs w:val="28"/>
        </w:rPr>
        <w:t>антимонопольных требований в администрации МО «Всеволожский муниципальный район» Ленинградской области»;</w:t>
      </w:r>
    </w:p>
    <w:p w:rsidR="00FA7454" w:rsidRPr="00530412" w:rsidRDefault="00FA7454" w:rsidP="00FA7454">
      <w:pPr>
        <w:ind w:right="2" w:firstLine="709"/>
        <w:jc w:val="both"/>
        <w:rPr>
          <w:bCs/>
          <w:sz w:val="28"/>
          <w:szCs w:val="28"/>
        </w:rPr>
      </w:pPr>
      <w:r w:rsidRPr="00530412">
        <w:rPr>
          <w:sz w:val="28"/>
          <w:szCs w:val="28"/>
        </w:rPr>
        <w:t>- р</w:t>
      </w:r>
      <w:r w:rsidRPr="00530412">
        <w:rPr>
          <w:rFonts w:eastAsia="Calibri"/>
          <w:sz w:val="28"/>
          <w:szCs w:val="28"/>
        </w:rPr>
        <w:t xml:space="preserve">аспоряжение от 29.07.2020 № 197 «Об утверждении </w:t>
      </w:r>
      <w:r w:rsidRPr="00530412">
        <w:rPr>
          <w:bCs/>
          <w:sz w:val="28"/>
          <w:szCs w:val="28"/>
        </w:rPr>
        <w:t xml:space="preserve">карты комплаенс-рисков нарушения антимонопольного законодательства в администрации     </w:t>
      </w:r>
      <w:r w:rsidR="00F2165F">
        <w:rPr>
          <w:bCs/>
          <w:sz w:val="28"/>
          <w:szCs w:val="28"/>
        </w:rPr>
        <w:t xml:space="preserve">  </w:t>
      </w:r>
      <w:r w:rsidRPr="00530412">
        <w:rPr>
          <w:bCs/>
          <w:sz w:val="28"/>
          <w:szCs w:val="28"/>
        </w:rPr>
        <w:t xml:space="preserve">           МО «Всеволожский муниципальный район» Ленинградской области»;</w:t>
      </w:r>
    </w:p>
    <w:p w:rsidR="00FA7454" w:rsidRPr="00530412" w:rsidRDefault="00FA7454" w:rsidP="00FA7454">
      <w:pPr>
        <w:ind w:right="2" w:firstLine="709"/>
        <w:jc w:val="both"/>
        <w:rPr>
          <w:bCs/>
          <w:sz w:val="28"/>
          <w:szCs w:val="28"/>
        </w:rPr>
      </w:pPr>
      <w:r w:rsidRPr="00530412">
        <w:rPr>
          <w:bCs/>
          <w:sz w:val="28"/>
          <w:szCs w:val="28"/>
        </w:rPr>
        <w:t xml:space="preserve">- </w:t>
      </w:r>
      <w:r w:rsidRPr="00530412">
        <w:rPr>
          <w:sz w:val="28"/>
          <w:szCs w:val="28"/>
        </w:rPr>
        <w:t>р</w:t>
      </w:r>
      <w:r w:rsidRPr="00530412">
        <w:rPr>
          <w:rFonts w:eastAsia="Calibri"/>
          <w:sz w:val="28"/>
          <w:szCs w:val="28"/>
        </w:rPr>
        <w:t>аспоряжениями ежегодно утверждается</w:t>
      </w:r>
      <w:r w:rsidRPr="00530412">
        <w:rPr>
          <w:bCs/>
          <w:sz w:val="28"/>
          <w:szCs w:val="28"/>
        </w:rPr>
        <w:t xml:space="preserve"> план </w:t>
      </w:r>
      <w:r w:rsidRPr="00530412">
        <w:rPr>
          <w:sz w:val="28"/>
          <w:szCs w:val="28"/>
        </w:rPr>
        <w:t>мероприятий («дорожная карта») по снижению комплаенс-рисков</w:t>
      </w:r>
      <w:r w:rsidRPr="00530412">
        <w:rPr>
          <w:bCs/>
          <w:sz w:val="28"/>
          <w:szCs w:val="28"/>
        </w:rPr>
        <w:t xml:space="preserve"> нарушения антимонопольного законодательства в администрации Всеволожского муниципального района Ленинградской области.</w:t>
      </w:r>
    </w:p>
    <w:p w:rsidR="00FA7454" w:rsidRPr="00530412" w:rsidRDefault="00FA7454" w:rsidP="00FA7454">
      <w:pPr>
        <w:ind w:firstLine="709"/>
        <w:jc w:val="both"/>
        <w:rPr>
          <w:bCs/>
          <w:sz w:val="28"/>
          <w:szCs w:val="28"/>
        </w:rPr>
      </w:pPr>
      <w:r w:rsidRPr="00530412">
        <w:rPr>
          <w:bCs/>
          <w:sz w:val="28"/>
          <w:szCs w:val="28"/>
        </w:rPr>
        <w:t>8.2. Администрациями 18 поселений из 18 (полномочия по МО «Город Всеволожск» исполняет администрация Всеволожского муниципального района) создана и организована система внутреннего обеспечения соответствия требованиям антимонопольного законодательства на территории поселений.</w:t>
      </w:r>
    </w:p>
    <w:p w:rsidR="00FA7454" w:rsidRPr="00530412" w:rsidRDefault="00FA7454" w:rsidP="00FA7454">
      <w:pPr>
        <w:tabs>
          <w:tab w:val="left" w:pos="709"/>
          <w:tab w:val="left" w:pos="851"/>
        </w:tabs>
        <w:ind w:firstLine="709"/>
        <w:jc w:val="both"/>
        <w:rPr>
          <w:sz w:val="28"/>
          <w:szCs w:val="28"/>
        </w:rPr>
      </w:pPr>
      <w:r w:rsidRPr="00530412">
        <w:rPr>
          <w:bCs/>
          <w:sz w:val="28"/>
          <w:szCs w:val="28"/>
        </w:rPr>
        <w:t>9. В</w:t>
      </w:r>
      <w:r w:rsidRPr="00530412">
        <w:rPr>
          <w:sz w:val="28"/>
          <w:szCs w:val="28"/>
        </w:rPr>
        <w:t xml:space="preserve"> целях реализации положений Федерального закона от 27.12.2019                   № 485-ФЗ «О внесении изменений в Федеральный закон «О государственных                            и муниципальных унитарных предприятиях» и Федеральный закон «О защите конкуренции» информация о муниципальных предприятиях, расположенных                       на территории Всеволожского района, подлежащих сохранению                                                        в организационно-правовой форме или подлежащих реорганизации либо ликвидации, включена в План мероприятий субъекта РФ – Ленинградской области по реформированию унитарных предприятий на период до января 2025 года (срок продлен в соответствии с законодательством до 31.12.2025), утвержденный губернатором Ленинградской области.</w:t>
      </w:r>
    </w:p>
    <w:p w:rsidR="00FA7454" w:rsidRPr="00530412" w:rsidRDefault="00FA7454" w:rsidP="00FA7454">
      <w:pPr>
        <w:ind w:firstLine="709"/>
        <w:jc w:val="both"/>
        <w:rPr>
          <w:bCs/>
          <w:sz w:val="28"/>
          <w:szCs w:val="28"/>
        </w:rPr>
      </w:pPr>
      <w:r w:rsidRPr="00530412">
        <w:rPr>
          <w:bCs/>
          <w:sz w:val="28"/>
          <w:szCs w:val="28"/>
        </w:rPr>
        <w:t>10. Отдельные элементы мероприятий по развитию конкуренции отражаются в муниципальных программах.</w:t>
      </w:r>
    </w:p>
    <w:p w:rsidR="00FA7454" w:rsidRPr="00530412" w:rsidRDefault="00FA7454" w:rsidP="00FA7454">
      <w:pPr>
        <w:ind w:firstLine="709"/>
        <w:jc w:val="both"/>
        <w:rPr>
          <w:sz w:val="28"/>
          <w:szCs w:val="28"/>
        </w:rPr>
      </w:pPr>
      <w:r w:rsidRPr="00530412">
        <w:rPr>
          <w:bCs/>
          <w:sz w:val="28"/>
          <w:szCs w:val="28"/>
        </w:rPr>
        <w:t xml:space="preserve">11. </w:t>
      </w:r>
      <w:r w:rsidRPr="00530412">
        <w:rPr>
          <w:sz w:val="28"/>
          <w:szCs w:val="28"/>
        </w:rPr>
        <w:t>Главой Всеволожского муниципального района Ленинградской области при официальном визите в г. Минск Республики Беларусь 23.09.2023 подписано СОГЛАШЕНИЕ об установлении дружественных отношений между Всеволожским муниципальным районом Ленинградской области (Российская Федерация) и администрацией Фрунзенского района г. Минска (Республика Беларусь).</w:t>
      </w:r>
    </w:p>
    <w:p w:rsidR="00FA7454" w:rsidRPr="00530412" w:rsidRDefault="00FA7454" w:rsidP="00FA7454">
      <w:pPr>
        <w:ind w:firstLine="709"/>
        <w:jc w:val="both"/>
        <w:rPr>
          <w:sz w:val="28"/>
          <w:szCs w:val="28"/>
        </w:rPr>
      </w:pPr>
      <w:r w:rsidRPr="00530412">
        <w:rPr>
          <w:sz w:val="28"/>
          <w:szCs w:val="28"/>
        </w:rPr>
        <w:t>В результате реализации Соглашения заключен договор о сотрудничестве между Фондом "Всеволожский центр поддержки предпринимательства - бизнес-инкубатор" микрокредитная компания и инкубатором малого и среднего предпринимательства УП «УИН» г. Минск, в рамках которого в 2025 году организованы и проведены бизнес-миссии.</w:t>
      </w:r>
    </w:p>
    <w:p w:rsidR="00D45336" w:rsidRPr="00530412" w:rsidRDefault="003D3A91" w:rsidP="00390072">
      <w:pPr>
        <w:pStyle w:val="afc"/>
        <w:ind w:firstLine="709"/>
        <w:jc w:val="both"/>
        <w:rPr>
          <w:rFonts w:ascii="Times New Roman" w:eastAsia="Calibri" w:hAnsi="Times New Roman"/>
          <w:sz w:val="28"/>
          <w:szCs w:val="28"/>
          <w:lang w:eastAsia="en-US"/>
        </w:rPr>
      </w:pPr>
      <w:r w:rsidRPr="00530412">
        <w:rPr>
          <w:rFonts w:ascii="Times New Roman" w:eastAsia="Calibri" w:hAnsi="Times New Roman"/>
          <w:sz w:val="28"/>
          <w:szCs w:val="28"/>
          <w:lang w:eastAsia="en-US"/>
        </w:rPr>
        <w:lastRenderedPageBreak/>
        <w:t>Руководствуясь Приказом Минэкономразвития России от 11.03.2020 № 130 «Об утверждении единой методики мониторинга состояния и развития конкуренции на товарных рынках субъекта Российской Федерации» в целях проведения ежегодного мониторинга состояния и развития конкурентной среды на территории муниципального образования администрацией в 202</w:t>
      </w:r>
      <w:r w:rsidR="00270A77" w:rsidRPr="00530412">
        <w:rPr>
          <w:rFonts w:ascii="Times New Roman" w:eastAsia="Calibri" w:hAnsi="Times New Roman"/>
          <w:sz w:val="28"/>
          <w:szCs w:val="28"/>
          <w:lang w:eastAsia="en-US"/>
        </w:rPr>
        <w:t>5</w:t>
      </w:r>
      <w:r w:rsidRPr="00530412">
        <w:rPr>
          <w:rFonts w:ascii="Times New Roman" w:eastAsia="Calibri" w:hAnsi="Times New Roman"/>
          <w:sz w:val="28"/>
          <w:szCs w:val="28"/>
          <w:lang w:eastAsia="en-US"/>
        </w:rPr>
        <w:t xml:space="preserve"> году проведен опрос субъектов предпринимательской деятельности и потребителей (далее - респондентов) по разработанным анкетам для дальнейшего использования                             в разработке мер по улучшению состояния и развития конкурентной среды                           на рынках товаров, работ и услуг и определения приоритетных направлений работы</w:t>
      </w:r>
      <w:r w:rsidR="00D45336" w:rsidRPr="00530412">
        <w:rPr>
          <w:rFonts w:ascii="Times New Roman" w:eastAsia="Calibri" w:hAnsi="Times New Roman"/>
          <w:sz w:val="28"/>
          <w:szCs w:val="28"/>
          <w:lang w:eastAsia="en-US"/>
        </w:rPr>
        <w:t>.</w:t>
      </w:r>
    </w:p>
    <w:p w:rsidR="003D3A91" w:rsidRPr="00530412" w:rsidRDefault="003D3A91" w:rsidP="00390072">
      <w:pPr>
        <w:pStyle w:val="afc"/>
        <w:ind w:firstLine="709"/>
        <w:jc w:val="both"/>
        <w:rPr>
          <w:rFonts w:ascii="Times New Roman" w:eastAsia="Calibri" w:hAnsi="Times New Roman"/>
          <w:sz w:val="28"/>
          <w:szCs w:val="28"/>
          <w:lang w:eastAsia="en-US"/>
        </w:rPr>
      </w:pPr>
      <w:r w:rsidRPr="00530412">
        <w:rPr>
          <w:rFonts w:ascii="Times New Roman" w:eastAsia="Calibri" w:hAnsi="Times New Roman"/>
          <w:sz w:val="28"/>
          <w:szCs w:val="28"/>
          <w:lang w:eastAsia="en-US"/>
        </w:rPr>
        <w:t>Целью исследования является оценка условий для развития конкуренции между хозяйствующими субъектами в отраслях экономики, а также реализации результативности и эффективности мер по развитию конкуренции в интересах потребителей товаров, работ и услуг, в том числе субъектов предпринимательской деятельности, граждан и общества.</w:t>
      </w:r>
    </w:p>
    <w:p w:rsidR="00270A77" w:rsidRPr="00530412" w:rsidRDefault="00270A77" w:rsidP="00270A77">
      <w:pPr>
        <w:pStyle w:val="afc"/>
        <w:ind w:firstLine="709"/>
        <w:jc w:val="both"/>
        <w:rPr>
          <w:rFonts w:ascii="Times New Roman" w:hAnsi="Times New Roman"/>
          <w:sz w:val="28"/>
          <w:szCs w:val="28"/>
        </w:rPr>
      </w:pPr>
      <w:r w:rsidRPr="00530412">
        <w:rPr>
          <w:rFonts w:ascii="Times New Roman" w:hAnsi="Times New Roman"/>
          <w:sz w:val="28"/>
          <w:szCs w:val="28"/>
        </w:rPr>
        <w:t xml:space="preserve">В 2025 году опрос проводился дважды. В ходе опросов поступило 3 003 анкеты, в том числе: от предпринимателей – 84 (43 от юридических лиц, 30                                               от индивидуальных предпринимателей, 11 от самозанятых), от потребителей –                 2 919 (1 559 от потребителей товаров, работ, услуг; 1 360 – от потребителей финансовых услуг). </w:t>
      </w:r>
    </w:p>
    <w:p w:rsidR="003F0F16" w:rsidRPr="00530412" w:rsidRDefault="003D3A91" w:rsidP="003F0F16">
      <w:pPr>
        <w:ind w:firstLine="709"/>
        <w:jc w:val="both"/>
        <w:rPr>
          <w:rFonts w:eastAsia="Calibri"/>
          <w:bCs/>
          <w:sz w:val="28"/>
          <w:szCs w:val="28"/>
          <w:lang w:eastAsia="en-US"/>
        </w:rPr>
      </w:pPr>
      <w:r w:rsidRPr="00530412">
        <w:rPr>
          <w:sz w:val="28"/>
          <w:szCs w:val="28"/>
        </w:rPr>
        <w:t xml:space="preserve">Итоги мониторинга состояния и развития конкурентной среды на рынках товаров, работ и услуг, а также отчет о развитии конкуренции на территории                          Всеволожского муниципального района ежегодно размещаются                                                на официальном сайте администрации. </w:t>
      </w:r>
    </w:p>
    <w:p w:rsidR="00466359" w:rsidRPr="00530412" w:rsidRDefault="00466359" w:rsidP="00466359">
      <w:pPr>
        <w:shd w:val="clear" w:color="auto" w:fill="FBFBFB"/>
        <w:ind w:firstLine="709"/>
        <w:jc w:val="both"/>
        <w:outlineLvl w:val="0"/>
        <w:rPr>
          <w:sz w:val="28"/>
          <w:szCs w:val="28"/>
          <w:shd w:val="clear" w:color="auto" w:fill="FFFFFF"/>
        </w:rPr>
      </w:pPr>
      <w:r w:rsidRPr="00530412">
        <w:rPr>
          <w:sz w:val="28"/>
          <w:szCs w:val="28"/>
        </w:rPr>
        <w:t xml:space="preserve">В рамках осуществления деятельности Совета по улучшению инвестиционного климата во Всеволожском муниципальном районе Ленинградской области в 2025 году проведено 3 заседания, </w:t>
      </w:r>
      <w:r w:rsidRPr="00530412">
        <w:rPr>
          <w:sz w:val="28"/>
          <w:szCs w:val="28"/>
          <w:shd w:val="clear" w:color="auto" w:fill="FFFFFF"/>
        </w:rPr>
        <w:t xml:space="preserve">обсуждаемые вопросы: </w:t>
      </w:r>
    </w:p>
    <w:p w:rsidR="00466359" w:rsidRPr="00530412" w:rsidRDefault="00466359" w:rsidP="00D5667B">
      <w:pPr>
        <w:numPr>
          <w:ilvl w:val="0"/>
          <w:numId w:val="22"/>
        </w:numPr>
        <w:tabs>
          <w:tab w:val="left" w:pos="0"/>
        </w:tabs>
        <w:ind w:left="0" w:firstLine="709"/>
        <w:jc w:val="both"/>
        <w:rPr>
          <w:rFonts w:eastAsia="Calibri"/>
          <w:sz w:val="28"/>
          <w:szCs w:val="28"/>
          <w:lang w:eastAsia="en-US"/>
        </w:rPr>
      </w:pPr>
      <w:r w:rsidRPr="00530412">
        <w:rPr>
          <w:rFonts w:eastAsia="Calibri"/>
          <w:sz w:val="28"/>
          <w:szCs w:val="28"/>
          <w:lang w:eastAsia="en-US"/>
        </w:rPr>
        <w:t>«Формирование кадровой потребности предприятий».</w:t>
      </w:r>
    </w:p>
    <w:p w:rsidR="00466359" w:rsidRPr="00530412" w:rsidRDefault="00466359" w:rsidP="00D5667B">
      <w:pPr>
        <w:numPr>
          <w:ilvl w:val="0"/>
          <w:numId w:val="22"/>
        </w:numPr>
        <w:tabs>
          <w:tab w:val="left" w:pos="0"/>
        </w:tabs>
        <w:ind w:left="0" w:firstLine="709"/>
        <w:jc w:val="both"/>
        <w:rPr>
          <w:rFonts w:eastAsia="Calibri"/>
          <w:sz w:val="28"/>
          <w:szCs w:val="28"/>
          <w:lang w:eastAsia="en-US"/>
        </w:rPr>
      </w:pPr>
      <w:r w:rsidRPr="00530412">
        <w:rPr>
          <w:rFonts w:eastAsia="Calibri"/>
          <w:sz w:val="28"/>
          <w:szCs w:val="28"/>
          <w:lang w:eastAsia="en-US"/>
        </w:rPr>
        <w:t>«Об услугах АНО «Центр развития промышленности Ленинградской области».</w:t>
      </w:r>
    </w:p>
    <w:p w:rsidR="00466359" w:rsidRPr="00530412" w:rsidRDefault="00466359" w:rsidP="00D5667B">
      <w:pPr>
        <w:numPr>
          <w:ilvl w:val="0"/>
          <w:numId w:val="22"/>
        </w:numPr>
        <w:tabs>
          <w:tab w:val="left" w:pos="0"/>
        </w:tabs>
        <w:ind w:left="0" w:firstLine="709"/>
        <w:jc w:val="both"/>
        <w:rPr>
          <w:rFonts w:eastAsia="Calibri"/>
          <w:sz w:val="28"/>
          <w:szCs w:val="28"/>
          <w:lang w:eastAsia="en-US"/>
        </w:rPr>
      </w:pPr>
      <w:r w:rsidRPr="00530412">
        <w:rPr>
          <w:rFonts w:eastAsia="Calibri"/>
          <w:sz w:val="28"/>
          <w:szCs w:val="28"/>
          <w:lang w:eastAsia="en-US"/>
        </w:rPr>
        <w:t>«Зеленый коридор для инвестора».</w:t>
      </w:r>
    </w:p>
    <w:p w:rsidR="00466359" w:rsidRPr="00530412" w:rsidRDefault="00466359" w:rsidP="00D5667B">
      <w:pPr>
        <w:numPr>
          <w:ilvl w:val="0"/>
          <w:numId w:val="22"/>
        </w:numPr>
        <w:tabs>
          <w:tab w:val="left" w:pos="0"/>
        </w:tabs>
        <w:ind w:left="0" w:firstLine="709"/>
        <w:jc w:val="both"/>
        <w:rPr>
          <w:rFonts w:eastAsia="Calibri"/>
          <w:sz w:val="28"/>
          <w:szCs w:val="28"/>
          <w:lang w:eastAsia="en-US"/>
        </w:rPr>
      </w:pPr>
      <w:r w:rsidRPr="00530412">
        <w:rPr>
          <w:rFonts w:eastAsia="Calibri"/>
          <w:sz w:val="28"/>
          <w:szCs w:val="28"/>
          <w:lang w:eastAsia="en-US"/>
        </w:rPr>
        <w:t>«Промышленный туризм»</w:t>
      </w:r>
      <w:r w:rsidRPr="00530412">
        <w:rPr>
          <w:rFonts w:eastAsia="Calibri"/>
          <w:color w:val="222222"/>
          <w:sz w:val="28"/>
          <w:szCs w:val="28"/>
        </w:rPr>
        <w:t>.</w:t>
      </w:r>
    </w:p>
    <w:p w:rsidR="00466359" w:rsidRPr="00530412" w:rsidRDefault="00466359" w:rsidP="00D5667B">
      <w:pPr>
        <w:numPr>
          <w:ilvl w:val="0"/>
          <w:numId w:val="22"/>
        </w:numPr>
        <w:tabs>
          <w:tab w:val="left" w:pos="0"/>
        </w:tabs>
        <w:ind w:left="0" w:firstLine="709"/>
        <w:jc w:val="both"/>
        <w:rPr>
          <w:rFonts w:eastAsia="Calibri"/>
          <w:sz w:val="28"/>
          <w:szCs w:val="28"/>
          <w:lang w:eastAsia="en-US"/>
        </w:rPr>
      </w:pPr>
      <w:r w:rsidRPr="00530412">
        <w:rPr>
          <w:rFonts w:eastAsia="Calibri"/>
          <w:sz w:val="28"/>
          <w:szCs w:val="28"/>
        </w:rPr>
        <w:t>«</w:t>
      </w:r>
      <w:r w:rsidRPr="00530412">
        <w:rPr>
          <w:rFonts w:eastAsia="Calibri"/>
          <w:color w:val="000000"/>
          <w:sz w:val="28"/>
          <w:szCs w:val="28"/>
          <w:lang w:bidi="ru-RU"/>
        </w:rPr>
        <w:t>Предоставление льготных займов промышленным предприятиям».</w:t>
      </w:r>
    </w:p>
    <w:p w:rsidR="00466359" w:rsidRPr="00530412" w:rsidRDefault="00466359" w:rsidP="00D5667B">
      <w:pPr>
        <w:numPr>
          <w:ilvl w:val="0"/>
          <w:numId w:val="22"/>
        </w:numPr>
        <w:tabs>
          <w:tab w:val="left" w:pos="0"/>
        </w:tabs>
        <w:ind w:left="0" w:firstLine="709"/>
        <w:jc w:val="both"/>
        <w:rPr>
          <w:rFonts w:eastAsia="Calibri"/>
          <w:sz w:val="28"/>
          <w:szCs w:val="28"/>
          <w:lang w:eastAsia="en-US"/>
        </w:rPr>
      </w:pPr>
      <w:r w:rsidRPr="00530412">
        <w:rPr>
          <w:rFonts w:eastAsia="Calibri"/>
          <w:sz w:val="28"/>
          <w:szCs w:val="28"/>
          <w:lang w:eastAsia="en-US"/>
        </w:rPr>
        <w:t>«Современная система среднего профессионального образования                 и актуальный рынок труда».</w:t>
      </w:r>
    </w:p>
    <w:p w:rsidR="00466359" w:rsidRPr="00530412" w:rsidRDefault="00466359" w:rsidP="00D5667B">
      <w:pPr>
        <w:numPr>
          <w:ilvl w:val="0"/>
          <w:numId w:val="22"/>
        </w:numPr>
        <w:tabs>
          <w:tab w:val="left" w:pos="0"/>
        </w:tabs>
        <w:ind w:left="0" w:firstLine="709"/>
        <w:jc w:val="both"/>
        <w:rPr>
          <w:rFonts w:eastAsia="Calibri"/>
          <w:sz w:val="28"/>
          <w:szCs w:val="28"/>
          <w:lang w:eastAsia="en-US"/>
        </w:rPr>
      </w:pPr>
      <w:r w:rsidRPr="00530412">
        <w:rPr>
          <w:rFonts w:eastAsia="Calibri"/>
          <w:sz w:val="28"/>
          <w:szCs w:val="28"/>
          <w:lang w:eastAsia="en-US"/>
        </w:rPr>
        <w:t>«Трудоустройство несовершеннолетних граждан».</w:t>
      </w:r>
    </w:p>
    <w:p w:rsidR="00466359" w:rsidRPr="00530412" w:rsidRDefault="00466359" w:rsidP="00D5667B">
      <w:pPr>
        <w:numPr>
          <w:ilvl w:val="0"/>
          <w:numId w:val="22"/>
        </w:numPr>
        <w:tabs>
          <w:tab w:val="left" w:pos="0"/>
        </w:tabs>
        <w:ind w:left="0" w:firstLine="709"/>
        <w:jc w:val="both"/>
        <w:rPr>
          <w:rFonts w:eastAsia="Calibri"/>
          <w:sz w:val="28"/>
          <w:szCs w:val="28"/>
        </w:rPr>
      </w:pPr>
      <w:r w:rsidRPr="00530412">
        <w:rPr>
          <w:rFonts w:eastAsia="Calibri"/>
          <w:sz w:val="28"/>
          <w:szCs w:val="28"/>
          <w:lang w:eastAsia="en-US"/>
        </w:rPr>
        <w:t>«О деятельности АО «Технопарк Санкт-Петербурга»».</w:t>
      </w:r>
    </w:p>
    <w:p w:rsidR="00466359" w:rsidRPr="00530412" w:rsidRDefault="00466359" w:rsidP="00D5667B">
      <w:pPr>
        <w:numPr>
          <w:ilvl w:val="0"/>
          <w:numId w:val="22"/>
        </w:numPr>
        <w:tabs>
          <w:tab w:val="left" w:pos="0"/>
        </w:tabs>
        <w:ind w:left="0" w:firstLine="709"/>
        <w:jc w:val="both"/>
        <w:rPr>
          <w:rFonts w:eastAsia="Calibri"/>
          <w:color w:val="000000"/>
          <w:sz w:val="28"/>
          <w:szCs w:val="28"/>
        </w:rPr>
      </w:pPr>
      <w:r w:rsidRPr="00530412">
        <w:rPr>
          <w:rFonts w:eastAsia="Calibri"/>
          <w:sz w:val="28"/>
          <w:szCs w:val="28"/>
        </w:rPr>
        <w:t>«Меры поддержки промышленности в Ленинградской области».</w:t>
      </w:r>
    </w:p>
    <w:p w:rsidR="00466359" w:rsidRPr="00530412" w:rsidRDefault="00466359" w:rsidP="00D5667B">
      <w:pPr>
        <w:numPr>
          <w:ilvl w:val="0"/>
          <w:numId w:val="22"/>
        </w:numPr>
        <w:tabs>
          <w:tab w:val="left" w:pos="0"/>
        </w:tabs>
        <w:ind w:left="0" w:firstLine="709"/>
        <w:jc w:val="both"/>
        <w:rPr>
          <w:rFonts w:eastAsia="Calibri"/>
          <w:color w:val="191919"/>
          <w:sz w:val="28"/>
          <w:szCs w:val="28"/>
        </w:rPr>
      </w:pPr>
      <w:r w:rsidRPr="00530412">
        <w:rPr>
          <w:rFonts w:eastAsia="Calibri"/>
          <w:color w:val="000000"/>
          <w:sz w:val="28"/>
          <w:szCs w:val="28"/>
        </w:rPr>
        <w:t>«БСПБ для бизнеса. Предложения и работа с бизнесом в Ленинградской области».</w:t>
      </w:r>
    </w:p>
    <w:p w:rsidR="00466359" w:rsidRPr="00530412" w:rsidRDefault="00466359" w:rsidP="00D5667B">
      <w:pPr>
        <w:numPr>
          <w:ilvl w:val="0"/>
          <w:numId w:val="22"/>
        </w:numPr>
        <w:tabs>
          <w:tab w:val="left" w:pos="0"/>
        </w:tabs>
        <w:ind w:left="0" w:firstLine="709"/>
        <w:jc w:val="both"/>
        <w:rPr>
          <w:rFonts w:eastAsia="Calibri"/>
          <w:sz w:val="28"/>
          <w:szCs w:val="28"/>
        </w:rPr>
      </w:pPr>
      <w:r w:rsidRPr="00530412">
        <w:rPr>
          <w:rFonts w:eastAsia="Calibri"/>
          <w:color w:val="191919"/>
          <w:sz w:val="28"/>
          <w:szCs w:val="28"/>
        </w:rPr>
        <w:t>«О реализации федеральных проектов «Активные меры содействия занятости населения и производительность труда».</w:t>
      </w:r>
    </w:p>
    <w:p w:rsidR="00466359" w:rsidRPr="00530412" w:rsidRDefault="00466359" w:rsidP="00D5667B">
      <w:pPr>
        <w:numPr>
          <w:ilvl w:val="0"/>
          <w:numId w:val="22"/>
        </w:numPr>
        <w:tabs>
          <w:tab w:val="left" w:pos="0"/>
        </w:tabs>
        <w:ind w:left="0" w:firstLine="709"/>
        <w:jc w:val="both"/>
        <w:rPr>
          <w:rFonts w:eastAsia="Calibri"/>
          <w:sz w:val="28"/>
          <w:szCs w:val="28"/>
        </w:rPr>
      </w:pPr>
      <w:r w:rsidRPr="00530412">
        <w:rPr>
          <w:rFonts w:eastAsia="Calibri"/>
          <w:sz w:val="28"/>
          <w:szCs w:val="28"/>
        </w:rPr>
        <w:t>Обсуждение проблемных вопросов предприятий Всеволожского муниципального района.</w:t>
      </w:r>
    </w:p>
    <w:p w:rsidR="00466359" w:rsidRPr="00530412" w:rsidRDefault="00466359" w:rsidP="00466359">
      <w:pPr>
        <w:ind w:firstLine="709"/>
        <w:jc w:val="both"/>
        <w:rPr>
          <w:sz w:val="28"/>
          <w:szCs w:val="28"/>
        </w:rPr>
      </w:pPr>
      <w:r w:rsidRPr="00530412">
        <w:rPr>
          <w:sz w:val="28"/>
          <w:szCs w:val="28"/>
        </w:rPr>
        <w:t>Администрацией Всеволожского муниципального района Ленинградской области проводятся мероприятия по противодействию незаконному обороту промышленной продукции, п</w:t>
      </w:r>
      <w:r w:rsidRPr="00530412">
        <w:rPr>
          <w:bCs/>
          <w:sz w:val="28"/>
          <w:szCs w:val="28"/>
        </w:rPr>
        <w:t>о мере необходимости проводятся рабочие встречи,</w:t>
      </w:r>
      <w:r w:rsidRPr="00530412">
        <w:rPr>
          <w:sz w:val="28"/>
          <w:szCs w:val="28"/>
        </w:rPr>
        <w:t xml:space="preserve">                  </w:t>
      </w:r>
      <w:r w:rsidRPr="00530412">
        <w:rPr>
          <w:sz w:val="28"/>
          <w:szCs w:val="28"/>
        </w:rPr>
        <w:lastRenderedPageBreak/>
        <w:t>в которых принимают участие правоохранительными и контрольно-надзорными органы Всеволожского района. В 2025 году проведены 2 рабочие встречи                                     (в заочной форме), где заслушивались доклады представителей федеральных                        и территориальных органов власти о проводимых мероприятиях.</w:t>
      </w:r>
    </w:p>
    <w:p w:rsidR="003D3A91" w:rsidRPr="00530412" w:rsidRDefault="003D3A91" w:rsidP="00390072">
      <w:pPr>
        <w:pStyle w:val="26"/>
        <w:spacing w:line="240" w:lineRule="auto"/>
        <w:ind w:right="117" w:firstLine="709"/>
        <w:jc w:val="both"/>
        <w:rPr>
          <w:sz w:val="28"/>
          <w:szCs w:val="28"/>
          <w:lang w:eastAsia="x-none"/>
        </w:rPr>
      </w:pPr>
      <w:r w:rsidRPr="00530412">
        <w:rPr>
          <w:sz w:val="28"/>
          <w:szCs w:val="28"/>
          <w:lang w:eastAsia="x-none"/>
        </w:rPr>
        <w:t xml:space="preserve">Администрацией Всеволожского муниципального района проведены мероприятия: </w:t>
      </w:r>
    </w:p>
    <w:p w:rsidR="003D3A91" w:rsidRPr="00530412" w:rsidRDefault="003D3A91" w:rsidP="00390072">
      <w:pPr>
        <w:pStyle w:val="26"/>
        <w:spacing w:line="240" w:lineRule="auto"/>
        <w:ind w:right="117" w:firstLine="709"/>
        <w:jc w:val="both"/>
        <w:rPr>
          <w:sz w:val="28"/>
          <w:szCs w:val="28"/>
          <w:lang w:eastAsia="x-none"/>
        </w:rPr>
      </w:pPr>
      <w:r w:rsidRPr="00530412">
        <w:rPr>
          <w:sz w:val="28"/>
          <w:szCs w:val="28"/>
          <w:lang w:eastAsia="x-none"/>
        </w:rPr>
        <w:t>в целях оказания содействия в проведении мероприятий по внедрению                            на территории Всеволожского района государственной информационной системы мониторинга за оборотом товаров, подлежащих обязательной маркировке средствами идентификации на постоянной основе проводится работа                                          по взаимодействию с хозяйствующими субъектами, осуществляющими деятельность по продаже товаров, подлежащих обязательной маркировке:</w:t>
      </w:r>
      <w:r w:rsidRPr="00530412">
        <w:rPr>
          <w:sz w:val="28"/>
          <w:szCs w:val="28"/>
          <w:lang w:eastAsia="x-none"/>
        </w:rPr>
        <w:tab/>
        <w:t xml:space="preserve">проводится информационно-разъяснительная работа на предмет необходимости регистрации в Национальной системе цифровой маркировки «Честный Знак» в качестве участников оборота маркированной продукции,                             в соответствии с Распоряжением Правительства Российской Федерации от 28 апреля 2018 года № 792-р; проводится информационная работа с сельхозпроизводителями по вопросу обязательной электронной сертификации на подконтрольные товары с применением ФГИС «Меркурий»; особое внимание обращается на меры ответственности, предусмотренные статьей 15.12 Кодекса Российской Федерации об административных правонарушениях; </w:t>
      </w:r>
    </w:p>
    <w:p w:rsidR="003D3A91" w:rsidRPr="00530412" w:rsidRDefault="003D3A91" w:rsidP="00541A1F">
      <w:pPr>
        <w:pStyle w:val="26"/>
        <w:shd w:val="clear" w:color="auto" w:fill="auto"/>
        <w:spacing w:line="240" w:lineRule="auto"/>
        <w:ind w:right="117" w:firstLine="709"/>
        <w:jc w:val="both"/>
        <w:rPr>
          <w:sz w:val="28"/>
          <w:szCs w:val="28"/>
          <w:lang w:eastAsia="x-none"/>
        </w:rPr>
      </w:pPr>
      <w:r w:rsidRPr="00530412">
        <w:rPr>
          <w:sz w:val="28"/>
          <w:szCs w:val="28"/>
          <w:lang w:eastAsia="x-none"/>
        </w:rPr>
        <w:t>На постоянной основе администрации городских и сельских поселений Всеволожского района, информируют население, бизнес сообщества, ассоциации, общественные объединения и СМИ о мероприятиях в сфере противодействия незаконному обороту промышленной продукции.</w:t>
      </w:r>
    </w:p>
    <w:p w:rsidR="00541A1F" w:rsidRPr="00530412" w:rsidRDefault="00541A1F" w:rsidP="00541A1F">
      <w:pPr>
        <w:ind w:firstLine="708"/>
        <w:jc w:val="both"/>
        <w:rPr>
          <w:sz w:val="28"/>
          <w:szCs w:val="28"/>
        </w:rPr>
      </w:pPr>
      <w:r w:rsidRPr="00530412">
        <w:rPr>
          <w:sz w:val="28"/>
          <w:szCs w:val="28"/>
        </w:rPr>
        <w:t>В 202</w:t>
      </w:r>
      <w:r w:rsidR="00DA29A5" w:rsidRPr="00530412">
        <w:rPr>
          <w:sz w:val="28"/>
          <w:szCs w:val="28"/>
        </w:rPr>
        <w:t>5</w:t>
      </w:r>
      <w:r w:rsidRPr="00530412">
        <w:rPr>
          <w:sz w:val="28"/>
          <w:szCs w:val="28"/>
        </w:rPr>
        <w:t xml:space="preserve"> г. специалистами администрации совместно с сотрудниками УМВД России по Всеволожскому р</w:t>
      </w:r>
      <w:r w:rsidR="0079528B" w:rsidRPr="00530412">
        <w:rPr>
          <w:sz w:val="28"/>
          <w:szCs w:val="28"/>
        </w:rPr>
        <w:t>айо</w:t>
      </w:r>
      <w:r w:rsidRPr="00530412">
        <w:rPr>
          <w:sz w:val="28"/>
          <w:szCs w:val="28"/>
        </w:rPr>
        <w:t>ну, специалистами ГБУ ЛО «СББЖ Всеволожского района» осуществлялись совместные выезды с целью профилактики совершения административных правонарушений в сфере потребительского рынка на территории г. Всеволожск и в форме выездного обследования для проверки поступившей информации.</w:t>
      </w:r>
    </w:p>
    <w:p w:rsidR="00541A1F" w:rsidRPr="00530412" w:rsidRDefault="00541A1F" w:rsidP="00541A1F">
      <w:pPr>
        <w:ind w:firstLine="708"/>
        <w:jc w:val="both"/>
        <w:rPr>
          <w:sz w:val="28"/>
          <w:szCs w:val="28"/>
        </w:rPr>
      </w:pPr>
      <w:r w:rsidRPr="00530412">
        <w:rPr>
          <w:sz w:val="28"/>
          <w:szCs w:val="28"/>
        </w:rPr>
        <w:t>В результате рейдов оформлен 1 протокол по ст. 3.7. «Размещение нестационарных торговых объектов с нарушением схемы размещения нестационарных торговых объектов» областного закона Ленинградской области № 47 от 02.07.2003 «Об административных правонарушениях» и выписано 5 предписаний об устранении выявленных нарушений, предусматривающих административную ответственность по ст. 4.11-1. «Нарушение требований к внешнему виду нестационарных торговых объектов и(или) порядка его согласования» областного закона Ленинградской области № 47 от 02.07.2003 «Об административных правонарушениях».</w:t>
      </w:r>
    </w:p>
    <w:p w:rsidR="003D3A91" w:rsidRPr="00530412" w:rsidRDefault="003D3A91" w:rsidP="00390072">
      <w:pPr>
        <w:pStyle w:val="26"/>
        <w:spacing w:line="240" w:lineRule="auto"/>
        <w:ind w:right="119" w:firstLine="709"/>
        <w:jc w:val="both"/>
        <w:rPr>
          <w:sz w:val="28"/>
          <w:szCs w:val="28"/>
        </w:rPr>
      </w:pPr>
      <w:r w:rsidRPr="00530412">
        <w:rPr>
          <w:sz w:val="28"/>
          <w:szCs w:val="28"/>
        </w:rPr>
        <w:t>Кроме привлечения правонарушителей к административной ответственности администрацией на постоянной основе ведется претензионная работа, направление в судебные органы заявлений об освобождении земельных участков и демонтаже незаконно установленных нестационарных торговых объектов, и объектов, срок договоров аренды земельных участков, которых истек.</w:t>
      </w:r>
    </w:p>
    <w:p w:rsidR="00466359" w:rsidRPr="00530412" w:rsidRDefault="00466359" w:rsidP="00466359">
      <w:pPr>
        <w:pStyle w:val="consplusnormal0"/>
        <w:spacing w:before="0" w:beforeAutospacing="0" w:after="0" w:afterAutospacing="0" w:line="240" w:lineRule="auto"/>
        <w:ind w:firstLine="709"/>
        <w:jc w:val="both"/>
        <w:rPr>
          <w:rFonts w:ascii="Times New Roman" w:hAnsi="Times New Roman" w:cs="Times New Roman"/>
          <w:color w:val="auto"/>
          <w:sz w:val="28"/>
          <w:szCs w:val="28"/>
        </w:rPr>
      </w:pPr>
      <w:r w:rsidRPr="00530412">
        <w:rPr>
          <w:rFonts w:ascii="Times New Roman" w:hAnsi="Times New Roman" w:cs="Times New Roman"/>
          <w:color w:val="auto"/>
          <w:sz w:val="28"/>
          <w:szCs w:val="28"/>
        </w:rPr>
        <w:lastRenderedPageBreak/>
        <w:t xml:space="preserve">В рамках осуществления оценки регулирующего воздействия проектов нормативных правовых актов и экспертизы нормативных правовых </w:t>
      </w:r>
      <w:r w:rsidRPr="00530412">
        <w:rPr>
          <w:rFonts w:ascii="Times New Roman" w:hAnsi="Times New Roman" w:cs="Times New Roman"/>
          <w:color w:val="auto"/>
          <w:spacing w:val="-12"/>
          <w:sz w:val="28"/>
          <w:szCs w:val="28"/>
        </w:rPr>
        <w:t xml:space="preserve">актов администрации Всеволожского муниципального района Ленинградской </w:t>
      </w:r>
      <w:r w:rsidRPr="00530412">
        <w:rPr>
          <w:rFonts w:ascii="Times New Roman" w:hAnsi="Times New Roman" w:cs="Times New Roman"/>
          <w:color w:val="auto"/>
          <w:sz w:val="28"/>
          <w:szCs w:val="28"/>
        </w:rPr>
        <w:t>области в 2025 году составлено 10 заключений на проведение оценки регулирующего воздействия проектов нормативных правовых актов.</w:t>
      </w:r>
    </w:p>
    <w:p w:rsidR="007B76FD" w:rsidRPr="00530412" w:rsidRDefault="007B76FD" w:rsidP="00390072">
      <w:pPr>
        <w:pStyle w:val="a9"/>
        <w:ind w:firstLine="709"/>
        <w:jc w:val="center"/>
        <w:rPr>
          <w:i/>
          <w:sz w:val="28"/>
        </w:rPr>
      </w:pPr>
    </w:p>
    <w:p w:rsidR="003D3A91" w:rsidRPr="00530412" w:rsidRDefault="003D3A91" w:rsidP="00390072">
      <w:pPr>
        <w:pStyle w:val="a9"/>
        <w:ind w:firstLine="709"/>
        <w:jc w:val="center"/>
        <w:rPr>
          <w:i/>
          <w:sz w:val="28"/>
          <w:lang w:val="ru-RU"/>
        </w:rPr>
      </w:pPr>
      <w:r w:rsidRPr="00530412">
        <w:rPr>
          <w:i/>
          <w:sz w:val="28"/>
        </w:rPr>
        <w:t>Труд и занятость населения</w:t>
      </w:r>
      <w:r w:rsidRPr="00530412">
        <w:rPr>
          <w:i/>
          <w:sz w:val="28"/>
          <w:lang w:val="ru-RU"/>
        </w:rPr>
        <w:t xml:space="preserve"> </w:t>
      </w:r>
    </w:p>
    <w:p w:rsidR="00D77709" w:rsidRPr="00530412" w:rsidRDefault="00D77709" w:rsidP="003D3F82">
      <w:pPr>
        <w:ind w:firstLine="709"/>
        <w:jc w:val="both"/>
        <w:rPr>
          <w:sz w:val="28"/>
          <w:szCs w:val="28"/>
          <w:lang w:bidi="ru-RU"/>
        </w:rPr>
      </w:pPr>
    </w:p>
    <w:p w:rsidR="003D3F82" w:rsidRPr="00530412" w:rsidRDefault="003D3F82" w:rsidP="003D3F82">
      <w:pPr>
        <w:ind w:firstLine="709"/>
        <w:jc w:val="both"/>
        <w:rPr>
          <w:sz w:val="28"/>
          <w:szCs w:val="28"/>
          <w:lang w:bidi="ru-RU"/>
        </w:rPr>
      </w:pPr>
      <w:r w:rsidRPr="00530412">
        <w:rPr>
          <w:sz w:val="28"/>
          <w:szCs w:val="28"/>
          <w:lang w:bidi="ru-RU"/>
        </w:rPr>
        <w:t>Среднесписочная численность работников крупных и средних предприятий по муниципальному образованию за январь-декабрь 202</w:t>
      </w:r>
      <w:r w:rsidR="003C3242" w:rsidRPr="00530412">
        <w:rPr>
          <w:sz w:val="28"/>
          <w:szCs w:val="28"/>
          <w:lang w:bidi="ru-RU"/>
        </w:rPr>
        <w:t>5</w:t>
      </w:r>
      <w:r w:rsidRPr="00530412">
        <w:rPr>
          <w:sz w:val="28"/>
          <w:szCs w:val="28"/>
          <w:lang w:bidi="ru-RU"/>
        </w:rPr>
        <w:t xml:space="preserve"> года составляет </w:t>
      </w:r>
      <w:r w:rsidR="003C3242" w:rsidRPr="00530412">
        <w:rPr>
          <w:sz w:val="28"/>
          <w:szCs w:val="28"/>
          <w:lang w:bidi="ru-RU"/>
        </w:rPr>
        <w:t>83 153</w:t>
      </w:r>
      <w:r w:rsidRPr="00530412">
        <w:rPr>
          <w:sz w:val="28"/>
          <w:szCs w:val="28"/>
          <w:lang w:bidi="ru-RU"/>
        </w:rPr>
        <w:t>,</w:t>
      </w:r>
      <w:r w:rsidR="003C3242" w:rsidRPr="00530412">
        <w:rPr>
          <w:sz w:val="28"/>
          <w:szCs w:val="28"/>
          <w:lang w:bidi="ru-RU"/>
        </w:rPr>
        <w:t>17</w:t>
      </w:r>
      <w:r w:rsidRPr="00530412">
        <w:rPr>
          <w:sz w:val="28"/>
          <w:szCs w:val="28"/>
          <w:lang w:bidi="ru-RU"/>
        </w:rPr>
        <w:t xml:space="preserve"> чел., что на </w:t>
      </w:r>
      <w:r w:rsidR="003C3242" w:rsidRPr="00530412">
        <w:rPr>
          <w:sz w:val="28"/>
          <w:szCs w:val="28"/>
          <w:lang w:bidi="ru-RU"/>
        </w:rPr>
        <w:t>5</w:t>
      </w:r>
      <w:r w:rsidRPr="00530412">
        <w:rPr>
          <w:sz w:val="28"/>
          <w:szCs w:val="28"/>
          <w:lang w:bidi="ru-RU"/>
        </w:rPr>
        <w:t>,</w:t>
      </w:r>
      <w:r w:rsidR="003C3242" w:rsidRPr="00530412">
        <w:rPr>
          <w:sz w:val="28"/>
          <w:szCs w:val="28"/>
          <w:lang w:bidi="ru-RU"/>
        </w:rPr>
        <w:t>1</w:t>
      </w:r>
      <w:r w:rsidRPr="00530412">
        <w:rPr>
          <w:sz w:val="28"/>
          <w:szCs w:val="28"/>
          <w:lang w:bidi="ru-RU"/>
        </w:rPr>
        <w:t xml:space="preserve"> % </w:t>
      </w:r>
      <w:r w:rsidR="00F77E7A" w:rsidRPr="00530412">
        <w:rPr>
          <w:sz w:val="28"/>
          <w:szCs w:val="28"/>
          <w:lang w:bidi="ru-RU"/>
        </w:rPr>
        <w:t>выше</w:t>
      </w:r>
      <w:r w:rsidRPr="00530412">
        <w:rPr>
          <w:sz w:val="28"/>
          <w:szCs w:val="28"/>
          <w:lang w:bidi="ru-RU"/>
        </w:rPr>
        <w:t xml:space="preserve"> уровня аналогичного периода 202</w:t>
      </w:r>
      <w:r w:rsidR="003C3242" w:rsidRPr="00530412">
        <w:rPr>
          <w:sz w:val="28"/>
          <w:szCs w:val="28"/>
          <w:lang w:bidi="ru-RU"/>
        </w:rPr>
        <w:t>4</w:t>
      </w:r>
      <w:r w:rsidRPr="00530412">
        <w:rPr>
          <w:sz w:val="28"/>
          <w:szCs w:val="28"/>
          <w:lang w:bidi="ru-RU"/>
        </w:rPr>
        <w:t xml:space="preserve"> года.</w:t>
      </w:r>
    </w:p>
    <w:p w:rsidR="003D3F82" w:rsidRPr="00530412" w:rsidRDefault="003D3F82" w:rsidP="003D3F82">
      <w:pPr>
        <w:ind w:firstLine="709"/>
        <w:jc w:val="both"/>
        <w:rPr>
          <w:sz w:val="28"/>
          <w:szCs w:val="28"/>
          <w:lang w:bidi="ru-RU"/>
        </w:rPr>
      </w:pPr>
      <w:r w:rsidRPr="00530412">
        <w:rPr>
          <w:sz w:val="28"/>
          <w:szCs w:val="28"/>
          <w:lang w:bidi="ru-RU"/>
        </w:rPr>
        <w:t>Среднесписочная численность работников по отраслям (в скобках указан темп роста, снижения (%) численности за январь-декабрь 202</w:t>
      </w:r>
      <w:r w:rsidR="003C3242" w:rsidRPr="00530412">
        <w:rPr>
          <w:sz w:val="28"/>
          <w:szCs w:val="28"/>
          <w:lang w:bidi="ru-RU"/>
        </w:rPr>
        <w:t>5</w:t>
      </w:r>
      <w:r w:rsidRPr="00530412">
        <w:rPr>
          <w:sz w:val="28"/>
          <w:szCs w:val="28"/>
          <w:lang w:bidi="ru-RU"/>
        </w:rPr>
        <w:t xml:space="preserve"> года к аналогичному периоду 202</w:t>
      </w:r>
      <w:r w:rsidR="003C3242" w:rsidRPr="00530412">
        <w:rPr>
          <w:sz w:val="28"/>
          <w:szCs w:val="28"/>
          <w:lang w:bidi="ru-RU"/>
        </w:rPr>
        <w:t>4</w:t>
      </w:r>
      <w:r w:rsidRPr="00530412">
        <w:rPr>
          <w:sz w:val="28"/>
          <w:szCs w:val="28"/>
          <w:lang w:bidi="ru-RU"/>
        </w:rPr>
        <w:t xml:space="preserve"> года):</w:t>
      </w:r>
    </w:p>
    <w:p w:rsidR="003D3F82" w:rsidRPr="00530412" w:rsidRDefault="003D3F82" w:rsidP="003D3F82">
      <w:pPr>
        <w:ind w:firstLine="709"/>
        <w:jc w:val="both"/>
        <w:rPr>
          <w:sz w:val="28"/>
          <w:szCs w:val="28"/>
          <w:lang w:bidi="ru-RU"/>
        </w:rPr>
      </w:pPr>
      <w:r w:rsidRPr="00530412">
        <w:rPr>
          <w:sz w:val="28"/>
          <w:szCs w:val="28"/>
          <w:lang w:bidi="ru-RU"/>
        </w:rPr>
        <w:t xml:space="preserve">- обрабатывающие производства – </w:t>
      </w:r>
      <w:r w:rsidR="00914133" w:rsidRPr="00530412">
        <w:rPr>
          <w:sz w:val="28"/>
          <w:szCs w:val="28"/>
          <w:lang w:bidi="ru-RU"/>
        </w:rPr>
        <w:t>18</w:t>
      </w:r>
      <w:r w:rsidR="00371C5B" w:rsidRPr="00530412">
        <w:rPr>
          <w:sz w:val="28"/>
          <w:szCs w:val="28"/>
          <w:lang w:bidi="ru-RU"/>
        </w:rPr>
        <w:t xml:space="preserve"> </w:t>
      </w:r>
      <w:r w:rsidR="00914133" w:rsidRPr="00530412">
        <w:rPr>
          <w:sz w:val="28"/>
          <w:szCs w:val="28"/>
          <w:lang w:bidi="ru-RU"/>
        </w:rPr>
        <w:t xml:space="preserve">547,88 </w:t>
      </w:r>
      <w:r w:rsidRPr="00530412">
        <w:rPr>
          <w:sz w:val="28"/>
          <w:szCs w:val="28"/>
          <w:lang w:bidi="ru-RU"/>
        </w:rPr>
        <w:t>чел. (</w:t>
      </w:r>
      <w:r w:rsidR="0095720D" w:rsidRPr="00530412">
        <w:rPr>
          <w:sz w:val="28"/>
          <w:szCs w:val="28"/>
          <w:lang w:bidi="ru-RU"/>
        </w:rPr>
        <w:t>10</w:t>
      </w:r>
      <w:r w:rsidR="00914133" w:rsidRPr="00530412">
        <w:rPr>
          <w:sz w:val="28"/>
          <w:szCs w:val="28"/>
          <w:lang w:bidi="ru-RU"/>
        </w:rPr>
        <w:t>7</w:t>
      </w:r>
      <w:r w:rsidRPr="00530412">
        <w:rPr>
          <w:sz w:val="28"/>
          <w:szCs w:val="28"/>
          <w:lang w:bidi="ru-RU"/>
        </w:rPr>
        <w:t>,</w:t>
      </w:r>
      <w:r w:rsidR="00914133" w:rsidRPr="00530412">
        <w:rPr>
          <w:sz w:val="28"/>
          <w:szCs w:val="28"/>
          <w:lang w:bidi="ru-RU"/>
        </w:rPr>
        <w:t>4</w:t>
      </w:r>
      <w:r w:rsidRPr="00530412">
        <w:rPr>
          <w:sz w:val="28"/>
          <w:szCs w:val="28"/>
          <w:lang w:bidi="ru-RU"/>
        </w:rPr>
        <w:t xml:space="preserve"> %);</w:t>
      </w:r>
    </w:p>
    <w:p w:rsidR="003D3F82" w:rsidRPr="00530412" w:rsidRDefault="003D3F82" w:rsidP="003D3F82">
      <w:pPr>
        <w:ind w:firstLine="709"/>
        <w:jc w:val="both"/>
        <w:rPr>
          <w:sz w:val="28"/>
          <w:szCs w:val="28"/>
          <w:lang w:bidi="ru-RU"/>
        </w:rPr>
      </w:pPr>
      <w:r w:rsidRPr="00530412">
        <w:rPr>
          <w:sz w:val="28"/>
          <w:szCs w:val="28"/>
          <w:lang w:bidi="ru-RU"/>
        </w:rPr>
        <w:t xml:space="preserve">- обеспечение электрической энергией, газом и паром, кондиционирование воздуха – </w:t>
      </w:r>
      <w:r w:rsidR="00914133" w:rsidRPr="00530412">
        <w:rPr>
          <w:sz w:val="28"/>
          <w:szCs w:val="28"/>
          <w:lang w:bidi="ru-RU"/>
        </w:rPr>
        <w:t>1</w:t>
      </w:r>
      <w:r w:rsidR="00371C5B" w:rsidRPr="00530412">
        <w:rPr>
          <w:sz w:val="28"/>
          <w:szCs w:val="28"/>
          <w:lang w:bidi="ru-RU"/>
        </w:rPr>
        <w:t xml:space="preserve"> </w:t>
      </w:r>
      <w:r w:rsidR="00914133" w:rsidRPr="00530412">
        <w:rPr>
          <w:sz w:val="28"/>
          <w:szCs w:val="28"/>
          <w:lang w:bidi="ru-RU"/>
        </w:rPr>
        <w:t xml:space="preserve">975,46 </w:t>
      </w:r>
      <w:r w:rsidRPr="00530412">
        <w:rPr>
          <w:sz w:val="28"/>
          <w:szCs w:val="28"/>
          <w:lang w:bidi="ru-RU"/>
        </w:rPr>
        <w:t>чел.  (10</w:t>
      </w:r>
      <w:r w:rsidR="00914133" w:rsidRPr="00530412">
        <w:rPr>
          <w:sz w:val="28"/>
          <w:szCs w:val="28"/>
          <w:lang w:bidi="ru-RU"/>
        </w:rPr>
        <w:t>3</w:t>
      </w:r>
      <w:r w:rsidRPr="00530412">
        <w:rPr>
          <w:sz w:val="28"/>
          <w:szCs w:val="28"/>
          <w:lang w:bidi="ru-RU"/>
        </w:rPr>
        <w:t>,</w:t>
      </w:r>
      <w:r w:rsidR="00914133" w:rsidRPr="00530412">
        <w:rPr>
          <w:sz w:val="28"/>
          <w:szCs w:val="28"/>
          <w:lang w:bidi="ru-RU"/>
        </w:rPr>
        <w:t>1</w:t>
      </w:r>
      <w:r w:rsidRPr="00530412">
        <w:rPr>
          <w:sz w:val="28"/>
          <w:szCs w:val="28"/>
          <w:lang w:bidi="ru-RU"/>
        </w:rPr>
        <w:t xml:space="preserve"> %);</w:t>
      </w:r>
    </w:p>
    <w:p w:rsidR="003D3F82" w:rsidRPr="00530412" w:rsidRDefault="003D3F82" w:rsidP="003D3F82">
      <w:pPr>
        <w:ind w:firstLine="709"/>
        <w:jc w:val="both"/>
        <w:rPr>
          <w:sz w:val="28"/>
          <w:szCs w:val="28"/>
          <w:lang w:bidi="ru-RU"/>
        </w:rPr>
      </w:pPr>
      <w:r w:rsidRPr="00530412">
        <w:rPr>
          <w:sz w:val="28"/>
          <w:szCs w:val="28"/>
          <w:lang w:bidi="ru-RU"/>
        </w:rPr>
        <w:t xml:space="preserve">- водоснабжение, водоотведение, организация сбора и утилизации отходов, деятельность по ликвидации загрязнений – </w:t>
      </w:r>
      <w:r w:rsidR="00914133" w:rsidRPr="00530412">
        <w:rPr>
          <w:sz w:val="28"/>
          <w:szCs w:val="28"/>
          <w:lang w:bidi="ru-RU"/>
        </w:rPr>
        <w:t xml:space="preserve">598,87 </w:t>
      </w:r>
      <w:r w:rsidRPr="00530412">
        <w:rPr>
          <w:sz w:val="28"/>
          <w:szCs w:val="28"/>
          <w:lang w:bidi="ru-RU"/>
        </w:rPr>
        <w:t>чел. (</w:t>
      </w:r>
      <w:r w:rsidR="00914133" w:rsidRPr="00530412">
        <w:rPr>
          <w:sz w:val="28"/>
          <w:szCs w:val="28"/>
          <w:lang w:bidi="ru-RU"/>
        </w:rPr>
        <w:t>99</w:t>
      </w:r>
      <w:r w:rsidRPr="00530412">
        <w:rPr>
          <w:sz w:val="28"/>
          <w:szCs w:val="28"/>
          <w:lang w:bidi="ru-RU"/>
        </w:rPr>
        <w:t>,</w:t>
      </w:r>
      <w:r w:rsidR="00914133" w:rsidRPr="00530412">
        <w:rPr>
          <w:sz w:val="28"/>
          <w:szCs w:val="28"/>
          <w:lang w:bidi="ru-RU"/>
        </w:rPr>
        <w:t>0</w:t>
      </w:r>
      <w:r w:rsidRPr="00530412">
        <w:rPr>
          <w:sz w:val="28"/>
          <w:szCs w:val="28"/>
          <w:lang w:bidi="ru-RU"/>
        </w:rPr>
        <w:t xml:space="preserve"> %);</w:t>
      </w:r>
    </w:p>
    <w:p w:rsidR="003D3F82" w:rsidRPr="00530412" w:rsidRDefault="003D3F82" w:rsidP="003D3F82">
      <w:pPr>
        <w:ind w:firstLine="709"/>
        <w:jc w:val="both"/>
        <w:rPr>
          <w:sz w:val="28"/>
          <w:szCs w:val="28"/>
          <w:lang w:bidi="ru-RU"/>
        </w:rPr>
      </w:pPr>
      <w:r w:rsidRPr="00530412">
        <w:rPr>
          <w:sz w:val="28"/>
          <w:szCs w:val="28"/>
          <w:lang w:bidi="ru-RU"/>
        </w:rPr>
        <w:t xml:space="preserve">- сельское хозяйство, лесное хозяйство, охота, рыболовство и рыбоводство – </w:t>
      </w:r>
      <w:r w:rsidR="00914133" w:rsidRPr="00530412">
        <w:rPr>
          <w:sz w:val="28"/>
          <w:szCs w:val="28"/>
          <w:lang w:bidi="ru-RU"/>
        </w:rPr>
        <w:t xml:space="preserve">1552,63 </w:t>
      </w:r>
      <w:r w:rsidRPr="00530412">
        <w:rPr>
          <w:sz w:val="28"/>
          <w:szCs w:val="28"/>
          <w:lang w:bidi="ru-RU"/>
        </w:rPr>
        <w:t>чел.  (</w:t>
      </w:r>
      <w:r w:rsidR="00914133" w:rsidRPr="00530412">
        <w:rPr>
          <w:sz w:val="28"/>
          <w:szCs w:val="28"/>
          <w:lang w:bidi="ru-RU"/>
        </w:rPr>
        <w:t>106</w:t>
      </w:r>
      <w:r w:rsidRPr="00530412">
        <w:rPr>
          <w:sz w:val="28"/>
          <w:szCs w:val="28"/>
          <w:lang w:bidi="ru-RU"/>
        </w:rPr>
        <w:t>,</w:t>
      </w:r>
      <w:r w:rsidR="00914133" w:rsidRPr="00530412">
        <w:rPr>
          <w:sz w:val="28"/>
          <w:szCs w:val="28"/>
          <w:lang w:bidi="ru-RU"/>
        </w:rPr>
        <w:t>7</w:t>
      </w:r>
      <w:r w:rsidRPr="00530412">
        <w:rPr>
          <w:sz w:val="28"/>
          <w:szCs w:val="28"/>
          <w:lang w:bidi="ru-RU"/>
        </w:rPr>
        <w:t xml:space="preserve"> %);</w:t>
      </w:r>
    </w:p>
    <w:p w:rsidR="003D3F82" w:rsidRPr="00530412" w:rsidRDefault="003D3F82" w:rsidP="003D3F82">
      <w:pPr>
        <w:ind w:firstLine="709"/>
        <w:jc w:val="both"/>
        <w:rPr>
          <w:sz w:val="28"/>
          <w:szCs w:val="28"/>
          <w:lang w:bidi="ru-RU"/>
        </w:rPr>
      </w:pPr>
      <w:r w:rsidRPr="00530412">
        <w:rPr>
          <w:sz w:val="28"/>
          <w:szCs w:val="28"/>
          <w:lang w:bidi="ru-RU"/>
        </w:rPr>
        <w:t xml:space="preserve">- строительство – </w:t>
      </w:r>
      <w:r w:rsidR="0087786F" w:rsidRPr="00530412">
        <w:rPr>
          <w:sz w:val="28"/>
          <w:szCs w:val="28"/>
          <w:lang w:bidi="ru-RU"/>
        </w:rPr>
        <w:t>4</w:t>
      </w:r>
      <w:r w:rsidR="00371C5B" w:rsidRPr="00530412">
        <w:rPr>
          <w:sz w:val="28"/>
          <w:szCs w:val="28"/>
          <w:lang w:bidi="ru-RU"/>
        </w:rPr>
        <w:t xml:space="preserve"> </w:t>
      </w:r>
      <w:r w:rsidR="0087786F" w:rsidRPr="00530412">
        <w:rPr>
          <w:sz w:val="28"/>
          <w:szCs w:val="28"/>
          <w:lang w:bidi="ru-RU"/>
        </w:rPr>
        <w:t xml:space="preserve">434,12 </w:t>
      </w:r>
      <w:r w:rsidRPr="00530412">
        <w:rPr>
          <w:sz w:val="28"/>
          <w:szCs w:val="28"/>
          <w:lang w:bidi="ru-RU"/>
        </w:rPr>
        <w:t>чел. (</w:t>
      </w:r>
      <w:r w:rsidR="0087786F" w:rsidRPr="00530412">
        <w:rPr>
          <w:sz w:val="28"/>
          <w:szCs w:val="28"/>
          <w:lang w:bidi="ru-RU"/>
        </w:rPr>
        <w:t>96</w:t>
      </w:r>
      <w:r w:rsidRPr="00530412">
        <w:rPr>
          <w:sz w:val="28"/>
          <w:szCs w:val="28"/>
          <w:lang w:bidi="ru-RU"/>
        </w:rPr>
        <w:t>,</w:t>
      </w:r>
      <w:r w:rsidR="0087786F" w:rsidRPr="00530412">
        <w:rPr>
          <w:sz w:val="28"/>
          <w:szCs w:val="28"/>
          <w:lang w:bidi="ru-RU"/>
        </w:rPr>
        <w:t>3</w:t>
      </w:r>
      <w:r w:rsidRPr="00530412">
        <w:rPr>
          <w:sz w:val="28"/>
          <w:szCs w:val="28"/>
          <w:lang w:bidi="ru-RU"/>
        </w:rPr>
        <w:t xml:space="preserve"> %);</w:t>
      </w:r>
    </w:p>
    <w:p w:rsidR="003D3F82" w:rsidRPr="00530412" w:rsidRDefault="003D3F82" w:rsidP="003D3F82">
      <w:pPr>
        <w:ind w:firstLine="709"/>
        <w:jc w:val="both"/>
        <w:rPr>
          <w:sz w:val="28"/>
          <w:szCs w:val="28"/>
          <w:lang w:bidi="ru-RU"/>
        </w:rPr>
      </w:pPr>
      <w:r w:rsidRPr="00530412">
        <w:rPr>
          <w:sz w:val="28"/>
          <w:szCs w:val="28"/>
          <w:lang w:bidi="ru-RU"/>
        </w:rPr>
        <w:t xml:space="preserve">- торговля – </w:t>
      </w:r>
      <w:r w:rsidR="0087786F" w:rsidRPr="00530412">
        <w:rPr>
          <w:sz w:val="28"/>
          <w:szCs w:val="28"/>
          <w:lang w:bidi="ru-RU"/>
        </w:rPr>
        <w:t>16</w:t>
      </w:r>
      <w:r w:rsidR="00371C5B" w:rsidRPr="00530412">
        <w:rPr>
          <w:sz w:val="28"/>
          <w:szCs w:val="28"/>
          <w:lang w:bidi="ru-RU"/>
        </w:rPr>
        <w:t xml:space="preserve"> </w:t>
      </w:r>
      <w:r w:rsidR="0087786F" w:rsidRPr="00530412">
        <w:rPr>
          <w:sz w:val="28"/>
          <w:szCs w:val="28"/>
          <w:lang w:bidi="ru-RU"/>
        </w:rPr>
        <w:t xml:space="preserve">630,94 </w:t>
      </w:r>
      <w:r w:rsidRPr="00530412">
        <w:rPr>
          <w:sz w:val="28"/>
          <w:szCs w:val="28"/>
          <w:lang w:bidi="ru-RU"/>
        </w:rPr>
        <w:t>чел. (</w:t>
      </w:r>
      <w:r w:rsidR="0087786F" w:rsidRPr="00530412">
        <w:rPr>
          <w:sz w:val="28"/>
          <w:szCs w:val="28"/>
          <w:lang w:bidi="ru-RU"/>
        </w:rPr>
        <w:t>99</w:t>
      </w:r>
      <w:r w:rsidRPr="00530412">
        <w:rPr>
          <w:sz w:val="28"/>
          <w:szCs w:val="28"/>
          <w:lang w:bidi="ru-RU"/>
        </w:rPr>
        <w:t>,</w:t>
      </w:r>
      <w:r w:rsidR="0087786F" w:rsidRPr="00530412">
        <w:rPr>
          <w:sz w:val="28"/>
          <w:szCs w:val="28"/>
          <w:lang w:bidi="ru-RU"/>
        </w:rPr>
        <w:t>1</w:t>
      </w:r>
      <w:r w:rsidRPr="00530412">
        <w:rPr>
          <w:sz w:val="28"/>
          <w:szCs w:val="28"/>
          <w:lang w:bidi="ru-RU"/>
        </w:rPr>
        <w:t>%);</w:t>
      </w:r>
    </w:p>
    <w:p w:rsidR="003D3F82" w:rsidRPr="00530412" w:rsidRDefault="003D3F82" w:rsidP="003D3F82">
      <w:pPr>
        <w:ind w:firstLine="709"/>
        <w:jc w:val="both"/>
        <w:rPr>
          <w:sz w:val="28"/>
          <w:szCs w:val="28"/>
          <w:lang w:bidi="ru-RU"/>
        </w:rPr>
      </w:pPr>
      <w:r w:rsidRPr="00530412">
        <w:rPr>
          <w:sz w:val="28"/>
          <w:szCs w:val="28"/>
          <w:lang w:bidi="ru-RU"/>
        </w:rPr>
        <w:t xml:space="preserve">- образование – </w:t>
      </w:r>
      <w:r w:rsidR="0087786F" w:rsidRPr="00530412">
        <w:rPr>
          <w:sz w:val="28"/>
          <w:szCs w:val="28"/>
          <w:lang w:bidi="ru-RU"/>
        </w:rPr>
        <w:t>11</w:t>
      </w:r>
      <w:r w:rsidR="00371C5B" w:rsidRPr="00530412">
        <w:rPr>
          <w:sz w:val="28"/>
          <w:szCs w:val="28"/>
          <w:lang w:bidi="ru-RU"/>
        </w:rPr>
        <w:t xml:space="preserve"> </w:t>
      </w:r>
      <w:r w:rsidR="0087786F" w:rsidRPr="00530412">
        <w:rPr>
          <w:sz w:val="28"/>
          <w:szCs w:val="28"/>
          <w:lang w:bidi="ru-RU"/>
        </w:rPr>
        <w:t xml:space="preserve">338,73 </w:t>
      </w:r>
      <w:r w:rsidRPr="00530412">
        <w:rPr>
          <w:sz w:val="28"/>
          <w:szCs w:val="28"/>
          <w:lang w:bidi="ru-RU"/>
        </w:rPr>
        <w:t>чел. (10</w:t>
      </w:r>
      <w:r w:rsidR="0087786F" w:rsidRPr="00530412">
        <w:rPr>
          <w:sz w:val="28"/>
          <w:szCs w:val="28"/>
          <w:lang w:bidi="ru-RU"/>
        </w:rPr>
        <w:t>5</w:t>
      </w:r>
      <w:r w:rsidRPr="00530412">
        <w:rPr>
          <w:sz w:val="28"/>
          <w:szCs w:val="28"/>
          <w:lang w:bidi="ru-RU"/>
        </w:rPr>
        <w:t>,</w:t>
      </w:r>
      <w:r w:rsidR="00146733" w:rsidRPr="00530412">
        <w:rPr>
          <w:sz w:val="28"/>
          <w:szCs w:val="28"/>
          <w:lang w:bidi="ru-RU"/>
        </w:rPr>
        <w:t>6</w:t>
      </w:r>
      <w:r w:rsidRPr="00530412">
        <w:rPr>
          <w:sz w:val="28"/>
          <w:szCs w:val="28"/>
          <w:lang w:bidi="ru-RU"/>
        </w:rPr>
        <w:t>%);</w:t>
      </w:r>
    </w:p>
    <w:p w:rsidR="003D3F82" w:rsidRPr="00530412" w:rsidRDefault="003D3F82" w:rsidP="003D3F82">
      <w:pPr>
        <w:ind w:firstLine="709"/>
        <w:jc w:val="both"/>
        <w:rPr>
          <w:sz w:val="28"/>
          <w:szCs w:val="28"/>
          <w:lang w:bidi="ru-RU"/>
        </w:rPr>
      </w:pPr>
      <w:r w:rsidRPr="00530412">
        <w:rPr>
          <w:sz w:val="28"/>
          <w:szCs w:val="28"/>
          <w:lang w:bidi="ru-RU"/>
        </w:rPr>
        <w:t xml:space="preserve">- здравоохранение – </w:t>
      </w:r>
      <w:r w:rsidR="00146733" w:rsidRPr="00530412">
        <w:rPr>
          <w:sz w:val="28"/>
          <w:szCs w:val="28"/>
          <w:lang w:bidi="ru-RU"/>
        </w:rPr>
        <w:t>8</w:t>
      </w:r>
      <w:r w:rsidR="00371C5B" w:rsidRPr="00530412">
        <w:rPr>
          <w:sz w:val="28"/>
          <w:szCs w:val="28"/>
          <w:lang w:bidi="ru-RU"/>
        </w:rPr>
        <w:t xml:space="preserve"> </w:t>
      </w:r>
      <w:r w:rsidR="00146733" w:rsidRPr="00530412">
        <w:rPr>
          <w:sz w:val="28"/>
          <w:szCs w:val="28"/>
          <w:lang w:bidi="ru-RU"/>
        </w:rPr>
        <w:t xml:space="preserve">775,72 </w:t>
      </w:r>
      <w:r w:rsidRPr="00530412">
        <w:rPr>
          <w:sz w:val="28"/>
          <w:szCs w:val="28"/>
          <w:lang w:bidi="ru-RU"/>
        </w:rPr>
        <w:t>чел. (</w:t>
      </w:r>
      <w:r w:rsidR="00937CAE" w:rsidRPr="00530412">
        <w:rPr>
          <w:sz w:val="28"/>
          <w:szCs w:val="28"/>
          <w:lang w:bidi="ru-RU"/>
        </w:rPr>
        <w:t>10</w:t>
      </w:r>
      <w:r w:rsidR="00146733" w:rsidRPr="00530412">
        <w:rPr>
          <w:sz w:val="28"/>
          <w:szCs w:val="28"/>
          <w:lang w:bidi="ru-RU"/>
        </w:rPr>
        <w:t>7</w:t>
      </w:r>
      <w:r w:rsidRPr="00530412">
        <w:rPr>
          <w:sz w:val="28"/>
          <w:szCs w:val="28"/>
          <w:lang w:bidi="ru-RU"/>
        </w:rPr>
        <w:t>,</w:t>
      </w:r>
      <w:r w:rsidR="00146733" w:rsidRPr="00530412">
        <w:rPr>
          <w:sz w:val="28"/>
          <w:szCs w:val="28"/>
          <w:lang w:bidi="ru-RU"/>
        </w:rPr>
        <w:t>8</w:t>
      </w:r>
      <w:r w:rsidRPr="00530412">
        <w:rPr>
          <w:sz w:val="28"/>
          <w:szCs w:val="28"/>
          <w:lang w:bidi="ru-RU"/>
        </w:rPr>
        <w:t>%).</w:t>
      </w:r>
    </w:p>
    <w:p w:rsidR="003D3F82" w:rsidRPr="00530412" w:rsidRDefault="003D3F82" w:rsidP="003D3F82">
      <w:pPr>
        <w:pStyle w:val="a9"/>
        <w:ind w:firstLine="709"/>
        <w:rPr>
          <w:sz w:val="28"/>
          <w:szCs w:val="28"/>
          <w:lang w:val="ru-RU" w:eastAsia="ru-RU" w:bidi="ru-RU"/>
        </w:rPr>
      </w:pPr>
      <w:r w:rsidRPr="00530412">
        <w:rPr>
          <w:sz w:val="28"/>
          <w:szCs w:val="28"/>
          <w:lang w:val="ru-RU" w:eastAsia="ru-RU" w:bidi="ru-RU"/>
        </w:rPr>
        <w:t>Среднемесячная заработная плата работников по муниципальному образованию за январь-декабрь 202</w:t>
      </w:r>
      <w:r w:rsidR="00D77709" w:rsidRPr="00530412">
        <w:rPr>
          <w:sz w:val="28"/>
          <w:szCs w:val="28"/>
          <w:lang w:val="ru-RU" w:eastAsia="ru-RU" w:bidi="ru-RU"/>
        </w:rPr>
        <w:t>5</w:t>
      </w:r>
      <w:r w:rsidRPr="00530412">
        <w:rPr>
          <w:sz w:val="28"/>
          <w:szCs w:val="28"/>
          <w:lang w:val="ru-RU" w:eastAsia="ru-RU" w:bidi="ru-RU"/>
        </w:rPr>
        <w:t xml:space="preserve"> года составляет </w:t>
      </w:r>
      <w:r w:rsidR="00D77709" w:rsidRPr="00530412">
        <w:rPr>
          <w:sz w:val="28"/>
          <w:szCs w:val="28"/>
          <w:lang w:val="ru-RU" w:eastAsia="ru-RU" w:bidi="ru-RU"/>
        </w:rPr>
        <w:t>116</w:t>
      </w:r>
      <w:r w:rsidR="00371C5B" w:rsidRPr="00530412">
        <w:rPr>
          <w:sz w:val="28"/>
          <w:szCs w:val="28"/>
          <w:lang w:val="ru-RU" w:eastAsia="ru-RU" w:bidi="ru-RU"/>
        </w:rPr>
        <w:t xml:space="preserve"> </w:t>
      </w:r>
      <w:r w:rsidR="00D77709" w:rsidRPr="00530412">
        <w:rPr>
          <w:sz w:val="28"/>
          <w:szCs w:val="28"/>
          <w:lang w:val="ru-RU" w:eastAsia="ru-RU" w:bidi="ru-RU"/>
        </w:rPr>
        <w:t xml:space="preserve">131,9 </w:t>
      </w:r>
      <w:r w:rsidRPr="00530412">
        <w:rPr>
          <w:sz w:val="28"/>
          <w:szCs w:val="28"/>
          <w:lang w:val="ru-RU" w:eastAsia="ru-RU" w:bidi="ru-RU"/>
        </w:rPr>
        <w:t>руб., это на 1</w:t>
      </w:r>
      <w:r w:rsidR="00D77709" w:rsidRPr="00530412">
        <w:rPr>
          <w:sz w:val="28"/>
          <w:szCs w:val="28"/>
          <w:lang w:val="ru-RU" w:eastAsia="ru-RU" w:bidi="ru-RU"/>
        </w:rPr>
        <w:t>6</w:t>
      </w:r>
      <w:r w:rsidRPr="00530412">
        <w:rPr>
          <w:sz w:val="28"/>
          <w:szCs w:val="28"/>
          <w:lang w:val="ru-RU" w:eastAsia="ru-RU" w:bidi="ru-RU"/>
        </w:rPr>
        <w:t>,</w:t>
      </w:r>
      <w:r w:rsidR="00D77709" w:rsidRPr="00530412">
        <w:rPr>
          <w:sz w:val="28"/>
          <w:szCs w:val="28"/>
          <w:lang w:val="ru-RU" w:eastAsia="ru-RU" w:bidi="ru-RU"/>
        </w:rPr>
        <w:t>5</w:t>
      </w:r>
      <w:r w:rsidRPr="00530412">
        <w:rPr>
          <w:sz w:val="28"/>
          <w:szCs w:val="28"/>
          <w:lang w:val="ru-RU" w:eastAsia="ru-RU" w:bidi="ru-RU"/>
        </w:rPr>
        <w:t xml:space="preserve"> % выше уровня аналогичного периода 202</w:t>
      </w:r>
      <w:r w:rsidR="00D77709" w:rsidRPr="00530412">
        <w:rPr>
          <w:sz w:val="28"/>
          <w:szCs w:val="28"/>
          <w:lang w:val="ru-RU" w:eastAsia="ru-RU" w:bidi="ru-RU"/>
        </w:rPr>
        <w:t>4</w:t>
      </w:r>
      <w:r w:rsidRPr="00530412">
        <w:rPr>
          <w:sz w:val="28"/>
          <w:szCs w:val="28"/>
          <w:lang w:val="ru-RU" w:eastAsia="ru-RU" w:bidi="ru-RU"/>
        </w:rPr>
        <w:t xml:space="preserve"> года.</w:t>
      </w:r>
    </w:p>
    <w:p w:rsidR="003D3F82" w:rsidRPr="00530412" w:rsidRDefault="003D3F82" w:rsidP="003D3F82">
      <w:pPr>
        <w:pStyle w:val="a9"/>
        <w:ind w:firstLine="709"/>
        <w:rPr>
          <w:sz w:val="28"/>
          <w:szCs w:val="28"/>
          <w:lang w:val="ru-RU" w:eastAsia="ru-RU" w:bidi="ru-RU"/>
        </w:rPr>
      </w:pPr>
      <w:r w:rsidRPr="00530412">
        <w:rPr>
          <w:sz w:val="28"/>
          <w:szCs w:val="28"/>
          <w:lang w:val="ru-RU" w:eastAsia="ru-RU" w:bidi="ru-RU"/>
        </w:rPr>
        <w:tab/>
        <w:t>Среднемесячная заработная плата работников по отраслям (в скобках указан темп роста (%) заработной платы за январь-декабрь 202</w:t>
      </w:r>
      <w:r w:rsidR="00D77709" w:rsidRPr="00530412">
        <w:rPr>
          <w:sz w:val="28"/>
          <w:szCs w:val="28"/>
          <w:lang w:val="ru-RU" w:eastAsia="ru-RU" w:bidi="ru-RU"/>
        </w:rPr>
        <w:t>5</w:t>
      </w:r>
      <w:r w:rsidRPr="00530412">
        <w:rPr>
          <w:sz w:val="28"/>
          <w:szCs w:val="28"/>
          <w:lang w:val="ru-RU" w:eastAsia="ru-RU" w:bidi="ru-RU"/>
        </w:rPr>
        <w:t xml:space="preserve"> года к аналогичному периоду 202</w:t>
      </w:r>
      <w:r w:rsidR="00D77709" w:rsidRPr="00530412">
        <w:rPr>
          <w:sz w:val="28"/>
          <w:szCs w:val="28"/>
          <w:lang w:val="ru-RU" w:eastAsia="ru-RU" w:bidi="ru-RU"/>
        </w:rPr>
        <w:t>4</w:t>
      </w:r>
      <w:r w:rsidRPr="00530412">
        <w:rPr>
          <w:sz w:val="28"/>
          <w:szCs w:val="28"/>
          <w:lang w:val="ru-RU" w:eastAsia="ru-RU" w:bidi="ru-RU"/>
        </w:rPr>
        <w:t xml:space="preserve"> года):</w:t>
      </w:r>
    </w:p>
    <w:p w:rsidR="003D3A91" w:rsidRPr="00530412" w:rsidRDefault="003D3A91" w:rsidP="003D3F82">
      <w:pPr>
        <w:pStyle w:val="a9"/>
        <w:ind w:firstLine="709"/>
        <w:rPr>
          <w:sz w:val="28"/>
          <w:lang w:val="ru-RU"/>
        </w:rPr>
      </w:pPr>
      <w:r w:rsidRPr="00530412">
        <w:rPr>
          <w:sz w:val="28"/>
        </w:rPr>
        <w:t xml:space="preserve">- обрабатывающие производства – </w:t>
      </w:r>
      <w:r w:rsidR="00D77709" w:rsidRPr="00530412">
        <w:rPr>
          <w:sz w:val="28"/>
          <w:lang w:val="ru-RU"/>
        </w:rPr>
        <w:t>139</w:t>
      </w:r>
      <w:r w:rsidR="002A0B2A" w:rsidRPr="00530412">
        <w:rPr>
          <w:sz w:val="28"/>
          <w:lang w:val="ru-RU"/>
        </w:rPr>
        <w:t xml:space="preserve"> </w:t>
      </w:r>
      <w:r w:rsidR="00D77709" w:rsidRPr="00530412">
        <w:rPr>
          <w:sz w:val="28"/>
          <w:lang w:val="ru-RU"/>
        </w:rPr>
        <w:t xml:space="preserve">794,6 </w:t>
      </w:r>
      <w:r w:rsidR="003D3F82" w:rsidRPr="00530412">
        <w:rPr>
          <w:sz w:val="28"/>
          <w:lang w:val="ru-RU"/>
        </w:rPr>
        <w:t>руб. (1</w:t>
      </w:r>
      <w:r w:rsidR="00300D42" w:rsidRPr="00530412">
        <w:rPr>
          <w:sz w:val="28"/>
          <w:lang w:val="ru-RU"/>
        </w:rPr>
        <w:t>13</w:t>
      </w:r>
      <w:r w:rsidR="003D3F82" w:rsidRPr="00530412">
        <w:rPr>
          <w:sz w:val="28"/>
          <w:lang w:val="ru-RU"/>
        </w:rPr>
        <w:t>,</w:t>
      </w:r>
      <w:r w:rsidR="00300D42" w:rsidRPr="00530412">
        <w:rPr>
          <w:sz w:val="28"/>
          <w:lang w:val="ru-RU"/>
        </w:rPr>
        <w:t>8</w:t>
      </w:r>
      <w:r w:rsidR="003D3F82" w:rsidRPr="00530412">
        <w:rPr>
          <w:sz w:val="28"/>
          <w:lang w:val="ru-RU"/>
        </w:rPr>
        <w:t xml:space="preserve"> %);</w:t>
      </w:r>
    </w:p>
    <w:p w:rsidR="003D3A91" w:rsidRPr="00530412" w:rsidRDefault="003D3A91" w:rsidP="00390072">
      <w:pPr>
        <w:pStyle w:val="a9"/>
        <w:ind w:firstLine="709"/>
        <w:rPr>
          <w:sz w:val="28"/>
          <w:lang w:val="ru-RU"/>
        </w:rPr>
      </w:pPr>
      <w:r w:rsidRPr="00530412">
        <w:rPr>
          <w:sz w:val="28"/>
          <w:lang w:val="ru-RU"/>
        </w:rPr>
        <w:t xml:space="preserve">- обеспечение электрической энергией, газом и паром, кондиционирование воздуха – </w:t>
      </w:r>
      <w:r w:rsidR="00300D42" w:rsidRPr="00530412">
        <w:rPr>
          <w:sz w:val="28"/>
          <w:lang w:val="ru-RU"/>
        </w:rPr>
        <w:t>102</w:t>
      </w:r>
      <w:r w:rsidR="002A0B2A" w:rsidRPr="00530412">
        <w:rPr>
          <w:sz w:val="28"/>
          <w:lang w:val="ru-RU"/>
        </w:rPr>
        <w:t xml:space="preserve"> </w:t>
      </w:r>
      <w:r w:rsidR="00300D42" w:rsidRPr="00530412">
        <w:rPr>
          <w:sz w:val="28"/>
          <w:lang w:val="ru-RU"/>
        </w:rPr>
        <w:t xml:space="preserve">394,2 </w:t>
      </w:r>
      <w:r w:rsidR="003D3F82" w:rsidRPr="00530412">
        <w:rPr>
          <w:sz w:val="28"/>
          <w:lang w:val="ru-RU"/>
        </w:rPr>
        <w:t>руб. (1</w:t>
      </w:r>
      <w:r w:rsidR="00300D42" w:rsidRPr="00530412">
        <w:rPr>
          <w:sz w:val="28"/>
          <w:lang w:val="ru-RU"/>
        </w:rPr>
        <w:t>26</w:t>
      </w:r>
      <w:r w:rsidR="003D3F82" w:rsidRPr="00530412">
        <w:rPr>
          <w:sz w:val="28"/>
          <w:lang w:val="ru-RU"/>
        </w:rPr>
        <w:t>,</w:t>
      </w:r>
      <w:r w:rsidR="008914D8" w:rsidRPr="00530412">
        <w:rPr>
          <w:sz w:val="28"/>
          <w:lang w:val="ru-RU"/>
        </w:rPr>
        <w:t>7</w:t>
      </w:r>
      <w:r w:rsidR="003D3F82" w:rsidRPr="00530412">
        <w:rPr>
          <w:sz w:val="28"/>
          <w:lang w:val="ru-RU"/>
        </w:rPr>
        <w:t xml:space="preserve"> %);</w:t>
      </w:r>
    </w:p>
    <w:p w:rsidR="003D3A91" w:rsidRPr="00530412" w:rsidRDefault="003D3A91" w:rsidP="00390072">
      <w:pPr>
        <w:pStyle w:val="a9"/>
        <w:ind w:firstLine="709"/>
        <w:rPr>
          <w:sz w:val="28"/>
          <w:lang w:val="ru-RU"/>
        </w:rPr>
      </w:pPr>
      <w:r w:rsidRPr="00530412">
        <w:rPr>
          <w:sz w:val="28"/>
          <w:lang w:val="ru-RU"/>
        </w:rPr>
        <w:t xml:space="preserve">- водоснабжение, водоотведение, организация сбора и утилизации отходов, деятельность по ликвидации загрязнений – </w:t>
      </w:r>
      <w:r w:rsidR="00300D42" w:rsidRPr="00530412">
        <w:rPr>
          <w:sz w:val="28"/>
          <w:lang w:val="ru-RU"/>
        </w:rPr>
        <w:t>82</w:t>
      </w:r>
      <w:r w:rsidR="002A0B2A" w:rsidRPr="00530412">
        <w:rPr>
          <w:sz w:val="28"/>
          <w:lang w:val="ru-RU"/>
        </w:rPr>
        <w:t xml:space="preserve"> </w:t>
      </w:r>
      <w:r w:rsidR="00300D42" w:rsidRPr="00530412">
        <w:rPr>
          <w:sz w:val="28"/>
          <w:lang w:val="ru-RU"/>
        </w:rPr>
        <w:t>231,2</w:t>
      </w:r>
      <w:r w:rsidR="003D3F82" w:rsidRPr="00530412">
        <w:rPr>
          <w:sz w:val="28"/>
          <w:lang w:val="ru-RU"/>
        </w:rPr>
        <w:t xml:space="preserve"> руб. (11</w:t>
      </w:r>
      <w:r w:rsidR="00300D42" w:rsidRPr="00530412">
        <w:rPr>
          <w:sz w:val="28"/>
          <w:lang w:val="ru-RU"/>
        </w:rPr>
        <w:t>0</w:t>
      </w:r>
      <w:r w:rsidR="003D3F82" w:rsidRPr="00530412">
        <w:rPr>
          <w:sz w:val="28"/>
          <w:lang w:val="ru-RU"/>
        </w:rPr>
        <w:t>,</w:t>
      </w:r>
      <w:r w:rsidR="003F72A5" w:rsidRPr="00530412">
        <w:rPr>
          <w:sz w:val="28"/>
          <w:lang w:val="ru-RU"/>
        </w:rPr>
        <w:t>4</w:t>
      </w:r>
      <w:r w:rsidR="003D3F82" w:rsidRPr="00530412">
        <w:rPr>
          <w:sz w:val="28"/>
          <w:lang w:val="ru-RU"/>
        </w:rPr>
        <w:t xml:space="preserve"> %);</w:t>
      </w:r>
    </w:p>
    <w:p w:rsidR="003D3F82" w:rsidRPr="00530412" w:rsidRDefault="003D3A91" w:rsidP="003D3F82">
      <w:pPr>
        <w:pStyle w:val="a9"/>
        <w:ind w:firstLine="709"/>
        <w:rPr>
          <w:sz w:val="28"/>
          <w:lang w:val="ru-RU"/>
        </w:rPr>
      </w:pPr>
      <w:r w:rsidRPr="00530412">
        <w:rPr>
          <w:sz w:val="28"/>
        </w:rPr>
        <w:t>- сельское хозяйство,  лесное хозяйство, охота , рыболовство и рыбоводство  –</w:t>
      </w:r>
      <w:r w:rsidRPr="00530412">
        <w:rPr>
          <w:sz w:val="28"/>
          <w:lang w:val="ru-RU"/>
        </w:rPr>
        <w:t xml:space="preserve"> </w:t>
      </w:r>
      <w:r w:rsidR="00300D42" w:rsidRPr="00530412">
        <w:rPr>
          <w:sz w:val="28"/>
          <w:lang w:val="ru-RU"/>
        </w:rPr>
        <w:t>95</w:t>
      </w:r>
      <w:r w:rsidR="002A0B2A" w:rsidRPr="00530412">
        <w:rPr>
          <w:sz w:val="28"/>
          <w:lang w:val="ru-RU"/>
        </w:rPr>
        <w:t xml:space="preserve"> </w:t>
      </w:r>
      <w:r w:rsidR="00300D42" w:rsidRPr="00530412">
        <w:rPr>
          <w:sz w:val="28"/>
          <w:lang w:val="ru-RU"/>
        </w:rPr>
        <w:t>251,3</w:t>
      </w:r>
      <w:r w:rsidR="003D3F82" w:rsidRPr="00530412">
        <w:rPr>
          <w:sz w:val="28"/>
          <w:lang w:val="ru-RU"/>
        </w:rPr>
        <w:t xml:space="preserve"> руб. (1</w:t>
      </w:r>
      <w:r w:rsidR="002E11F6" w:rsidRPr="00530412">
        <w:rPr>
          <w:sz w:val="28"/>
          <w:lang w:val="ru-RU"/>
        </w:rPr>
        <w:t>2</w:t>
      </w:r>
      <w:r w:rsidR="00300D42" w:rsidRPr="00530412">
        <w:rPr>
          <w:sz w:val="28"/>
          <w:lang w:val="ru-RU"/>
        </w:rPr>
        <w:t>0</w:t>
      </w:r>
      <w:r w:rsidR="003D3F82" w:rsidRPr="00530412">
        <w:rPr>
          <w:sz w:val="28"/>
          <w:lang w:val="ru-RU"/>
        </w:rPr>
        <w:t>,</w:t>
      </w:r>
      <w:r w:rsidR="00300D42" w:rsidRPr="00530412">
        <w:rPr>
          <w:sz w:val="28"/>
          <w:lang w:val="ru-RU"/>
        </w:rPr>
        <w:t>5</w:t>
      </w:r>
      <w:r w:rsidR="003D3F82" w:rsidRPr="00530412">
        <w:rPr>
          <w:sz w:val="28"/>
          <w:lang w:val="ru-RU"/>
        </w:rPr>
        <w:t xml:space="preserve"> %);</w:t>
      </w:r>
    </w:p>
    <w:p w:rsidR="003D3A91" w:rsidRPr="00530412" w:rsidRDefault="003D3A91" w:rsidP="003D3F82">
      <w:pPr>
        <w:pStyle w:val="a9"/>
        <w:ind w:firstLine="709"/>
        <w:rPr>
          <w:sz w:val="28"/>
        </w:rPr>
      </w:pPr>
      <w:r w:rsidRPr="00530412">
        <w:rPr>
          <w:sz w:val="28"/>
        </w:rPr>
        <w:t xml:space="preserve">- строительство – </w:t>
      </w:r>
      <w:r w:rsidR="002A0B2A" w:rsidRPr="00530412">
        <w:rPr>
          <w:sz w:val="28"/>
        </w:rPr>
        <w:t>135</w:t>
      </w:r>
      <w:r w:rsidR="002A0B2A" w:rsidRPr="00530412">
        <w:rPr>
          <w:sz w:val="28"/>
          <w:lang w:val="ru-RU"/>
        </w:rPr>
        <w:t xml:space="preserve"> </w:t>
      </w:r>
      <w:r w:rsidR="002A0B2A" w:rsidRPr="00530412">
        <w:rPr>
          <w:sz w:val="28"/>
        </w:rPr>
        <w:t>606,5</w:t>
      </w:r>
      <w:r w:rsidR="003D3F82" w:rsidRPr="00530412">
        <w:rPr>
          <w:sz w:val="28"/>
        </w:rPr>
        <w:t xml:space="preserve"> руб. (1</w:t>
      </w:r>
      <w:r w:rsidR="002A0B2A" w:rsidRPr="00530412">
        <w:rPr>
          <w:sz w:val="28"/>
          <w:lang w:val="ru-RU"/>
        </w:rPr>
        <w:t>13</w:t>
      </w:r>
      <w:r w:rsidR="003D3F82" w:rsidRPr="00530412">
        <w:rPr>
          <w:sz w:val="28"/>
        </w:rPr>
        <w:t>,</w:t>
      </w:r>
      <w:r w:rsidR="002A0B2A" w:rsidRPr="00530412">
        <w:rPr>
          <w:sz w:val="28"/>
          <w:lang w:val="ru-RU"/>
        </w:rPr>
        <w:t>8</w:t>
      </w:r>
      <w:r w:rsidR="003D3F82" w:rsidRPr="00530412">
        <w:rPr>
          <w:sz w:val="28"/>
        </w:rPr>
        <w:t xml:space="preserve"> %);</w:t>
      </w:r>
    </w:p>
    <w:p w:rsidR="003D3A91" w:rsidRPr="00530412" w:rsidRDefault="003D3A91" w:rsidP="00390072">
      <w:pPr>
        <w:pStyle w:val="a9"/>
        <w:shd w:val="clear" w:color="auto" w:fill="FFFFFF"/>
        <w:ind w:firstLine="709"/>
        <w:rPr>
          <w:sz w:val="28"/>
          <w:lang w:val="ru-RU"/>
        </w:rPr>
      </w:pPr>
      <w:r w:rsidRPr="00530412">
        <w:rPr>
          <w:sz w:val="28"/>
          <w:lang w:val="ru-RU"/>
        </w:rPr>
        <w:t xml:space="preserve">- торговля – </w:t>
      </w:r>
      <w:r w:rsidR="002A0B2A" w:rsidRPr="00530412">
        <w:rPr>
          <w:sz w:val="28"/>
          <w:lang w:val="ru-RU"/>
        </w:rPr>
        <w:t xml:space="preserve">100 234,3 </w:t>
      </w:r>
      <w:r w:rsidR="003D3F82" w:rsidRPr="00530412">
        <w:rPr>
          <w:sz w:val="28"/>
          <w:lang w:val="ru-RU"/>
        </w:rPr>
        <w:t>руб. (1</w:t>
      </w:r>
      <w:r w:rsidR="002A0B2A" w:rsidRPr="00530412">
        <w:rPr>
          <w:sz w:val="28"/>
          <w:lang w:val="ru-RU"/>
        </w:rPr>
        <w:t>11</w:t>
      </w:r>
      <w:r w:rsidR="003D3F82" w:rsidRPr="00530412">
        <w:rPr>
          <w:sz w:val="28"/>
          <w:lang w:val="ru-RU"/>
        </w:rPr>
        <w:t>,</w:t>
      </w:r>
      <w:r w:rsidR="002A0B2A" w:rsidRPr="00530412">
        <w:rPr>
          <w:sz w:val="28"/>
          <w:lang w:val="ru-RU"/>
        </w:rPr>
        <w:t>0</w:t>
      </w:r>
      <w:r w:rsidR="003D3F82" w:rsidRPr="00530412">
        <w:rPr>
          <w:sz w:val="28"/>
          <w:lang w:val="ru-RU"/>
        </w:rPr>
        <w:t>%);</w:t>
      </w:r>
    </w:p>
    <w:p w:rsidR="003D3A91" w:rsidRPr="00530412" w:rsidRDefault="003D3A91" w:rsidP="00390072">
      <w:pPr>
        <w:pStyle w:val="a9"/>
        <w:shd w:val="clear" w:color="auto" w:fill="FFFFFF"/>
        <w:ind w:firstLine="709"/>
        <w:rPr>
          <w:sz w:val="28"/>
          <w:lang w:val="ru-RU"/>
        </w:rPr>
      </w:pPr>
      <w:r w:rsidRPr="00530412">
        <w:rPr>
          <w:sz w:val="28"/>
          <w:lang w:val="ru-RU"/>
        </w:rPr>
        <w:t xml:space="preserve">- образование – </w:t>
      </w:r>
      <w:r w:rsidR="002A0B2A" w:rsidRPr="00530412">
        <w:rPr>
          <w:sz w:val="28"/>
          <w:lang w:val="ru-RU"/>
        </w:rPr>
        <w:t xml:space="preserve">89 496,2 </w:t>
      </w:r>
      <w:r w:rsidR="003D3F82" w:rsidRPr="00530412">
        <w:rPr>
          <w:sz w:val="28"/>
          <w:lang w:val="ru-RU"/>
        </w:rPr>
        <w:t>руб. (11</w:t>
      </w:r>
      <w:r w:rsidR="002A0B2A" w:rsidRPr="00530412">
        <w:rPr>
          <w:sz w:val="28"/>
          <w:lang w:val="ru-RU"/>
        </w:rPr>
        <w:t>7</w:t>
      </w:r>
      <w:r w:rsidR="003D3F82" w:rsidRPr="00530412">
        <w:rPr>
          <w:sz w:val="28"/>
          <w:lang w:val="ru-RU"/>
        </w:rPr>
        <w:t>,</w:t>
      </w:r>
      <w:r w:rsidR="003F72A5" w:rsidRPr="00530412">
        <w:rPr>
          <w:sz w:val="28"/>
          <w:lang w:val="ru-RU"/>
        </w:rPr>
        <w:t>8</w:t>
      </w:r>
      <w:r w:rsidR="003D3F82" w:rsidRPr="00530412">
        <w:rPr>
          <w:sz w:val="28"/>
          <w:lang w:val="ru-RU"/>
        </w:rPr>
        <w:t>%);</w:t>
      </w:r>
    </w:p>
    <w:p w:rsidR="003D3A91" w:rsidRPr="00530412" w:rsidRDefault="003D3A91" w:rsidP="00390072">
      <w:pPr>
        <w:pStyle w:val="a9"/>
        <w:shd w:val="clear" w:color="auto" w:fill="FFFFFF"/>
        <w:ind w:firstLine="709"/>
        <w:rPr>
          <w:sz w:val="28"/>
          <w:lang w:val="ru-RU"/>
        </w:rPr>
      </w:pPr>
      <w:r w:rsidRPr="00530412">
        <w:rPr>
          <w:sz w:val="28"/>
          <w:lang w:val="ru-RU"/>
        </w:rPr>
        <w:t xml:space="preserve">- здравоохранение </w:t>
      </w:r>
      <w:r w:rsidR="00371C5B" w:rsidRPr="00530412">
        <w:rPr>
          <w:sz w:val="28"/>
          <w:lang w:val="ru-RU"/>
        </w:rPr>
        <w:t>106 760,1</w:t>
      </w:r>
      <w:r w:rsidR="003D3F82" w:rsidRPr="00530412">
        <w:rPr>
          <w:sz w:val="28"/>
          <w:lang w:val="ru-RU"/>
        </w:rPr>
        <w:t>руб. (1</w:t>
      </w:r>
      <w:r w:rsidR="00371C5B" w:rsidRPr="00530412">
        <w:rPr>
          <w:sz w:val="28"/>
          <w:lang w:val="ru-RU"/>
        </w:rPr>
        <w:t>17</w:t>
      </w:r>
      <w:r w:rsidR="003D3F82" w:rsidRPr="00530412">
        <w:rPr>
          <w:sz w:val="28"/>
          <w:lang w:val="ru-RU"/>
        </w:rPr>
        <w:t>,</w:t>
      </w:r>
      <w:r w:rsidR="00371C5B" w:rsidRPr="00530412">
        <w:rPr>
          <w:sz w:val="28"/>
          <w:lang w:val="ru-RU"/>
        </w:rPr>
        <w:t>1</w:t>
      </w:r>
      <w:r w:rsidR="003D3F82" w:rsidRPr="00530412">
        <w:rPr>
          <w:sz w:val="28"/>
          <w:lang w:val="ru-RU"/>
        </w:rPr>
        <w:t>%).</w:t>
      </w:r>
    </w:p>
    <w:p w:rsidR="003D3A91" w:rsidRPr="00530412" w:rsidRDefault="003D3A91" w:rsidP="00390072">
      <w:pPr>
        <w:ind w:firstLine="709"/>
        <w:jc w:val="both"/>
        <w:rPr>
          <w:rFonts w:eastAsia="Calibri"/>
          <w:sz w:val="28"/>
          <w:szCs w:val="28"/>
          <w:lang w:eastAsia="en-US"/>
        </w:rPr>
      </w:pPr>
    </w:p>
    <w:p w:rsidR="00EC428F" w:rsidRPr="00530412" w:rsidRDefault="003D3A91" w:rsidP="00390072">
      <w:pPr>
        <w:ind w:firstLine="709"/>
        <w:jc w:val="both"/>
        <w:rPr>
          <w:sz w:val="28"/>
          <w:szCs w:val="28"/>
        </w:rPr>
      </w:pPr>
      <w:r w:rsidRPr="00530412">
        <w:rPr>
          <w:sz w:val="28"/>
          <w:szCs w:val="28"/>
        </w:rPr>
        <w:t xml:space="preserve">На рынке труда Всеволожского района наблюдается </w:t>
      </w:r>
      <w:r w:rsidR="000D6B7F" w:rsidRPr="00530412">
        <w:rPr>
          <w:sz w:val="28"/>
          <w:szCs w:val="28"/>
        </w:rPr>
        <w:t xml:space="preserve">небольшое </w:t>
      </w:r>
      <w:r w:rsidR="00787DBA" w:rsidRPr="00530412">
        <w:rPr>
          <w:sz w:val="28"/>
          <w:szCs w:val="28"/>
        </w:rPr>
        <w:t>увеличение</w:t>
      </w:r>
      <w:r w:rsidRPr="00530412">
        <w:rPr>
          <w:sz w:val="28"/>
          <w:szCs w:val="28"/>
        </w:rPr>
        <w:t xml:space="preserve"> уровня безработицы, уменьшилось количество вакансий, поступающих от работодателей. Наблюдается положительная динамика трудоустройства граждан. </w:t>
      </w:r>
    </w:p>
    <w:p w:rsidR="000D6B7F" w:rsidRPr="00530412" w:rsidRDefault="00EC428F" w:rsidP="000D6B7F">
      <w:pPr>
        <w:ind w:firstLine="567"/>
        <w:jc w:val="both"/>
        <w:rPr>
          <w:bCs/>
          <w:sz w:val="28"/>
          <w:szCs w:val="28"/>
        </w:rPr>
      </w:pPr>
      <w:r w:rsidRPr="00530412">
        <w:rPr>
          <w:sz w:val="28"/>
          <w:szCs w:val="28"/>
        </w:rPr>
        <w:lastRenderedPageBreak/>
        <w:t>В 2025 году п</w:t>
      </w:r>
      <w:r w:rsidR="003D3A91" w:rsidRPr="00530412">
        <w:rPr>
          <w:sz w:val="28"/>
          <w:szCs w:val="28"/>
        </w:rPr>
        <w:t xml:space="preserve">о сравнению с аналогичным периодом прошлого года уровень безработицы </w:t>
      </w:r>
      <w:r w:rsidR="00787DBA" w:rsidRPr="00530412">
        <w:rPr>
          <w:sz w:val="28"/>
          <w:szCs w:val="28"/>
        </w:rPr>
        <w:t>увеличился</w:t>
      </w:r>
      <w:r w:rsidR="003D3A91" w:rsidRPr="00530412">
        <w:rPr>
          <w:sz w:val="28"/>
          <w:szCs w:val="28"/>
        </w:rPr>
        <w:t xml:space="preserve"> с 0,</w:t>
      </w:r>
      <w:r w:rsidR="00787DBA" w:rsidRPr="00530412">
        <w:rPr>
          <w:sz w:val="28"/>
          <w:szCs w:val="28"/>
        </w:rPr>
        <w:t>11</w:t>
      </w:r>
      <w:r w:rsidR="003D3A91" w:rsidRPr="00530412">
        <w:rPr>
          <w:sz w:val="28"/>
          <w:szCs w:val="28"/>
        </w:rPr>
        <w:t xml:space="preserve"> % до 0,</w:t>
      </w:r>
      <w:r w:rsidR="00984C04" w:rsidRPr="00530412">
        <w:rPr>
          <w:sz w:val="28"/>
          <w:szCs w:val="28"/>
        </w:rPr>
        <w:t>1</w:t>
      </w:r>
      <w:r w:rsidR="00787DBA" w:rsidRPr="00530412">
        <w:rPr>
          <w:sz w:val="28"/>
          <w:szCs w:val="28"/>
        </w:rPr>
        <w:t>7</w:t>
      </w:r>
      <w:r w:rsidR="003D3A91" w:rsidRPr="00530412">
        <w:rPr>
          <w:sz w:val="28"/>
          <w:szCs w:val="28"/>
        </w:rPr>
        <w:t xml:space="preserve"> %.</w:t>
      </w:r>
      <w:r w:rsidR="000D6B7F" w:rsidRPr="00530412">
        <w:rPr>
          <w:sz w:val="28"/>
          <w:szCs w:val="28"/>
        </w:rPr>
        <w:t>,</w:t>
      </w:r>
      <w:r w:rsidR="000D6B7F" w:rsidRPr="00530412">
        <w:rPr>
          <w:bCs/>
          <w:sz w:val="28"/>
          <w:szCs w:val="28"/>
        </w:rPr>
        <w:t xml:space="preserve"> что ниже нормального, естественного уровня безработицы (3-5%) и его небольшой рост свидетельствует об уменьшении дефицита рабочей силы. </w:t>
      </w:r>
    </w:p>
    <w:p w:rsidR="003D3A91" w:rsidRPr="00530412" w:rsidRDefault="003D3A91" w:rsidP="00390072">
      <w:pPr>
        <w:ind w:firstLine="709"/>
        <w:jc w:val="both"/>
        <w:rPr>
          <w:sz w:val="28"/>
          <w:szCs w:val="28"/>
        </w:rPr>
      </w:pPr>
      <w:r w:rsidRPr="00530412">
        <w:rPr>
          <w:sz w:val="28"/>
          <w:szCs w:val="28"/>
        </w:rPr>
        <w:t>Зарегистрировано безработных граждан на 01.01.202</w:t>
      </w:r>
      <w:r w:rsidR="00787DBA" w:rsidRPr="00530412">
        <w:rPr>
          <w:sz w:val="28"/>
          <w:szCs w:val="28"/>
        </w:rPr>
        <w:t>6</w:t>
      </w:r>
      <w:r w:rsidRPr="00530412">
        <w:rPr>
          <w:sz w:val="28"/>
          <w:szCs w:val="28"/>
        </w:rPr>
        <w:t xml:space="preserve"> – </w:t>
      </w:r>
      <w:r w:rsidR="00984C04" w:rsidRPr="00530412">
        <w:rPr>
          <w:sz w:val="28"/>
          <w:szCs w:val="28"/>
        </w:rPr>
        <w:t>1 </w:t>
      </w:r>
      <w:r w:rsidR="00787DBA" w:rsidRPr="00530412">
        <w:rPr>
          <w:sz w:val="28"/>
          <w:szCs w:val="28"/>
        </w:rPr>
        <w:t>634</w:t>
      </w:r>
      <w:r w:rsidRPr="00530412">
        <w:rPr>
          <w:sz w:val="28"/>
          <w:szCs w:val="28"/>
        </w:rPr>
        <w:t xml:space="preserve"> чел.,                                 за аналогичный период прошлого года – </w:t>
      </w:r>
      <w:r w:rsidR="00787DBA" w:rsidRPr="00530412">
        <w:rPr>
          <w:sz w:val="28"/>
          <w:szCs w:val="28"/>
        </w:rPr>
        <w:t>1 347</w:t>
      </w:r>
      <w:r w:rsidRPr="00530412">
        <w:rPr>
          <w:sz w:val="28"/>
          <w:szCs w:val="28"/>
        </w:rPr>
        <w:t xml:space="preserve"> чел.</w:t>
      </w:r>
    </w:p>
    <w:p w:rsidR="003D3A91" w:rsidRPr="00530412" w:rsidRDefault="003D3A91" w:rsidP="00390072">
      <w:pPr>
        <w:ind w:firstLine="709"/>
        <w:jc w:val="both"/>
        <w:rPr>
          <w:sz w:val="28"/>
          <w:szCs w:val="28"/>
        </w:rPr>
      </w:pPr>
      <w:r w:rsidRPr="00530412">
        <w:rPr>
          <w:sz w:val="28"/>
          <w:szCs w:val="28"/>
        </w:rPr>
        <w:t>Количество вакансий, заявленных предприятиями в центр занятости населения на 01.01.202</w:t>
      </w:r>
      <w:r w:rsidR="00787DBA" w:rsidRPr="00530412">
        <w:rPr>
          <w:sz w:val="28"/>
          <w:szCs w:val="28"/>
        </w:rPr>
        <w:t>6</w:t>
      </w:r>
      <w:r w:rsidRPr="00530412">
        <w:rPr>
          <w:sz w:val="28"/>
          <w:szCs w:val="28"/>
        </w:rPr>
        <w:t xml:space="preserve"> – </w:t>
      </w:r>
      <w:r w:rsidR="00787DBA" w:rsidRPr="00530412">
        <w:rPr>
          <w:sz w:val="28"/>
          <w:szCs w:val="28"/>
        </w:rPr>
        <w:t>4 033</w:t>
      </w:r>
      <w:r w:rsidRPr="00530412">
        <w:rPr>
          <w:sz w:val="28"/>
          <w:szCs w:val="28"/>
        </w:rPr>
        <w:t xml:space="preserve"> (за аналогичный период прошлого года – </w:t>
      </w:r>
      <w:r w:rsidR="00787DBA" w:rsidRPr="00530412">
        <w:rPr>
          <w:sz w:val="28"/>
          <w:szCs w:val="28"/>
        </w:rPr>
        <w:t>8</w:t>
      </w:r>
      <w:r w:rsidR="00984C04" w:rsidRPr="00530412">
        <w:rPr>
          <w:sz w:val="28"/>
          <w:szCs w:val="28"/>
        </w:rPr>
        <w:t xml:space="preserve"> </w:t>
      </w:r>
      <w:r w:rsidR="00787DBA" w:rsidRPr="00530412">
        <w:rPr>
          <w:sz w:val="28"/>
          <w:szCs w:val="28"/>
        </w:rPr>
        <w:t>231</w:t>
      </w:r>
      <w:r w:rsidRPr="00530412">
        <w:rPr>
          <w:sz w:val="28"/>
          <w:szCs w:val="28"/>
        </w:rPr>
        <w:t xml:space="preserve">), </w:t>
      </w:r>
      <w:r w:rsidR="00EE6D57" w:rsidRPr="00530412">
        <w:rPr>
          <w:sz w:val="28"/>
          <w:szCs w:val="28"/>
        </w:rPr>
        <w:br/>
      </w:r>
      <w:r w:rsidRPr="00530412">
        <w:rPr>
          <w:sz w:val="28"/>
          <w:szCs w:val="28"/>
        </w:rPr>
        <w:t>в том числе:</w:t>
      </w:r>
    </w:p>
    <w:p w:rsidR="007D498C" w:rsidRPr="00530412" w:rsidRDefault="001C5FBF" w:rsidP="007D498C">
      <w:pPr>
        <w:ind w:firstLine="709"/>
        <w:jc w:val="both"/>
        <w:rPr>
          <w:bCs/>
          <w:sz w:val="28"/>
          <w:szCs w:val="28"/>
        </w:rPr>
      </w:pPr>
      <w:r>
        <w:rPr>
          <w:sz w:val="28"/>
          <w:szCs w:val="28"/>
        </w:rPr>
        <w:t xml:space="preserve">обособленное подразделение в г.Всеволожск </w:t>
      </w:r>
      <w:r w:rsidRPr="001C5FBF">
        <w:rPr>
          <w:sz w:val="28"/>
          <w:szCs w:val="28"/>
        </w:rPr>
        <w:t xml:space="preserve">АО </w:t>
      </w:r>
      <w:r w:rsidRPr="006B01C2">
        <w:rPr>
          <w:sz w:val="28"/>
          <w:szCs w:val="28"/>
        </w:rPr>
        <w:t>«</w:t>
      </w:r>
      <w:r w:rsidRPr="00E47A04">
        <w:rPr>
          <w:sz w:val="28"/>
          <w:szCs w:val="28"/>
        </w:rPr>
        <w:t>БТК г</w:t>
      </w:r>
      <w:r w:rsidRPr="001C5FBF">
        <w:rPr>
          <w:sz w:val="28"/>
          <w:szCs w:val="28"/>
        </w:rPr>
        <w:t>рупп»</w:t>
      </w:r>
      <w:r w:rsidRPr="00530412">
        <w:rPr>
          <w:sz w:val="28"/>
          <w:szCs w:val="28"/>
        </w:rPr>
        <w:t xml:space="preserve"> </w:t>
      </w:r>
      <w:r w:rsidR="003D3A91" w:rsidRPr="00530412">
        <w:rPr>
          <w:sz w:val="28"/>
          <w:szCs w:val="28"/>
        </w:rPr>
        <w:t xml:space="preserve">требуется </w:t>
      </w:r>
      <w:r w:rsidR="00787DBA" w:rsidRPr="00530412">
        <w:rPr>
          <w:sz w:val="28"/>
          <w:szCs w:val="28"/>
        </w:rPr>
        <w:t>600</w:t>
      </w:r>
      <w:r w:rsidR="007D498C" w:rsidRPr="00530412">
        <w:rPr>
          <w:sz w:val="28"/>
          <w:szCs w:val="28"/>
        </w:rPr>
        <w:t xml:space="preserve"> вакансий</w:t>
      </w:r>
      <w:r w:rsidR="003D3A91" w:rsidRPr="00530412">
        <w:rPr>
          <w:sz w:val="28"/>
          <w:szCs w:val="28"/>
        </w:rPr>
        <w:t xml:space="preserve">: швея, </w:t>
      </w:r>
      <w:r w:rsidR="007D498C" w:rsidRPr="00530412">
        <w:rPr>
          <w:bCs/>
          <w:sz w:val="28"/>
          <w:szCs w:val="28"/>
        </w:rPr>
        <w:t>швея 3 разряда, ученик швеи, грузчик, технолог, уборщик производственных и служебных помещений;</w:t>
      </w:r>
    </w:p>
    <w:p w:rsidR="007D498C" w:rsidRPr="00530412" w:rsidRDefault="003D3A91" w:rsidP="007D498C">
      <w:pPr>
        <w:ind w:firstLine="709"/>
        <w:jc w:val="both"/>
        <w:rPr>
          <w:bCs/>
          <w:sz w:val="28"/>
          <w:szCs w:val="28"/>
        </w:rPr>
      </w:pPr>
      <w:r w:rsidRPr="00530412">
        <w:rPr>
          <w:sz w:val="28"/>
          <w:szCs w:val="28"/>
        </w:rPr>
        <w:t xml:space="preserve">в </w:t>
      </w:r>
      <w:r w:rsidR="00AD40D3" w:rsidRPr="00AD40D3">
        <w:rPr>
          <w:sz w:val="28"/>
          <w:szCs w:val="28"/>
        </w:rPr>
        <w:t xml:space="preserve">АО «НПО «Поиск» им. В.И. Рдултовского» </w:t>
      </w:r>
      <w:r w:rsidRPr="00530412">
        <w:rPr>
          <w:sz w:val="28"/>
          <w:szCs w:val="28"/>
        </w:rPr>
        <w:t xml:space="preserve">требуется </w:t>
      </w:r>
      <w:r w:rsidR="007D498C" w:rsidRPr="00530412">
        <w:rPr>
          <w:bCs/>
          <w:sz w:val="28"/>
          <w:szCs w:val="28"/>
        </w:rPr>
        <w:t>2</w:t>
      </w:r>
      <w:r w:rsidR="00787DBA" w:rsidRPr="00530412">
        <w:rPr>
          <w:bCs/>
          <w:sz w:val="28"/>
          <w:szCs w:val="28"/>
        </w:rPr>
        <w:t>53</w:t>
      </w:r>
      <w:r w:rsidR="007D498C" w:rsidRPr="00530412">
        <w:rPr>
          <w:bCs/>
          <w:sz w:val="28"/>
          <w:szCs w:val="28"/>
        </w:rPr>
        <w:t xml:space="preserve"> ваканси</w:t>
      </w:r>
      <w:r w:rsidR="00B80AD9">
        <w:rPr>
          <w:bCs/>
          <w:sz w:val="28"/>
          <w:szCs w:val="28"/>
        </w:rPr>
        <w:t>и</w:t>
      </w:r>
      <w:r w:rsidR="007D498C" w:rsidRPr="00530412">
        <w:rPr>
          <w:bCs/>
          <w:sz w:val="28"/>
          <w:szCs w:val="28"/>
        </w:rPr>
        <w:t>: регулировщик радиоэлектронной аппаратуры и приборов, сборщик изделий, регулировщик-градуировщик электроизмерительных приборов, слесарь механосборочных работ, комплектовщик изделий; контролер сборки, разборки специзделий, прессовщик изделий из пластмасс, оператор станков с программным управлением 3 разряда, контролер спецпроизводства и другие;</w:t>
      </w:r>
    </w:p>
    <w:p w:rsidR="00787DBA" w:rsidRPr="00530412" w:rsidRDefault="00787DBA" w:rsidP="00787DBA">
      <w:pPr>
        <w:pStyle w:val="af9"/>
        <w:spacing w:line="340" w:lineRule="exact"/>
        <w:ind w:firstLine="709"/>
        <w:jc w:val="both"/>
        <w:rPr>
          <w:sz w:val="28"/>
          <w:szCs w:val="28"/>
        </w:rPr>
      </w:pPr>
      <w:r w:rsidRPr="00530412">
        <w:rPr>
          <w:rFonts w:ascii="Times New Roman" w:hAnsi="Times New Roman"/>
          <w:sz w:val="28"/>
          <w:szCs w:val="28"/>
        </w:rPr>
        <w:t>в ООО "СМП ЛАБ"- 198 вакансий: овощевод;</w:t>
      </w:r>
      <w:r w:rsidRPr="00530412">
        <w:rPr>
          <w:sz w:val="28"/>
          <w:szCs w:val="28"/>
        </w:rPr>
        <w:t xml:space="preserve"> </w:t>
      </w:r>
    </w:p>
    <w:p w:rsidR="00787DBA" w:rsidRPr="00530412" w:rsidRDefault="00787DBA" w:rsidP="00787DBA">
      <w:pPr>
        <w:pStyle w:val="af9"/>
        <w:spacing w:line="340" w:lineRule="exact"/>
        <w:ind w:firstLine="709"/>
        <w:jc w:val="both"/>
        <w:rPr>
          <w:rFonts w:ascii="Times New Roman" w:hAnsi="Times New Roman"/>
          <w:sz w:val="28"/>
          <w:szCs w:val="28"/>
        </w:rPr>
      </w:pPr>
      <w:r w:rsidRPr="00530412">
        <w:rPr>
          <w:rFonts w:ascii="Times New Roman" w:hAnsi="Times New Roman"/>
          <w:sz w:val="28"/>
          <w:szCs w:val="28"/>
        </w:rPr>
        <w:t>в ООО "Невский бройлер" - 90 вакансий: изготовитель полуфабрикатов из мяса птицы; обвальщик мяса, повар</w:t>
      </w:r>
    </w:p>
    <w:p w:rsidR="00787DBA" w:rsidRPr="00530412" w:rsidRDefault="00787DBA" w:rsidP="003D3A91">
      <w:pPr>
        <w:jc w:val="center"/>
        <w:rPr>
          <w:sz w:val="28"/>
          <w:szCs w:val="28"/>
        </w:rPr>
      </w:pPr>
    </w:p>
    <w:p w:rsidR="003D3A91" w:rsidRPr="00530412" w:rsidRDefault="003D3A91" w:rsidP="003D3A91">
      <w:pPr>
        <w:jc w:val="center"/>
        <w:rPr>
          <w:sz w:val="28"/>
          <w:szCs w:val="28"/>
        </w:rPr>
      </w:pPr>
      <w:r w:rsidRPr="00530412">
        <w:rPr>
          <w:sz w:val="28"/>
          <w:szCs w:val="28"/>
        </w:rPr>
        <w:t>Трудоустроено отдельных категорий граждан:</w:t>
      </w:r>
    </w:p>
    <w:p w:rsidR="003D3A91" w:rsidRPr="00530412" w:rsidRDefault="003D3A91" w:rsidP="003D3A91">
      <w:pPr>
        <w:ind w:firstLine="709"/>
        <w:jc w:val="both"/>
        <w:rPr>
          <w:sz w:val="28"/>
          <w:szCs w:val="28"/>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5"/>
        <w:gridCol w:w="1015"/>
        <w:gridCol w:w="2083"/>
        <w:gridCol w:w="2402"/>
      </w:tblGrid>
      <w:tr w:rsidR="0010043D" w:rsidRPr="00530412" w:rsidTr="005B2D1E">
        <w:tc>
          <w:tcPr>
            <w:tcW w:w="4565" w:type="dxa"/>
            <w:vAlign w:val="center"/>
          </w:tcPr>
          <w:p w:rsidR="0010043D" w:rsidRPr="00530412" w:rsidRDefault="0010043D" w:rsidP="0010043D">
            <w:pPr>
              <w:jc w:val="center"/>
              <w:rPr>
                <w:sz w:val="28"/>
                <w:szCs w:val="28"/>
              </w:rPr>
            </w:pPr>
            <w:r w:rsidRPr="00530412">
              <w:rPr>
                <w:sz w:val="28"/>
                <w:szCs w:val="28"/>
              </w:rPr>
              <w:t>Наименование категории граждан</w:t>
            </w:r>
          </w:p>
        </w:tc>
        <w:tc>
          <w:tcPr>
            <w:tcW w:w="1015" w:type="dxa"/>
          </w:tcPr>
          <w:p w:rsidR="0010043D" w:rsidRPr="00530412" w:rsidRDefault="0010043D" w:rsidP="0010043D">
            <w:pPr>
              <w:jc w:val="center"/>
              <w:rPr>
                <w:sz w:val="28"/>
                <w:szCs w:val="28"/>
              </w:rPr>
            </w:pPr>
            <w:r w:rsidRPr="00530412">
              <w:rPr>
                <w:sz w:val="28"/>
                <w:szCs w:val="28"/>
              </w:rPr>
              <w:t>Ед. изм.</w:t>
            </w:r>
          </w:p>
        </w:tc>
        <w:tc>
          <w:tcPr>
            <w:tcW w:w="2083" w:type="dxa"/>
          </w:tcPr>
          <w:p w:rsidR="0010043D" w:rsidRPr="00530412" w:rsidRDefault="0010043D" w:rsidP="0010043D">
            <w:pPr>
              <w:jc w:val="center"/>
              <w:rPr>
                <w:sz w:val="28"/>
                <w:szCs w:val="28"/>
              </w:rPr>
            </w:pPr>
            <w:r w:rsidRPr="00530412">
              <w:rPr>
                <w:sz w:val="28"/>
                <w:szCs w:val="28"/>
              </w:rPr>
              <w:t xml:space="preserve">На 01.01.2026 </w:t>
            </w:r>
          </w:p>
        </w:tc>
        <w:tc>
          <w:tcPr>
            <w:tcW w:w="2402" w:type="dxa"/>
          </w:tcPr>
          <w:p w:rsidR="0010043D" w:rsidRPr="00530412" w:rsidRDefault="0010043D" w:rsidP="0010043D">
            <w:pPr>
              <w:jc w:val="center"/>
              <w:rPr>
                <w:sz w:val="28"/>
                <w:szCs w:val="28"/>
              </w:rPr>
            </w:pPr>
            <w:r w:rsidRPr="00530412">
              <w:rPr>
                <w:sz w:val="28"/>
                <w:szCs w:val="28"/>
              </w:rPr>
              <w:t xml:space="preserve">На 01.01.2025 </w:t>
            </w:r>
          </w:p>
        </w:tc>
      </w:tr>
      <w:tr w:rsidR="0010043D" w:rsidRPr="00530412" w:rsidTr="005356FC">
        <w:tc>
          <w:tcPr>
            <w:tcW w:w="4565" w:type="dxa"/>
          </w:tcPr>
          <w:p w:rsidR="0010043D" w:rsidRPr="00530412" w:rsidRDefault="0010043D" w:rsidP="0010043D">
            <w:pPr>
              <w:rPr>
                <w:sz w:val="28"/>
                <w:szCs w:val="28"/>
              </w:rPr>
            </w:pPr>
            <w:r w:rsidRPr="00530412">
              <w:rPr>
                <w:sz w:val="28"/>
                <w:szCs w:val="28"/>
              </w:rPr>
              <w:t>Инвалиды</w:t>
            </w:r>
          </w:p>
        </w:tc>
        <w:tc>
          <w:tcPr>
            <w:tcW w:w="1015" w:type="dxa"/>
          </w:tcPr>
          <w:p w:rsidR="0010043D" w:rsidRPr="00530412" w:rsidRDefault="0010043D" w:rsidP="0010043D">
            <w:pPr>
              <w:jc w:val="center"/>
              <w:rPr>
                <w:sz w:val="28"/>
                <w:szCs w:val="28"/>
              </w:rPr>
            </w:pPr>
            <w:r w:rsidRPr="00530412">
              <w:rPr>
                <w:sz w:val="28"/>
                <w:szCs w:val="28"/>
              </w:rPr>
              <w:t>чел.</w:t>
            </w:r>
          </w:p>
        </w:tc>
        <w:tc>
          <w:tcPr>
            <w:tcW w:w="2083" w:type="dxa"/>
          </w:tcPr>
          <w:p w:rsidR="0010043D" w:rsidRPr="00530412" w:rsidRDefault="0010043D" w:rsidP="0010043D">
            <w:pPr>
              <w:jc w:val="center"/>
              <w:rPr>
                <w:sz w:val="28"/>
                <w:szCs w:val="28"/>
              </w:rPr>
            </w:pPr>
            <w:r w:rsidRPr="00530412">
              <w:rPr>
                <w:sz w:val="28"/>
                <w:szCs w:val="28"/>
              </w:rPr>
              <w:t>44</w:t>
            </w:r>
          </w:p>
        </w:tc>
        <w:tc>
          <w:tcPr>
            <w:tcW w:w="2402" w:type="dxa"/>
          </w:tcPr>
          <w:p w:rsidR="0010043D" w:rsidRPr="00530412" w:rsidRDefault="0010043D" w:rsidP="0010043D">
            <w:pPr>
              <w:jc w:val="center"/>
              <w:rPr>
                <w:sz w:val="28"/>
                <w:szCs w:val="28"/>
              </w:rPr>
            </w:pPr>
            <w:r w:rsidRPr="00530412">
              <w:rPr>
                <w:sz w:val="28"/>
                <w:szCs w:val="28"/>
              </w:rPr>
              <w:t>42</w:t>
            </w:r>
          </w:p>
        </w:tc>
      </w:tr>
      <w:tr w:rsidR="0010043D" w:rsidRPr="00530412" w:rsidTr="005356FC">
        <w:tc>
          <w:tcPr>
            <w:tcW w:w="4565" w:type="dxa"/>
          </w:tcPr>
          <w:p w:rsidR="0010043D" w:rsidRPr="00530412" w:rsidRDefault="0010043D" w:rsidP="0010043D">
            <w:pPr>
              <w:rPr>
                <w:sz w:val="28"/>
                <w:szCs w:val="28"/>
              </w:rPr>
            </w:pPr>
            <w:r w:rsidRPr="00530412">
              <w:rPr>
                <w:sz w:val="28"/>
                <w:szCs w:val="28"/>
              </w:rPr>
              <w:t>Граждане, имеющие детей</w:t>
            </w:r>
          </w:p>
        </w:tc>
        <w:tc>
          <w:tcPr>
            <w:tcW w:w="1015" w:type="dxa"/>
          </w:tcPr>
          <w:p w:rsidR="0010043D" w:rsidRPr="00530412" w:rsidRDefault="0010043D" w:rsidP="0010043D">
            <w:pPr>
              <w:jc w:val="center"/>
              <w:rPr>
                <w:sz w:val="28"/>
                <w:szCs w:val="28"/>
              </w:rPr>
            </w:pPr>
            <w:r w:rsidRPr="00530412">
              <w:rPr>
                <w:sz w:val="28"/>
                <w:szCs w:val="28"/>
              </w:rPr>
              <w:t>чел.</w:t>
            </w:r>
          </w:p>
        </w:tc>
        <w:tc>
          <w:tcPr>
            <w:tcW w:w="2083" w:type="dxa"/>
          </w:tcPr>
          <w:p w:rsidR="0010043D" w:rsidRPr="00530412" w:rsidRDefault="0010043D" w:rsidP="0010043D">
            <w:pPr>
              <w:jc w:val="center"/>
              <w:rPr>
                <w:sz w:val="28"/>
                <w:szCs w:val="28"/>
              </w:rPr>
            </w:pPr>
            <w:r w:rsidRPr="00530412">
              <w:rPr>
                <w:sz w:val="28"/>
                <w:szCs w:val="28"/>
              </w:rPr>
              <w:t>157</w:t>
            </w:r>
          </w:p>
        </w:tc>
        <w:tc>
          <w:tcPr>
            <w:tcW w:w="2402" w:type="dxa"/>
          </w:tcPr>
          <w:p w:rsidR="0010043D" w:rsidRPr="00530412" w:rsidRDefault="0010043D" w:rsidP="0010043D">
            <w:pPr>
              <w:jc w:val="center"/>
              <w:rPr>
                <w:sz w:val="28"/>
                <w:szCs w:val="28"/>
              </w:rPr>
            </w:pPr>
            <w:r w:rsidRPr="00530412">
              <w:rPr>
                <w:sz w:val="28"/>
                <w:szCs w:val="28"/>
              </w:rPr>
              <w:t>178</w:t>
            </w:r>
          </w:p>
        </w:tc>
      </w:tr>
      <w:tr w:rsidR="0010043D" w:rsidRPr="00530412" w:rsidTr="005356FC">
        <w:tc>
          <w:tcPr>
            <w:tcW w:w="4565" w:type="dxa"/>
          </w:tcPr>
          <w:p w:rsidR="0010043D" w:rsidRPr="00530412" w:rsidRDefault="0010043D" w:rsidP="0010043D">
            <w:pPr>
              <w:rPr>
                <w:sz w:val="28"/>
                <w:szCs w:val="28"/>
              </w:rPr>
            </w:pPr>
            <w:r w:rsidRPr="00530412">
              <w:rPr>
                <w:sz w:val="28"/>
                <w:szCs w:val="28"/>
              </w:rPr>
              <w:t xml:space="preserve">     из них многодетные, одинокие родители</w:t>
            </w:r>
          </w:p>
        </w:tc>
        <w:tc>
          <w:tcPr>
            <w:tcW w:w="1015" w:type="dxa"/>
          </w:tcPr>
          <w:p w:rsidR="0010043D" w:rsidRPr="00530412" w:rsidRDefault="0010043D" w:rsidP="0010043D">
            <w:pPr>
              <w:jc w:val="center"/>
              <w:rPr>
                <w:sz w:val="28"/>
                <w:szCs w:val="28"/>
              </w:rPr>
            </w:pPr>
            <w:r w:rsidRPr="00530412">
              <w:rPr>
                <w:sz w:val="28"/>
                <w:szCs w:val="28"/>
              </w:rPr>
              <w:t>чел.</w:t>
            </w:r>
          </w:p>
        </w:tc>
        <w:tc>
          <w:tcPr>
            <w:tcW w:w="2083" w:type="dxa"/>
          </w:tcPr>
          <w:p w:rsidR="0010043D" w:rsidRPr="00530412" w:rsidRDefault="0010043D" w:rsidP="0010043D">
            <w:pPr>
              <w:jc w:val="center"/>
              <w:rPr>
                <w:sz w:val="28"/>
                <w:szCs w:val="28"/>
              </w:rPr>
            </w:pPr>
            <w:r w:rsidRPr="00530412">
              <w:rPr>
                <w:sz w:val="28"/>
                <w:szCs w:val="28"/>
              </w:rPr>
              <w:t>8</w:t>
            </w:r>
          </w:p>
        </w:tc>
        <w:tc>
          <w:tcPr>
            <w:tcW w:w="2402" w:type="dxa"/>
          </w:tcPr>
          <w:p w:rsidR="0010043D" w:rsidRPr="00530412" w:rsidRDefault="0010043D" w:rsidP="0010043D">
            <w:pPr>
              <w:jc w:val="center"/>
              <w:rPr>
                <w:sz w:val="28"/>
                <w:szCs w:val="28"/>
              </w:rPr>
            </w:pPr>
            <w:r w:rsidRPr="00530412">
              <w:rPr>
                <w:sz w:val="28"/>
                <w:szCs w:val="28"/>
              </w:rPr>
              <w:t>7</w:t>
            </w:r>
          </w:p>
        </w:tc>
      </w:tr>
    </w:tbl>
    <w:p w:rsidR="003D3A91" w:rsidRPr="00530412" w:rsidRDefault="003D3A91" w:rsidP="003D3A91">
      <w:pPr>
        <w:rPr>
          <w:sz w:val="28"/>
          <w:szCs w:val="28"/>
        </w:rPr>
      </w:pPr>
    </w:p>
    <w:p w:rsidR="003D3A91" w:rsidRPr="00530412" w:rsidRDefault="003D3A91" w:rsidP="003D3A91">
      <w:pPr>
        <w:pStyle w:val="26"/>
        <w:shd w:val="clear" w:color="auto" w:fill="auto"/>
        <w:spacing w:line="240" w:lineRule="auto"/>
        <w:ind w:left="44" w:right="117" w:firstLine="665"/>
        <w:jc w:val="center"/>
        <w:rPr>
          <w:b/>
          <w:sz w:val="28"/>
          <w:szCs w:val="28"/>
          <w:u w:val="single"/>
        </w:rPr>
      </w:pPr>
      <w:r w:rsidRPr="00530412">
        <w:rPr>
          <w:b/>
          <w:sz w:val="28"/>
          <w:szCs w:val="28"/>
          <w:u w:val="single"/>
        </w:rPr>
        <w:t>Транспорт, дорожное хозяйство и благоустройство</w:t>
      </w:r>
    </w:p>
    <w:p w:rsidR="003D3A91" w:rsidRPr="00530412" w:rsidRDefault="003D3A91" w:rsidP="003D3A91">
      <w:pPr>
        <w:jc w:val="center"/>
        <w:rPr>
          <w:i/>
          <w:sz w:val="28"/>
          <w:szCs w:val="28"/>
        </w:rPr>
      </w:pPr>
    </w:p>
    <w:p w:rsidR="003D3A91" w:rsidRPr="00530412" w:rsidRDefault="003D3A91" w:rsidP="003D3A91">
      <w:pPr>
        <w:jc w:val="center"/>
        <w:rPr>
          <w:sz w:val="28"/>
          <w:szCs w:val="28"/>
        </w:rPr>
      </w:pPr>
      <w:r w:rsidRPr="00530412">
        <w:rPr>
          <w:i/>
          <w:sz w:val="28"/>
          <w:szCs w:val="28"/>
        </w:rPr>
        <w:t>Транспорт</w:t>
      </w:r>
    </w:p>
    <w:p w:rsidR="003D3A91" w:rsidRPr="00530412" w:rsidRDefault="003D3A91" w:rsidP="003D3A91">
      <w:pPr>
        <w:ind w:firstLine="567"/>
        <w:jc w:val="both"/>
        <w:rPr>
          <w:b/>
          <w:sz w:val="28"/>
          <w:szCs w:val="28"/>
        </w:rPr>
      </w:pPr>
    </w:p>
    <w:p w:rsidR="00FC1BDF" w:rsidRPr="00530412" w:rsidRDefault="00FC1BDF" w:rsidP="00FC1BDF">
      <w:pPr>
        <w:ind w:firstLine="709"/>
        <w:jc w:val="both"/>
        <w:rPr>
          <w:sz w:val="28"/>
          <w:szCs w:val="28"/>
        </w:rPr>
      </w:pPr>
      <w:r w:rsidRPr="00530412">
        <w:rPr>
          <w:sz w:val="28"/>
          <w:szCs w:val="28"/>
        </w:rPr>
        <w:t xml:space="preserve">На 01.01.2026 года в соответствии с заключенными муниципальными контрактами с администрацией Всеволожского муниципального района регулярные перевозки пассажиров и багажа по муниципальным маршрутам Всеволожского района осуществляют 6 автотранспортных предприятий: МТП «Грузино» ВР ЛО, ООО «БАС-АВТО», АО «Третий парк», ООО «Пальмира», ООО «ВЕСТ-СЕРВИС» и ООО «АВТО-БАС». Контракты предусматривают значительное финансирование пассажирских перевозок за счет бюджета Всеволожского муниципального района (более 100 млн. рублей ежегодно). Благодаря этому с 2025 года на линию вышел обновленный подвижной состав, из которого значительное количество 2024-2025 годов выпуска. Кроме того, обязательным требованием контрактов стало наличие у перевозчиков на маршрутах не менее 50% автобусов, оборудованных   системой </w:t>
      </w:r>
      <w:r w:rsidRPr="00530412">
        <w:rPr>
          <w:sz w:val="28"/>
          <w:szCs w:val="28"/>
        </w:rPr>
        <w:lastRenderedPageBreak/>
        <w:t>«Доступная среда» для мало мобильных граждан: двухстворчатая задняя дверь, механическая аппарель и место для инвалидной коляски на накопительной площадке, где так же смогут размещаться детские коляски.</w:t>
      </w:r>
    </w:p>
    <w:p w:rsidR="00FC1BDF" w:rsidRPr="00530412" w:rsidRDefault="00FC1BDF" w:rsidP="00FC1BDF">
      <w:pPr>
        <w:ind w:firstLine="708"/>
        <w:jc w:val="both"/>
        <w:rPr>
          <w:sz w:val="28"/>
          <w:szCs w:val="28"/>
        </w:rPr>
      </w:pPr>
      <w:r w:rsidRPr="00530412">
        <w:rPr>
          <w:sz w:val="28"/>
          <w:szCs w:val="28"/>
        </w:rPr>
        <w:t>Отдельно необходимо отметить мероприятия со стороны администрации по обновлению подвижного состава муниципального транспортного предприятия «Грузино». С июня 2025 года на маршруты, обслуживаемые муниципальным транспортным предприятием «Грузино», вышли 12 новых автобусов марки</w:t>
      </w:r>
      <w:r w:rsidRPr="00530412">
        <w:rPr>
          <w:rFonts w:ascii="Calibri" w:eastAsia="Calibri" w:hAnsi="Calibri"/>
          <w:sz w:val="22"/>
          <w:szCs w:val="22"/>
          <w:lang w:eastAsia="en-US"/>
        </w:rPr>
        <w:t xml:space="preserve"> </w:t>
      </w:r>
      <w:r w:rsidRPr="00530412">
        <w:rPr>
          <w:sz w:val="28"/>
          <w:szCs w:val="28"/>
        </w:rPr>
        <w:t>ПАЗ. Решение о приобретении нового подвижного состава для муниципальных маршрутов, обслуживаемым МТП «Грузино» ВР ЛО, было принято депутатами совета депутатов Всеволожского муниципального района осенью 2024 года. После внесения средств в бюджет Всеволожского муниципального района, специалистами администрации Всеволожского муниципального района была проведена вся необходимая работа, чтобы новая техника поступила в распоряжение перевозчика. Закупка автобусов осуществлена целиком за счет бюджета Всеволожского муниципального района и её размер составил около 100 млн. рублей.</w:t>
      </w:r>
    </w:p>
    <w:p w:rsidR="00FC1BDF" w:rsidRPr="00530412" w:rsidRDefault="00FC1BDF" w:rsidP="00FC1BDF">
      <w:pPr>
        <w:ind w:firstLine="708"/>
        <w:jc w:val="both"/>
        <w:rPr>
          <w:bCs/>
          <w:sz w:val="28"/>
          <w:szCs w:val="28"/>
        </w:rPr>
      </w:pPr>
      <w:r w:rsidRPr="00530412">
        <w:rPr>
          <w:sz w:val="28"/>
          <w:szCs w:val="28"/>
        </w:rPr>
        <w:t xml:space="preserve">Кроме того, </w:t>
      </w:r>
      <w:r w:rsidRPr="00530412">
        <w:rPr>
          <w:bCs/>
          <w:sz w:val="28"/>
          <w:szCs w:val="28"/>
        </w:rPr>
        <w:t>МТП «Грузино» ВР ЛО в рамках реализации Федерального проекта «Развитие общественного транспорта» национального проекта «Инфраструктура для жизни», заключен договор с АО «Государственная транспортная лизинговая компания» (ГТЛК) на приобретение за счет льготного лизинга с компенсацией части затрат из федерального бюджета 12-ти автобусов среднего класса, оборудованных системой «Доступная среда».  Из бюджета Всеволожского муниципального района предоставлена субсидия МТП «Грузино» ВР ЛО на погашение лизинга в размере 37,8 млн. рублей. Субсидия для предприятия в таком же размере предусмотрена бюджетом Всеволожского муниципального района также и на 2026 год. Автобусы поступили в распоряжение перевозчика в ноябре 2025 года и уже выполняют работу на муниципальных маршрутах, обслуживаемых предприятием.</w:t>
      </w:r>
    </w:p>
    <w:p w:rsidR="00FC1BDF" w:rsidRPr="00530412" w:rsidRDefault="00FC1BDF" w:rsidP="00FC1BDF">
      <w:pPr>
        <w:ind w:firstLine="708"/>
        <w:jc w:val="both"/>
        <w:rPr>
          <w:sz w:val="28"/>
          <w:szCs w:val="28"/>
        </w:rPr>
      </w:pPr>
      <w:r w:rsidRPr="00530412">
        <w:rPr>
          <w:noProof/>
        </w:rPr>
        <w:drawing>
          <wp:inline distT="0" distB="0" distL="0" distR="0">
            <wp:extent cx="4951095" cy="2495550"/>
            <wp:effectExtent l="0" t="0" r="1905" b="0"/>
            <wp:docPr id="8" name="Рисунок 8" descr="C:\Users\Транспорт1\Desktop\Мои документы\Январь 2026 года\Для докладов главы\photo_5193004520936509568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Транспорт1\Desktop\Мои документы\Январь 2026 года\Для докладов главы\photo_5193004520936509568_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68142" cy="2504142"/>
                    </a:xfrm>
                    <a:prstGeom prst="rect">
                      <a:avLst/>
                    </a:prstGeom>
                    <a:noFill/>
                    <a:ln>
                      <a:noFill/>
                    </a:ln>
                  </pic:spPr>
                </pic:pic>
              </a:graphicData>
            </a:graphic>
          </wp:inline>
        </w:drawing>
      </w:r>
    </w:p>
    <w:p w:rsidR="00FC1BDF" w:rsidRPr="00530412" w:rsidRDefault="00FC1BDF" w:rsidP="00FC1BDF">
      <w:pPr>
        <w:ind w:firstLine="708"/>
        <w:jc w:val="both"/>
        <w:rPr>
          <w:sz w:val="28"/>
          <w:szCs w:val="28"/>
        </w:rPr>
      </w:pPr>
    </w:p>
    <w:p w:rsidR="00FC1BDF" w:rsidRPr="00530412" w:rsidRDefault="00FC1BDF" w:rsidP="00FC1BDF">
      <w:pPr>
        <w:ind w:firstLine="708"/>
        <w:jc w:val="both"/>
        <w:rPr>
          <w:sz w:val="28"/>
          <w:szCs w:val="28"/>
        </w:rPr>
      </w:pPr>
      <w:r w:rsidRPr="00530412">
        <w:rPr>
          <w:bCs/>
          <w:sz w:val="28"/>
          <w:szCs w:val="28"/>
        </w:rPr>
        <w:t xml:space="preserve">Таким образом в 2025 году за счёт средств бюджета Всеволожского муниципального района для муниципального транспортного предприятия «Грузино» приобретено 24 автобуса среднего класса. </w:t>
      </w:r>
      <w:r w:rsidRPr="00530412">
        <w:rPr>
          <w:sz w:val="28"/>
          <w:szCs w:val="28"/>
        </w:rPr>
        <w:t xml:space="preserve">Все автобусы 2025 года выпуска и оснащены современными системами видеонаблюдения и информирования пассажиров, а также системой учета пассажиропотока. </w:t>
      </w:r>
    </w:p>
    <w:p w:rsidR="00FC1BDF" w:rsidRPr="00530412" w:rsidRDefault="00FC1BDF" w:rsidP="00FC1BDF">
      <w:pPr>
        <w:ind w:firstLine="708"/>
        <w:jc w:val="both"/>
        <w:rPr>
          <w:sz w:val="28"/>
          <w:szCs w:val="28"/>
        </w:rPr>
      </w:pPr>
      <w:r w:rsidRPr="00530412">
        <w:rPr>
          <w:sz w:val="28"/>
          <w:szCs w:val="28"/>
        </w:rPr>
        <w:lastRenderedPageBreak/>
        <w:t>Также в целях улучшения транспортной доступности для населения Всеволожского муниципального района администрацией в 2025 году выполнено следующее:</w:t>
      </w:r>
    </w:p>
    <w:p w:rsidR="00FC1BDF" w:rsidRPr="00530412" w:rsidRDefault="00FC1BDF" w:rsidP="00FC1BDF">
      <w:pPr>
        <w:ind w:firstLine="708"/>
        <w:jc w:val="both"/>
        <w:rPr>
          <w:sz w:val="28"/>
          <w:szCs w:val="28"/>
        </w:rPr>
      </w:pPr>
      <w:r w:rsidRPr="00530412">
        <w:rPr>
          <w:sz w:val="28"/>
          <w:szCs w:val="28"/>
        </w:rPr>
        <w:t>- установлен новый муниципальный маршрут № 491а ст. Токсово – д. Агалатово. Целесообразность маршрута обусловлена необходимостью обеспечения прямого транспортного сообщения для жителей д. Скотное с д. Вартемяги, д. Агалатово и находящимися в них образовательными, медицинскими и иными учреждениями, а также с ж/д станцией Токсово. Маршрут начал работу с 01 ноября 2025 года;</w:t>
      </w:r>
    </w:p>
    <w:p w:rsidR="00FC1BDF" w:rsidRPr="00530412" w:rsidRDefault="00FC1BDF" w:rsidP="00FC1BDF">
      <w:pPr>
        <w:ind w:firstLine="708"/>
        <w:jc w:val="both"/>
        <w:rPr>
          <w:sz w:val="28"/>
          <w:szCs w:val="28"/>
        </w:rPr>
      </w:pPr>
      <w:r w:rsidRPr="00530412">
        <w:rPr>
          <w:sz w:val="28"/>
          <w:szCs w:val="28"/>
        </w:rPr>
        <w:t xml:space="preserve">- установлен новый муниципальный маршрут № 9а п. Щеглово – ст. Мельничный ручей – ст. пл. Всеволожская.  </w:t>
      </w:r>
      <w:r w:rsidR="005860AC" w:rsidRPr="005860AC">
        <w:rPr>
          <w:sz w:val="28"/>
          <w:szCs w:val="28"/>
        </w:rPr>
        <w:t>Маршрут установлен в целях улучшения обеспечения транспортной доступности социальных, экономических и иных объектов г. Всеволожска</w:t>
      </w:r>
      <w:r w:rsidR="005860AC">
        <w:rPr>
          <w:sz w:val="28"/>
          <w:szCs w:val="28"/>
        </w:rPr>
        <w:t xml:space="preserve"> </w:t>
      </w:r>
      <w:r w:rsidRPr="00530412">
        <w:rPr>
          <w:sz w:val="28"/>
          <w:szCs w:val="28"/>
        </w:rPr>
        <w:t>для жителей п. Щеглово, мкр. Хутор Ракси и прилегающих территорий к ж/д станции Мельничный Ручей. Маршрут № 9а начал свою работу с 01 декабря 2025 года. На маршруте предусмотрена ежедневная работа двух автобусов среднего класса;</w:t>
      </w:r>
    </w:p>
    <w:p w:rsidR="00FC1BDF" w:rsidRPr="00530412" w:rsidRDefault="00FC1BDF" w:rsidP="00FC1BDF">
      <w:pPr>
        <w:ind w:firstLine="708"/>
        <w:jc w:val="both"/>
        <w:rPr>
          <w:sz w:val="28"/>
          <w:szCs w:val="28"/>
        </w:rPr>
      </w:pPr>
      <w:r w:rsidRPr="00530412">
        <w:rPr>
          <w:sz w:val="28"/>
          <w:szCs w:val="28"/>
        </w:rPr>
        <w:t>- установлен новый муниципальный маршрут № 603а пос. им. Свердлова – ст. Колтуши. Целесообразность маршрута обосновывается появлением альтернативного маршрута для жителей пос. им. Свердлова до г. Санкт-Петербурга (с пересадкой на пригородные электропоезда);</w:t>
      </w:r>
    </w:p>
    <w:p w:rsidR="00FC1BDF" w:rsidRPr="00530412" w:rsidRDefault="00FC1BDF" w:rsidP="00FC1BDF">
      <w:pPr>
        <w:ind w:firstLine="708"/>
        <w:jc w:val="both"/>
        <w:rPr>
          <w:sz w:val="28"/>
          <w:szCs w:val="28"/>
        </w:rPr>
      </w:pPr>
      <w:r w:rsidRPr="00530412">
        <w:rPr>
          <w:sz w:val="28"/>
          <w:szCs w:val="28"/>
        </w:rPr>
        <w:t>- возобновлена работа муниципального маршрута № 621</w:t>
      </w:r>
      <w:r w:rsidRPr="00530412">
        <w:t xml:space="preserve"> </w:t>
      </w:r>
      <w:r w:rsidRPr="00530412">
        <w:rPr>
          <w:sz w:val="28"/>
          <w:szCs w:val="28"/>
        </w:rPr>
        <w:t xml:space="preserve">д. Гарболово – садоводство Восход – ст. метро Девяткино по новой трассе движения от д. Габолово через д. Кискелово к ст. м. Девяткино. Ранее населенный пункт Кискелово Лесколовского сельского поселения не был охвачен маршрутной сетью Всеволожского района; </w:t>
      </w:r>
    </w:p>
    <w:p w:rsidR="00FC1BDF" w:rsidRPr="00530412" w:rsidRDefault="00FC1BDF" w:rsidP="00FC1BDF">
      <w:pPr>
        <w:ind w:firstLine="708"/>
        <w:jc w:val="both"/>
        <w:rPr>
          <w:sz w:val="28"/>
          <w:szCs w:val="28"/>
        </w:rPr>
      </w:pPr>
      <w:r w:rsidRPr="00530412">
        <w:rPr>
          <w:sz w:val="28"/>
          <w:szCs w:val="28"/>
        </w:rPr>
        <w:t xml:space="preserve">- установлено прямое транспортное сообщение г. Сертолово с г. Мурино (ст. м. Девяткино) – муниципальный маршрут № 624 г. Сертолово – ст. метро Девяткино; </w:t>
      </w:r>
    </w:p>
    <w:p w:rsidR="00FC1BDF" w:rsidRPr="00530412" w:rsidRDefault="00FC1BDF" w:rsidP="00FC1BDF">
      <w:pPr>
        <w:ind w:firstLine="708"/>
        <w:jc w:val="both"/>
        <w:rPr>
          <w:sz w:val="28"/>
          <w:szCs w:val="28"/>
        </w:rPr>
      </w:pPr>
      <w:r w:rsidRPr="00530412">
        <w:rPr>
          <w:sz w:val="28"/>
          <w:szCs w:val="28"/>
        </w:rPr>
        <w:t xml:space="preserve"> - начата работа муниципального маршрута № 611 по новой трассе движения п. Лесное - ст. Васкелово – д. Гарболово.  Таким образом обеспечено транспортное сообщение между населенными пунктами п. Лесное, п. Вскелово, д. Ненимяки, д. Гарболово, о чём ранее поступали в администрацию обращения граждан. На маршруте предусмотрена ежедневная работа двух автобусов среднего класса;</w:t>
      </w:r>
    </w:p>
    <w:p w:rsidR="00FC1BDF" w:rsidRPr="00530412" w:rsidRDefault="00FC1BDF" w:rsidP="00FC1BDF">
      <w:pPr>
        <w:ind w:firstLine="708"/>
        <w:jc w:val="both"/>
        <w:rPr>
          <w:sz w:val="28"/>
          <w:szCs w:val="28"/>
        </w:rPr>
      </w:pPr>
      <w:r w:rsidRPr="00530412">
        <w:rPr>
          <w:sz w:val="28"/>
          <w:szCs w:val="28"/>
        </w:rPr>
        <w:t>- трасса муниципального маршрута № 680 продлена от д. Сярьги до ст. Токсово, о чём также ранее поступали предложения от жителей д. Сярьги. Кроме этого увеличено количество рейсов маршрута № 680 ст. Токсово - д. Сярьги - ст. метро Девяткино в д. Мендсары (8 заездов в каждую сторону вместо 4-х ранее). Также на маршруте увеличено число единиц подвижного состава до 4-х автобусов среднего класса;</w:t>
      </w:r>
    </w:p>
    <w:p w:rsidR="00FC1BDF" w:rsidRPr="00530412" w:rsidRDefault="00FC1BDF" w:rsidP="00FC1BDF">
      <w:pPr>
        <w:ind w:firstLine="708"/>
        <w:jc w:val="both"/>
        <w:rPr>
          <w:sz w:val="28"/>
          <w:szCs w:val="28"/>
        </w:rPr>
      </w:pPr>
      <w:r w:rsidRPr="00530412">
        <w:rPr>
          <w:sz w:val="28"/>
          <w:szCs w:val="28"/>
        </w:rPr>
        <w:t>- увеличено число единиц подвижного состава до 3-х автобусов среднего класса (вместо 1-го ранее) на муниципальном маршруте № 679 д. Сарженка – ст. метро Девяткино;</w:t>
      </w:r>
    </w:p>
    <w:p w:rsidR="00E1483A" w:rsidRPr="00530412" w:rsidRDefault="00FC1BDF" w:rsidP="00E1483A">
      <w:pPr>
        <w:ind w:firstLine="708"/>
        <w:jc w:val="both"/>
        <w:rPr>
          <w:sz w:val="28"/>
          <w:szCs w:val="28"/>
        </w:rPr>
      </w:pPr>
      <w:r w:rsidRPr="00530412">
        <w:rPr>
          <w:sz w:val="28"/>
          <w:szCs w:val="28"/>
        </w:rPr>
        <w:t>- увеличено число единиц подвижного состава до 19-ти автобусов среднего класса (вместо 15-ти ранее) на муниципальном маршруте № 667 (г. Мурино).</w:t>
      </w:r>
    </w:p>
    <w:p w:rsidR="00216817" w:rsidRPr="00530412" w:rsidRDefault="00216817" w:rsidP="00E1483A">
      <w:pPr>
        <w:ind w:firstLine="709"/>
        <w:jc w:val="both"/>
        <w:rPr>
          <w:sz w:val="28"/>
          <w:szCs w:val="28"/>
        </w:rPr>
      </w:pPr>
    </w:p>
    <w:p w:rsidR="00FC1BDF" w:rsidRPr="00530412" w:rsidRDefault="00FC1BDF" w:rsidP="00FC1BDF">
      <w:pPr>
        <w:ind w:firstLine="709"/>
        <w:jc w:val="both"/>
        <w:rPr>
          <w:sz w:val="28"/>
          <w:szCs w:val="28"/>
        </w:rPr>
      </w:pPr>
      <w:r w:rsidRPr="00530412">
        <w:rPr>
          <w:sz w:val="28"/>
          <w:szCs w:val="28"/>
        </w:rPr>
        <w:t xml:space="preserve">Контрактами предусмотрен контроль со стороны администрации за надлежащим выполнением работ по перевозке пассажиров и багажа по </w:t>
      </w:r>
      <w:r w:rsidRPr="00530412">
        <w:rPr>
          <w:sz w:val="28"/>
          <w:szCs w:val="28"/>
        </w:rPr>
        <w:lastRenderedPageBreak/>
        <w:t>муниципальным маршрутам, а именно: использование для осуществления перевозок транспортных средств, характеристики и оборудование которых соответствует требованиям, установленным к контракту; соблюдение графика движения транспортных средств, указанных в техническом задании контракта; обеспечение размещения на остановочных пунктах маршрутов графика движения транспортных средств по данным маршрутам; обеспечение удовлетворительного санитарного состояния транспортных средств; контроль за соблюдением трассы движения транспортных средств по маршруту, установленных техническим заданием к контракту;  соблюдения требований ч. 1 ст. 16 Закона РФ от 07.02.1992 года № 2300-1 «О защите прав потребителей», а именно,  обеспечение возможности оплаты работ путем использования национальных платежных инструментов, а также наличных расчетов по выбору потребителя и др.</w:t>
      </w:r>
    </w:p>
    <w:p w:rsidR="00FC1BDF" w:rsidRPr="00530412" w:rsidRDefault="00FC1BDF" w:rsidP="00FC1BDF">
      <w:pPr>
        <w:ind w:firstLine="709"/>
        <w:jc w:val="both"/>
        <w:rPr>
          <w:sz w:val="28"/>
          <w:szCs w:val="28"/>
        </w:rPr>
      </w:pPr>
      <w:r w:rsidRPr="00530412">
        <w:rPr>
          <w:sz w:val="28"/>
          <w:szCs w:val="28"/>
        </w:rPr>
        <w:t>Проверки выполняются специалистами администрации на линии проверяемых маршрутов с непосредственной фактической фиксацией возможных нарушений условий контракта. Как правило проверки проводятся в утренний час пик в период с 07:00 до 09:00.  В течении 2025 года выполнено более 50 выездных проверок работы муниципальных маршрутов.</w:t>
      </w:r>
    </w:p>
    <w:p w:rsidR="00FC1BDF" w:rsidRPr="00530412" w:rsidRDefault="00FC1BDF" w:rsidP="00FC1BDF">
      <w:pPr>
        <w:ind w:firstLine="709"/>
        <w:jc w:val="both"/>
        <w:rPr>
          <w:sz w:val="28"/>
          <w:szCs w:val="28"/>
        </w:rPr>
      </w:pPr>
      <w:r w:rsidRPr="00530412">
        <w:rPr>
          <w:sz w:val="28"/>
          <w:szCs w:val="28"/>
        </w:rPr>
        <w:t xml:space="preserve"> Также контрактами предусмотрен оперативный контроль, осуществляемый специалистами администрации на рабочем месте, посредством анализа данных о работе маршрутов через систему навигации ГЛОНАСС. Данный вид контроля наиболее эффективен при проверке отчетов перевозчиков о выполненном объеме транспортной работы (количество выполненных рейсов, соблюдение расписания, пробег транспортных средств и др.).</w:t>
      </w:r>
    </w:p>
    <w:p w:rsidR="003D3A91" w:rsidRPr="00530412" w:rsidRDefault="003D3A91" w:rsidP="003D3A91">
      <w:pPr>
        <w:ind w:firstLine="567"/>
        <w:jc w:val="both"/>
        <w:rPr>
          <w:sz w:val="28"/>
          <w:szCs w:val="28"/>
        </w:rPr>
      </w:pPr>
    </w:p>
    <w:p w:rsidR="00E1483A" w:rsidRPr="00530412" w:rsidRDefault="003D3A91" w:rsidP="00E1483A">
      <w:pPr>
        <w:ind w:firstLine="709"/>
        <w:jc w:val="both"/>
        <w:rPr>
          <w:sz w:val="28"/>
          <w:szCs w:val="28"/>
        </w:rPr>
      </w:pPr>
      <w:r w:rsidRPr="00530412">
        <w:rPr>
          <w:sz w:val="28"/>
          <w:szCs w:val="28"/>
        </w:rPr>
        <w:t>Планируется в 202</w:t>
      </w:r>
      <w:r w:rsidR="00E1483A" w:rsidRPr="00530412">
        <w:rPr>
          <w:sz w:val="28"/>
          <w:szCs w:val="28"/>
        </w:rPr>
        <w:t>6</w:t>
      </w:r>
      <w:r w:rsidRPr="00530412">
        <w:rPr>
          <w:sz w:val="28"/>
          <w:szCs w:val="28"/>
        </w:rPr>
        <w:t xml:space="preserve"> году:</w:t>
      </w:r>
    </w:p>
    <w:p w:rsidR="00E1483A" w:rsidRPr="00530412" w:rsidRDefault="00E1483A" w:rsidP="00D5667B">
      <w:pPr>
        <w:numPr>
          <w:ilvl w:val="0"/>
          <w:numId w:val="15"/>
        </w:numPr>
        <w:ind w:left="0" w:firstLine="567"/>
        <w:jc w:val="both"/>
        <w:rPr>
          <w:sz w:val="28"/>
          <w:szCs w:val="28"/>
        </w:rPr>
      </w:pPr>
      <w:r w:rsidRPr="00530412">
        <w:rPr>
          <w:sz w:val="28"/>
          <w:szCs w:val="28"/>
        </w:rPr>
        <w:t>Организация транспортного сообщения для жителей ЖК «Ржевский парк» (п. Ковалёво) с ж/д станцией Бернгардовка, центром г. Всеволожска и Всеволожской КМБ;</w:t>
      </w:r>
    </w:p>
    <w:p w:rsidR="00E1483A" w:rsidRPr="00530412" w:rsidRDefault="00E1483A" w:rsidP="00E1483A">
      <w:pPr>
        <w:ind w:firstLine="567"/>
        <w:jc w:val="both"/>
        <w:rPr>
          <w:sz w:val="28"/>
          <w:szCs w:val="28"/>
        </w:rPr>
      </w:pPr>
      <w:r w:rsidRPr="00530412">
        <w:rPr>
          <w:sz w:val="28"/>
          <w:szCs w:val="28"/>
        </w:rPr>
        <w:t>2. Проведение дальнейшей общей работы по повышению качества пассажирских перевозок на территории Всеволожского муниципального района Ленинградской области.</w:t>
      </w:r>
    </w:p>
    <w:p w:rsidR="00E1483A" w:rsidRPr="00530412" w:rsidRDefault="00E1483A" w:rsidP="00E1483A">
      <w:pPr>
        <w:ind w:firstLine="567"/>
        <w:jc w:val="both"/>
        <w:rPr>
          <w:sz w:val="28"/>
          <w:szCs w:val="28"/>
        </w:rPr>
      </w:pPr>
      <w:r w:rsidRPr="00530412">
        <w:rPr>
          <w:sz w:val="28"/>
          <w:szCs w:val="28"/>
        </w:rPr>
        <w:t>3. Осуществление контроля за выполнением условий муниципальных контрактов на право осуществления пассажирских перевозок на территории Всеволожского муниципального района в плановом порядке.</w:t>
      </w:r>
    </w:p>
    <w:p w:rsidR="00E1483A" w:rsidRPr="00530412" w:rsidRDefault="00E1483A" w:rsidP="00E1483A">
      <w:pPr>
        <w:ind w:firstLine="709"/>
        <w:jc w:val="both"/>
        <w:rPr>
          <w:sz w:val="28"/>
          <w:szCs w:val="28"/>
        </w:rPr>
      </w:pPr>
    </w:p>
    <w:p w:rsidR="003D3A91" w:rsidRPr="00530412" w:rsidRDefault="003D3A91" w:rsidP="00390072">
      <w:pPr>
        <w:ind w:firstLine="709"/>
        <w:jc w:val="center"/>
        <w:rPr>
          <w:i/>
          <w:sz w:val="28"/>
          <w:szCs w:val="28"/>
        </w:rPr>
      </w:pPr>
      <w:r w:rsidRPr="00530412">
        <w:rPr>
          <w:i/>
          <w:sz w:val="28"/>
          <w:szCs w:val="28"/>
        </w:rPr>
        <w:t>Дорожное хозяйство</w:t>
      </w:r>
    </w:p>
    <w:p w:rsidR="003D3A91" w:rsidRPr="00530412" w:rsidRDefault="003D3A91" w:rsidP="00390072">
      <w:pPr>
        <w:ind w:firstLine="709"/>
        <w:jc w:val="center"/>
        <w:rPr>
          <w:sz w:val="28"/>
          <w:szCs w:val="28"/>
        </w:rPr>
      </w:pPr>
    </w:p>
    <w:p w:rsidR="00EB7CD2" w:rsidRPr="00530412" w:rsidRDefault="00EB7CD2" w:rsidP="00EB7CD2">
      <w:pPr>
        <w:ind w:firstLine="709"/>
        <w:jc w:val="both"/>
        <w:rPr>
          <w:sz w:val="28"/>
          <w:szCs w:val="28"/>
        </w:rPr>
      </w:pPr>
      <w:r w:rsidRPr="00530412">
        <w:rPr>
          <w:sz w:val="28"/>
          <w:szCs w:val="28"/>
        </w:rPr>
        <w:t>По территории Всеволожского муниципального района проходят автомобильные дороги общего пользования регионального значения, общая протяженно</w:t>
      </w:r>
      <w:r w:rsidR="006910E4" w:rsidRPr="00530412">
        <w:rPr>
          <w:sz w:val="28"/>
          <w:szCs w:val="28"/>
        </w:rPr>
        <w:t>сть которых составляет свыше 695</w:t>
      </w:r>
      <w:r w:rsidRPr="00530412">
        <w:rPr>
          <w:sz w:val="28"/>
          <w:szCs w:val="28"/>
        </w:rPr>
        <w:t xml:space="preserve"> км. Данные автомобильные дороги находятся в ведении Комитета по дорожному хозяйству Ленинградской области, оперативное управление осуществляет ГБУ ЛО «Ленавтодор». Основными транспортными магистралями на территории муниципального образования являются такие автомобильные дороги регионального значения, как: </w:t>
      </w:r>
    </w:p>
    <w:p w:rsidR="00EB7CD2" w:rsidRPr="00530412" w:rsidRDefault="00EB7CD2" w:rsidP="00EB7CD2">
      <w:pPr>
        <w:ind w:firstLine="709"/>
        <w:jc w:val="both"/>
        <w:rPr>
          <w:sz w:val="28"/>
          <w:szCs w:val="28"/>
        </w:rPr>
      </w:pPr>
      <w:r w:rsidRPr="00530412">
        <w:rPr>
          <w:sz w:val="28"/>
          <w:szCs w:val="28"/>
        </w:rPr>
        <w:t>- «Санкт-Петербург – Морье» («Дорога Жизни»);</w:t>
      </w:r>
    </w:p>
    <w:p w:rsidR="00EB7CD2" w:rsidRPr="00530412" w:rsidRDefault="00EB7CD2" w:rsidP="00EB7CD2">
      <w:pPr>
        <w:ind w:firstLine="709"/>
        <w:jc w:val="both"/>
        <w:rPr>
          <w:sz w:val="28"/>
          <w:szCs w:val="28"/>
        </w:rPr>
      </w:pPr>
      <w:r w:rsidRPr="00530412">
        <w:rPr>
          <w:sz w:val="28"/>
          <w:szCs w:val="28"/>
        </w:rPr>
        <w:t xml:space="preserve">- «Парголово – Огоньки»; </w:t>
      </w:r>
    </w:p>
    <w:p w:rsidR="00EB7CD2" w:rsidRPr="00530412" w:rsidRDefault="00EB7CD2" w:rsidP="00EB7CD2">
      <w:pPr>
        <w:ind w:firstLine="709"/>
        <w:jc w:val="both"/>
        <w:rPr>
          <w:sz w:val="28"/>
          <w:szCs w:val="28"/>
        </w:rPr>
      </w:pPr>
      <w:r w:rsidRPr="00530412">
        <w:rPr>
          <w:sz w:val="28"/>
          <w:szCs w:val="28"/>
        </w:rPr>
        <w:lastRenderedPageBreak/>
        <w:t>- «Санкт-Петербург – Колтуши»;</w:t>
      </w:r>
    </w:p>
    <w:p w:rsidR="00EB7CD2" w:rsidRPr="00530412" w:rsidRDefault="00EB7CD2" w:rsidP="00EB7CD2">
      <w:pPr>
        <w:ind w:firstLine="709"/>
        <w:jc w:val="both"/>
        <w:rPr>
          <w:sz w:val="28"/>
          <w:szCs w:val="28"/>
        </w:rPr>
      </w:pPr>
      <w:r w:rsidRPr="00530412">
        <w:rPr>
          <w:sz w:val="28"/>
          <w:szCs w:val="28"/>
        </w:rPr>
        <w:t>- «Санкт-Петербург – завод имени Свердлова – Всеволожск»;</w:t>
      </w:r>
    </w:p>
    <w:p w:rsidR="00EB7CD2" w:rsidRPr="00530412" w:rsidRDefault="00EB7CD2" w:rsidP="00EB7CD2">
      <w:pPr>
        <w:ind w:firstLine="709"/>
        <w:jc w:val="both"/>
        <w:rPr>
          <w:sz w:val="28"/>
          <w:szCs w:val="28"/>
        </w:rPr>
      </w:pPr>
      <w:r w:rsidRPr="00530412">
        <w:rPr>
          <w:sz w:val="28"/>
          <w:szCs w:val="28"/>
        </w:rPr>
        <w:t>- «Санкт-Петербург – Запорожское – Приозерск»;</w:t>
      </w:r>
    </w:p>
    <w:p w:rsidR="00EB7CD2" w:rsidRPr="00530412" w:rsidRDefault="00EB7CD2" w:rsidP="00EB7CD2">
      <w:pPr>
        <w:ind w:firstLine="709"/>
        <w:jc w:val="both"/>
        <w:rPr>
          <w:sz w:val="28"/>
          <w:szCs w:val="28"/>
        </w:rPr>
      </w:pPr>
      <w:r w:rsidRPr="00530412">
        <w:rPr>
          <w:sz w:val="28"/>
          <w:szCs w:val="28"/>
        </w:rPr>
        <w:t>- «Деревня Старая – Кудрово»;</w:t>
      </w:r>
    </w:p>
    <w:p w:rsidR="00EB7CD2" w:rsidRPr="00530412" w:rsidRDefault="00EB7CD2" w:rsidP="00EB7CD2">
      <w:pPr>
        <w:ind w:firstLine="709"/>
        <w:jc w:val="both"/>
        <w:rPr>
          <w:sz w:val="28"/>
          <w:szCs w:val="28"/>
        </w:rPr>
      </w:pPr>
      <w:r w:rsidRPr="00530412">
        <w:rPr>
          <w:sz w:val="28"/>
          <w:szCs w:val="28"/>
        </w:rPr>
        <w:t>- «Осиновая Роща – Магистральная»;</w:t>
      </w:r>
    </w:p>
    <w:p w:rsidR="00EB7CD2" w:rsidRPr="00530412" w:rsidRDefault="00EB7CD2" w:rsidP="00EB7CD2">
      <w:pPr>
        <w:ind w:firstLine="709"/>
        <w:jc w:val="both"/>
        <w:rPr>
          <w:sz w:val="24"/>
          <w:szCs w:val="24"/>
        </w:rPr>
      </w:pPr>
      <w:r w:rsidRPr="00530412">
        <w:rPr>
          <w:sz w:val="28"/>
          <w:szCs w:val="28"/>
        </w:rPr>
        <w:t>- «Новая Пустошь – Невская Дубровка»;</w:t>
      </w:r>
      <w:r w:rsidRPr="00530412">
        <w:rPr>
          <w:sz w:val="24"/>
          <w:szCs w:val="24"/>
        </w:rPr>
        <w:t xml:space="preserve"> </w:t>
      </w:r>
    </w:p>
    <w:p w:rsidR="00EB7CD2" w:rsidRPr="00530412" w:rsidRDefault="00EB7CD2" w:rsidP="00EB7CD2">
      <w:pPr>
        <w:ind w:firstLine="709"/>
        <w:jc w:val="both"/>
        <w:rPr>
          <w:sz w:val="28"/>
          <w:szCs w:val="28"/>
        </w:rPr>
      </w:pPr>
      <w:r w:rsidRPr="00530412">
        <w:rPr>
          <w:sz w:val="28"/>
          <w:szCs w:val="28"/>
        </w:rPr>
        <w:t>- «Юкки – Кузьмолово».</w:t>
      </w:r>
    </w:p>
    <w:p w:rsidR="00EB7CD2" w:rsidRPr="00530412" w:rsidRDefault="00EB7CD2" w:rsidP="00EB7CD2">
      <w:pPr>
        <w:ind w:firstLine="709"/>
        <w:jc w:val="both"/>
        <w:rPr>
          <w:sz w:val="28"/>
          <w:szCs w:val="28"/>
        </w:rPr>
      </w:pPr>
      <w:r w:rsidRPr="00530412">
        <w:rPr>
          <w:sz w:val="28"/>
          <w:szCs w:val="28"/>
        </w:rPr>
        <w:t>Протяженность автомобильных дорог общего пользования федерального значения составляет свыше 215 км. Указанные автомобильные дороги находятся в ведении Федерального казенного учреждения «Управление федеральных автомобильных дорог «Северо-Запад» (ФКУ Упрдор «Северо-Запад»). Это автомобильные дороги федерального значения:</w:t>
      </w:r>
    </w:p>
    <w:p w:rsidR="00EB7CD2" w:rsidRPr="00530412" w:rsidRDefault="00EB7CD2" w:rsidP="00EB7CD2">
      <w:pPr>
        <w:ind w:firstLine="709"/>
        <w:jc w:val="both"/>
        <w:rPr>
          <w:sz w:val="28"/>
          <w:szCs w:val="28"/>
        </w:rPr>
      </w:pPr>
      <w:r w:rsidRPr="00530412">
        <w:rPr>
          <w:sz w:val="28"/>
          <w:szCs w:val="28"/>
        </w:rPr>
        <w:t>– «Санкт-Петербург – Петрозаводск – Мурманск – Печенга – граница                     с Королевством Норвегия» («Кола» Р-21, «Мурманское шоссе»);</w:t>
      </w:r>
    </w:p>
    <w:p w:rsidR="00EB7CD2" w:rsidRPr="00530412" w:rsidRDefault="00EB7CD2" w:rsidP="00EB7CD2">
      <w:pPr>
        <w:ind w:firstLine="709"/>
        <w:jc w:val="both"/>
        <w:rPr>
          <w:sz w:val="28"/>
          <w:szCs w:val="28"/>
        </w:rPr>
      </w:pPr>
      <w:r w:rsidRPr="00530412">
        <w:rPr>
          <w:sz w:val="28"/>
          <w:szCs w:val="28"/>
        </w:rPr>
        <w:t>- «Кольцевая автомобильная дорога вокруг Санкт-Петербурга» («А-118 КАД»);</w:t>
      </w:r>
    </w:p>
    <w:p w:rsidR="00EB7CD2" w:rsidRPr="00530412" w:rsidRDefault="00EB7CD2" w:rsidP="00EB7CD2">
      <w:pPr>
        <w:ind w:firstLine="709"/>
        <w:jc w:val="both"/>
        <w:rPr>
          <w:sz w:val="28"/>
          <w:szCs w:val="28"/>
        </w:rPr>
      </w:pPr>
      <w:r w:rsidRPr="00530412">
        <w:rPr>
          <w:sz w:val="28"/>
          <w:szCs w:val="28"/>
        </w:rPr>
        <w:t>- «Санкт-Петербург – Сортавала – а/д Р-21 «Кола» А-129 («Сортавала»);</w:t>
      </w:r>
    </w:p>
    <w:p w:rsidR="00EB7CD2" w:rsidRPr="00530412" w:rsidRDefault="00EB7CD2" w:rsidP="00EB7CD2">
      <w:pPr>
        <w:ind w:firstLine="709"/>
        <w:jc w:val="both"/>
        <w:rPr>
          <w:sz w:val="28"/>
          <w:szCs w:val="28"/>
        </w:rPr>
      </w:pPr>
      <w:r w:rsidRPr="00530412">
        <w:rPr>
          <w:sz w:val="28"/>
          <w:szCs w:val="28"/>
        </w:rPr>
        <w:t>- «Скандинавия» А-181 «Санкт-Петербург – Выборг – граница с Финляндской республикой», «Магистральная».</w:t>
      </w:r>
    </w:p>
    <w:p w:rsidR="00EB7CD2" w:rsidRPr="00530412" w:rsidRDefault="00EB7CD2" w:rsidP="00EB7CD2">
      <w:pPr>
        <w:ind w:firstLine="709"/>
        <w:jc w:val="both"/>
        <w:rPr>
          <w:sz w:val="28"/>
          <w:szCs w:val="28"/>
        </w:rPr>
      </w:pPr>
      <w:r w:rsidRPr="00530412">
        <w:rPr>
          <w:sz w:val="28"/>
          <w:szCs w:val="28"/>
        </w:rPr>
        <w:t>Автомобильные дороги общего пользования местного значения в границах населенных пунктов представляют собой, в основном, улично-дорожную сеть внутригородских (внутрипоселковых) автомобильных дорог, обсуживающихся муниципальными образованиями городских и сельских поселений. Общая протяженность автомобильных дорог городских и сельских поселений Всеволожского муниципального района составляет 1 1</w:t>
      </w:r>
      <w:r w:rsidR="006910E4" w:rsidRPr="00530412">
        <w:rPr>
          <w:sz w:val="28"/>
          <w:szCs w:val="28"/>
        </w:rPr>
        <w:t>44</w:t>
      </w:r>
      <w:r w:rsidRPr="00530412">
        <w:rPr>
          <w:sz w:val="28"/>
          <w:szCs w:val="28"/>
        </w:rPr>
        <w:t>,</w:t>
      </w:r>
      <w:r w:rsidR="006910E4" w:rsidRPr="00530412">
        <w:rPr>
          <w:sz w:val="28"/>
          <w:szCs w:val="28"/>
        </w:rPr>
        <w:t>8</w:t>
      </w:r>
      <w:r w:rsidRPr="00530412">
        <w:rPr>
          <w:sz w:val="28"/>
          <w:szCs w:val="28"/>
        </w:rPr>
        <w:t xml:space="preserve"> км.</w:t>
      </w:r>
    </w:p>
    <w:p w:rsidR="00EB7CD2" w:rsidRPr="00530412" w:rsidRDefault="00EB7CD2" w:rsidP="00EB7CD2">
      <w:pPr>
        <w:ind w:firstLine="709"/>
        <w:jc w:val="both"/>
        <w:rPr>
          <w:sz w:val="28"/>
          <w:szCs w:val="28"/>
        </w:rPr>
      </w:pPr>
      <w:r w:rsidRPr="00530412">
        <w:rPr>
          <w:sz w:val="28"/>
          <w:szCs w:val="28"/>
        </w:rPr>
        <w:t>Общая протяженность автомобильных дорог общего пользования местного значения вне границ населенных пунктов Всеволожского муниципального района Ленинградской области по состоянию на 01.01.202</w:t>
      </w:r>
      <w:r w:rsidR="006910E4" w:rsidRPr="00530412">
        <w:rPr>
          <w:sz w:val="28"/>
          <w:szCs w:val="28"/>
        </w:rPr>
        <w:t>6</w:t>
      </w:r>
      <w:r w:rsidRPr="00530412">
        <w:rPr>
          <w:sz w:val="28"/>
          <w:szCs w:val="28"/>
        </w:rPr>
        <w:t xml:space="preserve"> составляет </w:t>
      </w:r>
      <w:r w:rsidR="006910E4" w:rsidRPr="00530412">
        <w:rPr>
          <w:sz w:val="28"/>
          <w:szCs w:val="28"/>
        </w:rPr>
        <w:t>28</w:t>
      </w:r>
      <w:r w:rsidRPr="00530412">
        <w:rPr>
          <w:sz w:val="28"/>
          <w:szCs w:val="28"/>
        </w:rPr>
        <w:t>,</w:t>
      </w:r>
      <w:r w:rsidR="006910E4" w:rsidRPr="00530412">
        <w:rPr>
          <w:sz w:val="28"/>
          <w:szCs w:val="28"/>
        </w:rPr>
        <w:t>954</w:t>
      </w:r>
      <w:r w:rsidRPr="00530412">
        <w:rPr>
          <w:sz w:val="28"/>
          <w:szCs w:val="28"/>
        </w:rPr>
        <w:t xml:space="preserve"> км. </w:t>
      </w:r>
    </w:p>
    <w:p w:rsidR="002C5C6C" w:rsidRPr="00530412" w:rsidRDefault="002C5C6C" w:rsidP="002C5C6C">
      <w:pPr>
        <w:autoSpaceDE w:val="0"/>
        <w:autoSpaceDN w:val="0"/>
        <w:adjustRightInd w:val="0"/>
        <w:ind w:firstLine="709"/>
        <w:jc w:val="both"/>
        <w:rPr>
          <w:sz w:val="28"/>
          <w:szCs w:val="28"/>
        </w:rPr>
      </w:pPr>
      <w:r w:rsidRPr="00530412">
        <w:rPr>
          <w:sz w:val="28"/>
          <w:szCs w:val="28"/>
        </w:rPr>
        <w:t xml:space="preserve">В ходе осуществления полномочий по осуществлению дорожной деятельности на автомобильных дорогах общего пользования местного значения, расположенных </w:t>
      </w:r>
      <w:r w:rsidRPr="00530412">
        <w:rPr>
          <w:i/>
          <w:sz w:val="28"/>
          <w:szCs w:val="28"/>
          <w:u w:val="single"/>
        </w:rPr>
        <w:t>в границах населенных пунктов МО «Город Всеволожск»</w:t>
      </w:r>
      <w:r w:rsidRPr="00530412">
        <w:rPr>
          <w:sz w:val="28"/>
          <w:szCs w:val="28"/>
        </w:rPr>
        <w:t xml:space="preserve">, в рамках реализации муниципальной программы </w:t>
      </w:r>
      <w:r w:rsidRPr="00530412">
        <w:rPr>
          <w:sz w:val="28"/>
          <w:szCs w:val="28"/>
          <w:u w:val="single"/>
        </w:rPr>
        <w:t xml:space="preserve">«Ремонт  и содержание улично-дорожной сети МО «Город Всеволожск» </w:t>
      </w:r>
      <w:r w:rsidRPr="00530412">
        <w:rPr>
          <w:sz w:val="28"/>
          <w:szCs w:val="28"/>
        </w:rPr>
        <w:t>разработаны технические задания и осуществлен контроль исполнения муниципальных контрактов  на выполнение работ по ремонту улично-дорожной сети города Всеволожска, в том числе:</w:t>
      </w:r>
    </w:p>
    <w:p w:rsidR="002C5C6C" w:rsidRPr="00530412" w:rsidRDefault="002C5C6C" w:rsidP="002C5C6C">
      <w:pPr>
        <w:tabs>
          <w:tab w:val="left" w:pos="0"/>
          <w:tab w:val="left" w:pos="284"/>
          <w:tab w:val="left" w:pos="567"/>
        </w:tabs>
        <w:ind w:firstLine="709"/>
        <w:jc w:val="both"/>
        <w:rPr>
          <w:color w:val="000000" w:themeColor="text1"/>
          <w:sz w:val="28"/>
          <w:szCs w:val="28"/>
          <w:u w:val="single"/>
        </w:rPr>
      </w:pPr>
      <w:r w:rsidRPr="00530412">
        <w:rPr>
          <w:color w:val="000000" w:themeColor="text1"/>
          <w:sz w:val="28"/>
          <w:szCs w:val="28"/>
          <w:u w:val="single"/>
        </w:rPr>
        <w:t>автомобильные дороги общего пользования местного значения:</w:t>
      </w:r>
    </w:p>
    <w:p w:rsidR="002C5C6C" w:rsidRPr="00530412" w:rsidRDefault="002C5C6C" w:rsidP="002C5C6C">
      <w:pPr>
        <w:tabs>
          <w:tab w:val="left" w:pos="0"/>
          <w:tab w:val="left" w:pos="284"/>
          <w:tab w:val="left" w:pos="567"/>
        </w:tabs>
        <w:ind w:firstLine="709"/>
        <w:jc w:val="both"/>
        <w:rPr>
          <w:color w:val="000000" w:themeColor="text1"/>
          <w:sz w:val="28"/>
          <w:szCs w:val="28"/>
        </w:rPr>
      </w:pPr>
      <w:r w:rsidRPr="00530412">
        <w:rPr>
          <w:color w:val="000000" w:themeColor="text1"/>
          <w:sz w:val="28"/>
          <w:szCs w:val="28"/>
        </w:rPr>
        <w:t>- по ул. Боровая (от ул. Строителей вдоль д. 19 по ул. Боровая)                                       г. Всеволожска на общую сумму 4 193,6 тыс. руб. Общая площадь отремонтированного покрытия в рамках данных средств составляет 1 103,56 м2; протяженность 0,232 км.</w:t>
      </w:r>
    </w:p>
    <w:p w:rsidR="002C5C6C" w:rsidRPr="00530412" w:rsidRDefault="002C5C6C" w:rsidP="002C5C6C">
      <w:pPr>
        <w:tabs>
          <w:tab w:val="left" w:pos="0"/>
          <w:tab w:val="left" w:pos="284"/>
          <w:tab w:val="left" w:pos="567"/>
        </w:tabs>
        <w:ind w:firstLine="709"/>
        <w:jc w:val="both"/>
        <w:rPr>
          <w:color w:val="000000" w:themeColor="text1"/>
          <w:sz w:val="28"/>
          <w:szCs w:val="28"/>
        </w:rPr>
      </w:pPr>
      <w:r w:rsidRPr="00530412">
        <w:rPr>
          <w:color w:val="000000" w:themeColor="text1"/>
          <w:sz w:val="28"/>
          <w:szCs w:val="28"/>
        </w:rPr>
        <w:t>- по ул. Индустриальная г. Всеволожска на общую сумму 34 064,0 тыс. руб. Общая площадь отремонтированного покрытия в рамках данных средств составляет 11 330 м2; протяженность 1,3 км.</w:t>
      </w:r>
    </w:p>
    <w:p w:rsidR="002C5C6C" w:rsidRPr="00530412" w:rsidRDefault="002C5C6C" w:rsidP="002C5C6C">
      <w:pPr>
        <w:tabs>
          <w:tab w:val="left" w:pos="0"/>
          <w:tab w:val="left" w:pos="284"/>
          <w:tab w:val="left" w:pos="567"/>
        </w:tabs>
        <w:ind w:firstLine="709"/>
        <w:jc w:val="both"/>
        <w:rPr>
          <w:color w:val="000000" w:themeColor="text1"/>
          <w:sz w:val="28"/>
          <w:szCs w:val="28"/>
        </w:rPr>
      </w:pPr>
      <w:r w:rsidRPr="00530412">
        <w:rPr>
          <w:color w:val="000000" w:themeColor="text1"/>
          <w:sz w:val="28"/>
          <w:szCs w:val="28"/>
        </w:rPr>
        <w:t>- по ул. Операторов г. Всеволожска на общую сумму 12 547,5 тыс. руб. Общая площадь отремонтированного покрытия в рамках данных средств составляет 3 996,66 м2; протяженность 0,774 км.</w:t>
      </w:r>
    </w:p>
    <w:p w:rsidR="002C5C6C" w:rsidRPr="00530412" w:rsidRDefault="002C5C6C" w:rsidP="002C5C6C">
      <w:pPr>
        <w:tabs>
          <w:tab w:val="left" w:pos="0"/>
          <w:tab w:val="left" w:pos="284"/>
          <w:tab w:val="left" w:pos="567"/>
        </w:tabs>
        <w:ind w:firstLine="709"/>
        <w:jc w:val="both"/>
        <w:rPr>
          <w:color w:val="000000" w:themeColor="text1"/>
          <w:sz w:val="28"/>
          <w:szCs w:val="28"/>
        </w:rPr>
      </w:pPr>
      <w:r w:rsidRPr="00530412">
        <w:rPr>
          <w:color w:val="000000" w:themeColor="text1"/>
          <w:sz w:val="28"/>
          <w:szCs w:val="28"/>
        </w:rPr>
        <w:lastRenderedPageBreak/>
        <w:t>- по ул.  Преображенского г. Всеволожска на общую сумму 10 352,9 тыс. руб. Общая площадь отремонтированного покрытия в рамках данных средств составляет 5 036 м2; протяженность 1,091 км.</w:t>
      </w:r>
    </w:p>
    <w:p w:rsidR="002C5C6C" w:rsidRPr="00530412" w:rsidRDefault="002C5C6C" w:rsidP="002C5C6C">
      <w:pPr>
        <w:widowControl w:val="0"/>
        <w:tabs>
          <w:tab w:val="left" w:pos="0"/>
          <w:tab w:val="left" w:pos="284"/>
          <w:tab w:val="left" w:pos="567"/>
          <w:tab w:val="center" w:pos="4153"/>
          <w:tab w:val="right" w:pos="8306"/>
        </w:tabs>
        <w:ind w:firstLine="709"/>
        <w:jc w:val="both"/>
        <w:rPr>
          <w:color w:val="000000" w:themeColor="text1"/>
          <w:sz w:val="28"/>
          <w:szCs w:val="28"/>
        </w:rPr>
      </w:pPr>
      <w:r w:rsidRPr="00530412">
        <w:rPr>
          <w:color w:val="000000" w:themeColor="text1"/>
          <w:sz w:val="28"/>
          <w:szCs w:val="28"/>
        </w:rPr>
        <w:t>В состав работ по ремонту асфальтобетонных дорог, помимо ремонта, а/б покрытия, входят работы по проливке швов, укреплению обочин крошкой, регулировки люков, замене бордюров и прочие сопутствующие работы.</w:t>
      </w:r>
    </w:p>
    <w:p w:rsidR="002C5C6C" w:rsidRPr="00530412" w:rsidRDefault="002C5C6C" w:rsidP="002C5C6C">
      <w:pPr>
        <w:tabs>
          <w:tab w:val="left" w:pos="0"/>
          <w:tab w:val="left" w:pos="284"/>
          <w:tab w:val="left" w:pos="567"/>
        </w:tabs>
        <w:ind w:firstLine="709"/>
        <w:jc w:val="both"/>
        <w:rPr>
          <w:color w:val="000000" w:themeColor="text1"/>
          <w:sz w:val="28"/>
          <w:szCs w:val="28"/>
        </w:rPr>
      </w:pPr>
      <w:r w:rsidRPr="00530412">
        <w:rPr>
          <w:color w:val="000000" w:themeColor="text1"/>
          <w:sz w:val="28"/>
          <w:szCs w:val="28"/>
        </w:rPr>
        <w:t xml:space="preserve">Общая площадь отремонтированного покрытия в рамках данных средств за 2025 – 61 158,1 тыс. составляет </w:t>
      </w:r>
      <w:r w:rsidRPr="00530412">
        <w:rPr>
          <w:bCs/>
          <w:color w:val="000000" w:themeColor="text1"/>
          <w:sz w:val="28"/>
          <w:szCs w:val="28"/>
        </w:rPr>
        <w:t xml:space="preserve">21 466,22 </w:t>
      </w:r>
      <w:r w:rsidRPr="00530412">
        <w:rPr>
          <w:color w:val="000000" w:themeColor="text1"/>
          <w:sz w:val="28"/>
          <w:szCs w:val="28"/>
        </w:rPr>
        <w:t>м</w:t>
      </w:r>
      <w:r w:rsidRPr="00530412">
        <w:rPr>
          <w:color w:val="000000" w:themeColor="text1"/>
          <w:sz w:val="28"/>
          <w:szCs w:val="28"/>
          <w:vertAlign w:val="superscript"/>
        </w:rPr>
        <w:t>2</w:t>
      </w:r>
      <w:r w:rsidRPr="00530412">
        <w:rPr>
          <w:color w:val="000000" w:themeColor="text1"/>
          <w:sz w:val="28"/>
          <w:szCs w:val="28"/>
        </w:rPr>
        <w:t xml:space="preserve">; общая протяженность </w:t>
      </w:r>
      <w:r w:rsidRPr="00530412">
        <w:rPr>
          <w:iCs/>
          <w:color w:val="000000" w:themeColor="text1"/>
          <w:sz w:val="28"/>
          <w:szCs w:val="28"/>
        </w:rPr>
        <w:t xml:space="preserve">3,397 </w:t>
      </w:r>
      <w:r w:rsidRPr="00530412">
        <w:rPr>
          <w:color w:val="000000" w:themeColor="text1"/>
          <w:sz w:val="28"/>
          <w:szCs w:val="28"/>
        </w:rPr>
        <w:t>км (2024 - 15912 м</w:t>
      </w:r>
      <w:r w:rsidRPr="00530412">
        <w:rPr>
          <w:color w:val="000000" w:themeColor="text1"/>
          <w:sz w:val="28"/>
          <w:szCs w:val="28"/>
          <w:vertAlign w:val="superscript"/>
        </w:rPr>
        <w:t>2</w:t>
      </w:r>
      <w:r w:rsidRPr="00530412">
        <w:rPr>
          <w:color w:val="000000" w:themeColor="text1"/>
          <w:sz w:val="28"/>
          <w:szCs w:val="28"/>
        </w:rPr>
        <w:t>; 2,057 км).</w:t>
      </w:r>
    </w:p>
    <w:p w:rsidR="002C5C6C" w:rsidRPr="00530412" w:rsidRDefault="002C5C6C" w:rsidP="002C5C6C">
      <w:pPr>
        <w:tabs>
          <w:tab w:val="left" w:pos="0"/>
          <w:tab w:val="left" w:pos="284"/>
          <w:tab w:val="left" w:pos="567"/>
        </w:tabs>
        <w:ind w:firstLine="709"/>
        <w:jc w:val="both"/>
        <w:rPr>
          <w:color w:val="000000" w:themeColor="text1"/>
          <w:sz w:val="28"/>
          <w:szCs w:val="28"/>
          <w:u w:val="single"/>
        </w:rPr>
      </w:pPr>
      <w:r w:rsidRPr="00530412">
        <w:rPr>
          <w:color w:val="000000" w:themeColor="text1"/>
          <w:sz w:val="28"/>
          <w:szCs w:val="28"/>
          <w:u w:val="single"/>
        </w:rPr>
        <w:t>проезды:</w:t>
      </w:r>
    </w:p>
    <w:p w:rsidR="002C5C6C" w:rsidRPr="00530412" w:rsidRDefault="002C5C6C" w:rsidP="002C5C6C">
      <w:pPr>
        <w:ind w:firstLine="709"/>
        <w:jc w:val="both"/>
        <w:rPr>
          <w:sz w:val="28"/>
          <w:szCs w:val="28"/>
        </w:rPr>
      </w:pPr>
      <w:r w:rsidRPr="00530412">
        <w:rPr>
          <w:sz w:val="28"/>
          <w:szCs w:val="28"/>
        </w:rPr>
        <w:t>- к д. 22 по ул. Ленинградская (от ул. Ленинградская) г. Всеволожска</w:t>
      </w:r>
      <w:r w:rsidRPr="00530412">
        <w:t xml:space="preserve"> </w:t>
      </w:r>
      <w:r w:rsidRPr="00530412">
        <w:rPr>
          <w:sz w:val="28"/>
          <w:szCs w:val="28"/>
        </w:rPr>
        <w:t>на общую сумму 1</w:t>
      </w:r>
      <w:r w:rsidR="0098084B" w:rsidRPr="00530412">
        <w:rPr>
          <w:sz w:val="28"/>
          <w:szCs w:val="28"/>
        </w:rPr>
        <w:t> </w:t>
      </w:r>
      <w:r w:rsidRPr="00530412">
        <w:rPr>
          <w:sz w:val="28"/>
          <w:szCs w:val="28"/>
        </w:rPr>
        <w:t>090</w:t>
      </w:r>
      <w:r w:rsidR="0098084B" w:rsidRPr="00530412">
        <w:rPr>
          <w:sz w:val="28"/>
          <w:szCs w:val="28"/>
        </w:rPr>
        <w:t>,</w:t>
      </w:r>
      <w:r w:rsidRPr="00530412">
        <w:rPr>
          <w:sz w:val="28"/>
          <w:szCs w:val="28"/>
        </w:rPr>
        <w:t>9</w:t>
      </w:r>
      <w:r w:rsidR="0098084B" w:rsidRPr="00530412">
        <w:rPr>
          <w:sz w:val="28"/>
          <w:szCs w:val="28"/>
        </w:rPr>
        <w:t xml:space="preserve"> тыс.</w:t>
      </w:r>
      <w:r w:rsidRPr="00530412">
        <w:rPr>
          <w:sz w:val="28"/>
          <w:szCs w:val="28"/>
        </w:rPr>
        <w:t xml:space="preserve"> руб. Общая площадь отремонтированного покрытия в рамках данных средств составляет 325,13 м2.</w:t>
      </w:r>
    </w:p>
    <w:p w:rsidR="002C5C6C" w:rsidRPr="00530412" w:rsidRDefault="002C5C6C" w:rsidP="002C5C6C">
      <w:pPr>
        <w:ind w:firstLine="709"/>
        <w:jc w:val="both"/>
        <w:rPr>
          <w:sz w:val="28"/>
          <w:szCs w:val="28"/>
        </w:rPr>
      </w:pPr>
      <w:r w:rsidRPr="00530412">
        <w:rPr>
          <w:sz w:val="28"/>
          <w:szCs w:val="28"/>
        </w:rPr>
        <w:t>Также, в 2024 году, в ходе контроля выполнения работ по ремонту проезда, расположенного у дома 96а по пр. Октябрьский города Всеволожска и проведения экспертизы, выявлено некачественное выполнение работ. По результатам испытаний кернов асфальтобетона установлено, что верхний слой асфальтобетонного покрытия, в испытанной пробе, по показателю водонасыщение в кернах, не удовлетворяет требованиям ГОСТ 9128-2013 «Межгосударственный стандарт. Смеси асфальтобетонные, полимерасфальтобетонные, асфальтобетон, полимерасфальтобетон для автомобильных дорог и аэродромов. Технические условия». Работы не приняты. Направлено требование привести объект в соответствие требованиям межгосударственных стандартов. Подрядчик выполнил работы по приведению верхнего слоя асфальтобетонного покрытия в соответствие                  с ГОСТ</w:t>
      </w:r>
      <w:r w:rsidRPr="00530412">
        <w:t xml:space="preserve"> </w:t>
      </w:r>
      <w:r w:rsidRPr="00530412">
        <w:rPr>
          <w:sz w:val="28"/>
          <w:szCs w:val="28"/>
        </w:rPr>
        <w:t>в 2025 году.  Общая сумма данных работ составила 2 220, 6 тыс. руб. Площадь отремонтированного покрытия в рамках данных средств составила 1026 м2.</w:t>
      </w:r>
    </w:p>
    <w:p w:rsidR="002C5C6C" w:rsidRPr="00530412" w:rsidRDefault="002C5C6C" w:rsidP="002C5C6C">
      <w:pPr>
        <w:tabs>
          <w:tab w:val="left" w:pos="0"/>
          <w:tab w:val="left" w:pos="284"/>
          <w:tab w:val="left" w:pos="567"/>
        </w:tabs>
        <w:ind w:firstLine="709"/>
        <w:jc w:val="both"/>
        <w:rPr>
          <w:color w:val="000000" w:themeColor="text1"/>
          <w:sz w:val="28"/>
          <w:szCs w:val="28"/>
          <w:u w:val="single"/>
        </w:rPr>
      </w:pPr>
      <w:r w:rsidRPr="00530412">
        <w:rPr>
          <w:color w:val="000000" w:themeColor="text1"/>
          <w:sz w:val="28"/>
          <w:szCs w:val="28"/>
          <w:u w:val="single"/>
        </w:rPr>
        <w:t xml:space="preserve"> тротуары:</w:t>
      </w:r>
    </w:p>
    <w:p w:rsidR="002C5C6C" w:rsidRPr="00530412" w:rsidRDefault="002C5C6C" w:rsidP="002C5C6C">
      <w:pPr>
        <w:tabs>
          <w:tab w:val="left" w:pos="0"/>
          <w:tab w:val="left" w:pos="284"/>
          <w:tab w:val="left" w:pos="567"/>
        </w:tabs>
        <w:ind w:firstLine="709"/>
        <w:jc w:val="both"/>
        <w:rPr>
          <w:color w:val="000000" w:themeColor="text1"/>
          <w:sz w:val="28"/>
          <w:szCs w:val="28"/>
        </w:rPr>
      </w:pPr>
      <w:r w:rsidRPr="00530412">
        <w:rPr>
          <w:color w:val="000000" w:themeColor="text1"/>
          <w:sz w:val="28"/>
          <w:szCs w:val="28"/>
        </w:rPr>
        <w:t>- пр. Всеволожский (от пр. Толстого до ул. Аэропортовская)                                             г. Всеволожска на общую сумму 9 549,3 тыс. руб. Площадь ремонта составила   2 320 м2.</w:t>
      </w:r>
    </w:p>
    <w:p w:rsidR="002C5C6C" w:rsidRPr="00530412" w:rsidRDefault="002C5C6C" w:rsidP="002C5C6C">
      <w:pPr>
        <w:tabs>
          <w:tab w:val="left" w:pos="0"/>
          <w:tab w:val="left" w:pos="284"/>
          <w:tab w:val="left" w:pos="567"/>
        </w:tabs>
        <w:ind w:firstLine="709"/>
        <w:jc w:val="both"/>
        <w:rPr>
          <w:color w:val="000000" w:themeColor="text1"/>
          <w:sz w:val="28"/>
          <w:szCs w:val="28"/>
        </w:rPr>
      </w:pPr>
      <w:r w:rsidRPr="00530412">
        <w:rPr>
          <w:color w:val="000000" w:themeColor="text1"/>
          <w:sz w:val="28"/>
          <w:szCs w:val="28"/>
        </w:rPr>
        <w:t>- ул. Южная (от ул. Связи до д.16 по ул. Южная) г. Всеволожска                                     на общую сумму 1 379,9 тыс. руб. Площадь ремонта составила 247,3 м2.</w:t>
      </w:r>
      <w:r w:rsidRPr="00530412">
        <w:rPr>
          <w:color w:val="000000" w:themeColor="text1"/>
          <w:sz w:val="28"/>
          <w:szCs w:val="28"/>
        </w:rPr>
        <w:tab/>
      </w:r>
      <w:r w:rsidRPr="00530412">
        <w:rPr>
          <w:color w:val="000000" w:themeColor="text1"/>
          <w:sz w:val="28"/>
          <w:szCs w:val="28"/>
        </w:rPr>
        <w:tab/>
      </w:r>
      <w:r w:rsidRPr="00530412">
        <w:rPr>
          <w:color w:val="000000" w:themeColor="text1"/>
          <w:sz w:val="28"/>
          <w:szCs w:val="28"/>
        </w:rPr>
        <w:tab/>
      </w:r>
      <w:r w:rsidRPr="00530412">
        <w:rPr>
          <w:iCs/>
          <w:color w:val="000000" w:themeColor="text1"/>
          <w:sz w:val="28"/>
          <w:szCs w:val="28"/>
        </w:rPr>
        <w:t xml:space="preserve">Организованы работы по содержанию улично-дорожной сети (УДС)                          МО «Город Всеволожск» и осуществлен контроль их надлежащего выполнения в рамках муниципальных контрактов </w:t>
      </w:r>
      <w:r w:rsidRPr="00530412">
        <w:rPr>
          <w:color w:val="000000" w:themeColor="text1"/>
          <w:sz w:val="28"/>
          <w:szCs w:val="28"/>
        </w:rPr>
        <w:t xml:space="preserve">на выполнение работ по содержанию автомобильных дорог и искусственных сооружений в границах города Всеволожска на общую сумму 81 670,0 тыс. руб. (в 2022 году - </w:t>
      </w:r>
      <w:r w:rsidRPr="00530412">
        <w:rPr>
          <w:iCs/>
          <w:color w:val="000000" w:themeColor="text1"/>
          <w:sz w:val="28"/>
          <w:szCs w:val="28"/>
        </w:rPr>
        <w:t>88 661,4 тыс. руб</w:t>
      </w:r>
      <w:r w:rsidRPr="00530412">
        <w:rPr>
          <w:color w:val="000000" w:themeColor="text1"/>
          <w:sz w:val="28"/>
          <w:szCs w:val="28"/>
        </w:rPr>
        <w:t>., 2023 – 77 191,2 тыс. руб., 2024 – 78 787,4 тыс. руб.).</w:t>
      </w:r>
    </w:p>
    <w:p w:rsidR="002C5C6C" w:rsidRPr="00530412" w:rsidRDefault="002C5C6C" w:rsidP="002C5C6C">
      <w:pPr>
        <w:ind w:firstLine="709"/>
        <w:jc w:val="both"/>
        <w:rPr>
          <w:color w:val="000000" w:themeColor="text1"/>
          <w:sz w:val="28"/>
          <w:szCs w:val="28"/>
        </w:rPr>
      </w:pPr>
      <w:r w:rsidRPr="00530412">
        <w:rPr>
          <w:color w:val="000000" w:themeColor="text1"/>
          <w:sz w:val="28"/>
          <w:szCs w:val="28"/>
        </w:rPr>
        <w:t xml:space="preserve">Общая протяженность автомобильных дорог общего пользования местного значения, находящихся в нормативном состоянии, включенных в состав дорожной сети агломерации МО «Город Всеволожск» на конец отчетного периода по итогам 2025 г. не изменилась – 8,051 км. (по итогам 2022 г. – 3,342 км., 2023 г. - 8,768 км, 2024 г. - 8,051 км.). На основе данного показателя формируется итоговые значения показателя «Доля дорожной сети городских агломераций, находящихся в нормативном состоянии» для формирования официальной статистической </w:t>
      </w:r>
      <w:r w:rsidRPr="00530412">
        <w:rPr>
          <w:color w:val="000000" w:themeColor="text1"/>
          <w:sz w:val="28"/>
          <w:szCs w:val="28"/>
        </w:rPr>
        <w:lastRenderedPageBreak/>
        <w:t>информации по итогам 2025 года, на основании данных которой проводится оценка эффективности деятельности высших должностных лиц с</w:t>
      </w:r>
      <w:r w:rsidR="006A28E2" w:rsidRPr="00530412">
        <w:rPr>
          <w:color w:val="000000" w:themeColor="text1"/>
          <w:sz w:val="28"/>
          <w:szCs w:val="28"/>
        </w:rPr>
        <w:t xml:space="preserve">убъектов Российской Федерации, </w:t>
      </w:r>
      <w:r w:rsidRPr="00530412">
        <w:rPr>
          <w:color w:val="000000" w:themeColor="text1"/>
          <w:sz w:val="28"/>
          <w:szCs w:val="28"/>
        </w:rPr>
        <w:t>а также подводятся итоги реализации национального проекта «Безопасные качественные дороги» на территории субъекта за отчетный период.</w:t>
      </w:r>
    </w:p>
    <w:p w:rsidR="002C5C6C" w:rsidRPr="00530412" w:rsidRDefault="002C5C6C" w:rsidP="002C5C6C">
      <w:pPr>
        <w:ind w:firstLine="709"/>
        <w:jc w:val="both"/>
        <w:rPr>
          <w:color w:val="000000" w:themeColor="text1"/>
          <w:sz w:val="28"/>
          <w:szCs w:val="28"/>
        </w:rPr>
      </w:pPr>
      <w:r w:rsidRPr="00530412">
        <w:rPr>
          <w:color w:val="000000" w:themeColor="text1"/>
          <w:sz w:val="28"/>
          <w:szCs w:val="28"/>
        </w:rPr>
        <w:t>В 2026 году запланированы мероприятия по ремонту автомобильных дорог общего пользования местного значения по пр. Октябрьский (от д. 36 по ул. Александровская до ул. Евграфова), ул. Горсткина, дороги от Дороги Жизни до строительного магазина «Тележка».</w:t>
      </w:r>
    </w:p>
    <w:p w:rsidR="00F4368F" w:rsidRPr="00530412" w:rsidRDefault="00F4368F" w:rsidP="00F4368F">
      <w:pPr>
        <w:tabs>
          <w:tab w:val="left" w:pos="0"/>
          <w:tab w:val="left" w:pos="284"/>
          <w:tab w:val="left" w:pos="567"/>
        </w:tabs>
        <w:ind w:firstLine="709"/>
        <w:jc w:val="both"/>
        <w:rPr>
          <w:iCs/>
          <w:snapToGrid w:val="0"/>
          <w:sz w:val="28"/>
          <w:szCs w:val="28"/>
        </w:rPr>
      </w:pPr>
      <w:r w:rsidRPr="00530412">
        <w:rPr>
          <w:sz w:val="28"/>
          <w:szCs w:val="28"/>
        </w:rPr>
        <w:t xml:space="preserve">В ходе осуществления полномочий по осуществлению дорожной деятельности на автомобильных дорогах общего пользования местного значения, расположенных </w:t>
      </w:r>
      <w:r w:rsidRPr="00CE6239">
        <w:rPr>
          <w:sz w:val="28"/>
          <w:szCs w:val="28"/>
          <w:u w:val="single"/>
        </w:rPr>
        <w:t>вне границ населенных пунктов</w:t>
      </w:r>
      <w:r w:rsidRPr="00CE6239">
        <w:rPr>
          <w:sz w:val="28"/>
          <w:szCs w:val="28"/>
        </w:rPr>
        <w:t>,</w:t>
      </w:r>
      <w:r w:rsidRPr="00530412">
        <w:rPr>
          <w:sz w:val="28"/>
          <w:szCs w:val="28"/>
        </w:rPr>
        <w:t xml:space="preserve"> в рамках муниципальной программы «Развитие дорожной и транспортной инфраструктуры Всеволожского муниципального района» разработаны технические задания на выполнение </w:t>
      </w:r>
      <w:r w:rsidRPr="00530412">
        <w:rPr>
          <w:iCs/>
          <w:snapToGrid w:val="0"/>
          <w:sz w:val="28"/>
          <w:szCs w:val="28"/>
        </w:rPr>
        <w:t xml:space="preserve"> работ по содержанию, ремонту автомобильных дорог </w:t>
      </w:r>
      <w:r w:rsidRPr="00530412">
        <w:rPr>
          <w:sz w:val="28"/>
          <w:szCs w:val="28"/>
        </w:rPr>
        <w:t xml:space="preserve">общего пользования местного значения, расположенных вне границ населенных пунктов </w:t>
      </w:r>
      <w:r w:rsidRPr="00530412">
        <w:rPr>
          <w:iCs/>
          <w:snapToGrid w:val="0"/>
          <w:sz w:val="28"/>
          <w:szCs w:val="28"/>
        </w:rPr>
        <w:t>и установке технических средств организации дорожного движения (ОДД), а также осуществлен контроль надлежащего выполнения работ в рамках муниципальных контрактов и договоров.</w:t>
      </w:r>
    </w:p>
    <w:p w:rsidR="00F4368F" w:rsidRPr="00530412" w:rsidRDefault="00FF748C" w:rsidP="00F4368F">
      <w:pPr>
        <w:ind w:firstLine="709"/>
        <w:jc w:val="both"/>
        <w:rPr>
          <w:sz w:val="24"/>
          <w:szCs w:val="24"/>
        </w:rPr>
      </w:pPr>
      <w:r>
        <w:rPr>
          <w:sz w:val="28"/>
          <w:szCs w:val="28"/>
        </w:rPr>
        <w:t xml:space="preserve">Заключено </w:t>
      </w:r>
      <w:r w:rsidRPr="006B5ABA">
        <w:rPr>
          <w:sz w:val="28"/>
          <w:szCs w:val="28"/>
        </w:rPr>
        <w:t>12</w:t>
      </w:r>
      <w:r w:rsidR="00F4368F" w:rsidRPr="00530412">
        <w:rPr>
          <w:sz w:val="28"/>
          <w:szCs w:val="28"/>
        </w:rPr>
        <w:t xml:space="preserve"> муниципальных контрактов на содержание автомобильных дорог общего пользования местного значения, расположенных вне границ населенных пунктов: </w:t>
      </w:r>
    </w:p>
    <w:p w:rsidR="00F4368F" w:rsidRPr="00530412" w:rsidRDefault="00F4368F" w:rsidP="00F4368F">
      <w:pPr>
        <w:ind w:firstLine="709"/>
        <w:jc w:val="both"/>
        <w:rPr>
          <w:sz w:val="26"/>
          <w:szCs w:val="26"/>
        </w:rPr>
      </w:pPr>
      <w:r w:rsidRPr="00530412">
        <w:rPr>
          <w:sz w:val="26"/>
          <w:szCs w:val="26"/>
        </w:rPr>
        <w:t xml:space="preserve">- «Южное шоссе - массив «Блудное», </w:t>
      </w:r>
    </w:p>
    <w:p w:rsidR="00F4368F" w:rsidRPr="00530412" w:rsidRDefault="00F4368F" w:rsidP="00F4368F">
      <w:pPr>
        <w:ind w:firstLine="709"/>
        <w:jc w:val="both"/>
        <w:rPr>
          <w:sz w:val="26"/>
          <w:szCs w:val="26"/>
        </w:rPr>
      </w:pPr>
      <w:r w:rsidRPr="00530412">
        <w:rPr>
          <w:sz w:val="26"/>
          <w:szCs w:val="26"/>
        </w:rPr>
        <w:t xml:space="preserve">- «Дорога к Всеволожскому кладбищу № 2», </w:t>
      </w:r>
    </w:p>
    <w:p w:rsidR="00F4368F" w:rsidRPr="00530412" w:rsidRDefault="00F4368F" w:rsidP="00F4368F">
      <w:pPr>
        <w:ind w:firstLine="709"/>
        <w:jc w:val="both"/>
        <w:rPr>
          <w:rFonts w:eastAsia="Calibri"/>
          <w:sz w:val="26"/>
          <w:szCs w:val="26"/>
        </w:rPr>
      </w:pPr>
      <w:r w:rsidRPr="00530412">
        <w:rPr>
          <w:sz w:val="26"/>
          <w:szCs w:val="26"/>
        </w:rPr>
        <w:t>- «Дорога от ул. Лиственная до пр. Первомайский»</w:t>
      </w:r>
      <w:r w:rsidRPr="00530412">
        <w:rPr>
          <w:rFonts w:eastAsia="Calibri"/>
          <w:sz w:val="26"/>
          <w:szCs w:val="26"/>
        </w:rPr>
        <w:t xml:space="preserve">, </w:t>
      </w:r>
    </w:p>
    <w:p w:rsidR="00F4368F" w:rsidRPr="00530412" w:rsidRDefault="00F4368F" w:rsidP="00F4368F">
      <w:pPr>
        <w:ind w:firstLine="709"/>
        <w:jc w:val="both"/>
        <w:rPr>
          <w:rFonts w:eastAsia="Calibri"/>
          <w:sz w:val="26"/>
          <w:szCs w:val="26"/>
        </w:rPr>
      </w:pPr>
      <w:r w:rsidRPr="00530412">
        <w:rPr>
          <w:rFonts w:eastAsia="Calibri"/>
          <w:sz w:val="26"/>
          <w:szCs w:val="26"/>
        </w:rPr>
        <w:t>- «Тойота – Парнас»</w:t>
      </w:r>
    </w:p>
    <w:p w:rsidR="00F4368F" w:rsidRPr="00530412" w:rsidRDefault="00F4368F" w:rsidP="00F4368F">
      <w:pPr>
        <w:ind w:firstLine="709"/>
        <w:jc w:val="both"/>
        <w:rPr>
          <w:sz w:val="26"/>
          <w:szCs w:val="26"/>
        </w:rPr>
      </w:pPr>
      <w:r w:rsidRPr="00530412">
        <w:rPr>
          <w:rFonts w:eastAsia="Calibri"/>
          <w:sz w:val="26"/>
          <w:szCs w:val="26"/>
        </w:rPr>
        <w:t xml:space="preserve">- </w:t>
      </w:r>
      <w:r w:rsidRPr="00530412">
        <w:rPr>
          <w:sz w:val="26"/>
          <w:szCs w:val="26"/>
        </w:rPr>
        <w:t xml:space="preserve">«Александровское шоссе, продолжение до Выборгского шоссе», </w:t>
      </w:r>
    </w:p>
    <w:p w:rsidR="00F4368F" w:rsidRPr="00530412" w:rsidRDefault="00F4368F" w:rsidP="00F4368F">
      <w:pPr>
        <w:ind w:firstLine="709"/>
        <w:jc w:val="both"/>
        <w:rPr>
          <w:sz w:val="26"/>
          <w:szCs w:val="26"/>
        </w:rPr>
      </w:pPr>
      <w:r w:rsidRPr="00530412">
        <w:rPr>
          <w:sz w:val="26"/>
          <w:szCs w:val="26"/>
        </w:rPr>
        <w:t xml:space="preserve">- «Дорога от шоссе д. Новосергиевка – Колтушское шоссе до п.ст. Мяглово», </w:t>
      </w:r>
    </w:p>
    <w:p w:rsidR="00F4368F" w:rsidRPr="00530412" w:rsidRDefault="00F4368F" w:rsidP="00F4368F">
      <w:pPr>
        <w:ind w:firstLine="709"/>
        <w:jc w:val="both"/>
        <w:rPr>
          <w:sz w:val="26"/>
          <w:szCs w:val="26"/>
        </w:rPr>
      </w:pPr>
      <w:r w:rsidRPr="00530412">
        <w:rPr>
          <w:sz w:val="26"/>
          <w:szCs w:val="26"/>
        </w:rPr>
        <w:t xml:space="preserve">- «СНТ «Троицкое-4» - мост р. Вьюн», </w:t>
      </w:r>
    </w:p>
    <w:p w:rsidR="00F4368F" w:rsidRPr="00530412" w:rsidRDefault="00F4368F" w:rsidP="00F4368F">
      <w:pPr>
        <w:ind w:firstLine="709"/>
        <w:jc w:val="both"/>
        <w:rPr>
          <w:sz w:val="26"/>
          <w:szCs w:val="26"/>
        </w:rPr>
      </w:pPr>
      <w:r w:rsidRPr="00530412">
        <w:rPr>
          <w:sz w:val="26"/>
          <w:szCs w:val="26"/>
        </w:rPr>
        <w:t xml:space="preserve">- «Подъезд к пос. Грибное», </w:t>
      </w:r>
    </w:p>
    <w:p w:rsidR="00F4368F" w:rsidRPr="00530412" w:rsidRDefault="00F4368F" w:rsidP="00F4368F">
      <w:pPr>
        <w:ind w:firstLine="709"/>
        <w:jc w:val="both"/>
        <w:rPr>
          <w:sz w:val="26"/>
          <w:szCs w:val="26"/>
        </w:rPr>
      </w:pPr>
      <w:r w:rsidRPr="00530412">
        <w:rPr>
          <w:sz w:val="26"/>
          <w:szCs w:val="26"/>
        </w:rPr>
        <w:t xml:space="preserve">- «Выборгское шоссе – оз. Пасторское», </w:t>
      </w:r>
    </w:p>
    <w:p w:rsidR="00F4368F" w:rsidRPr="00530412" w:rsidRDefault="00F4368F" w:rsidP="00F4368F">
      <w:pPr>
        <w:ind w:firstLine="709"/>
        <w:jc w:val="both"/>
        <w:rPr>
          <w:sz w:val="26"/>
          <w:szCs w:val="26"/>
        </w:rPr>
      </w:pPr>
      <w:r w:rsidRPr="00530412">
        <w:rPr>
          <w:sz w:val="26"/>
          <w:szCs w:val="26"/>
        </w:rPr>
        <w:t xml:space="preserve">- «СНТ «Юбилей» - СНТ «Бабино-2», </w:t>
      </w:r>
    </w:p>
    <w:p w:rsidR="00F4368F" w:rsidRPr="00530412" w:rsidRDefault="00F4368F" w:rsidP="00F4368F">
      <w:pPr>
        <w:ind w:firstLine="709"/>
        <w:jc w:val="both"/>
        <w:rPr>
          <w:sz w:val="26"/>
          <w:szCs w:val="26"/>
        </w:rPr>
      </w:pPr>
      <w:r w:rsidRPr="00530412">
        <w:rPr>
          <w:sz w:val="26"/>
          <w:szCs w:val="26"/>
        </w:rPr>
        <w:t xml:space="preserve">- «СНТ «Серебряный ручей» - пос. Западная Лица», </w:t>
      </w:r>
    </w:p>
    <w:p w:rsidR="00F4368F" w:rsidRPr="00530412" w:rsidRDefault="00F4368F" w:rsidP="00F4368F">
      <w:pPr>
        <w:ind w:firstLine="709"/>
        <w:jc w:val="both"/>
        <w:rPr>
          <w:sz w:val="26"/>
          <w:szCs w:val="26"/>
        </w:rPr>
      </w:pPr>
      <w:r w:rsidRPr="00530412">
        <w:rPr>
          <w:sz w:val="26"/>
          <w:szCs w:val="26"/>
        </w:rPr>
        <w:t>- мостовой перехода через р. Охта в дер. Новое Девяткино и участок дороги от мостового перехода через р. Охта в дер. Новое Девяткино в направлении ул. Арсенальной</w:t>
      </w:r>
    </w:p>
    <w:p w:rsidR="00F4368F" w:rsidRPr="00530412" w:rsidRDefault="00F4368F" w:rsidP="00F4368F">
      <w:pPr>
        <w:ind w:firstLine="709"/>
        <w:jc w:val="both"/>
        <w:rPr>
          <w:sz w:val="26"/>
          <w:szCs w:val="26"/>
        </w:rPr>
      </w:pPr>
      <w:r w:rsidRPr="00530412">
        <w:rPr>
          <w:sz w:val="26"/>
          <w:szCs w:val="26"/>
        </w:rPr>
        <w:t xml:space="preserve">два договора </w:t>
      </w:r>
    </w:p>
    <w:p w:rsidR="00F4368F" w:rsidRPr="00530412" w:rsidRDefault="00F4368F" w:rsidP="00F4368F">
      <w:pPr>
        <w:ind w:firstLine="709"/>
        <w:jc w:val="both"/>
        <w:rPr>
          <w:sz w:val="26"/>
          <w:szCs w:val="26"/>
        </w:rPr>
      </w:pPr>
      <w:r w:rsidRPr="00530412">
        <w:rPr>
          <w:sz w:val="26"/>
          <w:szCs w:val="26"/>
        </w:rPr>
        <w:t xml:space="preserve">- «Мурино – Парнас» </w:t>
      </w:r>
    </w:p>
    <w:p w:rsidR="00F4368F" w:rsidRPr="00530412" w:rsidRDefault="00F4368F" w:rsidP="00F4368F">
      <w:pPr>
        <w:ind w:firstLine="709"/>
        <w:jc w:val="both"/>
        <w:rPr>
          <w:sz w:val="26"/>
          <w:szCs w:val="26"/>
        </w:rPr>
      </w:pPr>
      <w:r w:rsidRPr="00530412">
        <w:rPr>
          <w:sz w:val="26"/>
          <w:szCs w:val="26"/>
        </w:rPr>
        <w:t xml:space="preserve">- «Дорога от дер. Красная Горка до дер. Старая Пустошь». </w:t>
      </w:r>
    </w:p>
    <w:p w:rsidR="002A076B" w:rsidRPr="00530412" w:rsidRDefault="002A076B" w:rsidP="00F4368F">
      <w:pPr>
        <w:ind w:firstLine="709"/>
        <w:jc w:val="both"/>
        <w:rPr>
          <w:sz w:val="28"/>
          <w:szCs w:val="28"/>
        </w:rPr>
      </w:pPr>
    </w:p>
    <w:p w:rsidR="006B5ABA" w:rsidRPr="00530412" w:rsidRDefault="006B5ABA" w:rsidP="006B5ABA">
      <w:pPr>
        <w:ind w:firstLine="708"/>
        <w:jc w:val="both"/>
        <w:rPr>
          <w:color w:val="000000"/>
          <w:sz w:val="28"/>
          <w:szCs w:val="28"/>
        </w:rPr>
      </w:pPr>
      <w:r>
        <w:rPr>
          <w:color w:val="000000"/>
          <w:sz w:val="28"/>
          <w:szCs w:val="28"/>
        </w:rPr>
        <w:t>В</w:t>
      </w:r>
      <w:r w:rsidRPr="00530412">
        <w:rPr>
          <w:color w:val="000000"/>
          <w:sz w:val="28"/>
          <w:szCs w:val="28"/>
        </w:rPr>
        <w:t>ыполнени</w:t>
      </w:r>
      <w:r>
        <w:rPr>
          <w:color w:val="000000"/>
          <w:sz w:val="28"/>
          <w:szCs w:val="28"/>
        </w:rPr>
        <w:t>но</w:t>
      </w:r>
      <w:r w:rsidRPr="00530412">
        <w:rPr>
          <w:color w:val="000000"/>
          <w:sz w:val="28"/>
          <w:szCs w:val="28"/>
        </w:rPr>
        <w:t xml:space="preserve"> работ по содержанию автомобильных дорог общего пользования местного значения вне границ населенных пунктов в 2025 г. (ООО «ПитерАльянс», ООО «Аврора») </w:t>
      </w:r>
      <w:r w:rsidRPr="006B5ABA">
        <w:rPr>
          <w:color w:val="000000"/>
          <w:sz w:val="28"/>
          <w:szCs w:val="28"/>
        </w:rPr>
        <w:t>на сумму 11 830,98 тыс.рублей (12 муниципальных контрактов);</w:t>
      </w:r>
    </w:p>
    <w:p w:rsidR="006B5ABA" w:rsidRPr="00530412" w:rsidRDefault="006B5ABA" w:rsidP="006B5ABA">
      <w:pPr>
        <w:ind w:firstLine="708"/>
        <w:jc w:val="both"/>
        <w:rPr>
          <w:color w:val="000000"/>
          <w:sz w:val="28"/>
          <w:szCs w:val="28"/>
        </w:rPr>
      </w:pPr>
      <w:r>
        <w:rPr>
          <w:color w:val="000000"/>
          <w:sz w:val="28"/>
          <w:szCs w:val="28"/>
        </w:rPr>
        <w:t>В</w:t>
      </w:r>
      <w:r w:rsidRPr="00530412">
        <w:rPr>
          <w:color w:val="000000"/>
          <w:sz w:val="28"/>
          <w:szCs w:val="28"/>
        </w:rPr>
        <w:t>ыполнение работ по зимнему содержанию автомобильных дорог общего пользования местного значения вне границ населенных пунктов в ноябре - декабре 2025 года («Дорога до ж/д ст. «Платформа 47 км», «Подъезд к дер. Кузьминка») (ООО «ПитерАльянс») на сумму 276,72 тыс. рублей</w:t>
      </w:r>
      <w:r>
        <w:rPr>
          <w:color w:val="000000"/>
          <w:sz w:val="28"/>
          <w:szCs w:val="28"/>
        </w:rPr>
        <w:t xml:space="preserve"> ( 1 муниципальный контракт</w:t>
      </w:r>
      <w:r w:rsidRPr="006B5ABA">
        <w:rPr>
          <w:color w:val="000000"/>
          <w:sz w:val="28"/>
          <w:szCs w:val="28"/>
        </w:rPr>
        <w:t>)</w:t>
      </w:r>
    </w:p>
    <w:p w:rsidR="006B5ABA" w:rsidRDefault="006B5ABA" w:rsidP="00F4368F">
      <w:pPr>
        <w:ind w:firstLine="709"/>
        <w:jc w:val="both"/>
        <w:rPr>
          <w:sz w:val="28"/>
          <w:szCs w:val="28"/>
        </w:rPr>
      </w:pPr>
    </w:p>
    <w:p w:rsidR="00F4368F" w:rsidRPr="00530412" w:rsidRDefault="00F4368F" w:rsidP="00F4368F">
      <w:pPr>
        <w:ind w:firstLine="709"/>
        <w:jc w:val="both"/>
        <w:rPr>
          <w:sz w:val="28"/>
          <w:szCs w:val="28"/>
        </w:rPr>
      </w:pPr>
      <w:r w:rsidRPr="00530412">
        <w:rPr>
          <w:sz w:val="28"/>
          <w:szCs w:val="28"/>
        </w:rPr>
        <w:lastRenderedPageBreak/>
        <w:t xml:space="preserve">Общая сумма выполненных работ по содержанию составила </w:t>
      </w:r>
      <w:r w:rsidR="00E12944" w:rsidRPr="006B5ABA">
        <w:rPr>
          <w:sz w:val="28"/>
          <w:szCs w:val="28"/>
        </w:rPr>
        <w:t>1</w:t>
      </w:r>
      <w:r w:rsidR="002E2944" w:rsidRPr="006B5ABA">
        <w:rPr>
          <w:sz w:val="28"/>
          <w:szCs w:val="28"/>
        </w:rPr>
        <w:t>2</w:t>
      </w:r>
      <w:r w:rsidR="00E12944" w:rsidRPr="006B5ABA">
        <w:rPr>
          <w:sz w:val="28"/>
          <w:szCs w:val="28"/>
        </w:rPr>
        <w:t xml:space="preserve"> </w:t>
      </w:r>
      <w:r w:rsidR="002E2944" w:rsidRPr="006B5ABA">
        <w:rPr>
          <w:sz w:val="28"/>
          <w:szCs w:val="28"/>
        </w:rPr>
        <w:t>107</w:t>
      </w:r>
      <w:r w:rsidRPr="006B5ABA">
        <w:rPr>
          <w:sz w:val="28"/>
          <w:szCs w:val="28"/>
        </w:rPr>
        <w:t>,</w:t>
      </w:r>
      <w:r w:rsidR="002E2944" w:rsidRPr="006B5ABA">
        <w:rPr>
          <w:sz w:val="28"/>
          <w:szCs w:val="28"/>
        </w:rPr>
        <w:t>7</w:t>
      </w:r>
      <w:r w:rsidRPr="006B5ABA">
        <w:rPr>
          <w:sz w:val="28"/>
          <w:szCs w:val="28"/>
        </w:rPr>
        <w:t xml:space="preserve"> тыс.</w:t>
      </w:r>
      <w:r w:rsidR="00245E21" w:rsidRPr="006B5ABA">
        <w:rPr>
          <w:sz w:val="28"/>
          <w:szCs w:val="28"/>
        </w:rPr>
        <w:t xml:space="preserve"> </w:t>
      </w:r>
      <w:r w:rsidRPr="006B5ABA">
        <w:rPr>
          <w:sz w:val="28"/>
          <w:szCs w:val="28"/>
        </w:rPr>
        <w:t>руб.</w:t>
      </w:r>
      <w:r w:rsidR="00516F77" w:rsidRPr="00530412">
        <w:rPr>
          <w:sz w:val="28"/>
          <w:szCs w:val="28"/>
        </w:rPr>
        <w:t xml:space="preserve"> </w:t>
      </w:r>
      <w:r w:rsidRPr="00530412">
        <w:rPr>
          <w:sz w:val="28"/>
          <w:szCs w:val="28"/>
        </w:rPr>
        <w:t>(в 202</w:t>
      </w:r>
      <w:r w:rsidR="00E12944" w:rsidRPr="00530412">
        <w:rPr>
          <w:sz w:val="28"/>
          <w:szCs w:val="28"/>
        </w:rPr>
        <w:t>4</w:t>
      </w:r>
      <w:r w:rsidRPr="00530412">
        <w:rPr>
          <w:sz w:val="28"/>
          <w:szCs w:val="28"/>
        </w:rPr>
        <w:t xml:space="preserve"> году - </w:t>
      </w:r>
      <w:r w:rsidR="00E12944" w:rsidRPr="00530412">
        <w:rPr>
          <w:sz w:val="28"/>
          <w:szCs w:val="28"/>
        </w:rPr>
        <w:t>9 384,9</w:t>
      </w:r>
      <w:r w:rsidR="0098084B" w:rsidRPr="00530412">
        <w:rPr>
          <w:sz w:val="28"/>
          <w:szCs w:val="28"/>
        </w:rPr>
        <w:t xml:space="preserve"> </w:t>
      </w:r>
      <w:r w:rsidRPr="00530412">
        <w:rPr>
          <w:sz w:val="28"/>
          <w:szCs w:val="28"/>
        </w:rPr>
        <w:t>тыс. руб.).</w:t>
      </w:r>
    </w:p>
    <w:p w:rsidR="006B5ABA" w:rsidRDefault="006B5ABA" w:rsidP="00F4368F">
      <w:pPr>
        <w:shd w:val="clear" w:color="auto" w:fill="FFFFFF"/>
        <w:tabs>
          <w:tab w:val="left" w:pos="0"/>
          <w:tab w:val="left" w:pos="284"/>
          <w:tab w:val="left" w:pos="567"/>
        </w:tabs>
        <w:ind w:firstLine="709"/>
        <w:jc w:val="both"/>
        <w:rPr>
          <w:sz w:val="28"/>
          <w:szCs w:val="28"/>
        </w:rPr>
      </w:pPr>
    </w:p>
    <w:p w:rsidR="00F4368F" w:rsidRPr="00530412" w:rsidRDefault="00F4368F" w:rsidP="00F4368F">
      <w:pPr>
        <w:shd w:val="clear" w:color="auto" w:fill="FFFFFF"/>
        <w:tabs>
          <w:tab w:val="left" w:pos="0"/>
          <w:tab w:val="left" w:pos="284"/>
          <w:tab w:val="left" w:pos="567"/>
        </w:tabs>
        <w:ind w:firstLine="709"/>
        <w:jc w:val="both"/>
        <w:rPr>
          <w:sz w:val="28"/>
          <w:szCs w:val="28"/>
        </w:rPr>
      </w:pPr>
      <w:r w:rsidRPr="00530412">
        <w:rPr>
          <w:sz w:val="28"/>
          <w:szCs w:val="28"/>
        </w:rPr>
        <w:t xml:space="preserve">В </w:t>
      </w:r>
      <w:r w:rsidR="00EC1D33" w:rsidRPr="00530412">
        <w:rPr>
          <w:sz w:val="28"/>
          <w:szCs w:val="28"/>
        </w:rPr>
        <w:t xml:space="preserve"> 2025 году </w:t>
      </w:r>
      <w:r w:rsidRPr="00530412">
        <w:rPr>
          <w:sz w:val="28"/>
          <w:szCs w:val="28"/>
        </w:rPr>
        <w:t>проведены мероприятия:</w:t>
      </w:r>
    </w:p>
    <w:p w:rsidR="00EC1D33" w:rsidRPr="00531080" w:rsidRDefault="00EC1D33" w:rsidP="00EC1D33">
      <w:pPr>
        <w:ind w:firstLine="708"/>
        <w:jc w:val="both"/>
        <w:rPr>
          <w:color w:val="000000"/>
          <w:sz w:val="28"/>
          <w:szCs w:val="28"/>
        </w:rPr>
      </w:pPr>
      <w:r w:rsidRPr="00531080">
        <w:rPr>
          <w:color w:val="000000"/>
          <w:sz w:val="28"/>
          <w:szCs w:val="28"/>
        </w:rPr>
        <w:t>- выполнение работ по текущему ремонту асфальтобетонного покрытия на автомобильных дорогах общего пользования местного значения вне границ населенных пунктов (ООО «СБ «Пионерская») S = 2 300,00 м2 на сумму 3</w:t>
      </w:r>
      <w:r w:rsidR="00B7311A" w:rsidRPr="00531080">
        <w:rPr>
          <w:color w:val="000000"/>
          <w:sz w:val="28"/>
          <w:szCs w:val="28"/>
        </w:rPr>
        <w:t> </w:t>
      </w:r>
      <w:r w:rsidRPr="00531080">
        <w:rPr>
          <w:color w:val="000000"/>
          <w:sz w:val="28"/>
          <w:szCs w:val="28"/>
        </w:rPr>
        <w:t>845</w:t>
      </w:r>
      <w:r w:rsidR="00B7311A" w:rsidRPr="00531080">
        <w:rPr>
          <w:color w:val="000000"/>
          <w:sz w:val="28"/>
          <w:szCs w:val="28"/>
        </w:rPr>
        <w:t>,</w:t>
      </w:r>
      <w:r w:rsidRPr="00531080">
        <w:rPr>
          <w:color w:val="000000"/>
          <w:sz w:val="28"/>
          <w:szCs w:val="28"/>
        </w:rPr>
        <w:t xml:space="preserve"> 9</w:t>
      </w:r>
      <w:r w:rsidR="00B7311A" w:rsidRPr="00531080">
        <w:rPr>
          <w:color w:val="000000"/>
          <w:sz w:val="28"/>
          <w:szCs w:val="28"/>
        </w:rPr>
        <w:t>6 тыс.</w:t>
      </w:r>
      <w:r w:rsidRPr="00531080">
        <w:rPr>
          <w:color w:val="000000"/>
          <w:sz w:val="28"/>
          <w:szCs w:val="28"/>
        </w:rPr>
        <w:t xml:space="preserve"> рублей;</w:t>
      </w:r>
    </w:p>
    <w:p w:rsidR="00EC1D33" w:rsidRPr="00530412" w:rsidRDefault="00EC1D33" w:rsidP="00EC1D33">
      <w:pPr>
        <w:ind w:firstLine="708"/>
        <w:jc w:val="both"/>
        <w:rPr>
          <w:color w:val="000000"/>
          <w:sz w:val="28"/>
          <w:szCs w:val="28"/>
        </w:rPr>
      </w:pPr>
      <w:r w:rsidRPr="00531080">
        <w:rPr>
          <w:color w:val="000000"/>
          <w:sz w:val="28"/>
          <w:szCs w:val="28"/>
        </w:rPr>
        <w:t>- выполнение работ по текущему ремонту асфальтобетонного покрытия на автомобильных дорогах общего пользования местного значения вне границ населенных пунктов (ООО «СБ «Пионерская») S = 1 500,00 м2</w:t>
      </w:r>
      <w:r w:rsidRPr="00531080">
        <w:rPr>
          <w:color w:val="000000"/>
          <w:sz w:val="28"/>
          <w:szCs w:val="28"/>
        </w:rPr>
        <w:tab/>
        <w:t>на сумму 2</w:t>
      </w:r>
      <w:r w:rsidR="00B7311A" w:rsidRPr="00531080">
        <w:rPr>
          <w:color w:val="000000"/>
          <w:sz w:val="28"/>
          <w:szCs w:val="28"/>
        </w:rPr>
        <w:t> </w:t>
      </w:r>
      <w:r w:rsidRPr="00531080">
        <w:rPr>
          <w:color w:val="000000"/>
          <w:sz w:val="28"/>
          <w:szCs w:val="28"/>
        </w:rPr>
        <w:t>783</w:t>
      </w:r>
      <w:r w:rsidR="00B7311A" w:rsidRPr="00531080">
        <w:rPr>
          <w:color w:val="000000"/>
          <w:sz w:val="28"/>
          <w:szCs w:val="28"/>
        </w:rPr>
        <w:t>,88 тыс.</w:t>
      </w:r>
      <w:r w:rsidRPr="00531080">
        <w:rPr>
          <w:color w:val="000000"/>
          <w:sz w:val="28"/>
          <w:szCs w:val="28"/>
        </w:rPr>
        <w:t>рублей;</w:t>
      </w:r>
    </w:p>
    <w:p w:rsidR="00EC1D33" w:rsidRPr="00530412" w:rsidRDefault="00EC1D33" w:rsidP="00EC1D33">
      <w:pPr>
        <w:ind w:firstLine="708"/>
        <w:jc w:val="both"/>
        <w:rPr>
          <w:color w:val="000000"/>
          <w:sz w:val="28"/>
          <w:szCs w:val="28"/>
        </w:rPr>
      </w:pPr>
      <w:r w:rsidRPr="00530412">
        <w:rPr>
          <w:color w:val="000000"/>
          <w:sz w:val="28"/>
          <w:szCs w:val="28"/>
        </w:rPr>
        <w:t>- выполнение работ по ремонту автомобильной дороги общего пользования местного значения вне границ населенных пунктов «СНТ «Троицкое-4» - мост р. Вьюн» (ООО НПП «Р-Индустрия») S = 9 180,00 м2</w:t>
      </w:r>
      <w:r w:rsidRPr="00530412">
        <w:rPr>
          <w:color w:val="000000"/>
          <w:sz w:val="28"/>
          <w:szCs w:val="28"/>
        </w:rPr>
        <w:tab/>
        <w:t>на сумму 19</w:t>
      </w:r>
      <w:r w:rsidR="00B96D72" w:rsidRPr="00530412">
        <w:rPr>
          <w:color w:val="000000"/>
          <w:sz w:val="28"/>
          <w:szCs w:val="28"/>
        </w:rPr>
        <w:t> </w:t>
      </w:r>
      <w:r w:rsidRPr="00530412">
        <w:rPr>
          <w:color w:val="000000"/>
          <w:sz w:val="28"/>
          <w:szCs w:val="28"/>
        </w:rPr>
        <w:t>978</w:t>
      </w:r>
      <w:r w:rsidR="00B96D72" w:rsidRPr="00530412">
        <w:rPr>
          <w:color w:val="000000"/>
          <w:sz w:val="28"/>
          <w:szCs w:val="28"/>
        </w:rPr>
        <w:t>,</w:t>
      </w:r>
      <w:r w:rsidRPr="00530412">
        <w:rPr>
          <w:color w:val="000000"/>
          <w:sz w:val="28"/>
          <w:szCs w:val="28"/>
        </w:rPr>
        <w:t>91</w:t>
      </w:r>
      <w:r w:rsidR="00675889" w:rsidRPr="00530412">
        <w:rPr>
          <w:color w:val="000000"/>
          <w:sz w:val="28"/>
          <w:szCs w:val="28"/>
        </w:rPr>
        <w:t xml:space="preserve"> тыс.</w:t>
      </w:r>
      <w:r w:rsidRPr="00530412">
        <w:rPr>
          <w:color w:val="000000"/>
          <w:sz w:val="28"/>
          <w:szCs w:val="28"/>
        </w:rPr>
        <w:t xml:space="preserve"> рублей;</w:t>
      </w:r>
    </w:p>
    <w:p w:rsidR="00EC1D33" w:rsidRPr="00530412" w:rsidRDefault="00EC1D33" w:rsidP="00EC1D33">
      <w:pPr>
        <w:ind w:firstLine="708"/>
        <w:jc w:val="both"/>
        <w:rPr>
          <w:color w:val="000000"/>
          <w:sz w:val="28"/>
          <w:szCs w:val="28"/>
        </w:rPr>
      </w:pPr>
      <w:r w:rsidRPr="00530412">
        <w:rPr>
          <w:color w:val="000000"/>
          <w:sz w:val="28"/>
          <w:szCs w:val="28"/>
        </w:rPr>
        <w:t>- выполнение работ по ремонту автомобильной дороги общего пользования местного значения вне границ населенных пунктов «СПб – Приозерск – Автоцентр «Тойота Парнас» (ООО «Дорожный отряд) S = 3 750,00 м2</w:t>
      </w:r>
      <w:r w:rsidRPr="00530412">
        <w:rPr>
          <w:color w:val="000000"/>
          <w:sz w:val="28"/>
          <w:szCs w:val="28"/>
        </w:rPr>
        <w:tab/>
        <w:t xml:space="preserve"> на сумму 11</w:t>
      </w:r>
      <w:r w:rsidR="00D5150A" w:rsidRPr="00530412">
        <w:rPr>
          <w:color w:val="000000"/>
          <w:sz w:val="28"/>
          <w:szCs w:val="28"/>
        </w:rPr>
        <w:t> </w:t>
      </w:r>
      <w:r w:rsidRPr="00530412">
        <w:rPr>
          <w:color w:val="000000"/>
          <w:sz w:val="28"/>
          <w:szCs w:val="28"/>
        </w:rPr>
        <w:t>557</w:t>
      </w:r>
      <w:r w:rsidR="00D5150A" w:rsidRPr="00530412">
        <w:rPr>
          <w:color w:val="000000"/>
          <w:sz w:val="28"/>
          <w:szCs w:val="28"/>
        </w:rPr>
        <w:t>,09 тыс.</w:t>
      </w:r>
      <w:r w:rsidRPr="00530412">
        <w:rPr>
          <w:color w:val="000000"/>
          <w:sz w:val="28"/>
          <w:szCs w:val="28"/>
        </w:rPr>
        <w:t xml:space="preserve"> рубл</w:t>
      </w:r>
      <w:r w:rsidR="00D5150A" w:rsidRPr="00530412">
        <w:rPr>
          <w:color w:val="000000"/>
          <w:sz w:val="28"/>
          <w:szCs w:val="28"/>
        </w:rPr>
        <w:t>ей</w:t>
      </w:r>
      <w:r w:rsidRPr="00530412">
        <w:rPr>
          <w:color w:val="000000"/>
          <w:sz w:val="28"/>
          <w:szCs w:val="28"/>
        </w:rPr>
        <w:t>;</w:t>
      </w:r>
    </w:p>
    <w:p w:rsidR="00EC1D33" w:rsidRPr="00530412" w:rsidRDefault="00EC1D33" w:rsidP="00EC1D33">
      <w:pPr>
        <w:ind w:firstLine="708"/>
        <w:jc w:val="both"/>
        <w:rPr>
          <w:color w:val="000000"/>
          <w:sz w:val="28"/>
          <w:szCs w:val="28"/>
        </w:rPr>
      </w:pPr>
      <w:r w:rsidRPr="00530412">
        <w:rPr>
          <w:color w:val="000000"/>
          <w:sz w:val="28"/>
          <w:szCs w:val="28"/>
        </w:rPr>
        <w:t>- выполнение работ по текущему ремонту (инертными материалами) автомобильной дороги общего пользования местного значения вне границ населенных пунктов «Дорога до ж/д ст. «Платформа 47 км» (ООО «ПитерАльянс») S = 1 023,00 м2 на сумму 532 633,35 рублей (исполнено на 489 900,00 рублей);</w:t>
      </w:r>
    </w:p>
    <w:p w:rsidR="00EC1D33" w:rsidRPr="00530412" w:rsidRDefault="00EC1D33" w:rsidP="00EC1D33">
      <w:pPr>
        <w:ind w:firstLine="708"/>
        <w:jc w:val="both"/>
        <w:rPr>
          <w:color w:val="000000"/>
          <w:sz w:val="28"/>
          <w:szCs w:val="28"/>
        </w:rPr>
      </w:pPr>
      <w:r w:rsidRPr="00530412">
        <w:rPr>
          <w:color w:val="000000"/>
          <w:sz w:val="28"/>
          <w:szCs w:val="28"/>
        </w:rPr>
        <w:t>- выполнение работ по установке технических средств организации дорожного движения на автомобильных дорогах общего пользования местного значения вне границ населенных пунктов («Дорога до ж/д ст. «Платформа 47 км», «Подъезд к дер. Кузьминка») (ООО «ПитерАльянс») на сумму 319 753,74 рублей;</w:t>
      </w:r>
    </w:p>
    <w:p w:rsidR="00EC1D33" w:rsidRPr="00530412" w:rsidRDefault="00EC1D33" w:rsidP="00EC1D33">
      <w:pPr>
        <w:ind w:firstLine="708"/>
        <w:jc w:val="both"/>
        <w:rPr>
          <w:color w:val="000000"/>
        </w:rPr>
      </w:pPr>
      <w:r w:rsidRPr="00530412">
        <w:rPr>
          <w:color w:val="000000"/>
          <w:sz w:val="28"/>
          <w:szCs w:val="28"/>
        </w:rPr>
        <w:t>- оказание услуг по актуализации проекта организации дорожного движения на автомобильную дорогу общего пользования местного значения вне границ населенных пунктов «Александровское шоссе, продолжение до Выборгского шоссе» и автомобильную дорогу общего пользования местного значения вне границ населенных пунктов «СНТ «Троицкое-4» - мост р. Вьюн» (ООО «ДорСпецМонтаж») на сумму 130 000,00 рублей;</w:t>
      </w:r>
    </w:p>
    <w:p w:rsidR="00EC1D33" w:rsidRPr="00530412" w:rsidRDefault="00EC1D33" w:rsidP="00EC1D33">
      <w:pPr>
        <w:ind w:firstLine="708"/>
        <w:jc w:val="both"/>
        <w:rPr>
          <w:color w:val="000000"/>
        </w:rPr>
      </w:pPr>
      <w:r w:rsidRPr="00530412">
        <w:rPr>
          <w:color w:val="000000"/>
          <w:sz w:val="28"/>
          <w:szCs w:val="28"/>
        </w:rPr>
        <w:t>- выполнение работ по лабораторному определению качества примененных материалов и работ на объекте: «Выполнение работ по ремонту автомобильной дороги общего пользования местного значения вне границ населенных пунктов «СНТ «Троицкое-4» - мост р. Вьюн», «Выполнение работ по ремонту автомобильной дороги общего пользования местного значения вне границ населенных пунктов «СПб - Приозерск - Автоцентр «Тойота Парнас»</w:t>
      </w:r>
      <w:r w:rsidRPr="00530412">
        <w:rPr>
          <w:color w:val="000000"/>
        </w:rPr>
        <w:t xml:space="preserve"> </w:t>
      </w:r>
      <w:r w:rsidRPr="00530412">
        <w:rPr>
          <w:color w:val="000000"/>
          <w:sz w:val="28"/>
          <w:szCs w:val="28"/>
        </w:rPr>
        <w:t>(ООО «Сервис, строительство, контроль») на сумму 80 500,00 рублей;</w:t>
      </w:r>
    </w:p>
    <w:p w:rsidR="00EC1D33" w:rsidRPr="00530412" w:rsidRDefault="00EC1D33" w:rsidP="00EC1D33">
      <w:pPr>
        <w:ind w:firstLine="708"/>
        <w:jc w:val="both"/>
        <w:rPr>
          <w:color w:val="000000"/>
          <w:sz w:val="28"/>
          <w:szCs w:val="28"/>
        </w:rPr>
      </w:pPr>
      <w:r w:rsidRPr="00530412">
        <w:rPr>
          <w:color w:val="000000"/>
          <w:sz w:val="28"/>
          <w:szCs w:val="28"/>
        </w:rPr>
        <w:t>- оказание услуг по проверке достоверности сметной документации (ООО «СтройТехЭкспертиза») на сумму 45 700,00 рублей;</w:t>
      </w:r>
    </w:p>
    <w:p w:rsidR="00EC1D33" w:rsidRPr="00530412" w:rsidRDefault="00EC1D33" w:rsidP="00EC1D33">
      <w:pPr>
        <w:ind w:firstLine="708"/>
        <w:jc w:val="both"/>
        <w:rPr>
          <w:color w:val="000000"/>
          <w:sz w:val="28"/>
          <w:szCs w:val="28"/>
        </w:rPr>
      </w:pPr>
      <w:r w:rsidRPr="00530412">
        <w:rPr>
          <w:color w:val="000000"/>
          <w:sz w:val="28"/>
          <w:szCs w:val="28"/>
        </w:rPr>
        <w:t xml:space="preserve">- выполнение работ по проектированию капитального ремонта автомобильной дороги общего пользования местного значения вне границ населенных пунктов </w:t>
      </w:r>
      <w:r w:rsidRPr="00530412">
        <w:rPr>
          <w:color w:val="000000"/>
          <w:sz w:val="28"/>
          <w:szCs w:val="28"/>
        </w:rPr>
        <w:lastRenderedPageBreak/>
        <w:t>«Южное шоссе – массив «Блудное» на сумму 3</w:t>
      </w:r>
      <w:r w:rsidR="0098084B" w:rsidRPr="00530412">
        <w:rPr>
          <w:color w:val="000000"/>
          <w:sz w:val="28"/>
          <w:szCs w:val="28"/>
        </w:rPr>
        <w:t> </w:t>
      </w:r>
      <w:r w:rsidRPr="00530412">
        <w:rPr>
          <w:color w:val="000000"/>
          <w:sz w:val="28"/>
          <w:szCs w:val="28"/>
        </w:rPr>
        <w:t>020</w:t>
      </w:r>
      <w:r w:rsidR="0098084B" w:rsidRPr="00530412">
        <w:rPr>
          <w:color w:val="000000"/>
          <w:sz w:val="28"/>
          <w:szCs w:val="28"/>
        </w:rPr>
        <w:t>, 8 тыс. рублей</w:t>
      </w:r>
      <w:r w:rsidRPr="00530412">
        <w:rPr>
          <w:color w:val="000000"/>
          <w:sz w:val="28"/>
          <w:szCs w:val="28"/>
        </w:rPr>
        <w:t xml:space="preserve"> (исполнено на 0,00 рублей)</w:t>
      </w:r>
    </w:p>
    <w:p w:rsidR="00F4368F" w:rsidRPr="00530412" w:rsidRDefault="00F4368F" w:rsidP="00F4368F">
      <w:pPr>
        <w:ind w:firstLine="709"/>
        <w:jc w:val="both"/>
        <w:rPr>
          <w:sz w:val="28"/>
          <w:szCs w:val="28"/>
        </w:rPr>
      </w:pPr>
      <w:r w:rsidRPr="00530412">
        <w:rPr>
          <w:sz w:val="28"/>
          <w:szCs w:val="28"/>
        </w:rPr>
        <w:t xml:space="preserve">Таким образом, общая площадь ремонта дорог вне границ населенных пунктов составила </w:t>
      </w:r>
      <w:r w:rsidR="00205271" w:rsidRPr="00530412">
        <w:rPr>
          <w:sz w:val="28"/>
          <w:szCs w:val="28"/>
        </w:rPr>
        <w:t xml:space="preserve">17 753  </w:t>
      </w:r>
      <w:r w:rsidRPr="00530412">
        <w:rPr>
          <w:sz w:val="28"/>
          <w:szCs w:val="28"/>
        </w:rPr>
        <w:t xml:space="preserve">м2 на общую сумму </w:t>
      </w:r>
      <w:r w:rsidR="00205271" w:rsidRPr="00530412">
        <w:rPr>
          <w:sz w:val="28"/>
          <w:szCs w:val="28"/>
        </w:rPr>
        <w:t>38 655,74</w:t>
      </w:r>
      <w:r w:rsidR="00205271" w:rsidRPr="00530412">
        <w:rPr>
          <w:color w:val="FF0000"/>
          <w:sz w:val="28"/>
          <w:szCs w:val="28"/>
        </w:rPr>
        <w:t xml:space="preserve"> </w:t>
      </w:r>
      <w:r w:rsidRPr="00530412">
        <w:rPr>
          <w:sz w:val="28"/>
          <w:szCs w:val="28"/>
        </w:rPr>
        <w:t>тыс. руб. (</w:t>
      </w:r>
      <w:r w:rsidR="00124AC8" w:rsidRPr="00530412">
        <w:rPr>
          <w:sz w:val="28"/>
          <w:szCs w:val="28"/>
        </w:rPr>
        <w:t xml:space="preserve">2024г. -  26 784,948 м2 на сумму 53 636,1  тыс. руб.; </w:t>
      </w:r>
      <w:r w:rsidRPr="00530412">
        <w:rPr>
          <w:sz w:val="28"/>
          <w:szCs w:val="28"/>
        </w:rPr>
        <w:t>2023г. - 34 387,00 м2 на сумму 51 646,0 тыс. руб.).</w:t>
      </w:r>
    </w:p>
    <w:p w:rsidR="00F25E92" w:rsidRPr="00530412" w:rsidRDefault="00F25E92" w:rsidP="00F25E92">
      <w:pPr>
        <w:ind w:firstLine="709"/>
        <w:jc w:val="both"/>
        <w:rPr>
          <w:sz w:val="28"/>
          <w:szCs w:val="28"/>
        </w:rPr>
      </w:pPr>
      <w:r w:rsidRPr="00530412">
        <w:rPr>
          <w:color w:val="000000" w:themeColor="text1"/>
          <w:sz w:val="28"/>
          <w:szCs w:val="28"/>
        </w:rPr>
        <w:t xml:space="preserve">Администрацией проведено 4 заседания Комиссии по обеспечению безопасности дорожного движения (очередные), а также 1 внеочередное совещание по вопросам пропаганды безопасности дорожного движения, 2 совещания по вопросам обеспечения безопасности дорожного движения при осуществлении автобусами муниципальных маршрутов пассажирских перевозок и предотвращения парковки большегрузных транспортных средств вдоль ул. Дизельная на территории промзоны Кирпичный завод, организовано место для проведения отделом Госавтоинспекции пресс-конференций с представителями общественности </w:t>
      </w:r>
      <w:r w:rsidRPr="00530412">
        <w:rPr>
          <w:sz w:val="28"/>
          <w:szCs w:val="28"/>
        </w:rPr>
        <w:t>и образовательных учреждений, по результатам которых:</w:t>
      </w:r>
    </w:p>
    <w:p w:rsidR="00F25E92" w:rsidRPr="00530412" w:rsidRDefault="00F25E92" w:rsidP="00F25E92">
      <w:pPr>
        <w:ind w:firstLine="709"/>
        <w:jc w:val="both"/>
        <w:rPr>
          <w:sz w:val="28"/>
          <w:szCs w:val="28"/>
        </w:rPr>
      </w:pPr>
      <w:r w:rsidRPr="00530412">
        <w:rPr>
          <w:sz w:val="28"/>
          <w:szCs w:val="28"/>
        </w:rPr>
        <w:t>- рассмотрены, проработаны и устранены выявленные недостатки на улично-дорожной сети МО «Город Всеволожск»;</w:t>
      </w:r>
    </w:p>
    <w:p w:rsidR="00F25E92" w:rsidRPr="00530412" w:rsidRDefault="00F25E92" w:rsidP="00F25E92">
      <w:pPr>
        <w:ind w:firstLine="709"/>
        <w:jc w:val="both"/>
        <w:rPr>
          <w:color w:val="000000" w:themeColor="text1"/>
          <w:sz w:val="28"/>
          <w:szCs w:val="28"/>
        </w:rPr>
      </w:pPr>
      <w:r w:rsidRPr="00530412">
        <w:rPr>
          <w:color w:val="000000" w:themeColor="text1"/>
          <w:sz w:val="28"/>
          <w:szCs w:val="28"/>
        </w:rPr>
        <w:t>- разработаны и утверждены схемы ОДД по г. Всеволожску в части установки/изменения дислокации дорожных знаков, разметки, организации направлений движения по автомобильным дорогам и т.п.;</w:t>
      </w:r>
    </w:p>
    <w:p w:rsidR="00F25E92" w:rsidRPr="00530412" w:rsidRDefault="00F25E92" w:rsidP="00F25E92">
      <w:pPr>
        <w:ind w:firstLine="709"/>
        <w:jc w:val="both"/>
        <w:rPr>
          <w:color w:val="000000" w:themeColor="text1"/>
          <w:sz w:val="28"/>
          <w:szCs w:val="28"/>
        </w:rPr>
      </w:pPr>
      <w:r w:rsidRPr="00530412">
        <w:rPr>
          <w:color w:val="000000" w:themeColor="text1"/>
          <w:sz w:val="28"/>
          <w:szCs w:val="28"/>
        </w:rPr>
        <w:t xml:space="preserve">- проводятся подготовительные мероприятия по организации дополнительных остановочных пунктов на территории промзоны Кирпичный завод, увеличения количества рейсов муниципального автобусного маршрута № 8 «Всеволожск – Кирпичный завод», а также изменения пропускного режима на территории </w:t>
      </w:r>
      <w:r w:rsidRPr="008B74F5">
        <w:rPr>
          <w:color w:val="000000" w:themeColor="text1"/>
          <w:sz w:val="28"/>
          <w:szCs w:val="28"/>
        </w:rPr>
        <w:t>предприятия ООО «ЭЛМА-ВСЕВЛОЖСК»</w:t>
      </w:r>
      <w:r w:rsidRPr="00530412">
        <w:rPr>
          <w:color w:val="000000" w:themeColor="text1"/>
          <w:sz w:val="28"/>
          <w:szCs w:val="28"/>
        </w:rPr>
        <w:t xml:space="preserve"> с целью предотвращения парковки вдоль ул. Дизельная как большегрузных транспортных средств, так и личных автомобилей сотрудников предприятия в целях обеспечения безопасности дорожного движения по ул. Дизельная на территории промзоны Кирпичный завод; </w:t>
      </w:r>
    </w:p>
    <w:p w:rsidR="00F25E92" w:rsidRPr="00530412" w:rsidRDefault="00F25E92" w:rsidP="00F25E92">
      <w:pPr>
        <w:ind w:firstLine="709"/>
        <w:jc w:val="both"/>
        <w:rPr>
          <w:color w:val="000000" w:themeColor="text1"/>
          <w:sz w:val="28"/>
          <w:szCs w:val="28"/>
        </w:rPr>
      </w:pPr>
      <w:r w:rsidRPr="00530412">
        <w:rPr>
          <w:color w:val="000000" w:themeColor="text1"/>
          <w:sz w:val="28"/>
          <w:szCs w:val="28"/>
        </w:rPr>
        <w:t>- проведены профилактические беседы (инструктажи) с предприятиями, осуществляющими пассажирские перевозки на муниципальных маршрутах                           во Всеволожском муниципальном районе Ленинградской области по вопросам соблюдения правил движения, скоростного режима, своевременного                                         и регулярного прохождения водителями медицинского обследования                                  и технического обслуживания автобусов, и представителями   образовательных учреждений – об организации мероприятий и досуга, направленных на недопущение детского дорожно-транспортного травматизма в каникулярный период;</w:t>
      </w:r>
    </w:p>
    <w:p w:rsidR="00F25E92" w:rsidRPr="00530412" w:rsidRDefault="00F25E92" w:rsidP="00F25E92">
      <w:pPr>
        <w:ind w:firstLine="709"/>
        <w:jc w:val="both"/>
        <w:rPr>
          <w:color w:val="000000" w:themeColor="text1"/>
          <w:sz w:val="28"/>
          <w:szCs w:val="28"/>
        </w:rPr>
      </w:pPr>
      <w:r w:rsidRPr="00530412">
        <w:rPr>
          <w:color w:val="000000" w:themeColor="text1"/>
          <w:sz w:val="28"/>
          <w:szCs w:val="28"/>
        </w:rPr>
        <w:t xml:space="preserve">- образовательными учреждениями продолжают проводиться дополнительные занятия с обучающимися по усвоению и закреплению знаний о правилах поведения на улично-дорожной </w:t>
      </w:r>
      <w:r w:rsidR="00097BF2" w:rsidRPr="00530412">
        <w:rPr>
          <w:color w:val="000000" w:themeColor="text1"/>
          <w:sz w:val="28"/>
          <w:szCs w:val="28"/>
        </w:rPr>
        <w:t xml:space="preserve">сети, разработка </w:t>
      </w:r>
      <w:r w:rsidRPr="00530412">
        <w:rPr>
          <w:color w:val="000000" w:themeColor="text1"/>
          <w:sz w:val="28"/>
          <w:szCs w:val="28"/>
        </w:rPr>
        <w:t xml:space="preserve">и распространение среди обучающихся индивидуальных схем безопасного маршрута движения «дом-школа-дом», в том числе по повышению квалификации педагогического состава по тематике формирования у детей основ безопасного поведения на дорогах. </w:t>
      </w:r>
    </w:p>
    <w:p w:rsidR="00247C1C" w:rsidRPr="00530412" w:rsidRDefault="003D3A91" w:rsidP="00390072">
      <w:pPr>
        <w:tabs>
          <w:tab w:val="left" w:pos="0"/>
        </w:tabs>
        <w:ind w:firstLine="709"/>
        <w:jc w:val="both"/>
        <w:rPr>
          <w:sz w:val="28"/>
          <w:szCs w:val="28"/>
        </w:rPr>
      </w:pPr>
      <w:r w:rsidRPr="00530412">
        <w:rPr>
          <w:sz w:val="28"/>
          <w:szCs w:val="28"/>
        </w:rPr>
        <w:t>За счет средств бюджета Всеволожского муниципального района в 202</w:t>
      </w:r>
      <w:r w:rsidR="007F1828" w:rsidRPr="00530412">
        <w:rPr>
          <w:sz w:val="28"/>
          <w:szCs w:val="28"/>
        </w:rPr>
        <w:t>6</w:t>
      </w:r>
      <w:r w:rsidRPr="00530412">
        <w:rPr>
          <w:sz w:val="28"/>
          <w:szCs w:val="28"/>
        </w:rPr>
        <w:t xml:space="preserve"> году планируется</w:t>
      </w:r>
      <w:r w:rsidR="00247C1C" w:rsidRPr="00530412">
        <w:rPr>
          <w:sz w:val="28"/>
          <w:szCs w:val="28"/>
        </w:rPr>
        <w:t>:</w:t>
      </w:r>
      <w:r w:rsidRPr="00530412">
        <w:rPr>
          <w:sz w:val="28"/>
          <w:szCs w:val="28"/>
        </w:rPr>
        <w:t xml:space="preserve"> </w:t>
      </w:r>
    </w:p>
    <w:p w:rsidR="003D3A91" w:rsidRPr="00530412" w:rsidRDefault="003D3A91" w:rsidP="00390072">
      <w:pPr>
        <w:tabs>
          <w:tab w:val="left" w:pos="0"/>
        </w:tabs>
        <w:ind w:firstLine="709"/>
        <w:jc w:val="both"/>
        <w:rPr>
          <w:sz w:val="28"/>
          <w:szCs w:val="28"/>
        </w:rPr>
      </w:pPr>
      <w:r w:rsidRPr="00530412">
        <w:rPr>
          <w:sz w:val="28"/>
          <w:szCs w:val="28"/>
        </w:rPr>
        <w:t xml:space="preserve">- </w:t>
      </w:r>
      <w:r w:rsidR="00247C1C" w:rsidRPr="00530412">
        <w:rPr>
          <w:sz w:val="28"/>
          <w:szCs w:val="28"/>
        </w:rPr>
        <w:t xml:space="preserve">осуществить </w:t>
      </w:r>
      <w:r w:rsidRPr="00530412">
        <w:rPr>
          <w:sz w:val="28"/>
          <w:szCs w:val="28"/>
        </w:rPr>
        <w:t>текущий ремонт асфальтобетонного покрытия на автомобильных дорогах общего пользования местного значения вне границ населенных пунктов;</w:t>
      </w:r>
    </w:p>
    <w:p w:rsidR="00247C1C" w:rsidRPr="00530412" w:rsidRDefault="00247C1C" w:rsidP="00247C1C">
      <w:pPr>
        <w:tabs>
          <w:tab w:val="left" w:pos="0"/>
        </w:tabs>
        <w:ind w:firstLine="709"/>
        <w:jc w:val="both"/>
        <w:rPr>
          <w:sz w:val="28"/>
          <w:szCs w:val="28"/>
        </w:rPr>
      </w:pPr>
      <w:r w:rsidRPr="00530412">
        <w:rPr>
          <w:sz w:val="28"/>
          <w:szCs w:val="28"/>
        </w:rPr>
        <w:lastRenderedPageBreak/>
        <w:t>- содержание 12 автомобильных дорог общего пользования местного значения вне границ населенных пунктов.</w:t>
      </w:r>
    </w:p>
    <w:p w:rsidR="00AF1034" w:rsidRPr="00530412" w:rsidRDefault="00AF1034" w:rsidP="00AF1034">
      <w:pPr>
        <w:ind w:firstLine="709"/>
        <w:jc w:val="both"/>
        <w:rPr>
          <w:bCs/>
          <w:sz w:val="28"/>
          <w:szCs w:val="28"/>
        </w:rPr>
      </w:pPr>
    </w:p>
    <w:p w:rsidR="00AF1034" w:rsidRPr="00530412" w:rsidRDefault="00AF1034" w:rsidP="00AF1034">
      <w:pPr>
        <w:ind w:firstLine="709"/>
        <w:jc w:val="both"/>
        <w:rPr>
          <w:bCs/>
          <w:sz w:val="28"/>
          <w:szCs w:val="28"/>
          <w:u w:val="single"/>
        </w:rPr>
      </w:pPr>
      <w:r w:rsidRPr="00530412">
        <w:rPr>
          <w:bCs/>
          <w:sz w:val="28"/>
          <w:szCs w:val="28"/>
        </w:rPr>
        <w:t>В рамках реализации муниципальной программы</w:t>
      </w:r>
      <w:r w:rsidRPr="00530412">
        <w:rPr>
          <w:bCs/>
          <w:sz w:val="28"/>
          <w:szCs w:val="28"/>
          <w:u w:val="single"/>
        </w:rPr>
        <w:t xml:space="preserve"> «Строительство, реконструкция, капитальный ремонт инженерной и дорожной инфраструктуры на территории МО «Город Всеволожск»» </w:t>
      </w:r>
      <w:r w:rsidRPr="00530412">
        <w:rPr>
          <w:bCs/>
          <w:sz w:val="28"/>
          <w:szCs w:val="28"/>
        </w:rPr>
        <w:t>в 2025 году:</w:t>
      </w:r>
    </w:p>
    <w:p w:rsidR="00AF1034" w:rsidRPr="00530412" w:rsidRDefault="00AF1034" w:rsidP="00D5667B">
      <w:pPr>
        <w:pStyle w:val="af7"/>
        <w:numPr>
          <w:ilvl w:val="1"/>
          <w:numId w:val="25"/>
        </w:numPr>
        <w:tabs>
          <w:tab w:val="left" w:pos="0"/>
          <w:tab w:val="left" w:pos="284"/>
          <w:tab w:val="left" w:pos="567"/>
        </w:tabs>
        <w:spacing w:after="0" w:line="240" w:lineRule="auto"/>
        <w:ind w:left="0" w:firstLine="709"/>
        <w:jc w:val="both"/>
        <w:rPr>
          <w:rFonts w:ascii="Times New Roman" w:hAnsi="Times New Roman"/>
          <w:bCs/>
          <w:sz w:val="28"/>
          <w:szCs w:val="28"/>
        </w:rPr>
      </w:pPr>
      <w:r w:rsidRPr="00530412">
        <w:rPr>
          <w:rFonts w:ascii="Times New Roman" w:hAnsi="Times New Roman"/>
          <w:sz w:val="28"/>
          <w:szCs w:val="28"/>
          <w:lang w:val="ru-RU"/>
        </w:rPr>
        <w:t>В</w:t>
      </w:r>
      <w:r w:rsidRPr="00530412">
        <w:rPr>
          <w:rFonts w:ascii="Times New Roman" w:hAnsi="Times New Roman"/>
          <w:sz w:val="28"/>
          <w:szCs w:val="28"/>
        </w:rPr>
        <w:t xml:space="preserve"> ходе осуществления полномочий по осуществлению дорожной деятельности на автомобильных дорогах общего пользования местного значения, расположенных в границах МО «Город Всеволожск» </w:t>
      </w:r>
      <w:r w:rsidRPr="00530412">
        <w:rPr>
          <w:rFonts w:ascii="Times New Roman" w:hAnsi="Times New Roman"/>
          <w:bCs/>
          <w:sz w:val="28"/>
          <w:szCs w:val="28"/>
        </w:rPr>
        <w:t>выполнены работы:</w:t>
      </w:r>
    </w:p>
    <w:p w:rsidR="00AF1034" w:rsidRPr="00530412" w:rsidRDefault="00AF1034" w:rsidP="00AF1034">
      <w:pPr>
        <w:jc w:val="both"/>
        <w:rPr>
          <w:sz w:val="28"/>
          <w:szCs w:val="28"/>
        </w:rPr>
      </w:pPr>
      <w:r w:rsidRPr="00530412">
        <w:rPr>
          <w:bCs/>
          <w:noProof/>
          <w:sz w:val="28"/>
          <w:szCs w:val="28"/>
        </w:rPr>
        <w:drawing>
          <wp:anchor distT="0" distB="0" distL="114300" distR="114300" simplePos="0" relativeHeight="251700736" behindDoc="1" locked="0" layoutInCell="1" allowOverlap="1" wp14:anchorId="3A2843A4" wp14:editId="35B7BB5A">
            <wp:simplePos x="0" y="0"/>
            <wp:positionH relativeFrom="column">
              <wp:posOffset>-3810</wp:posOffset>
            </wp:positionH>
            <wp:positionV relativeFrom="paragraph">
              <wp:posOffset>3810</wp:posOffset>
            </wp:positionV>
            <wp:extent cx="2257425" cy="3009900"/>
            <wp:effectExtent l="0" t="0" r="9525" b="0"/>
            <wp:wrapTight wrapText="bothSides">
              <wp:wrapPolygon edited="0">
                <wp:start x="0" y="0"/>
                <wp:lineTo x="0" y="21463"/>
                <wp:lineTo x="21509" y="21463"/>
                <wp:lineTo x="21509" y="0"/>
                <wp:lineTo x="0" y="0"/>
              </wp:wrapPolygon>
            </wp:wrapTight>
            <wp:docPr id="6" name="Рисунок 6" descr="Z:\Компаниец О.Ю\Доклад г. Всеволосжк\2025\Данные\Доклад Стройка город за 2025\фото к отчету 1\фото к отчету 1\кап.ремонт Жуковск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Компаниец О.Ю\Доклад г. Всеволосжк\2025\Данные\Доклад Стройка город за 2025\фото к отчету 1\фото к отчету 1\кап.ремонт Жуковского.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425" cy="3009900"/>
                    </a:xfrm>
                    <a:prstGeom prst="rect">
                      <a:avLst/>
                    </a:prstGeom>
                    <a:noFill/>
                    <a:ln>
                      <a:noFill/>
                    </a:ln>
                  </pic:spPr>
                </pic:pic>
              </a:graphicData>
            </a:graphic>
          </wp:anchor>
        </w:drawing>
      </w:r>
      <w:r w:rsidRPr="00530412">
        <w:rPr>
          <w:bCs/>
          <w:sz w:val="28"/>
          <w:szCs w:val="28"/>
        </w:rPr>
        <w:t>- по проектированию и капитальному ремонту автомобильных дорог по адресам:                                         г. Всеволожск, ул. Жуковского (от пр. Алексеевский до ул. Ломоносова) - 128,1 п.м.; ул. Комсомола (от ул. Ломоносова  до ул. Державинская) - 173,5 п.м.;                                      ул</w:t>
      </w:r>
      <w:r w:rsidR="00097BF2" w:rsidRPr="00530412">
        <w:rPr>
          <w:bCs/>
          <w:sz w:val="28"/>
          <w:szCs w:val="28"/>
        </w:rPr>
        <w:t>. Ломоносова (от ул. Жуковского</w:t>
      </w:r>
      <w:r w:rsidRPr="00530412">
        <w:rPr>
          <w:bCs/>
          <w:sz w:val="28"/>
          <w:szCs w:val="28"/>
        </w:rPr>
        <w:t xml:space="preserve"> до ул. Комсомола) - 32,7 п.м.; ул. Чехова - 168,2 п.м. Стоимость работ – 10 956,3 тыс. руб.; ул. Социалистическая (от ул. Варшавская  до Колтушского шоссе), протяженностью – 290 п.м. Стоимость работ – 7 044,3 </w:t>
      </w:r>
      <w:r w:rsidRPr="00530412">
        <w:rPr>
          <w:sz w:val="28"/>
          <w:szCs w:val="28"/>
        </w:rPr>
        <w:t>тыс. руб.;</w:t>
      </w:r>
    </w:p>
    <w:p w:rsidR="00AF1034" w:rsidRPr="00530412" w:rsidRDefault="00AF1034" w:rsidP="00AF1034">
      <w:pPr>
        <w:ind w:firstLine="709"/>
        <w:jc w:val="both"/>
        <w:rPr>
          <w:sz w:val="28"/>
          <w:szCs w:val="28"/>
        </w:rPr>
      </w:pPr>
      <w:r w:rsidRPr="00530412">
        <w:rPr>
          <w:sz w:val="28"/>
          <w:szCs w:val="28"/>
        </w:rPr>
        <w:t>- по осуществлению строительного контроля за выполнением работ по капитальному ремонту автомобильных дорог. Стоимость работ – 150,0 тыс. руб.;</w:t>
      </w:r>
    </w:p>
    <w:p w:rsidR="00AF1034" w:rsidRPr="00530412" w:rsidRDefault="00AF1034" w:rsidP="00AF1034">
      <w:pPr>
        <w:ind w:firstLine="709"/>
        <w:jc w:val="both"/>
        <w:rPr>
          <w:sz w:val="28"/>
          <w:szCs w:val="28"/>
        </w:rPr>
      </w:pPr>
      <w:r w:rsidRPr="00530412">
        <w:rPr>
          <w:sz w:val="28"/>
          <w:szCs w:val="28"/>
        </w:rPr>
        <w:t>- по лабораторному определению качества примененных материалов   и работ, инструментальной диагностике (оценке технического состояния) при производстве работ по капитальному ремонту автомобильных дорог. Стоимость работ – 85,0 тыс. руб.;</w:t>
      </w:r>
    </w:p>
    <w:p w:rsidR="00AF1034" w:rsidRPr="00530412" w:rsidRDefault="00AF1034" w:rsidP="00AF1034">
      <w:pPr>
        <w:tabs>
          <w:tab w:val="left" w:pos="0"/>
          <w:tab w:val="left" w:pos="284"/>
          <w:tab w:val="left" w:pos="567"/>
        </w:tabs>
        <w:ind w:firstLine="709"/>
        <w:jc w:val="both"/>
        <w:rPr>
          <w:bCs/>
          <w:sz w:val="28"/>
          <w:szCs w:val="28"/>
        </w:rPr>
      </w:pPr>
      <w:r w:rsidRPr="00530412">
        <w:rPr>
          <w:bCs/>
          <w:sz w:val="28"/>
          <w:szCs w:val="28"/>
        </w:rPr>
        <w:t>- по строительству тротуаров по адресу: г.Всеволожск, пр. Толстого   (от пр. Всеволожский до ул. Лиственная), протяженностью – 188 п.м. Стоимость работ – 9 062,3 тыс. руб.; пр. Октябрьский (от Колтушского шоссе до д. 86 и от д.76 до ул. Александровская), протяженностью – 939,5 п.м. Стоимость работ – 23 572,4 тыс. руб.;</w:t>
      </w:r>
    </w:p>
    <w:p w:rsidR="00AF1034" w:rsidRPr="00530412" w:rsidRDefault="00AF1034" w:rsidP="00AF1034">
      <w:pPr>
        <w:tabs>
          <w:tab w:val="left" w:pos="0"/>
          <w:tab w:val="left" w:pos="284"/>
          <w:tab w:val="left" w:pos="567"/>
        </w:tabs>
        <w:ind w:firstLine="709"/>
        <w:jc w:val="both"/>
        <w:rPr>
          <w:bCs/>
          <w:sz w:val="28"/>
          <w:szCs w:val="28"/>
        </w:rPr>
      </w:pPr>
      <w:r w:rsidRPr="00530412">
        <w:rPr>
          <w:bCs/>
          <w:sz w:val="28"/>
          <w:szCs w:val="28"/>
        </w:rPr>
        <w:t>- по актуализации проектно-сметной документации на строительство пешеходной дорожки, расположенной по адресу: г.Всеволожск, пр. Торговый (от ш. Колтушское до пр. Всеволожский). Стоимость работ – 1 432,8 тыс. руб.;</w:t>
      </w:r>
    </w:p>
    <w:p w:rsidR="00AF1034" w:rsidRPr="00530412" w:rsidRDefault="00AF1034" w:rsidP="00AF1034">
      <w:pPr>
        <w:ind w:firstLine="709"/>
        <w:jc w:val="both"/>
        <w:rPr>
          <w:sz w:val="28"/>
          <w:szCs w:val="28"/>
        </w:rPr>
      </w:pPr>
      <w:r w:rsidRPr="00530412">
        <w:rPr>
          <w:sz w:val="28"/>
          <w:szCs w:val="28"/>
        </w:rPr>
        <w:t>1.2.  Выполнены работы по ремонту тротуарных частей и укладке балок под тротуарные блоки на мостовых сооружениях, расположенных</w:t>
      </w:r>
      <w:r w:rsidR="0064464B" w:rsidRPr="00530412">
        <w:rPr>
          <w:sz w:val="28"/>
          <w:szCs w:val="28"/>
        </w:rPr>
        <w:t xml:space="preserve"> </w:t>
      </w:r>
      <w:r w:rsidRPr="00530412">
        <w:rPr>
          <w:sz w:val="28"/>
          <w:szCs w:val="28"/>
        </w:rPr>
        <w:t>на автомобильных дорогах общего пользования местного значения</w:t>
      </w:r>
      <w:r w:rsidR="0064464B" w:rsidRPr="00530412">
        <w:rPr>
          <w:sz w:val="28"/>
          <w:szCs w:val="28"/>
        </w:rPr>
        <w:t xml:space="preserve"> </w:t>
      </w:r>
      <w:r w:rsidRPr="00530412">
        <w:rPr>
          <w:sz w:val="28"/>
          <w:szCs w:val="28"/>
        </w:rPr>
        <w:t>по ул. Евграфова, пр. Грибоедова, стоимость работ – 3 532,0 тыс. руб.</w:t>
      </w:r>
    </w:p>
    <w:p w:rsidR="00AF1034" w:rsidRPr="00530412" w:rsidRDefault="00AF1034" w:rsidP="00AF1034">
      <w:pPr>
        <w:ind w:firstLine="709"/>
        <w:jc w:val="both"/>
        <w:rPr>
          <w:sz w:val="28"/>
          <w:szCs w:val="28"/>
        </w:rPr>
      </w:pPr>
      <w:r w:rsidRPr="00530412">
        <w:rPr>
          <w:sz w:val="28"/>
          <w:szCs w:val="28"/>
        </w:rPr>
        <w:t>1.3. По ранее разработанной проектной документации выполнены работы по строительству остановочных пунктов на автомобильных дорогах общего пользования местного значения с устройством автобусных павильонов (с</w:t>
      </w:r>
      <w:r w:rsidRPr="00530412">
        <w:rPr>
          <w:bCs/>
          <w:sz w:val="28"/>
          <w:szCs w:val="28"/>
        </w:rPr>
        <w:t xml:space="preserve">тоимость работ – 9 645,8 тыс. руб.) </w:t>
      </w:r>
      <w:r w:rsidRPr="00530412">
        <w:rPr>
          <w:sz w:val="28"/>
          <w:szCs w:val="28"/>
        </w:rPr>
        <w:t xml:space="preserve">по адресам: </w:t>
      </w:r>
    </w:p>
    <w:p w:rsidR="00AF1034" w:rsidRPr="00530412" w:rsidRDefault="00AF1034" w:rsidP="00AF1034">
      <w:pPr>
        <w:ind w:firstLine="709"/>
        <w:jc w:val="both"/>
        <w:rPr>
          <w:sz w:val="28"/>
          <w:szCs w:val="28"/>
        </w:rPr>
      </w:pPr>
      <w:r w:rsidRPr="00530412">
        <w:rPr>
          <w:sz w:val="28"/>
          <w:szCs w:val="28"/>
        </w:rPr>
        <w:t>- пр. Христиновский (на пересечении с ул. Почтовая, павильон №1);</w:t>
      </w:r>
    </w:p>
    <w:p w:rsidR="00AF1034" w:rsidRPr="00530412" w:rsidRDefault="00AF1034" w:rsidP="00AF1034">
      <w:pPr>
        <w:ind w:firstLine="709"/>
        <w:jc w:val="both"/>
        <w:rPr>
          <w:sz w:val="28"/>
          <w:szCs w:val="28"/>
        </w:rPr>
      </w:pPr>
      <w:r w:rsidRPr="00530412">
        <w:rPr>
          <w:sz w:val="28"/>
          <w:szCs w:val="28"/>
        </w:rPr>
        <w:t>- ул. Магистральная, д.10 (павильон №1, павильон №2);</w:t>
      </w:r>
    </w:p>
    <w:p w:rsidR="00AF1034" w:rsidRPr="00530412" w:rsidRDefault="00AF1034" w:rsidP="00AF1034">
      <w:pPr>
        <w:ind w:firstLine="709"/>
        <w:jc w:val="both"/>
        <w:rPr>
          <w:bCs/>
          <w:sz w:val="28"/>
          <w:szCs w:val="28"/>
        </w:rPr>
      </w:pPr>
      <w:r w:rsidRPr="00530412">
        <w:rPr>
          <w:sz w:val="28"/>
          <w:szCs w:val="28"/>
        </w:rPr>
        <w:lastRenderedPageBreak/>
        <w:t>- ул. Автомобильная (на пересечении с ул. Индустриальная, павильон №1, павильон №2)</w:t>
      </w:r>
      <w:r w:rsidRPr="00530412">
        <w:rPr>
          <w:bCs/>
          <w:sz w:val="28"/>
          <w:szCs w:val="28"/>
        </w:rPr>
        <w:t>;</w:t>
      </w:r>
    </w:p>
    <w:p w:rsidR="00AF1034" w:rsidRPr="00530412" w:rsidRDefault="00AF1034" w:rsidP="00AF1034">
      <w:pPr>
        <w:ind w:firstLine="709"/>
        <w:jc w:val="both"/>
        <w:rPr>
          <w:bCs/>
          <w:sz w:val="28"/>
          <w:szCs w:val="28"/>
        </w:rPr>
      </w:pPr>
      <w:r w:rsidRPr="00530412">
        <w:rPr>
          <w:bCs/>
          <w:sz w:val="28"/>
          <w:szCs w:val="28"/>
        </w:rPr>
        <w:t>- по разработке проектно-сметной документации на строительство автобусных остановок в г. Всеволожске по адресу: пр. Христиновский (справа и слева), в районе д.56. Стоимость работ – 541,2 тыс. руб.</w:t>
      </w:r>
    </w:p>
    <w:p w:rsidR="00AF1034" w:rsidRPr="00530412" w:rsidRDefault="00AF1034" w:rsidP="00AF1034">
      <w:pPr>
        <w:ind w:firstLine="709"/>
        <w:jc w:val="both"/>
        <w:rPr>
          <w:bCs/>
          <w:sz w:val="28"/>
          <w:szCs w:val="28"/>
        </w:rPr>
      </w:pPr>
      <w:r w:rsidRPr="00530412">
        <w:rPr>
          <w:bCs/>
          <w:sz w:val="28"/>
          <w:szCs w:val="28"/>
        </w:rPr>
        <w:t>1.4. Заключены муниципальные контракты, с окончанием работ в 2026 году, по разработке проектной документации:</w:t>
      </w:r>
    </w:p>
    <w:p w:rsidR="00AF1034" w:rsidRPr="00530412" w:rsidRDefault="00AF1034" w:rsidP="00AF1034">
      <w:pPr>
        <w:ind w:firstLine="709"/>
        <w:jc w:val="both"/>
        <w:rPr>
          <w:bCs/>
          <w:sz w:val="28"/>
          <w:szCs w:val="28"/>
        </w:rPr>
      </w:pPr>
      <w:r w:rsidRPr="00530412">
        <w:rPr>
          <w:bCs/>
          <w:sz w:val="28"/>
          <w:szCs w:val="28"/>
        </w:rPr>
        <w:t xml:space="preserve">- на реконструкцию автомобильных дорог по адресам: г.Всеволожск,              ул. Крымская (от ул. Малиновского до пр. Добровольского). Стоимость работ –9 805,58 тыс. руб.; </w:t>
      </w:r>
      <w:r w:rsidRPr="00530412">
        <w:rPr>
          <w:sz w:val="28"/>
          <w:szCs w:val="28"/>
        </w:rPr>
        <w:t xml:space="preserve">пр. Торговый (от пр. Грибоедова до ул. Жуковского). </w:t>
      </w:r>
      <w:r w:rsidRPr="00530412">
        <w:rPr>
          <w:bCs/>
          <w:sz w:val="28"/>
          <w:szCs w:val="28"/>
        </w:rPr>
        <w:t>Стоимость работ – 7 242,14 тыс. руб.;</w:t>
      </w:r>
    </w:p>
    <w:p w:rsidR="00AF1034" w:rsidRPr="00530412" w:rsidRDefault="00AF1034" w:rsidP="00AF1034">
      <w:pPr>
        <w:ind w:firstLine="709"/>
        <w:jc w:val="both"/>
        <w:rPr>
          <w:sz w:val="28"/>
          <w:szCs w:val="28"/>
        </w:rPr>
      </w:pPr>
      <w:r w:rsidRPr="00530412">
        <w:rPr>
          <w:bCs/>
          <w:sz w:val="28"/>
          <w:szCs w:val="28"/>
        </w:rPr>
        <w:t>- на проектирование и капитальный ремонт автомобильной дороги по адресу: г. Всеволожск, ул. Сергиевская (от Колтушского шоссе до ул. Железнодорожная). Стоимость работ – 3 309,63 тыс. руб.</w:t>
      </w:r>
    </w:p>
    <w:p w:rsidR="00C21B12" w:rsidRPr="00530412" w:rsidRDefault="00C21B12" w:rsidP="00390072">
      <w:pPr>
        <w:tabs>
          <w:tab w:val="left" w:pos="0"/>
        </w:tabs>
        <w:ind w:firstLine="709"/>
        <w:jc w:val="center"/>
        <w:rPr>
          <w:i/>
          <w:sz w:val="28"/>
          <w:szCs w:val="28"/>
        </w:rPr>
      </w:pPr>
    </w:p>
    <w:p w:rsidR="003D3A91" w:rsidRPr="00530412" w:rsidRDefault="003D3A91" w:rsidP="00390072">
      <w:pPr>
        <w:tabs>
          <w:tab w:val="left" w:pos="0"/>
        </w:tabs>
        <w:ind w:firstLine="709"/>
        <w:jc w:val="center"/>
        <w:rPr>
          <w:i/>
          <w:sz w:val="28"/>
          <w:szCs w:val="28"/>
        </w:rPr>
      </w:pPr>
      <w:r w:rsidRPr="00530412">
        <w:rPr>
          <w:i/>
          <w:sz w:val="28"/>
          <w:szCs w:val="28"/>
        </w:rPr>
        <w:t>Санитарное состояние</w:t>
      </w:r>
    </w:p>
    <w:p w:rsidR="003D3A91" w:rsidRPr="00530412" w:rsidRDefault="003D3A91" w:rsidP="00390072">
      <w:pPr>
        <w:tabs>
          <w:tab w:val="left" w:pos="0"/>
        </w:tabs>
        <w:ind w:firstLine="709"/>
        <w:jc w:val="center"/>
        <w:rPr>
          <w:i/>
          <w:sz w:val="28"/>
          <w:szCs w:val="28"/>
        </w:rPr>
      </w:pPr>
    </w:p>
    <w:p w:rsidR="005275DA" w:rsidRPr="00530412" w:rsidRDefault="005275DA" w:rsidP="005275DA">
      <w:pPr>
        <w:ind w:firstLine="709"/>
        <w:jc w:val="both"/>
        <w:rPr>
          <w:sz w:val="28"/>
          <w:szCs w:val="28"/>
        </w:rPr>
      </w:pPr>
      <w:r w:rsidRPr="00530412">
        <w:rPr>
          <w:sz w:val="28"/>
          <w:szCs w:val="28"/>
        </w:rPr>
        <w:t>Для решения задач в сфере обеспечения надлежащего санитарного состояния территории МО «Город Всеволожск» в 202</w:t>
      </w:r>
      <w:r w:rsidR="00101437" w:rsidRPr="00530412">
        <w:rPr>
          <w:sz w:val="28"/>
          <w:szCs w:val="28"/>
        </w:rPr>
        <w:t>5</w:t>
      </w:r>
      <w:r w:rsidRPr="00530412">
        <w:rPr>
          <w:sz w:val="28"/>
          <w:szCs w:val="28"/>
        </w:rPr>
        <w:t xml:space="preserve"> году:</w:t>
      </w:r>
    </w:p>
    <w:p w:rsidR="00101437" w:rsidRPr="00530412" w:rsidRDefault="00101437" w:rsidP="00101437">
      <w:pPr>
        <w:ind w:firstLine="709"/>
        <w:jc w:val="both"/>
        <w:rPr>
          <w:rFonts w:eastAsia="Calibri"/>
          <w:color w:val="000000" w:themeColor="text1"/>
          <w:sz w:val="28"/>
          <w:szCs w:val="28"/>
          <w:shd w:val="clear" w:color="auto" w:fill="FFFFFF"/>
        </w:rPr>
      </w:pPr>
      <w:r w:rsidRPr="00530412">
        <w:rPr>
          <w:color w:val="000000" w:themeColor="text1"/>
          <w:sz w:val="28"/>
          <w:szCs w:val="28"/>
        </w:rPr>
        <w:t xml:space="preserve">- заключены муниципальные контракты (договоры) на </w:t>
      </w:r>
      <w:r w:rsidRPr="00530412">
        <w:rPr>
          <w:rFonts w:eastAsia="Calibri"/>
          <w:color w:val="000000" w:themeColor="text1"/>
          <w:sz w:val="28"/>
          <w:szCs w:val="28"/>
          <w:shd w:val="clear" w:color="auto" w:fill="FFFFFF"/>
        </w:rPr>
        <w:t>оказание услуг</w:t>
      </w:r>
      <w:r w:rsidR="00097BF2" w:rsidRPr="00530412">
        <w:rPr>
          <w:rFonts w:eastAsia="Calibri"/>
          <w:color w:val="000000" w:themeColor="text1"/>
          <w:sz w:val="28"/>
          <w:szCs w:val="28"/>
          <w:shd w:val="clear" w:color="auto" w:fill="FFFFFF"/>
        </w:rPr>
        <w:t xml:space="preserve"> </w:t>
      </w:r>
      <w:r w:rsidRPr="00530412">
        <w:rPr>
          <w:rFonts w:eastAsia="Calibri"/>
          <w:color w:val="000000" w:themeColor="text1"/>
          <w:sz w:val="28"/>
          <w:szCs w:val="28"/>
          <w:shd w:val="clear" w:color="auto" w:fill="FFFFFF"/>
        </w:rPr>
        <w:t xml:space="preserve">по ликвидации мест несанкционированного складирования отходов, схожих                                               по морфологическому составу со строительными отходами, расположенных на территории МО «Город Всеволожск» </w:t>
      </w:r>
      <w:r w:rsidRPr="00530412">
        <w:rPr>
          <w:color w:val="000000" w:themeColor="text1"/>
          <w:sz w:val="28"/>
          <w:szCs w:val="28"/>
        </w:rPr>
        <w:t xml:space="preserve">на общую сумму 13 876,1 </w:t>
      </w:r>
      <w:r w:rsidRPr="00530412">
        <w:rPr>
          <w:rFonts w:eastAsia="Calibri"/>
          <w:color w:val="000000" w:themeColor="text1"/>
          <w:sz w:val="28"/>
          <w:szCs w:val="28"/>
          <w:shd w:val="clear" w:color="auto" w:fill="FFFFFF"/>
        </w:rPr>
        <w:t xml:space="preserve">тыс. руб.  (2024 – 12 588,2 тыс. руб., 2023 - </w:t>
      </w:r>
      <w:r w:rsidRPr="00530412">
        <w:rPr>
          <w:color w:val="000000" w:themeColor="text1"/>
          <w:sz w:val="28"/>
          <w:szCs w:val="28"/>
        </w:rPr>
        <w:t>2 640, 4 тыс. руб.</w:t>
      </w:r>
      <w:r w:rsidRPr="00530412">
        <w:rPr>
          <w:bCs/>
          <w:color w:val="000000" w:themeColor="text1"/>
          <w:sz w:val="28"/>
          <w:szCs w:val="28"/>
        </w:rPr>
        <w:t xml:space="preserve">). Объем вывезенных отходов составил 10 052 </w:t>
      </w:r>
      <w:r w:rsidRPr="00530412">
        <w:rPr>
          <w:rFonts w:eastAsia="Calibri"/>
          <w:color w:val="000000" w:themeColor="text1"/>
          <w:sz w:val="28"/>
          <w:szCs w:val="28"/>
          <w:shd w:val="clear" w:color="auto" w:fill="FFFFFF"/>
        </w:rPr>
        <w:t>м</w:t>
      </w:r>
      <w:r w:rsidRPr="00530412">
        <w:rPr>
          <w:rFonts w:eastAsia="Calibri"/>
          <w:color w:val="000000" w:themeColor="text1"/>
          <w:sz w:val="28"/>
          <w:szCs w:val="28"/>
          <w:shd w:val="clear" w:color="auto" w:fill="FFFFFF"/>
          <w:vertAlign w:val="superscript"/>
        </w:rPr>
        <w:t>3</w:t>
      </w:r>
      <w:r w:rsidRPr="00530412">
        <w:rPr>
          <w:bCs/>
          <w:color w:val="000000" w:themeColor="text1"/>
          <w:sz w:val="28"/>
          <w:szCs w:val="28"/>
        </w:rPr>
        <w:t xml:space="preserve"> (2024 – 11 312</w:t>
      </w:r>
      <w:r w:rsidRPr="00530412">
        <w:rPr>
          <w:rFonts w:eastAsia="Calibri"/>
          <w:color w:val="000000" w:themeColor="text1"/>
          <w:sz w:val="28"/>
          <w:szCs w:val="28"/>
          <w:shd w:val="clear" w:color="auto" w:fill="FFFFFF"/>
        </w:rPr>
        <w:t xml:space="preserve"> м</w:t>
      </w:r>
      <w:r w:rsidRPr="00530412">
        <w:rPr>
          <w:rFonts w:eastAsia="Calibri"/>
          <w:color w:val="000000" w:themeColor="text1"/>
          <w:sz w:val="28"/>
          <w:szCs w:val="28"/>
          <w:shd w:val="clear" w:color="auto" w:fill="FFFFFF"/>
          <w:vertAlign w:val="superscript"/>
        </w:rPr>
        <w:t>3</w:t>
      </w:r>
      <w:r w:rsidRPr="00530412">
        <w:rPr>
          <w:bCs/>
          <w:color w:val="000000" w:themeColor="text1"/>
          <w:sz w:val="28"/>
          <w:szCs w:val="28"/>
        </w:rPr>
        <w:t>, 2023-</w:t>
      </w:r>
      <w:r w:rsidRPr="00530412">
        <w:rPr>
          <w:rFonts w:eastAsia="Calibri"/>
          <w:color w:val="000000" w:themeColor="text1"/>
          <w:sz w:val="28"/>
          <w:szCs w:val="28"/>
          <w:shd w:val="clear" w:color="auto" w:fill="FFFFFF"/>
        </w:rPr>
        <w:t>1 812 м</w:t>
      </w:r>
      <w:r w:rsidRPr="00530412">
        <w:rPr>
          <w:rFonts w:eastAsia="Calibri"/>
          <w:color w:val="000000" w:themeColor="text1"/>
          <w:sz w:val="28"/>
          <w:szCs w:val="28"/>
          <w:shd w:val="clear" w:color="auto" w:fill="FFFFFF"/>
          <w:vertAlign w:val="superscript"/>
        </w:rPr>
        <w:t>3</w:t>
      </w:r>
      <w:r w:rsidRPr="00530412">
        <w:rPr>
          <w:rFonts w:eastAsia="Calibri"/>
          <w:color w:val="000000" w:themeColor="text1"/>
          <w:sz w:val="28"/>
          <w:szCs w:val="28"/>
          <w:shd w:val="clear" w:color="auto" w:fill="FFFFFF"/>
        </w:rPr>
        <w:t>). Ликвидировано 102 места несанкционированного складирования строительных отходов;</w:t>
      </w:r>
    </w:p>
    <w:p w:rsidR="00101437" w:rsidRPr="00530412" w:rsidRDefault="00101437" w:rsidP="00101437">
      <w:pPr>
        <w:ind w:firstLine="709"/>
        <w:jc w:val="both"/>
        <w:rPr>
          <w:bCs/>
          <w:color w:val="000000" w:themeColor="text1"/>
          <w:sz w:val="28"/>
          <w:szCs w:val="28"/>
        </w:rPr>
      </w:pPr>
      <w:r w:rsidRPr="00530412">
        <w:rPr>
          <w:bCs/>
          <w:color w:val="000000" w:themeColor="text1"/>
          <w:sz w:val="28"/>
          <w:szCs w:val="28"/>
        </w:rPr>
        <w:t>- выполнена отсыпка инертными материалами 3-х площадок накопления твердых коммунальных отходов;</w:t>
      </w:r>
    </w:p>
    <w:p w:rsidR="00101437" w:rsidRPr="00530412" w:rsidRDefault="00101437" w:rsidP="00101437">
      <w:pPr>
        <w:ind w:firstLine="709"/>
        <w:jc w:val="both"/>
        <w:rPr>
          <w:bCs/>
          <w:color w:val="000000" w:themeColor="text1"/>
          <w:sz w:val="28"/>
          <w:szCs w:val="28"/>
        </w:rPr>
      </w:pPr>
      <w:r w:rsidRPr="00530412">
        <w:rPr>
          <w:bCs/>
          <w:color w:val="000000" w:themeColor="text1"/>
          <w:sz w:val="28"/>
          <w:szCs w:val="28"/>
        </w:rPr>
        <w:t>- выполнена санитарная обработка (дератизация) 18 площадок накопления твердых коммунальных отходов;</w:t>
      </w:r>
    </w:p>
    <w:p w:rsidR="00101437" w:rsidRPr="00530412" w:rsidRDefault="00101437" w:rsidP="00101437">
      <w:pPr>
        <w:ind w:firstLine="709"/>
        <w:jc w:val="both"/>
        <w:rPr>
          <w:color w:val="000000" w:themeColor="text1"/>
          <w:sz w:val="28"/>
          <w:szCs w:val="28"/>
        </w:rPr>
      </w:pPr>
      <w:r w:rsidRPr="00530412">
        <w:rPr>
          <w:bCs/>
          <w:color w:val="000000" w:themeColor="text1"/>
          <w:sz w:val="28"/>
          <w:szCs w:val="28"/>
        </w:rPr>
        <w:t xml:space="preserve">- выполнено обустройство двух мест (площадок) накопления твердых коммунальных отходов по адресам: пересечение ул. Плоткина и Волковская ул.; ул. Плоткина у д.17 на общую сумму 3105,0 </w:t>
      </w:r>
      <w:r w:rsidRPr="00530412">
        <w:rPr>
          <w:color w:val="000000" w:themeColor="text1"/>
          <w:sz w:val="28"/>
          <w:szCs w:val="28"/>
        </w:rPr>
        <w:t>тыс. руб.</w:t>
      </w:r>
    </w:p>
    <w:p w:rsidR="00101437" w:rsidRPr="00530412" w:rsidRDefault="00101437" w:rsidP="00101437">
      <w:pPr>
        <w:ind w:firstLine="709"/>
        <w:jc w:val="both"/>
        <w:rPr>
          <w:color w:val="000000" w:themeColor="text1"/>
          <w:sz w:val="28"/>
          <w:szCs w:val="28"/>
        </w:rPr>
      </w:pPr>
      <w:r w:rsidRPr="00530412">
        <w:rPr>
          <w:color w:val="000000" w:themeColor="text1"/>
          <w:sz w:val="28"/>
          <w:szCs w:val="28"/>
        </w:rPr>
        <w:t>- обеспечено содержание 19 «общедоступных» контейнерных площадок на сумму 12 500,0 тыс. руб.</w:t>
      </w:r>
    </w:p>
    <w:p w:rsidR="00101437" w:rsidRPr="00530412" w:rsidRDefault="00101437" w:rsidP="00101437">
      <w:pPr>
        <w:ind w:firstLine="709"/>
        <w:jc w:val="both"/>
        <w:rPr>
          <w:bCs/>
          <w:color w:val="000000" w:themeColor="text1"/>
          <w:sz w:val="28"/>
          <w:szCs w:val="28"/>
        </w:rPr>
      </w:pPr>
      <w:r w:rsidRPr="00530412">
        <w:rPr>
          <w:bCs/>
          <w:color w:val="000000" w:themeColor="text1"/>
          <w:sz w:val="28"/>
          <w:szCs w:val="28"/>
        </w:rPr>
        <w:t>В рамках предоставления муниципальных услуг:</w:t>
      </w:r>
    </w:p>
    <w:p w:rsidR="00101437" w:rsidRPr="00530412" w:rsidRDefault="00101437" w:rsidP="00101437">
      <w:pPr>
        <w:tabs>
          <w:tab w:val="left" w:pos="709"/>
        </w:tabs>
        <w:jc w:val="both"/>
        <w:rPr>
          <w:color w:val="000000" w:themeColor="text1"/>
          <w:sz w:val="28"/>
          <w:szCs w:val="28"/>
        </w:rPr>
      </w:pPr>
      <w:r w:rsidRPr="00530412">
        <w:rPr>
          <w:color w:val="000000" w:themeColor="text1"/>
          <w:sz w:val="28"/>
          <w:szCs w:val="28"/>
        </w:rPr>
        <w:t xml:space="preserve">          - согласовано создание 25 мест (площадок) накопления твёрдых коммунальных отходов (из них 3 места (площадки) накопления твёрдых коммунальных отходов многоквартирных домов, 22 места (площадки) накопления твёрдых коммунальных отходов индивидуальных предпринимателей и юридических лиц); </w:t>
      </w:r>
    </w:p>
    <w:p w:rsidR="00101437" w:rsidRPr="00530412" w:rsidRDefault="00101437" w:rsidP="00101437">
      <w:pPr>
        <w:tabs>
          <w:tab w:val="left" w:pos="709"/>
        </w:tabs>
        <w:ind w:firstLine="709"/>
        <w:jc w:val="both"/>
        <w:rPr>
          <w:color w:val="000000" w:themeColor="text1"/>
          <w:sz w:val="28"/>
          <w:szCs w:val="28"/>
        </w:rPr>
      </w:pPr>
      <w:r w:rsidRPr="00530412">
        <w:rPr>
          <w:color w:val="000000" w:themeColor="text1"/>
          <w:sz w:val="28"/>
          <w:szCs w:val="28"/>
        </w:rPr>
        <w:t>- включено в реестр мест (площадок) накопления твёрдых коммунальных отходов МО «Город Всеволожск» 14 мест (площадок) накопления твердых коммунальных отходов индивидуальных предпринимателей и юридических лиц.</w:t>
      </w:r>
    </w:p>
    <w:p w:rsidR="00101437" w:rsidRPr="00530412" w:rsidRDefault="00101437" w:rsidP="00101437">
      <w:pPr>
        <w:ind w:firstLine="709"/>
        <w:jc w:val="both"/>
        <w:rPr>
          <w:color w:val="000000" w:themeColor="text1"/>
          <w:sz w:val="28"/>
          <w:szCs w:val="28"/>
        </w:rPr>
      </w:pPr>
      <w:r w:rsidRPr="00530412">
        <w:rPr>
          <w:color w:val="000000" w:themeColor="text1"/>
          <w:sz w:val="28"/>
          <w:szCs w:val="28"/>
        </w:rPr>
        <w:t xml:space="preserve">В 2025 году, в целях профилактики совершения административных правонарушений в сфере обращения с отходами производства и потребления на 16 </w:t>
      </w:r>
      <w:r w:rsidRPr="00530412">
        <w:rPr>
          <w:color w:val="000000" w:themeColor="text1"/>
          <w:sz w:val="28"/>
          <w:szCs w:val="28"/>
        </w:rPr>
        <w:lastRenderedPageBreak/>
        <w:t>контейнерных площадках, находящихся в зоне ответственности администрации Всеволожского муниципального района, установлены камеры системы видеонаблюдения АПК «Безопасный город».</w:t>
      </w:r>
    </w:p>
    <w:p w:rsidR="00101437" w:rsidRPr="00530412" w:rsidRDefault="00101437" w:rsidP="00101437">
      <w:pPr>
        <w:ind w:firstLine="709"/>
        <w:jc w:val="both"/>
        <w:rPr>
          <w:color w:val="000000" w:themeColor="text1"/>
          <w:sz w:val="28"/>
          <w:szCs w:val="28"/>
        </w:rPr>
      </w:pPr>
      <w:r w:rsidRPr="00530412">
        <w:rPr>
          <w:color w:val="000000" w:themeColor="text1"/>
          <w:sz w:val="28"/>
          <w:szCs w:val="28"/>
        </w:rPr>
        <w:t>Привлечение к административной ответственности по ст. 8.2 КоАП РФ лиц, совершивших правонарушения в области обращения с отходами производства и потребления, относится к полномочиям Комитета государственного экологического надзора Ленинградской области (далее – Комитет) и УМВД России по Всеволожскому району Ленинградской области.</w:t>
      </w:r>
    </w:p>
    <w:p w:rsidR="00101437" w:rsidRPr="00530412" w:rsidRDefault="00101437" w:rsidP="00101437">
      <w:pPr>
        <w:tabs>
          <w:tab w:val="left" w:pos="709"/>
        </w:tabs>
        <w:ind w:firstLine="709"/>
        <w:jc w:val="both"/>
        <w:rPr>
          <w:color w:val="000000" w:themeColor="text1"/>
          <w:sz w:val="28"/>
          <w:szCs w:val="28"/>
        </w:rPr>
      </w:pPr>
      <w:r w:rsidRPr="00530412">
        <w:rPr>
          <w:color w:val="000000" w:themeColor="text1"/>
          <w:sz w:val="28"/>
          <w:szCs w:val="28"/>
        </w:rPr>
        <w:t>За 2025 год в Комитет направлено 547 акта (2024 – 94 акта)                                                 о несоблюдении требований в области охраны окружающей среды                                        при обращении с отходами производства и потребления, преимущественно составленных на основании материалов с камер видеонаблюдения АПК «Безопасный город». В адрес администрации из Комитета поступила информация, что за период с 01.01.2025 по 31.12.2025 по материалам фотовидеофиксации, поступившим из администрации Всеволожского муниципального района Ленинградской области, на территории Всеволожского района Комитетом наложено 464 штрафа (2024 – 70 штрафов) на сумму 10 196,5 тыс. руб. (2024 – 1 158,0 тыс. руб.), из них по Всеволожскому городскому поселению – 233 штрафа на сумму 4 563,0 тыс. руб. На 31.12.2025 взыскано в бюджет Ленинградской области 3 307,2 тыс. руб., в том числе по Всеволожскому городскому поселению - 1 475,5 тыс. руб.</w:t>
      </w:r>
    </w:p>
    <w:p w:rsidR="00101437" w:rsidRPr="00530412" w:rsidRDefault="00101437" w:rsidP="00101437">
      <w:pPr>
        <w:ind w:firstLine="709"/>
        <w:jc w:val="both"/>
        <w:rPr>
          <w:color w:val="000000" w:themeColor="text1"/>
          <w:sz w:val="28"/>
          <w:szCs w:val="28"/>
        </w:rPr>
      </w:pPr>
      <w:r w:rsidRPr="00530412">
        <w:rPr>
          <w:color w:val="000000" w:themeColor="text1"/>
          <w:sz w:val="28"/>
          <w:szCs w:val="28"/>
        </w:rPr>
        <w:t>С декабря 2023 года в соответствии с постановлением Правительства Российской Федерации от 20.05.2022 № 913 «Об утверждении положения                       о федеральной государственной информационной системе учета твердых коммунальных отходов» администрация Всеволожского муниципального района Ленинградской области работает в федеральной государственной информационной системе учета твердых коммунальных отходов (далее - ФГИС УТКО), в связи с чем, на постоянной основе проводится работа  по внесению актуальной информации о перечне мест (площадок) накопления твердых коммунальных отходов на территории МО «Город Всеволожск» в систему ФГИС УТКО.</w:t>
      </w:r>
    </w:p>
    <w:p w:rsidR="003D3A91" w:rsidRPr="00530412" w:rsidRDefault="003D3A91" w:rsidP="00390072">
      <w:pPr>
        <w:tabs>
          <w:tab w:val="left" w:pos="0"/>
        </w:tabs>
        <w:ind w:firstLine="709"/>
        <w:jc w:val="center"/>
        <w:rPr>
          <w:i/>
          <w:sz w:val="28"/>
          <w:szCs w:val="28"/>
        </w:rPr>
      </w:pPr>
    </w:p>
    <w:p w:rsidR="003D3A91" w:rsidRPr="00530412" w:rsidRDefault="003D3A91" w:rsidP="009A31E5">
      <w:pPr>
        <w:tabs>
          <w:tab w:val="left" w:pos="0"/>
        </w:tabs>
        <w:jc w:val="center"/>
        <w:rPr>
          <w:i/>
          <w:sz w:val="28"/>
          <w:szCs w:val="28"/>
        </w:rPr>
      </w:pPr>
      <w:r w:rsidRPr="00530412">
        <w:rPr>
          <w:i/>
          <w:sz w:val="28"/>
          <w:szCs w:val="28"/>
        </w:rPr>
        <w:t>Благоустройство</w:t>
      </w:r>
    </w:p>
    <w:p w:rsidR="003D3A91" w:rsidRPr="00530412" w:rsidRDefault="003D3A91" w:rsidP="00390072">
      <w:pPr>
        <w:tabs>
          <w:tab w:val="left" w:pos="0"/>
        </w:tabs>
        <w:ind w:firstLine="709"/>
        <w:jc w:val="center"/>
        <w:rPr>
          <w:i/>
          <w:sz w:val="28"/>
          <w:szCs w:val="28"/>
        </w:rPr>
      </w:pPr>
    </w:p>
    <w:p w:rsidR="00E31316" w:rsidRPr="00530412" w:rsidRDefault="00E31316" w:rsidP="00E31316">
      <w:pPr>
        <w:shd w:val="clear" w:color="auto" w:fill="FAFAFA"/>
        <w:ind w:firstLine="709"/>
        <w:jc w:val="both"/>
        <w:rPr>
          <w:sz w:val="28"/>
          <w:szCs w:val="28"/>
        </w:rPr>
      </w:pPr>
      <w:r w:rsidRPr="00530412">
        <w:rPr>
          <w:sz w:val="28"/>
          <w:szCs w:val="28"/>
        </w:rPr>
        <w:t>В рамках регионального проекта «Формирование комфортной городской среды» в районе регулярно проводятся работы по благоустройству общественных территорий. В 2025 году проведены работы в рамках заключенных муниципальных контрактов:</w:t>
      </w:r>
    </w:p>
    <w:p w:rsidR="00E31316" w:rsidRPr="00F2165F" w:rsidRDefault="00E31316" w:rsidP="00E31316">
      <w:pPr>
        <w:shd w:val="clear" w:color="auto" w:fill="FAFAFA"/>
        <w:ind w:firstLine="709"/>
        <w:jc w:val="both"/>
        <w:rPr>
          <w:bCs/>
          <w:sz w:val="28"/>
          <w:szCs w:val="28"/>
        </w:rPr>
      </w:pPr>
      <w:r w:rsidRPr="00530412">
        <w:rPr>
          <w:sz w:val="28"/>
          <w:szCs w:val="28"/>
        </w:rPr>
        <w:t xml:space="preserve">- </w:t>
      </w:r>
      <w:r w:rsidRPr="00F2165F">
        <w:rPr>
          <w:bCs/>
          <w:sz w:val="28"/>
          <w:szCs w:val="28"/>
        </w:rPr>
        <w:t>Всеволожское городское поселение: общественная территория: Детская площадка/парк в соснах Ленинградская область, г. Всеволожск, ул. Ленинградская, между домами 34-36;</w:t>
      </w:r>
    </w:p>
    <w:p w:rsidR="00E31316" w:rsidRPr="00F2165F" w:rsidRDefault="00E31316" w:rsidP="00E31316">
      <w:pPr>
        <w:shd w:val="clear" w:color="auto" w:fill="FAFAFA"/>
        <w:ind w:firstLine="709"/>
        <w:jc w:val="both"/>
        <w:rPr>
          <w:bCs/>
          <w:sz w:val="28"/>
          <w:szCs w:val="28"/>
        </w:rPr>
      </w:pPr>
      <w:r w:rsidRPr="00F2165F">
        <w:rPr>
          <w:bCs/>
          <w:sz w:val="28"/>
          <w:szCs w:val="28"/>
        </w:rPr>
        <w:t>-Бугровское сельское поселение: сквер «Сосновый остров» д. Мендсары;</w:t>
      </w:r>
    </w:p>
    <w:p w:rsidR="00E31316" w:rsidRPr="00F2165F" w:rsidRDefault="00E31316" w:rsidP="00E31316">
      <w:pPr>
        <w:shd w:val="clear" w:color="auto" w:fill="FAFAFA"/>
        <w:ind w:firstLine="709"/>
        <w:jc w:val="both"/>
        <w:rPr>
          <w:bCs/>
          <w:sz w:val="28"/>
          <w:szCs w:val="28"/>
        </w:rPr>
      </w:pPr>
      <w:r w:rsidRPr="00F2165F">
        <w:rPr>
          <w:bCs/>
          <w:sz w:val="28"/>
          <w:szCs w:val="28"/>
        </w:rPr>
        <w:t>- Заневское городское поселение: Янино-1: общественная территория между амбулаторией и домом 65 по ул. Военный городок; г. Кудрово: общественная территория вдоль Безымянного ручья;</w:t>
      </w:r>
    </w:p>
    <w:p w:rsidR="00E31316" w:rsidRPr="00F2165F" w:rsidRDefault="00E31316" w:rsidP="00E31316">
      <w:pPr>
        <w:shd w:val="clear" w:color="auto" w:fill="FAFAFA"/>
        <w:ind w:firstLine="709"/>
        <w:jc w:val="both"/>
        <w:rPr>
          <w:bCs/>
          <w:sz w:val="28"/>
          <w:szCs w:val="28"/>
        </w:rPr>
      </w:pPr>
      <w:r w:rsidRPr="00F2165F">
        <w:rPr>
          <w:bCs/>
          <w:sz w:val="28"/>
          <w:szCs w:val="28"/>
        </w:rPr>
        <w:t>-Муринское городское поселение: общественная территория "Воронцовский бульвар (от ул. Графской до Петровского бульвара). 2 этап;</w:t>
      </w:r>
    </w:p>
    <w:p w:rsidR="00E31316" w:rsidRPr="00F2165F" w:rsidRDefault="00E31316" w:rsidP="00E31316">
      <w:pPr>
        <w:shd w:val="clear" w:color="auto" w:fill="FAFAFA"/>
        <w:ind w:firstLine="709"/>
        <w:jc w:val="both"/>
        <w:rPr>
          <w:bCs/>
          <w:sz w:val="28"/>
          <w:szCs w:val="28"/>
        </w:rPr>
      </w:pPr>
      <w:r w:rsidRPr="00F2165F">
        <w:rPr>
          <w:bCs/>
          <w:sz w:val="28"/>
          <w:szCs w:val="28"/>
        </w:rPr>
        <w:lastRenderedPageBreak/>
        <w:t>- Новодевяткинское сельское поселение: общественная территория №1 парка "Охтинская долина";</w:t>
      </w:r>
    </w:p>
    <w:p w:rsidR="00E31316" w:rsidRPr="00F2165F" w:rsidRDefault="00E31316" w:rsidP="00E31316">
      <w:pPr>
        <w:shd w:val="clear" w:color="auto" w:fill="FAFAFA"/>
        <w:ind w:firstLine="709"/>
        <w:jc w:val="both"/>
        <w:rPr>
          <w:bCs/>
          <w:sz w:val="28"/>
          <w:szCs w:val="28"/>
        </w:rPr>
      </w:pPr>
      <w:r w:rsidRPr="00F2165F">
        <w:rPr>
          <w:bCs/>
          <w:sz w:val="28"/>
          <w:szCs w:val="28"/>
        </w:rPr>
        <w:t>- Колтушское городское поселение: общественная территория по адресу: Ленинградская область, Всеволожский район, Колтушское городское поселение, г. Колтуши, ул. Верхняя, уч.5С, 1 этап;</w:t>
      </w:r>
    </w:p>
    <w:p w:rsidR="00E31316" w:rsidRPr="00F2165F" w:rsidRDefault="00E31316" w:rsidP="00E31316">
      <w:pPr>
        <w:shd w:val="clear" w:color="auto" w:fill="FAFAFA"/>
        <w:ind w:firstLine="709"/>
        <w:jc w:val="both"/>
        <w:rPr>
          <w:bCs/>
          <w:sz w:val="28"/>
          <w:szCs w:val="28"/>
        </w:rPr>
      </w:pPr>
      <w:r w:rsidRPr="00F2165F">
        <w:rPr>
          <w:bCs/>
          <w:sz w:val="28"/>
          <w:szCs w:val="28"/>
        </w:rPr>
        <w:t>- Дубровское городское поселение: «набережная Невы от п. Пески до пляжа в г.п. Дубровка, 1 этап»;</w:t>
      </w:r>
    </w:p>
    <w:p w:rsidR="00E31316" w:rsidRPr="00F2165F" w:rsidRDefault="00E31316" w:rsidP="00E31316">
      <w:pPr>
        <w:shd w:val="clear" w:color="auto" w:fill="FAFAFA"/>
        <w:ind w:firstLine="709"/>
        <w:jc w:val="both"/>
        <w:rPr>
          <w:bCs/>
          <w:sz w:val="28"/>
          <w:szCs w:val="28"/>
        </w:rPr>
      </w:pPr>
      <w:r w:rsidRPr="00F2165F">
        <w:rPr>
          <w:bCs/>
          <w:sz w:val="28"/>
          <w:szCs w:val="28"/>
        </w:rPr>
        <w:t>- Кузьмоловское городское поселение: общественная территория «Аллея Героев»;</w:t>
      </w:r>
    </w:p>
    <w:p w:rsidR="00E31316" w:rsidRPr="00F2165F" w:rsidRDefault="00E31316" w:rsidP="00E31316">
      <w:pPr>
        <w:shd w:val="clear" w:color="auto" w:fill="FAFAFA"/>
        <w:ind w:firstLine="709"/>
        <w:jc w:val="both"/>
        <w:rPr>
          <w:bCs/>
          <w:sz w:val="28"/>
          <w:szCs w:val="28"/>
        </w:rPr>
      </w:pPr>
      <w:r w:rsidRPr="00F2165F">
        <w:rPr>
          <w:bCs/>
          <w:sz w:val="28"/>
          <w:szCs w:val="28"/>
        </w:rPr>
        <w:t>- Юкковское сельское поселение: общественная территория у дома №4 в д. Лупполово;</w:t>
      </w:r>
    </w:p>
    <w:p w:rsidR="00E31316" w:rsidRPr="00F2165F" w:rsidRDefault="00E31316" w:rsidP="00E31316">
      <w:pPr>
        <w:shd w:val="clear" w:color="auto" w:fill="FAFAFA"/>
        <w:ind w:firstLine="709"/>
        <w:jc w:val="both"/>
        <w:rPr>
          <w:bCs/>
          <w:sz w:val="28"/>
          <w:szCs w:val="28"/>
        </w:rPr>
      </w:pPr>
      <w:r w:rsidRPr="00F2165F">
        <w:rPr>
          <w:bCs/>
          <w:sz w:val="28"/>
          <w:szCs w:val="28"/>
        </w:rPr>
        <w:t>- Рахьинское городское поселение: общественная территория г.п. Рахья, ул. Станционная за зданием магазина «Пятерочка»;</w:t>
      </w:r>
    </w:p>
    <w:p w:rsidR="00E31316" w:rsidRPr="00F2165F" w:rsidRDefault="00E31316" w:rsidP="00E31316">
      <w:pPr>
        <w:shd w:val="clear" w:color="auto" w:fill="FAFAFA"/>
        <w:ind w:firstLine="709"/>
        <w:jc w:val="both"/>
        <w:rPr>
          <w:bCs/>
          <w:sz w:val="28"/>
          <w:szCs w:val="28"/>
        </w:rPr>
      </w:pPr>
      <w:r w:rsidRPr="00F2165F">
        <w:rPr>
          <w:bCs/>
          <w:sz w:val="28"/>
          <w:szCs w:val="28"/>
        </w:rPr>
        <w:t>- Романовское сельское поселение: общественная территория между МФЦ и магазином Пятерочка в п. Романовка</w:t>
      </w:r>
    </w:p>
    <w:p w:rsidR="0088375F" w:rsidRPr="00530412" w:rsidRDefault="0088375F" w:rsidP="0088375F">
      <w:pPr>
        <w:ind w:firstLine="709"/>
        <w:jc w:val="both"/>
        <w:rPr>
          <w:sz w:val="28"/>
          <w:szCs w:val="28"/>
        </w:rPr>
      </w:pPr>
      <w:r w:rsidRPr="00530412">
        <w:rPr>
          <w:bCs/>
          <w:sz w:val="28"/>
          <w:szCs w:val="28"/>
        </w:rPr>
        <w:t xml:space="preserve">В рамках реализации муниципальной программы </w:t>
      </w:r>
      <w:r w:rsidRPr="00530412">
        <w:rPr>
          <w:bCs/>
          <w:sz w:val="28"/>
          <w:szCs w:val="28"/>
          <w:u w:val="single"/>
        </w:rPr>
        <w:t>«Обслуживание сетей уличного освещения, объектов благоустройства и обеспечение санитарного состояния МО «Город Всеволожск»</w:t>
      </w:r>
      <w:r w:rsidRPr="00530412">
        <w:rPr>
          <w:bCs/>
          <w:sz w:val="28"/>
          <w:szCs w:val="28"/>
        </w:rPr>
        <w:t xml:space="preserve"> </w:t>
      </w:r>
      <w:r w:rsidRPr="00530412">
        <w:rPr>
          <w:sz w:val="28"/>
          <w:szCs w:val="28"/>
        </w:rPr>
        <w:t xml:space="preserve">в 2025 году осуществлены мероприятия: </w:t>
      </w:r>
    </w:p>
    <w:p w:rsidR="0088375F" w:rsidRPr="00530412" w:rsidRDefault="0088375F" w:rsidP="0088375F">
      <w:pPr>
        <w:ind w:firstLine="709"/>
        <w:jc w:val="both"/>
        <w:rPr>
          <w:sz w:val="28"/>
          <w:szCs w:val="28"/>
        </w:rPr>
      </w:pPr>
      <w:r w:rsidRPr="00530412">
        <w:rPr>
          <w:sz w:val="28"/>
          <w:szCs w:val="28"/>
        </w:rPr>
        <w:t>- по содержанию незакрепленных территорий города Всеволожска, в т. ч. содержание грунтовых дорог, тротуаров, остановок, мест (площадок) накопления твердых коммунальных отходов, проведение субботников с привлечением жителей города Всеволожска;</w:t>
      </w:r>
    </w:p>
    <w:p w:rsidR="0088375F" w:rsidRPr="00530412" w:rsidRDefault="0088375F" w:rsidP="0088375F">
      <w:pPr>
        <w:ind w:firstLine="709"/>
        <w:jc w:val="both"/>
        <w:rPr>
          <w:sz w:val="28"/>
          <w:szCs w:val="28"/>
        </w:rPr>
      </w:pPr>
      <w:r w:rsidRPr="00530412">
        <w:rPr>
          <w:sz w:val="28"/>
          <w:szCs w:val="28"/>
        </w:rPr>
        <w:t>- по текущему ремонту детских игровых площадок;</w:t>
      </w:r>
    </w:p>
    <w:p w:rsidR="0088375F" w:rsidRPr="00530412" w:rsidRDefault="0088375F" w:rsidP="0088375F">
      <w:pPr>
        <w:ind w:firstLine="709"/>
        <w:jc w:val="both"/>
        <w:rPr>
          <w:sz w:val="28"/>
          <w:szCs w:val="28"/>
        </w:rPr>
      </w:pPr>
      <w:r w:rsidRPr="00530412">
        <w:rPr>
          <w:sz w:val="28"/>
          <w:szCs w:val="28"/>
        </w:rPr>
        <w:t>- по подготовке территории города Всеволожска в честь празднования Нового года, Дня Победы в Великой Отечественной войне 1941-1945 гг., Дня России, Дня города Всеволожска и Дня народного единства.</w:t>
      </w:r>
    </w:p>
    <w:p w:rsidR="0088375F" w:rsidRPr="00937E6B" w:rsidRDefault="0088375F" w:rsidP="0088375F">
      <w:pPr>
        <w:ind w:firstLine="709"/>
        <w:jc w:val="both"/>
        <w:rPr>
          <w:sz w:val="28"/>
          <w:szCs w:val="28"/>
        </w:rPr>
      </w:pPr>
    </w:p>
    <w:p w:rsidR="0088375F" w:rsidRPr="00937E6B" w:rsidRDefault="0088375F" w:rsidP="0088375F">
      <w:pPr>
        <w:ind w:firstLine="709"/>
        <w:jc w:val="both"/>
        <w:rPr>
          <w:sz w:val="28"/>
          <w:szCs w:val="28"/>
        </w:rPr>
      </w:pPr>
      <w:r w:rsidRPr="00937E6B">
        <w:rPr>
          <w:sz w:val="28"/>
          <w:szCs w:val="28"/>
        </w:rPr>
        <w:t>В период апрель-май 2025 года проведен двухмесячник по благоустройству. В рамках двухмесячника проведено 37 субботников по санитарной очистке и озеленению территории, приняло участие 2 841 чел., убрано 4 свалки объемом 218,5 м3, высажено деревьев и кустарников – 319 шт.</w:t>
      </w:r>
    </w:p>
    <w:p w:rsidR="0088375F" w:rsidRPr="00937E6B" w:rsidRDefault="0088375F" w:rsidP="0088375F">
      <w:pPr>
        <w:ind w:firstLine="709"/>
        <w:jc w:val="both"/>
        <w:rPr>
          <w:sz w:val="28"/>
          <w:szCs w:val="28"/>
        </w:rPr>
      </w:pPr>
      <w:r w:rsidRPr="00937E6B">
        <w:rPr>
          <w:sz w:val="28"/>
          <w:szCs w:val="28"/>
        </w:rPr>
        <w:t>В соответствии с Областным законом Ленинградской области                                  от 02.07.2003 № 47-оз «Об административных правонарушениях» в 2025 году составлено 15 (пятнадцать) протоколов об административных правонарушениях по статьям 4.4, 4.5, 4.6, 4.9, 4.12.</w:t>
      </w:r>
    </w:p>
    <w:p w:rsidR="0088375F" w:rsidRPr="00937E6B" w:rsidRDefault="0088375F" w:rsidP="0088375F">
      <w:pPr>
        <w:jc w:val="both"/>
        <w:rPr>
          <w:sz w:val="28"/>
          <w:szCs w:val="28"/>
        </w:rPr>
      </w:pPr>
      <w:r w:rsidRPr="00937E6B">
        <w:rPr>
          <w:sz w:val="28"/>
          <w:szCs w:val="28"/>
        </w:rPr>
        <w:tab/>
        <w:t>Администрацией Всеволожского муниципального района оказаны муниципальные услуги:</w:t>
      </w:r>
    </w:p>
    <w:p w:rsidR="0088375F" w:rsidRPr="00937E6B" w:rsidRDefault="0088375F" w:rsidP="0088375F">
      <w:pPr>
        <w:ind w:firstLine="708"/>
        <w:jc w:val="both"/>
        <w:rPr>
          <w:color w:val="000000" w:themeColor="text1"/>
          <w:sz w:val="28"/>
          <w:szCs w:val="28"/>
        </w:rPr>
      </w:pPr>
      <w:r w:rsidRPr="00937E6B">
        <w:rPr>
          <w:color w:val="000000" w:themeColor="text1"/>
          <w:sz w:val="28"/>
          <w:szCs w:val="28"/>
        </w:rPr>
        <w:t>- «Предоставление разрешения (ордера) на осуществление земляных работ» за 2025 год - 213 (89 разрешений выдано, 21 закрыто, 27 продлено, 73 отказано), за 2024 год - 306 (101 разрешение выдано, 51 закрыто, 59 продлено, 95 отказано);</w:t>
      </w:r>
    </w:p>
    <w:p w:rsidR="0088375F" w:rsidRPr="00937E6B" w:rsidRDefault="0088375F" w:rsidP="0088375F">
      <w:pPr>
        <w:jc w:val="both"/>
        <w:rPr>
          <w:color w:val="000000" w:themeColor="text1"/>
          <w:sz w:val="28"/>
          <w:szCs w:val="28"/>
        </w:rPr>
      </w:pPr>
      <w:r w:rsidRPr="00937E6B">
        <w:rPr>
          <w:color w:val="000000" w:themeColor="text1"/>
          <w:sz w:val="28"/>
          <w:szCs w:val="28"/>
        </w:rPr>
        <w:tab/>
        <w:t>- «Выдача разрешения на снос или пересадку зеленых насаждений, расположенных на земельных участках, находящихся в границах МО «Город Всеволожск» за 2025 год - 54 (37 разрешений выдано, 20 отказано), за 2024 год - 106 (62 разрешения выдано, 44 отказано).</w:t>
      </w:r>
    </w:p>
    <w:p w:rsidR="0088375F" w:rsidRPr="00937E6B" w:rsidRDefault="0088375F" w:rsidP="0088375F">
      <w:pPr>
        <w:ind w:firstLine="708"/>
        <w:jc w:val="both"/>
        <w:rPr>
          <w:color w:val="000000" w:themeColor="text1"/>
          <w:sz w:val="28"/>
          <w:szCs w:val="28"/>
        </w:rPr>
      </w:pPr>
      <w:r w:rsidRPr="00937E6B">
        <w:rPr>
          <w:color w:val="000000" w:themeColor="text1"/>
          <w:sz w:val="28"/>
          <w:szCs w:val="28"/>
        </w:rPr>
        <w:t>Размер средств</w:t>
      </w:r>
      <w:bookmarkStart w:id="1" w:name="_Hlk223662624"/>
      <w:r w:rsidRPr="00937E6B">
        <w:rPr>
          <w:color w:val="000000" w:themeColor="text1"/>
          <w:sz w:val="28"/>
          <w:szCs w:val="28"/>
        </w:rPr>
        <w:t>,</w:t>
      </w:r>
      <w:bookmarkEnd w:id="1"/>
      <w:r w:rsidRPr="00937E6B">
        <w:rPr>
          <w:color w:val="000000" w:themeColor="text1"/>
          <w:sz w:val="28"/>
          <w:szCs w:val="28"/>
        </w:rPr>
        <w:t xml:space="preserve"> поступивших в бюджет Всеволожского городского поселения Всеволожского муниципального района Ленинградской области от оплаты </w:t>
      </w:r>
      <w:r w:rsidRPr="00937E6B">
        <w:rPr>
          <w:color w:val="000000" w:themeColor="text1"/>
          <w:sz w:val="28"/>
          <w:szCs w:val="28"/>
        </w:rPr>
        <w:lastRenderedPageBreak/>
        <w:t>восстановительной стоимости зеленых насаждений</w:t>
      </w:r>
      <w:r w:rsidR="00F2165F" w:rsidRPr="00937E6B">
        <w:rPr>
          <w:color w:val="000000" w:themeColor="text1"/>
          <w:sz w:val="28"/>
          <w:szCs w:val="28"/>
        </w:rPr>
        <w:t xml:space="preserve">, </w:t>
      </w:r>
      <w:r w:rsidRPr="00937E6B">
        <w:rPr>
          <w:color w:val="000000" w:themeColor="text1"/>
          <w:sz w:val="28"/>
          <w:szCs w:val="28"/>
        </w:rPr>
        <w:t>в</w:t>
      </w:r>
      <w:r w:rsidR="00F2165F" w:rsidRPr="00937E6B">
        <w:rPr>
          <w:color w:val="000000" w:themeColor="text1"/>
          <w:sz w:val="28"/>
          <w:szCs w:val="28"/>
        </w:rPr>
        <w:t xml:space="preserve"> 2</w:t>
      </w:r>
      <w:r w:rsidRPr="00937E6B">
        <w:rPr>
          <w:color w:val="000000" w:themeColor="text1"/>
          <w:sz w:val="28"/>
          <w:szCs w:val="28"/>
        </w:rPr>
        <w:t>025</w:t>
      </w:r>
      <w:r w:rsidR="00F2165F" w:rsidRPr="00937E6B">
        <w:rPr>
          <w:color w:val="000000" w:themeColor="text1"/>
          <w:sz w:val="28"/>
          <w:szCs w:val="28"/>
        </w:rPr>
        <w:t xml:space="preserve"> году </w:t>
      </w:r>
      <w:r w:rsidRPr="00937E6B">
        <w:rPr>
          <w:color w:val="000000" w:themeColor="text1"/>
          <w:sz w:val="28"/>
          <w:szCs w:val="28"/>
        </w:rPr>
        <w:t>составил 2 546,2 тыс. руб.</w:t>
      </w:r>
    </w:p>
    <w:p w:rsidR="0088375F" w:rsidRPr="00937E6B" w:rsidRDefault="0088375F" w:rsidP="0088375F">
      <w:pPr>
        <w:ind w:firstLine="708"/>
        <w:jc w:val="both"/>
        <w:rPr>
          <w:color w:val="000000" w:themeColor="text1"/>
          <w:sz w:val="28"/>
          <w:szCs w:val="28"/>
        </w:rPr>
      </w:pPr>
      <w:r w:rsidRPr="00937E6B">
        <w:rPr>
          <w:color w:val="000000" w:themeColor="text1"/>
          <w:sz w:val="28"/>
          <w:szCs w:val="28"/>
        </w:rPr>
        <w:t>Руководствуясь постановлением администрации МО «Город Всеволожск» № 1997 от 10.12.2015 года «Об утверждении Порядка организации работ по компенсационному озеленению в отношении территорий зеленых насаждений в МО «Город Всеволожск» в 2025 выполнено компенсационное озеленение, а именно посажено 90 деревьев.</w:t>
      </w:r>
    </w:p>
    <w:p w:rsidR="0088375F" w:rsidRPr="00937E6B" w:rsidRDefault="0088375F" w:rsidP="0088375F">
      <w:pPr>
        <w:tabs>
          <w:tab w:val="left" w:pos="0"/>
          <w:tab w:val="left" w:pos="284"/>
          <w:tab w:val="left" w:pos="567"/>
        </w:tabs>
        <w:ind w:firstLine="709"/>
        <w:jc w:val="both"/>
        <w:rPr>
          <w:sz w:val="28"/>
          <w:szCs w:val="28"/>
        </w:rPr>
      </w:pPr>
      <w:r w:rsidRPr="00937E6B">
        <w:rPr>
          <w:sz w:val="28"/>
          <w:szCs w:val="28"/>
        </w:rPr>
        <w:t>За 2025 в администрацию поступило 14 обращений с информацией                         о размещении на территории г. Всеволожска брошенных, бесхозяйных, разукомплектованных транспортных средств.</w:t>
      </w:r>
    </w:p>
    <w:p w:rsidR="0088375F" w:rsidRPr="00937E6B" w:rsidRDefault="0088375F" w:rsidP="0088375F">
      <w:pPr>
        <w:tabs>
          <w:tab w:val="left" w:pos="0"/>
          <w:tab w:val="left" w:pos="284"/>
          <w:tab w:val="left" w:pos="567"/>
        </w:tabs>
        <w:ind w:firstLine="709"/>
        <w:jc w:val="both"/>
        <w:rPr>
          <w:sz w:val="28"/>
          <w:szCs w:val="28"/>
        </w:rPr>
      </w:pPr>
      <w:r w:rsidRPr="00937E6B">
        <w:rPr>
          <w:sz w:val="28"/>
          <w:szCs w:val="28"/>
        </w:rPr>
        <w:t>При рассмотрении обращении установлено следующее:</w:t>
      </w:r>
    </w:p>
    <w:p w:rsidR="0088375F" w:rsidRPr="00937E6B" w:rsidRDefault="0088375F" w:rsidP="0088375F">
      <w:pPr>
        <w:tabs>
          <w:tab w:val="left" w:pos="0"/>
          <w:tab w:val="left" w:pos="284"/>
          <w:tab w:val="left" w:pos="567"/>
        </w:tabs>
        <w:ind w:firstLine="709"/>
        <w:jc w:val="both"/>
        <w:rPr>
          <w:sz w:val="28"/>
          <w:szCs w:val="28"/>
        </w:rPr>
      </w:pPr>
      <w:r w:rsidRPr="00937E6B">
        <w:rPr>
          <w:sz w:val="28"/>
          <w:szCs w:val="28"/>
        </w:rPr>
        <w:t>- 6 автомобилей не имеют признаков разукомплектованности                                или намерений собственника отказаться от права владения автомобилем;</w:t>
      </w:r>
    </w:p>
    <w:p w:rsidR="0088375F" w:rsidRPr="00937E6B" w:rsidRDefault="0088375F" w:rsidP="0088375F">
      <w:pPr>
        <w:tabs>
          <w:tab w:val="left" w:pos="0"/>
          <w:tab w:val="left" w:pos="284"/>
          <w:tab w:val="left" w:pos="567"/>
        </w:tabs>
        <w:ind w:firstLine="709"/>
        <w:jc w:val="both"/>
        <w:rPr>
          <w:sz w:val="28"/>
          <w:szCs w:val="28"/>
        </w:rPr>
      </w:pPr>
      <w:r w:rsidRPr="00937E6B">
        <w:rPr>
          <w:sz w:val="28"/>
          <w:szCs w:val="28"/>
        </w:rPr>
        <w:t>- 4 ликвидированы без непосредственного вмешательства администрации (предположительно, силами собственников);</w:t>
      </w:r>
    </w:p>
    <w:p w:rsidR="0088375F" w:rsidRPr="00937E6B" w:rsidRDefault="0088375F" w:rsidP="0088375F">
      <w:pPr>
        <w:tabs>
          <w:tab w:val="left" w:pos="0"/>
          <w:tab w:val="left" w:pos="284"/>
          <w:tab w:val="left" w:pos="567"/>
        </w:tabs>
        <w:ind w:firstLine="709"/>
        <w:jc w:val="both"/>
        <w:rPr>
          <w:sz w:val="28"/>
          <w:szCs w:val="28"/>
        </w:rPr>
      </w:pPr>
      <w:r w:rsidRPr="00937E6B">
        <w:rPr>
          <w:sz w:val="28"/>
          <w:szCs w:val="28"/>
        </w:rPr>
        <w:t>- 3 автомобиля включены в план работ на 2026 по их эвакуации на площадку временного хранения.</w:t>
      </w:r>
    </w:p>
    <w:p w:rsidR="0088375F" w:rsidRPr="00937E6B" w:rsidRDefault="0088375F" w:rsidP="0088375F">
      <w:pPr>
        <w:tabs>
          <w:tab w:val="left" w:pos="0"/>
          <w:tab w:val="left" w:pos="284"/>
          <w:tab w:val="left" w:pos="567"/>
        </w:tabs>
        <w:ind w:firstLine="709"/>
        <w:jc w:val="both"/>
        <w:rPr>
          <w:sz w:val="28"/>
          <w:szCs w:val="28"/>
        </w:rPr>
      </w:pPr>
      <w:r w:rsidRPr="00937E6B">
        <w:rPr>
          <w:sz w:val="28"/>
          <w:szCs w:val="28"/>
        </w:rPr>
        <w:t>По 2-м обращениям информация о размещенных транспортных средствах, имеющих признаки брошенных, бесхозяйных, разукомплектованных транспортных средств, не подтвердилась.</w:t>
      </w:r>
    </w:p>
    <w:p w:rsidR="0088375F" w:rsidRPr="00937E6B" w:rsidRDefault="0088375F" w:rsidP="0088375F">
      <w:pPr>
        <w:ind w:firstLine="708"/>
        <w:jc w:val="both"/>
        <w:rPr>
          <w:color w:val="000000" w:themeColor="text1"/>
          <w:sz w:val="28"/>
          <w:szCs w:val="28"/>
        </w:rPr>
      </w:pPr>
      <w:r w:rsidRPr="00937E6B">
        <w:rPr>
          <w:sz w:val="28"/>
          <w:szCs w:val="28"/>
        </w:rPr>
        <w:t>Администрацией проводятся мероприятия по профилактике нарушений обязательных требований Правил благоустройства на территории МО «Город Всеволожск», в</w:t>
      </w:r>
      <w:r w:rsidRPr="00937E6B">
        <w:rPr>
          <w:color w:val="000000" w:themeColor="text1"/>
          <w:sz w:val="28"/>
          <w:szCs w:val="28"/>
        </w:rPr>
        <w:t xml:space="preserve"> 2025 выдано 89 требований о соблюдении</w:t>
      </w:r>
      <w:r w:rsidRPr="00937E6B">
        <w:rPr>
          <w:color w:val="000000" w:themeColor="text1"/>
        </w:rPr>
        <w:t xml:space="preserve"> </w:t>
      </w:r>
      <w:r w:rsidRPr="00937E6B">
        <w:rPr>
          <w:color w:val="000000" w:themeColor="text1"/>
          <w:sz w:val="28"/>
          <w:szCs w:val="28"/>
        </w:rPr>
        <w:t>Правил благоустройства.</w:t>
      </w:r>
    </w:p>
    <w:p w:rsidR="0088375F" w:rsidRPr="00937E6B" w:rsidRDefault="0088375F" w:rsidP="0088375F">
      <w:pPr>
        <w:ind w:firstLine="708"/>
        <w:jc w:val="both"/>
        <w:rPr>
          <w:sz w:val="28"/>
          <w:szCs w:val="28"/>
        </w:rPr>
      </w:pPr>
      <w:r w:rsidRPr="00937E6B">
        <w:rPr>
          <w:sz w:val="28"/>
          <w:szCs w:val="28"/>
        </w:rPr>
        <w:t>На основании решения совета депутатов Всеволожского городского поселения Всеволожского муниципального района Ленинградской области                 от 26.08.2025 № 59 администрацией предусмотрено осуществление муниципального контроля в сфере благоустройства на территории Всеволожского городского поселения Всеволожского муниципального района Ленинградской области. В 2025 году плановых и внеплановых контрольно-надзорных мероприятий администрацией Всеволожского муниципального района не проводилось.</w:t>
      </w:r>
    </w:p>
    <w:p w:rsidR="0088375F" w:rsidRPr="00937E6B" w:rsidRDefault="0088375F" w:rsidP="0088375F">
      <w:pPr>
        <w:ind w:firstLine="708"/>
        <w:jc w:val="both"/>
        <w:rPr>
          <w:sz w:val="28"/>
          <w:szCs w:val="28"/>
        </w:rPr>
      </w:pPr>
      <w:r w:rsidRPr="00937E6B">
        <w:rPr>
          <w:sz w:val="28"/>
          <w:szCs w:val="28"/>
        </w:rPr>
        <w:t>В целях соблюдения юридическими лицами, индивидуальными предпринимателями, гражданами требований Правил благоустройства                                  на территории МО «Город Всеволожск», требований к обеспечению доступности для инвалидов объектов социальной, инженерной и транспортной инфраструктур и предоставляемых услуг в 2026 запланировано проведение мероприятий по профилактике нарушения обязательных требований в рамках муниципального контроля.</w:t>
      </w:r>
    </w:p>
    <w:p w:rsidR="006A245B" w:rsidRPr="00937E6B" w:rsidRDefault="006A245B" w:rsidP="006A245B">
      <w:pPr>
        <w:ind w:firstLine="567"/>
        <w:jc w:val="both"/>
        <w:rPr>
          <w:sz w:val="28"/>
          <w:szCs w:val="28"/>
        </w:rPr>
      </w:pPr>
      <w:r w:rsidRPr="00937E6B">
        <w:rPr>
          <w:sz w:val="28"/>
          <w:szCs w:val="28"/>
        </w:rPr>
        <w:t>В рамках реализации муниципальной программы «</w:t>
      </w:r>
      <w:r w:rsidRPr="00937E6B">
        <w:rPr>
          <w:sz w:val="28"/>
          <w:szCs w:val="28"/>
          <w:u w:val="single"/>
        </w:rPr>
        <w:t>Строительство, реконструкция, капитальный ремонт инженерной и дорожной инфраструктуры на территории МО «Город Всеволожск»»:</w:t>
      </w:r>
    </w:p>
    <w:p w:rsidR="006A245B" w:rsidRPr="00937E6B" w:rsidRDefault="006A245B" w:rsidP="006A245B">
      <w:pPr>
        <w:ind w:firstLine="709"/>
        <w:jc w:val="both"/>
        <w:rPr>
          <w:sz w:val="28"/>
          <w:szCs w:val="28"/>
        </w:rPr>
      </w:pPr>
      <w:r w:rsidRPr="00937E6B">
        <w:rPr>
          <w:bCs/>
          <w:color w:val="000000"/>
          <w:sz w:val="28"/>
          <w:szCs w:val="28"/>
        </w:rPr>
        <w:t>При совместной работе с муниципальным учреждением «</w:t>
      </w:r>
      <w:r w:rsidRPr="00937E6B">
        <w:rPr>
          <w:sz w:val="28"/>
          <w:szCs w:val="28"/>
        </w:rPr>
        <w:t>Всеволожская муниципальная управляющая компания</w:t>
      </w:r>
      <w:r w:rsidRPr="00937E6B">
        <w:rPr>
          <w:bCs/>
          <w:color w:val="000000"/>
          <w:sz w:val="28"/>
          <w:szCs w:val="28"/>
        </w:rPr>
        <w:t xml:space="preserve">» </w:t>
      </w:r>
      <w:r w:rsidRPr="00937E6B">
        <w:rPr>
          <w:sz w:val="28"/>
          <w:szCs w:val="28"/>
        </w:rPr>
        <w:t xml:space="preserve">благоустроены общественные территории по адресам: </w:t>
      </w:r>
    </w:p>
    <w:p w:rsidR="006A245B" w:rsidRPr="00937E6B" w:rsidRDefault="006A245B" w:rsidP="006A245B">
      <w:pPr>
        <w:ind w:firstLine="709"/>
        <w:jc w:val="both"/>
        <w:rPr>
          <w:bCs/>
          <w:sz w:val="28"/>
          <w:szCs w:val="28"/>
        </w:rPr>
      </w:pPr>
      <w:r w:rsidRPr="00937E6B">
        <w:rPr>
          <w:sz w:val="28"/>
          <w:szCs w:val="28"/>
        </w:rPr>
        <w:t>-</w:t>
      </w:r>
      <w:r w:rsidRPr="00937E6B">
        <w:rPr>
          <w:bCs/>
          <w:sz w:val="28"/>
          <w:szCs w:val="28"/>
        </w:rPr>
        <w:t xml:space="preserve"> «Нижний парк» 3 этап. </w:t>
      </w:r>
      <w:r w:rsidRPr="00937E6B">
        <w:rPr>
          <w:sz w:val="28"/>
          <w:szCs w:val="28"/>
        </w:rPr>
        <w:t xml:space="preserve">Выполнено мощение пешеходных дорожек, освещение, установлены скамейки, осуществлено озеленение территории, дренаж. </w:t>
      </w:r>
      <w:r w:rsidRPr="00937E6B">
        <w:rPr>
          <w:sz w:val="28"/>
          <w:szCs w:val="28"/>
        </w:rPr>
        <w:lastRenderedPageBreak/>
        <w:t xml:space="preserve">Выполнено устройство асфальтированных проезда и площадки для автомобилей. </w:t>
      </w:r>
      <w:r w:rsidRPr="00937E6B">
        <w:rPr>
          <w:bCs/>
          <w:sz w:val="28"/>
          <w:szCs w:val="28"/>
        </w:rPr>
        <w:t>Стоимость работ</w:t>
      </w:r>
      <w:r w:rsidRPr="00937E6B">
        <w:rPr>
          <w:sz w:val="28"/>
          <w:szCs w:val="28"/>
        </w:rPr>
        <w:t xml:space="preserve"> – 27 504,0 тыс. руб.</w:t>
      </w:r>
    </w:p>
    <w:p w:rsidR="006A245B" w:rsidRPr="00937E6B" w:rsidRDefault="006A245B" w:rsidP="006A245B">
      <w:pPr>
        <w:ind w:firstLine="709"/>
        <w:jc w:val="both"/>
        <w:rPr>
          <w:sz w:val="28"/>
          <w:szCs w:val="28"/>
        </w:rPr>
      </w:pPr>
      <w:r w:rsidRPr="00937E6B">
        <w:rPr>
          <w:sz w:val="28"/>
          <w:szCs w:val="28"/>
        </w:rPr>
        <w:t xml:space="preserve">- ул. Советская, д.18. </w:t>
      </w:r>
      <w:r w:rsidRPr="00937E6B">
        <w:rPr>
          <w:bCs/>
          <w:sz w:val="28"/>
          <w:szCs w:val="28"/>
        </w:rPr>
        <w:t>Стоимость работ</w:t>
      </w:r>
      <w:r w:rsidRPr="00937E6B">
        <w:rPr>
          <w:sz w:val="28"/>
          <w:szCs w:val="28"/>
        </w:rPr>
        <w:t xml:space="preserve"> – 8 340,0 тыс. руб.</w:t>
      </w:r>
    </w:p>
    <w:p w:rsidR="006A245B" w:rsidRPr="00937E6B" w:rsidRDefault="006A245B" w:rsidP="006A245B">
      <w:pPr>
        <w:ind w:firstLine="709"/>
        <w:jc w:val="both"/>
        <w:rPr>
          <w:sz w:val="28"/>
          <w:szCs w:val="28"/>
        </w:rPr>
      </w:pPr>
      <w:r w:rsidRPr="00937E6B">
        <w:rPr>
          <w:sz w:val="28"/>
          <w:szCs w:val="28"/>
        </w:rPr>
        <w:t xml:space="preserve">- строительство площадки для игры в городки, территория у ФОК. </w:t>
      </w:r>
      <w:r w:rsidRPr="00937E6B">
        <w:rPr>
          <w:bCs/>
          <w:sz w:val="28"/>
          <w:szCs w:val="28"/>
        </w:rPr>
        <w:t>Стоимость работ</w:t>
      </w:r>
      <w:r w:rsidRPr="00937E6B">
        <w:rPr>
          <w:sz w:val="28"/>
          <w:szCs w:val="28"/>
        </w:rPr>
        <w:t xml:space="preserve"> – 12 139,8 тыс. руб.</w:t>
      </w:r>
    </w:p>
    <w:p w:rsidR="006A245B" w:rsidRPr="00937E6B" w:rsidRDefault="006A245B" w:rsidP="006A245B">
      <w:pPr>
        <w:ind w:firstLine="709"/>
        <w:jc w:val="both"/>
        <w:rPr>
          <w:rFonts w:eastAsia="Calibri"/>
          <w:sz w:val="28"/>
          <w:szCs w:val="28"/>
        </w:rPr>
      </w:pPr>
      <w:r w:rsidRPr="00937E6B">
        <w:rPr>
          <w:bCs/>
          <w:color w:val="000000"/>
          <w:sz w:val="28"/>
          <w:szCs w:val="28"/>
        </w:rPr>
        <w:t>П</w:t>
      </w:r>
      <w:r w:rsidRPr="00937E6B">
        <w:rPr>
          <w:rFonts w:eastAsia="Calibri"/>
          <w:sz w:val="28"/>
          <w:szCs w:val="28"/>
        </w:rPr>
        <w:t>о заявкам депутатов Всеволожского городского поселения благоустроены общественные и дворовые территории на округах:</w:t>
      </w:r>
    </w:p>
    <w:p w:rsidR="006A245B" w:rsidRPr="00937E6B" w:rsidRDefault="006A245B" w:rsidP="006A245B">
      <w:pPr>
        <w:ind w:firstLine="709"/>
        <w:jc w:val="both"/>
        <w:rPr>
          <w:rFonts w:eastAsia="Calibri"/>
          <w:sz w:val="28"/>
          <w:szCs w:val="28"/>
        </w:rPr>
      </w:pPr>
      <w:r w:rsidRPr="00937E6B">
        <w:rPr>
          <w:rFonts w:eastAsia="Calibri"/>
          <w:sz w:val="28"/>
          <w:szCs w:val="28"/>
        </w:rPr>
        <w:t>- ул. Плоткина, д. 9/73 выполнено устройство резинового покрытия спортивной площадки;</w:t>
      </w:r>
    </w:p>
    <w:p w:rsidR="006A245B" w:rsidRPr="00937E6B" w:rsidRDefault="006A245B" w:rsidP="006A245B">
      <w:pPr>
        <w:ind w:firstLine="709"/>
        <w:jc w:val="both"/>
        <w:rPr>
          <w:color w:val="EE0000"/>
          <w:sz w:val="28"/>
          <w:szCs w:val="28"/>
        </w:rPr>
      </w:pPr>
      <w:r w:rsidRPr="00937E6B">
        <w:rPr>
          <w:rFonts w:eastAsia="Calibri"/>
          <w:sz w:val="28"/>
          <w:szCs w:val="28"/>
        </w:rPr>
        <w:t>- ул. Лубянская, д.1, д.2, д.4, выполнено устройство пешеходной дорожки из тротуарной плитки, озеленение и ограждение газонной территории, установлены скамейки;</w:t>
      </w:r>
    </w:p>
    <w:p w:rsidR="006A245B" w:rsidRPr="00937E6B" w:rsidRDefault="006A245B" w:rsidP="006A245B">
      <w:pPr>
        <w:ind w:firstLine="709"/>
        <w:jc w:val="both"/>
        <w:rPr>
          <w:sz w:val="28"/>
          <w:szCs w:val="28"/>
        </w:rPr>
      </w:pPr>
      <w:r w:rsidRPr="00937E6B">
        <w:rPr>
          <w:sz w:val="28"/>
          <w:szCs w:val="28"/>
        </w:rPr>
        <w:t>- Колтушское шоссе, д. 80, корпус 2 установлен новый игровой комплекс;</w:t>
      </w:r>
    </w:p>
    <w:p w:rsidR="006A245B" w:rsidRPr="00937E6B" w:rsidRDefault="006A245B" w:rsidP="006A245B">
      <w:pPr>
        <w:ind w:firstLine="709"/>
        <w:jc w:val="both"/>
        <w:rPr>
          <w:sz w:val="28"/>
          <w:szCs w:val="28"/>
        </w:rPr>
      </w:pPr>
      <w:r w:rsidRPr="00937E6B">
        <w:rPr>
          <w:sz w:val="28"/>
          <w:szCs w:val="28"/>
        </w:rPr>
        <w:t>- между д.15 и д.17 по ул. Плоткина выполнено асфальтирование площадки ТКО;</w:t>
      </w:r>
    </w:p>
    <w:p w:rsidR="006A245B" w:rsidRPr="00937E6B" w:rsidRDefault="006A245B" w:rsidP="006A245B">
      <w:pPr>
        <w:ind w:firstLine="709"/>
        <w:jc w:val="both"/>
        <w:rPr>
          <w:sz w:val="28"/>
          <w:szCs w:val="28"/>
        </w:rPr>
      </w:pPr>
      <w:r w:rsidRPr="00937E6B">
        <w:rPr>
          <w:sz w:val="28"/>
          <w:szCs w:val="28"/>
        </w:rPr>
        <w:t>- на территории</w:t>
      </w:r>
      <w:r w:rsidR="00F2165F" w:rsidRPr="00937E6B">
        <w:rPr>
          <w:sz w:val="28"/>
          <w:szCs w:val="28"/>
        </w:rPr>
        <w:t>,</w:t>
      </w:r>
      <w:r w:rsidRPr="00937E6B">
        <w:rPr>
          <w:sz w:val="28"/>
          <w:szCs w:val="28"/>
        </w:rPr>
        <w:t xml:space="preserve"> окруженной д.6 корпус 2, д.8, по ул. Вокка, д.15 корпус 2 по ул. Ленинградская</w:t>
      </w:r>
      <w:bookmarkStart w:id="2" w:name="_Hlk223662670"/>
      <w:r w:rsidRPr="00937E6B">
        <w:rPr>
          <w:sz w:val="28"/>
          <w:szCs w:val="28"/>
        </w:rPr>
        <w:t>,</w:t>
      </w:r>
      <w:bookmarkEnd w:id="2"/>
      <w:r w:rsidRPr="00937E6B">
        <w:rPr>
          <w:sz w:val="28"/>
          <w:szCs w:val="28"/>
        </w:rPr>
        <w:t xml:space="preserve"> д.82 по ул. Александровская установлены новые качели; </w:t>
      </w:r>
    </w:p>
    <w:p w:rsidR="006A245B" w:rsidRPr="00937E6B" w:rsidRDefault="006A245B" w:rsidP="006A245B">
      <w:pPr>
        <w:ind w:firstLine="709"/>
        <w:jc w:val="both"/>
        <w:rPr>
          <w:sz w:val="28"/>
          <w:szCs w:val="28"/>
        </w:rPr>
      </w:pPr>
      <w:r w:rsidRPr="00937E6B">
        <w:rPr>
          <w:sz w:val="28"/>
          <w:szCs w:val="28"/>
        </w:rPr>
        <w:t xml:space="preserve">- в Алексеевском парке установлены скамейки и урны. </w:t>
      </w:r>
      <w:r w:rsidRPr="00937E6B">
        <w:rPr>
          <w:bCs/>
          <w:sz w:val="28"/>
          <w:szCs w:val="28"/>
        </w:rPr>
        <w:t>Стоимость работ</w:t>
      </w:r>
      <w:r w:rsidRPr="00937E6B">
        <w:rPr>
          <w:sz w:val="28"/>
          <w:szCs w:val="28"/>
        </w:rPr>
        <w:t xml:space="preserve"> составила – 5 839, 1 тыс. руб.</w:t>
      </w:r>
    </w:p>
    <w:p w:rsidR="006A245B" w:rsidRPr="00937E6B" w:rsidRDefault="006A245B" w:rsidP="006A245B">
      <w:pPr>
        <w:jc w:val="both"/>
        <w:rPr>
          <w:sz w:val="28"/>
          <w:szCs w:val="28"/>
        </w:rPr>
      </w:pPr>
    </w:p>
    <w:p w:rsidR="006A245B" w:rsidRPr="00530412" w:rsidRDefault="006A245B" w:rsidP="006A245B">
      <w:pPr>
        <w:ind w:firstLine="709"/>
        <w:jc w:val="both"/>
        <w:rPr>
          <w:rFonts w:eastAsia="Calibri"/>
          <w:b/>
          <w:sz w:val="28"/>
          <w:szCs w:val="28"/>
        </w:rPr>
      </w:pPr>
      <w:r w:rsidRPr="00530412">
        <w:rPr>
          <w:color w:val="000000"/>
          <w:sz w:val="28"/>
          <w:szCs w:val="28"/>
        </w:rPr>
        <w:t xml:space="preserve">В рамках реализации федерального проекта «Формирование комфортной городской среды» </w:t>
      </w:r>
      <w:r w:rsidRPr="00530412">
        <w:rPr>
          <w:sz w:val="28"/>
          <w:szCs w:val="28"/>
        </w:rPr>
        <w:t xml:space="preserve">национального проекта «Инфраструктура для жизни», реализуется </w:t>
      </w:r>
      <w:r w:rsidRPr="00530412">
        <w:rPr>
          <w:sz w:val="28"/>
          <w:szCs w:val="28"/>
          <w:u w:val="single"/>
        </w:rPr>
        <w:t>муниципальная программа «Формирование комфортной городской среды на территории МО «Город Всеволожск»»</w:t>
      </w:r>
      <w:r w:rsidRPr="00530412">
        <w:rPr>
          <w:sz w:val="28"/>
          <w:szCs w:val="28"/>
        </w:rPr>
        <w:t>.</w:t>
      </w:r>
    </w:p>
    <w:p w:rsidR="006A245B" w:rsidRPr="00530412" w:rsidRDefault="006A245B" w:rsidP="006A245B">
      <w:pPr>
        <w:snapToGrid w:val="0"/>
        <w:ind w:firstLine="709"/>
        <w:jc w:val="both"/>
        <w:rPr>
          <w:sz w:val="28"/>
          <w:szCs w:val="28"/>
        </w:rPr>
      </w:pPr>
      <w:r w:rsidRPr="00530412">
        <w:rPr>
          <w:sz w:val="28"/>
          <w:szCs w:val="28"/>
        </w:rPr>
        <w:t>Основной задачей муниципальной программы является повышение количество благоустроенных общественных территорий (парков, скверов и т.д.), рост уровня вовлеченности граждан, организаций в реализацию мероприятий по благоустройству территории МО «Город Всеволожск».</w:t>
      </w:r>
    </w:p>
    <w:p w:rsidR="006A245B" w:rsidRPr="00530412" w:rsidRDefault="006A245B" w:rsidP="006A245B">
      <w:pPr>
        <w:snapToGrid w:val="0"/>
        <w:ind w:firstLine="709"/>
        <w:jc w:val="both"/>
        <w:rPr>
          <w:sz w:val="28"/>
          <w:szCs w:val="28"/>
        </w:rPr>
      </w:pPr>
    </w:p>
    <w:p w:rsidR="006A245B" w:rsidRPr="00530412" w:rsidRDefault="006A245B" w:rsidP="006A245B">
      <w:pPr>
        <w:widowControl w:val="0"/>
        <w:jc w:val="both"/>
        <w:rPr>
          <w:sz w:val="28"/>
          <w:szCs w:val="28"/>
        </w:rPr>
      </w:pPr>
      <w:r w:rsidRPr="00530412">
        <w:rPr>
          <w:noProof/>
          <w:sz w:val="28"/>
          <w:szCs w:val="28"/>
        </w:rPr>
        <w:drawing>
          <wp:anchor distT="0" distB="0" distL="114300" distR="114300" simplePos="0" relativeHeight="251702784" behindDoc="1" locked="0" layoutInCell="1" allowOverlap="1" wp14:anchorId="75572597" wp14:editId="2B4A18BA">
            <wp:simplePos x="0" y="0"/>
            <wp:positionH relativeFrom="column">
              <wp:posOffset>-3810</wp:posOffset>
            </wp:positionH>
            <wp:positionV relativeFrom="paragraph">
              <wp:posOffset>-4445</wp:posOffset>
            </wp:positionV>
            <wp:extent cx="3049483" cy="1714500"/>
            <wp:effectExtent l="0" t="0" r="0" b="0"/>
            <wp:wrapTight wrapText="bothSides">
              <wp:wrapPolygon edited="0">
                <wp:start x="0" y="0"/>
                <wp:lineTo x="0" y="21360"/>
                <wp:lineTo x="21456" y="21360"/>
                <wp:lineTo x="21456" y="0"/>
                <wp:lineTo x="0" y="0"/>
              </wp:wrapPolygon>
            </wp:wrapTight>
            <wp:docPr id="10" name="Рисунок 10" descr="Y:\Экономика\Доклад главы\Доклад Стройка город за 2025\фото к отчету 1\фото к отчету 1\Комфортна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Экономика\Доклад главы\Доклад Стройка город за 2025\фото к отчету 1\фото к отчету 1\Комфортная 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9483" cy="1714500"/>
                    </a:xfrm>
                    <a:prstGeom prst="rect">
                      <a:avLst/>
                    </a:prstGeom>
                    <a:noFill/>
                    <a:ln>
                      <a:noFill/>
                    </a:ln>
                  </pic:spPr>
                </pic:pic>
              </a:graphicData>
            </a:graphic>
          </wp:anchor>
        </w:drawing>
      </w:r>
      <w:r w:rsidRPr="00530412">
        <w:rPr>
          <w:sz w:val="28"/>
          <w:szCs w:val="28"/>
        </w:rPr>
        <w:t>На основании Соглашения    с Комитетом по жилищно-коммунальному хозяйству Ленинградской области из областного бюджета Ленинградской области и поступивших в порядке</w:t>
      </w:r>
      <w:r w:rsidR="00097BF2" w:rsidRPr="00530412">
        <w:rPr>
          <w:sz w:val="28"/>
          <w:szCs w:val="28"/>
        </w:rPr>
        <w:t xml:space="preserve"> </w:t>
      </w:r>
      <w:r w:rsidRPr="00530412">
        <w:rPr>
          <w:sz w:val="28"/>
          <w:szCs w:val="28"/>
        </w:rPr>
        <w:t>софинансирования средств федерального бюджета бюджету Всеволожского городского поселения Всеволожского муниципального района Ленинградской области в 2025 году предоставлена субсидия на благоустройство общественной территории «Детская площадка/парк в соснах Ленинградская область,                             г. Всеволожск, ул. Ленинградская, между домами 34-36».</w:t>
      </w:r>
    </w:p>
    <w:p w:rsidR="006A245B" w:rsidRPr="00937E6B" w:rsidRDefault="006A245B" w:rsidP="006A245B">
      <w:pPr>
        <w:widowControl w:val="0"/>
        <w:ind w:firstLine="709"/>
        <w:jc w:val="both"/>
        <w:rPr>
          <w:sz w:val="28"/>
          <w:szCs w:val="28"/>
        </w:rPr>
      </w:pPr>
      <w:r w:rsidRPr="00937E6B">
        <w:rPr>
          <w:sz w:val="28"/>
          <w:szCs w:val="28"/>
        </w:rPr>
        <w:t>Территория является местом притяжения жителей близлежащих многоквартирных домов, недалеко расположены МОУ СОШ №4 г. В</w:t>
      </w:r>
      <w:r w:rsidR="00097BF2" w:rsidRPr="00937E6B">
        <w:rPr>
          <w:sz w:val="28"/>
          <w:szCs w:val="28"/>
        </w:rPr>
        <w:t xml:space="preserve">севоложска, </w:t>
      </w:r>
      <w:r w:rsidRPr="00937E6B">
        <w:rPr>
          <w:sz w:val="28"/>
          <w:szCs w:val="28"/>
        </w:rPr>
        <w:t xml:space="preserve">МДОУ «Центр развития ребёнка - детский сад №4» г. Всеволожска. Территория сохранила прежнее зонирование (парк, детская площадка, спортивная площадка), но стала более эстетичная, современная, удобная, функциональная. Отдельно </w:t>
      </w:r>
      <w:r w:rsidRPr="00937E6B">
        <w:rPr>
          <w:sz w:val="28"/>
          <w:szCs w:val="28"/>
        </w:rPr>
        <w:lastRenderedPageBreak/>
        <w:t>обустроены «островки отдыха», часть</w:t>
      </w:r>
      <w:r w:rsidR="00097BF2" w:rsidRPr="00937E6B">
        <w:rPr>
          <w:sz w:val="28"/>
          <w:szCs w:val="28"/>
        </w:rPr>
        <w:t xml:space="preserve"> </w:t>
      </w:r>
      <w:r w:rsidRPr="00937E6B">
        <w:rPr>
          <w:sz w:val="28"/>
          <w:szCs w:val="28"/>
        </w:rPr>
        <w:t>из них находятся под крышей. Заменены все скамейки и урны, установлены лежаки, сделаны удобные дорожки. Реконструирована и площадка ТБО. На территории максимально сохранили деревья. Более того, парк дополнительно озеленили. Также, на территории, в рамках реализации проекта «Научные детские площадки» размещена научная детская площадка, большой игровой комплекс, качели, удобная песочница, множество интересных деталей.</w:t>
      </w:r>
    </w:p>
    <w:p w:rsidR="006A245B" w:rsidRPr="00937E6B" w:rsidRDefault="006A245B" w:rsidP="006A245B">
      <w:pPr>
        <w:snapToGrid w:val="0"/>
        <w:ind w:firstLine="709"/>
        <w:jc w:val="both"/>
        <w:rPr>
          <w:sz w:val="28"/>
          <w:szCs w:val="28"/>
        </w:rPr>
      </w:pPr>
      <w:r w:rsidRPr="00937E6B">
        <w:rPr>
          <w:bCs/>
          <w:sz w:val="28"/>
          <w:szCs w:val="28"/>
        </w:rPr>
        <w:t>Стоимость работ составила</w:t>
      </w:r>
      <w:r w:rsidRPr="00937E6B">
        <w:rPr>
          <w:sz w:val="28"/>
          <w:szCs w:val="28"/>
        </w:rPr>
        <w:t xml:space="preserve"> - 44 020,3 тыс. руб. (ОБ – 14 078,0 тыс. руб.; ФБ – 5 922, 0 тыс. руб.; МБ – 24 020,3 тыс. руб.).</w:t>
      </w:r>
    </w:p>
    <w:p w:rsidR="006A245B" w:rsidRPr="00937E6B" w:rsidRDefault="006A245B" w:rsidP="006A245B">
      <w:pPr>
        <w:ind w:firstLine="709"/>
        <w:jc w:val="both"/>
        <w:rPr>
          <w:sz w:val="28"/>
          <w:szCs w:val="28"/>
        </w:rPr>
      </w:pPr>
      <w:r w:rsidRPr="00937E6B">
        <w:rPr>
          <w:sz w:val="28"/>
          <w:szCs w:val="28"/>
        </w:rPr>
        <w:t xml:space="preserve">В 2025 году администрацией Всеволожского муниципального района проводилась работа по вовлечению граждан в целях достижения </w:t>
      </w:r>
      <w:r w:rsidRPr="00937E6B">
        <w:rPr>
          <w:sz w:val="28"/>
          <w:szCs w:val="28"/>
          <w:lang w:val="en-US"/>
        </w:rPr>
        <w:t>KPI</w:t>
      </w:r>
      <w:r w:rsidRPr="00937E6B">
        <w:rPr>
          <w:sz w:val="28"/>
          <w:szCs w:val="28"/>
        </w:rPr>
        <w:t xml:space="preserve"> федерального проекта «Формирование комфортной городской среды». Во Всероссийском голосовании по выбору территории для благоустройства общественной территории на 2026 год, в городе Всеволожске приняло участие – 10 453 человек. </w:t>
      </w:r>
    </w:p>
    <w:p w:rsidR="006A245B" w:rsidRPr="00937E6B" w:rsidRDefault="006A245B" w:rsidP="006A245B">
      <w:pPr>
        <w:ind w:firstLine="720"/>
        <w:jc w:val="both"/>
        <w:rPr>
          <w:sz w:val="28"/>
          <w:szCs w:val="28"/>
        </w:rPr>
      </w:pPr>
      <w:r w:rsidRPr="00937E6B">
        <w:rPr>
          <w:sz w:val="28"/>
          <w:szCs w:val="28"/>
        </w:rPr>
        <w:t>Большинство голосов было отдано за благоустройство общественной территории, расположенной по адресу: Ленинградская область, г. Всеволожск, между ш. Дорога Жизни и ул. Героев 3 корп. 3 – 7 103 человек.</w:t>
      </w:r>
    </w:p>
    <w:p w:rsidR="006A245B" w:rsidRPr="00937E6B" w:rsidRDefault="006A245B" w:rsidP="006A245B">
      <w:pPr>
        <w:ind w:firstLine="708"/>
        <w:jc w:val="both"/>
        <w:rPr>
          <w:sz w:val="28"/>
          <w:szCs w:val="28"/>
        </w:rPr>
      </w:pPr>
      <w:r w:rsidRPr="00937E6B">
        <w:rPr>
          <w:sz w:val="28"/>
          <w:szCs w:val="28"/>
        </w:rPr>
        <w:t>Главной задачей концепции является создание современного, многофункционального и комфортного пространства для жителей города Всеволожска в любое время года. Потенциально прекрасное место отдыха, общения и прогулок. В рамках голосования предлагается преобразить территорию: создание единой пешеходной системы, установка скамеек, городских качелей, беседок и урн, освещение территории, озеленение, в т.ч. деревья, декоративные кустарники, газоны и цветники, обустройство площадки для прогулок с домашними питомцами.</w:t>
      </w:r>
    </w:p>
    <w:p w:rsidR="00937E6B" w:rsidRPr="00937E6B" w:rsidRDefault="00937E6B" w:rsidP="006A245B">
      <w:pPr>
        <w:ind w:firstLine="708"/>
        <w:jc w:val="both"/>
        <w:rPr>
          <w:color w:val="000000" w:themeColor="text1"/>
          <w:sz w:val="28"/>
          <w:szCs w:val="28"/>
        </w:rPr>
      </w:pPr>
    </w:p>
    <w:p w:rsidR="006A245B" w:rsidRPr="00937E6B" w:rsidRDefault="006A245B" w:rsidP="006A245B">
      <w:pPr>
        <w:ind w:firstLine="708"/>
        <w:jc w:val="both"/>
        <w:rPr>
          <w:color w:val="000000" w:themeColor="text1"/>
          <w:sz w:val="28"/>
          <w:szCs w:val="28"/>
        </w:rPr>
      </w:pPr>
      <w:r w:rsidRPr="00937E6B">
        <w:rPr>
          <w:color w:val="000000" w:themeColor="text1"/>
          <w:sz w:val="28"/>
          <w:szCs w:val="28"/>
        </w:rPr>
        <w:t xml:space="preserve">В рамках исполнения обязательств по заключенному Соглашению                         № 32/Т от 12 февраля 2025 «О предоставлении из областного бюджета Ленинградской области Бюджету МО «Город Всеволожск» субсидий                                    на реализацию областного закона от 16 февраля 2024 года № 10-оз                                          «О содействии участию населения в осуществлении местного самоуправления в Ленинградской области в 2025 г.» (далее – областной закон № 10 –оз)                                     в рамках реализации </w:t>
      </w:r>
      <w:r w:rsidRPr="00937E6B">
        <w:rPr>
          <w:color w:val="000000" w:themeColor="text1"/>
          <w:sz w:val="28"/>
          <w:szCs w:val="28"/>
          <w:u w:val="single"/>
        </w:rPr>
        <w:t>муниципальной программы «Содействие участию населения в осуществлении местного самоуправления в иных формах на территории МО «Город Всеволожск»</w:t>
      </w:r>
      <w:r w:rsidRPr="00937E6B">
        <w:rPr>
          <w:color w:val="000000" w:themeColor="text1"/>
          <w:sz w:val="28"/>
          <w:szCs w:val="28"/>
        </w:rPr>
        <w:t xml:space="preserve"> участником программы МУ «ВМУК» заключен муниципальный контракт и договор на выполнение работ по приобретению и установке с устройством основания детской площадки по адресу: г. Всеволожск, ул. Ленинградская,  д. 21/1, 21/2, 21/3, в том числе на приобретение и установку МАФ и озеленение детской площадки.</w:t>
      </w:r>
    </w:p>
    <w:p w:rsidR="006A245B" w:rsidRPr="00937E6B" w:rsidRDefault="006A245B" w:rsidP="006A245B">
      <w:pPr>
        <w:ind w:firstLine="708"/>
        <w:jc w:val="both"/>
        <w:rPr>
          <w:color w:val="000000" w:themeColor="text1"/>
          <w:sz w:val="28"/>
          <w:szCs w:val="28"/>
        </w:rPr>
      </w:pPr>
      <w:r w:rsidRPr="00937E6B">
        <w:rPr>
          <w:color w:val="000000" w:themeColor="text1"/>
          <w:sz w:val="28"/>
          <w:szCs w:val="28"/>
        </w:rPr>
        <w:t>Работы по муниципальному контракту и договору выполнены на 100 %.</w:t>
      </w:r>
    </w:p>
    <w:p w:rsidR="006A245B" w:rsidRPr="00937E6B" w:rsidRDefault="006A245B" w:rsidP="006A245B">
      <w:pPr>
        <w:ind w:firstLine="708"/>
        <w:jc w:val="both"/>
        <w:rPr>
          <w:color w:val="000000" w:themeColor="text1"/>
          <w:sz w:val="28"/>
          <w:szCs w:val="28"/>
        </w:rPr>
      </w:pPr>
      <w:r w:rsidRPr="00937E6B">
        <w:rPr>
          <w:color w:val="000000" w:themeColor="text1"/>
          <w:sz w:val="28"/>
          <w:szCs w:val="28"/>
        </w:rPr>
        <w:t>В 2026 году, в рамках предоставленной субсидии за счет средств</w:t>
      </w:r>
      <w:r w:rsidRPr="00937E6B">
        <w:rPr>
          <w:color w:val="000000" w:themeColor="text1"/>
        </w:rPr>
        <w:t xml:space="preserve"> </w:t>
      </w:r>
      <w:r w:rsidRPr="00937E6B">
        <w:rPr>
          <w:color w:val="000000" w:themeColor="text1"/>
          <w:sz w:val="28"/>
          <w:szCs w:val="28"/>
        </w:rPr>
        <w:t>Ленинградской области на реализацию областного закона № 10-оз планируется осуществить мероприятия по благоустройству дворовой территории между домами 19/1, 19/2, 19/3 по ул. Ленинградской, в том числе обустройство детской площадки.</w:t>
      </w:r>
    </w:p>
    <w:p w:rsidR="006A245B" w:rsidRPr="00937E6B" w:rsidRDefault="006A245B" w:rsidP="006A245B">
      <w:pPr>
        <w:ind w:firstLine="709"/>
        <w:jc w:val="both"/>
        <w:rPr>
          <w:color w:val="000000" w:themeColor="text1"/>
          <w:sz w:val="28"/>
          <w:szCs w:val="28"/>
        </w:rPr>
      </w:pPr>
    </w:p>
    <w:p w:rsidR="006A245B" w:rsidRPr="00937E6B" w:rsidRDefault="006A245B" w:rsidP="006A245B">
      <w:pPr>
        <w:ind w:firstLine="709"/>
        <w:jc w:val="both"/>
        <w:rPr>
          <w:sz w:val="28"/>
          <w:szCs w:val="28"/>
        </w:rPr>
      </w:pPr>
      <w:r w:rsidRPr="00937E6B">
        <w:rPr>
          <w:sz w:val="28"/>
          <w:szCs w:val="28"/>
        </w:rPr>
        <w:t xml:space="preserve">В рамках реализации </w:t>
      </w:r>
      <w:r w:rsidRPr="00937E6B">
        <w:rPr>
          <w:sz w:val="28"/>
          <w:szCs w:val="28"/>
          <w:u w:val="single"/>
        </w:rPr>
        <w:t>муниципальной программы «Развитие жилищно-коммунального хозяйства МО «Город Всеволожск»:</w:t>
      </w:r>
      <w:r w:rsidRPr="00937E6B">
        <w:rPr>
          <w:sz w:val="28"/>
          <w:szCs w:val="28"/>
        </w:rPr>
        <w:t xml:space="preserve"> в целях содействия                                 </w:t>
      </w:r>
      <w:r w:rsidRPr="00937E6B">
        <w:rPr>
          <w:sz w:val="28"/>
          <w:szCs w:val="28"/>
        </w:rPr>
        <w:lastRenderedPageBreak/>
        <w:t xml:space="preserve">в благоустройстве придомовых территорий, администрацией разработан                          и утвержден порядок предоставления субсидий юридическим лицам в целях финансового обеспечения (возмещения) затрат по благоустройству территорий, прилегающих к многоквартирным домам. </w:t>
      </w:r>
    </w:p>
    <w:p w:rsidR="006A245B" w:rsidRPr="00937E6B" w:rsidRDefault="006A245B" w:rsidP="006A245B">
      <w:pPr>
        <w:ind w:firstLine="709"/>
        <w:jc w:val="both"/>
        <w:rPr>
          <w:sz w:val="28"/>
          <w:szCs w:val="28"/>
        </w:rPr>
      </w:pPr>
      <w:r w:rsidRPr="00937E6B">
        <w:rPr>
          <w:sz w:val="28"/>
          <w:szCs w:val="28"/>
        </w:rPr>
        <w:t>Данная субсидия позволяла на 97% финансировать благоустройство придомовых территорий, что значительно расширяет возможности жителей города благоустроить придомовые территории, земельные участки которых поставлены на государственный кадастровый учёт, а также даёт возможность самостоятельно выбирать дизайн проекта, субсидия предусматривает возможность некрупным организациям или ТСЖ, не имея свободных средств в обороте, благоустроить территории за счет финансового обеспечения, предоставив необходимые документы для гарантии использования средств бюджета по целевому назначению.</w:t>
      </w:r>
    </w:p>
    <w:p w:rsidR="006A245B" w:rsidRPr="00937E6B" w:rsidRDefault="006A245B" w:rsidP="006A245B">
      <w:pPr>
        <w:ind w:firstLine="708"/>
        <w:jc w:val="both"/>
        <w:rPr>
          <w:color w:val="000000"/>
          <w:sz w:val="26"/>
          <w:szCs w:val="26"/>
        </w:rPr>
      </w:pPr>
      <w:r w:rsidRPr="00937E6B">
        <w:rPr>
          <w:sz w:val="28"/>
          <w:szCs w:val="28"/>
        </w:rPr>
        <w:t xml:space="preserve">В соответствии с утвержденным порядком, на территории МО «Город Всеволожск» в 2025 году было произведен  </w:t>
      </w:r>
      <w:r w:rsidRPr="00937E6B">
        <w:rPr>
          <w:color w:val="000000"/>
          <w:sz w:val="28"/>
          <w:szCs w:val="28"/>
        </w:rPr>
        <w:t>ремонт проезда между домами 6                       и 8 по ул. Центральной, устройство дренажа многоквартирного дома                                       по адресу: г. Всеволожск, ул. Плоткина, д. 13, корп. 2, устройство газонного ограждения и покрытия из резиновой крошки территории ул. Крымская, д. 3 (детской-спортивной площадки и дорожек), ремонт площадки для сбора твердых коммунальных отходов на ул. Связи, д. 8, ремонт асфальтного покрытия проезда у дома 21 корп. 2 по улице Ленинградской, ремонт асфальтного покрытия проездов на придомовой территории у д. 6 по ул. Центральной, ремонт асфальтного покрытия проездов на придомовой территории у д. 9/73 по улице Плоткина, устройство площадок ТКО у домов № 1 по улице Плоткина, № 5 по улице Станционная, № 12 по улице Победы   и № 11 по улице Комсомола.</w:t>
      </w:r>
    </w:p>
    <w:p w:rsidR="008A4D23" w:rsidRPr="00937E6B" w:rsidRDefault="008A4D23" w:rsidP="008A4D23">
      <w:pPr>
        <w:ind w:firstLine="709"/>
        <w:jc w:val="both"/>
        <w:rPr>
          <w:sz w:val="28"/>
          <w:szCs w:val="28"/>
        </w:rPr>
      </w:pPr>
      <w:r w:rsidRPr="00937E6B">
        <w:rPr>
          <w:sz w:val="28"/>
          <w:szCs w:val="28"/>
        </w:rPr>
        <w:t xml:space="preserve">В рамках реализации </w:t>
      </w:r>
      <w:r w:rsidRPr="00937E6B">
        <w:rPr>
          <w:sz w:val="28"/>
          <w:szCs w:val="28"/>
          <w:u w:val="single"/>
        </w:rPr>
        <w:t>муниципальных программ «Обслуживание сетей уличного освещения, объектов благоустройства и обеспечение санитарного состояния МО «Город Всеволожск»</w:t>
      </w:r>
      <w:r w:rsidRPr="00937E6B">
        <w:rPr>
          <w:sz w:val="28"/>
          <w:szCs w:val="28"/>
        </w:rPr>
        <w:t xml:space="preserve">» и </w:t>
      </w:r>
      <w:r w:rsidRPr="00937E6B">
        <w:rPr>
          <w:sz w:val="28"/>
          <w:szCs w:val="28"/>
          <w:u w:val="single"/>
        </w:rPr>
        <w:t>«Ремонт и содержание улично-дорожной сети  МО «Город Всеволожск»»</w:t>
      </w:r>
      <w:r w:rsidRPr="00937E6B">
        <w:rPr>
          <w:sz w:val="28"/>
          <w:szCs w:val="28"/>
        </w:rPr>
        <w:t xml:space="preserve"> в 2025 году предоставлены субсидии в размере 18 665,1 тыс. руб. в целях финансового обеспечения затрат, связанных с расходами по содержанию города, в том числе выполнение работ по восстановлению территорий после проведения аварийных работы, реконструкции, капитального ремонта и (или) ремонта линейных объектов, обеспечивающих жителей жилищно-коммунальными услугами. Выполнены работы по следующим объектам:</w:t>
      </w:r>
    </w:p>
    <w:p w:rsidR="008A4D23" w:rsidRPr="00937E6B" w:rsidRDefault="008A4D23" w:rsidP="008A4D23">
      <w:pPr>
        <w:ind w:firstLine="709"/>
        <w:jc w:val="both"/>
        <w:rPr>
          <w:sz w:val="28"/>
          <w:szCs w:val="28"/>
        </w:rPr>
      </w:pPr>
      <w:r w:rsidRPr="00937E6B">
        <w:rPr>
          <w:sz w:val="28"/>
          <w:szCs w:val="28"/>
        </w:rPr>
        <w:t xml:space="preserve">- благоустройство территорий после аварийно-восстановительных работ на инженерных сетях расположенных в границах МО «Город Всеволожск»; </w:t>
      </w:r>
    </w:p>
    <w:p w:rsidR="008A4D23" w:rsidRPr="00937E6B" w:rsidRDefault="008A4D23" w:rsidP="008A4D23">
      <w:pPr>
        <w:ind w:firstLine="709"/>
        <w:jc w:val="both"/>
        <w:rPr>
          <w:sz w:val="28"/>
          <w:szCs w:val="28"/>
        </w:rPr>
      </w:pPr>
      <w:r w:rsidRPr="00937E6B">
        <w:rPr>
          <w:sz w:val="28"/>
          <w:szCs w:val="28"/>
        </w:rPr>
        <w:t>- благоустройство территории после аварийно-восстановительных работ на канализационном коллекторе в парке «Песчанка»;</w:t>
      </w:r>
    </w:p>
    <w:p w:rsidR="008A4D23" w:rsidRPr="00937E6B" w:rsidRDefault="008A4D23" w:rsidP="008A4D23">
      <w:pPr>
        <w:ind w:firstLine="709"/>
        <w:jc w:val="both"/>
        <w:rPr>
          <w:sz w:val="28"/>
          <w:szCs w:val="28"/>
        </w:rPr>
      </w:pPr>
      <w:r w:rsidRPr="00937E6B">
        <w:rPr>
          <w:sz w:val="28"/>
          <w:szCs w:val="28"/>
        </w:rPr>
        <w:t xml:space="preserve">- восстановлено благоустройство газонов - 697 м², асфальтобетонное покрытие пешеходных тротуаров - 1455 м², асфальтобетонное покрытие дорог - 802 м². </w:t>
      </w:r>
    </w:p>
    <w:p w:rsidR="00762631" w:rsidRPr="00937E6B" w:rsidRDefault="00762631" w:rsidP="007F450A">
      <w:pPr>
        <w:jc w:val="center"/>
        <w:rPr>
          <w:b/>
          <w:bCs/>
          <w:sz w:val="28"/>
          <w:szCs w:val="28"/>
          <w:u w:val="single"/>
        </w:rPr>
      </w:pPr>
    </w:p>
    <w:p w:rsidR="00CE6239" w:rsidRPr="00937E6B" w:rsidRDefault="00CE6239" w:rsidP="007F450A">
      <w:pPr>
        <w:jc w:val="center"/>
        <w:rPr>
          <w:b/>
          <w:bCs/>
          <w:sz w:val="28"/>
          <w:szCs w:val="28"/>
          <w:u w:val="single"/>
        </w:rPr>
      </w:pPr>
    </w:p>
    <w:p w:rsidR="00CE6239" w:rsidRDefault="00CE6239" w:rsidP="007F450A">
      <w:pPr>
        <w:jc w:val="center"/>
        <w:rPr>
          <w:b/>
          <w:bCs/>
          <w:sz w:val="28"/>
          <w:szCs w:val="28"/>
          <w:u w:val="single"/>
        </w:rPr>
      </w:pPr>
    </w:p>
    <w:p w:rsidR="00CE6239" w:rsidRDefault="00CE6239" w:rsidP="007F450A">
      <w:pPr>
        <w:jc w:val="center"/>
        <w:rPr>
          <w:b/>
          <w:bCs/>
          <w:sz w:val="28"/>
          <w:szCs w:val="28"/>
          <w:u w:val="single"/>
        </w:rPr>
      </w:pPr>
    </w:p>
    <w:p w:rsidR="00CE6239" w:rsidRDefault="00CE6239" w:rsidP="007F450A">
      <w:pPr>
        <w:jc w:val="center"/>
        <w:rPr>
          <w:b/>
          <w:bCs/>
          <w:sz w:val="28"/>
          <w:szCs w:val="28"/>
          <w:u w:val="single"/>
        </w:rPr>
      </w:pPr>
    </w:p>
    <w:p w:rsidR="00CE6239" w:rsidRDefault="00CE6239" w:rsidP="007F450A">
      <w:pPr>
        <w:jc w:val="center"/>
        <w:rPr>
          <w:b/>
          <w:bCs/>
          <w:sz w:val="28"/>
          <w:szCs w:val="28"/>
          <w:u w:val="single"/>
        </w:rPr>
      </w:pPr>
    </w:p>
    <w:p w:rsidR="00CE6239" w:rsidRDefault="00CE6239" w:rsidP="007F450A">
      <w:pPr>
        <w:jc w:val="center"/>
        <w:rPr>
          <w:b/>
          <w:bCs/>
          <w:sz w:val="28"/>
          <w:szCs w:val="28"/>
          <w:u w:val="single"/>
        </w:rPr>
      </w:pPr>
    </w:p>
    <w:p w:rsidR="00CE6239" w:rsidRDefault="00CE6239" w:rsidP="007F450A">
      <w:pPr>
        <w:jc w:val="center"/>
        <w:rPr>
          <w:b/>
          <w:bCs/>
          <w:sz w:val="28"/>
          <w:szCs w:val="28"/>
          <w:u w:val="single"/>
        </w:rPr>
      </w:pPr>
    </w:p>
    <w:p w:rsidR="003D3A91" w:rsidRPr="00530412" w:rsidRDefault="003D3A91" w:rsidP="007F450A">
      <w:pPr>
        <w:jc w:val="center"/>
        <w:rPr>
          <w:b/>
          <w:sz w:val="28"/>
          <w:u w:val="single"/>
        </w:rPr>
      </w:pPr>
      <w:r w:rsidRPr="00530412">
        <w:rPr>
          <w:b/>
          <w:bCs/>
          <w:sz w:val="28"/>
          <w:szCs w:val="28"/>
          <w:u w:val="single"/>
        </w:rPr>
        <w:t>Ж</w:t>
      </w:r>
      <w:r w:rsidRPr="00530412">
        <w:rPr>
          <w:b/>
          <w:sz w:val="28"/>
          <w:u w:val="single"/>
        </w:rPr>
        <w:t>илищно-коммунальное хозяйство</w:t>
      </w:r>
    </w:p>
    <w:p w:rsidR="003D3A91" w:rsidRPr="00530412" w:rsidRDefault="003D3A91" w:rsidP="00390072">
      <w:pPr>
        <w:tabs>
          <w:tab w:val="left" w:pos="360"/>
          <w:tab w:val="left" w:pos="540"/>
        </w:tabs>
        <w:ind w:firstLine="720"/>
        <w:jc w:val="center"/>
        <w:rPr>
          <w:sz w:val="28"/>
          <w:szCs w:val="28"/>
        </w:rPr>
      </w:pPr>
    </w:p>
    <w:p w:rsidR="003D3A91" w:rsidRPr="00530412" w:rsidRDefault="003D3A91" w:rsidP="007F450A">
      <w:pPr>
        <w:tabs>
          <w:tab w:val="left" w:pos="360"/>
          <w:tab w:val="left" w:pos="540"/>
        </w:tabs>
        <w:jc w:val="center"/>
        <w:rPr>
          <w:i/>
          <w:sz w:val="28"/>
          <w:szCs w:val="28"/>
        </w:rPr>
      </w:pPr>
      <w:r w:rsidRPr="00530412">
        <w:rPr>
          <w:i/>
          <w:sz w:val="28"/>
          <w:szCs w:val="28"/>
        </w:rPr>
        <w:t>Газификация</w:t>
      </w:r>
    </w:p>
    <w:p w:rsidR="003D3A91" w:rsidRPr="00530412" w:rsidRDefault="003D3A91" w:rsidP="00390072">
      <w:pPr>
        <w:tabs>
          <w:tab w:val="left" w:pos="360"/>
          <w:tab w:val="left" w:pos="540"/>
        </w:tabs>
        <w:ind w:firstLine="720"/>
        <w:jc w:val="center"/>
        <w:rPr>
          <w:sz w:val="28"/>
          <w:szCs w:val="28"/>
        </w:rPr>
      </w:pPr>
    </w:p>
    <w:p w:rsidR="00132EA6" w:rsidRPr="00530412" w:rsidRDefault="00132EA6" w:rsidP="00132EA6">
      <w:pPr>
        <w:ind w:firstLine="708"/>
        <w:jc w:val="both"/>
        <w:rPr>
          <w:sz w:val="28"/>
          <w:szCs w:val="28"/>
        </w:rPr>
      </w:pPr>
      <w:r w:rsidRPr="00530412">
        <w:rPr>
          <w:sz w:val="28"/>
          <w:szCs w:val="28"/>
        </w:rPr>
        <w:t xml:space="preserve">Подпунктом Д пункта 1 Перечня поручений Президента Российской Федерации Владимира Путина (от 31.05.2020 № Пр-907) поставлена цель обеспечить поэтапное завершение газификации России к 2024 и к 2030 году. </w:t>
      </w:r>
      <w:r w:rsidRPr="00530412">
        <w:rPr>
          <w:sz w:val="28"/>
          <w:szCs w:val="28"/>
        </w:rPr>
        <w:tab/>
        <w:t>Основными задачами развития газоснабжения и газификации регионов России являются достижение уровня стопроцентной технически осуществимой сетевой газификации к 2030 году, а также подключение граждан к газораспределительным сетям в уже газифицированных населенных пунктах без привлечения их средств.</w:t>
      </w:r>
    </w:p>
    <w:p w:rsidR="00132EA6" w:rsidRPr="00530412" w:rsidRDefault="00132EA6" w:rsidP="00132EA6">
      <w:pPr>
        <w:pStyle w:val="aff7"/>
        <w:spacing w:before="0" w:beforeAutospacing="0" w:after="0" w:afterAutospacing="0" w:line="288" w:lineRule="atLeast"/>
        <w:jc w:val="both"/>
        <w:rPr>
          <w:sz w:val="28"/>
          <w:szCs w:val="28"/>
        </w:rPr>
      </w:pPr>
      <w:r w:rsidRPr="00530412">
        <w:rPr>
          <w:sz w:val="28"/>
          <w:szCs w:val="28"/>
        </w:rPr>
        <w:tab/>
        <w:t>Газификация населенных пунктов осуществляется согласно Региональной программе газификации жилищно-коммунального хозяйства, промышленных и иных организаций Ленинградской области на 2024-2033 годы, утвержденной Постановлением Правительства Ленинградской области от 26.12.2025 N 1101 "О региональной программе газификации жилищно-коммунального хозяйства, промышленных и иных организаций Ленинградской области на 2024-2033 годы и признании утратившими силу отдельных постановлений Правительства Ленинградской области".</w:t>
      </w:r>
    </w:p>
    <w:p w:rsidR="00132EA6" w:rsidRPr="00530412" w:rsidRDefault="00132EA6" w:rsidP="00132EA6">
      <w:pPr>
        <w:pStyle w:val="aff7"/>
        <w:spacing w:before="0" w:beforeAutospacing="0" w:after="0" w:afterAutospacing="0" w:line="288" w:lineRule="atLeast"/>
        <w:jc w:val="both"/>
        <w:rPr>
          <w:sz w:val="28"/>
          <w:szCs w:val="28"/>
        </w:rPr>
      </w:pPr>
      <w:r w:rsidRPr="00530412">
        <w:rPr>
          <w:sz w:val="28"/>
          <w:szCs w:val="28"/>
        </w:rPr>
        <w:tab/>
        <w:t>В 2025 году в Всеволожском муниципальном районе газифицированы:</w:t>
      </w:r>
    </w:p>
    <w:p w:rsidR="00132EA6" w:rsidRPr="00530412" w:rsidRDefault="00132EA6" w:rsidP="00132EA6">
      <w:pPr>
        <w:ind w:firstLine="708"/>
        <w:jc w:val="both"/>
        <w:rPr>
          <w:sz w:val="28"/>
          <w:szCs w:val="28"/>
        </w:rPr>
      </w:pPr>
      <w:r w:rsidRPr="00530412">
        <w:rPr>
          <w:sz w:val="28"/>
          <w:szCs w:val="28"/>
        </w:rPr>
        <w:t>- 4397 индивидуальных жилых дома (из них 3308 в рамках догазификации);</w:t>
      </w:r>
    </w:p>
    <w:p w:rsidR="00132EA6" w:rsidRPr="00530412" w:rsidRDefault="00132EA6" w:rsidP="00132EA6">
      <w:pPr>
        <w:ind w:firstLine="708"/>
        <w:jc w:val="both"/>
        <w:rPr>
          <w:sz w:val="28"/>
          <w:szCs w:val="28"/>
        </w:rPr>
      </w:pPr>
      <w:r w:rsidRPr="00530412">
        <w:rPr>
          <w:sz w:val="28"/>
          <w:szCs w:val="28"/>
        </w:rPr>
        <w:t>- 3 многоквартирных дома (2 г.Всеволожск мкр.Южный, 1 г.Мурино);</w:t>
      </w:r>
    </w:p>
    <w:p w:rsidR="00132EA6" w:rsidRPr="00530412" w:rsidRDefault="00132EA6" w:rsidP="00132EA6">
      <w:pPr>
        <w:ind w:firstLine="708"/>
        <w:jc w:val="both"/>
        <w:rPr>
          <w:sz w:val="28"/>
          <w:szCs w:val="28"/>
        </w:rPr>
      </w:pPr>
      <w:r w:rsidRPr="00530412">
        <w:rPr>
          <w:sz w:val="28"/>
          <w:szCs w:val="28"/>
        </w:rPr>
        <w:t>- 3 котельных (1 Токсовское ГП; 2 Всеволожск мкр.Южный);</w:t>
      </w:r>
    </w:p>
    <w:p w:rsidR="00132EA6" w:rsidRPr="00530412" w:rsidRDefault="00132EA6" w:rsidP="00132EA6">
      <w:pPr>
        <w:ind w:firstLine="708"/>
        <w:jc w:val="both"/>
        <w:rPr>
          <w:sz w:val="28"/>
          <w:szCs w:val="28"/>
        </w:rPr>
      </w:pPr>
      <w:r w:rsidRPr="00530412">
        <w:rPr>
          <w:sz w:val="28"/>
          <w:szCs w:val="28"/>
        </w:rPr>
        <w:t>- 72 промышленных потребителя.</w:t>
      </w:r>
    </w:p>
    <w:p w:rsidR="00132EA6" w:rsidRPr="00530412" w:rsidRDefault="00132EA6" w:rsidP="00132EA6">
      <w:pPr>
        <w:ind w:firstLine="708"/>
        <w:jc w:val="both"/>
        <w:rPr>
          <w:sz w:val="28"/>
          <w:szCs w:val="28"/>
        </w:rPr>
      </w:pPr>
      <w:r w:rsidRPr="00530412">
        <w:rPr>
          <w:sz w:val="28"/>
          <w:szCs w:val="28"/>
        </w:rPr>
        <w:t>- населенный пункт п.Западная Лица Сертоловского гп.</w:t>
      </w:r>
    </w:p>
    <w:p w:rsidR="00132EA6" w:rsidRPr="00530412" w:rsidRDefault="00132EA6" w:rsidP="00132EA6">
      <w:pPr>
        <w:ind w:firstLine="708"/>
        <w:jc w:val="both"/>
        <w:rPr>
          <w:sz w:val="28"/>
          <w:szCs w:val="28"/>
        </w:rPr>
      </w:pPr>
      <w:r w:rsidRPr="00530412">
        <w:rPr>
          <w:sz w:val="28"/>
          <w:szCs w:val="28"/>
        </w:rPr>
        <w:t>В рамках реализации вышеуказанной программы в 2026 году предусмотрено строительство газораспределительных сетей в населенных пунктах Всеволожского муниципального района:</w:t>
      </w:r>
    </w:p>
    <w:p w:rsidR="00132EA6" w:rsidRPr="00530412" w:rsidRDefault="00132EA6" w:rsidP="00132EA6">
      <w:pPr>
        <w:ind w:firstLine="708"/>
        <w:jc w:val="both"/>
        <w:rPr>
          <w:sz w:val="28"/>
          <w:szCs w:val="28"/>
        </w:rPr>
      </w:pPr>
      <w:r w:rsidRPr="00530412">
        <w:rPr>
          <w:sz w:val="28"/>
          <w:szCs w:val="28"/>
        </w:rPr>
        <w:t xml:space="preserve">- Газопровод межпоселковый высокого давления п. Рахья – п. Ириновка – п.   </w:t>
      </w:r>
      <w:r w:rsidRPr="00530412">
        <w:rPr>
          <w:sz w:val="28"/>
          <w:szCs w:val="28"/>
        </w:rPr>
        <w:tab/>
        <w:t xml:space="preserve">   Борисова Грива Всеволожского района Ленинградской области.</w:t>
      </w:r>
    </w:p>
    <w:p w:rsidR="00132EA6" w:rsidRPr="00530412" w:rsidRDefault="00132EA6" w:rsidP="00132EA6">
      <w:pPr>
        <w:ind w:firstLine="720"/>
        <w:jc w:val="center"/>
      </w:pPr>
    </w:p>
    <w:p w:rsidR="00132EA6" w:rsidRPr="00530412" w:rsidRDefault="00B738F0" w:rsidP="00132EA6">
      <w:pPr>
        <w:jc w:val="center"/>
        <w:rPr>
          <w:i/>
          <w:sz w:val="28"/>
          <w:szCs w:val="28"/>
        </w:rPr>
      </w:pPr>
      <w:r>
        <w:rPr>
          <w:i/>
          <w:sz w:val="28"/>
          <w:szCs w:val="28"/>
        </w:rPr>
        <w:t>Электроснабжени</w:t>
      </w:r>
      <w:r w:rsidR="001F77E3">
        <w:rPr>
          <w:i/>
          <w:sz w:val="28"/>
          <w:szCs w:val="28"/>
        </w:rPr>
        <w:t>е</w:t>
      </w:r>
      <w:r>
        <w:rPr>
          <w:i/>
          <w:sz w:val="28"/>
          <w:szCs w:val="28"/>
        </w:rPr>
        <w:t>,</w:t>
      </w:r>
      <w:r w:rsidR="00531080">
        <w:rPr>
          <w:i/>
          <w:sz w:val="28"/>
          <w:szCs w:val="28"/>
        </w:rPr>
        <w:t xml:space="preserve"> </w:t>
      </w:r>
      <w:r w:rsidR="00531080" w:rsidRPr="00B738F0">
        <w:rPr>
          <w:i/>
          <w:sz w:val="28"/>
          <w:szCs w:val="28"/>
        </w:rPr>
        <w:t>водоснабжение,</w:t>
      </w:r>
      <w:r w:rsidR="001F77E3">
        <w:rPr>
          <w:i/>
          <w:sz w:val="28"/>
          <w:szCs w:val="28"/>
        </w:rPr>
        <w:t xml:space="preserve"> </w:t>
      </w:r>
      <w:r w:rsidRPr="00B738F0">
        <w:rPr>
          <w:i/>
          <w:sz w:val="28"/>
          <w:szCs w:val="28"/>
        </w:rPr>
        <w:t>водоотведение,</w:t>
      </w:r>
      <w:r w:rsidR="00531080" w:rsidRPr="00B738F0">
        <w:rPr>
          <w:i/>
          <w:sz w:val="28"/>
          <w:szCs w:val="28"/>
        </w:rPr>
        <w:t xml:space="preserve"> теплоснабжение</w:t>
      </w:r>
    </w:p>
    <w:p w:rsidR="00132EA6" w:rsidRPr="00530412" w:rsidRDefault="00132EA6" w:rsidP="00132EA6">
      <w:pPr>
        <w:ind w:firstLine="720"/>
        <w:jc w:val="both"/>
        <w:rPr>
          <w:sz w:val="28"/>
          <w:szCs w:val="28"/>
        </w:rPr>
      </w:pPr>
    </w:p>
    <w:p w:rsidR="00F97645" w:rsidRPr="001F77E3" w:rsidRDefault="00F97645" w:rsidP="00F97645">
      <w:pPr>
        <w:ind w:firstLine="567"/>
        <w:jc w:val="both"/>
        <w:rPr>
          <w:color w:val="000000" w:themeColor="text1"/>
          <w:sz w:val="28"/>
          <w:szCs w:val="28"/>
        </w:rPr>
      </w:pPr>
      <w:r w:rsidRPr="001F77E3">
        <w:rPr>
          <w:color w:val="000000" w:themeColor="text1"/>
          <w:sz w:val="28"/>
          <w:szCs w:val="28"/>
        </w:rPr>
        <w:t xml:space="preserve">В собственности муниципального образования Всеволожского муниципального района Ленинградской области объем электросетевого хозяйства, находящийся в хозяйственном ведении муниципального предприятия «Всеволожское предприятие электрических сетей» (далее – МП «ВПЭС») по состоянию на 31.12.2025 составил: ВЛЭП 10-0,4 кВ – 704,23 км, КЛЭП 10-0,4 кВ – 380,58 км, трансформаторные подстанции – 370 ед. </w:t>
      </w:r>
    </w:p>
    <w:p w:rsidR="00F97645" w:rsidRPr="001F77E3" w:rsidRDefault="00F97645" w:rsidP="00F97645">
      <w:pPr>
        <w:ind w:firstLine="567"/>
        <w:jc w:val="both"/>
        <w:rPr>
          <w:color w:val="000000" w:themeColor="text1"/>
          <w:sz w:val="28"/>
          <w:szCs w:val="28"/>
        </w:rPr>
      </w:pPr>
      <w:r w:rsidRPr="001F77E3">
        <w:rPr>
          <w:color w:val="000000" w:themeColor="text1"/>
          <w:sz w:val="28"/>
          <w:szCs w:val="28"/>
        </w:rPr>
        <w:t xml:space="preserve">Объем передачи электрической энергии потребителям, подключенным к сетям МП «ВПЭС», в 2025 году составил 366,68 млн.кВт.ч, что выше уровня 2024 года на 0,55%. Динамика снижения показателя фактических потерь является положительной с существенным ускорением в 2025 году (снижение в 2025 году на 2,27% по отношению к 2024 году). В 2025 году, в том числе за счет увеличения </w:t>
      </w:r>
      <w:r w:rsidRPr="001F77E3">
        <w:rPr>
          <w:color w:val="000000" w:themeColor="text1"/>
          <w:sz w:val="28"/>
          <w:szCs w:val="28"/>
        </w:rPr>
        <w:lastRenderedPageBreak/>
        <w:t xml:space="preserve">объемов выполненных работ по установке приборов учета, показатель потерь электрической энергии снизился до уровня 19,64% (наилучший годовой показатель в сравнении с предыдущими периодами). Данная величина максимально приближена к нормативному уровню в 19,30%. Фактически по итогам 2025 года предприятию удалось решить ключевую проблему значительного превышения фактических потерь над нормативным уровнем. Данная проблема имела длительной характер и являлась корневой на протяжении всех периодов деятельности предприятия по передаче электрической энергии, отвлекающей значительные ресурсы от инвестиционной деятельности. </w:t>
      </w:r>
    </w:p>
    <w:p w:rsidR="00F97645" w:rsidRPr="001F77E3" w:rsidRDefault="00F97645" w:rsidP="00F97645">
      <w:pPr>
        <w:ind w:firstLine="567"/>
        <w:jc w:val="both"/>
        <w:rPr>
          <w:color w:val="000000" w:themeColor="text1"/>
          <w:sz w:val="28"/>
          <w:szCs w:val="28"/>
        </w:rPr>
      </w:pPr>
      <w:r w:rsidRPr="001F77E3">
        <w:rPr>
          <w:color w:val="000000" w:themeColor="text1"/>
          <w:sz w:val="28"/>
          <w:szCs w:val="28"/>
        </w:rPr>
        <w:t>В 2025 году внесены изменения в федеральное законодательство в сфере электроэнергетики, предусматривающие передачу объектов электросетевого хозяйства, находящихся в муниципальной собственности, во владение и пользование системообразующим территориальным сетевым организациям (далее – СТСО).</w:t>
      </w:r>
    </w:p>
    <w:p w:rsidR="00F97645" w:rsidRPr="001F77E3" w:rsidRDefault="00F97645" w:rsidP="00F97645">
      <w:pPr>
        <w:ind w:firstLine="567"/>
        <w:jc w:val="both"/>
        <w:rPr>
          <w:color w:val="000000" w:themeColor="text1"/>
          <w:sz w:val="28"/>
          <w:szCs w:val="28"/>
        </w:rPr>
      </w:pPr>
      <w:r w:rsidRPr="001F77E3">
        <w:rPr>
          <w:color w:val="000000" w:themeColor="text1"/>
          <w:sz w:val="28"/>
          <w:szCs w:val="28"/>
        </w:rPr>
        <w:tab/>
        <w:t xml:space="preserve">На основании распоряжения Губернатора Ленинградской области, СТСО на территории Ленинградской области определено ПАО «Россети Ленэнерго».  </w:t>
      </w:r>
    </w:p>
    <w:p w:rsidR="00F97645" w:rsidRPr="001F77E3" w:rsidRDefault="00F97645" w:rsidP="00F97645">
      <w:pPr>
        <w:ind w:firstLine="567"/>
        <w:jc w:val="both"/>
        <w:rPr>
          <w:color w:val="000000" w:themeColor="text1"/>
          <w:sz w:val="28"/>
          <w:szCs w:val="28"/>
        </w:rPr>
      </w:pPr>
      <w:r w:rsidRPr="001F77E3">
        <w:rPr>
          <w:color w:val="000000" w:themeColor="text1"/>
          <w:sz w:val="28"/>
          <w:szCs w:val="28"/>
        </w:rPr>
        <w:t>В целях обеспечения надежного функционирования объектов электросетевого хозяйства, а также в целях реализации федерального законодательства в сфере электроэнергетики, 01.01.2026 объекты электросетевого хозяйства, находящиеся в собственности Всеволожского муниципального района Ленинградской области, переданы в безвозмездное пользование и владение в ПАО «Россети Ленэнерго».</w:t>
      </w:r>
    </w:p>
    <w:p w:rsidR="00F97645" w:rsidRPr="00F97645" w:rsidRDefault="00F97645" w:rsidP="00F97645">
      <w:pPr>
        <w:ind w:firstLine="567"/>
        <w:jc w:val="both"/>
        <w:rPr>
          <w:color w:val="000000" w:themeColor="text1"/>
          <w:sz w:val="28"/>
          <w:szCs w:val="28"/>
        </w:rPr>
      </w:pPr>
      <w:r w:rsidRPr="001F77E3">
        <w:rPr>
          <w:color w:val="000000" w:themeColor="text1"/>
          <w:sz w:val="28"/>
          <w:szCs w:val="28"/>
        </w:rPr>
        <w:t>Также, по итогам 2025 года сетевыми организациями, осуществляющими деятельность в сфере электроэнергетики на территории Всеволожского муниципального района Ленинградской области, достигнуты наивысшие показатели исполнения инвестиционных программ в сравнении с предыдущими периодами деятельности.</w:t>
      </w:r>
      <w:r w:rsidRPr="00F97645">
        <w:rPr>
          <w:color w:val="000000" w:themeColor="text1"/>
          <w:sz w:val="28"/>
          <w:szCs w:val="28"/>
        </w:rPr>
        <w:t xml:space="preserve"> </w:t>
      </w:r>
    </w:p>
    <w:p w:rsidR="009674CA" w:rsidRPr="00530412" w:rsidRDefault="00E409F9" w:rsidP="009674CA">
      <w:pPr>
        <w:ind w:firstLine="709"/>
        <w:jc w:val="both"/>
        <w:rPr>
          <w:sz w:val="28"/>
          <w:szCs w:val="28"/>
        </w:rPr>
      </w:pPr>
      <w:r w:rsidRPr="00530412">
        <w:rPr>
          <w:sz w:val="28"/>
          <w:szCs w:val="28"/>
        </w:rPr>
        <w:tab/>
      </w:r>
      <w:r w:rsidRPr="00530412">
        <w:rPr>
          <w:sz w:val="28"/>
          <w:szCs w:val="28"/>
        </w:rPr>
        <w:tab/>
      </w:r>
      <w:r w:rsidR="009674CA" w:rsidRPr="00530412">
        <w:rPr>
          <w:sz w:val="28"/>
          <w:szCs w:val="28"/>
        </w:rPr>
        <w:t xml:space="preserve">В рамках реализации муниципальной программы </w:t>
      </w:r>
      <w:r w:rsidR="009674CA" w:rsidRPr="00530412">
        <w:rPr>
          <w:sz w:val="28"/>
          <w:szCs w:val="28"/>
          <w:u w:val="single"/>
        </w:rPr>
        <w:t>«Строительство, реконструкция, капитальный ремонт инженерной и дорожной инфраструктуры на территории МО «Город Всеволожск»».</w:t>
      </w:r>
    </w:p>
    <w:p w:rsidR="009674CA" w:rsidRPr="00530412" w:rsidRDefault="009674CA" w:rsidP="009674CA">
      <w:pPr>
        <w:ind w:firstLine="709"/>
        <w:jc w:val="both"/>
        <w:rPr>
          <w:sz w:val="28"/>
          <w:szCs w:val="28"/>
        </w:rPr>
      </w:pPr>
      <w:r w:rsidRPr="00530412">
        <w:rPr>
          <w:bCs/>
          <w:color w:val="000000"/>
          <w:sz w:val="28"/>
          <w:szCs w:val="28"/>
        </w:rPr>
        <w:t>При совместной работе с муниципальным учреждением «</w:t>
      </w:r>
      <w:r w:rsidRPr="00530412">
        <w:rPr>
          <w:sz w:val="28"/>
          <w:szCs w:val="28"/>
        </w:rPr>
        <w:t>Всеволожская муниципальная управляющая компания» разработана проектная документация на реконструкцию уличного электроосвещения по адресам:</w:t>
      </w:r>
    </w:p>
    <w:p w:rsidR="009674CA" w:rsidRPr="00530412" w:rsidRDefault="009674CA" w:rsidP="009674CA">
      <w:pPr>
        <w:ind w:firstLine="709"/>
        <w:jc w:val="both"/>
        <w:rPr>
          <w:sz w:val="28"/>
          <w:szCs w:val="28"/>
        </w:rPr>
      </w:pPr>
      <w:r w:rsidRPr="00530412">
        <w:rPr>
          <w:sz w:val="28"/>
          <w:szCs w:val="28"/>
        </w:rPr>
        <w:t>- пос. Ковалево: ул. 1-я Широтная, 1-й Проезд, 4-я Жилая, 5-я Жилая, 6-я Жилая, 7-я Жилая, 8-я Жилая, 9-я Жилая, 10-я Жилая, Меридианная, Гаражный переулок. Стоимость работ – 581,0 тыс. руб.;</w:t>
      </w:r>
    </w:p>
    <w:p w:rsidR="009674CA" w:rsidRPr="00530412" w:rsidRDefault="009674CA" w:rsidP="009674CA">
      <w:pPr>
        <w:ind w:firstLine="709"/>
        <w:jc w:val="both"/>
        <w:rPr>
          <w:sz w:val="28"/>
          <w:szCs w:val="28"/>
        </w:rPr>
      </w:pPr>
      <w:r w:rsidRPr="00530412">
        <w:rPr>
          <w:sz w:val="28"/>
          <w:szCs w:val="28"/>
        </w:rPr>
        <w:t>- пос. Ковалево: ул. Береговая, Деревенская, Лесная, Речная, 11-я жилая. Стоимость работ – 590,0 тыс. руб.;</w:t>
      </w:r>
    </w:p>
    <w:p w:rsidR="009674CA" w:rsidRPr="00530412" w:rsidRDefault="009674CA" w:rsidP="009674CA">
      <w:pPr>
        <w:ind w:firstLine="709"/>
        <w:jc w:val="both"/>
        <w:rPr>
          <w:sz w:val="28"/>
          <w:szCs w:val="28"/>
        </w:rPr>
      </w:pPr>
      <w:r w:rsidRPr="00530412">
        <w:rPr>
          <w:sz w:val="28"/>
          <w:szCs w:val="28"/>
        </w:rPr>
        <w:t>- реконструкция 3 этапа уличного освещения в пос. Ковалево. Стоимость работ – 995,08 тыс. руб.;</w:t>
      </w:r>
    </w:p>
    <w:p w:rsidR="009674CA" w:rsidRPr="00530412" w:rsidRDefault="009674CA" w:rsidP="009674CA">
      <w:pPr>
        <w:ind w:firstLine="709"/>
        <w:jc w:val="both"/>
        <w:rPr>
          <w:bCs/>
          <w:color w:val="000000"/>
          <w:sz w:val="28"/>
          <w:szCs w:val="28"/>
        </w:rPr>
      </w:pPr>
      <w:r w:rsidRPr="00530412">
        <w:rPr>
          <w:bCs/>
          <w:color w:val="000000"/>
          <w:sz w:val="28"/>
          <w:szCs w:val="28"/>
        </w:rPr>
        <w:t>По разработанной проектной документации осуществлено строительство и реконструкция уличного электроосвещения по адресам:</w:t>
      </w:r>
    </w:p>
    <w:p w:rsidR="009674CA" w:rsidRPr="00530412" w:rsidRDefault="009674CA" w:rsidP="009674CA">
      <w:pPr>
        <w:ind w:firstLine="709"/>
        <w:jc w:val="both"/>
        <w:rPr>
          <w:bCs/>
          <w:color w:val="000000"/>
          <w:sz w:val="28"/>
          <w:szCs w:val="28"/>
        </w:rPr>
      </w:pPr>
      <w:r w:rsidRPr="00530412">
        <w:rPr>
          <w:bCs/>
          <w:color w:val="000000"/>
          <w:sz w:val="28"/>
          <w:szCs w:val="28"/>
        </w:rPr>
        <w:t>- от ул. Автомобильная до д. 1 по ул. Операторов. Стоимость работ - 2 375,2 тыс. руб.;</w:t>
      </w:r>
    </w:p>
    <w:p w:rsidR="009674CA" w:rsidRPr="00530412" w:rsidRDefault="009674CA" w:rsidP="009674CA">
      <w:pPr>
        <w:ind w:firstLine="709"/>
        <w:jc w:val="both"/>
        <w:rPr>
          <w:bCs/>
          <w:color w:val="000000"/>
          <w:sz w:val="28"/>
          <w:szCs w:val="28"/>
        </w:rPr>
      </w:pPr>
      <w:r w:rsidRPr="00530412">
        <w:rPr>
          <w:bCs/>
          <w:color w:val="000000"/>
          <w:sz w:val="28"/>
          <w:szCs w:val="28"/>
        </w:rPr>
        <w:t xml:space="preserve">- ул. Шишканя от д. 2 до ул. Усадебная. Стоимость работ - 5 762,0 тыс. руб.; </w:t>
      </w:r>
    </w:p>
    <w:p w:rsidR="009674CA" w:rsidRPr="00530412" w:rsidRDefault="009674CA" w:rsidP="009674CA">
      <w:pPr>
        <w:ind w:firstLine="709"/>
        <w:jc w:val="both"/>
        <w:rPr>
          <w:bCs/>
          <w:color w:val="000000"/>
          <w:sz w:val="28"/>
          <w:szCs w:val="28"/>
        </w:rPr>
      </w:pPr>
      <w:r w:rsidRPr="00530412">
        <w:rPr>
          <w:bCs/>
          <w:color w:val="000000"/>
          <w:sz w:val="28"/>
          <w:szCs w:val="28"/>
        </w:rPr>
        <w:t xml:space="preserve">- пос. Ковалево: ул. Береговая, Деревенская, Лесная, Речная, 11-я жилая. Стоимость работ - 3 028,5 тыс. руб.; </w:t>
      </w:r>
    </w:p>
    <w:p w:rsidR="009674CA" w:rsidRPr="00530412" w:rsidRDefault="009674CA" w:rsidP="009674CA">
      <w:pPr>
        <w:ind w:firstLine="709"/>
        <w:jc w:val="both"/>
        <w:rPr>
          <w:bCs/>
          <w:color w:val="000000"/>
          <w:sz w:val="28"/>
          <w:szCs w:val="28"/>
        </w:rPr>
      </w:pPr>
      <w:r w:rsidRPr="00530412">
        <w:rPr>
          <w:bCs/>
          <w:color w:val="000000"/>
          <w:sz w:val="28"/>
          <w:szCs w:val="28"/>
        </w:rPr>
        <w:lastRenderedPageBreak/>
        <w:t>- пос. Ковалево: ул. 1-я Широтная, 1-й Проезд, 4-я Жилая, 5-я Жилая,                   6-я Жилая, 7-я Жилая, 8-я Жилая, 9-я Жилая, 10-я Жилая, Меридианная, Гаражный переулок. Стоимость работ - 4 023,2 тыс. руб.</w:t>
      </w:r>
    </w:p>
    <w:p w:rsidR="009674CA" w:rsidRPr="00530412" w:rsidRDefault="009674CA" w:rsidP="009674CA">
      <w:pPr>
        <w:ind w:firstLine="709"/>
        <w:jc w:val="both"/>
        <w:rPr>
          <w:bCs/>
          <w:color w:val="000000"/>
          <w:sz w:val="28"/>
          <w:szCs w:val="28"/>
        </w:rPr>
      </w:pPr>
      <w:r w:rsidRPr="00530412">
        <w:rPr>
          <w:bCs/>
          <w:color w:val="000000"/>
          <w:sz w:val="28"/>
          <w:szCs w:val="28"/>
        </w:rPr>
        <w:t>Введено в эксплуатацию 8824 п. м. сетей уличного электроосвещения.</w:t>
      </w:r>
    </w:p>
    <w:p w:rsidR="003634F8" w:rsidRPr="00530412" w:rsidRDefault="003634F8" w:rsidP="003634F8">
      <w:pPr>
        <w:ind w:firstLine="709"/>
        <w:jc w:val="both"/>
        <w:rPr>
          <w:bCs/>
          <w:color w:val="000000"/>
          <w:sz w:val="28"/>
          <w:szCs w:val="28"/>
        </w:rPr>
      </w:pPr>
      <w:r w:rsidRPr="00530412">
        <w:rPr>
          <w:bCs/>
          <w:color w:val="000000"/>
          <w:sz w:val="28"/>
          <w:szCs w:val="28"/>
        </w:rPr>
        <w:t>В 2026 году планируется заключить муниципальный контракт  по проектированию строительства улично-дорожной сети, сетей наружного освещения и водоотведения с проезжей части на земельных участках в границах кадастровых кварталов 47:07:1301090, 47:07:1301098 в рамках реализации Областного закона №75-оз и получить положительное заключение ГАУ «Леноблгосэкспертиза».</w:t>
      </w:r>
    </w:p>
    <w:p w:rsidR="003634F8" w:rsidRPr="00530412" w:rsidRDefault="003634F8" w:rsidP="003634F8">
      <w:pPr>
        <w:ind w:firstLine="709"/>
        <w:jc w:val="both"/>
        <w:rPr>
          <w:bCs/>
          <w:color w:val="000000"/>
          <w:sz w:val="28"/>
          <w:szCs w:val="28"/>
        </w:rPr>
      </w:pPr>
      <w:r w:rsidRPr="00530412">
        <w:rPr>
          <w:bCs/>
          <w:color w:val="000000"/>
          <w:sz w:val="28"/>
          <w:szCs w:val="28"/>
        </w:rPr>
        <w:t>Осуществить строительство 3 этапа уличного электроосвещения в пос. Ковалево.</w:t>
      </w:r>
    </w:p>
    <w:p w:rsidR="008A4D23" w:rsidRPr="00530412" w:rsidRDefault="008A4D23" w:rsidP="008A4D23">
      <w:pPr>
        <w:ind w:firstLine="709"/>
        <w:jc w:val="both"/>
        <w:rPr>
          <w:sz w:val="28"/>
          <w:szCs w:val="28"/>
        </w:rPr>
      </w:pPr>
      <w:r w:rsidRPr="00530412">
        <w:rPr>
          <w:sz w:val="28"/>
          <w:szCs w:val="28"/>
        </w:rPr>
        <w:t>В рамках реализации муниципальных программ, направленных на развитие и содержание коммунальной и инженерной инфраструктуры МО «Город Всеволожск, предоставлены субсидии ресурсоснабжающим организациям ОАО «Всеволожские тепловые сети» и МУП «Всеволожские тепловые сети» в целях финансового обеспечения затрат, связанных с проведением ремонта муниципального имущества, посредством выполнения работ силами подрядных организаций, затрат на приобретение материалов и оборудования при выполнении работ собственными силами, а также затрат на приобретение коммунальной                             и специализированной техники выполнены работы по следующим объектам:</w:t>
      </w:r>
    </w:p>
    <w:p w:rsidR="008A4D23" w:rsidRPr="00633E03" w:rsidRDefault="008A4D23" w:rsidP="008A4D23">
      <w:pPr>
        <w:ind w:firstLine="709"/>
        <w:jc w:val="both"/>
        <w:rPr>
          <w:sz w:val="28"/>
          <w:szCs w:val="28"/>
        </w:rPr>
      </w:pPr>
      <w:r w:rsidRPr="00633E03">
        <w:rPr>
          <w:sz w:val="28"/>
          <w:szCs w:val="28"/>
        </w:rPr>
        <w:t xml:space="preserve">1. Муниципальная программа </w:t>
      </w:r>
      <w:r w:rsidRPr="00633E03">
        <w:rPr>
          <w:sz w:val="28"/>
          <w:szCs w:val="28"/>
          <w:u w:val="single"/>
        </w:rPr>
        <w:t xml:space="preserve">«Развитие жилищно-коммунального хозяйства МО «Город Всеволожск»», </w:t>
      </w:r>
      <w:r w:rsidRPr="00633E03">
        <w:rPr>
          <w:sz w:val="28"/>
          <w:szCs w:val="28"/>
        </w:rPr>
        <w:t>на сетях водоснабжения и водоотведения:</w:t>
      </w:r>
    </w:p>
    <w:p w:rsidR="008A4D23" w:rsidRPr="00633E03" w:rsidRDefault="008A4D23" w:rsidP="008A4D23">
      <w:pPr>
        <w:ind w:firstLine="709"/>
        <w:jc w:val="both"/>
        <w:rPr>
          <w:sz w:val="28"/>
          <w:szCs w:val="28"/>
        </w:rPr>
      </w:pPr>
      <w:r w:rsidRPr="00633E03">
        <w:rPr>
          <w:sz w:val="28"/>
          <w:szCs w:val="28"/>
        </w:rPr>
        <w:t>- ремонт участка водопроводной сети Ду 200 мм от пр. Лермонтова по Никольскому пер. – 320 п.м.;</w:t>
      </w:r>
    </w:p>
    <w:p w:rsidR="008A4D23" w:rsidRPr="00633E03" w:rsidRDefault="008A4D23" w:rsidP="008A4D23">
      <w:pPr>
        <w:ind w:firstLine="709"/>
        <w:jc w:val="both"/>
        <w:rPr>
          <w:sz w:val="28"/>
          <w:szCs w:val="28"/>
        </w:rPr>
      </w:pPr>
      <w:r w:rsidRPr="00633E03">
        <w:rPr>
          <w:sz w:val="28"/>
          <w:szCs w:val="28"/>
        </w:rPr>
        <w:t>- ремонт участка водопроводной сети по ул. Пушкинская – 550 п.м.;</w:t>
      </w:r>
    </w:p>
    <w:p w:rsidR="008A4D23" w:rsidRPr="00633E03" w:rsidRDefault="008A4D23" w:rsidP="008A4D23">
      <w:pPr>
        <w:ind w:firstLine="709"/>
        <w:jc w:val="both"/>
        <w:rPr>
          <w:sz w:val="28"/>
          <w:szCs w:val="28"/>
        </w:rPr>
      </w:pPr>
      <w:r w:rsidRPr="00633E03">
        <w:rPr>
          <w:sz w:val="28"/>
          <w:szCs w:val="28"/>
        </w:rPr>
        <w:t>- ремонт участка водопроводной сети Ду 500 мм ул. Героев – 178 п.м.;</w:t>
      </w:r>
    </w:p>
    <w:p w:rsidR="008A4D23" w:rsidRPr="00633E03" w:rsidRDefault="008A4D23" w:rsidP="008A4D23">
      <w:pPr>
        <w:ind w:firstLine="709"/>
        <w:jc w:val="both"/>
        <w:rPr>
          <w:sz w:val="28"/>
          <w:szCs w:val="28"/>
        </w:rPr>
      </w:pPr>
      <w:r w:rsidRPr="00633E03">
        <w:rPr>
          <w:sz w:val="28"/>
          <w:szCs w:val="28"/>
        </w:rPr>
        <w:t xml:space="preserve">- ремонт канализационного коллектора Ду 300-400 мм   ул. Ленинградская (от ул. Межевая до ул. Волковская), ул. Плоткина (от ул. Советская до ул. Волковская), ул. Волковская (от ул. Плоткина до ул. 2-я Линия) - 670 п.м.; </w:t>
      </w:r>
    </w:p>
    <w:p w:rsidR="008A4D23" w:rsidRPr="00633E03" w:rsidRDefault="008A4D23" w:rsidP="008A4D23">
      <w:pPr>
        <w:ind w:firstLine="709"/>
        <w:jc w:val="both"/>
        <w:rPr>
          <w:sz w:val="28"/>
          <w:szCs w:val="28"/>
        </w:rPr>
      </w:pPr>
      <w:r w:rsidRPr="00633E03">
        <w:rPr>
          <w:sz w:val="28"/>
          <w:szCs w:val="28"/>
        </w:rPr>
        <w:t>- ремонт канализационного коллектора Ду160 ул. Вокка, д.4 – 40 п.м.;</w:t>
      </w:r>
    </w:p>
    <w:p w:rsidR="008A4D23" w:rsidRPr="00633E03" w:rsidRDefault="008A4D23" w:rsidP="008A4D23">
      <w:pPr>
        <w:ind w:firstLine="709"/>
        <w:jc w:val="both"/>
        <w:rPr>
          <w:sz w:val="28"/>
          <w:szCs w:val="28"/>
        </w:rPr>
      </w:pPr>
      <w:r w:rsidRPr="00633E03">
        <w:rPr>
          <w:sz w:val="28"/>
          <w:szCs w:val="28"/>
        </w:rPr>
        <w:t>- ремонт канализационного коллектора Ду 600мм с выполнением гидродинамической промывки от иловых отложений ул. Почтовая, д.53;</w:t>
      </w:r>
    </w:p>
    <w:p w:rsidR="008A4D23" w:rsidRPr="00633E03" w:rsidRDefault="008A4D23" w:rsidP="008A4D23">
      <w:pPr>
        <w:ind w:firstLine="709"/>
        <w:jc w:val="both"/>
        <w:rPr>
          <w:sz w:val="28"/>
          <w:szCs w:val="28"/>
        </w:rPr>
      </w:pPr>
      <w:r w:rsidRPr="00633E03">
        <w:rPr>
          <w:sz w:val="28"/>
          <w:szCs w:val="28"/>
        </w:rPr>
        <w:t>- ремонт участка водопроводно-канализационного хозяйства «Кирпичный завод, мкр. Южный» КНС №22, «Кирпичный завод, Форд», ул. Индустриальная;</w:t>
      </w:r>
    </w:p>
    <w:p w:rsidR="008A4D23" w:rsidRPr="00633E03" w:rsidRDefault="008A4D23" w:rsidP="008A4D23">
      <w:pPr>
        <w:ind w:firstLine="709"/>
        <w:jc w:val="both"/>
        <w:rPr>
          <w:sz w:val="28"/>
          <w:szCs w:val="28"/>
        </w:rPr>
      </w:pPr>
      <w:r w:rsidRPr="00633E03">
        <w:rPr>
          <w:sz w:val="28"/>
          <w:szCs w:val="28"/>
        </w:rPr>
        <w:t>- ремонт вводного распределительного устройства на насосной станции на 4-я линии, д.8;</w:t>
      </w:r>
    </w:p>
    <w:p w:rsidR="008A4D23" w:rsidRPr="00530412" w:rsidRDefault="008A4D23" w:rsidP="008A4D23">
      <w:pPr>
        <w:ind w:firstLine="709"/>
        <w:jc w:val="both"/>
        <w:rPr>
          <w:sz w:val="28"/>
          <w:szCs w:val="28"/>
        </w:rPr>
      </w:pPr>
      <w:r w:rsidRPr="00633E03">
        <w:rPr>
          <w:sz w:val="28"/>
          <w:szCs w:val="28"/>
        </w:rPr>
        <w:t>- приобретение специализированной техники для обслуживания водопроводно-канализационных сетей.</w:t>
      </w:r>
    </w:p>
    <w:p w:rsidR="008A4D23" w:rsidRPr="00530412" w:rsidRDefault="008A4D23" w:rsidP="008A4D23">
      <w:pPr>
        <w:ind w:firstLine="709"/>
        <w:jc w:val="both"/>
        <w:rPr>
          <w:sz w:val="28"/>
          <w:szCs w:val="28"/>
        </w:rPr>
      </w:pPr>
      <w:r w:rsidRPr="00530412">
        <w:rPr>
          <w:sz w:val="28"/>
          <w:szCs w:val="28"/>
        </w:rPr>
        <w:t>2. Муниципальная программа «</w:t>
      </w:r>
      <w:r w:rsidRPr="00530412">
        <w:rPr>
          <w:sz w:val="28"/>
          <w:szCs w:val="28"/>
          <w:u w:val="single"/>
        </w:rPr>
        <w:t>Ремонт и реконструкция объектов теплоснабжения МО «Город Всеволожск</w:t>
      </w:r>
      <w:r w:rsidRPr="00633E03">
        <w:rPr>
          <w:sz w:val="28"/>
          <w:szCs w:val="28"/>
          <w:u w:val="single"/>
        </w:rPr>
        <w:t xml:space="preserve">»», </w:t>
      </w:r>
      <w:r w:rsidRPr="00633E03">
        <w:rPr>
          <w:sz w:val="28"/>
          <w:szCs w:val="28"/>
        </w:rPr>
        <w:t>на сетях теплоснабжения:</w:t>
      </w:r>
    </w:p>
    <w:p w:rsidR="008A4D23" w:rsidRPr="00530412" w:rsidRDefault="008A4D23" w:rsidP="008A4D23">
      <w:pPr>
        <w:ind w:firstLine="709"/>
        <w:jc w:val="both"/>
        <w:rPr>
          <w:sz w:val="28"/>
          <w:szCs w:val="28"/>
        </w:rPr>
      </w:pPr>
      <w:r w:rsidRPr="00530412">
        <w:rPr>
          <w:sz w:val="28"/>
          <w:szCs w:val="28"/>
        </w:rPr>
        <w:t>- ремонт участка тепловой сети от УТ-3-6 до д.9 по ул. Межевая и д.5 по ул. Плоткина – 82 п.м.;</w:t>
      </w:r>
    </w:p>
    <w:p w:rsidR="008A4D23" w:rsidRPr="00530412" w:rsidRDefault="008A4D23" w:rsidP="008A4D23">
      <w:pPr>
        <w:ind w:firstLine="709"/>
        <w:jc w:val="both"/>
        <w:rPr>
          <w:sz w:val="28"/>
          <w:szCs w:val="28"/>
        </w:rPr>
      </w:pPr>
      <w:r w:rsidRPr="00530412">
        <w:rPr>
          <w:sz w:val="28"/>
          <w:szCs w:val="28"/>
        </w:rPr>
        <w:t>- ремонт тепловой сети от УТ-3 до пр. Грибоедова вдоль Южного ш. – 1320 п.м.;</w:t>
      </w:r>
    </w:p>
    <w:p w:rsidR="008A4D23" w:rsidRPr="00530412" w:rsidRDefault="008A4D23" w:rsidP="008A4D23">
      <w:pPr>
        <w:ind w:firstLine="709"/>
        <w:jc w:val="both"/>
        <w:rPr>
          <w:sz w:val="28"/>
          <w:szCs w:val="28"/>
        </w:rPr>
      </w:pPr>
      <w:r w:rsidRPr="00530412">
        <w:rPr>
          <w:sz w:val="28"/>
          <w:szCs w:val="28"/>
        </w:rPr>
        <w:t>- ремонт изоляции тепловой сети Ду 426 мм от Ут-1 по Южному ш. до границ СНТ «Придорожное»;</w:t>
      </w:r>
    </w:p>
    <w:p w:rsidR="008A4D23" w:rsidRPr="00530412" w:rsidRDefault="008A4D23" w:rsidP="008A4D23">
      <w:pPr>
        <w:ind w:firstLine="709"/>
        <w:jc w:val="both"/>
        <w:rPr>
          <w:sz w:val="28"/>
          <w:szCs w:val="28"/>
        </w:rPr>
      </w:pPr>
      <w:r w:rsidRPr="00530412">
        <w:rPr>
          <w:sz w:val="28"/>
          <w:szCs w:val="28"/>
        </w:rPr>
        <w:lastRenderedPageBreak/>
        <w:t>- ремонт котлоагрегата на котельной №12 ул.Шишканя, д.1;</w:t>
      </w:r>
    </w:p>
    <w:p w:rsidR="008A4D23" w:rsidRPr="00530412" w:rsidRDefault="008A4D23" w:rsidP="008A4D23">
      <w:pPr>
        <w:ind w:firstLine="709"/>
        <w:jc w:val="both"/>
        <w:rPr>
          <w:sz w:val="28"/>
          <w:szCs w:val="28"/>
        </w:rPr>
      </w:pPr>
      <w:r w:rsidRPr="00530412">
        <w:rPr>
          <w:sz w:val="28"/>
          <w:szCs w:val="28"/>
        </w:rPr>
        <w:t>- ремонт котлоагрегата на котельной №6 ул.Межевая, д.6;</w:t>
      </w:r>
    </w:p>
    <w:p w:rsidR="008A4D23" w:rsidRPr="00530412" w:rsidRDefault="008A4D23" w:rsidP="008A4D23">
      <w:pPr>
        <w:ind w:firstLine="709"/>
        <w:jc w:val="both"/>
        <w:rPr>
          <w:sz w:val="28"/>
          <w:szCs w:val="28"/>
        </w:rPr>
      </w:pPr>
      <w:r w:rsidRPr="00530412">
        <w:rPr>
          <w:sz w:val="28"/>
          <w:szCs w:val="28"/>
        </w:rPr>
        <w:t>- ремонт тепловой сети и сети ГВС от УТ-1 до УТ-5 по ул.Невская;</w:t>
      </w:r>
    </w:p>
    <w:p w:rsidR="008A4D23" w:rsidRPr="00530412" w:rsidRDefault="008A4D23" w:rsidP="008A4D23">
      <w:pPr>
        <w:ind w:firstLine="709"/>
        <w:jc w:val="both"/>
        <w:rPr>
          <w:sz w:val="28"/>
          <w:szCs w:val="28"/>
        </w:rPr>
      </w:pPr>
      <w:r w:rsidRPr="00530412">
        <w:rPr>
          <w:sz w:val="28"/>
          <w:szCs w:val="28"/>
        </w:rPr>
        <w:t>- ремонт технологических трубопроводов водогрейного котла на котельной №3 ул.Дружбы, д. 2А;</w:t>
      </w:r>
    </w:p>
    <w:p w:rsidR="008A4D23" w:rsidRPr="00530412" w:rsidRDefault="008A4D23" w:rsidP="008A4D23">
      <w:pPr>
        <w:ind w:firstLine="709"/>
        <w:jc w:val="both"/>
        <w:rPr>
          <w:sz w:val="28"/>
          <w:szCs w:val="28"/>
        </w:rPr>
      </w:pPr>
      <w:r w:rsidRPr="00530412">
        <w:rPr>
          <w:sz w:val="28"/>
          <w:szCs w:val="28"/>
        </w:rPr>
        <w:t>- ремонт технологических трубопроводов и запорной арматуры на котельной № 6, по адресу: ул.Межевая, д. 6;</w:t>
      </w:r>
    </w:p>
    <w:p w:rsidR="008A4D23" w:rsidRPr="00530412" w:rsidRDefault="008A4D23" w:rsidP="008A4D23">
      <w:pPr>
        <w:ind w:firstLine="709"/>
        <w:jc w:val="both"/>
        <w:rPr>
          <w:sz w:val="28"/>
          <w:szCs w:val="28"/>
        </w:rPr>
      </w:pPr>
      <w:r w:rsidRPr="00530412">
        <w:rPr>
          <w:sz w:val="28"/>
          <w:szCs w:val="28"/>
        </w:rPr>
        <w:t>- ремонт водогрейных котлов на котельной № 17 пром. зона Кирпичный завод;</w:t>
      </w:r>
    </w:p>
    <w:p w:rsidR="008A4D23" w:rsidRPr="00530412" w:rsidRDefault="008A4D23" w:rsidP="008A4D23">
      <w:pPr>
        <w:ind w:firstLine="709"/>
        <w:jc w:val="both"/>
        <w:rPr>
          <w:sz w:val="28"/>
          <w:szCs w:val="28"/>
        </w:rPr>
      </w:pPr>
      <w:r w:rsidRPr="00530412">
        <w:rPr>
          <w:sz w:val="28"/>
          <w:szCs w:val="28"/>
        </w:rPr>
        <w:t>- ремонт аккумуляторного бака на котельной №12 ул.Шишканя, д. 1;</w:t>
      </w:r>
    </w:p>
    <w:p w:rsidR="008A4D23" w:rsidRPr="00530412" w:rsidRDefault="008A4D23" w:rsidP="008A4D23">
      <w:pPr>
        <w:ind w:firstLine="709"/>
        <w:jc w:val="both"/>
        <w:rPr>
          <w:sz w:val="28"/>
          <w:szCs w:val="28"/>
        </w:rPr>
      </w:pPr>
      <w:r w:rsidRPr="00530412">
        <w:rPr>
          <w:sz w:val="28"/>
          <w:szCs w:val="28"/>
        </w:rPr>
        <w:t>- ремонт линии Na-катионовых фильтров на котельной №6 ул.Межевая, д. 6.</w:t>
      </w:r>
    </w:p>
    <w:p w:rsidR="008A4D23" w:rsidRPr="00530412" w:rsidRDefault="008A4D23" w:rsidP="008A4D23">
      <w:pPr>
        <w:ind w:firstLine="709"/>
        <w:jc w:val="both"/>
        <w:rPr>
          <w:sz w:val="28"/>
          <w:szCs w:val="28"/>
        </w:rPr>
      </w:pPr>
      <w:r w:rsidRPr="00530412">
        <w:rPr>
          <w:sz w:val="28"/>
          <w:szCs w:val="28"/>
        </w:rPr>
        <w:t xml:space="preserve">Протяженность отремонтированных инженерных сетей составила: </w:t>
      </w:r>
    </w:p>
    <w:p w:rsidR="008A4D23" w:rsidRPr="00530412" w:rsidRDefault="008A4D23" w:rsidP="008A4D23">
      <w:pPr>
        <w:ind w:firstLine="709"/>
        <w:jc w:val="both"/>
        <w:rPr>
          <w:sz w:val="28"/>
          <w:szCs w:val="28"/>
        </w:rPr>
      </w:pPr>
      <w:r w:rsidRPr="00530412">
        <w:rPr>
          <w:sz w:val="28"/>
          <w:szCs w:val="28"/>
        </w:rPr>
        <w:t>- водоснабжения – 1048 п. м.;</w:t>
      </w:r>
    </w:p>
    <w:p w:rsidR="008A4D23" w:rsidRPr="00530412" w:rsidRDefault="008A4D23" w:rsidP="008A4D23">
      <w:pPr>
        <w:ind w:firstLine="709"/>
        <w:jc w:val="both"/>
        <w:rPr>
          <w:sz w:val="28"/>
          <w:szCs w:val="28"/>
        </w:rPr>
      </w:pPr>
      <w:r w:rsidRPr="00530412">
        <w:rPr>
          <w:sz w:val="28"/>
          <w:szCs w:val="28"/>
        </w:rPr>
        <w:t xml:space="preserve">- хозяйственно-бытовой канализации – 710 п. м.; </w:t>
      </w:r>
    </w:p>
    <w:p w:rsidR="008A4D23" w:rsidRPr="00530412" w:rsidRDefault="008A4D23" w:rsidP="008A4D23">
      <w:pPr>
        <w:ind w:firstLine="709"/>
        <w:jc w:val="both"/>
        <w:rPr>
          <w:sz w:val="28"/>
          <w:szCs w:val="28"/>
        </w:rPr>
      </w:pPr>
      <w:r w:rsidRPr="00530412">
        <w:rPr>
          <w:sz w:val="28"/>
          <w:szCs w:val="28"/>
        </w:rPr>
        <w:t>- теплоснабжения – 1 402 п. м.</w:t>
      </w:r>
    </w:p>
    <w:p w:rsidR="00A77B74" w:rsidRPr="00530412" w:rsidRDefault="00A77B74" w:rsidP="009674CA">
      <w:pPr>
        <w:pStyle w:val="af7"/>
        <w:spacing w:after="0" w:line="240" w:lineRule="auto"/>
        <w:ind w:left="0" w:firstLine="709"/>
        <w:jc w:val="both"/>
        <w:rPr>
          <w:rFonts w:ascii="Times New Roman" w:hAnsi="Times New Roman"/>
          <w:sz w:val="28"/>
          <w:szCs w:val="28"/>
        </w:rPr>
      </w:pPr>
    </w:p>
    <w:p w:rsidR="009674CA" w:rsidRPr="00530412" w:rsidRDefault="009674CA" w:rsidP="009674CA">
      <w:pPr>
        <w:pStyle w:val="af7"/>
        <w:spacing w:after="0" w:line="240" w:lineRule="auto"/>
        <w:ind w:left="0" w:firstLine="709"/>
        <w:jc w:val="both"/>
        <w:rPr>
          <w:rFonts w:ascii="Times New Roman" w:hAnsi="Times New Roman"/>
          <w:sz w:val="28"/>
          <w:szCs w:val="28"/>
          <w:u w:val="single"/>
        </w:rPr>
      </w:pPr>
      <w:r w:rsidRPr="00530412">
        <w:rPr>
          <w:rFonts w:ascii="Times New Roman" w:hAnsi="Times New Roman"/>
          <w:sz w:val="28"/>
          <w:szCs w:val="28"/>
        </w:rPr>
        <w:t>В рамках</w:t>
      </w:r>
      <w:r w:rsidRPr="00530412">
        <w:rPr>
          <w:rFonts w:ascii="Times New Roman" w:hAnsi="Times New Roman"/>
          <w:sz w:val="28"/>
          <w:szCs w:val="28"/>
          <w:lang w:val="ru-RU"/>
        </w:rPr>
        <w:t xml:space="preserve"> реализации</w:t>
      </w:r>
      <w:r w:rsidRPr="00530412">
        <w:rPr>
          <w:rFonts w:ascii="Times New Roman" w:hAnsi="Times New Roman"/>
          <w:sz w:val="28"/>
          <w:szCs w:val="28"/>
        </w:rPr>
        <w:t xml:space="preserve"> </w:t>
      </w:r>
      <w:r w:rsidRPr="00530412">
        <w:rPr>
          <w:rFonts w:ascii="Times New Roman" w:hAnsi="Times New Roman"/>
          <w:sz w:val="28"/>
          <w:szCs w:val="28"/>
          <w:u w:val="single"/>
        </w:rPr>
        <w:t>муниципальной программы «Развитие жилищно-коммунального хозяйства МО «Город Всеволожск»:</w:t>
      </w:r>
    </w:p>
    <w:p w:rsidR="009674CA" w:rsidRPr="00530412" w:rsidRDefault="009674CA" w:rsidP="009674CA">
      <w:pPr>
        <w:ind w:firstLine="709"/>
        <w:jc w:val="both"/>
        <w:rPr>
          <w:sz w:val="28"/>
          <w:szCs w:val="28"/>
        </w:rPr>
      </w:pPr>
      <w:r w:rsidRPr="00530412">
        <w:rPr>
          <w:sz w:val="28"/>
          <w:szCs w:val="28"/>
        </w:rPr>
        <w:t>за отчетный период были заключены муниципальные контракты                             по</w:t>
      </w:r>
      <w:r w:rsidRPr="00530412">
        <w:t xml:space="preserve"> </w:t>
      </w:r>
      <w:r w:rsidRPr="00530412">
        <w:rPr>
          <w:sz w:val="28"/>
          <w:szCs w:val="28"/>
        </w:rPr>
        <w:t xml:space="preserve">разработке плана ликвидации последствий аварийных ситуаций на системе теплоснабжения, актуализации схемы теплоснабжения Всеволожского городского поселения Всеволожского муниципального района Ленинградской области, формированию топливно-энергетического баланса и актуализации электронной модели системы теплоснабжения Всеволожского городского поселения Всеволожского муниципального района Ленинградской области на общую сумму </w:t>
      </w:r>
      <w:r w:rsidRPr="00530412">
        <w:rPr>
          <w:color w:val="000000"/>
          <w:sz w:val="28"/>
          <w:szCs w:val="28"/>
        </w:rPr>
        <w:t xml:space="preserve">1 670,0 </w:t>
      </w:r>
      <w:r w:rsidRPr="00530412">
        <w:rPr>
          <w:sz w:val="28"/>
          <w:szCs w:val="28"/>
        </w:rPr>
        <w:t xml:space="preserve">тыс. рублей. </w:t>
      </w:r>
    </w:p>
    <w:p w:rsidR="009674CA" w:rsidRPr="00530412" w:rsidRDefault="009674CA" w:rsidP="009674CA">
      <w:pPr>
        <w:ind w:firstLine="709"/>
        <w:jc w:val="both"/>
        <w:rPr>
          <w:sz w:val="28"/>
          <w:szCs w:val="28"/>
        </w:rPr>
      </w:pPr>
      <w:r w:rsidRPr="00530412">
        <w:rPr>
          <w:sz w:val="28"/>
          <w:szCs w:val="28"/>
        </w:rPr>
        <w:t xml:space="preserve">Для мероприятий по техническому обслуживанию сетей газоснабжения заключен муниципальный контракт на «Выполнение работ по техническому обслуживанию и аварийно-восстановительных работ газораспределительных сетей на территории МО «Город Всеволожск» общей протяженностью 26 098,54 км. на общую сумму 1 626,6 тыс. рублей. </w:t>
      </w:r>
    </w:p>
    <w:p w:rsidR="009674CA" w:rsidRPr="00530412" w:rsidRDefault="009674CA" w:rsidP="009674CA">
      <w:pPr>
        <w:ind w:firstLine="709"/>
        <w:jc w:val="both"/>
        <w:rPr>
          <w:sz w:val="28"/>
          <w:szCs w:val="28"/>
        </w:rPr>
      </w:pPr>
      <w:r w:rsidRPr="00530412">
        <w:rPr>
          <w:sz w:val="28"/>
          <w:szCs w:val="28"/>
        </w:rPr>
        <w:t>В 2025 году приобретен дизель-генератор АД-200-Т400 для ЦТП «Южный» (г. Всеволожск, ул. Народная, д. 3) на сумму 975,6 тыс. руб.</w:t>
      </w:r>
    </w:p>
    <w:p w:rsidR="009674CA" w:rsidRPr="00530412" w:rsidRDefault="009674CA" w:rsidP="009674CA">
      <w:pPr>
        <w:ind w:firstLine="709"/>
        <w:jc w:val="both"/>
        <w:rPr>
          <w:bCs/>
          <w:color w:val="000000"/>
          <w:sz w:val="28"/>
          <w:szCs w:val="28"/>
        </w:rPr>
      </w:pPr>
      <w:r w:rsidRPr="00530412">
        <w:rPr>
          <w:bCs/>
          <w:color w:val="000000"/>
          <w:sz w:val="28"/>
          <w:szCs w:val="28"/>
        </w:rPr>
        <w:t>Также в 2025 администрацией, по результатам организации публичных слушаний, утверждена схема теплоснабжения МО «Город Всеволожск».</w:t>
      </w:r>
    </w:p>
    <w:p w:rsidR="00C963E9" w:rsidRPr="00530412" w:rsidRDefault="00C963E9" w:rsidP="009674CA">
      <w:pPr>
        <w:tabs>
          <w:tab w:val="left" w:pos="720"/>
        </w:tabs>
        <w:jc w:val="both"/>
        <w:rPr>
          <w:sz w:val="28"/>
          <w:szCs w:val="28"/>
        </w:rPr>
      </w:pPr>
    </w:p>
    <w:p w:rsidR="00E60ECC" w:rsidRPr="00530412" w:rsidRDefault="008932F7" w:rsidP="00A21BBB">
      <w:pPr>
        <w:jc w:val="both"/>
        <w:rPr>
          <w:b/>
          <w:sz w:val="28"/>
          <w:u w:val="single"/>
        </w:rPr>
      </w:pPr>
      <w:r w:rsidRPr="00530412">
        <w:rPr>
          <w:sz w:val="28"/>
          <w:szCs w:val="28"/>
        </w:rPr>
        <w:t xml:space="preserve">     </w:t>
      </w:r>
      <w:r w:rsidR="00A634F7" w:rsidRPr="00530412">
        <w:rPr>
          <w:sz w:val="28"/>
          <w:szCs w:val="28"/>
        </w:rPr>
        <w:t xml:space="preserve">          </w:t>
      </w:r>
      <w:r w:rsidR="00A94688" w:rsidRPr="00530412">
        <w:rPr>
          <w:b/>
          <w:sz w:val="28"/>
          <w:u w:val="single"/>
        </w:rPr>
        <w:t>Развитие малого, среднего бизнеса и потребительского рынка</w:t>
      </w:r>
      <w:r w:rsidR="00374E88" w:rsidRPr="00530412">
        <w:rPr>
          <w:b/>
          <w:sz w:val="28"/>
          <w:u w:val="single"/>
        </w:rPr>
        <w:t>.</w:t>
      </w:r>
    </w:p>
    <w:p w:rsidR="00872F3B" w:rsidRPr="00530412" w:rsidRDefault="00872F3B" w:rsidP="00390072">
      <w:pPr>
        <w:shd w:val="clear" w:color="auto" w:fill="FFFFFF"/>
        <w:ind w:firstLine="709"/>
        <w:jc w:val="center"/>
        <w:rPr>
          <w:b/>
          <w:sz w:val="28"/>
          <w:u w:val="single"/>
        </w:rPr>
      </w:pPr>
    </w:p>
    <w:p w:rsidR="00534010" w:rsidRPr="00530412" w:rsidRDefault="00534010" w:rsidP="00A21BBB">
      <w:pPr>
        <w:jc w:val="center"/>
        <w:rPr>
          <w:i/>
          <w:sz w:val="28"/>
          <w:szCs w:val="28"/>
        </w:rPr>
      </w:pPr>
      <w:r w:rsidRPr="00530412">
        <w:rPr>
          <w:i/>
          <w:sz w:val="28"/>
          <w:szCs w:val="28"/>
        </w:rPr>
        <w:t>Малое и среднее предпринимательство</w:t>
      </w:r>
      <w:r w:rsidR="00374E88" w:rsidRPr="00530412">
        <w:rPr>
          <w:i/>
          <w:sz w:val="28"/>
          <w:szCs w:val="28"/>
        </w:rPr>
        <w:t>.</w:t>
      </w:r>
      <w:r w:rsidRPr="00530412">
        <w:rPr>
          <w:i/>
          <w:sz w:val="28"/>
          <w:szCs w:val="28"/>
        </w:rPr>
        <w:t xml:space="preserve"> </w:t>
      </w:r>
    </w:p>
    <w:p w:rsidR="00B13311" w:rsidRPr="00530412" w:rsidRDefault="00B13311" w:rsidP="00390072">
      <w:pPr>
        <w:widowControl w:val="0"/>
        <w:ind w:firstLine="709"/>
        <w:jc w:val="both"/>
        <w:rPr>
          <w:color w:val="000000"/>
          <w:sz w:val="28"/>
        </w:rPr>
      </w:pPr>
    </w:p>
    <w:p w:rsidR="002A7F7B" w:rsidRPr="00530412" w:rsidRDefault="002A7F7B" w:rsidP="00390072">
      <w:pPr>
        <w:ind w:firstLine="709"/>
        <w:jc w:val="both"/>
        <w:rPr>
          <w:color w:val="000000"/>
          <w:sz w:val="28"/>
        </w:rPr>
      </w:pPr>
      <w:r w:rsidRPr="00530412">
        <w:rPr>
          <w:color w:val="000000"/>
          <w:sz w:val="28"/>
        </w:rPr>
        <w:t>По данным единого реестра субъектов малого и среднего предпринимательства Федеральной налоговой службы, на территории Всеволожского муниципального района на 10.01.202</w:t>
      </w:r>
      <w:r w:rsidR="00B32602" w:rsidRPr="00530412">
        <w:rPr>
          <w:color w:val="000000"/>
          <w:sz w:val="28"/>
        </w:rPr>
        <w:t>6</w:t>
      </w:r>
      <w:r w:rsidRPr="00530412">
        <w:rPr>
          <w:color w:val="000000"/>
          <w:sz w:val="28"/>
        </w:rPr>
        <w:t xml:space="preserve"> осуществляют деятельность </w:t>
      </w:r>
      <w:r w:rsidR="00B32602" w:rsidRPr="00530412">
        <w:rPr>
          <w:color w:val="000000"/>
          <w:sz w:val="28"/>
        </w:rPr>
        <w:t>31</w:t>
      </w:r>
      <w:r w:rsidRPr="00530412">
        <w:rPr>
          <w:color w:val="000000"/>
          <w:sz w:val="28"/>
        </w:rPr>
        <w:t xml:space="preserve"> </w:t>
      </w:r>
      <w:r w:rsidR="00B32602" w:rsidRPr="00530412">
        <w:rPr>
          <w:color w:val="000000"/>
          <w:sz w:val="28"/>
        </w:rPr>
        <w:t>570</w:t>
      </w:r>
      <w:r w:rsidRPr="00530412">
        <w:rPr>
          <w:color w:val="000000"/>
          <w:sz w:val="28"/>
        </w:rPr>
        <w:t xml:space="preserve"> субъектов малого и среднего предпринимательства, из которых </w:t>
      </w:r>
      <w:r w:rsidR="00691878" w:rsidRPr="00530412">
        <w:rPr>
          <w:color w:val="000000"/>
          <w:sz w:val="28"/>
        </w:rPr>
        <w:t>5</w:t>
      </w:r>
      <w:r w:rsidR="00B32602" w:rsidRPr="00530412">
        <w:rPr>
          <w:color w:val="000000"/>
          <w:sz w:val="28"/>
        </w:rPr>
        <w:t>41</w:t>
      </w:r>
      <w:r w:rsidRPr="00530412">
        <w:rPr>
          <w:color w:val="000000"/>
          <w:sz w:val="28"/>
        </w:rPr>
        <w:t xml:space="preserve"> – малые предприятия юридические лица, 6 </w:t>
      </w:r>
      <w:r w:rsidR="00B32602" w:rsidRPr="00530412">
        <w:rPr>
          <w:color w:val="000000"/>
          <w:sz w:val="28"/>
        </w:rPr>
        <w:t>384</w:t>
      </w:r>
      <w:r w:rsidRPr="00530412">
        <w:rPr>
          <w:color w:val="000000"/>
          <w:sz w:val="28"/>
        </w:rPr>
        <w:t xml:space="preserve"> – микропредприятия юридические лица, </w:t>
      </w:r>
      <w:r w:rsidR="00B32602" w:rsidRPr="00530412">
        <w:rPr>
          <w:color w:val="000000"/>
          <w:sz w:val="28"/>
        </w:rPr>
        <w:t>6</w:t>
      </w:r>
      <w:r w:rsidRPr="00530412">
        <w:rPr>
          <w:color w:val="000000"/>
          <w:sz w:val="28"/>
        </w:rPr>
        <w:t xml:space="preserve">4 – средние предприятия юридические лица, </w:t>
      </w:r>
      <w:r w:rsidR="00691878" w:rsidRPr="00530412">
        <w:rPr>
          <w:color w:val="000000"/>
          <w:sz w:val="28"/>
        </w:rPr>
        <w:t>2</w:t>
      </w:r>
      <w:r w:rsidR="00B32602" w:rsidRPr="00530412">
        <w:rPr>
          <w:color w:val="000000"/>
          <w:sz w:val="28"/>
        </w:rPr>
        <w:t>4</w:t>
      </w:r>
      <w:r w:rsidR="00691878" w:rsidRPr="00530412">
        <w:rPr>
          <w:color w:val="000000"/>
          <w:sz w:val="28"/>
        </w:rPr>
        <w:t xml:space="preserve"> </w:t>
      </w:r>
      <w:r w:rsidR="00B32602" w:rsidRPr="00530412">
        <w:rPr>
          <w:color w:val="000000"/>
          <w:sz w:val="28"/>
        </w:rPr>
        <w:t>581</w:t>
      </w:r>
      <w:r w:rsidRPr="00530412">
        <w:rPr>
          <w:color w:val="000000"/>
          <w:sz w:val="28"/>
        </w:rPr>
        <w:t xml:space="preserve"> - индивидуальные предприниматели без образования юридического лица. Относительно аналогичного </w:t>
      </w:r>
      <w:r w:rsidRPr="00530412">
        <w:rPr>
          <w:color w:val="000000"/>
          <w:sz w:val="28"/>
        </w:rPr>
        <w:lastRenderedPageBreak/>
        <w:t>периода 202</w:t>
      </w:r>
      <w:r w:rsidR="00B32602" w:rsidRPr="00530412">
        <w:rPr>
          <w:color w:val="000000"/>
          <w:sz w:val="28"/>
        </w:rPr>
        <w:t>5</w:t>
      </w:r>
      <w:r w:rsidRPr="00530412">
        <w:rPr>
          <w:color w:val="000000"/>
          <w:sz w:val="28"/>
        </w:rPr>
        <w:t xml:space="preserve"> года количество субъектов малого и среднего предпринимательства увеличилось на </w:t>
      </w:r>
      <w:r w:rsidR="00B32602" w:rsidRPr="00530412">
        <w:rPr>
          <w:color w:val="000000"/>
          <w:sz w:val="28"/>
        </w:rPr>
        <w:t>1</w:t>
      </w:r>
      <w:r w:rsidRPr="00530412">
        <w:rPr>
          <w:color w:val="000000"/>
          <w:sz w:val="28"/>
        </w:rPr>
        <w:t xml:space="preserve"> </w:t>
      </w:r>
      <w:r w:rsidR="00B32602" w:rsidRPr="00530412">
        <w:rPr>
          <w:color w:val="000000"/>
          <w:sz w:val="28"/>
        </w:rPr>
        <w:t>926</w:t>
      </w:r>
      <w:r w:rsidRPr="00530412">
        <w:rPr>
          <w:color w:val="000000"/>
          <w:sz w:val="28"/>
        </w:rPr>
        <w:t xml:space="preserve"> единиц (</w:t>
      </w:r>
      <w:r w:rsidR="00B32602" w:rsidRPr="00530412">
        <w:rPr>
          <w:color w:val="000000"/>
          <w:sz w:val="28"/>
        </w:rPr>
        <w:t>6</w:t>
      </w:r>
      <w:r w:rsidRPr="00530412">
        <w:rPr>
          <w:color w:val="000000"/>
          <w:sz w:val="28"/>
        </w:rPr>
        <w:t>,</w:t>
      </w:r>
      <w:r w:rsidR="00B32602" w:rsidRPr="00530412">
        <w:rPr>
          <w:color w:val="000000"/>
          <w:sz w:val="28"/>
        </w:rPr>
        <w:t>1</w:t>
      </w:r>
      <w:r w:rsidRPr="00530412">
        <w:rPr>
          <w:color w:val="000000"/>
          <w:sz w:val="28"/>
        </w:rPr>
        <w:t xml:space="preserve"> %).</w:t>
      </w:r>
    </w:p>
    <w:p w:rsidR="00041518" w:rsidRPr="00530412" w:rsidRDefault="00041518" w:rsidP="00041518">
      <w:pPr>
        <w:ind w:firstLine="709"/>
        <w:jc w:val="both"/>
        <w:rPr>
          <w:color w:val="000000"/>
          <w:sz w:val="28"/>
        </w:rPr>
      </w:pPr>
      <w:r w:rsidRPr="00530412">
        <w:rPr>
          <w:color w:val="000000"/>
          <w:sz w:val="28"/>
        </w:rPr>
        <w:t>На 1 000 человек населения приходится 53,6 субъектов малого и среднего предпринимательства (включая ИП и самозанятых), что на 4,85 % выше показателя прошлого года.</w:t>
      </w:r>
    </w:p>
    <w:p w:rsidR="002A7F7B" w:rsidRPr="00530412" w:rsidRDefault="002A7F7B" w:rsidP="00390072">
      <w:pPr>
        <w:ind w:firstLine="709"/>
        <w:jc w:val="both"/>
        <w:rPr>
          <w:color w:val="000000"/>
          <w:sz w:val="28"/>
        </w:rPr>
      </w:pPr>
      <w:r w:rsidRPr="00530412">
        <w:rPr>
          <w:color w:val="000000"/>
          <w:sz w:val="28"/>
        </w:rPr>
        <w:t xml:space="preserve">Количество самозанятых (включая ИП) на </w:t>
      </w:r>
      <w:r w:rsidR="00691878" w:rsidRPr="00530412">
        <w:rPr>
          <w:color w:val="000000"/>
          <w:sz w:val="28"/>
        </w:rPr>
        <w:t>10</w:t>
      </w:r>
      <w:r w:rsidRPr="00530412">
        <w:rPr>
          <w:color w:val="000000"/>
          <w:sz w:val="28"/>
        </w:rPr>
        <w:t>.</w:t>
      </w:r>
      <w:r w:rsidR="00FA6124" w:rsidRPr="00530412">
        <w:rPr>
          <w:color w:val="000000"/>
          <w:sz w:val="28"/>
        </w:rPr>
        <w:t>01</w:t>
      </w:r>
      <w:r w:rsidRPr="00530412">
        <w:rPr>
          <w:color w:val="000000"/>
          <w:sz w:val="28"/>
        </w:rPr>
        <w:t>.202</w:t>
      </w:r>
      <w:r w:rsidR="00041518" w:rsidRPr="00530412">
        <w:rPr>
          <w:color w:val="000000"/>
          <w:sz w:val="28"/>
        </w:rPr>
        <w:t>6</w:t>
      </w:r>
      <w:r w:rsidRPr="00530412">
        <w:rPr>
          <w:color w:val="000000"/>
          <w:sz w:val="28"/>
        </w:rPr>
        <w:t xml:space="preserve"> года составляет </w:t>
      </w:r>
      <w:r w:rsidR="00041518" w:rsidRPr="00530412">
        <w:rPr>
          <w:color w:val="000000"/>
          <w:sz w:val="28"/>
        </w:rPr>
        <w:t xml:space="preserve">75 672, что на 17,34 % </w:t>
      </w:r>
      <w:r w:rsidRPr="00530412">
        <w:rPr>
          <w:color w:val="000000"/>
          <w:sz w:val="28"/>
        </w:rPr>
        <w:t>превышает показатель аналогичного периода предыдущего года.</w:t>
      </w:r>
    </w:p>
    <w:p w:rsidR="002A7F7B" w:rsidRPr="00530412" w:rsidRDefault="002A7F7B" w:rsidP="00390072">
      <w:pPr>
        <w:ind w:firstLine="709"/>
        <w:jc w:val="both"/>
        <w:rPr>
          <w:color w:val="000000"/>
          <w:sz w:val="28"/>
        </w:rPr>
      </w:pPr>
      <w:r w:rsidRPr="00530412">
        <w:rPr>
          <w:color w:val="000000"/>
          <w:sz w:val="28"/>
        </w:rPr>
        <w:t xml:space="preserve">Количество занятых в сфере МСП на </w:t>
      </w:r>
      <w:r w:rsidR="00691878" w:rsidRPr="00530412">
        <w:rPr>
          <w:color w:val="000000"/>
          <w:sz w:val="28"/>
        </w:rPr>
        <w:t>10</w:t>
      </w:r>
      <w:r w:rsidRPr="00530412">
        <w:rPr>
          <w:color w:val="000000"/>
          <w:sz w:val="28"/>
        </w:rPr>
        <w:t>.</w:t>
      </w:r>
      <w:r w:rsidR="00FA6124" w:rsidRPr="00530412">
        <w:rPr>
          <w:color w:val="000000"/>
          <w:sz w:val="28"/>
        </w:rPr>
        <w:t>01</w:t>
      </w:r>
      <w:r w:rsidRPr="00530412">
        <w:rPr>
          <w:color w:val="000000"/>
          <w:sz w:val="28"/>
        </w:rPr>
        <w:t>.202</w:t>
      </w:r>
      <w:r w:rsidR="00041518" w:rsidRPr="00530412">
        <w:rPr>
          <w:color w:val="000000"/>
          <w:sz w:val="28"/>
        </w:rPr>
        <w:t>6</w:t>
      </w:r>
      <w:r w:rsidRPr="00530412">
        <w:rPr>
          <w:color w:val="000000"/>
          <w:sz w:val="28"/>
        </w:rPr>
        <w:t xml:space="preserve"> – 1</w:t>
      </w:r>
      <w:r w:rsidR="00041518" w:rsidRPr="00530412">
        <w:rPr>
          <w:color w:val="000000"/>
          <w:sz w:val="28"/>
        </w:rPr>
        <w:t>41</w:t>
      </w:r>
      <w:r w:rsidR="00FA6124" w:rsidRPr="00530412">
        <w:rPr>
          <w:color w:val="000000"/>
          <w:sz w:val="28"/>
        </w:rPr>
        <w:t xml:space="preserve"> </w:t>
      </w:r>
      <w:r w:rsidR="00041518" w:rsidRPr="00530412">
        <w:rPr>
          <w:color w:val="000000"/>
          <w:sz w:val="28"/>
        </w:rPr>
        <w:t>900</w:t>
      </w:r>
      <w:r w:rsidRPr="00530412">
        <w:rPr>
          <w:color w:val="000000"/>
          <w:sz w:val="28"/>
        </w:rPr>
        <w:t xml:space="preserve"> человек. Относительно аналогичного периода 202</w:t>
      </w:r>
      <w:r w:rsidR="00041518" w:rsidRPr="00530412">
        <w:rPr>
          <w:color w:val="000000"/>
          <w:sz w:val="28"/>
        </w:rPr>
        <w:t>4</w:t>
      </w:r>
      <w:r w:rsidRPr="00530412">
        <w:rPr>
          <w:color w:val="000000"/>
          <w:sz w:val="28"/>
        </w:rPr>
        <w:t xml:space="preserve"> года рост численности занятых в сфере МСП составил </w:t>
      </w:r>
      <w:r w:rsidR="00691878" w:rsidRPr="00530412">
        <w:rPr>
          <w:color w:val="000000"/>
          <w:sz w:val="28"/>
        </w:rPr>
        <w:t>1</w:t>
      </w:r>
      <w:r w:rsidR="00041518" w:rsidRPr="00530412">
        <w:rPr>
          <w:color w:val="000000"/>
          <w:sz w:val="28"/>
        </w:rPr>
        <w:t>1</w:t>
      </w:r>
      <w:r w:rsidRPr="00530412">
        <w:rPr>
          <w:color w:val="000000"/>
          <w:sz w:val="28"/>
        </w:rPr>
        <w:t>,</w:t>
      </w:r>
      <w:r w:rsidR="00041518" w:rsidRPr="00530412">
        <w:rPr>
          <w:color w:val="000000"/>
          <w:sz w:val="28"/>
        </w:rPr>
        <w:t>06</w:t>
      </w:r>
      <w:r w:rsidRPr="00530412">
        <w:rPr>
          <w:color w:val="000000"/>
          <w:sz w:val="28"/>
        </w:rPr>
        <w:t xml:space="preserve"> %. </w:t>
      </w:r>
    </w:p>
    <w:p w:rsidR="00B440F5" w:rsidRPr="00530412" w:rsidRDefault="002366CA" w:rsidP="00361C65">
      <w:pPr>
        <w:ind w:left="567"/>
        <w:jc w:val="both"/>
        <w:rPr>
          <w:color w:val="000000"/>
          <w:sz w:val="28"/>
        </w:rPr>
      </w:pPr>
      <w:r w:rsidRPr="00530412">
        <w:rPr>
          <w:noProof/>
        </w:rPr>
        <w:drawing>
          <wp:inline distT="0" distB="0" distL="0" distR="0" wp14:anchorId="47202F6F" wp14:editId="7ED8EA91">
            <wp:extent cx="5543550" cy="313372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91878" w:rsidRPr="00530412" w:rsidRDefault="00691878" w:rsidP="00390072">
      <w:pPr>
        <w:ind w:firstLine="709"/>
        <w:jc w:val="both"/>
        <w:rPr>
          <w:color w:val="000000"/>
          <w:sz w:val="28"/>
        </w:rPr>
      </w:pPr>
    </w:p>
    <w:p w:rsidR="002A7F7B" w:rsidRPr="00530412" w:rsidRDefault="002A7F7B" w:rsidP="002A7F7B">
      <w:pPr>
        <w:ind w:firstLine="696"/>
        <w:jc w:val="both"/>
        <w:rPr>
          <w:color w:val="000000"/>
          <w:sz w:val="28"/>
        </w:rPr>
      </w:pPr>
    </w:p>
    <w:p w:rsidR="00C17383" w:rsidRPr="00530412" w:rsidRDefault="00C17383" w:rsidP="00C17383">
      <w:pPr>
        <w:ind w:firstLine="720"/>
        <w:jc w:val="both"/>
        <w:rPr>
          <w:color w:val="000000"/>
          <w:sz w:val="28"/>
        </w:rPr>
      </w:pPr>
      <w:r w:rsidRPr="00530412">
        <w:rPr>
          <w:color w:val="000000"/>
          <w:sz w:val="28"/>
        </w:rPr>
        <w:t>Доля муниципальных контрактов, заключенных с субъектами малого                               и среднего предпринимательства</w:t>
      </w:r>
      <w:r w:rsidR="00F97645" w:rsidRPr="00530412">
        <w:rPr>
          <w:color w:val="000000"/>
          <w:sz w:val="28"/>
        </w:rPr>
        <w:t>,</w:t>
      </w:r>
      <w:r w:rsidRPr="00530412">
        <w:rPr>
          <w:color w:val="000000"/>
          <w:sz w:val="28"/>
        </w:rPr>
        <w:t xml:space="preserve"> в совокупном годовом объеме закупок за 2025 год составила 53,71 %, что ниже предыдущего года на 13,1 %.</w:t>
      </w:r>
    </w:p>
    <w:p w:rsidR="00C17383" w:rsidRPr="00530412" w:rsidRDefault="00C17383" w:rsidP="00C17383">
      <w:pPr>
        <w:ind w:firstLine="720"/>
        <w:jc w:val="both"/>
        <w:rPr>
          <w:color w:val="000000"/>
          <w:sz w:val="28"/>
        </w:rPr>
      </w:pPr>
      <w:r w:rsidRPr="00530412">
        <w:rPr>
          <w:color w:val="000000"/>
          <w:sz w:val="28"/>
        </w:rPr>
        <w:t xml:space="preserve">На территории Всеволожского муниципального района в течение 2025 года реализовывалась муниципальная программа «Развитие малого и среднего предпринимательства Всеволожского муниципального района». </w:t>
      </w:r>
    </w:p>
    <w:p w:rsidR="00C17383" w:rsidRPr="00530412" w:rsidRDefault="00C17383" w:rsidP="00C17383">
      <w:pPr>
        <w:ind w:firstLine="720"/>
        <w:jc w:val="both"/>
        <w:rPr>
          <w:color w:val="000000"/>
          <w:sz w:val="28"/>
        </w:rPr>
      </w:pPr>
      <w:r w:rsidRPr="00530412">
        <w:rPr>
          <w:color w:val="000000"/>
          <w:sz w:val="28"/>
        </w:rPr>
        <w:t>Финансирование на развитие малого и среднего предпринимательства из бюджета Всеволожского муниципального района ежегодно увеличивается.</w:t>
      </w:r>
    </w:p>
    <w:p w:rsidR="00C17383" w:rsidRPr="00530412" w:rsidRDefault="00C17383" w:rsidP="00C17383">
      <w:pPr>
        <w:ind w:firstLine="720"/>
        <w:jc w:val="both"/>
        <w:rPr>
          <w:color w:val="000000"/>
          <w:sz w:val="28"/>
        </w:rPr>
      </w:pPr>
      <w:r w:rsidRPr="00530412">
        <w:rPr>
          <w:color w:val="000000"/>
          <w:sz w:val="28"/>
        </w:rPr>
        <w:t xml:space="preserve">В 2025 году общий объем денежных средств, направленных на реализацию программы составил </w:t>
      </w:r>
      <w:r w:rsidRPr="00530412">
        <w:rPr>
          <w:sz w:val="28"/>
        </w:rPr>
        <w:t>425</w:t>
      </w:r>
      <w:r w:rsidR="00DE7D7B" w:rsidRPr="00530412">
        <w:rPr>
          <w:sz w:val="28"/>
        </w:rPr>
        <w:t> </w:t>
      </w:r>
      <w:r w:rsidRPr="00530412">
        <w:rPr>
          <w:sz w:val="28"/>
        </w:rPr>
        <w:t>004</w:t>
      </w:r>
      <w:r w:rsidR="00DE7D7B" w:rsidRPr="00530412">
        <w:rPr>
          <w:sz w:val="28"/>
        </w:rPr>
        <w:t xml:space="preserve">, 8 тыс. </w:t>
      </w:r>
      <w:r w:rsidRPr="00530412">
        <w:rPr>
          <w:color w:val="000000"/>
          <w:sz w:val="28"/>
        </w:rPr>
        <w:t>руб</w:t>
      </w:r>
      <w:r w:rsidR="00DE7D7B" w:rsidRPr="00530412">
        <w:rPr>
          <w:color w:val="000000"/>
          <w:sz w:val="28"/>
        </w:rPr>
        <w:t>лей</w:t>
      </w:r>
      <w:r w:rsidRPr="00530412">
        <w:rPr>
          <w:color w:val="000000"/>
          <w:sz w:val="28"/>
        </w:rPr>
        <w:t>, в том числе 93</w:t>
      </w:r>
      <w:r w:rsidR="00DE7D7B" w:rsidRPr="00530412">
        <w:rPr>
          <w:color w:val="000000"/>
          <w:sz w:val="28"/>
        </w:rPr>
        <w:t> </w:t>
      </w:r>
      <w:r w:rsidRPr="00530412">
        <w:rPr>
          <w:color w:val="000000"/>
          <w:sz w:val="28"/>
        </w:rPr>
        <w:t>102</w:t>
      </w:r>
      <w:r w:rsidR="00DE7D7B" w:rsidRPr="00530412">
        <w:rPr>
          <w:color w:val="000000"/>
          <w:sz w:val="28"/>
        </w:rPr>
        <w:t xml:space="preserve">,1 тыс. </w:t>
      </w:r>
      <w:r w:rsidRPr="00530412">
        <w:rPr>
          <w:color w:val="000000"/>
          <w:sz w:val="28"/>
        </w:rPr>
        <w:t>руб</w:t>
      </w:r>
      <w:r w:rsidR="00DE7D7B" w:rsidRPr="00530412">
        <w:rPr>
          <w:color w:val="000000"/>
          <w:sz w:val="28"/>
        </w:rPr>
        <w:t>лей</w:t>
      </w:r>
      <w:r w:rsidRPr="00530412">
        <w:rPr>
          <w:color w:val="000000"/>
          <w:sz w:val="28"/>
        </w:rPr>
        <w:t xml:space="preserve"> из бюджета Всеволожского муниципального района, в том числе 331</w:t>
      </w:r>
      <w:r w:rsidR="00DE7D7B" w:rsidRPr="00530412">
        <w:rPr>
          <w:color w:val="000000"/>
          <w:sz w:val="28"/>
        </w:rPr>
        <w:t> </w:t>
      </w:r>
      <w:r w:rsidRPr="00530412">
        <w:rPr>
          <w:color w:val="000000"/>
          <w:sz w:val="28"/>
        </w:rPr>
        <w:t>902</w:t>
      </w:r>
      <w:r w:rsidR="00DE7D7B" w:rsidRPr="00530412">
        <w:rPr>
          <w:color w:val="000000"/>
          <w:sz w:val="28"/>
        </w:rPr>
        <w:t>,</w:t>
      </w:r>
      <w:r w:rsidRPr="00530412">
        <w:rPr>
          <w:color w:val="000000"/>
          <w:sz w:val="28"/>
        </w:rPr>
        <w:t xml:space="preserve"> 7</w:t>
      </w:r>
      <w:r w:rsidR="00DE7D7B" w:rsidRPr="00530412">
        <w:rPr>
          <w:color w:val="000000"/>
          <w:sz w:val="28"/>
        </w:rPr>
        <w:t xml:space="preserve"> тыс.</w:t>
      </w:r>
      <w:r w:rsidRPr="00530412">
        <w:rPr>
          <w:color w:val="000000"/>
          <w:sz w:val="28"/>
        </w:rPr>
        <w:t xml:space="preserve"> руб. привлечены из областного бюджета Ленинградской области в рамках софинансирования отдельных мероприятий программы (строительство бизнес-инкубатора).</w:t>
      </w:r>
    </w:p>
    <w:p w:rsidR="00C17383" w:rsidRPr="00530412" w:rsidRDefault="00C17383" w:rsidP="00C17383">
      <w:pPr>
        <w:ind w:firstLine="720"/>
        <w:jc w:val="both"/>
        <w:rPr>
          <w:color w:val="000000"/>
          <w:sz w:val="28"/>
        </w:rPr>
      </w:pPr>
      <w:r w:rsidRPr="00530412">
        <w:rPr>
          <w:color w:val="000000"/>
          <w:sz w:val="28"/>
        </w:rPr>
        <w:t>В ходе реализации программы в 2025 году:</w:t>
      </w:r>
    </w:p>
    <w:p w:rsidR="00C17383" w:rsidRPr="00530412" w:rsidRDefault="00C17383" w:rsidP="00C17383">
      <w:pPr>
        <w:ind w:firstLine="720"/>
        <w:jc w:val="both"/>
        <w:rPr>
          <w:color w:val="000000"/>
          <w:sz w:val="28"/>
        </w:rPr>
      </w:pPr>
      <w:r w:rsidRPr="00530412">
        <w:rPr>
          <w:color w:val="000000"/>
          <w:sz w:val="28"/>
        </w:rPr>
        <w:t>Предоставлены субсидии на ведение уставной деятельности и развитие Фонду «Всеволожский центр поддержки предпринимательства – бизнес-инкубатор» микрокредитная компания (далее - Фонд) на общую сумму 12</w:t>
      </w:r>
      <w:r w:rsidR="00DE7D7B" w:rsidRPr="00530412">
        <w:rPr>
          <w:color w:val="000000"/>
          <w:sz w:val="28"/>
        </w:rPr>
        <w:t> </w:t>
      </w:r>
      <w:r w:rsidRPr="00530412">
        <w:rPr>
          <w:color w:val="000000"/>
          <w:sz w:val="28"/>
        </w:rPr>
        <w:t>225</w:t>
      </w:r>
      <w:r w:rsidR="00DE7D7B" w:rsidRPr="00530412">
        <w:rPr>
          <w:color w:val="000000"/>
          <w:sz w:val="28"/>
        </w:rPr>
        <w:t>,</w:t>
      </w:r>
      <w:r w:rsidRPr="00530412">
        <w:rPr>
          <w:color w:val="000000"/>
          <w:sz w:val="28"/>
        </w:rPr>
        <w:t>0</w:t>
      </w:r>
      <w:r w:rsidR="00DE7D7B" w:rsidRPr="00530412">
        <w:rPr>
          <w:color w:val="000000"/>
          <w:sz w:val="28"/>
        </w:rPr>
        <w:t xml:space="preserve"> тыс.</w:t>
      </w:r>
      <w:r w:rsidRPr="00530412">
        <w:rPr>
          <w:color w:val="000000"/>
          <w:sz w:val="28"/>
        </w:rPr>
        <w:t xml:space="preserve"> руб</w:t>
      </w:r>
      <w:r w:rsidR="00DE7D7B" w:rsidRPr="00530412">
        <w:rPr>
          <w:color w:val="000000"/>
          <w:sz w:val="28"/>
        </w:rPr>
        <w:t>лей</w:t>
      </w:r>
      <w:r w:rsidRPr="00530412">
        <w:rPr>
          <w:color w:val="000000"/>
          <w:sz w:val="28"/>
        </w:rPr>
        <w:t xml:space="preserve">, а </w:t>
      </w:r>
      <w:r w:rsidRPr="00530412">
        <w:rPr>
          <w:color w:val="000000"/>
          <w:sz w:val="28"/>
        </w:rPr>
        <w:lastRenderedPageBreak/>
        <w:t>также 5</w:t>
      </w:r>
      <w:r w:rsidR="00DE7D7B" w:rsidRPr="00530412">
        <w:rPr>
          <w:color w:val="000000"/>
          <w:sz w:val="28"/>
        </w:rPr>
        <w:t> </w:t>
      </w:r>
      <w:r w:rsidRPr="00530412">
        <w:rPr>
          <w:color w:val="000000"/>
          <w:sz w:val="28"/>
        </w:rPr>
        <w:t>080</w:t>
      </w:r>
      <w:r w:rsidR="00DE7D7B" w:rsidRPr="00530412">
        <w:rPr>
          <w:color w:val="000000"/>
          <w:sz w:val="28"/>
        </w:rPr>
        <w:t>, 0 тыс.</w:t>
      </w:r>
      <w:r w:rsidRPr="00530412">
        <w:rPr>
          <w:color w:val="000000"/>
          <w:sz w:val="28"/>
        </w:rPr>
        <w:t xml:space="preserve"> руб</w:t>
      </w:r>
      <w:r w:rsidR="00DE7D7B" w:rsidRPr="00530412">
        <w:rPr>
          <w:color w:val="000000"/>
          <w:sz w:val="28"/>
        </w:rPr>
        <w:t>лей</w:t>
      </w:r>
      <w:r w:rsidRPr="00530412">
        <w:rPr>
          <w:color w:val="000000"/>
          <w:sz w:val="28"/>
        </w:rPr>
        <w:t xml:space="preserve"> на ведение микрофинансовой деятельности, что позволило Фонду в 2025 году провести следующую работу: </w:t>
      </w:r>
    </w:p>
    <w:p w:rsidR="00C17383" w:rsidRPr="00530412" w:rsidRDefault="00C17383" w:rsidP="00C17383">
      <w:pPr>
        <w:ind w:firstLine="720"/>
        <w:jc w:val="both"/>
        <w:rPr>
          <w:color w:val="000000"/>
          <w:sz w:val="28"/>
        </w:rPr>
      </w:pPr>
      <w:r w:rsidRPr="00530412">
        <w:rPr>
          <w:color w:val="000000"/>
          <w:sz w:val="28"/>
        </w:rPr>
        <w:t>-</w:t>
      </w:r>
      <w:r w:rsidRPr="00530412">
        <w:rPr>
          <w:color w:val="000000"/>
          <w:sz w:val="28"/>
        </w:rPr>
        <w:tab/>
        <w:t>проведено 11312 консультаций для субъектов МСП, самозанятых и физических лиц, предполагающих начать свой бизнес;</w:t>
      </w:r>
    </w:p>
    <w:p w:rsidR="00C17383" w:rsidRPr="00530412" w:rsidRDefault="00C17383" w:rsidP="00C17383">
      <w:pPr>
        <w:ind w:firstLine="720"/>
        <w:jc w:val="both"/>
        <w:rPr>
          <w:color w:val="000000"/>
          <w:sz w:val="28"/>
        </w:rPr>
      </w:pPr>
      <w:r w:rsidRPr="00530412">
        <w:rPr>
          <w:color w:val="000000"/>
          <w:sz w:val="28"/>
        </w:rPr>
        <w:t>-</w:t>
      </w:r>
      <w:r w:rsidRPr="00530412">
        <w:rPr>
          <w:color w:val="000000"/>
          <w:sz w:val="28"/>
        </w:rPr>
        <w:tab/>
        <w:t>проведено 277 мероприятий для физических лиц и субъектов МСП, в том числе обучающих мероприятий по программе «Введение в предпринимательство», по обучающим программам АО «Корпорация МСП», семинаров, ярмарок и других, в которых приняли участие 4084 субъектов МСП, самозанятых и физических лиц, предполагающих начать свой бизнес.</w:t>
      </w:r>
    </w:p>
    <w:p w:rsidR="00C17383" w:rsidRPr="00530412" w:rsidRDefault="00C17383" w:rsidP="00C17383">
      <w:pPr>
        <w:ind w:firstLine="720"/>
        <w:jc w:val="both"/>
        <w:rPr>
          <w:color w:val="000000"/>
          <w:sz w:val="28"/>
        </w:rPr>
      </w:pPr>
      <w:r w:rsidRPr="00530412">
        <w:rPr>
          <w:color w:val="000000"/>
          <w:sz w:val="28"/>
        </w:rPr>
        <w:t>Организованы и проведены следующие мероприятия:</w:t>
      </w:r>
    </w:p>
    <w:p w:rsidR="00C17383" w:rsidRPr="00530412" w:rsidRDefault="00C17383" w:rsidP="00C17383">
      <w:pPr>
        <w:ind w:firstLine="720"/>
        <w:jc w:val="both"/>
        <w:rPr>
          <w:color w:val="000000"/>
          <w:sz w:val="28"/>
        </w:rPr>
      </w:pPr>
      <w:r w:rsidRPr="00530412">
        <w:rPr>
          <w:color w:val="000000"/>
          <w:sz w:val="28"/>
        </w:rPr>
        <w:t>-</w:t>
      </w:r>
      <w:r w:rsidRPr="00530412">
        <w:rPr>
          <w:color w:val="000000"/>
          <w:sz w:val="28"/>
        </w:rPr>
        <w:tab/>
        <w:t xml:space="preserve"> Студенческий бизнес-пикник на площадке ГАПОУ ЛО Всеволожский агропромышленный техникум, участие в котором приняли 69 студентов;</w:t>
      </w:r>
    </w:p>
    <w:p w:rsidR="00C17383" w:rsidRPr="00530412" w:rsidRDefault="00C17383" w:rsidP="00C17383">
      <w:pPr>
        <w:ind w:firstLine="720"/>
        <w:jc w:val="both"/>
        <w:rPr>
          <w:color w:val="000000"/>
          <w:sz w:val="28"/>
        </w:rPr>
      </w:pPr>
      <w:r w:rsidRPr="00530412">
        <w:rPr>
          <w:color w:val="000000"/>
          <w:sz w:val="28"/>
        </w:rPr>
        <w:t>-</w:t>
      </w:r>
      <w:r w:rsidRPr="00530412">
        <w:rPr>
          <w:color w:val="000000"/>
          <w:sz w:val="28"/>
        </w:rPr>
        <w:tab/>
        <w:t>Совместно с социальными предпринимателями «Танцевальный фестиваль Всеволожского района» в парке Песчанка, участие в котором приняли 70 субъектов МСП, самозанятых и физических лиц, предполагающих начать свой бизнес;</w:t>
      </w:r>
    </w:p>
    <w:p w:rsidR="00C17383" w:rsidRPr="00530412" w:rsidRDefault="00C17383" w:rsidP="00C17383">
      <w:pPr>
        <w:ind w:firstLine="720"/>
        <w:jc w:val="both"/>
        <w:rPr>
          <w:color w:val="000000"/>
          <w:sz w:val="28"/>
        </w:rPr>
      </w:pPr>
      <w:r w:rsidRPr="00530412">
        <w:rPr>
          <w:color w:val="000000"/>
          <w:sz w:val="28"/>
        </w:rPr>
        <w:t>-</w:t>
      </w:r>
      <w:r w:rsidRPr="00530412">
        <w:rPr>
          <w:color w:val="000000"/>
          <w:sz w:val="28"/>
        </w:rPr>
        <w:tab/>
        <w:t>Девять встреч для предпринимателей с представителями Комитета по развитию малого, среднего бизнеса и потребительского рынка Ленинградской области, Фонда поддержки предпринимательства и промышленности Ленинградской области в г. Мурино, г. Кудрово, г. Сертолово и в г. Всеволожск, участие в которых приняли 268 субъектов МСП, самозанятых и физических лиц, предполагающих начать свой бизнес;</w:t>
      </w:r>
    </w:p>
    <w:p w:rsidR="00C17383" w:rsidRPr="00530412" w:rsidRDefault="00C17383" w:rsidP="00C17383">
      <w:pPr>
        <w:ind w:firstLine="720"/>
        <w:jc w:val="both"/>
        <w:rPr>
          <w:color w:val="000000"/>
          <w:sz w:val="28"/>
        </w:rPr>
      </w:pPr>
      <w:r w:rsidRPr="00530412">
        <w:rPr>
          <w:color w:val="000000"/>
          <w:sz w:val="28"/>
        </w:rPr>
        <w:t>-</w:t>
      </w:r>
      <w:r w:rsidRPr="00530412">
        <w:rPr>
          <w:color w:val="000000"/>
          <w:sz w:val="28"/>
        </w:rPr>
        <w:tab/>
        <w:t>Фестиваль социального предпринимательства Всеволожского района «Район возможностей» в парке Песчанка, в рамках которого было проведено 15 мастер-классов. Всего в мероприятии приняли участие 315 субъектов МСП, самозанятых и физических лиц, предполагающих начать свой бизнес;</w:t>
      </w:r>
    </w:p>
    <w:p w:rsidR="00C17383" w:rsidRPr="00530412" w:rsidRDefault="00C17383" w:rsidP="00C17383">
      <w:pPr>
        <w:ind w:firstLine="720"/>
        <w:jc w:val="both"/>
        <w:rPr>
          <w:color w:val="000000"/>
          <w:sz w:val="28"/>
        </w:rPr>
      </w:pPr>
      <w:r w:rsidRPr="00530412">
        <w:rPr>
          <w:color w:val="000000"/>
          <w:sz w:val="28"/>
        </w:rPr>
        <w:t>-</w:t>
      </w:r>
      <w:r w:rsidRPr="00530412">
        <w:rPr>
          <w:color w:val="000000"/>
          <w:sz w:val="28"/>
        </w:rPr>
        <w:tab/>
        <w:t>Тринадцать ярмарок народных художественных промыслов и ремесел, участие в которых приняли 188 мастеров НХП;</w:t>
      </w:r>
    </w:p>
    <w:p w:rsidR="00C17383" w:rsidRPr="00530412" w:rsidRDefault="00C17383" w:rsidP="00C17383">
      <w:pPr>
        <w:ind w:firstLine="720"/>
        <w:jc w:val="both"/>
        <w:rPr>
          <w:color w:val="000000"/>
          <w:sz w:val="28"/>
        </w:rPr>
      </w:pPr>
      <w:r w:rsidRPr="00530412">
        <w:rPr>
          <w:color w:val="000000"/>
          <w:sz w:val="28"/>
        </w:rPr>
        <w:t>-</w:t>
      </w:r>
      <w:r w:rsidRPr="00530412">
        <w:rPr>
          <w:color w:val="000000"/>
          <w:sz w:val="28"/>
        </w:rPr>
        <w:tab/>
        <w:t>Одиннадцать обучающих программ «Проектное управление» для учащихся средних общеобразовательных школ г. Всеволожска, в которых приняли участие 341 школьник;</w:t>
      </w:r>
    </w:p>
    <w:p w:rsidR="00C17383" w:rsidRPr="00530412" w:rsidRDefault="00C17383" w:rsidP="00C17383">
      <w:pPr>
        <w:ind w:firstLine="720"/>
        <w:jc w:val="both"/>
        <w:rPr>
          <w:color w:val="000000"/>
          <w:sz w:val="28"/>
        </w:rPr>
      </w:pPr>
      <w:r w:rsidRPr="00530412">
        <w:rPr>
          <w:color w:val="000000"/>
          <w:sz w:val="28"/>
        </w:rPr>
        <w:t>-</w:t>
      </w:r>
      <w:r w:rsidRPr="00530412">
        <w:rPr>
          <w:color w:val="000000"/>
          <w:sz w:val="28"/>
        </w:rPr>
        <w:tab/>
        <w:t>В июле 2025 года в городе Выборг Ленинградской области прошел Международный Мотофестиваль «Baltic Rally»,</w:t>
      </w:r>
      <w:r w:rsidR="00F97645">
        <w:rPr>
          <w:color w:val="000000"/>
          <w:sz w:val="28"/>
        </w:rPr>
        <w:t xml:space="preserve"> </w:t>
      </w:r>
      <w:r w:rsidRPr="00530412">
        <w:rPr>
          <w:color w:val="000000"/>
          <w:sz w:val="28"/>
        </w:rPr>
        <w:t>где была проведена работа по организации подготовки и оформления шатра с экспозицией Всеволожского района, а также обеспечению непрерывной работы в течении всех четырех дней фестиваля. Кроме того, организация и подготовка к проведению мероприятия заняла более одного месяца и включала в себя разработку базовой концепции, привлечение предпринимателей Всеволожского района для разработки дизайн-проекта и оформления выставочной экспозиции, разработку подарочной продукции;</w:t>
      </w:r>
    </w:p>
    <w:p w:rsidR="00C17383" w:rsidRPr="00530412" w:rsidRDefault="00C17383" w:rsidP="00C17383">
      <w:pPr>
        <w:ind w:firstLine="720"/>
        <w:jc w:val="both"/>
        <w:rPr>
          <w:color w:val="000000"/>
          <w:sz w:val="28"/>
        </w:rPr>
      </w:pPr>
      <w:r w:rsidRPr="00530412">
        <w:rPr>
          <w:color w:val="000000"/>
          <w:sz w:val="28"/>
        </w:rPr>
        <w:t>-</w:t>
      </w:r>
      <w:r w:rsidRPr="00530412">
        <w:rPr>
          <w:color w:val="000000"/>
          <w:sz w:val="28"/>
        </w:rPr>
        <w:tab/>
        <w:t xml:space="preserve">В августе 2025 года в поле между г. Мурино и д. Бугры прошел 12 й Открытый чемпионат России по пахоте. Механизаторы и аграрии из 39 регионов страны собрались, чтобы продемонстрировать своё мастерство. Чемпионат открыли министр сельского хозяйства России Оксана Лут и губернатор Ленинградской области Александр Дрозденко. На Аграрной неделе Всеволожский район представил свою продукцию в собственной выставочной зоне. Была организована и обеспечена непрерывная работа в течении всех трёх дней Чемпионата ярмарки </w:t>
      </w:r>
      <w:r w:rsidRPr="00530412">
        <w:rPr>
          <w:color w:val="000000"/>
          <w:sz w:val="28"/>
        </w:rPr>
        <w:lastRenderedPageBreak/>
        <w:t>изделий мастеров народно-художественных промыслов Всеволожского района, в которой приняли участие 24 субъекта МСП, в том числе самозанятых граждан;</w:t>
      </w:r>
    </w:p>
    <w:p w:rsidR="00C17383" w:rsidRPr="00530412" w:rsidRDefault="00C17383" w:rsidP="00C17383">
      <w:pPr>
        <w:ind w:firstLine="720"/>
        <w:jc w:val="both"/>
        <w:rPr>
          <w:color w:val="000000"/>
          <w:sz w:val="28"/>
        </w:rPr>
      </w:pPr>
      <w:r w:rsidRPr="00530412">
        <w:rPr>
          <w:color w:val="000000"/>
          <w:sz w:val="28"/>
        </w:rPr>
        <w:t>-</w:t>
      </w:r>
      <w:r w:rsidRPr="00530412">
        <w:rPr>
          <w:color w:val="000000"/>
          <w:sz w:val="28"/>
        </w:rPr>
        <w:tab/>
        <w:t>30 августа 2025 года в парке Песчанка состоялось праздничное мероприятие, приуроченное ко Дню Всеволожского района. Одним из ярких событий праздника стал «Бизнес-пикник», где предприниматели в дружеской атмосфере узнали о государственной поддержке бизнеса и новых проектах, приняли участие в весёлые мастер-классах по танцам, косоплетению, художественной гимнастике, созданию мини-букетов и рисованию. Всего в указанном мероприятии приняли участие 92 жителя Всеволожского района. Также в рамках мероприятия была организована ярмарка для мастеров народных художественных промыслов и ремесел Всеволожского района, а также гастрофестиваль. Всего в указанных мероприятиях приняли участие 23 субъекта МСП, в том числе самозанятых граждан;</w:t>
      </w:r>
    </w:p>
    <w:p w:rsidR="00C17383" w:rsidRPr="00530412" w:rsidRDefault="00C17383" w:rsidP="00C17383">
      <w:pPr>
        <w:ind w:firstLine="720"/>
        <w:jc w:val="both"/>
        <w:rPr>
          <w:color w:val="000000"/>
          <w:sz w:val="28"/>
        </w:rPr>
      </w:pPr>
      <w:r w:rsidRPr="00530412">
        <w:rPr>
          <w:color w:val="000000"/>
          <w:sz w:val="28"/>
        </w:rPr>
        <w:t>-</w:t>
      </w:r>
      <w:r w:rsidRPr="00530412">
        <w:rPr>
          <w:color w:val="000000"/>
          <w:sz w:val="28"/>
        </w:rPr>
        <w:tab/>
        <w:t>Конкурс детского рисунка Всеволожского района «Ты – предприниматель», в котором победили 34 участника – дети от 5 до 17 (включительно) лет - учащиеся образовательных учреждений Всеволожского района Ленинградской области;</w:t>
      </w:r>
    </w:p>
    <w:p w:rsidR="00C17383" w:rsidRPr="00530412" w:rsidRDefault="00C17383" w:rsidP="00C17383">
      <w:pPr>
        <w:ind w:firstLine="720"/>
        <w:jc w:val="both"/>
        <w:rPr>
          <w:color w:val="000000"/>
          <w:sz w:val="28"/>
        </w:rPr>
      </w:pPr>
      <w:r w:rsidRPr="00530412">
        <w:rPr>
          <w:color w:val="000000"/>
          <w:sz w:val="28"/>
        </w:rPr>
        <w:t>-</w:t>
      </w:r>
      <w:r w:rsidRPr="00530412">
        <w:rPr>
          <w:color w:val="000000"/>
          <w:sz w:val="28"/>
        </w:rPr>
        <w:tab/>
        <w:t>Организовано информирование предпринимателей о мерах поддержки через социальный сети ВКонтакте и Телеграмм, а также посредством размещения информации на официальном сайте Фонда и на сайте Федеральной Корпорации АО «Корпорация МСП», на бумажных носителях (листовки, брошюры, информационные стенды).</w:t>
      </w:r>
    </w:p>
    <w:p w:rsidR="00C17383" w:rsidRPr="00530412" w:rsidRDefault="00C17383" w:rsidP="00C17383">
      <w:pPr>
        <w:ind w:firstLine="720"/>
        <w:jc w:val="both"/>
        <w:rPr>
          <w:color w:val="000000"/>
          <w:sz w:val="28"/>
        </w:rPr>
      </w:pPr>
      <w:r w:rsidRPr="00530412">
        <w:rPr>
          <w:color w:val="000000"/>
          <w:sz w:val="28"/>
        </w:rPr>
        <w:t>Работает линия прямых обращений в группе ВКонтакте и в Телеграмм, организована оперативная обработка обращений от предпринимателей, поступивших по телефону, на почту или в виде сообщений в сети Интернет. Консультанты Фонда оперативно отвечают на вопросы или предоставляют актуальную информацию.</w:t>
      </w:r>
    </w:p>
    <w:p w:rsidR="00C17383" w:rsidRPr="00530412" w:rsidRDefault="00C17383" w:rsidP="00C17383">
      <w:pPr>
        <w:ind w:firstLine="720"/>
        <w:jc w:val="both"/>
        <w:rPr>
          <w:color w:val="000000"/>
          <w:sz w:val="28"/>
        </w:rPr>
      </w:pPr>
      <w:r w:rsidRPr="00530412">
        <w:rPr>
          <w:color w:val="000000"/>
          <w:sz w:val="28"/>
        </w:rPr>
        <w:t xml:space="preserve">На постоянной основе проводится курс обучения по программе «Введение в предпринимательство», в 2025 году курс прошли 120 участников. </w:t>
      </w:r>
    </w:p>
    <w:p w:rsidR="00C17383" w:rsidRPr="00530412" w:rsidRDefault="00C17383" w:rsidP="00C17383">
      <w:pPr>
        <w:ind w:firstLine="720"/>
        <w:jc w:val="both"/>
        <w:rPr>
          <w:color w:val="000000"/>
          <w:sz w:val="28"/>
        </w:rPr>
      </w:pPr>
      <w:r w:rsidRPr="00530412">
        <w:rPr>
          <w:color w:val="000000"/>
          <w:sz w:val="28"/>
        </w:rPr>
        <w:t>С января месяца Фонд является сертифицированным Центром 1С, проводит курсы по «1С: Бухгалтерия 8», в котором приняли участие 56 субъектов МСП.</w:t>
      </w:r>
    </w:p>
    <w:p w:rsidR="00C17383" w:rsidRPr="00530412" w:rsidRDefault="00C17383" w:rsidP="00C17383">
      <w:pPr>
        <w:ind w:firstLine="720"/>
        <w:jc w:val="both"/>
        <w:rPr>
          <w:color w:val="000000"/>
          <w:sz w:val="28"/>
        </w:rPr>
      </w:pPr>
      <w:r w:rsidRPr="00530412">
        <w:rPr>
          <w:color w:val="000000"/>
          <w:sz w:val="28"/>
        </w:rPr>
        <w:t>На постоянной основе проводятся выездные мероприятия совместно с корреспондентами газеты «Всеволожские вести» к действующим предпринимателям с целью освещения их деятельности в средствах массовой информации и популяризации предпринимательства.</w:t>
      </w:r>
    </w:p>
    <w:p w:rsidR="00C17383" w:rsidRPr="00530412" w:rsidRDefault="00C17383" w:rsidP="00C17383">
      <w:pPr>
        <w:ind w:firstLine="720"/>
        <w:jc w:val="both"/>
        <w:rPr>
          <w:color w:val="000000"/>
          <w:sz w:val="28"/>
        </w:rPr>
      </w:pPr>
      <w:r w:rsidRPr="00530412">
        <w:rPr>
          <w:color w:val="000000"/>
          <w:sz w:val="28"/>
        </w:rPr>
        <w:t>В бизнес-инкубаторе Фонда был открыт коворкинг на 8 рабочих мест, в котором активно проводятся мероприятия, в том числе обучающие.</w:t>
      </w:r>
    </w:p>
    <w:p w:rsidR="00C17383" w:rsidRPr="00530412" w:rsidRDefault="00C17383" w:rsidP="00C17383">
      <w:pPr>
        <w:ind w:firstLine="720"/>
        <w:jc w:val="both"/>
        <w:rPr>
          <w:color w:val="000000"/>
          <w:sz w:val="28"/>
        </w:rPr>
      </w:pPr>
      <w:r w:rsidRPr="00530412">
        <w:rPr>
          <w:color w:val="000000"/>
          <w:sz w:val="28"/>
        </w:rPr>
        <w:t>Выдано 13 микрозаймов на общую сумму 20 130 000 рублей.</w:t>
      </w:r>
    </w:p>
    <w:p w:rsidR="00C17383" w:rsidRPr="00530412" w:rsidRDefault="00C17383" w:rsidP="00C17383">
      <w:pPr>
        <w:ind w:firstLine="720"/>
        <w:jc w:val="both"/>
        <w:rPr>
          <w:color w:val="000000"/>
          <w:sz w:val="28"/>
        </w:rPr>
      </w:pPr>
      <w:r w:rsidRPr="00530412">
        <w:rPr>
          <w:color w:val="000000"/>
          <w:sz w:val="28"/>
        </w:rPr>
        <w:t>Фонд активно сотрудничает с ГАПОУ ЛО «Всеволожский агропромышленный техникум», проводит мероприятия для студентов: «Бизнес-пикник», обучающий тренинг «Азбука предпринимателя», мастер-классы от действующих предпринимателей. Всего в 2025 году Фондом было проведено 10 мероприятий для обучающихся, в которых приняли участие 398 студентов.</w:t>
      </w:r>
    </w:p>
    <w:p w:rsidR="00C17383" w:rsidRPr="00530412" w:rsidRDefault="00C17383" w:rsidP="00C17383">
      <w:pPr>
        <w:ind w:firstLine="720"/>
        <w:jc w:val="both"/>
        <w:rPr>
          <w:color w:val="000000"/>
          <w:sz w:val="28"/>
        </w:rPr>
      </w:pPr>
      <w:r w:rsidRPr="00530412">
        <w:rPr>
          <w:color w:val="000000"/>
          <w:sz w:val="28"/>
        </w:rPr>
        <w:t>В настоящее время на базе Фонда в г. Всеволожске действуют два Бизнес-инкубатора:</w:t>
      </w:r>
    </w:p>
    <w:p w:rsidR="00C17383" w:rsidRPr="00530412" w:rsidRDefault="00C17383" w:rsidP="00C17383">
      <w:pPr>
        <w:ind w:firstLine="720"/>
        <w:jc w:val="both"/>
        <w:rPr>
          <w:color w:val="000000"/>
          <w:sz w:val="28"/>
        </w:rPr>
      </w:pPr>
      <w:r w:rsidRPr="00530412">
        <w:rPr>
          <w:color w:val="000000"/>
          <w:sz w:val="28"/>
        </w:rPr>
        <w:t>1.  Бизнес-инкубатор по адресу: г. Всеволожск, ул. Пожвинская д. 4а создан в мае 2015 года, площадь для размещения резидентов 45,78 кв. м</w:t>
      </w:r>
    </w:p>
    <w:p w:rsidR="00C17383" w:rsidRPr="00530412" w:rsidRDefault="00C17383" w:rsidP="00C17383">
      <w:pPr>
        <w:ind w:firstLine="720"/>
        <w:jc w:val="both"/>
        <w:rPr>
          <w:color w:val="000000"/>
          <w:sz w:val="28"/>
        </w:rPr>
      </w:pPr>
      <w:r w:rsidRPr="00530412">
        <w:rPr>
          <w:color w:val="000000"/>
          <w:sz w:val="28"/>
        </w:rPr>
        <w:lastRenderedPageBreak/>
        <w:t>2. Бизнес-инкубатор по адресу: г. Всеволожск, Всеволожский пр., д. 14а создан в мае 2017 года, площадь для размещения резидентов – 124,95 кв. м</w:t>
      </w:r>
    </w:p>
    <w:p w:rsidR="00C17383" w:rsidRPr="00530412" w:rsidRDefault="00C17383" w:rsidP="00C17383">
      <w:pPr>
        <w:ind w:firstLine="720"/>
        <w:jc w:val="both"/>
        <w:rPr>
          <w:color w:val="000000"/>
          <w:sz w:val="28"/>
        </w:rPr>
      </w:pPr>
      <w:r w:rsidRPr="00530412">
        <w:rPr>
          <w:color w:val="000000"/>
          <w:sz w:val="28"/>
        </w:rPr>
        <w:t>Количество резидентов бизнес-инкубатора - 11</w:t>
      </w:r>
    </w:p>
    <w:p w:rsidR="00C17383" w:rsidRPr="00530412" w:rsidRDefault="00C17383" w:rsidP="00C17383">
      <w:pPr>
        <w:ind w:firstLine="720"/>
        <w:jc w:val="both"/>
        <w:rPr>
          <w:color w:val="000000"/>
          <w:sz w:val="28"/>
        </w:rPr>
      </w:pPr>
      <w:r w:rsidRPr="00530412">
        <w:rPr>
          <w:color w:val="000000"/>
          <w:sz w:val="28"/>
        </w:rPr>
        <w:t>Количество рабочих мест, созданных в Бизнес-инкубаторе – 11</w:t>
      </w:r>
    </w:p>
    <w:p w:rsidR="00C17383" w:rsidRPr="00530412" w:rsidRDefault="00C17383" w:rsidP="00C17383">
      <w:pPr>
        <w:ind w:firstLine="720"/>
        <w:jc w:val="both"/>
        <w:rPr>
          <w:color w:val="000000"/>
          <w:sz w:val="28"/>
        </w:rPr>
      </w:pPr>
      <w:r w:rsidRPr="00530412">
        <w:rPr>
          <w:color w:val="000000"/>
          <w:sz w:val="28"/>
        </w:rPr>
        <w:t>Наполняемость Бизнес-инкубатора – 85%</w:t>
      </w:r>
    </w:p>
    <w:p w:rsidR="00C17383" w:rsidRPr="00530412" w:rsidRDefault="00C17383" w:rsidP="00C17383">
      <w:pPr>
        <w:ind w:firstLine="720"/>
        <w:jc w:val="both"/>
        <w:rPr>
          <w:color w:val="000000"/>
          <w:sz w:val="28"/>
        </w:rPr>
      </w:pPr>
      <w:r w:rsidRPr="00530412">
        <w:rPr>
          <w:color w:val="000000"/>
          <w:sz w:val="28"/>
        </w:rPr>
        <w:t>Фонд на безвозмездной основе предоставляет услуги по всем вопросам, касающимся открытия и ведения бизнеса, получения мер поддержки: консультирование, обучение, регистрация бизнеса, микрофинансирование, проведение мероприятий и др., в том числе на территории поселений Всеволожского муниципального района.</w:t>
      </w:r>
    </w:p>
    <w:p w:rsidR="00C17383" w:rsidRPr="00530412" w:rsidRDefault="00C17383" w:rsidP="00C17383">
      <w:pPr>
        <w:ind w:firstLine="720"/>
        <w:jc w:val="both"/>
        <w:rPr>
          <w:color w:val="000000"/>
          <w:sz w:val="28"/>
        </w:rPr>
      </w:pPr>
      <w:r w:rsidRPr="00530412">
        <w:rPr>
          <w:color w:val="000000"/>
          <w:sz w:val="28"/>
        </w:rPr>
        <w:t xml:space="preserve">В 2024 году в городе Всеволожск начато строительство большого комплекса зданий Бизнес-инкубатора, рассчитанного на 75 обособленных помещений, в том числе: </w:t>
      </w:r>
    </w:p>
    <w:p w:rsidR="00C17383" w:rsidRPr="00530412" w:rsidRDefault="00C17383" w:rsidP="00C17383">
      <w:pPr>
        <w:ind w:firstLine="720"/>
        <w:jc w:val="both"/>
        <w:rPr>
          <w:color w:val="000000"/>
          <w:sz w:val="28"/>
        </w:rPr>
      </w:pPr>
      <w:r w:rsidRPr="00530412">
        <w:rPr>
          <w:color w:val="000000"/>
          <w:sz w:val="28"/>
        </w:rPr>
        <w:t xml:space="preserve">- офисное 3-х этажное здание общей площадью 1 200 кв.м. </w:t>
      </w:r>
    </w:p>
    <w:p w:rsidR="00C17383" w:rsidRPr="00530412" w:rsidRDefault="00C17383" w:rsidP="00C17383">
      <w:pPr>
        <w:ind w:firstLine="720"/>
        <w:jc w:val="both"/>
        <w:rPr>
          <w:color w:val="000000"/>
          <w:sz w:val="28"/>
        </w:rPr>
      </w:pPr>
      <w:r w:rsidRPr="00530412">
        <w:rPr>
          <w:color w:val="000000"/>
          <w:sz w:val="28"/>
        </w:rPr>
        <w:t>на 45 обособленных помещений;</w:t>
      </w:r>
    </w:p>
    <w:p w:rsidR="00C17383" w:rsidRPr="00530412" w:rsidRDefault="00C17383" w:rsidP="00C17383">
      <w:pPr>
        <w:ind w:firstLine="720"/>
        <w:jc w:val="both"/>
        <w:rPr>
          <w:color w:val="000000"/>
          <w:sz w:val="28"/>
        </w:rPr>
      </w:pPr>
      <w:r w:rsidRPr="00530412">
        <w:rPr>
          <w:color w:val="000000"/>
          <w:sz w:val="28"/>
        </w:rPr>
        <w:t xml:space="preserve">- 1-но этажное здание склада общей площадью 750 кв.м. </w:t>
      </w:r>
    </w:p>
    <w:p w:rsidR="00C17383" w:rsidRPr="00530412" w:rsidRDefault="00C17383" w:rsidP="00C17383">
      <w:pPr>
        <w:ind w:firstLine="720"/>
        <w:jc w:val="both"/>
        <w:rPr>
          <w:color w:val="000000"/>
          <w:sz w:val="28"/>
        </w:rPr>
      </w:pPr>
      <w:r w:rsidRPr="00530412">
        <w:rPr>
          <w:color w:val="000000"/>
          <w:sz w:val="28"/>
        </w:rPr>
        <w:t>на 15 обособленных складских помещений;</w:t>
      </w:r>
    </w:p>
    <w:p w:rsidR="00C17383" w:rsidRPr="00530412" w:rsidRDefault="00C17383" w:rsidP="00C17383">
      <w:pPr>
        <w:ind w:firstLine="720"/>
        <w:jc w:val="both"/>
        <w:rPr>
          <w:color w:val="000000"/>
          <w:sz w:val="28"/>
        </w:rPr>
      </w:pPr>
      <w:r w:rsidRPr="00530412">
        <w:rPr>
          <w:color w:val="000000"/>
          <w:sz w:val="28"/>
        </w:rPr>
        <w:t>- 1-но этажное многофункциональное здание общей площадью 1 350 кв. м.</w:t>
      </w:r>
    </w:p>
    <w:p w:rsidR="00C17383" w:rsidRPr="00530412" w:rsidRDefault="00C17383" w:rsidP="00C17383">
      <w:pPr>
        <w:ind w:firstLine="720"/>
        <w:jc w:val="both"/>
        <w:rPr>
          <w:color w:val="000000"/>
          <w:sz w:val="28"/>
        </w:rPr>
      </w:pPr>
      <w:r w:rsidRPr="00530412">
        <w:rPr>
          <w:color w:val="000000"/>
          <w:sz w:val="28"/>
        </w:rPr>
        <w:t xml:space="preserve"> на 15 обособленных помещений;</w:t>
      </w:r>
    </w:p>
    <w:p w:rsidR="00C17383" w:rsidRPr="00530412" w:rsidRDefault="00C17383" w:rsidP="00C17383">
      <w:pPr>
        <w:ind w:firstLine="720"/>
        <w:jc w:val="both"/>
        <w:rPr>
          <w:color w:val="000000"/>
          <w:sz w:val="28"/>
        </w:rPr>
      </w:pPr>
      <w:r w:rsidRPr="00530412">
        <w:rPr>
          <w:color w:val="000000"/>
          <w:sz w:val="28"/>
        </w:rPr>
        <w:t>- открытая площадка для складирования площадью 1 200 кв.м.;</w:t>
      </w:r>
    </w:p>
    <w:p w:rsidR="00C17383" w:rsidRPr="00530412" w:rsidRDefault="00C17383" w:rsidP="00C17383">
      <w:pPr>
        <w:ind w:firstLine="720"/>
        <w:jc w:val="both"/>
        <w:rPr>
          <w:color w:val="000000"/>
          <w:sz w:val="28"/>
        </w:rPr>
      </w:pPr>
      <w:r w:rsidRPr="00530412">
        <w:rPr>
          <w:color w:val="000000"/>
          <w:sz w:val="28"/>
        </w:rPr>
        <w:t>- открытая парковка на 100 автомобилей.</w:t>
      </w:r>
    </w:p>
    <w:p w:rsidR="00C17383" w:rsidRPr="00530412" w:rsidRDefault="00C17383" w:rsidP="00C17383">
      <w:pPr>
        <w:ind w:firstLine="720"/>
        <w:jc w:val="both"/>
        <w:rPr>
          <w:color w:val="000000"/>
          <w:sz w:val="28"/>
        </w:rPr>
      </w:pPr>
      <w:r w:rsidRPr="00530412">
        <w:rPr>
          <w:color w:val="000000"/>
          <w:sz w:val="28"/>
        </w:rPr>
        <w:t>Ориентировочно дата ввода Бизнес-инкубатора – 3 квартал 2026 года.</w:t>
      </w:r>
    </w:p>
    <w:p w:rsidR="00F1620D" w:rsidRPr="00530412" w:rsidRDefault="00F1620D" w:rsidP="00390072">
      <w:pPr>
        <w:ind w:firstLine="720"/>
        <w:jc w:val="both"/>
        <w:rPr>
          <w:color w:val="000000"/>
          <w:sz w:val="28"/>
        </w:rPr>
      </w:pPr>
    </w:p>
    <w:p w:rsidR="00834BD9" w:rsidRPr="00530412" w:rsidRDefault="00834BD9" w:rsidP="00834BD9">
      <w:pPr>
        <w:pStyle w:val="aff7"/>
        <w:spacing w:before="0" w:beforeAutospacing="0" w:after="0" w:afterAutospacing="0"/>
        <w:jc w:val="center"/>
        <w:rPr>
          <w:i/>
          <w:sz w:val="28"/>
          <w:szCs w:val="28"/>
        </w:rPr>
      </w:pPr>
      <w:r w:rsidRPr="00530412">
        <w:rPr>
          <w:i/>
          <w:sz w:val="28"/>
          <w:szCs w:val="28"/>
        </w:rPr>
        <w:t>Потребительский рынок</w:t>
      </w:r>
    </w:p>
    <w:p w:rsidR="00834BD9" w:rsidRPr="00530412" w:rsidRDefault="00834BD9" w:rsidP="00390072">
      <w:pPr>
        <w:ind w:firstLine="708"/>
        <w:jc w:val="both"/>
        <w:rPr>
          <w:sz w:val="28"/>
        </w:rPr>
      </w:pPr>
    </w:p>
    <w:p w:rsidR="000D6A3C" w:rsidRPr="00530412" w:rsidRDefault="000D6A3C" w:rsidP="00390072">
      <w:pPr>
        <w:ind w:firstLine="708"/>
        <w:jc w:val="both"/>
        <w:rPr>
          <w:sz w:val="28"/>
        </w:rPr>
      </w:pPr>
      <w:r w:rsidRPr="00530412">
        <w:rPr>
          <w:sz w:val="28"/>
        </w:rPr>
        <w:t>Потребительский рынок Всеволожского муниципального района продолжает развиваться и характеризуется высокой предпринимательской активностью.</w:t>
      </w:r>
    </w:p>
    <w:p w:rsidR="000D6A3C" w:rsidRPr="00530412" w:rsidRDefault="000D6A3C" w:rsidP="00390072">
      <w:pPr>
        <w:ind w:firstLine="708"/>
        <w:jc w:val="both"/>
        <w:rPr>
          <w:sz w:val="28"/>
        </w:rPr>
      </w:pPr>
      <w:r w:rsidRPr="00530412">
        <w:rPr>
          <w:sz w:val="28"/>
        </w:rPr>
        <w:t>Отрасли потребительского рынка – торговля, услуги общественного питания, бытового обслуживания населения играют значительную роль в социально-экономическом развитии Всеволожского муниципального района Ленинградской области.</w:t>
      </w:r>
    </w:p>
    <w:p w:rsidR="000D6A3C" w:rsidRPr="00530412" w:rsidRDefault="000D6A3C" w:rsidP="00390072">
      <w:pPr>
        <w:ind w:firstLine="708"/>
        <w:jc w:val="both"/>
        <w:rPr>
          <w:b/>
          <w:sz w:val="28"/>
        </w:rPr>
      </w:pPr>
      <w:r w:rsidRPr="00530412">
        <w:rPr>
          <w:sz w:val="28"/>
        </w:rPr>
        <w:t xml:space="preserve">В районе сформирована устойчивая система торгового обслуживания населения. </w:t>
      </w:r>
    </w:p>
    <w:p w:rsidR="000D6A3C" w:rsidRPr="00530412" w:rsidRDefault="000D6A3C" w:rsidP="00390072">
      <w:pPr>
        <w:ind w:right="-6" w:firstLine="708"/>
        <w:jc w:val="both"/>
        <w:rPr>
          <w:sz w:val="28"/>
        </w:rPr>
      </w:pPr>
      <w:r w:rsidRPr="00530412">
        <w:rPr>
          <w:sz w:val="28"/>
        </w:rPr>
        <w:t xml:space="preserve">Во Всеволожском районе представлены все современные форматы торговли – гипермаркеты, супермаркеты, специализированные продовольственные </w:t>
      </w:r>
      <w:r w:rsidR="00AA53DC" w:rsidRPr="00530412">
        <w:rPr>
          <w:sz w:val="28"/>
        </w:rPr>
        <w:t xml:space="preserve">                                         </w:t>
      </w:r>
      <w:r w:rsidRPr="00530412">
        <w:rPr>
          <w:sz w:val="28"/>
        </w:rPr>
        <w:t xml:space="preserve">и непродовольственные магазины, магазины у дома. </w:t>
      </w:r>
    </w:p>
    <w:p w:rsidR="00585FD1" w:rsidRPr="00530412" w:rsidRDefault="00585FD1" w:rsidP="00585FD1">
      <w:pPr>
        <w:ind w:right="-6" w:firstLine="708"/>
        <w:jc w:val="both"/>
        <w:rPr>
          <w:sz w:val="28"/>
        </w:rPr>
      </w:pPr>
      <w:r w:rsidRPr="00530412">
        <w:rPr>
          <w:sz w:val="28"/>
          <w:szCs w:val="28"/>
        </w:rPr>
        <w:t>Количество</w:t>
      </w:r>
      <w:r w:rsidRPr="00530412">
        <w:rPr>
          <w:color w:val="000000"/>
          <w:sz w:val="28"/>
          <w:szCs w:val="28"/>
        </w:rPr>
        <w:t xml:space="preserve"> стационарных объектов розничной торговли выросло по отношению к 2024 году на 17,5% и составило 3451 магазин. Рост </w:t>
      </w:r>
      <w:r w:rsidRPr="00530412">
        <w:rPr>
          <w:sz w:val="28"/>
          <w:szCs w:val="28"/>
        </w:rPr>
        <w:t>обусловлен завершением капитального строительства и ввода в эксплуатацию новых объектов недвижимости, расширением торговых сетей и увеличением малых предприятий торговли.</w:t>
      </w:r>
    </w:p>
    <w:p w:rsidR="00585FD1" w:rsidRPr="00530412" w:rsidRDefault="00585FD1" w:rsidP="00585FD1">
      <w:pPr>
        <w:ind w:right="-6" w:firstLine="708"/>
        <w:jc w:val="both"/>
        <w:rPr>
          <w:sz w:val="28"/>
        </w:rPr>
      </w:pPr>
      <w:r w:rsidRPr="00530412">
        <w:rPr>
          <w:sz w:val="28"/>
        </w:rPr>
        <w:t xml:space="preserve">На территории Всеволожского района действуют федеральные и межрегиональные торговые сети. Наиболее крупные из сетевых компаний –       ООО «ЛЕНТА», ООО «Агроторг» (ПЯТЕРОЧКА), «ЗАО «Торговый дом «Перекресток», АО «Дикси Юг», АО «Тандер» (МАГНИТ), «ООО «Союз Св. Иоанна Воина»» (ВЕРНЫЙ), ООО «Торговый Дом Вимос». Активно в районе </w:t>
      </w:r>
      <w:r w:rsidRPr="00530412">
        <w:rPr>
          <w:sz w:val="28"/>
        </w:rPr>
        <w:lastRenderedPageBreak/>
        <w:t xml:space="preserve">развиваются магазины низких цен: сеть Fix Price, сети «Светофор» и </w:t>
      </w:r>
      <w:r w:rsidRPr="00530412">
        <w:rPr>
          <w:color w:val="000000"/>
          <w:sz w:val="28"/>
        </w:rPr>
        <w:t>«Семишагофф».</w:t>
      </w:r>
      <w:r w:rsidRPr="00530412">
        <w:rPr>
          <w:sz w:val="28"/>
        </w:rPr>
        <w:t xml:space="preserve">  </w:t>
      </w:r>
    </w:p>
    <w:p w:rsidR="00585FD1" w:rsidRPr="00530412" w:rsidRDefault="00585FD1" w:rsidP="00585FD1">
      <w:pPr>
        <w:ind w:right="-6" w:firstLine="708"/>
        <w:jc w:val="both"/>
        <w:rPr>
          <w:sz w:val="28"/>
        </w:rPr>
      </w:pPr>
      <w:r w:rsidRPr="00530412">
        <w:rPr>
          <w:sz w:val="28"/>
          <w:szCs w:val="28"/>
        </w:rPr>
        <w:t xml:space="preserve">В целях надлежащего исполнения правообладателями торговых объектов требований к антитеррористической защищенности торговых объектов, утвержденных постановлением Правительства Российской Федерации от 19 октября 2017 года № 1273 ведется категорирование торговых объектов, осуществляющих деятельность на территории </w:t>
      </w:r>
      <w:r w:rsidRPr="00530412">
        <w:rPr>
          <w:sz w:val="28"/>
        </w:rPr>
        <w:t>Всеволожского муниципального района Ленинградской области.</w:t>
      </w:r>
    </w:p>
    <w:p w:rsidR="00585FD1" w:rsidRPr="00530412" w:rsidRDefault="00585FD1" w:rsidP="00585FD1">
      <w:pPr>
        <w:shd w:val="clear" w:color="auto" w:fill="FFFFFF"/>
        <w:ind w:firstLine="708"/>
        <w:jc w:val="both"/>
        <w:outlineLvl w:val="1"/>
        <w:rPr>
          <w:rFonts w:eastAsia="Calibri"/>
          <w:bCs/>
          <w:sz w:val="28"/>
          <w:szCs w:val="26"/>
          <w:lang w:eastAsia="en-US"/>
        </w:rPr>
      </w:pPr>
      <w:r w:rsidRPr="00530412">
        <w:rPr>
          <w:sz w:val="28"/>
          <w:szCs w:val="28"/>
        </w:rPr>
        <w:t xml:space="preserve">На сегодняшний день торговые сети подключены по программе лояльности к национальному мессенджеру «MAX» </w:t>
      </w:r>
      <w:r w:rsidRPr="00530412">
        <w:rPr>
          <w:rFonts w:eastAsia="Calibri"/>
          <w:bCs/>
          <w:sz w:val="28"/>
          <w:szCs w:val="26"/>
          <w:lang w:eastAsia="en-US"/>
        </w:rPr>
        <w:t>для предоставления гражданами Российской Федерации сведений, содержащихся в документах, удостоверяющих личность гражданина Российской Федерации, либо иных документах, выданных государственными органами, органами местного самоуправления, организациями – Цифрового ID в национальном мессенджере «MAX». Предоставление сведений с использованием сервиса приравнивается к предъявлению соответствующих документов.</w:t>
      </w:r>
    </w:p>
    <w:p w:rsidR="00585FD1" w:rsidRPr="00530412" w:rsidRDefault="005860AC" w:rsidP="00585FD1">
      <w:pPr>
        <w:shd w:val="clear" w:color="auto" w:fill="FFFFFF"/>
        <w:ind w:firstLine="708"/>
        <w:jc w:val="both"/>
        <w:outlineLvl w:val="1"/>
        <w:rPr>
          <w:sz w:val="28"/>
          <w:szCs w:val="28"/>
        </w:rPr>
      </w:pPr>
      <w:r w:rsidRPr="005860AC">
        <w:rPr>
          <w:sz w:val="28"/>
          <w:szCs w:val="28"/>
        </w:rPr>
        <w:t>В 2025 году реализовано соглашение о создании первой единой банковской карты агломерации, которая действует в двух регионах: Ленинградской области и Санкт-Петербурге, с участием торгово-сервисных предприятий - ЕКП «Ленинградская».</w:t>
      </w:r>
    </w:p>
    <w:p w:rsidR="00585FD1" w:rsidRPr="00530412" w:rsidRDefault="00585FD1" w:rsidP="00585FD1">
      <w:pPr>
        <w:ind w:right="-6" w:firstLine="708"/>
        <w:jc w:val="both"/>
        <w:rPr>
          <w:sz w:val="28"/>
        </w:rPr>
      </w:pPr>
      <w:r w:rsidRPr="00530412">
        <w:rPr>
          <w:sz w:val="28"/>
        </w:rPr>
        <w:t xml:space="preserve">В районе стремительно растет количество пунктов выдачи крупнейших организаций интернет-торговли: Wildberries, Ozon, Яндекс Маркет, Мéгамáркет, </w:t>
      </w:r>
      <w:r w:rsidRPr="00530412">
        <w:rPr>
          <w:sz w:val="28"/>
          <w:szCs w:val="28"/>
        </w:rPr>
        <w:t>AliExpress</w:t>
      </w:r>
      <w:r w:rsidRPr="00530412">
        <w:rPr>
          <w:sz w:val="28"/>
        </w:rPr>
        <w:t>.</w:t>
      </w:r>
    </w:p>
    <w:p w:rsidR="00585FD1" w:rsidRPr="00530412" w:rsidRDefault="00585FD1" w:rsidP="00585FD1">
      <w:pPr>
        <w:ind w:right="-6" w:firstLine="708"/>
        <w:jc w:val="both"/>
        <w:rPr>
          <w:color w:val="000000"/>
          <w:sz w:val="28"/>
        </w:rPr>
      </w:pPr>
      <w:r w:rsidRPr="00530412">
        <w:rPr>
          <w:color w:val="000000"/>
          <w:sz w:val="28"/>
        </w:rPr>
        <w:t xml:space="preserve">Увеличилось количество сервисов по доставке продуктов питания, товаров для животных, непродовольственных товаров. </w:t>
      </w:r>
    </w:p>
    <w:p w:rsidR="00585FD1" w:rsidRPr="00530412" w:rsidRDefault="00585FD1" w:rsidP="00585FD1">
      <w:pPr>
        <w:ind w:right="-6" w:firstLine="708"/>
        <w:jc w:val="both"/>
        <w:rPr>
          <w:color w:val="000000"/>
          <w:sz w:val="28"/>
        </w:rPr>
      </w:pPr>
      <w:r w:rsidRPr="00530412">
        <w:rPr>
          <w:sz w:val="28"/>
        </w:rPr>
        <w:t xml:space="preserve">Вместе с тем не теряет актуальности ярмарочная торговля. В 2025 г. на территории района проведено 147 ярмарок с общим числом использованных торговых мест 4240, что на 43,68 % больше, чем в 2024 году. </w:t>
      </w:r>
      <w:r w:rsidRPr="00530412">
        <w:rPr>
          <w:color w:val="000000"/>
          <w:sz w:val="28"/>
        </w:rPr>
        <w:t>Из общего количества проведенных ярмарок в городе Всеволожске проведено 20 % (29 ярмарок).</w:t>
      </w:r>
    </w:p>
    <w:p w:rsidR="00585FD1" w:rsidRPr="00530412" w:rsidRDefault="00585FD1" w:rsidP="00585FD1">
      <w:pPr>
        <w:widowControl w:val="0"/>
        <w:shd w:val="clear" w:color="auto" w:fill="FFFFFF"/>
        <w:ind w:firstLine="709"/>
        <w:jc w:val="both"/>
        <w:rPr>
          <w:sz w:val="28"/>
          <w:szCs w:val="28"/>
        </w:rPr>
      </w:pPr>
      <w:r w:rsidRPr="00530412">
        <w:rPr>
          <w:sz w:val="28"/>
          <w:szCs w:val="28"/>
        </w:rPr>
        <w:t xml:space="preserve">Формат организации торговли в виде ярмарки является одной из мер поддержки </w:t>
      </w:r>
      <w:r w:rsidRPr="00530412">
        <w:rPr>
          <w:bCs/>
          <w:sz w:val="28"/>
          <w:szCs w:val="28"/>
        </w:rPr>
        <w:t>малого и среднего предпринимательства</w:t>
      </w:r>
      <w:r w:rsidRPr="00530412">
        <w:rPr>
          <w:sz w:val="28"/>
          <w:szCs w:val="28"/>
        </w:rPr>
        <w:t>, поскольку                                                предоставляется возможность реализовать произведенную продукцию без дополнительных затрат на аренду торговых мест на рынках                                              и без посредников. Не менее 15 процентов торговых мест на ярмарках предоставляется на безвозмездной основе.</w:t>
      </w:r>
    </w:p>
    <w:p w:rsidR="00585FD1" w:rsidRPr="00530412" w:rsidRDefault="00585FD1" w:rsidP="00585FD1">
      <w:pPr>
        <w:ind w:right="-6" w:firstLine="708"/>
        <w:jc w:val="both"/>
        <w:rPr>
          <w:sz w:val="28"/>
        </w:rPr>
      </w:pPr>
      <w:r w:rsidRPr="00530412">
        <w:rPr>
          <w:sz w:val="28"/>
        </w:rPr>
        <w:t xml:space="preserve">В доход бюджета Всеволожского муниципального района от участников районных сельскохозяйственных ярмарок за 2025 год поступило 444,6 </w:t>
      </w:r>
      <w:r w:rsidRPr="00530412">
        <w:rPr>
          <w:sz w:val="28"/>
          <w:szCs w:val="28"/>
        </w:rPr>
        <w:t>тыс. руб.</w:t>
      </w:r>
    </w:p>
    <w:p w:rsidR="00585FD1" w:rsidRPr="00530412" w:rsidRDefault="00585FD1" w:rsidP="00585FD1">
      <w:pPr>
        <w:ind w:firstLine="708"/>
        <w:jc w:val="both"/>
        <w:rPr>
          <w:color w:val="000000"/>
          <w:sz w:val="28"/>
        </w:rPr>
      </w:pPr>
      <w:r w:rsidRPr="00530412">
        <w:rPr>
          <w:sz w:val="28"/>
        </w:rPr>
        <w:t>В районе развита сеть организаций общественного питания, представленная ресторанами, барами, кафе, закусочными</w:t>
      </w:r>
      <w:r w:rsidRPr="00530412">
        <w:rPr>
          <w:color w:val="000000"/>
          <w:sz w:val="28"/>
        </w:rPr>
        <w:t xml:space="preserve"> и общедоступными столовыми. На конец 2026 года действовало 884 общедоступных предприятий общественного питания. На территории района активно развиваются сети общественного питания: «Хлебник», «Теремок», «Цех 85».</w:t>
      </w:r>
    </w:p>
    <w:p w:rsidR="00585FD1" w:rsidRPr="00530412" w:rsidRDefault="00585FD1" w:rsidP="00585FD1">
      <w:pPr>
        <w:ind w:firstLine="708"/>
        <w:jc w:val="both"/>
        <w:rPr>
          <w:sz w:val="28"/>
        </w:rPr>
      </w:pPr>
      <w:r w:rsidRPr="00530412">
        <w:rPr>
          <w:sz w:val="28"/>
        </w:rPr>
        <w:t>Объем товарооборота по организациям Ленинградской области, не относящимся к субъектам малого предпринимательства (включая средние предприятия), средняя численность работников которых превышает 15 человек по статистическим данным январь-ноябрь 2025 года составил:</w:t>
      </w:r>
    </w:p>
    <w:p w:rsidR="00585FD1" w:rsidRPr="00530412" w:rsidRDefault="00585FD1" w:rsidP="00585FD1">
      <w:pPr>
        <w:ind w:firstLine="708"/>
        <w:jc w:val="both"/>
        <w:rPr>
          <w:sz w:val="28"/>
        </w:rPr>
      </w:pPr>
      <w:r w:rsidRPr="00530412">
        <w:rPr>
          <w:sz w:val="28"/>
        </w:rPr>
        <w:lastRenderedPageBreak/>
        <w:t>- розничная торговля – 193691,29 млн. руб. (107,2 % к соответствующему периоду 2024 г.);</w:t>
      </w:r>
    </w:p>
    <w:p w:rsidR="00585FD1" w:rsidRPr="00530412" w:rsidRDefault="00585FD1" w:rsidP="00585FD1">
      <w:pPr>
        <w:ind w:firstLine="708"/>
        <w:jc w:val="both"/>
        <w:rPr>
          <w:sz w:val="28"/>
        </w:rPr>
      </w:pPr>
      <w:r w:rsidRPr="00530412">
        <w:rPr>
          <w:sz w:val="28"/>
        </w:rPr>
        <w:t>- общественное питание – 5727,5 млн. руб. (130,7 % к соответствующему периоду 2024 г.);</w:t>
      </w:r>
    </w:p>
    <w:p w:rsidR="00585FD1" w:rsidRPr="00530412" w:rsidRDefault="00585FD1" w:rsidP="00585FD1">
      <w:pPr>
        <w:ind w:firstLine="708"/>
        <w:jc w:val="both"/>
        <w:rPr>
          <w:sz w:val="28"/>
        </w:rPr>
      </w:pPr>
      <w:r w:rsidRPr="00530412">
        <w:rPr>
          <w:sz w:val="28"/>
        </w:rPr>
        <w:t>- платные услуги населению – 24009,93 млн. руб. (126,5 % к соответствующему периоду 2024 г.).</w:t>
      </w:r>
    </w:p>
    <w:p w:rsidR="00585FD1" w:rsidRPr="00530412" w:rsidRDefault="00585FD1" w:rsidP="00585FD1">
      <w:pPr>
        <w:ind w:firstLine="708"/>
        <w:jc w:val="both"/>
        <w:rPr>
          <w:sz w:val="28"/>
        </w:rPr>
      </w:pPr>
      <w:r w:rsidRPr="00530412">
        <w:rPr>
          <w:sz w:val="28"/>
        </w:rPr>
        <w:t>Одним из приоритетных направлений потребительского рынка является развитие сферы бытовых услуг.</w:t>
      </w:r>
    </w:p>
    <w:p w:rsidR="00585FD1" w:rsidRPr="00530412" w:rsidRDefault="00585FD1" w:rsidP="00585FD1">
      <w:pPr>
        <w:ind w:firstLine="708"/>
        <w:jc w:val="both"/>
        <w:rPr>
          <w:sz w:val="28"/>
        </w:rPr>
      </w:pPr>
      <w:r w:rsidRPr="00530412">
        <w:rPr>
          <w:sz w:val="28"/>
        </w:rPr>
        <w:t>В сфере бытового обслуживания населения в районе предоставляются практически все виды социально значимых бытовых услуг населению – услуги парикмахерских, услуги, по ремонту и пошиву одежды, ремонт оргтехники, ремонт обуви, фотоателье, ритуальные услуги, прачечные и прочее.</w:t>
      </w:r>
    </w:p>
    <w:p w:rsidR="00585FD1" w:rsidRPr="00530412" w:rsidRDefault="00585FD1" w:rsidP="00585FD1">
      <w:pPr>
        <w:shd w:val="clear" w:color="auto" w:fill="FFFFFF"/>
        <w:ind w:firstLine="708"/>
        <w:jc w:val="both"/>
        <w:outlineLvl w:val="1"/>
        <w:rPr>
          <w:sz w:val="28"/>
          <w:szCs w:val="28"/>
        </w:rPr>
      </w:pPr>
      <w:r w:rsidRPr="00530412">
        <w:rPr>
          <w:sz w:val="28"/>
          <w:szCs w:val="28"/>
        </w:rPr>
        <w:t>На  постоянной основе осуществляется совместная работа со Всероссийским обществом инвалидов во Всеволожском районе, ЛОГАУ «Мультипротез», Комитетом по  опеке и попечительству администрации Всеволожского муниципального района с  целью определения приоритетных объектов торговли и сферы услуг, требующих обеспечения доступной среды для инвалидов и других маломобильных групп населения с последующим уведомлением владельцев объектов торговли и сферы услуг о необходимости реализации мероприятий по созданию доступной среды на их объектах. На объекты, соответствующие требованиям доступной среды, создающие условия для самостоятельной жизни людей с инвалидностью, включая все маломобильные группы населения осуществляется наклейка специального знака: «Проверено СВОими».</w:t>
      </w:r>
    </w:p>
    <w:p w:rsidR="00585FD1" w:rsidRPr="00530412" w:rsidRDefault="00585FD1" w:rsidP="00585FD1">
      <w:pPr>
        <w:tabs>
          <w:tab w:val="left" w:pos="720"/>
        </w:tabs>
        <w:ind w:firstLine="708"/>
        <w:jc w:val="both"/>
        <w:rPr>
          <w:sz w:val="28"/>
        </w:rPr>
      </w:pPr>
      <w:r w:rsidRPr="00530412">
        <w:rPr>
          <w:sz w:val="28"/>
        </w:rPr>
        <w:tab/>
        <w:t xml:space="preserve">На территории шести муниципальных образований поселений оказывают банные услуги населению муниципальные бани: </w:t>
      </w:r>
    </w:p>
    <w:p w:rsidR="00585FD1" w:rsidRPr="00235D9F" w:rsidRDefault="00585FD1" w:rsidP="00585FD1">
      <w:pPr>
        <w:tabs>
          <w:tab w:val="left" w:pos="720"/>
        </w:tabs>
        <w:ind w:firstLine="708"/>
        <w:jc w:val="both"/>
        <w:rPr>
          <w:sz w:val="28"/>
        </w:rPr>
      </w:pPr>
      <w:r w:rsidRPr="00235D9F">
        <w:rPr>
          <w:sz w:val="28"/>
        </w:rPr>
        <w:t>- МКП "Кузьмоловская баня" – проходит процедуру ликвидации                                         в соответствии с Федеральным законом от 27.12.2019 № 485-ФЗ «О внесении изменений в Федеральный закон «О государственных и муниципальных унитарных предприятиях» и Федеральный закон «О защите конкуренции»;</w:t>
      </w:r>
    </w:p>
    <w:p w:rsidR="00585FD1" w:rsidRPr="00235D9F" w:rsidRDefault="00585FD1" w:rsidP="00585FD1">
      <w:pPr>
        <w:tabs>
          <w:tab w:val="left" w:pos="720"/>
        </w:tabs>
        <w:ind w:firstLine="708"/>
        <w:jc w:val="both"/>
        <w:rPr>
          <w:sz w:val="28"/>
        </w:rPr>
      </w:pPr>
      <w:r w:rsidRPr="00235D9F">
        <w:rPr>
          <w:sz w:val="28"/>
        </w:rPr>
        <w:t>- МП "Щегловская баня" – реорганизовано в МАУ;</w:t>
      </w:r>
    </w:p>
    <w:p w:rsidR="00585FD1" w:rsidRPr="00235D9F" w:rsidRDefault="00585FD1" w:rsidP="00585FD1">
      <w:pPr>
        <w:tabs>
          <w:tab w:val="left" w:pos="720"/>
        </w:tabs>
        <w:ind w:firstLine="708"/>
        <w:jc w:val="both"/>
        <w:rPr>
          <w:sz w:val="28"/>
        </w:rPr>
      </w:pPr>
      <w:r w:rsidRPr="00235D9F">
        <w:rPr>
          <w:sz w:val="28"/>
        </w:rPr>
        <w:t>- акционерное общество "Всеволожские бани";</w:t>
      </w:r>
    </w:p>
    <w:p w:rsidR="00585FD1" w:rsidRPr="00235D9F" w:rsidRDefault="00585FD1" w:rsidP="00585FD1">
      <w:pPr>
        <w:tabs>
          <w:tab w:val="left" w:pos="720"/>
        </w:tabs>
        <w:ind w:firstLine="708"/>
        <w:jc w:val="both"/>
        <w:rPr>
          <w:sz w:val="28"/>
        </w:rPr>
      </w:pPr>
      <w:r w:rsidRPr="00235D9F">
        <w:rPr>
          <w:sz w:val="28"/>
        </w:rPr>
        <w:t>- МП "Токсовская баня" – реорганизовано в МБУ «Центр социально-бытового обслуживания населения»;</w:t>
      </w:r>
    </w:p>
    <w:p w:rsidR="00585FD1" w:rsidRPr="00235D9F" w:rsidRDefault="00585FD1" w:rsidP="00585FD1">
      <w:pPr>
        <w:tabs>
          <w:tab w:val="left" w:pos="720"/>
        </w:tabs>
        <w:ind w:firstLine="708"/>
        <w:jc w:val="both"/>
        <w:rPr>
          <w:sz w:val="28"/>
        </w:rPr>
      </w:pPr>
      <w:r w:rsidRPr="00235D9F">
        <w:rPr>
          <w:sz w:val="28"/>
        </w:rPr>
        <w:t>- МП "Рахьинская баня" – преобразовано в МБУ;</w:t>
      </w:r>
    </w:p>
    <w:p w:rsidR="00585FD1" w:rsidRPr="00530412" w:rsidRDefault="00585FD1" w:rsidP="00585FD1">
      <w:pPr>
        <w:tabs>
          <w:tab w:val="left" w:pos="720"/>
        </w:tabs>
        <w:ind w:firstLine="708"/>
        <w:jc w:val="both"/>
        <w:rPr>
          <w:color w:val="FF0000"/>
          <w:sz w:val="28"/>
        </w:rPr>
      </w:pPr>
      <w:r w:rsidRPr="00235D9F">
        <w:rPr>
          <w:sz w:val="28"/>
        </w:rPr>
        <w:t>- МП "Романовский комбинат бытовых услуг" – реорганизовано в форме преобразования в МАУ "Романовский банно-оздоровительный комплекс".</w:t>
      </w:r>
      <w:r w:rsidRPr="00530412">
        <w:rPr>
          <w:color w:val="FF0000"/>
          <w:sz w:val="28"/>
        </w:rPr>
        <w:tab/>
      </w:r>
    </w:p>
    <w:p w:rsidR="00585FD1" w:rsidRPr="00530412" w:rsidRDefault="00585FD1" w:rsidP="00585FD1">
      <w:pPr>
        <w:tabs>
          <w:tab w:val="left" w:pos="720"/>
        </w:tabs>
        <w:ind w:firstLine="708"/>
        <w:jc w:val="both"/>
        <w:rPr>
          <w:sz w:val="28"/>
        </w:rPr>
      </w:pPr>
      <w:r w:rsidRPr="00530412">
        <w:rPr>
          <w:sz w:val="28"/>
        </w:rPr>
        <w:t xml:space="preserve">Администрацией района и поселений продолжается реализация мер                                по социальной поддержке населения в виде предоставления льгот малообеспеченным категориям граждан на услуги бань общего пользования (льготные дни). </w:t>
      </w:r>
    </w:p>
    <w:p w:rsidR="00585FD1" w:rsidRPr="00530412" w:rsidRDefault="00585FD1" w:rsidP="00585FD1">
      <w:pPr>
        <w:tabs>
          <w:tab w:val="left" w:pos="720"/>
        </w:tabs>
        <w:ind w:firstLine="708"/>
        <w:jc w:val="both"/>
        <w:rPr>
          <w:sz w:val="28"/>
        </w:rPr>
      </w:pPr>
      <w:r w:rsidRPr="00530412">
        <w:rPr>
          <w:sz w:val="28"/>
          <w:u w:val="single"/>
        </w:rPr>
        <w:t>Основные проблемные вопросы в сферах потребительского рынка.</w:t>
      </w:r>
      <w:r w:rsidRPr="00530412">
        <w:rPr>
          <w:sz w:val="28"/>
        </w:rPr>
        <w:t xml:space="preserve"> </w:t>
      </w:r>
    </w:p>
    <w:p w:rsidR="00585FD1" w:rsidRPr="00530412" w:rsidRDefault="00585FD1" w:rsidP="00D5667B">
      <w:pPr>
        <w:numPr>
          <w:ilvl w:val="0"/>
          <w:numId w:val="8"/>
        </w:numPr>
        <w:tabs>
          <w:tab w:val="left" w:pos="1276"/>
          <w:tab w:val="left" w:pos="5720"/>
        </w:tabs>
        <w:ind w:left="0" w:firstLine="708"/>
        <w:jc w:val="both"/>
        <w:rPr>
          <w:sz w:val="28"/>
        </w:rPr>
      </w:pPr>
      <w:r w:rsidRPr="00530412">
        <w:rPr>
          <w:sz w:val="28"/>
        </w:rPr>
        <w:t>невыполнение норматива минимальной обеспеченности павильонами и киосками по продаже печатной продукции;</w:t>
      </w:r>
    </w:p>
    <w:p w:rsidR="00585FD1" w:rsidRPr="00530412" w:rsidRDefault="00585FD1" w:rsidP="00D5667B">
      <w:pPr>
        <w:numPr>
          <w:ilvl w:val="0"/>
          <w:numId w:val="8"/>
        </w:numPr>
        <w:tabs>
          <w:tab w:val="left" w:pos="1276"/>
          <w:tab w:val="left" w:pos="5720"/>
        </w:tabs>
        <w:ind w:left="0" w:firstLine="708"/>
        <w:jc w:val="both"/>
        <w:rPr>
          <w:sz w:val="28"/>
        </w:rPr>
      </w:pPr>
      <w:r w:rsidRPr="00530412">
        <w:rPr>
          <w:sz w:val="28"/>
        </w:rPr>
        <w:t xml:space="preserve"> недостаточное количество предприятий бытового обслуживания в сельской местности.</w:t>
      </w:r>
    </w:p>
    <w:p w:rsidR="000206EC" w:rsidRPr="00530412" w:rsidRDefault="000206EC" w:rsidP="00390072">
      <w:pPr>
        <w:ind w:firstLine="708"/>
        <w:jc w:val="center"/>
        <w:rPr>
          <w:sz w:val="28"/>
          <w:szCs w:val="28"/>
        </w:rPr>
      </w:pPr>
    </w:p>
    <w:p w:rsidR="00CE6239" w:rsidRDefault="00CE6239" w:rsidP="00AA53DC">
      <w:pPr>
        <w:jc w:val="center"/>
        <w:rPr>
          <w:i/>
          <w:sz w:val="28"/>
          <w:szCs w:val="28"/>
        </w:rPr>
      </w:pPr>
    </w:p>
    <w:p w:rsidR="00367FEB" w:rsidRPr="00530412" w:rsidRDefault="00367FEB" w:rsidP="00AA53DC">
      <w:pPr>
        <w:jc w:val="center"/>
        <w:rPr>
          <w:i/>
          <w:sz w:val="28"/>
          <w:szCs w:val="28"/>
        </w:rPr>
      </w:pPr>
      <w:r w:rsidRPr="00530412">
        <w:rPr>
          <w:i/>
          <w:sz w:val="28"/>
          <w:szCs w:val="28"/>
        </w:rPr>
        <w:t xml:space="preserve">Защита прав потребителей </w:t>
      </w:r>
    </w:p>
    <w:p w:rsidR="000206EC" w:rsidRPr="00530412" w:rsidRDefault="000206EC" w:rsidP="00390072">
      <w:pPr>
        <w:ind w:firstLine="708"/>
        <w:jc w:val="center"/>
        <w:rPr>
          <w:sz w:val="28"/>
          <w:szCs w:val="28"/>
        </w:rPr>
      </w:pPr>
    </w:p>
    <w:p w:rsidR="001D4ED4" w:rsidRPr="00530412" w:rsidRDefault="001D4ED4" w:rsidP="00390072">
      <w:pPr>
        <w:ind w:firstLine="708"/>
        <w:jc w:val="both"/>
        <w:rPr>
          <w:color w:val="000000"/>
          <w:sz w:val="28"/>
        </w:rPr>
      </w:pPr>
      <w:r w:rsidRPr="00530412">
        <w:rPr>
          <w:color w:val="000000"/>
          <w:sz w:val="28"/>
        </w:rPr>
        <w:t>В 202</w:t>
      </w:r>
      <w:r w:rsidR="00724F0E" w:rsidRPr="00530412">
        <w:rPr>
          <w:color w:val="000000"/>
          <w:sz w:val="28"/>
        </w:rPr>
        <w:t>5</w:t>
      </w:r>
      <w:r w:rsidRPr="00530412">
        <w:rPr>
          <w:color w:val="000000"/>
          <w:sz w:val="28"/>
        </w:rPr>
        <w:t xml:space="preserve"> году объем расходов бюджета </w:t>
      </w:r>
      <w:r w:rsidR="00247C1C" w:rsidRPr="00530412">
        <w:rPr>
          <w:color w:val="000000"/>
          <w:sz w:val="28"/>
        </w:rPr>
        <w:t xml:space="preserve">Всеволожского муниципального района </w:t>
      </w:r>
      <w:r w:rsidRPr="00530412">
        <w:rPr>
          <w:color w:val="000000"/>
          <w:sz w:val="28"/>
        </w:rPr>
        <w:t xml:space="preserve">на реализацию муниципальной программы «Защита прав потребителей </w:t>
      </w:r>
      <w:r w:rsidR="00247C1C" w:rsidRPr="00530412">
        <w:rPr>
          <w:color w:val="000000"/>
          <w:sz w:val="28"/>
        </w:rPr>
        <w:t>Всеволожского муниципального района</w:t>
      </w:r>
      <w:r w:rsidRPr="00530412">
        <w:rPr>
          <w:color w:val="000000"/>
          <w:sz w:val="28"/>
        </w:rPr>
        <w:t>» составил 10,0 тыс. руб.</w:t>
      </w:r>
    </w:p>
    <w:p w:rsidR="00AB310C" w:rsidRPr="00530412" w:rsidRDefault="00AB310C" w:rsidP="00390072">
      <w:pPr>
        <w:ind w:firstLine="708"/>
        <w:jc w:val="both"/>
        <w:rPr>
          <w:color w:val="000000"/>
          <w:sz w:val="28"/>
        </w:rPr>
      </w:pPr>
    </w:p>
    <w:p w:rsidR="00AB310C" w:rsidRPr="00530412" w:rsidRDefault="00AB310C" w:rsidP="00390072">
      <w:pPr>
        <w:ind w:firstLine="708"/>
        <w:jc w:val="both"/>
        <w:rPr>
          <w:color w:val="000000"/>
          <w:sz w:val="28"/>
        </w:rPr>
      </w:pPr>
      <w:r w:rsidRPr="00530412">
        <w:rPr>
          <w:color w:val="000000"/>
          <w:sz w:val="28"/>
        </w:rPr>
        <w:t>В администрации Всеволожского муниципального района реализуется муниципальная программа «Защита прав потребителей Всеволожского муниципального района.</w:t>
      </w:r>
    </w:p>
    <w:p w:rsidR="001D4ED4" w:rsidRPr="00530412" w:rsidRDefault="001D4ED4" w:rsidP="00390072">
      <w:pPr>
        <w:ind w:firstLine="708"/>
        <w:jc w:val="both"/>
        <w:rPr>
          <w:color w:val="000000"/>
          <w:sz w:val="28"/>
        </w:rPr>
      </w:pPr>
      <w:r w:rsidRPr="00530412">
        <w:rPr>
          <w:color w:val="000000"/>
          <w:sz w:val="28"/>
        </w:rPr>
        <w:t>В рамках реализации программы при администрации действует информационно-консультационный центр для потребителей (далее – ИКЦ).</w:t>
      </w:r>
    </w:p>
    <w:p w:rsidR="001D4ED4" w:rsidRPr="00530412" w:rsidRDefault="001D4ED4" w:rsidP="00390072">
      <w:pPr>
        <w:ind w:firstLine="708"/>
        <w:jc w:val="both"/>
        <w:rPr>
          <w:color w:val="000000"/>
          <w:sz w:val="28"/>
        </w:rPr>
      </w:pPr>
      <w:r w:rsidRPr="00530412">
        <w:rPr>
          <w:color w:val="000000"/>
          <w:sz w:val="28"/>
        </w:rPr>
        <w:t>В 202</w:t>
      </w:r>
      <w:r w:rsidR="00724F0E" w:rsidRPr="00530412">
        <w:rPr>
          <w:color w:val="000000"/>
          <w:sz w:val="28"/>
        </w:rPr>
        <w:t>5</w:t>
      </w:r>
      <w:r w:rsidRPr="00530412">
        <w:rPr>
          <w:color w:val="000000"/>
          <w:sz w:val="28"/>
        </w:rPr>
        <w:t xml:space="preserve"> году ИКЦ проведена следующая работа:</w:t>
      </w:r>
    </w:p>
    <w:p w:rsidR="001D4ED4" w:rsidRPr="00530412" w:rsidRDefault="00AB310C" w:rsidP="00D5667B">
      <w:pPr>
        <w:numPr>
          <w:ilvl w:val="0"/>
          <w:numId w:val="9"/>
        </w:numPr>
        <w:tabs>
          <w:tab w:val="left" w:pos="1276"/>
        </w:tabs>
        <w:ind w:left="0" w:firstLine="708"/>
        <w:contextualSpacing/>
        <w:jc w:val="both"/>
        <w:rPr>
          <w:color w:val="000000"/>
          <w:sz w:val="28"/>
        </w:rPr>
      </w:pPr>
      <w:r w:rsidRPr="00530412">
        <w:rPr>
          <w:color w:val="000000"/>
          <w:sz w:val="28"/>
        </w:rPr>
        <w:t>о</w:t>
      </w:r>
      <w:r w:rsidR="001D4ED4" w:rsidRPr="00530412">
        <w:rPr>
          <w:color w:val="000000"/>
          <w:sz w:val="28"/>
        </w:rPr>
        <w:t xml:space="preserve">казаны услуги по защите прав потребителей, включая консультации, составление претензий, исковых заявлений – </w:t>
      </w:r>
      <w:r w:rsidR="00724F0E" w:rsidRPr="00530412">
        <w:rPr>
          <w:color w:val="000000"/>
          <w:sz w:val="28"/>
        </w:rPr>
        <w:t>652</w:t>
      </w:r>
      <w:r w:rsidR="001D4ED4" w:rsidRPr="00530412">
        <w:rPr>
          <w:color w:val="000000"/>
          <w:sz w:val="28"/>
        </w:rPr>
        <w:t xml:space="preserve"> шт.</w:t>
      </w:r>
      <w:r w:rsidRPr="00530412">
        <w:rPr>
          <w:color w:val="000000"/>
          <w:sz w:val="28"/>
        </w:rPr>
        <w:t xml:space="preserve"> (в 202</w:t>
      </w:r>
      <w:r w:rsidR="00724F0E" w:rsidRPr="00530412">
        <w:rPr>
          <w:color w:val="000000"/>
          <w:sz w:val="28"/>
        </w:rPr>
        <w:t>4</w:t>
      </w:r>
      <w:r w:rsidRPr="00530412">
        <w:rPr>
          <w:color w:val="000000"/>
          <w:sz w:val="28"/>
        </w:rPr>
        <w:t xml:space="preserve"> году – </w:t>
      </w:r>
      <w:r w:rsidR="00724F0E" w:rsidRPr="00530412">
        <w:rPr>
          <w:color w:val="000000"/>
          <w:sz w:val="28"/>
        </w:rPr>
        <w:t>592</w:t>
      </w:r>
      <w:r w:rsidRPr="00530412">
        <w:rPr>
          <w:color w:val="000000"/>
          <w:sz w:val="28"/>
        </w:rPr>
        <w:t>)</w:t>
      </w:r>
    </w:p>
    <w:p w:rsidR="001D4ED4" w:rsidRPr="00530412" w:rsidRDefault="00AB310C" w:rsidP="00D5667B">
      <w:pPr>
        <w:numPr>
          <w:ilvl w:val="0"/>
          <w:numId w:val="9"/>
        </w:numPr>
        <w:tabs>
          <w:tab w:val="left" w:pos="1276"/>
        </w:tabs>
        <w:ind w:left="0" w:firstLine="708"/>
        <w:contextualSpacing/>
        <w:jc w:val="both"/>
        <w:rPr>
          <w:color w:val="000000"/>
          <w:sz w:val="28"/>
        </w:rPr>
      </w:pPr>
      <w:r w:rsidRPr="00530412">
        <w:rPr>
          <w:color w:val="000000"/>
          <w:sz w:val="28"/>
        </w:rPr>
        <w:t>н</w:t>
      </w:r>
      <w:r w:rsidR="001D4ED4" w:rsidRPr="00530412">
        <w:rPr>
          <w:color w:val="000000"/>
          <w:sz w:val="28"/>
        </w:rPr>
        <w:t>а регулярной основе в СМИ публиковались материалы о работе информационно-консультационного центра для потребителей.</w:t>
      </w:r>
    </w:p>
    <w:p w:rsidR="00724F0E" w:rsidRPr="00530412" w:rsidRDefault="00724F0E" w:rsidP="00724F0E">
      <w:pPr>
        <w:ind w:firstLine="708"/>
        <w:contextualSpacing/>
        <w:jc w:val="both"/>
        <w:rPr>
          <w:color w:val="000000"/>
          <w:sz w:val="28"/>
        </w:rPr>
      </w:pPr>
      <w:r w:rsidRPr="00530412">
        <w:rPr>
          <w:sz w:val="28"/>
        </w:rPr>
        <w:t>Услуги информационно-консультационного центра неизменно востребованы  у жителей г. Всеволожска</w:t>
      </w:r>
    </w:p>
    <w:p w:rsidR="009F6950" w:rsidRPr="00530412" w:rsidRDefault="009F6950" w:rsidP="009F6950">
      <w:pPr>
        <w:ind w:right="103"/>
        <w:jc w:val="center"/>
        <w:rPr>
          <w:bCs/>
          <w:sz w:val="28"/>
          <w:szCs w:val="28"/>
          <w:u w:val="single"/>
        </w:rPr>
      </w:pPr>
    </w:p>
    <w:p w:rsidR="009F6950" w:rsidRPr="00530412" w:rsidRDefault="009F6950" w:rsidP="009F6950">
      <w:pPr>
        <w:ind w:right="103"/>
        <w:jc w:val="center"/>
        <w:rPr>
          <w:bCs/>
          <w:i/>
          <w:iCs/>
          <w:sz w:val="28"/>
          <w:szCs w:val="28"/>
        </w:rPr>
      </w:pPr>
      <w:r w:rsidRPr="00530412">
        <w:rPr>
          <w:bCs/>
          <w:i/>
          <w:iCs/>
          <w:sz w:val="28"/>
          <w:szCs w:val="28"/>
        </w:rPr>
        <w:t xml:space="preserve">Работа в сфере обращения с животными без владельцев </w:t>
      </w:r>
    </w:p>
    <w:p w:rsidR="009F6950" w:rsidRPr="00530412" w:rsidRDefault="009F6950" w:rsidP="009F6950">
      <w:pPr>
        <w:ind w:right="103"/>
        <w:jc w:val="center"/>
        <w:rPr>
          <w:bCs/>
          <w:sz w:val="28"/>
          <w:szCs w:val="28"/>
          <w:u w:val="single"/>
        </w:rPr>
      </w:pPr>
    </w:p>
    <w:p w:rsidR="009F6950" w:rsidRPr="00530412" w:rsidRDefault="009F6950" w:rsidP="009F6950">
      <w:pPr>
        <w:ind w:firstLine="709"/>
        <w:jc w:val="both"/>
        <w:rPr>
          <w:sz w:val="28"/>
        </w:rPr>
      </w:pPr>
      <w:r w:rsidRPr="00530412">
        <w:rPr>
          <w:sz w:val="28"/>
        </w:rPr>
        <w:t>Работа в сфере обращения с животными без владельцев на территории Всеволожского муниципального района Ленинградской области, в том числе на территории МО «Город Всеволожск», осуществляются в соответствии                        с областным законом от 23.12.2019 № 109-оз «Об обращении с животными             без владельцев на территории Ленинградской области».</w:t>
      </w:r>
    </w:p>
    <w:p w:rsidR="009F6950" w:rsidRPr="00530412" w:rsidRDefault="009F6950" w:rsidP="009F6950">
      <w:pPr>
        <w:ind w:firstLine="709"/>
        <w:jc w:val="both"/>
        <w:rPr>
          <w:sz w:val="28"/>
        </w:rPr>
      </w:pPr>
      <w:r w:rsidRPr="00530412">
        <w:rPr>
          <w:sz w:val="28"/>
        </w:rPr>
        <w:t>Согласно статье 1 Областного закона Ленинградской области                                от 23.07.2021 № 103-оз «О наделении органов местного самоуправления Ленинградской области отдельным государственным полномочием Ленинградской области по организации мероприятий при осуществлении деятельности по обращению с животными без владельцев» органы местного самоуправления муниципальных районов и городского округа Ленинградской области наделяются отдельным государственным полномочием Ленинградской области по организации мероприятий при осуществлении деятельности по обращению с животными без владельцев.</w:t>
      </w:r>
    </w:p>
    <w:p w:rsidR="009F6950" w:rsidRPr="00530412" w:rsidRDefault="009F6950" w:rsidP="009F6950">
      <w:pPr>
        <w:ind w:firstLine="709"/>
        <w:jc w:val="both"/>
        <w:rPr>
          <w:sz w:val="28"/>
        </w:rPr>
      </w:pPr>
      <w:r w:rsidRPr="00530412">
        <w:rPr>
          <w:sz w:val="28"/>
          <w:szCs w:val="28"/>
        </w:rPr>
        <w:t>03.02.2025</w:t>
      </w:r>
      <w:r w:rsidRPr="00530412">
        <w:rPr>
          <w:b/>
          <w:sz w:val="28"/>
          <w:szCs w:val="28"/>
        </w:rPr>
        <w:t xml:space="preserve"> </w:t>
      </w:r>
      <w:r w:rsidRPr="00530412">
        <w:rPr>
          <w:sz w:val="28"/>
        </w:rPr>
        <w:t>между администрацией Всеволожского муниципального района и ООО «Ветеринарный госпиталь» по результатам проведения электронного аукциона заключен муниципальный контракт на оказание услуг по отлову, транспортировке, содержанию, учёту и стерилизации (кастрации) животных без владельцев.</w:t>
      </w:r>
    </w:p>
    <w:p w:rsidR="009F6950" w:rsidRPr="00530412" w:rsidRDefault="009F6950" w:rsidP="009F6950">
      <w:pPr>
        <w:ind w:firstLine="709"/>
        <w:jc w:val="both"/>
        <w:rPr>
          <w:sz w:val="28"/>
        </w:rPr>
      </w:pPr>
      <w:r w:rsidRPr="00530412">
        <w:rPr>
          <w:sz w:val="28"/>
        </w:rPr>
        <w:t>Деятельность по обращению с животными без владельцев включает в себя: отлов, вакцинацию, стерилизацию, мечение, возврат на прежние места обитания.</w:t>
      </w:r>
    </w:p>
    <w:p w:rsidR="009F6950" w:rsidRPr="00530412" w:rsidRDefault="009F6950" w:rsidP="009F6950">
      <w:pPr>
        <w:ind w:firstLine="709"/>
        <w:jc w:val="both"/>
        <w:rPr>
          <w:sz w:val="28"/>
        </w:rPr>
      </w:pPr>
      <w:r w:rsidRPr="00530412">
        <w:rPr>
          <w:sz w:val="28"/>
        </w:rPr>
        <w:t>В 2025 году указанным процедурам было подвергнуто 151 животное без владельцев (собаки и кошки).</w:t>
      </w:r>
    </w:p>
    <w:p w:rsidR="009F6950" w:rsidRPr="00530412" w:rsidRDefault="009F6950" w:rsidP="009F6950">
      <w:pPr>
        <w:ind w:firstLine="709"/>
        <w:jc w:val="both"/>
        <w:rPr>
          <w:sz w:val="28"/>
        </w:rPr>
      </w:pPr>
      <w:r w:rsidRPr="00530412">
        <w:rPr>
          <w:sz w:val="28"/>
        </w:rPr>
        <w:lastRenderedPageBreak/>
        <w:t>В связи с отсутствием государственных приютов изолировать безнадзорных животных не представляется возможным. Эвтаназия (умерщвление) животных без владельцев запрещена действующим законодательством.</w:t>
      </w:r>
    </w:p>
    <w:p w:rsidR="009F6950" w:rsidRPr="00530412" w:rsidRDefault="009F6950" w:rsidP="009F6950">
      <w:pPr>
        <w:ind w:firstLine="709"/>
        <w:jc w:val="both"/>
        <w:rPr>
          <w:sz w:val="28"/>
        </w:rPr>
      </w:pPr>
      <w:r w:rsidRPr="00530412">
        <w:rPr>
          <w:sz w:val="28"/>
        </w:rPr>
        <w:t>Перед возвратом в прежние места обитания исполнителем осуществляется освидетельствование животных без владельцев на предмет наличия (отсутствия) немотивированной агрессивности в соответствии с Порядком освидетельствования, утвержденным приказом Управления ветеринарии Ленинградской области от 23.12.2021 № 20 «Об утверждении Порядка освидетельствования животных без владельцев на предмет наличия (отсутствия) у них немотивированной агрессивности».</w:t>
      </w:r>
    </w:p>
    <w:p w:rsidR="009F6950" w:rsidRPr="00530412" w:rsidRDefault="009F6950" w:rsidP="009F6950">
      <w:pPr>
        <w:ind w:firstLine="709"/>
        <w:jc w:val="both"/>
        <w:rPr>
          <w:sz w:val="28"/>
        </w:rPr>
      </w:pPr>
      <w:r w:rsidRPr="00530412">
        <w:rPr>
          <w:sz w:val="28"/>
        </w:rPr>
        <w:t>По результатам освидетельствования составляется акт с отметкой о принятом решении о возврате (невозможности возврата) животных на прежние места обитания.</w:t>
      </w:r>
    </w:p>
    <w:p w:rsidR="009F6950" w:rsidRPr="00530412" w:rsidRDefault="009F6950" w:rsidP="009F6950">
      <w:pPr>
        <w:ind w:firstLine="709"/>
        <w:jc w:val="both"/>
        <w:rPr>
          <w:sz w:val="28"/>
        </w:rPr>
      </w:pPr>
      <w:r w:rsidRPr="00530412">
        <w:rPr>
          <w:sz w:val="28"/>
        </w:rPr>
        <w:t>Постановлением администрации Всеволожского муниципального района от 02.02.2023 № 280 утвержден перечень мест, на которые запрещено возвращать животных без владельцев.</w:t>
      </w:r>
    </w:p>
    <w:p w:rsidR="009F6950" w:rsidRPr="00530412" w:rsidRDefault="009F6950" w:rsidP="009F6950">
      <w:pPr>
        <w:jc w:val="both"/>
        <w:rPr>
          <w:sz w:val="28"/>
        </w:rPr>
      </w:pPr>
      <w:r w:rsidRPr="00530412">
        <w:rPr>
          <w:sz w:val="28"/>
        </w:rPr>
        <w:t xml:space="preserve"> </w:t>
      </w:r>
      <w:r w:rsidRPr="00530412">
        <w:rPr>
          <w:sz w:val="28"/>
        </w:rPr>
        <w:tab/>
      </w:r>
    </w:p>
    <w:p w:rsidR="009F6950" w:rsidRPr="00530412" w:rsidRDefault="009F6950" w:rsidP="009F6950">
      <w:pPr>
        <w:ind w:firstLine="709"/>
        <w:jc w:val="both"/>
        <w:rPr>
          <w:sz w:val="28"/>
        </w:rPr>
      </w:pPr>
      <w:r w:rsidRPr="00530412">
        <w:rPr>
          <w:sz w:val="28"/>
        </w:rPr>
        <w:t xml:space="preserve"> В 2025 году в</w:t>
      </w:r>
      <w:r w:rsidR="000A304C">
        <w:rPr>
          <w:sz w:val="28"/>
        </w:rPr>
        <w:t xml:space="preserve"> г.</w:t>
      </w:r>
      <w:r w:rsidR="00CE6239">
        <w:rPr>
          <w:sz w:val="28"/>
        </w:rPr>
        <w:t xml:space="preserve"> </w:t>
      </w:r>
      <w:r w:rsidRPr="00530412">
        <w:rPr>
          <w:sz w:val="28"/>
        </w:rPr>
        <w:t>Всеволожске продолжается строительство крупнейшей государственной ветклиники в Ленинградской области. Новая ветеринарная клиника, расположенная на Колтушском шоссе, будет выполнять функцию главного центра ветеринарной помощи в Ленинградской области, она станет не просто медицинским учреждением, а многофункциональным комплексом, предлагающим широкий спектр услуг, включая реабилитацию животных</w:t>
      </w:r>
      <w:r w:rsidRPr="00530412">
        <w:rPr>
          <w:rFonts w:ascii="Arial" w:hAnsi="Arial" w:cs="Arial"/>
          <w:color w:val="141414"/>
          <w:spacing w:val="-4"/>
          <w:sz w:val="29"/>
          <w:szCs w:val="29"/>
          <w:shd w:val="clear" w:color="auto" w:fill="FFFFFF"/>
        </w:rPr>
        <w:t>.</w:t>
      </w:r>
      <w:r w:rsidRPr="00530412">
        <w:rPr>
          <w:sz w:val="28"/>
        </w:rPr>
        <w:t xml:space="preserve"> </w:t>
      </w:r>
    </w:p>
    <w:p w:rsidR="009F6950" w:rsidRPr="00530412" w:rsidRDefault="009F6950" w:rsidP="009F6950">
      <w:pPr>
        <w:ind w:firstLine="709"/>
        <w:jc w:val="both"/>
        <w:rPr>
          <w:sz w:val="28"/>
        </w:rPr>
      </w:pPr>
      <w:r w:rsidRPr="00530412">
        <w:rPr>
          <w:sz w:val="28"/>
        </w:rPr>
        <w:t>В здании клиники будут созданы современные операционные, лаборатории, кабинеты для вакцинации, физиотерапии и другие необходимые помещения для заботы о здоровье животных. Проект также предполагает обеспечение комфортных условий как для ветеринарных специалистов,</w:t>
      </w:r>
      <w:r w:rsidR="005838FF" w:rsidRPr="00530412">
        <w:rPr>
          <w:sz w:val="28"/>
        </w:rPr>
        <w:t xml:space="preserve"> </w:t>
      </w:r>
      <w:r w:rsidRPr="00530412">
        <w:rPr>
          <w:sz w:val="28"/>
        </w:rPr>
        <w:t>так и для владельцев домашних животных. Новая </w:t>
      </w:r>
      <w:hyperlink r:id="rId14" w:tgtFrame="_blank" w:history="1">
        <w:r w:rsidRPr="00530412">
          <w:rPr>
            <w:sz w:val="28"/>
          </w:rPr>
          <w:t>ветеринарная клиника</w:t>
        </w:r>
      </w:hyperlink>
      <w:r w:rsidRPr="00530412">
        <w:rPr>
          <w:sz w:val="28"/>
        </w:rPr>
        <w:t> будет включать кабинеты хирурга, терапевта, кабинеты функциональной диагностики, стерилизационную, операционные и аптечный киоск.</w:t>
      </w:r>
      <w:r w:rsidR="005838FF" w:rsidRPr="00530412">
        <w:rPr>
          <w:sz w:val="28"/>
        </w:rPr>
        <w:t xml:space="preserve"> </w:t>
      </w:r>
      <w:r w:rsidRPr="00530412">
        <w:rPr>
          <w:sz w:val="28"/>
        </w:rPr>
        <w:t>Это позволит предоставлять все необходимые услуги в одном месте, без необходимости посещения других учреждений.</w:t>
      </w:r>
    </w:p>
    <w:p w:rsidR="009F6950" w:rsidRPr="00530412" w:rsidRDefault="009F6950" w:rsidP="009F6950">
      <w:pPr>
        <w:ind w:firstLine="709"/>
        <w:jc w:val="both"/>
        <w:rPr>
          <w:sz w:val="28"/>
        </w:rPr>
      </w:pPr>
      <w:r w:rsidRPr="00530412">
        <w:rPr>
          <w:sz w:val="28"/>
        </w:rPr>
        <w:t>Также в здании будет располагаться блок административных помещений, что оптимизирует работу ветеринарной службы и создаст более эффективную систему управления. Всеволожская ветеринарная клиника станет ключевым центром оказания помощи животным и важным пунктом</w:t>
      </w:r>
      <w:r w:rsidR="005838FF" w:rsidRPr="00530412">
        <w:rPr>
          <w:sz w:val="28"/>
        </w:rPr>
        <w:t xml:space="preserve"> </w:t>
      </w:r>
      <w:r w:rsidRPr="00530412">
        <w:rPr>
          <w:sz w:val="28"/>
        </w:rPr>
        <w:t>для районной ветеринарной службы.</w:t>
      </w:r>
    </w:p>
    <w:p w:rsidR="009F6950" w:rsidRPr="00530412" w:rsidRDefault="009F6950" w:rsidP="009F6950">
      <w:pPr>
        <w:ind w:firstLine="709"/>
        <w:jc w:val="both"/>
        <w:rPr>
          <w:sz w:val="28"/>
        </w:rPr>
      </w:pPr>
      <w:r w:rsidRPr="00530412">
        <w:rPr>
          <w:sz w:val="28"/>
        </w:rPr>
        <w:t>Строительство клиники ведётся в рамках государственной программы «Развитие сельского хозяйства Ленинградской области», заказчиком выступает регион, что подчёркивает значимость проекта.</w:t>
      </w:r>
    </w:p>
    <w:p w:rsidR="009F6950" w:rsidRPr="00530412" w:rsidRDefault="009F6950" w:rsidP="009F6950">
      <w:pPr>
        <w:ind w:firstLine="720"/>
        <w:jc w:val="both"/>
        <w:rPr>
          <w:rFonts w:ascii="Arial" w:hAnsi="Arial" w:cs="Arial"/>
          <w:color w:val="141414"/>
          <w:spacing w:val="-4"/>
          <w:sz w:val="29"/>
          <w:szCs w:val="29"/>
          <w:shd w:val="clear" w:color="auto" w:fill="FFFFFF"/>
        </w:rPr>
      </w:pPr>
    </w:p>
    <w:p w:rsidR="009F6950" w:rsidRPr="000D79FA" w:rsidRDefault="00170352" w:rsidP="009F6950">
      <w:pPr>
        <w:jc w:val="center"/>
        <w:rPr>
          <w:i/>
          <w:iCs/>
          <w:sz w:val="28"/>
          <w:szCs w:val="28"/>
        </w:rPr>
      </w:pPr>
      <w:r w:rsidRPr="000D79FA">
        <w:rPr>
          <w:i/>
          <w:iCs/>
          <w:sz w:val="28"/>
          <w:szCs w:val="28"/>
        </w:rPr>
        <w:t>О</w:t>
      </w:r>
      <w:r w:rsidR="009F6950" w:rsidRPr="000D79FA">
        <w:rPr>
          <w:i/>
          <w:iCs/>
          <w:sz w:val="28"/>
          <w:szCs w:val="28"/>
        </w:rPr>
        <w:t>рганизаци</w:t>
      </w:r>
      <w:r w:rsidRPr="000D79FA">
        <w:rPr>
          <w:i/>
          <w:iCs/>
          <w:sz w:val="28"/>
          <w:szCs w:val="28"/>
        </w:rPr>
        <w:t>я</w:t>
      </w:r>
      <w:r w:rsidR="009F6950" w:rsidRPr="000D79FA">
        <w:rPr>
          <w:i/>
          <w:iCs/>
          <w:sz w:val="28"/>
          <w:szCs w:val="28"/>
        </w:rPr>
        <w:t xml:space="preserve"> ритуальных услуг и содержания мест захоронения</w:t>
      </w:r>
    </w:p>
    <w:p w:rsidR="009F6950" w:rsidRPr="000D79FA" w:rsidRDefault="009F6950" w:rsidP="009F6950">
      <w:pPr>
        <w:ind w:firstLine="720"/>
        <w:jc w:val="center"/>
        <w:rPr>
          <w:b/>
          <w:bCs/>
          <w:sz w:val="28"/>
          <w:szCs w:val="28"/>
        </w:rPr>
      </w:pPr>
    </w:p>
    <w:p w:rsidR="009F6950" w:rsidRPr="000D79FA" w:rsidRDefault="009F6950" w:rsidP="009F6950">
      <w:pPr>
        <w:pStyle w:val="aff7"/>
        <w:spacing w:before="0" w:beforeAutospacing="0" w:after="0" w:afterAutospacing="0"/>
        <w:ind w:firstLine="708"/>
        <w:jc w:val="both"/>
        <w:rPr>
          <w:sz w:val="28"/>
          <w:szCs w:val="28"/>
        </w:rPr>
      </w:pPr>
      <w:r w:rsidRPr="000D79FA">
        <w:rPr>
          <w:sz w:val="28"/>
          <w:szCs w:val="28"/>
        </w:rPr>
        <w:t>В соответствии с требованиями Федерального закона от 12.01.1996 № 8</w:t>
      </w:r>
      <w:r w:rsidRPr="000D79FA">
        <w:rPr>
          <w:sz w:val="28"/>
          <w:szCs w:val="28"/>
        </w:rPr>
        <w:noBreakHyphen/>
        <w:t xml:space="preserve">ФЗ «О погребении и похоронном деле» во Всеволожском районе создана специализированная служба по вопросам похоронного дела. Полномочия </w:t>
      </w:r>
      <w:r w:rsidRPr="000D79FA">
        <w:rPr>
          <w:sz w:val="28"/>
          <w:szCs w:val="28"/>
        </w:rPr>
        <w:lastRenderedPageBreak/>
        <w:t xml:space="preserve">по организации ритуальных услуг и содержанию мест захоронения исполняет МБУ «Ритуальные услуги» ВМР ЛО. </w:t>
      </w:r>
    </w:p>
    <w:p w:rsidR="009F6950" w:rsidRPr="000D79FA" w:rsidRDefault="009F6950" w:rsidP="009F6950">
      <w:pPr>
        <w:ind w:firstLine="708"/>
        <w:jc w:val="both"/>
        <w:rPr>
          <w:sz w:val="28"/>
          <w:szCs w:val="28"/>
        </w:rPr>
      </w:pPr>
      <w:r w:rsidRPr="000D79FA">
        <w:rPr>
          <w:sz w:val="28"/>
          <w:szCs w:val="28"/>
        </w:rPr>
        <w:t>В рамках исполняемых полномочий администрацией Всеволожского муниципального района в 2025 году завершены работы по оформлению земельного участка с кадастровым номером 47:07:1045006:537, занятого Всеволожским кладбищем № 2, в муниципальную собственность на основании абз. 3 пункта 3 статьи 3.1 Федерального закона № 137-ФЗ от 25.10.2001 «О введении в действие Земельного кодекса Российской Федерации» в рамках исполняемых полномочий, распоряжения МТУ Росимущества в городе Санкт-Петербурге и Ленинградской области</w:t>
      </w:r>
      <w:r w:rsidR="00170352" w:rsidRPr="000D79FA">
        <w:rPr>
          <w:sz w:val="28"/>
          <w:szCs w:val="28"/>
        </w:rPr>
        <w:t xml:space="preserve"> </w:t>
      </w:r>
      <w:r w:rsidRPr="000D79FA">
        <w:rPr>
          <w:sz w:val="28"/>
          <w:szCs w:val="28"/>
        </w:rPr>
        <w:t>от 04.06.2025 № 78-457-р «О безвозмездной передаче земельного участка                       с кадастровым номером 47:07:1045006:537, находящегося в федеральной собственности, в собственность муниципального образования Всеволожские городское поселение Всеволожского муниципального района Ленинградской области».</w:t>
      </w:r>
    </w:p>
    <w:p w:rsidR="009F6950" w:rsidRPr="000D79FA" w:rsidRDefault="009F6950" w:rsidP="009F6950">
      <w:pPr>
        <w:pStyle w:val="Default"/>
        <w:ind w:firstLine="708"/>
        <w:jc w:val="both"/>
        <w:rPr>
          <w:color w:val="auto"/>
          <w:sz w:val="28"/>
          <w:szCs w:val="28"/>
        </w:rPr>
      </w:pPr>
      <w:r w:rsidRPr="000D79FA">
        <w:rPr>
          <w:color w:val="auto"/>
          <w:sz w:val="28"/>
          <w:szCs w:val="28"/>
        </w:rPr>
        <w:t>Право собственности Всеволожского городского поселения Всеволожского муниципального района Ленинградской области на земельный участок с кадастровым номером 47:07:1045006:537 зарегистрировано 03.07.2025 № 47:07:1045006:537- 47/063/2025.</w:t>
      </w:r>
    </w:p>
    <w:p w:rsidR="00367FEB" w:rsidRPr="000D79FA" w:rsidRDefault="00367FEB" w:rsidP="00390072">
      <w:pPr>
        <w:shd w:val="clear" w:color="auto" w:fill="FFFFFF"/>
        <w:ind w:firstLine="708"/>
        <w:jc w:val="both"/>
        <w:rPr>
          <w:sz w:val="28"/>
          <w:szCs w:val="28"/>
        </w:rPr>
      </w:pPr>
    </w:p>
    <w:p w:rsidR="00367FEB" w:rsidRPr="00530412" w:rsidRDefault="00367FEB" w:rsidP="002B79C8">
      <w:pPr>
        <w:shd w:val="clear" w:color="auto" w:fill="FFFFFF"/>
        <w:jc w:val="center"/>
        <w:rPr>
          <w:i/>
          <w:sz w:val="28"/>
          <w:szCs w:val="28"/>
        </w:rPr>
      </w:pPr>
      <w:r w:rsidRPr="00530412">
        <w:rPr>
          <w:i/>
          <w:sz w:val="28"/>
          <w:szCs w:val="28"/>
        </w:rPr>
        <w:t>Развитие рынка наружной рекламы</w:t>
      </w:r>
    </w:p>
    <w:p w:rsidR="000011FF" w:rsidRPr="00530412" w:rsidRDefault="000011FF" w:rsidP="00390072">
      <w:pPr>
        <w:shd w:val="clear" w:color="auto" w:fill="FFFFFF"/>
        <w:ind w:firstLine="708"/>
        <w:jc w:val="center"/>
        <w:rPr>
          <w:sz w:val="28"/>
          <w:szCs w:val="28"/>
        </w:rPr>
      </w:pPr>
    </w:p>
    <w:p w:rsidR="008900D3" w:rsidRPr="00530412" w:rsidRDefault="008900D3" w:rsidP="00390072">
      <w:pPr>
        <w:ind w:firstLine="708"/>
        <w:jc w:val="both"/>
        <w:rPr>
          <w:sz w:val="28"/>
          <w:szCs w:val="28"/>
        </w:rPr>
      </w:pPr>
      <w:r w:rsidRPr="00530412">
        <w:rPr>
          <w:sz w:val="28"/>
          <w:szCs w:val="28"/>
        </w:rPr>
        <w:t xml:space="preserve">Администрацией </w:t>
      </w:r>
      <w:r w:rsidR="00560AD8" w:rsidRPr="00530412">
        <w:rPr>
          <w:sz w:val="28"/>
          <w:szCs w:val="28"/>
        </w:rPr>
        <w:t xml:space="preserve">Всеволожского муниципального района Ленинградской </w:t>
      </w:r>
      <w:r w:rsidR="008E4837" w:rsidRPr="00530412">
        <w:rPr>
          <w:sz w:val="28"/>
          <w:szCs w:val="28"/>
        </w:rPr>
        <w:t>о</w:t>
      </w:r>
      <w:r w:rsidR="00560AD8" w:rsidRPr="00530412">
        <w:rPr>
          <w:sz w:val="28"/>
          <w:szCs w:val="28"/>
        </w:rPr>
        <w:t xml:space="preserve">бласти </w:t>
      </w:r>
      <w:r w:rsidRPr="00530412">
        <w:rPr>
          <w:sz w:val="28"/>
          <w:szCs w:val="28"/>
        </w:rPr>
        <w:t xml:space="preserve">осуществляется реализация муниципальной программы «Развитие рынка наружной рекламы на территории </w:t>
      </w:r>
      <w:r w:rsidR="008E4837" w:rsidRPr="00530412">
        <w:rPr>
          <w:rFonts w:ascii="XO Thames" w:eastAsia="XO Thames" w:hAnsi="XO Thames" w:cs="XO Thames"/>
          <w:color w:val="000000"/>
          <w:sz w:val="28"/>
          <w:szCs w:val="28"/>
        </w:rPr>
        <w:t>Всеволожского муниципального района</w:t>
      </w:r>
      <w:r w:rsidRPr="00530412">
        <w:rPr>
          <w:sz w:val="28"/>
          <w:szCs w:val="28"/>
        </w:rPr>
        <w:t>».</w:t>
      </w:r>
    </w:p>
    <w:p w:rsidR="008900D3" w:rsidRPr="00530412" w:rsidRDefault="008900D3" w:rsidP="00390072">
      <w:pPr>
        <w:ind w:firstLine="708"/>
        <w:jc w:val="both"/>
        <w:rPr>
          <w:sz w:val="28"/>
          <w:szCs w:val="28"/>
        </w:rPr>
      </w:pPr>
      <w:r w:rsidRPr="00530412">
        <w:rPr>
          <w:sz w:val="28"/>
          <w:szCs w:val="28"/>
        </w:rPr>
        <w:t>В рамках реализации программы в 202</w:t>
      </w:r>
      <w:r w:rsidR="0063188C" w:rsidRPr="00530412">
        <w:rPr>
          <w:sz w:val="28"/>
          <w:szCs w:val="28"/>
        </w:rPr>
        <w:t>5</w:t>
      </w:r>
      <w:r w:rsidRPr="00530412">
        <w:rPr>
          <w:sz w:val="28"/>
          <w:szCs w:val="28"/>
        </w:rPr>
        <w:t xml:space="preserve"> году проведены мероприятия: </w:t>
      </w:r>
    </w:p>
    <w:p w:rsidR="008900D3" w:rsidRPr="00530412" w:rsidRDefault="008900D3" w:rsidP="00390072">
      <w:pPr>
        <w:ind w:firstLine="708"/>
        <w:jc w:val="both"/>
        <w:rPr>
          <w:spacing w:val="2"/>
          <w:sz w:val="28"/>
          <w:szCs w:val="28"/>
        </w:rPr>
      </w:pPr>
      <w:r w:rsidRPr="00530412">
        <w:rPr>
          <w:spacing w:val="2"/>
          <w:sz w:val="28"/>
          <w:szCs w:val="28"/>
        </w:rPr>
        <w:t xml:space="preserve">- выдано разрешений на установку рекламных и информационных конструкций, имеющих необходимые согласования – </w:t>
      </w:r>
      <w:r w:rsidR="0063188C" w:rsidRPr="00530412">
        <w:rPr>
          <w:spacing w:val="2"/>
          <w:sz w:val="28"/>
          <w:szCs w:val="28"/>
        </w:rPr>
        <w:t>188</w:t>
      </w:r>
      <w:r w:rsidRPr="00530412">
        <w:rPr>
          <w:sz w:val="28"/>
          <w:szCs w:val="28"/>
        </w:rPr>
        <w:t xml:space="preserve"> разрешени</w:t>
      </w:r>
      <w:r w:rsidR="0063188C" w:rsidRPr="00530412">
        <w:rPr>
          <w:sz w:val="28"/>
          <w:szCs w:val="28"/>
        </w:rPr>
        <w:t>й</w:t>
      </w:r>
      <w:r w:rsidRPr="00530412">
        <w:rPr>
          <w:sz w:val="28"/>
          <w:szCs w:val="28"/>
        </w:rPr>
        <w:t xml:space="preserve"> и </w:t>
      </w:r>
      <w:r w:rsidR="0063188C" w:rsidRPr="00530412">
        <w:rPr>
          <w:sz w:val="28"/>
          <w:szCs w:val="28"/>
        </w:rPr>
        <w:t>84</w:t>
      </w:r>
      <w:r w:rsidRPr="00530412">
        <w:rPr>
          <w:sz w:val="28"/>
          <w:szCs w:val="28"/>
        </w:rPr>
        <w:t xml:space="preserve"> согласовани</w:t>
      </w:r>
      <w:r w:rsidR="00560AD8" w:rsidRPr="00530412">
        <w:rPr>
          <w:sz w:val="28"/>
          <w:szCs w:val="28"/>
        </w:rPr>
        <w:t>я</w:t>
      </w:r>
      <w:r w:rsidR="0021285D" w:rsidRPr="00530412">
        <w:rPr>
          <w:spacing w:val="2"/>
          <w:sz w:val="28"/>
          <w:szCs w:val="28"/>
        </w:rPr>
        <w:t>;</w:t>
      </w:r>
      <w:r w:rsidRPr="00530412">
        <w:rPr>
          <w:spacing w:val="2"/>
          <w:sz w:val="28"/>
          <w:szCs w:val="28"/>
        </w:rPr>
        <w:t xml:space="preserve"> </w:t>
      </w:r>
    </w:p>
    <w:p w:rsidR="008900D3" w:rsidRPr="00530412" w:rsidRDefault="00BB5BC1" w:rsidP="00390072">
      <w:pPr>
        <w:ind w:firstLine="708"/>
        <w:jc w:val="both"/>
        <w:rPr>
          <w:spacing w:val="2"/>
          <w:sz w:val="28"/>
          <w:szCs w:val="28"/>
        </w:rPr>
      </w:pPr>
      <w:r w:rsidRPr="00530412">
        <w:rPr>
          <w:spacing w:val="2"/>
          <w:sz w:val="28"/>
          <w:szCs w:val="28"/>
        </w:rPr>
        <w:t>- выпущено</w:t>
      </w:r>
      <w:r w:rsidR="008900D3" w:rsidRPr="00530412">
        <w:rPr>
          <w:spacing w:val="2"/>
          <w:sz w:val="28"/>
          <w:szCs w:val="28"/>
        </w:rPr>
        <w:t xml:space="preserve"> </w:t>
      </w:r>
      <w:r w:rsidR="0063188C" w:rsidRPr="00530412">
        <w:rPr>
          <w:spacing w:val="2"/>
          <w:sz w:val="28"/>
          <w:szCs w:val="28"/>
        </w:rPr>
        <w:t>1</w:t>
      </w:r>
      <w:r w:rsidR="008900D3" w:rsidRPr="00530412">
        <w:rPr>
          <w:sz w:val="28"/>
          <w:szCs w:val="28"/>
        </w:rPr>
        <w:t xml:space="preserve"> </w:t>
      </w:r>
      <w:r w:rsidR="0063188C" w:rsidRPr="00530412">
        <w:rPr>
          <w:sz w:val="28"/>
          <w:szCs w:val="28"/>
        </w:rPr>
        <w:t>480</w:t>
      </w:r>
      <w:r w:rsidR="008900D3" w:rsidRPr="00530412">
        <w:rPr>
          <w:sz w:val="28"/>
          <w:szCs w:val="28"/>
        </w:rPr>
        <w:t xml:space="preserve"> единиц рекламно-информационных материалов</w:t>
      </w:r>
      <w:r w:rsidR="0021285D" w:rsidRPr="00530412">
        <w:rPr>
          <w:sz w:val="28"/>
          <w:szCs w:val="28"/>
        </w:rPr>
        <w:t xml:space="preserve"> (в 202</w:t>
      </w:r>
      <w:r w:rsidR="0063188C" w:rsidRPr="00530412">
        <w:rPr>
          <w:sz w:val="28"/>
          <w:szCs w:val="28"/>
        </w:rPr>
        <w:t>4</w:t>
      </w:r>
      <w:r w:rsidR="0021285D" w:rsidRPr="00530412">
        <w:rPr>
          <w:sz w:val="28"/>
          <w:szCs w:val="28"/>
        </w:rPr>
        <w:t xml:space="preserve"> году – 3 </w:t>
      </w:r>
      <w:r w:rsidR="0063188C" w:rsidRPr="00530412">
        <w:rPr>
          <w:sz w:val="28"/>
          <w:szCs w:val="28"/>
        </w:rPr>
        <w:t>165</w:t>
      </w:r>
      <w:r w:rsidR="0021285D" w:rsidRPr="00530412">
        <w:rPr>
          <w:sz w:val="28"/>
          <w:szCs w:val="28"/>
        </w:rPr>
        <w:t>)</w:t>
      </w:r>
      <w:r w:rsidR="008900D3" w:rsidRPr="00530412">
        <w:rPr>
          <w:sz w:val="28"/>
          <w:szCs w:val="28"/>
        </w:rPr>
        <w:t>.</w:t>
      </w:r>
    </w:p>
    <w:p w:rsidR="00560AD8" w:rsidRPr="00530412" w:rsidRDefault="00560AD8" w:rsidP="00390072">
      <w:pPr>
        <w:ind w:firstLine="708"/>
        <w:jc w:val="both"/>
        <w:rPr>
          <w:sz w:val="28"/>
          <w:szCs w:val="28"/>
        </w:rPr>
      </w:pPr>
    </w:p>
    <w:p w:rsidR="00AE0E7A" w:rsidRPr="00530412" w:rsidRDefault="00AE0E7A" w:rsidP="00B264DA">
      <w:pPr>
        <w:jc w:val="center"/>
        <w:rPr>
          <w:b/>
          <w:sz w:val="28"/>
          <w:szCs w:val="28"/>
          <w:u w:val="single"/>
        </w:rPr>
      </w:pPr>
      <w:r w:rsidRPr="00530412">
        <w:rPr>
          <w:b/>
          <w:sz w:val="28"/>
          <w:szCs w:val="28"/>
          <w:u w:val="single"/>
        </w:rPr>
        <w:t>Жилищное строительст</w:t>
      </w:r>
      <w:r w:rsidR="00C74A72" w:rsidRPr="00530412">
        <w:rPr>
          <w:b/>
          <w:sz w:val="28"/>
          <w:szCs w:val="28"/>
          <w:u w:val="single"/>
        </w:rPr>
        <w:t>во и обеспечение граждан жильем</w:t>
      </w:r>
    </w:p>
    <w:p w:rsidR="000C2783" w:rsidRPr="00530412" w:rsidRDefault="000C2783" w:rsidP="00390072">
      <w:pPr>
        <w:ind w:firstLine="708"/>
        <w:jc w:val="center"/>
        <w:rPr>
          <w:b/>
          <w:sz w:val="28"/>
          <w:szCs w:val="28"/>
          <w:u w:val="single"/>
        </w:rPr>
      </w:pPr>
    </w:p>
    <w:p w:rsidR="006B66C3" w:rsidRPr="00530412" w:rsidRDefault="006B66C3" w:rsidP="00390072">
      <w:pPr>
        <w:widowControl w:val="0"/>
        <w:shd w:val="clear" w:color="auto" w:fill="FFFFFF"/>
        <w:autoSpaceDE w:val="0"/>
        <w:autoSpaceDN w:val="0"/>
        <w:adjustRightInd w:val="0"/>
        <w:ind w:right="11" w:firstLine="708"/>
        <w:jc w:val="both"/>
        <w:rPr>
          <w:spacing w:val="2"/>
          <w:sz w:val="28"/>
          <w:szCs w:val="28"/>
        </w:rPr>
      </w:pPr>
      <w:r w:rsidRPr="00530412">
        <w:rPr>
          <w:sz w:val="28"/>
          <w:szCs w:val="28"/>
        </w:rPr>
        <w:t>На территории Всеволожск</w:t>
      </w:r>
      <w:r w:rsidR="00736710" w:rsidRPr="00530412">
        <w:rPr>
          <w:sz w:val="28"/>
          <w:szCs w:val="28"/>
        </w:rPr>
        <w:t>ого</w:t>
      </w:r>
      <w:r w:rsidR="00A8007D">
        <w:rPr>
          <w:sz w:val="28"/>
          <w:szCs w:val="28"/>
        </w:rPr>
        <w:t xml:space="preserve"> муниципального</w:t>
      </w:r>
      <w:r w:rsidRPr="00530412">
        <w:rPr>
          <w:sz w:val="28"/>
          <w:szCs w:val="28"/>
        </w:rPr>
        <w:t xml:space="preserve"> район</w:t>
      </w:r>
      <w:r w:rsidR="00736710" w:rsidRPr="00530412">
        <w:rPr>
          <w:sz w:val="28"/>
          <w:szCs w:val="28"/>
        </w:rPr>
        <w:t>а</w:t>
      </w:r>
      <w:r w:rsidRPr="00530412">
        <w:rPr>
          <w:sz w:val="28"/>
          <w:szCs w:val="28"/>
        </w:rPr>
        <w:t xml:space="preserve"> </w:t>
      </w:r>
      <w:r w:rsidRPr="00530412">
        <w:rPr>
          <w:spacing w:val="3"/>
          <w:sz w:val="28"/>
          <w:szCs w:val="28"/>
        </w:rPr>
        <w:t>в 202</w:t>
      </w:r>
      <w:r w:rsidR="008234A1" w:rsidRPr="00530412">
        <w:rPr>
          <w:spacing w:val="3"/>
          <w:sz w:val="28"/>
          <w:szCs w:val="28"/>
        </w:rPr>
        <w:t>5</w:t>
      </w:r>
      <w:r w:rsidRPr="00530412">
        <w:rPr>
          <w:spacing w:val="3"/>
          <w:sz w:val="28"/>
          <w:szCs w:val="28"/>
        </w:rPr>
        <w:t xml:space="preserve"> году введено в эксплуатацию </w:t>
      </w:r>
      <w:r w:rsidR="00C27F33" w:rsidRPr="00530412">
        <w:rPr>
          <w:spacing w:val="3"/>
          <w:sz w:val="28"/>
          <w:szCs w:val="28"/>
        </w:rPr>
        <w:t xml:space="preserve">   1 </w:t>
      </w:r>
      <w:r w:rsidR="008234A1" w:rsidRPr="00530412">
        <w:rPr>
          <w:spacing w:val="3"/>
          <w:sz w:val="28"/>
          <w:szCs w:val="28"/>
        </w:rPr>
        <w:t>705</w:t>
      </w:r>
      <w:r w:rsidR="00C27F33" w:rsidRPr="00530412">
        <w:rPr>
          <w:spacing w:val="3"/>
          <w:sz w:val="28"/>
          <w:szCs w:val="28"/>
        </w:rPr>
        <w:t>,</w:t>
      </w:r>
      <w:r w:rsidR="008234A1" w:rsidRPr="00530412">
        <w:rPr>
          <w:spacing w:val="3"/>
          <w:sz w:val="28"/>
          <w:szCs w:val="28"/>
        </w:rPr>
        <w:t>5</w:t>
      </w:r>
      <w:r w:rsidR="00C27F33" w:rsidRPr="00530412">
        <w:rPr>
          <w:spacing w:val="3"/>
          <w:sz w:val="28"/>
          <w:szCs w:val="28"/>
        </w:rPr>
        <w:t xml:space="preserve"> </w:t>
      </w:r>
      <w:r w:rsidRPr="00530412">
        <w:rPr>
          <w:spacing w:val="3"/>
          <w:sz w:val="28"/>
          <w:szCs w:val="28"/>
        </w:rPr>
        <w:t xml:space="preserve">тыс. кв. м. </w:t>
      </w:r>
      <w:r w:rsidRPr="00530412">
        <w:rPr>
          <w:spacing w:val="-2"/>
          <w:sz w:val="28"/>
          <w:szCs w:val="28"/>
        </w:rPr>
        <w:t>жилья</w:t>
      </w:r>
      <w:r w:rsidR="002A7887" w:rsidRPr="00530412">
        <w:rPr>
          <w:spacing w:val="-2"/>
          <w:sz w:val="28"/>
          <w:szCs w:val="28"/>
        </w:rPr>
        <w:t xml:space="preserve"> (что составляет </w:t>
      </w:r>
      <w:r w:rsidR="008234A1" w:rsidRPr="00530412">
        <w:rPr>
          <w:spacing w:val="-2"/>
          <w:sz w:val="28"/>
          <w:szCs w:val="28"/>
        </w:rPr>
        <w:t>92</w:t>
      </w:r>
      <w:r w:rsidR="002A7887" w:rsidRPr="00530412">
        <w:rPr>
          <w:spacing w:val="-2"/>
          <w:sz w:val="28"/>
          <w:szCs w:val="28"/>
        </w:rPr>
        <w:t>,</w:t>
      </w:r>
      <w:r w:rsidR="008234A1" w:rsidRPr="00530412">
        <w:rPr>
          <w:spacing w:val="-2"/>
          <w:sz w:val="28"/>
          <w:szCs w:val="28"/>
        </w:rPr>
        <w:t>5</w:t>
      </w:r>
      <w:r w:rsidR="002A7887" w:rsidRPr="00530412">
        <w:rPr>
          <w:spacing w:val="-2"/>
          <w:sz w:val="28"/>
          <w:szCs w:val="28"/>
        </w:rPr>
        <w:t>% по отношению к показателю 202</w:t>
      </w:r>
      <w:r w:rsidR="008234A1" w:rsidRPr="00530412">
        <w:rPr>
          <w:spacing w:val="-2"/>
          <w:sz w:val="28"/>
          <w:szCs w:val="28"/>
        </w:rPr>
        <w:t>4</w:t>
      </w:r>
      <w:r w:rsidR="002A7887" w:rsidRPr="00530412">
        <w:rPr>
          <w:spacing w:val="-2"/>
          <w:sz w:val="28"/>
          <w:szCs w:val="28"/>
        </w:rPr>
        <w:t xml:space="preserve"> года)</w:t>
      </w:r>
      <w:r w:rsidRPr="00530412">
        <w:rPr>
          <w:spacing w:val="-2"/>
          <w:sz w:val="28"/>
          <w:szCs w:val="28"/>
        </w:rPr>
        <w:t xml:space="preserve">, в том числе </w:t>
      </w:r>
      <w:r w:rsidRPr="00530412">
        <w:rPr>
          <w:spacing w:val="2"/>
          <w:sz w:val="28"/>
          <w:szCs w:val="28"/>
        </w:rPr>
        <w:t xml:space="preserve">ИЖС – </w:t>
      </w:r>
      <w:r w:rsidR="008234A1" w:rsidRPr="00530412">
        <w:rPr>
          <w:spacing w:val="2"/>
          <w:sz w:val="28"/>
          <w:szCs w:val="28"/>
        </w:rPr>
        <w:t>940</w:t>
      </w:r>
      <w:r w:rsidR="00C27F33" w:rsidRPr="00530412">
        <w:rPr>
          <w:spacing w:val="2"/>
          <w:sz w:val="28"/>
          <w:szCs w:val="28"/>
        </w:rPr>
        <w:t>,</w:t>
      </w:r>
      <w:r w:rsidR="008234A1" w:rsidRPr="00530412">
        <w:rPr>
          <w:spacing w:val="2"/>
          <w:sz w:val="28"/>
          <w:szCs w:val="28"/>
        </w:rPr>
        <w:t>2</w:t>
      </w:r>
      <w:r w:rsidR="00C27F33" w:rsidRPr="00530412">
        <w:rPr>
          <w:spacing w:val="2"/>
          <w:sz w:val="28"/>
          <w:szCs w:val="28"/>
        </w:rPr>
        <w:t xml:space="preserve"> </w:t>
      </w:r>
      <w:r w:rsidRPr="00530412">
        <w:rPr>
          <w:spacing w:val="2"/>
          <w:sz w:val="28"/>
          <w:szCs w:val="28"/>
        </w:rPr>
        <w:t>тыс. кв. м.</w:t>
      </w:r>
      <w:r w:rsidR="002A7887" w:rsidRPr="00530412">
        <w:t xml:space="preserve"> </w:t>
      </w:r>
      <w:r w:rsidR="002A7887" w:rsidRPr="00530412">
        <w:rPr>
          <w:spacing w:val="2"/>
          <w:sz w:val="28"/>
          <w:szCs w:val="28"/>
        </w:rPr>
        <w:t xml:space="preserve">(что составляет </w:t>
      </w:r>
      <w:r w:rsidR="0021285D" w:rsidRPr="00530412">
        <w:rPr>
          <w:spacing w:val="2"/>
          <w:sz w:val="28"/>
          <w:szCs w:val="28"/>
        </w:rPr>
        <w:t>1</w:t>
      </w:r>
      <w:r w:rsidR="008234A1" w:rsidRPr="00530412">
        <w:rPr>
          <w:spacing w:val="2"/>
          <w:sz w:val="28"/>
          <w:szCs w:val="28"/>
        </w:rPr>
        <w:t>14</w:t>
      </w:r>
      <w:r w:rsidR="002A7887" w:rsidRPr="00530412">
        <w:rPr>
          <w:spacing w:val="2"/>
          <w:sz w:val="28"/>
          <w:szCs w:val="28"/>
        </w:rPr>
        <w:t>,</w:t>
      </w:r>
      <w:r w:rsidR="008234A1" w:rsidRPr="00530412">
        <w:rPr>
          <w:spacing w:val="2"/>
          <w:sz w:val="28"/>
          <w:szCs w:val="28"/>
        </w:rPr>
        <w:t>0</w:t>
      </w:r>
      <w:r w:rsidR="002A7887" w:rsidRPr="00530412">
        <w:rPr>
          <w:spacing w:val="2"/>
          <w:sz w:val="28"/>
          <w:szCs w:val="28"/>
        </w:rPr>
        <w:t>% по отношению</w:t>
      </w:r>
      <w:r w:rsidR="00A8007D">
        <w:rPr>
          <w:spacing w:val="2"/>
          <w:sz w:val="28"/>
          <w:szCs w:val="28"/>
        </w:rPr>
        <w:t xml:space="preserve"> </w:t>
      </w:r>
      <w:r w:rsidR="002A7887" w:rsidRPr="00530412">
        <w:rPr>
          <w:spacing w:val="2"/>
          <w:sz w:val="28"/>
          <w:szCs w:val="28"/>
        </w:rPr>
        <w:t>к показателю 202</w:t>
      </w:r>
      <w:r w:rsidR="008234A1" w:rsidRPr="00530412">
        <w:rPr>
          <w:spacing w:val="2"/>
          <w:sz w:val="28"/>
          <w:szCs w:val="28"/>
        </w:rPr>
        <w:t>4</w:t>
      </w:r>
      <w:r w:rsidR="002A7887" w:rsidRPr="00530412">
        <w:rPr>
          <w:spacing w:val="2"/>
          <w:sz w:val="28"/>
          <w:szCs w:val="28"/>
        </w:rPr>
        <w:t xml:space="preserve"> года).</w:t>
      </w:r>
    </w:p>
    <w:p w:rsidR="00CE6239" w:rsidRDefault="00CE6239" w:rsidP="008234A1">
      <w:pPr>
        <w:ind w:firstLine="708"/>
        <w:jc w:val="center"/>
        <w:rPr>
          <w:bCs/>
          <w:i/>
          <w:iCs/>
          <w:sz w:val="28"/>
          <w:szCs w:val="28"/>
        </w:rPr>
      </w:pPr>
    </w:p>
    <w:p w:rsidR="008234A1" w:rsidRPr="00530412" w:rsidRDefault="008234A1" w:rsidP="008234A1">
      <w:pPr>
        <w:ind w:firstLine="708"/>
        <w:jc w:val="center"/>
        <w:rPr>
          <w:bCs/>
          <w:i/>
          <w:iCs/>
          <w:sz w:val="28"/>
          <w:szCs w:val="28"/>
        </w:rPr>
      </w:pPr>
      <w:r w:rsidRPr="00530412">
        <w:rPr>
          <w:bCs/>
          <w:i/>
          <w:iCs/>
          <w:sz w:val="28"/>
          <w:szCs w:val="28"/>
        </w:rPr>
        <w:t>Обеспечение граждан жильем</w:t>
      </w:r>
    </w:p>
    <w:p w:rsidR="00CE6239" w:rsidRDefault="00CE6239" w:rsidP="008234A1">
      <w:pPr>
        <w:pStyle w:val="afc"/>
        <w:ind w:firstLine="709"/>
        <w:jc w:val="both"/>
        <w:rPr>
          <w:rFonts w:ascii="Times New Roman" w:hAnsi="Times New Roman"/>
          <w:bCs/>
          <w:i/>
          <w:iCs/>
          <w:sz w:val="28"/>
          <w:szCs w:val="28"/>
        </w:rPr>
      </w:pPr>
    </w:p>
    <w:p w:rsidR="008234A1" w:rsidRPr="00530412" w:rsidRDefault="008234A1" w:rsidP="008234A1">
      <w:pPr>
        <w:pStyle w:val="afc"/>
        <w:ind w:firstLine="709"/>
        <w:jc w:val="both"/>
        <w:rPr>
          <w:rFonts w:ascii="Times New Roman" w:hAnsi="Times New Roman"/>
          <w:bCs/>
          <w:i/>
          <w:iCs/>
          <w:sz w:val="28"/>
          <w:szCs w:val="28"/>
        </w:rPr>
      </w:pPr>
      <w:r w:rsidRPr="00530412">
        <w:rPr>
          <w:rFonts w:ascii="Times New Roman" w:hAnsi="Times New Roman"/>
          <w:bCs/>
          <w:i/>
          <w:iCs/>
          <w:sz w:val="28"/>
          <w:szCs w:val="28"/>
        </w:rPr>
        <w:t>1. Сокращение объёма аварийного жилищного фонда:</w:t>
      </w:r>
    </w:p>
    <w:p w:rsidR="004458E4" w:rsidRPr="00530412" w:rsidRDefault="004458E4" w:rsidP="008234A1">
      <w:pPr>
        <w:widowControl w:val="0"/>
        <w:shd w:val="clear" w:color="auto" w:fill="FFFFFF"/>
        <w:autoSpaceDE w:val="0"/>
        <w:autoSpaceDN w:val="0"/>
        <w:adjustRightInd w:val="0"/>
        <w:ind w:right="11" w:firstLine="708"/>
        <w:jc w:val="both"/>
        <w:rPr>
          <w:sz w:val="28"/>
          <w:szCs w:val="28"/>
        </w:rPr>
      </w:pPr>
    </w:p>
    <w:p w:rsidR="008234A1" w:rsidRPr="00530412" w:rsidRDefault="008234A1" w:rsidP="008234A1">
      <w:pPr>
        <w:widowControl w:val="0"/>
        <w:shd w:val="clear" w:color="auto" w:fill="FFFFFF"/>
        <w:autoSpaceDE w:val="0"/>
        <w:autoSpaceDN w:val="0"/>
        <w:adjustRightInd w:val="0"/>
        <w:ind w:right="11" w:firstLine="708"/>
        <w:jc w:val="both"/>
        <w:rPr>
          <w:sz w:val="28"/>
          <w:szCs w:val="28"/>
        </w:rPr>
      </w:pPr>
      <w:r w:rsidRPr="00530412">
        <w:rPr>
          <w:sz w:val="28"/>
          <w:szCs w:val="28"/>
        </w:rPr>
        <w:t>В рамках ликвидации аварийного муниципального жилищного фонда МО «Город Всеволожск», в 2025 году снесены расселенные аварийные многоквартирные дома по адресам:</w:t>
      </w:r>
    </w:p>
    <w:p w:rsidR="008234A1" w:rsidRPr="00530412" w:rsidRDefault="008234A1" w:rsidP="008234A1">
      <w:pPr>
        <w:widowControl w:val="0"/>
        <w:shd w:val="clear" w:color="auto" w:fill="FFFFFF"/>
        <w:autoSpaceDE w:val="0"/>
        <w:autoSpaceDN w:val="0"/>
        <w:adjustRightInd w:val="0"/>
        <w:ind w:right="11" w:firstLine="708"/>
        <w:jc w:val="both"/>
        <w:rPr>
          <w:sz w:val="28"/>
          <w:szCs w:val="28"/>
        </w:rPr>
      </w:pPr>
      <w:r w:rsidRPr="00530412">
        <w:rPr>
          <w:sz w:val="28"/>
          <w:szCs w:val="28"/>
        </w:rPr>
        <w:t>г. Всеволожск, Октябрьский пр., д. 37;</w:t>
      </w:r>
    </w:p>
    <w:p w:rsidR="008234A1" w:rsidRPr="00530412" w:rsidRDefault="008234A1" w:rsidP="008234A1">
      <w:pPr>
        <w:widowControl w:val="0"/>
        <w:shd w:val="clear" w:color="auto" w:fill="FFFFFF"/>
        <w:autoSpaceDE w:val="0"/>
        <w:autoSpaceDN w:val="0"/>
        <w:adjustRightInd w:val="0"/>
        <w:ind w:right="11" w:firstLine="708"/>
        <w:jc w:val="both"/>
        <w:rPr>
          <w:sz w:val="28"/>
          <w:szCs w:val="28"/>
        </w:rPr>
      </w:pPr>
      <w:r w:rsidRPr="00530412">
        <w:rPr>
          <w:sz w:val="28"/>
          <w:szCs w:val="28"/>
        </w:rPr>
        <w:lastRenderedPageBreak/>
        <w:t>г. Всеволожск, ул. Пушкинская, д. 52;</w:t>
      </w:r>
    </w:p>
    <w:p w:rsidR="008234A1" w:rsidRPr="00530412" w:rsidRDefault="008234A1" w:rsidP="008234A1">
      <w:pPr>
        <w:widowControl w:val="0"/>
        <w:shd w:val="clear" w:color="auto" w:fill="FFFFFF"/>
        <w:autoSpaceDE w:val="0"/>
        <w:autoSpaceDN w:val="0"/>
        <w:adjustRightInd w:val="0"/>
        <w:ind w:right="11" w:firstLine="708"/>
        <w:jc w:val="both"/>
        <w:rPr>
          <w:sz w:val="28"/>
          <w:szCs w:val="28"/>
        </w:rPr>
      </w:pPr>
      <w:r w:rsidRPr="00530412">
        <w:rPr>
          <w:sz w:val="28"/>
          <w:szCs w:val="28"/>
        </w:rPr>
        <w:t>г. Всеволожск, ст. Кирпичный завод, д. 11;</w:t>
      </w:r>
    </w:p>
    <w:p w:rsidR="008234A1" w:rsidRPr="00530412" w:rsidRDefault="008234A1" w:rsidP="008234A1">
      <w:pPr>
        <w:widowControl w:val="0"/>
        <w:shd w:val="clear" w:color="auto" w:fill="FFFFFF"/>
        <w:autoSpaceDE w:val="0"/>
        <w:autoSpaceDN w:val="0"/>
        <w:adjustRightInd w:val="0"/>
        <w:ind w:right="11" w:firstLine="708"/>
        <w:jc w:val="both"/>
        <w:rPr>
          <w:sz w:val="28"/>
          <w:szCs w:val="28"/>
        </w:rPr>
      </w:pPr>
      <w:r w:rsidRPr="00530412">
        <w:rPr>
          <w:sz w:val="28"/>
          <w:szCs w:val="28"/>
        </w:rPr>
        <w:t>г. Всеволожск, пр-т Грибоедова, д. 110/7;</w:t>
      </w:r>
    </w:p>
    <w:p w:rsidR="008234A1" w:rsidRPr="00530412" w:rsidRDefault="008234A1" w:rsidP="008234A1">
      <w:pPr>
        <w:widowControl w:val="0"/>
        <w:shd w:val="clear" w:color="auto" w:fill="FFFFFF"/>
        <w:autoSpaceDE w:val="0"/>
        <w:autoSpaceDN w:val="0"/>
        <w:adjustRightInd w:val="0"/>
        <w:ind w:right="11" w:firstLine="708"/>
        <w:jc w:val="both"/>
        <w:rPr>
          <w:sz w:val="28"/>
          <w:szCs w:val="28"/>
        </w:rPr>
      </w:pPr>
      <w:r w:rsidRPr="00530412">
        <w:rPr>
          <w:sz w:val="28"/>
          <w:szCs w:val="28"/>
        </w:rPr>
        <w:t>г. Всеволожск, Христиновский пр., д. 14.</w:t>
      </w:r>
    </w:p>
    <w:p w:rsidR="008234A1" w:rsidRPr="00530412" w:rsidRDefault="008234A1" w:rsidP="008234A1">
      <w:pPr>
        <w:widowControl w:val="0"/>
        <w:shd w:val="clear" w:color="auto" w:fill="FFFFFF"/>
        <w:autoSpaceDE w:val="0"/>
        <w:autoSpaceDN w:val="0"/>
        <w:adjustRightInd w:val="0"/>
        <w:ind w:right="11" w:firstLine="708"/>
        <w:jc w:val="both"/>
        <w:rPr>
          <w:sz w:val="28"/>
          <w:szCs w:val="28"/>
        </w:rPr>
      </w:pPr>
      <w:r w:rsidRPr="00530412">
        <w:rPr>
          <w:sz w:val="28"/>
          <w:szCs w:val="28"/>
        </w:rPr>
        <w:t>Администрацией Всеволожского муниципального района Ленинградской области в 2025 году в целях реализации муниципальной программы «Обеспечение качественным жильем граждан МО «Город Всеволожск», за средства местного бюджета приобретено 10 жилых помещений на общую сумму 60</w:t>
      </w:r>
      <w:r w:rsidR="00106CF0" w:rsidRPr="00530412">
        <w:rPr>
          <w:sz w:val="28"/>
          <w:szCs w:val="28"/>
        </w:rPr>
        <w:t> </w:t>
      </w:r>
      <w:r w:rsidRPr="00530412">
        <w:rPr>
          <w:sz w:val="28"/>
          <w:szCs w:val="28"/>
        </w:rPr>
        <w:t>528</w:t>
      </w:r>
      <w:r w:rsidR="00106CF0" w:rsidRPr="00530412">
        <w:rPr>
          <w:sz w:val="28"/>
          <w:szCs w:val="28"/>
        </w:rPr>
        <w:t>,</w:t>
      </w:r>
      <w:r w:rsidRPr="00530412">
        <w:rPr>
          <w:sz w:val="28"/>
          <w:szCs w:val="28"/>
        </w:rPr>
        <w:t>6</w:t>
      </w:r>
      <w:r w:rsidR="00106CF0" w:rsidRPr="00530412">
        <w:rPr>
          <w:sz w:val="28"/>
          <w:szCs w:val="28"/>
        </w:rPr>
        <w:t xml:space="preserve"> тыс.</w:t>
      </w:r>
      <w:r w:rsidRPr="00530412">
        <w:rPr>
          <w:sz w:val="28"/>
          <w:szCs w:val="28"/>
        </w:rPr>
        <w:t xml:space="preserve"> руб</w:t>
      </w:r>
      <w:r w:rsidR="00106CF0" w:rsidRPr="00530412">
        <w:rPr>
          <w:sz w:val="28"/>
          <w:szCs w:val="28"/>
        </w:rPr>
        <w:t>лей</w:t>
      </w:r>
      <w:r w:rsidRPr="00530412">
        <w:rPr>
          <w:sz w:val="28"/>
          <w:szCs w:val="28"/>
        </w:rPr>
        <w:t xml:space="preserve"> для расселения аварийных многоквартирных домов по адресам: г. Всеволожск, ш. Колтушское, д. 284, г. Всеволожск, пр. Алексеевский, д. 30, г. Всеволожск, ул. Парковая, д. 8, г. Всеволожск, ул. Почтовая, д. 10, г. Всеволожск, ул. 4-я Линия, д. 22. Расселяемая площадь домов – 368,71 кв.м., количество граждан – 22 человека. </w:t>
      </w:r>
    </w:p>
    <w:p w:rsidR="008234A1" w:rsidRPr="00530412" w:rsidRDefault="008234A1" w:rsidP="008234A1">
      <w:pPr>
        <w:widowControl w:val="0"/>
        <w:shd w:val="clear" w:color="auto" w:fill="FFFFFF"/>
        <w:autoSpaceDE w:val="0"/>
        <w:autoSpaceDN w:val="0"/>
        <w:adjustRightInd w:val="0"/>
        <w:ind w:right="11" w:firstLine="708"/>
        <w:jc w:val="both"/>
        <w:rPr>
          <w:sz w:val="28"/>
          <w:szCs w:val="28"/>
        </w:rPr>
      </w:pPr>
      <w:r w:rsidRPr="00530412">
        <w:rPr>
          <w:sz w:val="28"/>
          <w:szCs w:val="28"/>
        </w:rPr>
        <w:t>Для данных аварийных домов приобретены все необходимые жилые помещения. Фактически расселены 5 жилых помещений (10 граждан, расселяемая площадь жилых помещений – 209,41 кв.м.): заключено 4 договора социального найма и 1 договор мены. Не расселенными остается 5 семей по непредвиденным причинам (суды, розыск). Будут подписаны 5 договоров мены (5 жилых помещений, 12 граждан, расселяемая площадь жилых помещений – 159,30 кв.м.).</w:t>
      </w:r>
    </w:p>
    <w:p w:rsidR="008234A1" w:rsidRPr="00530412" w:rsidRDefault="008234A1" w:rsidP="008234A1">
      <w:pPr>
        <w:widowControl w:val="0"/>
        <w:shd w:val="clear" w:color="auto" w:fill="FFFFFF"/>
        <w:autoSpaceDE w:val="0"/>
        <w:autoSpaceDN w:val="0"/>
        <w:adjustRightInd w:val="0"/>
        <w:ind w:right="11" w:firstLine="708"/>
        <w:jc w:val="both"/>
        <w:rPr>
          <w:sz w:val="28"/>
          <w:szCs w:val="28"/>
        </w:rPr>
      </w:pPr>
      <w:r w:rsidRPr="00530412">
        <w:rPr>
          <w:sz w:val="28"/>
          <w:szCs w:val="28"/>
        </w:rPr>
        <w:t>В рамках исполнения муниципальной программы «Улучшение жилищных условий граждан Колтушского городского поселения Всеволожского муниципального района Ленинградской области» на 2025-2027 года» за счет средств местного бюджета администрацией Колтушского городского поселения в 2025 году приобретено 9 жилых помещений для расселения 2 аварийных домов, расположенных по адресам: г. Колтуши, ул. Старая, д. 19; д. Мяглово, ул. Полевая, д. 1. Дома полностью расселены. Количество семей, подлежащих переселению – 7 семей (14 человек). Расселяемая площадь – 188,6 кв.м.</w:t>
      </w:r>
    </w:p>
    <w:p w:rsidR="008234A1" w:rsidRPr="00530412" w:rsidRDefault="008234A1" w:rsidP="008234A1">
      <w:pPr>
        <w:widowControl w:val="0"/>
        <w:shd w:val="clear" w:color="auto" w:fill="FFFFFF"/>
        <w:autoSpaceDE w:val="0"/>
        <w:autoSpaceDN w:val="0"/>
        <w:adjustRightInd w:val="0"/>
        <w:ind w:right="11" w:firstLine="708"/>
        <w:jc w:val="both"/>
        <w:rPr>
          <w:sz w:val="28"/>
          <w:szCs w:val="28"/>
        </w:rPr>
      </w:pPr>
      <w:r w:rsidRPr="00530412">
        <w:rPr>
          <w:sz w:val="28"/>
          <w:szCs w:val="28"/>
        </w:rPr>
        <w:t>В рамках реализации региональной адресной программы «Переселение граждан из аварийного жилищного фонда на территории Ленинградской области в 2025 – 2026 годах», утверждённой постановлением Правительства Ленинградской области от 24.10.2025 № 897, для расселения аварийного жилищного фонда МО «Город Всеволожск» администрацией Всеволожского муниципального района Ленинградской области приобретено 12 жилых помещений для расселения аварийных многоквартирных домов по адресам: г. Всеволожск, ул. Гоголя, д. 84, г. Всеволожск, ул. Пермская, д. 1. Расселяемая площадь жилых помещений – 443,00 кв.м., количество граждан к переселению – 49 человек. Сумма потраченных на приобретение жилых помещений средств - 77</w:t>
      </w:r>
      <w:r w:rsidR="0080439B" w:rsidRPr="00530412">
        <w:rPr>
          <w:sz w:val="28"/>
          <w:szCs w:val="28"/>
        </w:rPr>
        <w:t> </w:t>
      </w:r>
      <w:r w:rsidRPr="00530412">
        <w:rPr>
          <w:sz w:val="28"/>
          <w:szCs w:val="28"/>
        </w:rPr>
        <w:t>185</w:t>
      </w:r>
      <w:r w:rsidR="0080439B" w:rsidRPr="00530412">
        <w:rPr>
          <w:sz w:val="28"/>
          <w:szCs w:val="28"/>
        </w:rPr>
        <w:t>,</w:t>
      </w:r>
      <w:r w:rsidRPr="00530412">
        <w:rPr>
          <w:sz w:val="28"/>
          <w:szCs w:val="28"/>
        </w:rPr>
        <w:t>4</w:t>
      </w:r>
      <w:r w:rsidR="0080439B" w:rsidRPr="00530412">
        <w:rPr>
          <w:sz w:val="28"/>
          <w:szCs w:val="28"/>
        </w:rPr>
        <w:t xml:space="preserve"> тыс. </w:t>
      </w:r>
      <w:r w:rsidRPr="00530412">
        <w:rPr>
          <w:sz w:val="28"/>
          <w:szCs w:val="28"/>
        </w:rPr>
        <w:t>руб</w:t>
      </w:r>
      <w:r w:rsidR="0080439B" w:rsidRPr="00530412">
        <w:rPr>
          <w:sz w:val="28"/>
          <w:szCs w:val="28"/>
        </w:rPr>
        <w:t>лей</w:t>
      </w:r>
      <w:r w:rsidRPr="00530412">
        <w:rPr>
          <w:sz w:val="28"/>
          <w:szCs w:val="28"/>
        </w:rPr>
        <w:t xml:space="preserve"> (из них 18</w:t>
      </w:r>
      <w:r w:rsidR="0080439B" w:rsidRPr="00530412">
        <w:rPr>
          <w:sz w:val="28"/>
          <w:szCs w:val="28"/>
        </w:rPr>
        <w:t> </w:t>
      </w:r>
      <w:r w:rsidRPr="00530412">
        <w:rPr>
          <w:sz w:val="28"/>
          <w:szCs w:val="28"/>
        </w:rPr>
        <w:t>773</w:t>
      </w:r>
      <w:r w:rsidR="0080439B" w:rsidRPr="00530412">
        <w:rPr>
          <w:sz w:val="28"/>
          <w:szCs w:val="28"/>
        </w:rPr>
        <w:t>,3</w:t>
      </w:r>
      <w:r w:rsidRPr="00530412">
        <w:rPr>
          <w:sz w:val="28"/>
          <w:szCs w:val="28"/>
        </w:rPr>
        <w:t xml:space="preserve"> </w:t>
      </w:r>
      <w:r w:rsidR="0080439B" w:rsidRPr="00530412">
        <w:rPr>
          <w:sz w:val="28"/>
          <w:szCs w:val="28"/>
        </w:rPr>
        <w:t>тыс.</w:t>
      </w:r>
      <w:r w:rsidRPr="00530412">
        <w:rPr>
          <w:sz w:val="28"/>
          <w:szCs w:val="28"/>
        </w:rPr>
        <w:t xml:space="preserve"> руб</w:t>
      </w:r>
      <w:r w:rsidR="0080439B" w:rsidRPr="00530412">
        <w:rPr>
          <w:sz w:val="28"/>
          <w:szCs w:val="28"/>
        </w:rPr>
        <w:t>лей</w:t>
      </w:r>
      <w:r w:rsidRPr="00530412">
        <w:rPr>
          <w:sz w:val="28"/>
          <w:szCs w:val="28"/>
        </w:rPr>
        <w:t xml:space="preserve"> - средства публично-правовой компании «Фонд развития территорий»; 55</w:t>
      </w:r>
      <w:r w:rsidR="0080439B" w:rsidRPr="00530412">
        <w:rPr>
          <w:sz w:val="28"/>
          <w:szCs w:val="28"/>
        </w:rPr>
        <w:t> </w:t>
      </w:r>
      <w:r w:rsidRPr="00530412">
        <w:rPr>
          <w:sz w:val="28"/>
          <w:szCs w:val="28"/>
        </w:rPr>
        <w:t>749</w:t>
      </w:r>
      <w:r w:rsidR="0080439B" w:rsidRPr="00530412">
        <w:rPr>
          <w:sz w:val="28"/>
          <w:szCs w:val="28"/>
        </w:rPr>
        <w:t>,1 тыс. рублей</w:t>
      </w:r>
      <w:r w:rsidRPr="00530412">
        <w:rPr>
          <w:sz w:val="28"/>
          <w:szCs w:val="28"/>
        </w:rPr>
        <w:t xml:space="preserve"> - средства областного бюджета Ленинградской области, 2</w:t>
      </w:r>
      <w:r w:rsidR="0080439B" w:rsidRPr="00530412">
        <w:rPr>
          <w:sz w:val="28"/>
          <w:szCs w:val="28"/>
        </w:rPr>
        <w:t> </w:t>
      </w:r>
      <w:r w:rsidRPr="00530412">
        <w:rPr>
          <w:sz w:val="28"/>
          <w:szCs w:val="28"/>
        </w:rPr>
        <w:t>663</w:t>
      </w:r>
      <w:r w:rsidR="0080439B" w:rsidRPr="00530412">
        <w:rPr>
          <w:sz w:val="28"/>
          <w:szCs w:val="28"/>
        </w:rPr>
        <w:t>,</w:t>
      </w:r>
      <w:r w:rsidRPr="00530412">
        <w:rPr>
          <w:sz w:val="28"/>
          <w:szCs w:val="28"/>
        </w:rPr>
        <w:t>0</w:t>
      </w:r>
      <w:r w:rsidR="0080439B" w:rsidRPr="00530412">
        <w:rPr>
          <w:sz w:val="28"/>
          <w:szCs w:val="28"/>
        </w:rPr>
        <w:t xml:space="preserve"> тыс.</w:t>
      </w:r>
      <w:r w:rsidRPr="00530412">
        <w:rPr>
          <w:sz w:val="28"/>
          <w:szCs w:val="28"/>
        </w:rPr>
        <w:t xml:space="preserve"> руб</w:t>
      </w:r>
      <w:r w:rsidR="0080439B" w:rsidRPr="00530412">
        <w:rPr>
          <w:sz w:val="28"/>
          <w:szCs w:val="28"/>
        </w:rPr>
        <w:t>лей</w:t>
      </w:r>
      <w:r w:rsidRPr="00530412">
        <w:rPr>
          <w:sz w:val="28"/>
          <w:szCs w:val="28"/>
        </w:rPr>
        <w:t xml:space="preserve"> – средства местного бюджета). </w:t>
      </w:r>
    </w:p>
    <w:p w:rsidR="008234A1" w:rsidRPr="00530412" w:rsidRDefault="008234A1" w:rsidP="008234A1">
      <w:pPr>
        <w:widowControl w:val="0"/>
        <w:shd w:val="clear" w:color="auto" w:fill="FFFFFF"/>
        <w:autoSpaceDE w:val="0"/>
        <w:autoSpaceDN w:val="0"/>
        <w:adjustRightInd w:val="0"/>
        <w:ind w:right="11" w:firstLine="708"/>
        <w:jc w:val="both"/>
        <w:rPr>
          <w:sz w:val="28"/>
          <w:szCs w:val="28"/>
        </w:rPr>
      </w:pPr>
      <w:r w:rsidRPr="00530412">
        <w:rPr>
          <w:sz w:val="28"/>
          <w:szCs w:val="28"/>
        </w:rPr>
        <w:t>Фактически расселено в 2025 году 3 жилых помещения, 10 человек (расселяемая площадь – 131,90 кв.м.) – подписано 3 договора мены: одна квартира расселена в одно из приобретенных жилых помещений (6 человек, 54 кв.м.), две квартиры расселены в свободные муниципальные жилые помещения, ранее приобретенные за счет средств местного бюджета (4 человека, 77,90 кв.м.).</w:t>
      </w:r>
    </w:p>
    <w:p w:rsidR="008234A1" w:rsidRPr="00530412" w:rsidRDefault="008234A1" w:rsidP="008234A1">
      <w:pPr>
        <w:widowControl w:val="0"/>
        <w:shd w:val="clear" w:color="auto" w:fill="FFFFFF"/>
        <w:autoSpaceDE w:val="0"/>
        <w:autoSpaceDN w:val="0"/>
        <w:adjustRightInd w:val="0"/>
        <w:ind w:right="11" w:firstLine="708"/>
        <w:jc w:val="both"/>
        <w:rPr>
          <w:spacing w:val="2"/>
          <w:sz w:val="28"/>
          <w:szCs w:val="28"/>
          <w:lang w:bidi="ru-RU"/>
        </w:rPr>
      </w:pPr>
      <w:r w:rsidRPr="00530412">
        <w:rPr>
          <w:spacing w:val="2"/>
          <w:sz w:val="28"/>
          <w:szCs w:val="28"/>
          <w:lang w:bidi="ru-RU"/>
        </w:rPr>
        <w:t>В 2026 году будет продолжена реализация данной региональной программы и расселение указанных аварийных многоквартирных домов.</w:t>
      </w:r>
    </w:p>
    <w:p w:rsidR="008234A1" w:rsidRPr="00530412" w:rsidRDefault="008234A1" w:rsidP="008234A1">
      <w:pPr>
        <w:widowControl w:val="0"/>
        <w:shd w:val="clear" w:color="auto" w:fill="FFFFFF"/>
        <w:autoSpaceDE w:val="0"/>
        <w:autoSpaceDN w:val="0"/>
        <w:adjustRightInd w:val="0"/>
        <w:ind w:right="11" w:firstLine="708"/>
        <w:jc w:val="both"/>
        <w:rPr>
          <w:sz w:val="28"/>
          <w:szCs w:val="28"/>
        </w:rPr>
      </w:pPr>
      <w:r w:rsidRPr="00530412">
        <w:rPr>
          <w:sz w:val="28"/>
          <w:szCs w:val="28"/>
        </w:rPr>
        <w:lastRenderedPageBreak/>
        <w:t>Также в реализации данной региональной программы приняло участие муниципальное образование Сертоловское городское поселение Всеволожского муниципального района Ленинградской области. Расселению подлежал 1 аварийный многоквартирный дом. В 2025 году приобретено 11 жилых помещений, размер выделенных бюджетных средств составил 69</w:t>
      </w:r>
      <w:r w:rsidR="00166124" w:rsidRPr="00530412">
        <w:rPr>
          <w:sz w:val="28"/>
          <w:szCs w:val="28"/>
        </w:rPr>
        <w:t> </w:t>
      </w:r>
      <w:r w:rsidRPr="00530412">
        <w:rPr>
          <w:sz w:val="28"/>
          <w:szCs w:val="28"/>
        </w:rPr>
        <w:t>332</w:t>
      </w:r>
      <w:r w:rsidR="00166124" w:rsidRPr="00530412">
        <w:rPr>
          <w:sz w:val="28"/>
          <w:szCs w:val="28"/>
        </w:rPr>
        <w:t>,</w:t>
      </w:r>
      <w:r w:rsidRPr="00530412">
        <w:rPr>
          <w:sz w:val="28"/>
          <w:szCs w:val="28"/>
        </w:rPr>
        <w:t>8</w:t>
      </w:r>
      <w:r w:rsidR="00166124" w:rsidRPr="00530412">
        <w:rPr>
          <w:sz w:val="28"/>
          <w:szCs w:val="28"/>
        </w:rPr>
        <w:t xml:space="preserve"> тыс. рублей</w:t>
      </w:r>
      <w:r w:rsidRPr="00530412">
        <w:rPr>
          <w:sz w:val="28"/>
          <w:szCs w:val="28"/>
        </w:rPr>
        <w:t>, из которых средства публично-правовой компании «Фонд развития территорий» -  38</w:t>
      </w:r>
      <w:r w:rsidR="00166124" w:rsidRPr="00530412">
        <w:rPr>
          <w:sz w:val="28"/>
          <w:szCs w:val="28"/>
        </w:rPr>
        <w:t> </w:t>
      </w:r>
      <w:r w:rsidRPr="00530412">
        <w:rPr>
          <w:sz w:val="28"/>
          <w:szCs w:val="28"/>
        </w:rPr>
        <w:t>991</w:t>
      </w:r>
      <w:r w:rsidR="00166124" w:rsidRPr="00530412">
        <w:rPr>
          <w:sz w:val="28"/>
          <w:szCs w:val="28"/>
        </w:rPr>
        <w:t>,</w:t>
      </w:r>
      <w:r w:rsidRPr="00530412">
        <w:rPr>
          <w:sz w:val="28"/>
          <w:szCs w:val="28"/>
        </w:rPr>
        <w:t xml:space="preserve"> 4</w:t>
      </w:r>
      <w:r w:rsidR="00166124" w:rsidRPr="00530412">
        <w:rPr>
          <w:sz w:val="28"/>
          <w:szCs w:val="28"/>
        </w:rPr>
        <w:t xml:space="preserve"> тыс.</w:t>
      </w:r>
      <w:r w:rsidRPr="00530412">
        <w:rPr>
          <w:sz w:val="28"/>
          <w:szCs w:val="28"/>
        </w:rPr>
        <w:t xml:space="preserve"> руб</w:t>
      </w:r>
      <w:r w:rsidR="00166124" w:rsidRPr="00530412">
        <w:rPr>
          <w:sz w:val="28"/>
          <w:szCs w:val="28"/>
        </w:rPr>
        <w:t>лей</w:t>
      </w:r>
      <w:r w:rsidRPr="00530412">
        <w:rPr>
          <w:sz w:val="28"/>
          <w:szCs w:val="28"/>
        </w:rPr>
        <w:t>, средства бюджета Ленинградской области - 57</w:t>
      </w:r>
      <w:r w:rsidR="00166124" w:rsidRPr="00530412">
        <w:rPr>
          <w:sz w:val="28"/>
          <w:szCs w:val="28"/>
        </w:rPr>
        <w:t> </w:t>
      </w:r>
      <w:r w:rsidRPr="00530412">
        <w:rPr>
          <w:sz w:val="28"/>
          <w:szCs w:val="28"/>
        </w:rPr>
        <w:t>512</w:t>
      </w:r>
      <w:r w:rsidR="00166124" w:rsidRPr="00530412">
        <w:rPr>
          <w:sz w:val="28"/>
          <w:szCs w:val="28"/>
        </w:rPr>
        <w:t>,</w:t>
      </w:r>
      <w:r w:rsidRPr="00530412">
        <w:rPr>
          <w:sz w:val="28"/>
          <w:szCs w:val="28"/>
        </w:rPr>
        <w:t>3</w:t>
      </w:r>
      <w:r w:rsidR="00166124" w:rsidRPr="00530412">
        <w:rPr>
          <w:sz w:val="28"/>
          <w:szCs w:val="28"/>
        </w:rPr>
        <w:t xml:space="preserve"> тыс.</w:t>
      </w:r>
      <w:r w:rsidRPr="00530412">
        <w:rPr>
          <w:sz w:val="28"/>
          <w:szCs w:val="28"/>
        </w:rPr>
        <w:t xml:space="preserve"> руб</w:t>
      </w:r>
      <w:r w:rsidR="00166124" w:rsidRPr="00530412">
        <w:rPr>
          <w:sz w:val="28"/>
          <w:szCs w:val="28"/>
        </w:rPr>
        <w:t>лей</w:t>
      </w:r>
      <w:r w:rsidRPr="00530412">
        <w:rPr>
          <w:sz w:val="28"/>
          <w:szCs w:val="28"/>
        </w:rPr>
        <w:t>, средства местного бюджета – 23</w:t>
      </w:r>
      <w:r w:rsidR="00166124" w:rsidRPr="00530412">
        <w:rPr>
          <w:sz w:val="28"/>
          <w:szCs w:val="28"/>
        </w:rPr>
        <w:t> </w:t>
      </w:r>
      <w:r w:rsidRPr="00530412">
        <w:rPr>
          <w:sz w:val="28"/>
          <w:szCs w:val="28"/>
        </w:rPr>
        <w:t>762</w:t>
      </w:r>
      <w:r w:rsidR="00166124" w:rsidRPr="00530412">
        <w:rPr>
          <w:sz w:val="28"/>
          <w:szCs w:val="28"/>
        </w:rPr>
        <w:t>,</w:t>
      </w:r>
      <w:r w:rsidRPr="00530412">
        <w:rPr>
          <w:sz w:val="28"/>
          <w:szCs w:val="28"/>
        </w:rPr>
        <w:t>5</w:t>
      </w:r>
      <w:r w:rsidR="00166124" w:rsidRPr="00530412">
        <w:rPr>
          <w:sz w:val="28"/>
          <w:szCs w:val="28"/>
        </w:rPr>
        <w:t xml:space="preserve"> тыс.</w:t>
      </w:r>
      <w:r w:rsidRPr="00530412">
        <w:rPr>
          <w:sz w:val="28"/>
          <w:szCs w:val="28"/>
        </w:rPr>
        <w:t xml:space="preserve"> руб</w:t>
      </w:r>
      <w:r w:rsidR="00166124" w:rsidRPr="00530412">
        <w:rPr>
          <w:sz w:val="28"/>
          <w:szCs w:val="28"/>
        </w:rPr>
        <w:t>лей</w:t>
      </w:r>
      <w:r w:rsidRPr="00530412">
        <w:rPr>
          <w:sz w:val="28"/>
          <w:szCs w:val="28"/>
        </w:rPr>
        <w:t>.</w:t>
      </w:r>
    </w:p>
    <w:p w:rsidR="008234A1" w:rsidRPr="00530412" w:rsidRDefault="008234A1" w:rsidP="008234A1">
      <w:pPr>
        <w:widowControl w:val="0"/>
        <w:shd w:val="clear" w:color="auto" w:fill="FFFFFF"/>
        <w:autoSpaceDE w:val="0"/>
        <w:autoSpaceDN w:val="0"/>
        <w:adjustRightInd w:val="0"/>
        <w:ind w:right="11" w:firstLine="708"/>
        <w:jc w:val="both"/>
        <w:rPr>
          <w:sz w:val="28"/>
          <w:szCs w:val="28"/>
        </w:rPr>
      </w:pPr>
      <w:r w:rsidRPr="00530412">
        <w:rPr>
          <w:sz w:val="28"/>
          <w:szCs w:val="28"/>
        </w:rPr>
        <w:t>Кроме того, в трех поселениях Всеволожского муниципального района Ленинградской области продолжалась работа по расселению аварийных домов в рамках реализации региональной адресной программы «Переселение граждан из аварийного жилищного фонда на территории Ленинградской области в 2019-2025 годах»:</w:t>
      </w:r>
    </w:p>
    <w:p w:rsidR="008234A1" w:rsidRPr="00530412" w:rsidRDefault="008234A1" w:rsidP="008234A1">
      <w:pPr>
        <w:widowControl w:val="0"/>
        <w:shd w:val="clear" w:color="auto" w:fill="FFFFFF"/>
        <w:autoSpaceDE w:val="0"/>
        <w:autoSpaceDN w:val="0"/>
        <w:adjustRightInd w:val="0"/>
        <w:ind w:right="11" w:firstLine="708"/>
        <w:jc w:val="both"/>
        <w:rPr>
          <w:sz w:val="28"/>
          <w:szCs w:val="28"/>
        </w:rPr>
      </w:pPr>
      <w:r w:rsidRPr="00530412">
        <w:rPr>
          <w:sz w:val="28"/>
          <w:szCs w:val="28"/>
        </w:rPr>
        <w:t>Щегловское сельское поселение:</w:t>
      </w:r>
    </w:p>
    <w:p w:rsidR="008234A1" w:rsidRPr="00530412" w:rsidRDefault="008234A1" w:rsidP="008234A1">
      <w:pPr>
        <w:widowControl w:val="0"/>
        <w:shd w:val="clear" w:color="auto" w:fill="FFFFFF"/>
        <w:autoSpaceDE w:val="0"/>
        <w:autoSpaceDN w:val="0"/>
        <w:adjustRightInd w:val="0"/>
        <w:ind w:right="11" w:firstLine="708"/>
        <w:jc w:val="both"/>
        <w:rPr>
          <w:sz w:val="28"/>
          <w:szCs w:val="28"/>
        </w:rPr>
      </w:pPr>
      <w:r w:rsidRPr="00530412">
        <w:rPr>
          <w:sz w:val="28"/>
          <w:szCs w:val="28"/>
        </w:rPr>
        <w:t>Общее количество многоквартирных домов, признанных аварийными до 2017 года и подлежащих расселению – 9 домов, количество семей - 32, количество граждан - 78. В 2025 году было приобретено 27 квартир на общую сумму – 135</w:t>
      </w:r>
      <w:r w:rsidR="00664424" w:rsidRPr="00530412">
        <w:rPr>
          <w:sz w:val="28"/>
          <w:szCs w:val="28"/>
        </w:rPr>
        <w:t> </w:t>
      </w:r>
      <w:r w:rsidRPr="00530412">
        <w:rPr>
          <w:sz w:val="28"/>
          <w:szCs w:val="28"/>
        </w:rPr>
        <w:t>320</w:t>
      </w:r>
      <w:r w:rsidR="00664424" w:rsidRPr="00530412">
        <w:rPr>
          <w:sz w:val="28"/>
          <w:szCs w:val="28"/>
        </w:rPr>
        <w:t>,</w:t>
      </w:r>
      <w:r w:rsidRPr="00530412">
        <w:rPr>
          <w:sz w:val="28"/>
          <w:szCs w:val="28"/>
        </w:rPr>
        <w:t xml:space="preserve"> 5</w:t>
      </w:r>
      <w:r w:rsidR="00664424" w:rsidRPr="00530412">
        <w:rPr>
          <w:sz w:val="28"/>
          <w:szCs w:val="28"/>
        </w:rPr>
        <w:t xml:space="preserve"> тыс.</w:t>
      </w:r>
      <w:r w:rsidRPr="00530412">
        <w:rPr>
          <w:sz w:val="28"/>
          <w:szCs w:val="28"/>
        </w:rPr>
        <w:t xml:space="preserve"> руб</w:t>
      </w:r>
      <w:r w:rsidR="00664424" w:rsidRPr="00530412">
        <w:rPr>
          <w:sz w:val="28"/>
          <w:szCs w:val="28"/>
        </w:rPr>
        <w:t>лей</w:t>
      </w:r>
      <w:r w:rsidRPr="00530412">
        <w:rPr>
          <w:sz w:val="28"/>
          <w:szCs w:val="28"/>
        </w:rPr>
        <w:t>, в том числе: региональный бюджет – 133</w:t>
      </w:r>
      <w:r w:rsidR="00664424" w:rsidRPr="00530412">
        <w:rPr>
          <w:sz w:val="28"/>
          <w:szCs w:val="28"/>
        </w:rPr>
        <w:t> </w:t>
      </w:r>
      <w:r w:rsidRPr="00530412">
        <w:rPr>
          <w:sz w:val="28"/>
          <w:szCs w:val="28"/>
        </w:rPr>
        <w:t>983</w:t>
      </w:r>
      <w:r w:rsidR="00664424" w:rsidRPr="00530412">
        <w:rPr>
          <w:sz w:val="28"/>
          <w:szCs w:val="28"/>
        </w:rPr>
        <w:t>,1</w:t>
      </w:r>
      <w:r w:rsidRPr="00530412">
        <w:rPr>
          <w:sz w:val="28"/>
          <w:szCs w:val="28"/>
        </w:rPr>
        <w:t xml:space="preserve"> </w:t>
      </w:r>
      <w:r w:rsidR="00664424" w:rsidRPr="00530412">
        <w:rPr>
          <w:sz w:val="28"/>
          <w:szCs w:val="28"/>
        </w:rPr>
        <w:t>тыс.</w:t>
      </w:r>
      <w:r w:rsidRPr="00530412">
        <w:rPr>
          <w:sz w:val="28"/>
          <w:szCs w:val="28"/>
        </w:rPr>
        <w:t xml:space="preserve"> руб</w:t>
      </w:r>
      <w:r w:rsidR="00664424" w:rsidRPr="00530412">
        <w:rPr>
          <w:sz w:val="28"/>
          <w:szCs w:val="28"/>
        </w:rPr>
        <w:t>лей</w:t>
      </w:r>
      <w:r w:rsidRPr="00530412">
        <w:rPr>
          <w:sz w:val="28"/>
          <w:szCs w:val="28"/>
        </w:rPr>
        <w:t>, местный бюджет – 1</w:t>
      </w:r>
      <w:r w:rsidR="00664424" w:rsidRPr="00530412">
        <w:rPr>
          <w:sz w:val="28"/>
          <w:szCs w:val="28"/>
        </w:rPr>
        <w:t> </w:t>
      </w:r>
      <w:r w:rsidRPr="00530412">
        <w:rPr>
          <w:sz w:val="28"/>
          <w:szCs w:val="28"/>
        </w:rPr>
        <w:t>337</w:t>
      </w:r>
      <w:r w:rsidR="00664424" w:rsidRPr="00530412">
        <w:rPr>
          <w:sz w:val="28"/>
          <w:szCs w:val="28"/>
        </w:rPr>
        <w:t>,</w:t>
      </w:r>
      <w:r w:rsidRPr="00530412">
        <w:rPr>
          <w:sz w:val="28"/>
          <w:szCs w:val="28"/>
        </w:rPr>
        <w:t>4</w:t>
      </w:r>
      <w:r w:rsidR="00664424" w:rsidRPr="00530412">
        <w:rPr>
          <w:sz w:val="28"/>
          <w:szCs w:val="28"/>
        </w:rPr>
        <w:t xml:space="preserve"> тыс.</w:t>
      </w:r>
      <w:r w:rsidRPr="00530412">
        <w:rPr>
          <w:sz w:val="28"/>
          <w:szCs w:val="28"/>
        </w:rPr>
        <w:t xml:space="preserve"> руб</w:t>
      </w:r>
      <w:r w:rsidR="00664424" w:rsidRPr="00530412">
        <w:rPr>
          <w:sz w:val="28"/>
          <w:szCs w:val="28"/>
        </w:rPr>
        <w:t>лей</w:t>
      </w:r>
      <w:r w:rsidRPr="00530412">
        <w:rPr>
          <w:sz w:val="28"/>
          <w:szCs w:val="28"/>
        </w:rPr>
        <w:t>.</w:t>
      </w:r>
    </w:p>
    <w:p w:rsidR="008234A1" w:rsidRPr="00530412" w:rsidRDefault="008234A1" w:rsidP="008234A1">
      <w:pPr>
        <w:widowControl w:val="0"/>
        <w:shd w:val="clear" w:color="auto" w:fill="FFFFFF"/>
        <w:autoSpaceDE w:val="0"/>
        <w:autoSpaceDN w:val="0"/>
        <w:adjustRightInd w:val="0"/>
        <w:ind w:right="11" w:firstLine="708"/>
        <w:jc w:val="both"/>
        <w:rPr>
          <w:sz w:val="28"/>
          <w:szCs w:val="28"/>
        </w:rPr>
      </w:pPr>
      <w:r w:rsidRPr="00530412">
        <w:rPr>
          <w:sz w:val="28"/>
          <w:szCs w:val="28"/>
        </w:rPr>
        <w:t>Свердловское городское поселение:</w:t>
      </w:r>
    </w:p>
    <w:p w:rsidR="008234A1" w:rsidRPr="00530412" w:rsidRDefault="008234A1" w:rsidP="008234A1">
      <w:pPr>
        <w:widowControl w:val="0"/>
        <w:shd w:val="clear" w:color="auto" w:fill="FFFFFF"/>
        <w:autoSpaceDE w:val="0"/>
        <w:autoSpaceDN w:val="0"/>
        <w:adjustRightInd w:val="0"/>
        <w:ind w:right="11" w:firstLine="708"/>
        <w:jc w:val="both"/>
        <w:rPr>
          <w:sz w:val="28"/>
          <w:szCs w:val="28"/>
        </w:rPr>
      </w:pPr>
      <w:r w:rsidRPr="00530412">
        <w:rPr>
          <w:sz w:val="28"/>
          <w:szCs w:val="28"/>
        </w:rPr>
        <w:t>В 2024-2025 годах подлежал расселению 1 аварийный многоквартирный дом (Всеволожский район, г.п. им. Свердлова мкр. 2 д. 32, 13 семей/36 человек.) В 2025 году приобретено 5 жилых помещений для расселения данного дома.</w:t>
      </w:r>
    </w:p>
    <w:p w:rsidR="008234A1" w:rsidRPr="00530412" w:rsidRDefault="008234A1" w:rsidP="008234A1">
      <w:pPr>
        <w:widowControl w:val="0"/>
        <w:shd w:val="clear" w:color="auto" w:fill="FFFFFF"/>
        <w:autoSpaceDE w:val="0"/>
        <w:autoSpaceDN w:val="0"/>
        <w:adjustRightInd w:val="0"/>
        <w:ind w:right="11" w:firstLine="708"/>
        <w:jc w:val="both"/>
        <w:rPr>
          <w:sz w:val="28"/>
          <w:szCs w:val="28"/>
        </w:rPr>
      </w:pPr>
      <w:r w:rsidRPr="00530412">
        <w:rPr>
          <w:sz w:val="28"/>
          <w:szCs w:val="28"/>
        </w:rPr>
        <w:t>Рахьинское городское поселение:</w:t>
      </w:r>
    </w:p>
    <w:p w:rsidR="008234A1" w:rsidRPr="00530412" w:rsidRDefault="008234A1" w:rsidP="008234A1">
      <w:pPr>
        <w:widowControl w:val="0"/>
        <w:shd w:val="clear" w:color="auto" w:fill="FFFFFF"/>
        <w:autoSpaceDE w:val="0"/>
        <w:autoSpaceDN w:val="0"/>
        <w:adjustRightInd w:val="0"/>
        <w:ind w:right="11" w:firstLine="708"/>
        <w:jc w:val="both"/>
        <w:rPr>
          <w:sz w:val="28"/>
          <w:szCs w:val="28"/>
        </w:rPr>
      </w:pPr>
      <w:r w:rsidRPr="00530412">
        <w:rPr>
          <w:sz w:val="28"/>
          <w:szCs w:val="28"/>
        </w:rPr>
        <w:t>В 2025 году было запланировано расселение 15 домов, признанных аварийными и подлежащими сносу. Расселено 46 жилых помещений (расселяемая площадь – 2021,26 кв.м, 105 человек).</w:t>
      </w:r>
    </w:p>
    <w:p w:rsidR="008234A1" w:rsidRPr="00530412" w:rsidRDefault="008234A1" w:rsidP="008234A1">
      <w:pPr>
        <w:ind w:firstLine="708"/>
        <w:jc w:val="both"/>
        <w:rPr>
          <w:spacing w:val="2"/>
          <w:sz w:val="28"/>
          <w:szCs w:val="28"/>
          <w:lang w:bidi="ru-RU"/>
        </w:rPr>
      </w:pPr>
      <w:r w:rsidRPr="00530412">
        <w:rPr>
          <w:spacing w:val="2"/>
          <w:sz w:val="28"/>
          <w:szCs w:val="28"/>
          <w:lang w:bidi="ru-RU"/>
        </w:rPr>
        <w:t>Также администрацией Всеволожского муниципального района Ленинградской области направлялась в Комитет по строительству Ленинградской области заявка на участие в новой программе по переселению граждан из аварийного жилищного фонда с привлечением средств областного бюджета на территории Ленинградской области с предполагаемым сроком реализации 2025-2030 годы, в которую, в соответствии с постановлением Правительства РФ от 20.08.2022 № 1469 «Об утверждении Правил предоставления финансовой поддержки на переселение граждан из аварийного жилищного фонда», будут включены дома, признанные аварийными в период с 01.01.2017 по 01.01.2022. В результате проведения конкурсного отбора г. Всеволожск включен в этапы 2026-2027 и 2027-2028 годов реализации программы.</w:t>
      </w:r>
    </w:p>
    <w:p w:rsidR="008234A1" w:rsidRPr="00530412" w:rsidRDefault="008234A1" w:rsidP="008234A1">
      <w:pPr>
        <w:widowControl w:val="0"/>
        <w:shd w:val="clear" w:color="auto" w:fill="FFFFFF"/>
        <w:autoSpaceDE w:val="0"/>
        <w:autoSpaceDN w:val="0"/>
        <w:adjustRightInd w:val="0"/>
        <w:ind w:right="11" w:firstLine="708"/>
        <w:jc w:val="both"/>
        <w:rPr>
          <w:spacing w:val="2"/>
          <w:sz w:val="28"/>
          <w:szCs w:val="28"/>
          <w:lang w:bidi="ru-RU"/>
        </w:rPr>
      </w:pPr>
    </w:p>
    <w:p w:rsidR="008234A1" w:rsidRPr="00530412" w:rsidRDefault="008234A1" w:rsidP="008234A1">
      <w:pPr>
        <w:ind w:firstLine="709"/>
        <w:jc w:val="both"/>
        <w:rPr>
          <w:bCs/>
          <w:i/>
          <w:iCs/>
          <w:sz w:val="28"/>
          <w:szCs w:val="28"/>
        </w:rPr>
      </w:pPr>
      <w:r w:rsidRPr="00530412">
        <w:rPr>
          <w:bCs/>
          <w:i/>
          <w:iCs/>
          <w:sz w:val="28"/>
          <w:szCs w:val="28"/>
        </w:rPr>
        <w:t xml:space="preserve">2. Предоставление жилых помещений гражданам, состоящим на учете в качестве нуждающихся в жилых помещениях. </w:t>
      </w:r>
    </w:p>
    <w:p w:rsidR="004458E4" w:rsidRPr="00530412" w:rsidRDefault="004458E4" w:rsidP="008234A1">
      <w:pPr>
        <w:ind w:firstLine="708"/>
        <w:jc w:val="both"/>
        <w:rPr>
          <w:sz w:val="28"/>
          <w:szCs w:val="28"/>
        </w:rPr>
      </w:pPr>
    </w:p>
    <w:p w:rsidR="008234A1" w:rsidRPr="00530412" w:rsidRDefault="008234A1" w:rsidP="008234A1">
      <w:pPr>
        <w:ind w:firstLine="708"/>
        <w:jc w:val="both"/>
        <w:rPr>
          <w:sz w:val="28"/>
          <w:szCs w:val="28"/>
        </w:rPr>
      </w:pPr>
      <w:r w:rsidRPr="00530412">
        <w:rPr>
          <w:sz w:val="28"/>
          <w:szCs w:val="28"/>
        </w:rPr>
        <w:t xml:space="preserve">Согласно ст. 14 Федерального закона № 131-ФЗ «Об общих принципах организации местного самоуправления в Российской Федерации», к вопросам местного значения относится обеспечение жилыми помещениями проживающих в поселении и нуждающихся в жилых помещениях малоимущих граждан. В </w:t>
      </w:r>
      <w:r w:rsidRPr="00530412">
        <w:rPr>
          <w:sz w:val="28"/>
          <w:szCs w:val="28"/>
        </w:rPr>
        <w:lastRenderedPageBreak/>
        <w:t>соответствии со ст. 57 Жилищного Кодекса РФ, жилые помещения предоставляются гражданам, состоящим на учете в качестве нуждающихся в жилых помещениях, в порядке очередности исходя из времени принятия таких граждан на учет.</w:t>
      </w:r>
    </w:p>
    <w:p w:rsidR="008234A1" w:rsidRPr="00530412" w:rsidRDefault="008234A1" w:rsidP="008234A1">
      <w:pPr>
        <w:ind w:firstLine="708"/>
        <w:jc w:val="both"/>
        <w:rPr>
          <w:sz w:val="28"/>
          <w:szCs w:val="28"/>
        </w:rPr>
      </w:pPr>
      <w:r w:rsidRPr="00530412">
        <w:rPr>
          <w:sz w:val="28"/>
          <w:szCs w:val="28"/>
        </w:rPr>
        <w:t>На территории МО «Город Всеволожск» в настоящее время 139 семей, принятых на учёт граждан в качестве нуждающихся в жилых помещениях. При этом бюджетные средства на приобретение жилых помещений, для дальнейшего их предоставления данным семьям, не предусматриваются в связи с большим количеством аварийного жилищного фонда, расселение которого в настоящее время является более приоритетной задачей.</w:t>
      </w:r>
    </w:p>
    <w:p w:rsidR="008234A1" w:rsidRPr="00530412" w:rsidRDefault="008234A1" w:rsidP="008234A1">
      <w:pPr>
        <w:ind w:firstLine="708"/>
        <w:jc w:val="both"/>
        <w:rPr>
          <w:color w:val="000000"/>
          <w:sz w:val="28"/>
          <w:szCs w:val="28"/>
        </w:rPr>
      </w:pPr>
      <w:r w:rsidRPr="00530412">
        <w:rPr>
          <w:color w:val="000000"/>
          <w:sz w:val="28"/>
          <w:szCs w:val="28"/>
        </w:rPr>
        <w:t>В 2025 году администрацией Всеволожского муниципального района Ленинградской области:</w:t>
      </w:r>
    </w:p>
    <w:p w:rsidR="008234A1" w:rsidRPr="00530412" w:rsidRDefault="008234A1" w:rsidP="008234A1">
      <w:pPr>
        <w:ind w:firstLine="708"/>
        <w:jc w:val="both"/>
        <w:rPr>
          <w:sz w:val="28"/>
          <w:szCs w:val="28"/>
        </w:rPr>
      </w:pPr>
      <w:r w:rsidRPr="00530412">
        <w:rPr>
          <w:color w:val="000000"/>
          <w:sz w:val="28"/>
          <w:szCs w:val="28"/>
        </w:rPr>
        <w:t xml:space="preserve">- </w:t>
      </w:r>
      <w:r w:rsidRPr="00530412">
        <w:rPr>
          <w:sz w:val="28"/>
          <w:szCs w:val="28"/>
        </w:rPr>
        <w:t>признаны нуждающимися в улучшении жилищных условий с целью участия в федеральных и региональных программах 14 семей;</w:t>
      </w:r>
    </w:p>
    <w:p w:rsidR="008234A1" w:rsidRPr="00530412" w:rsidRDefault="008234A1" w:rsidP="008234A1">
      <w:pPr>
        <w:ind w:firstLine="708"/>
        <w:jc w:val="both"/>
        <w:rPr>
          <w:sz w:val="28"/>
          <w:szCs w:val="28"/>
        </w:rPr>
      </w:pPr>
      <w:r w:rsidRPr="00530412">
        <w:rPr>
          <w:sz w:val="28"/>
          <w:szCs w:val="28"/>
        </w:rPr>
        <w:t>- признана нуждающимися в жилых помещениях, предоставляемых по договорам социального найма 1 семья;</w:t>
      </w:r>
    </w:p>
    <w:p w:rsidR="008234A1" w:rsidRPr="00530412" w:rsidRDefault="008234A1" w:rsidP="008234A1">
      <w:pPr>
        <w:ind w:firstLine="708"/>
        <w:jc w:val="both"/>
        <w:rPr>
          <w:sz w:val="28"/>
          <w:szCs w:val="28"/>
        </w:rPr>
      </w:pPr>
      <w:r w:rsidRPr="00530412">
        <w:rPr>
          <w:sz w:val="28"/>
          <w:szCs w:val="28"/>
        </w:rPr>
        <w:t>- предоставлено 2 жилых помещения по договорам социального найма, гражданам, состоящим на учете в качестве нуждающихся в жилых помещениях;</w:t>
      </w:r>
    </w:p>
    <w:p w:rsidR="008234A1" w:rsidRPr="00530412" w:rsidRDefault="008234A1" w:rsidP="008234A1">
      <w:pPr>
        <w:ind w:firstLine="708"/>
        <w:jc w:val="both"/>
        <w:rPr>
          <w:sz w:val="28"/>
          <w:szCs w:val="28"/>
        </w:rPr>
      </w:pPr>
      <w:r w:rsidRPr="00530412">
        <w:rPr>
          <w:sz w:val="28"/>
          <w:szCs w:val="28"/>
        </w:rPr>
        <w:t>- заключено 24 договора социального найма жилых помещений и 5 дополнительных соглашений к договорам социального найма жилых помещений;</w:t>
      </w:r>
    </w:p>
    <w:p w:rsidR="008234A1" w:rsidRPr="00530412" w:rsidRDefault="008234A1" w:rsidP="008234A1">
      <w:pPr>
        <w:ind w:firstLine="708"/>
        <w:jc w:val="both"/>
        <w:rPr>
          <w:sz w:val="28"/>
          <w:szCs w:val="28"/>
        </w:rPr>
      </w:pPr>
      <w:r w:rsidRPr="00530412">
        <w:rPr>
          <w:sz w:val="28"/>
          <w:szCs w:val="28"/>
        </w:rPr>
        <w:t xml:space="preserve">- заключено 5 договоров найма жилых помещений маневренного фонда; </w:t>
      </w:r>
    </w:p>
    <w:p w:rsidR="008234A1" w:rsidRPr="00530412" w:rsidRDefault="008234A1" w:rsidP="008234A1">
      <w:pPr>
        <w:ind w:firstLine="708"/>
        <w:jc w:val="both"/>
        <w:rPr>
          <w:sz w:val="28"/>
          <w:szCs w:val="28"/>
        </w:rPr>
      </w:pPr>
      <w:r w:rsidRPr="00530412">
        <w:rPr>
          <w:sz w:val="28"/>
          <w:szCs w:val="28"/>
        </w:rPr>
        <w:t>- снято с учета в качестве нуждающихся в жилых помещениях 19 семей.</w:t>
      </w:r>
    </w:p>
    <w:p w:rsidR="008234A1" w:rsidRPr="00530412" w:rsidRDefault="008234A1" w:rsidP="008234A1">
      <w:pPr>
        <w:ind w:firstLine="708"/>
        <w:jc w:val="both"/>
        <w:rPr>
          <w:sz w:val="28"/>
          <w:szCs w:val="28"/>
        </w:rPr>
      </w:pPr>
      <w:r w:rsidRPr="00530412">
        <w:rPr>
          <w:color w:val="000000"/>
          <w:sz w:val="28"/>
          <w:szCs w:val="28"/>
        </w:rPr>
        <w:t>В 2026 году планируется предоставление минимум одной квартиры по договору социального найма, гражданам, состоящим на учете в качестве нуждающихся в жилых помещениях на территории МО «Город Всеволожск».</w:t>
      </w:r>
    </w:p>
    <w:p w:rsidR="008234A1" w:rsidRPr="00530412" w:rsidRDefault="008234A1" w:rsidP="008234A1">
      <w:pPr>
        <w:pStyle w:val="afc"/>
        <w:ind w:firstLine="709"/>
        <w:jc w:val="both"/>
        <w:rPr>
          <w:rFonts w:ascii="Times New Roman" w:hAnsi="Times New Roman"/>
          <w:sz w:val="28"/>
          <w:szCs w:val="28"/>
        </w:rPr>
      </w:pPr>
    </w:p>
    <w:p w:rsidR="008234A1" w:rsidRPr="00530412" w:rsidRDefault="008234A1" w:rsidP="008234A1">
      <w:pPr>
        <w:ind w:firstLine="708"/>
        <w:jc w:val="both"/>
        <w:rPr>
          <w:bCs/>
          <w:i/>
          <w:iCs/>
          <w:sz w:val="28"/>
          <w:szCs w:val="28"/>
        </w:rPr>
      </w:pPr>
      <w:r w:rsidRPr="00530412">
        <w:rPr>
          <w:bCs/>
          <w:i/>
          <w:iCs/>
          <w:sz w:val="28"/>
          <w:szCs w:val="28"/>
        </w:rPr>
        <w:t>3. Реализация жилищных программ:</w:t>
      </w:r>
    </w:p>
    <w:p w:rsidR="004458E4" w:rsidRPr="00530412" w:rsidRDefault="004458E4" w:rsidP="008234A1">
      <w:pPr>
        <w:ind w:firstLine="708"/>
        <w:jc w:val="both"/>
        <w:rPr>
          <w:sz w:val="28"/>
          <w:szCs w:val="28"/>
        </w:rPr>
      </w:pPr>
    </w:p>
    <w:p w:rsidR="008234A1" w:rsidRPr="00530412" w:rsidRDefault="008234A1" w:rsidP="008234A1">
      <w:pPr>
        <w:ind w:firstLine="708"/>
        <w:jc w:val="both"/>
        <w:rPr>
          <w:sz w:val="28"/>
          <w:szCs w:val="28"/>
        </w:rPr>
      </w:pPr>
      <w:r w:rsidRPr="00530412">
        <w:rPr>
          <w:sz w:val="28"/>
          <w:szCs w:val="28"/>
        </w:rPr>
        <w:t xml:space="preserve">В рамках реализации мероприятия по улучшению жилищных условий граждан с использованием средств ипотечного кредита (займа)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 в 2025 году  предоставлено </w:t>
      </w:r>
      <w:r w:rsidRPr="00530412">
        <w:rPr>
          <w:bCs/>
          <w:sz w:val="28"/>
          <w:szCs w:val="28"/>
        </w:rPr>
        <w:t>55</w:t>
      </w:r>
      <w:r w:rsidRPr="00530412">
        <w:rPr>
          <w:sz w:val="28"/>
          <w:szCs w:val="28"/>
        </w:rPr>
        <w:t xml:space="preserve"> социальных выплат на приобретение (строительство) жилых помещений, на сумму 154</w:t>
      </w:r>
      <w:r w:rsidR="00D43586" w:rsidRPr="00530412">
        <w:rPr>
          <w:sz w:val="28"/>
          <w:szCs w:val="28"/>
        </w:rPr>
        <w:t> </w:t>
      </w:r>
      <w:r w:rsidRPr="00530412">
        <w:rPr>
          <w:sz w:val="28"/>
          <w:szCs w:val="28"/>
        </w:rPr>
        <w:t>998</w:t>
      </w:r>
      <w:r w:rsidR="00D43586" w:rsidRPr="00530412">
        <w:rPr>
          <w:sz w:val="28"/>
          <w:szCs w:val="28"/>
        </w:rPr>
        <w:t>,</w:t>
      </w:r>
      <w:r w:rsidRPr="00530412">
        <w:rPr>
          <w:sz w:val="28"/>
          <w:szCs w:val="28"/>
        </w:rPr>
        <w:t>6</w:t>
      </w:r>
      <w:r w:rsidR="00D43586" w:rsidRPr="00530412">
        <w:rPr>
          <w:sz w:val="28"/>
          <w:szCs w:val="28"/>
        </w:rPr>
        <w:t xml:space="preserve"> тыс.</w:t>
      </w:r>
      <w:r w:rsidRPr="00530412">
        <w:rPr>
          <w:sz w:val="28"/>
          <w:szCs w:val="28"/>
        </w:rPr>
        <w:t xml:space="preserve"> руб</w:t>
      </w:r>
      <w:r w:rsidR="00D43586" w:rsidRPr="00530412">
        <w:rPr>
          <w:sz w:val="28"/>
          <w:szCs w:val="28"/>
        </w:rPr>
        <w:t>лей</w:t>
      </w:r>
      <w:r w:rsidRPr="00530412">
        <w:rPr>
          <w:sz w:val="28"/>
          <w:szCs w:val="28"/>
        </w:rPr>
        <w:t>; выделены средства в размере 5</w:t>
      </w:r>
      <w:r w:rsidR="00D43586" w:rsidRPr="00530412">
        <w:rPr>
          <w:sz w:val="28"/>
          <w:szCs w:val="28"/>
        </w:rPr>
        <w:t> </w:t>
      </w:r>
      <w:r w:rsidRPr="00530412">
        <w:rPr>
          <w:sz w:val="28"/>
          <w:szCs w:val="28"/>
        </w:rPr>
        <w:t>700</w:t>
      </w:r>
      <w:r w:rsidR="00D43586" w:rsidRPr="00530412">
        <w:rPr>
          <w:sz w:val="28"/>
          <w:szCs w:val="28"/>
        </w:rPr>
        <w:t>,</w:t>
      </w:r>
      <w:r w:rsidRPr="00530412">
        <w:rPr>
          <w:sz w:val="28"/>
          <w:szCs w:val="28"/>
        </w:rPr>
        <w:t>1</w:t>
      </w:r>
      <w:r w:rsidR="00D43586" w:rsidRPr="00530412">
        <w:rPr>
          <w:sz w:val="28"/>
          <w:szCs w:val="28"/>
        </w:rPr>
        <w:t xml:space="preserve"> тыс.рублей</w:t>
      </w:r>
      <w:r w:rsidRPr="00530412">
        <w:rPr>
          <w:sz w:val="28"/>
          <w:szCs w:val="28"/>
        </w:rPr>
        <w:t xml:space="preserve"> на погашение части расходов на уплату процентов по ипотечным жилищным кредитам (займам) </w:t>
      </w:r>
      <w:r w:rsidRPr="00F97645">
        <w:rPr>
          <w:bCs/>
          <w:sz w:val="28"/>
          <w:szCs w:val="28"/>
        </w:rPr>
        <w:t>69</w:t>
      </w:r>
      <w:r w:rsidRPr="00530412">
        <w:rPr>
          <w:sz w:val="28"/>
          <w:szCs w:val="28"/>
        </w:rPr>
        <w:t xml:space="preserve"> семьям.</w:t>
      </w:r>
    </w:p>
    <w:p w:rsidR="008234A1" w:rsidRPr="00530412" w:rsidRDefault="008234A1" w:rsidP="008234A1">
      <w:pPr>
        <w:ind w:firstLine="708"/>
        <w:jc w:val="both"/>
        <w:rPr>
          <w:sz w:val="28"/>
          <w:szCs w:val="28"/>
        </w:rPr>
      </w:pPr>
      <w:r w:rsidRPr="00530412">
        <w:rPr>
          <w:sz w:val="28"/>
          <w:szCs w:val="28"/>
        </w:rPr>
        <w:t xml:space="preserve">В рамках реализации мероприятия по предоставлению гражданам социальных выплат на строительство (приобретение) жилья на сельских территориях Ленинградской области в рамках государственной программы Российской Федерации «Комплексное развитие сельских территорий» и Государственной программы Ленинградской области «Комплексное развитие сельских территорий Ленинградской области» в 2025 году предоставлено </w:t>
      </w:r>
      <w:r w:rsidRPr="00F97645">
        <w:rPr>
          <w:bCs/>
          <w:sz w:val="28"/>
          <w:szCs w:val="28"/>
        </w:rPr>
        <w:t>19</w:t>
      </w:r>
      <w:r w:rsidRPr="00530412">
        <w:rPr>
          <w:sz w:val="28"/>
          <w:szCs w:val="28"/>
        </w:rPr>
        <w:t xml:space="preserve"> социальных выплат на сумму 118</w:t>
      </w:r>
      <w:r w:rsidR="00D43586" w:rsidRPr="00530412">
        <w:rPr>
          <w:sz w:val="28"/>
          <w:szCs w:val="28"/>
        </w:rPr>
        <w:t> </w:t>
      </w:r>
      <w:r w:rsidRPr="00530412">
        <w:rPr>
          <w:sz w:val="28"/>
          <w:szCs w:val="28"/>
        </w:rPr>
        <w:t>95</w:t>
      </w:r>
      <w:r w:rsidR="00D43586" w:rsidRPr="00530412">
        <w:rPr>
          <w:sz w:val="28"/>
          <w:szCs w:val="28"/>
        </w:rPr>
        <w:t>2,0</w:t>
      </w:r>
      <w:r w:rsidRPr="00530412">
        <w:rPr>
          <w:sz w:val="28"/>
          <w:szCs w:val="28"/>
        </w:rPr>
        <w:t xml:space="preserve"> </w:t>
      </w:r>
      <w:r w:rsidR="00D43586" w:rsidRPr="00530412">
        <w:rPr>
          <w:sz w:val="28"/>
          <w:szCs w:val="28"/>
        </w:rPr>
        <w:t>тыс.</w:t>
      </w:r>
      <w:r w:rsidRPr="00530412">
        <w:rPr>
          <w:sz w:val="28"/>
          <w:szCs w:val="28"/>
        </w:rPr>
        <w:t xml:space="preserve"> руб</w:t>
      </w:r>
      <w:r w:rsidR="00D43586" w:rsidRPr="00530412">
        <w:rPr>
          <w:sz w:val="28"/>
          <w:szCs w:val="28"/>
        </w:rPr>
        <w:t>лей</w:t>
      </w:r>
      <w:r w:rsidRPr="00530412">
        <w:rPr>
          <w:sz w:val="28"/>
          <w:szCs w:val="28"/>
        </w:rPr>
        <w:t xml:space="preserve">; предоставлена </w:t>
      </w:r>
      <w:r w:rsidRPr="00F97645">
        <w:rPr>
          <w:bCs/>
          <w:sz w:val="28"/>
          <w:szCs w:val="28"/>
        </w:rPr>
        <w:t>1</w:t>
      </w:r>
      <w:r w:rsidRPr="00530412">
        <w:rPr>
          <w:sz w:val="28"/>
          <w:szCs w:val="28"/>
        </w:rPr>
        <w:t xml:space="preserve"> дополнительная выплата при рождении (усыновлении) детей гражданам, ранее реализовавшим социальные выплаты, в размере 845</w:t>
      </w:r>
      <w:r w:rsidR="00D43586" w:rsidRPr="00530412">
        <w:rPr>
          <w:sz w:val="28"/>
          <w:szCs w:val="28"/>
        </w:rPr>
        <w:t>,</w:t>
      </w:r>
      <w:r w:rsidRPr="00530412">
        <w:rPr>
          <w:sz w:val="28"/>
          <w:szCs w:val="28"/>
        </w:rPr>
        <w:t>6</w:t>
      </w:r>
      <w:r w:rsidR="00D43586" w:rsidRPr="00530412">
        <w:rPr>
          <w:sz w:val="28"/>
          <w:szCs w:val="28"/>
        </w:rPr>
        <w:t xml:space="preserve"> тыс.</w:t>
      </w:r>
      <w:r w:rsidRPr="00530412">
        <w:rPr>
          <w:sz w:val="28"/>
          <w:szCs w:val="28"/>
        </w:rPr>
        <w:t>руб</w:t>
      </w:r>
      <w:r w:rsidR="00D43586" w:rsidRPr="00530412">
        <w:rPr>
          <w:sz w:val="28"/>
          <w:szCs w:val="28"/>
        </w:rPr>
        <w:t>лей</w:t>
      </w:r>
      <w:r w:rsidRPr="00530412">
        <w:rPr>
          <w:sz w:val="28"/>
          <w:szCs w:val="28"/>
        </w:rPr>
        <w:t>.</w:t>
      </w:r>
    </w:p>
    <w:p w:rsidR="008234A1" w:rsidRPr="00530412" w:rsidRDefault="008234A1" w:rsidP="008234A1">
      <w:pPr>
        <w:ind w:firstLine="708"/>
        <w:jc w:val="both"/>
        <w:rPr>
          <w:sz w:val="28"/>
          <w:szCs w:val="28"/>
        </w:rPr>
      </w:pPr>
      <w:r w:rsidRPr="00530412">
        <w:rPr>
          <w:sz w:val="28"/>
          <w:szCs w:val="28"/>
        </w:rPr>
        <w:t xml:space="preserve">В рамках реализации мероприятия по улучшению жилищных условий молодых граждан (молодых семей) государственной программы Ленинградской </w:t>
      </w:r>
      <w:r w:rsidRPr="00530412">
        <w:rPr>
          <w:sz w:val="28"/>
          <w:szCs w:val="28"/>
        </w:rPr>
        <w:lastRenderedPageBreak/>
        <w:t xml:space="preserve">области «Формирование городской среды и обеспечение качественным жильем граждан на территории Ленинградской области» молодым семьям и молодым гражданам в 2025 году предоставлены </w:t>
      </w:r>
      <w:r w:rsidRPr="00F97645">
        <w:rPr>
          <w:bCs/>
          <w:sz w:val="28"/>
          <w:szCs w:val="28"/>
        </w:rPr>
        <w:t>30</w:t>
      </w:r>
      <w:r w:rsidRPr="00530412">
        <w:rPr>
          <w:sz w:val="28"/>
          <w:szCs w:val="28"/>
        </w:rPr>
        <w:t xml:space="preserve"> социальных выплат на приобретение (строительство) жилых помещений, на сумму 111</w:t>
      </w:r>
      <w:r w:rsidR="00D43586" w:rsidRPr="00530412">
        <w:rPr>
          <w:sz w:val="28"/>
          <w:szCs w:val="28"/>
        </w:rPr>
        <w:t> </w:t>
      </w:r>
      <w:r w:rsidRPr="00530412">
        <w:rPr>
          <w:sz w:val="28"/>
          <w:szCs w:val="28"/>
        </w:rPr>
        <w:t>840</w:t>
      </w:r>
      <w:r w:rsidR="00D43586" w:rsidRPr="00530412">
        <w:rPr>
          <w:sz w:val="28"/>
          <w:szCs w:val="28"/>
        </w:rPr>
        <w:t>,</w:t>
      </w:r>
      <w:r w:rsidRPr="00530412">
        <w:rPr>
          <w:sz w:val="28"/>
          <w:szCs w:val="28"/>
        </w:rPr>
        <w:t>7</w:t>
      </w:r>
      <w:r w:rsidR="00D43586" w:rsidRPr="00530412">
        <w:rPr>
          <w:sz w:val="28"/>
          <w:szCs w:val="28"/>
        </w:rPr>
        <w:t xml:space="preserve"> тыс.</w:t>
      </w:r>
      <w:r w:rsidRPr="00530412">
        <w:rPr>
          <w:sz w:val="28"/>
          <w:szCs w:val="28"/>
        </w:rPr>
        <w:t xml:space="preserve"> руб</w:t>
      </w:r>
      <w:r w:rsidR="00D43586" w:rsidRPr="00530412">
        <w:rPr>
          <w:sz w:val="28"/>
          <w:szCs w:val="28"/>
        </w:rPr>
        <w:t>лей</w:t>
      </w:r>
      <w:r w:rsidRPr="00530412">
        <w:rPr>
          <w:sz w:val="28"/>
          <w:szCs w:val="28"/>
        </w:rPr>
        <w:t>, из них 13 выплат многодетным семьям на сумму 66</w:t>
      </w:r>
      <w:r w:rsidR="00D43586" w:rsidRPr="00530412">
        <w:rPr>
          <w:sz w:val="28"/>
          <w:szCs w:val="28"/>
        </w:rPr>
        <w:t> </w:t>
      </w:r>
      <w:r w:rsidRPr="00530412">
        <w:rPr>
          <w:sz w:val="28"/>
          <w:szCs w:val="28"/>
        </w:rPr>
        <w:t>297</w:t>
      </w:r>
      <w:r w:rsidR="00D43586" w:rsidRPr="00530412">
        <w:rPr>
          <w:sz w:val="28"/>
          <w:szCs w:val="28"/>
        </w:rPr>
        <w:t>,</w:t>
      </w:r>
      <w:r w:rsidRPr="00530412">
        <w:rPr>
          <w:sz w:val="28"/>
          <w:szCs w:val="28"/>
        </w:rPr>
        <w:t>1</w:t>
      </w:r>
      <w:r w:rsidR="00D43586" w:rsidRPr="00530412">
        <w:rPr>
          <w:sz w:val="28"/>
          <w:szCs w:val="28"/>
        </w:rPr>
        <w:t xml:space="preserve"> тыс.</w:t>
      </w:r>
      <w:r w:rsidRPr="00530412">
        <w:rPr>
          <w:sz w:val="28"/>
          <w:szCs w:val="28"/>
        </w:rPr>
        <w:t xml:space="preserve"> руб</w:t>
      </w:r>
      <w:r w:rsidR="00D43586" w:rsidRPr="00530412">
        <w:rPr>
          <w:sz w:val="28"/>
          <w:szCs w:val="28"/>
        </w:rPr>
        <w:t>лей</w:t>
      </w:r>
      <w:r w:rsidRPr="00530412">
        <w:rPr>
          <w:sz w:val="28"/>
          <w:szCs w:val="28"/>
        </w:rPr>
        <w:t xml:space="preserve">; предоставлены </w:t>
      </w:r>
      <w:r w:rsidRPr="00F97645">
        <w:rPr>
          <w:bCs/>
          <w:sz w:val="28"/>
          <w:szCs w:val="28"/>
        </w:rPr>
        <w:t xml:space="preserve">2 </w:t>
      </w:r>
      <w:r w:rsidRPr="00530412">
        <w:rPr>
          <w:sz w:val="28"/>
          <w:szCs w:val="28"/>
        </w:rPr>
        <w:t>дополнительные социальные выплаты в случае рождения (усыновления) детей, на сумму 734</w:t>
      </w:r>
      <w:r w:rsidR="00D43586" w:rsidRPr="00530412">
        <w:rPr>
          <w:sz w:val="28"/>
          <w:szCs w:val="28"/>
        </w:rPr>
        <w:t>,</w:t>
      </w:r>
      <w:r w:rsidRPr="00530412">
        <w:rPr>
          <w:sz w:val="28"/>
          <w:szCs w:val="28"/>
        </w:rPr>
        <w:t xml:space="preserve"> 3</w:t>
      </w:r>
      <w:r w:rsidR="00D43586" w:rsidRPr="00530412">
        <w:rPr>
          <w:sz w:val="28"/>
          <w:szCs w:val="28"/>
        </w:rPr>
        <w:t xml:space="preserve"> тыс.</w:t>
      </w:r>
      <w:r w:rsidRPr="00530412">
        <w:rPr>
          <w:sz w:val="28"/>
          <w:szCs w:val="28"/>
        </w:rPr>
        <w:t xml:space="preserve"> руб</w:t>
      </w:r>
      <w:r w:rsidR="00D43586" w:rsidRPr="00530412">
        <w:rPr>
          <w:sz w:val="28"/>
          <w:szCs w:val="28"/>
        </w:rPr>
        <w:t>лей</w:t>
      </w:r>
      <w:r w:rsidRPr="00530412">
        <w:rPr>
          <w:sz w:val="28"/>
          <w:szCs w:val="28"/>
        </w:rPr>
        <w:t>, ранее реализовавшим социальные выплаты.</w:t>
      </w:r>
    </w:p>
    <w:p w:rsidR="008234A1" w:rsidRPr="00530412" w:rsidRDefault="008234A1" w:rsidP="008234A1">
      <w:pPr>
        <w:ind w:firstLine="708"/>
        <w:jc w:val="both"/>
        <w:rPr>
          <w:sz w:val="28"/>
          <w:szCs w:val="28"/>
        </w:rPr>
      </w:pPr>
      <w:r w:rsidRPr="00530412">
        <w:rPr>
          <w:sz w:val="28"/>
          <w:szCs w:val="28"/>
        </w:rPr>
        <w:t xml:space="preserve">В рамках реализации мероприятия по обеспечению жильем молодых семей государственной программы Ленинградской области «Формирование городской среды и обеспечение качественным жильем граждан на территории Ленинградской области» молодым семьям Всеволожского района предоставлены </w:t>
      </w:r>
      <w:r w:rsidRPr="00F97645">
        <w:rPr>
          <w:bCs/>
          <w:sz w:val="28"/>
          <w:szCs w:val="28"/>
        </w:rPr>
        <w:t>3</w:t>
      </w:r>
      <w:r w:rsidRPr="00530412">
        <w:rPr>
          <w:sz w:val="28"/>
          <w:szCs w:val="28"/>
        </w:rPr>
        <w:t xml:space="preserve"> социальные выплаты на приобретение (строительство) жилых помещений, на сумму 13</w:t>
      </w:r>
      <w:r w:rsidR="00D43586" w:rsidRPr="00530412">
        <w:rPr>
          <w:sz w:val="28"/>
          <w:szCs w:val="28"/>
        </w:rPr>
        <w:t> </w:t>
      </w:r>
      <w:r w:rsidRPr="00530412">
        <w:rPr>
          <w:sz w:val="28"/>
          <w:szCs w:val="28"/>
        </w:rPr>
        <w:t>019</w:t>
      </w:r>
      <w:r w:rsidR="00D43586" w:rsidRPr="00530412">
        <w:rPr>
          <w:sz w:val="28"/>
          <w:szCs w:val="28"/>
        </w:rPr>
        <w:t>,</w:t>
      </w:r>
      <w:r w:rsidRPr="00530412">
        <w:rPr>
          <w:sz w:val="28"/>
          <w:szCs w:val="28"/>
        </w:rPr>
        <w:t>9</w:t>
      </w:r>
      <w:r w:rsidR="00D43586" w:rsidRPr="00530412">
        <w:rPr>
          <w:sz w:val="28"/>
          <w:szCs w:val="28"/>
        </w:rPr>
        <w:t xml:space="preserve"> тыс.</w:t>
      </w:r>
      <w:r w:rsidR="00F97645">
        <w:rPr>
          <w:sz w:val="28"/>
          <w:szCs w:val="28"/>
        </w:rPr>
        <w:t xml:space="preserve"> </w:t>
      </w:r>
      <w:r w:rsidR="00D43586" w:rsidRPr="00530412">
        <w:rPr>
          <w:sz w:val="28"/>
          <w:szCs w:val="28"/>
        </w:rPr>
        <w:t>рублей</w:t>
      </w:r>
      <w:r w:rsidRPr="00530412">
        <w:rPr>
          <w:sz w:val="28"/>
          <w:szCs w:val="28"/>
        </w:rPr>
        <w:t>.</w:t>
      </w:r>
    </w:p>
    <w:p w:rsidR="008234A1" w:rsidRPr="00530412" w:rsidRDefault="008234A1" w:rsidP="008234A1">
      <w:pPr>
        <w:ind w:firstLine="708"/>
        <w:jc w:val="both"/>
        <w:rPr>
          <w:sz w:val="28"/>
          <w:szCs w:val="28"/>
        </w:rPr>
      </w:pPr>
    </w:p>
    <w:p w:rsidR="008234A1" w:rsidRPr="00530412" w:rsidRDefault="008234A1" w:rsidP="008234A1">
      <w:pPr>
        <w:ind w:firstLine="709"/>
        <w:jc w:val="both"/>
        <w:rPr>
          <w:bCs/>
          <w:i/>
          <w:iCs/>
          <w:sz w:val="28"/>
          <w:szCs w:val="28"/>
        </w:rPr>
      </w:pPr>
      <w:r w:rsidRPr="00530412">
        <w:rPr>
          <w:bCs/>
          <w:i/>
          <w:iCs/>
          <w:sz w:val="28"/>
          <w:szCs w:val="28"/>
        </w:rPr>
        <w:t>4.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 по договорам найма специализированных жилых помещений.</w:t>
      </w:r>
    </w:p>
    <w:p w:rsidR="004458E4" w:rsidRPr="00530412" w:rsidRDefault="004458E4" w:rsidP="008234A1">
      <w:pPr>
        <w:widowControl w:val="0"/>
        <w:shd w:val="clear" w:color="auto" w:fill="FFFFFF"/>
        <w:autoSpaceDE w:val="0"/>
        <w:autoSpaceDN w:val="0"/>
        <w:adjustRightInd w:val="0"/>
        <w:ind w:right="11" w:firstLine="708"/>
        <w:jc w:val="both"/>
        <w:rPr>
          <w:spacing w:val="2"/>
          <w:sz w:val="28"/>
          <w:szCs w:val="28"/>
          <w:lang w:bidi="ru-RU"/>
        </w:rPr>
      </w:pPr>
    </w:p>
    <w:p w:rsidR="008234A1" w:rsidRPr="00530412" w:rsidRDefault="008234A1" w:rsidP="008234A1">
      <w:pPr>
        <w:widowControl w:val="0"/>
        <w:shd w:val="clear" w:color="auto" w:fill="FFFFFF"/>
        <w:autoSpaceDE w:val="0"/>
        <w:autoSpaceDN w:val="0"/>
        <w:adjustRightInd w:val="0"/>
        <w:ind w:right="11" w:firstLine="708"/>
        <w:jc w:val="both"/>
        <w:rPr>
          <w:spacing w:val="2"/>
          <w:sz w:val="28"/>
          <w:szCs w:val="28"/>
          <w:lang w:bidi="ru-RU"/>
        </w:rPr>
      </w:pPr>
      <w:r w:rsidRPr="00530412">
        <w:rPr>
          <w:spacing w:val="2"/>
          <w:sz w:val="28"/>
          <w:szCs w:val="28"/>
          <w:lang w:bidi="ru-RU"/>
        </w:rPr>
        <w:t xml:space="preserve">В 2025 году детям – сиротам передано по договорам найма специализированного жилого фонда </w:t>
      </w:r>
      <w:r w:rsidRPr="00F97645">
        <w:rPr>
          <w:bCs/>
          <w:spacing w:val="2"/>
          <w:sz w:val="28"/>
          <w:szCs w:val="28"/>
          <w:lang w:bidi="ru-RU"/>
        </w:rPr>
        <w:t>81</w:t>
      </w:r>
      <w:r w:rsidRPr="00530412">
        <w:rPr>
          <w:spacing w:val="2"/>
          <w:sz w:val="28"/>
          <w:szCs w:val="28"/>
          <w:lang w:bidi="ru-RU"/>
        </w:rPr>
        <w:t xml:space="preserve"> жилое помещение.  </w:t>
      </w:r>
    </w:p>
    <w:p w:rsidR="008234A1" w:rsidRPr="00530412" w:rsidRDefault="008234A1" w:rsidP="008234A1">
      <w:pPr>
        <w:widowControl w:val="0"/>
        <w:ind w:firstLine="708"/>
        <w:jc w:val="both"/>
        <w:rPr>
          <w:rFonts w:eastAsiaTheme="minorHAnsi"/>
          <w:sz w:val="28"/>
          <w:szCs w:val="28"/>
        </w:rPr>
      </w:pPr>
    </w:p>
    <w:p w:rsidR="008234A1" w:rsidRPr="00530412" w:rsidRDefault="008234A1" w:rsidP="008234A1">
      <w:pPr>
        <w:tabs>
          <w:tab w:val="left" w:pos="927"/>
          <w:tab w:val="left" w:pos="1737"/>
        </w:tabs>
        <w:ind w:firstLine="709"/>
        <w:jc w:val="both"/>
        <w:rPr>
          <w:bCs/>
          <w:i/>
          <w:iCs/>
          <w:sz w:val="28"/>
          <w:szCs w:val="28"/>
        </w:rPr>
      </w:pPr>
      <w:r w:rsidRPr="00530412">
        <w:rPr>
          <w:rFonts w:eastAsiaTheme="minorHAnsi"/>
          <w:bCs/>
          <w:i/>
          <w:iCs/>
          <w:sz w:val="28"/>
          <w:szCs w:val="28"/>
        </w:rPr>
        <w:t xml:space="preserve">5. </w:t>
      </w:r>
      <w:r w:rsidRPr="00530412">
        <w:rPr>
          <w:bCs/>
          <w:i/>
          <w:iCs/>
          <w:sz w:val="28"/>
          <w:szCs w:val="28"/>
        </w:rPr>
        <w:t>Обеспечение жилыми помещениями граждан Российской Федерации, проживающих на территории Всеволожского муниципального района, перед которыми государство имеет обязательства по обеспечению жилыми помещениями в соответствии с законодательством Российской Федерации.</w:t>
      </w:r>
    </w:p>
    <w:p w:rsidR="004458E4" w:rsidRPr="00530412" w:rsidRDefault="008234A1" w:rsidP="008234A1">
      <w:pPr>
        <w:jc w:val="both"/>
        <w:rPr>
          <w:sz w:val="28"/>
          <w:szCs w:val="28"/>
        </w:rPr>
      </w:pPr>
      <w:r w:rsidRPr="00530412">
        <w:rPr>
          <w:sz w:val="28"/>
          <w:szCs w:val="28"/>
        </w:rPr>
        <w:t xml:space="preserve">          </w:t>
      </w:r>
    </w:p>
    <w:p w:rsidR="008234A1" w:rsidRPr="00530412" w:rsidRDefault="008234A1" w:rsidP="004458E4">
      <w:pPr>
        <w:ind w:firstLine="709"/>
        <w:jc w:val="both"/>
        <w:rPr>
          <w:sz w:val="28"/>
          <w:szCs w:val="28"/>
        </w:rPr>
      </w:pPr>
      <w:r w:rsidRPr="00530412">
        <w:rPr>
          <w:sz w:val="28"/>
          <w:szCs w:val="28"/>
        </w:rPr>
        <w:t xml:space="preserve">В рамках реализации комплекса процессных мероприятий «Выполнение государственных обязательств по обеспечению жильем отдельных категорий граждан» государственной </w:t>
      </w:r>
      <w:hyperlink r:id="rId15">
        <w:r w:rsidRPr="00530412">
          <w:rPr>
            <w:sz w:val="28"/>
            <w:szCs w:val="28"/>
          </w:rPr>
          <w:t>программы</w:t>
        </w:r>
      </w:hyperlink>
      <w:r w:rsidRPr="00530412">
        <w:rPr>
          <w:sz w:val="28"/>
          <w:szCs w:val="28"/>
        </w:rPr>
        <w:t xml:space="preserve">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 декабря 2017 года № 1710, в соответствии с постановлением Правительства Российской Федерации от 21.03.2006  № 153 «Об утверждении Правил выпуска и реализации государственных жилищных сертификатов». На основании Графика выпуска и распределения в 2025 году ГЖС, предоставлены денежные средства, для граждан-участников ликвидации последствий радиационных аварий и катастроф, пострадавших в результате этих аварий, и приравненных к ним лиц, выдан Государственный Жилищный Сертификат  многодетной семье гр. Быкович Елены Александровны состав семьи 7 человек, на общую сумму 10</w:t>
      </w:r>
      <w:r w:rsidR="00A12C55" w:rsidRPr="00530412">
        <w:rPr>
          <w:sz w:val="28"/>
          <w:szCs w:val="28"/>
        </w:rPr>
        <w:t> </w:t>
      </w:r>
      <w:r w:rsidRPr="00530412">
        <w:rPr>
          <w:sz w:val="28"/>
          <w:szCs w:val="28"/>
        </w:rPr>
        <w:t>413</w:t>
      </w:r>
      <w:r w:rsidR="00A12C55" w:rsidRPr="00530412">
        <w:rPr>
          <w:sz w:val="28"/>
          <w:szCs w:val="28"/>
        </w:rPr>
        <w:t>,</w:t>
      </w:r>
      <w:r w:rsidRPr="00530412">
        <w:rPr>
          <w:sz w:val="28"/>
          <w:szCs w:val="28"/>
        </w:rPr>
        <w:t>5</w:t>
      </w:r>
      <w:r w:rsidR="00A12C55" w:rsidRPr="00530412">
        <w:rPr>
          <w:sz w:val="28"/>
          <w:szCs w:val="28"/>
        </w:rPr>
        <w:t xml:space="preserve"> тыс.</w:t>
      </w:r>
      <w:r w:rsidRPr="00530412">
        <w:rPr>
          <w:sz w:val="28"/>
          <w:szCs w:val="28"/>
        </w:rPr>
        <w:t xml:space="preserve"> руб</w:t>
      </w:r>
      <w:r w:rsidR="00A12C55" w:rsidRPr="00530412">
        <w:rPr>
          <w:sz w:val="28"/>
          <w:szCs w:val="28"/>
        </w:rPr>
        <w:t>лей</w:t>
      </w:r>
      <w:r w:rsidRPr="00530412">
        <w:rPr>
          <w:sz w:val="28"/>
          <w:szCs w:val="28"/>
        </w:rPr>
        <w:t>, для приобретения жилого помещения.</w:t>
      </w:r>
    </w:p>
    <w:p w:rsidR="008234A1" w:rsidRPr="00530412" w:rsidRDefault="008234A1" w:rsidP="008234A1">
      <w:pPr>
        <w:ind w:firstLine="709"/>
        <w:jc w:val="both"/>
        <w:rPr>
          <w:sz w:val="28"/>
          <w:szCs w:val="28"/>
        </w:rPr>
      </w:pPr>
      <w:r w:rsidRPr="00530412">
        <w:rPr>
          <w:sz w:val="28"/>
          <w:szCs w:val="28"/>
        </w:rPr>
        <w:t xml:space="preserve">В рамках реализации областного закона от 13.10.2014 № 62-оз «О предоставлении отдельным категориям граждан дополнительных мер социальной поддержки в виде единовременной денежной выплаты на проведение капитального ремонта жилого дома и единовременной денежной выплаты на проведение текущего ремонта квартиры» в 2025 году получателями единовременных денежных выплат на проведение текущего ремонта квартир стали </w:t>
      </w:r>
      <w:r w:rsidRPr="00F97645">
        <w:rPr>
          <w:bCs/>
          <w:sz w:val="28"/>
          <w:szCs w:val="28"/>
        </w:rPr>
        <w:t xml:space="preserve">10 </w:t>
      </w:r>
      <w:r w:rsidRPr="00530412">
        <w:rPr>
          <w:sz w:val="28"/>
          <w:szCs w:val="28"/>
        </w:rPr>
        <w:t xml:space="preserve">ветеранов Всеволожского </w:t>
      </w:r>
      <w:r w:rsidRPr="00530412">
        <w:rPr>
          <w:sz w:val="28"/>
          <w:szCs w:val="28"/>
        </w:rPr>
        <w:lastRenderedPageBreak/>
        <w:t>муниципального района Ленинградской области. Администрацией выданы Свидетельства о предоставлении единовременной денежной выплаты на проведение текущего ремонта квартир на общую сумму 1</w:t>
      </w:r>
      <w:r w:rsidR="00A12C55" w:rsidRPr="00530412">
        <w:rPr>
          <w:sz w:val="28"/>
          <w:szCs w:val="28"/>
        </w:rPr>
        <w:t> </w:t>
      </w:r>
      <w:r w:rsidRPr="00530412">
        <w:rPr>
          <w:sz w:val="28"/>
          <w:szCs w:val="28"/>
        </w:rPr>
        <w:t>667</w:t>
      </w:r>
      <w:r w:rsidR="00A12C55" w:rsidRPr="00530412">
        <w:rPr>
          <w:sz w:val="28"/>
          <w:szCs w:val="28"/>
        </w:rPr>
        <w:t>,</w:t>
      </w:r>
      <w:r w:rsidRPr="00530412">
        <w:rPr>
          <w:sz w:val="28"/>
          <w:szCs w:val="28"/>
        </w:rPr>
        <w:t>2</w:t>
      </w:r>
      <w:r w:rsidR="00A12C55" w:rsidRPr="00530412">
        <w:rPr>
          <w:sz w:val="28"/>
          <w:szCs w:val="28"/>
        </w:rPr>
        <w:t xml:space="preserve"> тыс.</w:t>
      </w:r>
      <w:r w:rsidRPr="00530412">
        <w:rPr>
          <w:sz w:val="28"/>
          <w:szCs w:val="28"/>
        </w:rPr>
        <w:t xml:space="preserve"> руб</w:t>
      </w:r>
      <w:r w:rsidR="00A12C55" w:rsidRPr="00530412">
        <w:rPr>
          <w:sz w:val="28"/>
          <w:szCs w:val="28"/>
        </w:rPr>
        <w:t>лей</w:t>
      </w:r>
      <w:r w:rsidRPr="00530412">
        <w:rPr>
          <w:sz w:val="28"/>
          <w:szCs w:val="28"/>
        </w:rPr>
        <w:t xml:space="preserve"> (средства Федерального бюджета). </w:t>
      </w:r>
    </w:p>
    <w:p w:rsidR="008234A1" w:rsidRPr="00530412" w:rsidRDefault="008234A1" w:rsidP="008234A1">
      <w:pPr>
        <w:ind w:firstLine="709"/>
        <w:jc w:val="both"/>
        <w:rPr>
          <w:sz w:val="28"/>
          <w:szCs w:val="28"/>
        </w:rPr>
      </w:pPr>
      <w:r w:rsidRPr="00530412">
        <w:rPr>
          <w:sz w:val="28"/>
          <w:szCs w:val="28"/>
        </w:rPr>
        <w:t>В районный список граждан-претендентов на получение единовременной денежной выплаты на проведение текущего ремонта квартир в 2026 году уже включены 9 ветеранов ВОВ, проживающих на территории Всеволожского муниципального района Ленинградской области.</w:t>
      </w:r>
    </w:p>
    <w:p w:rsidR="008234A1" w:rsidRPr="00530412" w:rsidRDefault="008234A1" w:rsidP="00B71086">
      <w:pPr>
        <w:jc w:val="center"/>
        <w:rPr>
          <w:i/>
          <w:sz w:val="28"/>
          <w:szCs w:val="28"/>
        </w:rPr>
      </w:pPr>
    </w:p>
    <w:p w:rsidR="00D06C18" w:rsidRPr="00530412" w:rsidRDefault="00D06C18" w:rsidP="00B71086">
      <w:pPr>
        <w:jc w:val="center"/>
        <w:rPr>
          <w:i/>
          <w:sz w:val="28"/>
          <w:szCs w:val="28"/>
        </w:rPr>
      </w:pPr>
      <w:r w:rsidRPr="00530412">
        <w:rPr>
          <w:i/>
          <w:sz w:val="28"/>
          <w:szCs w:val="28"/>
        </w:rPr>
        <w:t>Мероприятия в области ремонта муниципального фонда:</w:t>
      </w:r>
    </w:p>
    <w:p w:rsidR="00D06C18" w:rsidRPr="00530412" w:rsidRDefault="00D06C18" w:rsidP="00D06C18">
      <w:pPr>
        <w:ind w:firstLine="709"/>
        <w:jc w:val="both"/>
        <w:rPr>
          <w:i/>
          <w:sz w:val="28"/>
          <w:szCs w:val="28"/>
        </w:rPr>
      </w:pPr>
    </w:p>
    <w:p w:rsidR="00B07D6A" w:rsidRPr="00530412" w:rsidRDefault="00B07D6A" w:rsidP="00B07D6A">
      <w:pPr>
        <w:ind w:firstLine="709"/>
        <w:rPr>
          <w:sz w:val="28"/>
          <w:szCs w:val="28"/>
          <w:u w:val="single"/>
        </w:rPr>
      </w:pPr>
      <w:r w:rsidRPr="00530412">
        <w:rPr>
          <w:sz w:val="28"/>
          <w:szCs w:val="28"/>
        </w:rPr>
        <w:t xml:space="preserve">В рамках реализации муниципальной программы </w:t>
      </w:r>
      <w:r w:rsidRPr="00530412">
        <w:rPr>
          <w:sz w:val="28"/>
          <w:szCs w:val="28"/>
          <w:u w:val="single"/>
        </w:rPr>
        <w:t>«Строительство, реконструкция, капитальный ремонт инженерной и дорожной инфраструктуры на территории МО «Город Всеволожск»»:</w:t>
      </w:r>
    </w:p>
    <w:p w:rsidR="00B07D6A" w:rsidRPr="00530412" w:rsidRDefault="00B07D6A" w:rsidP="00B07D6A">
      <w:pPr>
        <w:ind w:firstLine="709"/>
        <w:rPr>
          <w:sz w:val="28"/>
          <w:szCs w:val="28"/>
        </w:rPr>
      </w:pPr>
      <w:r w:rsidRPr="00530412">
        <w:rPr>
          <w:sz w:val="28"/>
          <w:szCs w:val="28"/>
        </w:rPr>
        <w:t>1. Выполнены работы по ремонту муниципального фонда                                           в г. Всеволожске по адресам:</w:t>
      </w:r>
    </w:p>
    <w:p w:rsidR="00B07D6A" w:rsidRPr="00530412" w:rsidRDefault="00B07D6A" w:rsidP="00B07D6A">
      <w:pPr>
        <w:ind w:firstLine="709"/>
        <w:rPr>
          <w:sz w:val="28"/>
          <w:szCs w:val="28"/>
        </w:rPr>
      </w:pPr>
      <w:r w:rsidRPr="00530412">
        <w:rPr>
          <w:sz w:val="28"/>
          <w:szCs w:val="28"/>
        </w:rPr>
        <w:t xml:space="preserve">- ул. Северная, д. 20, кв.143, кв.150, кв.157, кв.172, кв.161, кв.134, кв.169, кв.127, кв.177; </w:t>
      </w:r>
    </w:p>
    <w:p w:rsidR="00B07D6A" w:rsidRPr="00530412" w:rsidRDefault="00B07D6A" w:rsidP="00B07D6A">
      <w:pPr>
        <w:ind w:firstLine="709"/>
        <w:rPr>
          <w:sz w:val="28"/>
          <w:szCs w:val="28"/>
        </w:rPr>
      </w:pPr>
      <w:r w:rsidRPr="00530412">
        <w:rPr>
          <w:sz w:val="28"/>
          <w:szCs w:val="28"/>
        </w:rPr>
        <w:t xml:space="preserve">- ул. Комсомола, д.2, пом.Н1 (не жилое помещение);                                  </w:t>
      </w:r>
    </w:p>
    <w:p w:rsidR="00B07D6A" w:rsidRPr="00530412" w:rsidRDefault="00B07D6A" w:rsidP="00B07D6A">
      <w:pPr>
        <w:ind w:firstLine="709"/>
        <w:rPr>
          <w:sz w:val="28"/>
          <w:szCs w:val="28"/>
        </w:rPr>
      </w:pPr>
      <w:r w:rsidRPr="00530412">
        <w:rPr>
          <w:sz w:val="28"/>
          <w:szCs w:val="28"/>
        </w:rPr>
        <w:t xml:space="preserve">- ул. Плоткина, д.9/73, кв.8; </w:t>
      </w:r>
    </w:p>
    <w:p w:rsidR="00B07D6A" w:rsidRPr="00530412" w:rsidRDefault="00B07D6A" w:rsidP="00B07D6A">
      <w:pPr>
        <w:ind w:firstLine="709"/>
        <w:rPr>
          <w:sz w:val="28"/>
          <w:szCs w:val="28"/>
        </w:rPr>
      </w:pPr>
      <w:r w:rsidRPr="00530412">
        <w:rPr>
          <w:sz w:val="28"/>
          <w:szCs w:val="28"/>
        </w:rPr>
        <w:t xml:space="preserve">- Колтушское шоссе, д.86, кв.10; </w:t>
      </w:r>
    </w:p>
    <w:p w:rsidR="00B07D6A" w:rsidRPr="00530412" w:rsidRDefault="00B07D6A" w:rsidP="00B07D6A">
      <w:pPr>
        <w:ind w:firstLine="709"/>
        <w:rPr>
          <w:sz w:val="28"/>
          <w:szCs w:val="28"/>
        </w:rPr>
      </w:pPr>
      <w:r w:rsidRPr="00530412">
        <w:rPr>
          <w:sz w:val="28"/>
          <w:szCs w:val="28"/>
        </w:rPr>
        <w:t xml:space="preserve">- ул. Станционная д.3 кв.5 (электромонтажные работы). Стоимость работ – 9 904,2 тыс. руб. </w:t>
      </w:r>
    </w:p>
    <w:p w:rsidR="00B07D6A" w:rsidRPr="00530412" w:rsidRDefault="00B07D6A" w:rsidP="00B07D6A">
      <w:pPr>
        <w:ind w:firstLine="709"/>
        <w:rPr>
          <w:sz w:val="28"/>
          <w:szCs w:val="28"/>
        </w:rPr>
      </w:pPr>
      <w:r w:rsidRPr="00530412">
        <w:rPr>
          <w:sz w:val="28"/>
          <w:szCs w:val="28"/>
        </w:rPr>
        <w:t>2. Обследован муниципальный жилой фонд в г. Всеволожске                                  и заключен муниципальный контракт на ремонт муниципального фонда                          по адресам:</w:t>
      </w:r>
    </w:p>
    <w:p w:rsidR="00B07D6A" w:rsidRPr="00530412" w:rsidRDefault="00B07D6A" w:rsidP="00B07D6A">
      <w:pPr>
        <w:ind w:firstLine="709"/>
        <w:rPr>
          <w:sz w:val="28"/>
          <w:szCs w:val="28"/>
        </w:rPr>
      </w:pPr>
      <w:r w:rsidRPr="00530412">
        <w:rPr>
          <w:sz w:val="28"/>
          <w:szCs w:val="28"/>
        </w:rPr>
        <w:t xml:space="preserve">- ул. Аэропортовская, д.7, кв.5; </w:t>
      </w:r>
    </w:p>
    <w:p w:rsidR="00B07D6A" w:rsidRPr="00530412" w:rsidRDefault="00B07D6A" w:rsidP="00B07D6A">
      <w:pPr>
        <w:ind w:firstLine="709"/>
        <w:rPr>
          <w:sz w:val="28"/>
          <w:szCs w:val="28"/>
        </w:rPr>
      </w:pPr>
      <w:r w:rsidRPr="00530412">
        <w:rPr>
          <w:sz w:val="28"/>
          <w:szCs w:val="28"/>
        </w:rPr>
        <w:t>- ул. Московская, д.17, кв.3, окончание работ в 2026 году.</w:t>
      </w:r>
    </w:p>
    <w:p w:rsidR="00D06C18" w:rsidRPr="00530412" w:rsidRDefault="00D06C18" w:rsidP="00D06C18">
      <w:pPr>
        <w:ind w:firstLine="709"/>
        <w:rPr>
          <w:bCs/>
          <w:sz w:val="28"/>
          <w:szCs w:val="28"/>
        </w:rPr>
      </w:pPr>
      <w:r w:rsidRPr="00530412">
        <w:rPr>
          <w:sz w:val="28"/>
          <w:szCs w:val="28"/>
        </w:rPr>
        <w:t xml:space="preserve"> В 202</w:t>
      </w:r>
      <w:r w:rsidR="00B07D6A" w:rsidRPr="00530412">
        <w:rPr>
          <w:sz w:val="28"/>
          <w:szCs w:val="28"/>
        </w:rPr>
        <w:t>6</w:t>
      </w:r>
      <w:r w:rsidRPr="00530412">
        <w:rPr>
          <w:sz w:val="28"/>
          <w:szCs w:val="28"/>
        </w:rPr>
        <w:t xml:space="preserve"> году планируется осуществить:</w:t>
      </w:r>
    </w:p>
    <w:p w:rsidR="00D06C18" w:rsidRPr="00530412" w:rsidRDefault="00D06C18" w:rsidP="00D06C18">
      <w:pPr>
        <w:ind w:firstLine="709"/>
        <w:jc w:val="both"/>
        <w:rPr>
          <w:sz w:val="28"/>
          <w:szCs w:val="28"/>
        </w:rPr>
      </w:pPr>
      <w:r w:rsidRPr="00530412">
        <w:rPr>
          <w:bCs/>
          <w:sz w:val="28"/>
          <w:szCs w:val="28"/>
        </w:rPr>
        <w:t>- на основании актуализированной заявки обследование муниципального фонда, составление ведомости объемов и сметных расчетов;</w:t>
      </w:r>
    </w:p>
    <w:p w:rsidR="00D06C18" w:rsidRPr="00530412" w:rsidRDefault="00D06C18" w:rsidP="00D06C18">
      <w:pPr>
        <w:jc w:val="both"/>
        <w:rPr>
          <w:bCs/>
          <w:sz w:val="28"/>
          <w:szCs w:val="28"/>
        </w:rPr>
      </w:pPr>
      <w:r w:rsidRPr="00530412">
        <w:rPr>
          <w:sz w:val="28"/>
          <w:szCs w:val="28"/>
        </w:rPr>
        <w:t xml:space="preserve">          </w:t>
      </w:r>
      <w:r w:rsidRPr="00530412">
        <w:rPr>
          <w:bCs/>
          <w:sz w:val="28"/>
          <w:szCs w:val="28"/>
        </w:rPr>
        <w:t>- выполнить работы по ремонту муниципального фонда.</w:t>
      </w:r>
    </w:p>
    <w:p w:rsidR="00960334" w:rsidRPr="00530412" w:rsidRDefault="00960334" w:rsidP="00390072">
      <w:pPr>
        <w:ind w:firstLine="708"/>
        <w:jc w:val="center"/>
        <w:rPr>
          <w:b/>
          <w:sz w:val="28"/>
          <w:szCs w:val="28"/>
          <w:u w:val="single"/>
        </w:rPr>
      </w:pPr>
    </w:p>
    <w:p w:rsidR="002A2A30" w:rsidRPr="00530412" w:rsidRDefault="002A2A30" w:rsidP="00B71086">
      <w:pPr>
        <w:jc w:val="center"/>
        <w:rPr>
          <w:b/>
          <w:sz w:val="28"/>
          <w:szCs w:val="28"/>
          <w:u w:val="single"/>
        </w:rPr>
      </w:pPr>
      <w:r w:rsidRPr="00530412">
        <w:rPr>
          <w:b/>
          <w:sz w:val="28"/>
          <w:szCs w:val="28"/>
          <w:u w:val="single"/>
        </w:rPr>
        <w:t>Архитектура и градостроительство</w:t>
      </w:r>
      <w:r w:rsidR="00A754EA" w:rsidRPr="00530412">
        <w:rPr>
          <w:b/>
          <w:sz w:val="28"/>
          <w:szCs w:val="28"/>
          <w:u w:val="single"/>
        </w:rPr>
        <w:t xml:space="preserve"> </w:t>
      </w:r>
    </w:p>
    <w:p w:rsidR="004640E6" w:rsidRPr="00530412" w:rsidRDefault="004640E6" w:rsidP="00390072">
      <w:pPr>
        <w:ind w:firstLine="708"/>
        <w:jc w:val="both"/>
        <w:rPr>
          <w:sz w:val="28"/>
          <w:szCs w:val="28"/>
        </w:rPr>
      </w:pPr>
    </w:p>
    <w:p w:rsidR="004640E6" w:rsidRPr="00530412" w:rsidRDefault="004640E6" w:rsidP="00390072">
      <w:pPr>
        <w:ind w:firstLine="708"/>
        <w:jc w:val="both"/>
        <w:rPr>
          <w:sz w:val="28"/>
          <w:szCs w:val="28"/>
        </w:rPr>
      </w:pPr>
      <w:r w:rsidRPr="00530412">
        <w:rPr>
          <w:sz w:val="28"/>
          <w:szCs w:val="28"/>
        </w:rPr>
        <w:t xml:space="preserve">В рамках реализации мероприятий муниципальной программы «Обеспечение благоприятного инвестиционного климата во Всеволожском </w:t>
      </w:r>
      <w:r w:rsidR="007A4C7F" w:rsidRPr="00530412">
        <w:rPr>
          <w:sz w:val="28"/>
          <w:szCs w:val="28"/>
        </w:rPr>
        <w:t xml:space="preserve">муниципальном </w:t>
      </w:r>
      <w:r w:rsidRPr="00530412">
        <w:rPr>
          <w:sz w:val="28"/>
          <w:szCs w:val="28"/>
        </w:rPr>
        <w:t>районе» администрацией осуществляется постоянный мониторинг документов территориального планирования и градостроительного зонирования в границах муниципального района.</w:t>
      </w:r>
    </w:p>
    <w:p w:rsidR="00987812" w:rsidRPr="00530412" w:rsidRDefault="00987812" w:rsidP="00987812">
      <w:pPr>
        <w:ind w:firstLine="720"/>
        <w:jc w:val="both"/>
        <w:rPr>
          <w:sz w:val="28"/>
          <w:szCs w:val="28"/>
        </w:rPr>
      </w:pPr>
      <w:r w:rsidRPr="00530412">
        <w:rPr>
          <w:sz w:val="28"/>
          <w:szCs w:val="28"/>
        </w:rPr>
        <w:t>В целях решения вопросов местного значения в 2025 году:</w:t>
      </w:r>
    </w:p>
    <w:p w:rsidR="00987812" w:rsidRPr="00530412" w:rsidRDefault="00987812" w:rsidP="00987812">
      <w:pPr>
        <w:ind w:firstLine="720"/>
        <w:jc w:val="both"/>
        <w:rPr>
          <w:sz w:val="28"/>
          <w:szCs w:val="28"/>
        </w:rPr>
      </w:pPr>
      <w:r w:rsidRPr="00530412">
        <w:rPr>
          <w:sz w:val="28"/>
          <w:szCs w:val="28"/>
        </w:rPr>
        <w:t xml:space="preserve">1.  Проводились работы по подготовке проектов изменений в генеральные планы МО «Куйвозовское сельское поселение», МО «Юкковское сельское поселение», МО «Бугровское сельское поселение»; МО «Новодевяткинское сельское поселение», МО «Лесколовское сельское поселение», МО «Романовское </w:t>
      </w:r>
      <w:r w:rsidRPr="00530412">
        <w:rPr>
          <w:sz w:val="28"/>
          <w:szCs w:val="28"/>
        </w:rPr>
        <w:lastRenderedPageBreak/>
        <w:t>сельское поселение», МО «Агалатовское сельское поселение», МО «Город Всеволожск»;</w:t>
      </w:r>
    </w:p>
    <w:p w:rsidR="00987812" w:rsidRPr="00530412" w:rsidRDefault="00987812" w:rsidP="00987812">
      <w:pPr>
        <w:ind w:firstLine="720"/>
        <w:jc w:val="both"/>
        <w:rPr>
          <w:sz w:val="28"/>
          <w:szCs w:val="28"/>
        </w:rPr>
      </w:pPr>
      <w:r w:rsidRPr="00530412">
        <w:rPr>
          <w:sz w:val="28"/>
          <w:szCs w:val="28"/>
        </w:rPr>
        <w:t>2. Были утверждены изменения в генеральные планы Новодевяткинского сельского поселения и Куйвозовского сельского поселения применительно к деревне Васкелово;</w:t>
      </w:r>
    </w:p>
    <w:p w:rsidR="00987812" w:rsidRPr="00530412" w:rsidRDefault="00987812" w:rsidP="00987812">
      <w:pPr>
        <w:ind w:firstLine="720"/>
        <w:jc w:val="both"/>
        <w:rPr>
          <w:sz w:val="28"/>
          <w:szCs w:val="28"/>
        </w:rPr>
      </w:pPr>
      <w:r w:rsidRPr="00530412">
        <w:rPr>
          <w:sz w:val="28"/>
          <w:szCs w:val="28"/>
        </w:rPr>
        <w:t>Проекты изменений в генеральные планы Агалатовского сельского поселения применительно к деревне Скотное, Куйвозовского сельского поселения применительно к деревне Варзолово, деревне Екатериновка, поселку Заводской, деревне Лемболово, поселку при железнодорожной станции Лемболово, деревне Матокса, Бугровского сельского поселения применительно к деревне Порошкино направлены в комитет градостроительной политики Ленинградской области для представления на утверждения Правительством Ленинградской области.</w:t>
      </w:r>
    </w:p>
    <w:p w:rsidR="00987812" w:rsidRPr="00530412" w:rsidRDefault="00987812" w:rsidP="00987812">
      <w:pPr>
        <w:ind w:firstLine="720"/>
        <w:jc w:val="both"/>
        <w:rPr>
          <w:sz w:val="28"/>
          <w:szCs w:val="28"/>
        </w:rPr>
      </w:pPr>
      <w:r w:rsidRPr="00530412">
        <w:rPr>
          <w:sz w:val="28"/>
          <w:szCs w:val="28"/>
        </w:rPr>
        <w:t xml:space="preserve">3. Подготовлен проект изменений в Схему территориального планирования Всеволожского муниципального района Ленинградской области. 11.11.2025 Проект изменений в Схему территориального планирования Всеволожского муниципального района Ленинградской области размещен в Федеральной государственной информационной системе территориального планирования </w:t>
      </w:r>
      <w:r w:rsidRPr="00493100">
        <w:rPr>
          <w:sz w:val="28"/>
          <w:szCs w:val="28"/>
        </w:rPr>
        <w:t xml:space="preserve">для согласования с </w:t>
      </w:r>
      <w:r w:rsidRPr="00493100">
        <w:rPr>
          <w:bCs/>
          <w:sz w:val="28"/>
          <w:szCs w:val="28"/>
        </w:rPr>
        <w:t>исполнительными органами государственной власти, уполномоченными Правительством Российской Федерации и Правительством Ленинградской области.</w:t>
      </w:r>
      <w:r w:rsidRPr="00530412">
        <w:rPr>
          <w:bCs/>
          <w:sz w:val="28"/>
          <w:szCs w:val="28"/>
        </w:rPr>
        <w:t xml:space="preserve"> </w:t>
      </w:r>
    </w:p>
    <w:p w:rsidR="00987812" w:rsidRPr="00530412" w:rsidRDefault="00987812" w:rsidP="00987812">
      <w:pPr>
        <w:ind w:firstLine="720"/>
        <w:jc w:val="both"/>
        <w:rPr>
          <w:sz w:val="28"/>
          <w:szCs w:val="28"/>
        </w:rPr>
      </w:pPr>
      <w:r w:rsidRPr="00530412">
        <w:rPr>
          <w:sz w:val="28"/>
          <w:szCs w:val="28"/>
        </w:rPr>
        <w:t xml:space="preserve">4.   Проведено 104 публичных слушаний по проектам изменений в генеральные планы поселений, документации по планировке территории, решениям о предоставлении разрешения на условно разрешенных вид использования, решениям на отклонение от предельных параметров разрешенного строительства ОКС, по проектам правил землепользования и застройки поселений. </w:t>
      </w:r>
    </w:p>
    <w:p w:rsidR="00987812" w:rsidRPr="00530412" w:rsidRDefault="00987812" w:rsidP="00987812">
      <w:pPr>
        <w:ind w:firstLine="720"/>
        <w:jc w:val="both"/>
        <w:rPr>
          <w:b/>
          <w:sz w:val="28"/>
          <w:szCs w:val="28"/>
        </w:rPr>
      </w:pPr>
      <w:r w:rsidRPr="00530412">
        <w:rPr>
          <w:sz w:val="28"/>
          <w:szCs w:val="28"/>
        </w:rPr>
        <w:t>5. Комиссией по подготовке проектов правил землепользования и застройки муниципальных образований Всеволожского муниципального района Ленинградской области рассмотрено 343 обращений по вопросам внесения изменений в правила землепользования и застройки муниципальных образований Всеволожского муниципального района Ленинградской области, замечания и предложения по проектам генеральных планов поселений, предоставления условно разрешенного вида использования земельных участков, а также по вопросам предоставления отклонения от предельных параметров разрешенного строительства</w:t>
      </w:r>
      <w:r w:rsidRPr="00530412">
        <w:rPr>
          <w:b/>
          <w:sz w:val="28"/>
          <w:szCs w:val="28"/>
        </w:rPr>
        <w:t>;</w:t>
      </w:r>
    </w:p>
    <w:p w:rsidR="00987812" w:rsidRPr="00530412" w:rsidRDefault="00987812" w:rsidP="00987812">
      <w:pPr>
        <w:ind w:firstLine="720"/>
        <w:jc w:val="both"/>
        <w:rPr>
          <w:sz w:val="28"/>
          <w:szCs w:val="28"/>
        </w:rPr>
      </w:pPr>
      <w:r w:rsidRPr="00530412">
        <w:rPr>
          <w:sz w:val="28"/>
          <w:szCs w:val="28"/>
        </w:rPr>
        <w:t>7. Подготовлено и выдано 1199 градостроительных планов земельных участков (по г. Всеволожску -157 шт.).</w:t>
      </w:r>
    </w:p>
    <w:p w:rsidR="00987812" w:rsidRPr="00530412" w:rsidRDefault="00987812" w:rsidP="00987812">
      <w:pPr>
        <w:ind w:firstLine="720"/>
        <w:jc w:val="both"/>
        <w:rPr>
          <w:sz w:val="28"/>
          <w:szCs w:val="28"/>
        </w:rPr>
      </w:pPr>
      <w:r w:rsidRPr="00530412">
        <w:rPr>
          <w:sz w:val="28"/>
          <w:szCs w:val="28"/>
        </w:rPr>
        <w:t>8. Выдано:</w:t>
      </w:r>
    </w:p>
    <w:p w:rsidR="00987812" w:rsidRPr="00530412" w:rsidRDefault="00987812" w:rsidP="00987812">
      <w:pPr>
        <w:ind w:firstLine="720"/>
        <w:jc w:val="both"/>
        <w:rPr>
          <w:sz w:val="28"/>
          <w:szCs w:val="28"/>
        </w:rPr>
      </w:pPr>
      <w:r w:rsidRPr="00530412">
        <w:rPr>
          <w:sz w:val="28"/>
          <w:szCs w:val="28"/>
        </w:rPr>
        <w:t>—</w:t>
      </w:r>
      <w:r w:rsidRPr="00530412">
        <w:rPr>
          <w:sz w:val="28"/>
          <w:szCs w:val="28"/>
        </w:rPr>
        <w:tab/>
        <w:t>разрешений на строительство объектов капитального строительства – 101 шт. (в том числе по г. Всеволожску – 70 шт.);</w:t>
      </w:r>
    </w:p>
    <w:p w:rsidR="00987812" w:rsidRPr="00530412" w:rsidRDefault="00987812" w:rsidP="00987812">
      <w:pPr>
        <w:ind w:firstLine="720"/>
        <w:jc w:val="both"/>
        <w:rPr>
          <w:sz w:val="28"/>
          <w:szCs w:val="28"/>
        </w:rPr>
      </w:pPr>
      <w:r w:rsidRPr="00530412">
        <w:rPr>
          <w:sz w:val="28"/>
          <w:szCs w:val="28"/>
        </w:rPr>
        <w:t>—</w:t>
      </w:r>
      <w:r w:rsidRPr="00530412">
        <w:rPr>
          <w:sz w:val="28"/>
          <w:szCs w:val="28"/>
        </w:rPr>
        <w:tab/>
        <w:t>разрешений на ввод в эксплуатацию объектов капитального строительства – 45 шт. (в том числе по г. Всеволожску - 17 шт.);</w:t>
      </w:r>
    </w:p>
    <w:p w:rsidR="00987812" w:rsidRPr="00530412" w:rsidRDefault="00987812" w:rsidP="00987812">
      <w:pPr>
        <w:ind w:firstLine="720"/>
        <w:jc w:val="both"/>
        <w:rPr>
          <w:sz w:val="28"/>
          <w:szCs w:val="28"/>
        </w:rPr>
      </w:pPr>
      <w:r w:rsidRPr="00530412">
        <w:rPr>
          <w:sz w:val="28"/>
          <w:szCs w:val="28"/>
        </w:rPr>
        <w:t xml:space="preserve">—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w:t>
      </w:r>
      <w:r w:rsidRPr="00530412">
        <w:rPr>
          <w:sz w:val="28"/>
          <w:szCs w:val="28"/>
        </w:rPr>
        <w:lastRenderedPageBreak/>
        <w:t>размещения объекта индивидуального жилищного строительства или садового дома на земельном участке» - 1294 шт. (в том числе по г. Всеволожску - 283 шт.);</w:t>
      </w:r>
    </w:p>
    <w:p w:rsidR="00987812" w:rsidRPr="00530412" w:rsidRDefault="00987812" w:rsidP="00987812">
      <w:pPr>
        <w:ind w:firstLine="720"/>
        <w:jc w:val="both"/>
        <w:rPr>
          <w:sz w:val="28"/>
          <w:szCs w:val="28"/>
        </w:rPr>
      </w:pPr>
      <w:r w:rsidRPr="00530412">
        <w:rPr>
          <w:sz w:val="28"/>
          <w:szCs w:val="28"/>
        </w:rPr>
        <w:t>— уведомлений</w:t>
      </w:r>
      <w:r w:rsidR="00F97645">
        <w:rPr>
          <w:sz w:val="28"/>
          <w:szCs w:val="28"/>
        </w:rPr>
        <w:t xml:space="preserve"> </w:t>
      </w:r>
      <w:r w:rsidRPr="00530412">
        <w:rPr>
          <w:sz w:val="28"/>
          <w:szCs w:val="28"/>
        </w:rPr>
        <w:t>о</w:t>
      </w:r>
      <w:r w:rsidR="00F97645">
        <w:rPr>
          <w:sz w:val="28"/>
          <w:szCs w:val="28"/>
        </w:rPr>
        <w:t xml:space="preserve"> </w:t>
      </w:r>
      <w:r w:rsidRPr="00530412">
        <w:rPr>
          <w:sz w:val="28"/>
          <w:szCs w:val="28"/>
        </w:rPr>
        <w:t>соответствии построенных или реконструированных объект</w:t>
      </w:r>
      <w:r w:rsidR="00C324BF">
        <w:rPr>
          <w:sz w:val="28"/>
          <w:szCs w:val="28"/>
        </w:rPr>
        <w:t>ов</w:t>
      </w:r>
      <w:r w:rsidRPr="00530412">
        <w:rPr>
          <w:sz w:val="28"/>
          <w:szCs w:val="28"/>
        </w:rPr>
        <w:t xml:space="preserve"> индивидуального жилищного строительства или садового дома требованиям законодательства о градостроительной деятельности» - 456 шт. (в том числе по г. Всеволожску - 59 шт.);</w:t>
      </w:r>
    </w:p>
    <w:p w:rsidR="00987812" w:rsidRPr="00530412" w:rsidRDefault="00987812" w:rsidP="00987812">
      <w:pPr>
        <w:ind w:firstLine="720"/>
        <w:jc w:val="both"/>
        <w:rPr>
          <w:sz w:val="28"/>
          <w:szCs w:val="28"/>
        </w:rPr>
      </w:pPr>
      <w:r w:rsidRPr="00530412">
        <w:rPr>
          <w:sz w:val="28"/>
          <w:szCs w:val="28"/>
        </w:rPr>
        <w:t>9. Для постановки на государственный кадастровый учет рассмотрено 28 обращений о подписании ЭЦП схем расположения земельных участков. Внесено в Единый государственной реестр недвижимости сведения о 59 земельных участках. Осуществлены одновременный кадастровый учет и государственная регистрация прав на 203 объектов капитального строительства, в том числе по городу Всеволожску более 45 объектов и земельных участков.</w:t>
      </w:r>
    </w:p>
    <w:p w:rsidR="00987812" w:rsidRPr="00530412" w:rsidRDefault="00987812" w:rsidP="00987812">
      <w:pPr>
        <w:ind w:firstLine="720"/>
        <w:jc w:val="both"/>
        <w:rPr>
          <w:sz w:val="28"/>
          <w:szCs w:val="28"/>
        </w:rPr>
      </w:pPr>
      <w:r w:rsidRPr="00530412">
        <w:rPr>
          <w:sz w:val="28"/>
          <w:szCs w:val="28"/>
        </w:rPr>
        <w:t>10. В рамках исполняемых полномочий в Государственной информационной системы обеспечения градостроительной деятельности размещено 6894 документов территориального планирования, градостроительного зонирования, документации по планировке территории, дел о застроенных или подлежащих застройке земельных участках и иных документов.</w:t>
      </w:r>
    </w:p>
    <w:p w:rsidR="00987812" w:rsidRPr="00530412" w:rsidRDefault="00987812" w:rsidP="00987812">
      <w:pPr>
        <w:ind w:firstLine="720"/>
        <w:jc w:val="both"/>
        <w:rPr>
          <w:sz w:val="28"/>
          <w:szCs w:val="28"/>
        </w:rPr>
      </w:pPr>
      <w:r w:rsidRPr="00530412">
        <w:rPr>
          <w:sz w:val="28"/>
          <w:szCs w:val="28"/>
        </w:rPr>
        <w:t>11. По состоянию на декабрь 2025 года в Единый государственный реестр недвижимости внесены сведения о границах 153 населенного пункта из 153 населенных пунктов Всеволожского муниципального района, что составляет 100% в процентном соотношении.</w:t>
      </w:r>
    </w:p>
    <w:p w:rsidR="00987812" w:rsidRPr="00530412" w:rsidRDefault="00987812" w:rsidP="00987812">
      <w:pPr>
        <w:ind w:firstLine="720"/>
        <w:jc w:val="both"/>
        <w:rPr>
          <w:sz w:val="28"/>
          <w:szCs w:val="28"/>
        </w:rPr>
      </w:pPr>
      <w:r w:rsidRPr="00530412">
        <w:rPr>
          <w:sz w:val="28"/>
          <w:szCs w:val="28"/>
        </w:rPr>
        <w:t>Достигнуты установленные целевые показатели целевой модели «Подготовка документов и осуществление государственного кадастрового учета и (или) государственной регистрации прав собственности на объекты недвижимости» по внесению в ЕГРН сведений о границах территориальных зон.</w:t>
      </w:r>
    </w:p>
    <w:p w:rsidR="00987812" w:rsidRPr="00530412" w:rsidRDefault="00987812" w:rsidP="00987812">
      <w:pPr>
        <w:ind w:firstLine="708"/>
        <w:jc w:val="both"/>
        <w:rPr>
          <w:sz w:val="28"/>
          <w:szCs w:val="28"/>
        </w:rPr>
      </w:pPr>
      <w:r w:rsidRPr="00530412">
        <w:rPr>
          <w:sz w:val="28"/>
          <w:szCs w:val="28"/>
        </w:rPr>
        <w:t>В рамках заключенного Соглашения о взаимодействии между ГБУ ЛО «МФЦ» и Администрацией района прием документов для предоставления массово социально-значимых муниципальных услуг осуществляется в филиалах, отделах и удаленных рабочих местах ГБУ ЛО «МФЦ» на территории Всеволожского района.</w:t>
      </w:r>
    </w:p>
    <w:p w:rsidR="00987812" w:rsidRPr="00530412" w:rsidRDefault="00987812" w:rsidP="00987812">
      <w:pPr>
        <w:ind w:firstLine="708"/>
        <w:jc w:val="both"/>
        <w:rPr>
          <w:sz w:val="28"/>
          <w:szCs w:val="28"/>
        </w:rPr>
      </w:pPr>
      <w:r w:rsidRPr="00530412">
        <w:rPr>
          <w:sz w:val="28"/>
          <w:szCs w:val="28"/>
        </w:rPr>
        <w:t>Администрацией района реализована полноценная возможность направления заявлений об оказании муниципальных услуг через Личный кабинет на Портале государственных услуг Российской Федерации (Госуслуги) и получении результата оказания услуг в электронном виде.</w:t>
      </w:r>
    </w:p>
    <w:p w:rsidR="00987812" w:rsidRPr="00530412" w:rsidRDefault="00987812" w:rsidP="00987812">
      <w:pPr>
        <w:ind w:firstLine="708"/>
        <w:jc w:val="both"/>
        <w:rPr>
          <w:sz w:val="28"/>
          <w:szCs w:val="28"/>
        </w:rPr>
      </w:pPr>
      <w:r w:rsidRPr="00530412">
        <w:rPr>
          <w:sz w:val="28"/>
          <w:szCs w:val="28"/>
        </w:rPr>
        <w:t>За 2025 года на Портал государственных сервисов в адрес администрации района направлено 1389 обращений затрагивающие вопросы в области архитектуры и градостроительства и были оказаны в установленные законом сроки.</w:t>
      </w:r>
    </w:p>
    <w:p w:rsidR="00D23632" w:rsidRPr="00530412" w:rsidRDefault="00D23632" w:rsidP="00D23632">
      <w:pPr>
        <w:shd w:val="clear" w:color="auto" w:fill="FFFFFF"/>
        <w:ind w:firstLine="708"/>
        <w:contextualSpacing/>
        <w:jc w:val="both"/>
        <w:rPr>
          <w:sz w:val="28"/>
          <w:szCs w:val="28"/>
        </w:rPr>
      </w:pPr>
      <w:r w:rsidRPr="00530412">
        <w:rPr>
          <w:sz w:val="28"/>
          <w:szCs w:val="28"/>
        </w:rPr>
        <w:t>В 202</w:t>
      </w:r>
      <w:r w:rsidR="005356FC" w:rsidRPr="00530412">
        <w:rPr>
          <w:sz w:val="28"/>
          <w:szCs w:val="28"/>
        </w:rPr>
        <w:t>6</w:t>
      </w:r>
      <w:r w:rsidRPr="00530412">
        <w:rPr>
          <w:sz w:val="28"/>
          <w:szCs w:val="28"/>
        </w:rPr>
        <w:t xml:space="preserve"> году в целях обеспечения благоприятного инвестиционного климата во Всеволожском муниципальном районе необходимо осуществить следующие мероприятия:</w:t>
      </w:r>
    </w:p>
    <w:p w:rsidR="000338A3" w:rsidRPr="00530412" w:rsidRDefault="005356FC" w:rsidP="00390072">
      <w:pPr>
        <w:widowControl w:val="0"/>
        <w:autoSpaceDE w:val="0"/>
        <w:autoSpaceDN w:val="0"/>
        <w:adjustRightInd w:val="0"/>
        <w:ind w:firstLine="709"/>
        <w:jc w:val="both"/>
        <w:rPr>
          <w:sz w:val="28"/>
          <w:szCs w:val="28"/>
        </w:rPr>
      </w:pPr>
      <w:r w:rsidRPr="00530412">
        <w:rPr>
          <w:sz w:val="28"/>
          <w:szCs w:val="28"/>
        </w:rPr>
        <w:t>продолжить работы по внесению изменений в документы территориального планирования и градостроительного зонирования муниципальных образований Всеволожского муниципального района Ленинградской области.</w:t>
      </w:r>
    </w:p>
    <w:p w:rsidR="005356FC" w:rsidRPr="00530412" w:rsidRDefault="005356FC" w:rsidP="00390072">
      <w:pPr>
        <w:widowControl w:val="0"/>
        <w:autoSpaceDE w:val="0"/>
        <w:autoSpaceDN w:val="0"/>
        <w:adjustRightInd w:val="0"/>
        <w:ind w:firstLine="709"/>
        <w:jc w:val="both"/>
        <w:rPr>
          <w:sz w:val="28"/>
          <w:szCs w:val="28"/>
        </w:rPr>
      </w:pPr>
    </w:p>
    <w:p w:rsidR="00CE6239" w:rsidRDefault="00CE6239" w:rsidP="00390072">
      <w:pPr>
        <w:pStyle w:val="Standard"/>
        <w:ind w:firstLine="709"/>
        <w:jc w:val="center"/>
        <w:rPr>
          <w:b/>
          <w:sz w:val="28"/>
          <w:szCs w:val="28"/>
          <w:u w:val="single"/>
        </w:rPr>
      </w:pPr>
    </w:p>
    <w:p w:rsidR="00CE6239" w:rsidRDefault="00CE6239" w:rsidP="00390072">
      <w:pPr>
        <w:pStyle w:val="Standard"/>
        <w:ind w:firstLine="709"/>
        <w:jc w:val="center"/>
        <w:rPr>
          <w:b/>
          <w:sz w:val="28"/>
          <w:szCs w:val="28"/>
          <w:u w:val="single"/>
        </w:rPr>
      </w:pPr>
    </w:p>
    <w:p w:rsidR="00CE6239" w:rsidRDefault="00CE6239" w:rsidP="00390072">
      <w:pPr>
        <w:pStyle w:val="Standard"/>
        <w:ind w:firstLine="709"/>
        <w:jc w:val="center"/>
        <w:rPr>
          <w:b/>
          <w:sz w:val="28"/>
          <w:szCs w:val="28"/>
          <w:u w:val="single"/>
        </w:rPr>
      </w:pPr>
    </w:p>
    <w:p w:rsidR="00CE6239" w:rsidRDefault="00CE6239" w:rsidP="00390072">
      <w:pPr>
        <w:pStyle w:val="Standard"/>
        <w:ind w:firstLine="709"/>
        <w:jc w:val="center"/>
        <w:rPr>
          <w:b/>
          <w:sz w:val="28"/>
          <w:szCs w:val="28"/>
          <w:u w:val="single"/>
        </w:rPr>
      </w:pPr>
    </w:p>
    <w:p w:rsidR="004C2C66" w:rsidRPr="00530412" w:rsidRDefault="004C2C66" w:rsidP="00390072">
      <w:pPr>
        <w:pStyle w:val="Standard"/>
        <w:ind w:firstLine="709"/>
        <w:jc w:val="center"/>
        <w:rPr>
          <w:b/>
          <w:sz w:val="28"/>
          <w:szCs w:val="28"/>
          <w:u w:val="single"/>
        </w:rPr>
      </w:pPr>
      <w:r w:rsidRPr="00530412">
        <w:rPr>
          <w:b/>
          <w:sz w:val="28"/>
          <w:szCs w:val="28"/>
          <w:u w:val="single"/>
        </w:rPr>
        <w:t>Управление муниципальным имуществом</w:t>
      </w:r>
    </w:p>
    <w:p w:rsidR="008E6D10" w:rsidRPr="00530412" w:rsidRDefault="008E6D10" w:rsidP="00390072">
      <w:pPr>
        <w:pStyle w:val="Standard"/>
        <w:ind w:firstLine="709"/>
        <w:jc w:val="center"/>
        <w:rPr>
          <w:b/>
          <w:sz w:val="28"/>
          <w:szCs w:val="28"/>
          <w:u w:val="single"/>
        </w:rPr>
      </w:pPr>
    </w:p>
    <w:p w:rsidR="00986918" w:rsidRPr="00530412" w:rsidRDefault="00986918" w:rsidP="00986918">
      <w:pPr>
        <w:ind w:firstLine="709"/>
        <w:jc w:val="both"/>
        <w:outlineLvl w:val="0"/>
        <w:rPr>
          <w:sz w:val="28"/>
          <w:szCs w:val="28"/>
        </w:rPr>
      </w:pPr>
      <w:r w:rsidRPr="00530412">
        <w:rPr>
          <w:sz w:val="28"/>
          <w:szCs w:val="28"/>
        </w:rPr>
        <w:t xml:space="preserve">В 2025 принято и зарегистрировано права собственности Всеволожского муниципального района Ленинградской области на 199 объектов недвижимости </w:t>
      </w:r>
      <w:r w:rsidRPr="00530412">
        <w:rPr>
          <w:sz w:val="28"/>
          <w:szCs w:val="28"/>
        </w:rPr>
        <w:br/>
        <w:t>(на 18 % больше</w:t>
      </w:r>
      <w:r w:rsidR="00C324BF" w:rsidRPr="00530412">
        <w:rPr>
          <w:sz w:val="28"/>
          <w:szCs w:val="28"/>
        </w:rPr>
        <w:t>,</w:t>
      </w:r>
      <w:r w:rsidRPr="00530412">
        <w:rPr>
          <w:sz w:val="28"/>
          <w:szCs w:val="28"/>
        </w:rPr>
        <w:t xml:space="preserve"> чем в 2024 году), в том числе:</w:t>
      </w:r>
    </w:p>
    <w:p w:rsidR="00986918" w:rsidRPr="00530412" w:rsidRDefault="00986918" w:rsidP="00986918">
      <w:pPr>
        <w:ind w:firstLine="709"/>
        <w:jc w:val="both"/>
        <w:outlineLvl w:val="0"/>
        <w:rPr>
          <w:sz w:val="28"/>
          <w:szCs w:val="28"/>
        </w:rPr>
      </w:pPr>
      <w:r w:rsidRPr="00530412">
        <w:rPr>
          <w:sz w:val="28"/>
          <w:szCs w:val="28"/>
        </w:rPr>
        <w:t>- 69 земельных участка, общей площадью 24,95 га;</w:t>
      </w:r>
    </w:p>
    <w:p w:rsidR="00986918" w:rsidRPr="00530412" w:rsidRDefault="00986918" w:rsidP="00986918">
      <w:pPr>
        <w:ind w:firstLine="709"/>
        <w:jc w:val="both"/>
        <w:outlineLvl w:val="0"/>
        <w:rPr>
          <w:sz w:val="28"/>
          <w:szCs w:val="28"/>
        </w:rPr>
      </w:pPr>
      <w:r w:rsidRPr="00530412">
        <w:rPr>
          <w:sz w:val="28"/>
          <w:szCs w:val="28"/>
        </w:rPr>
        <w:t xml:space="preserve">- 20 нежилых зданий и сооружений, в том числе: </w:t>
      </w:r>
    </w:p>
    <w:p w:rsidR="00986918" w:rsidRPr="00530412" w:rsidRDefault="00986918" w:rsidP="00986918">
      <w:pPr>
        <w:ind w:firstLine="709"/>
        <w:jc w:val="both"/>
        <w:outlineLvl w:val="0"/>
        <w:rPr>
          <w:sz w:val="28"/>
          <w:szCs w:val="28"/>
        </w:rPr>
      </w:pPr>
      <w:r w:rsidRPr="00530412">
        <w:rPr>
          <w:sz w:val="28"/>
          <w:szCs w:val="28"/>
        </w:rPr>
        <w:t>- автомобильная дорога «Мяглово-Кузьминка», протяженностью 1598 м и земельный участок под ней;</w:t>
      </w:r>
    </w:p>
    <w:p w:rsidR="00986918" w:rsidRPr="00530412" w:rsidRDefault="00986918" w:rsidP="00986918">
      <w:pPr>
        <w:ind w:firstLine="709"/>
        <w:jc w:val="both"/>
        <w:outlineLvl w:val="0"/>
        <w:rPr>
          <w:sz w:val="28"/>
          <w:szCs w:val="28"/>
        </w:rPr>
      </w:pPr>
      <w:r w:rsidRPr="00530412">
        <w:rPr>
          <w:sz w:val="28"/>
          <w:szCs w:val="28"/>
        </w:rPr>
        <w:t>- автомобильная дорога до ж/д ст. "Платформа 47 км", протяженностью 1051 м и земельный участок под ней;</w:t>
      </w:r>
    </w:p>
    <w:p w:rsidR="00986918" w:rsidRPr="00530412" w:rsidRDefault="00986918" w:rsidP="00986918">
      <w:pPr>
        <w:ind w:firstLine="709"/>
        <w:jc w:val="both"/>
        <w:outlineLvl w:val="0"/>
        <w:rPr>
          <w:sz w:val="28"/>
          <w:szCs w:val="28"/>
        </w:rPr>
      </w:pPr>
      <w:r w:rsidRPr="00530412">
        <w:rPr>
          <w:sz w:val="28"/>
          <w:szCs w:val="28"/>
        </w:rPr>
        <w:t>- здание детского театра в г. Мурино площадью 2408 кв.м;</w:t>
      </w:r>
    </w:p>
    <w:p w:rsidR="00986918" w:rsidRPr="00530412" w:rsidRDefault="00986918" w:rsidP="00986918">
      <w:pPr>
        <w:ind w:firstLine="709"/>
        <w:jc w:val="both"/>
        <w:outlineLvl w:val="0"/>
        <w:rPr>
          <w:sz w:val="28"/>
          <w:szCs w:val="28"/>
        </w:rPr>
      </w:pPr>
      <w:r w:rsidRPr="00530412">
        <w:rPr>
          <w:sz w:val="28"/>
          <w:szCs w:val="28"/>
        </w:rPr>
        <w:t>- административно-бытовое здание по адресу: г. Всеволожск, ул. Межевая, д.6-Б, площадью 594 кв. м и земельный участок под ним;</w:t>
      </w:r>
    </w:p>
    <w:p w:rsidR="00986918" w:rsidRPr="00530412" w:rsidRDefault="00986918" w:rsidP="00986918">
      <w:pPr>
        <w:ind w:firstLine="709"/>
        <w:jc w:val="both"/>
        <w:outlineLvl w:val="0"/>
        <w:rPr>
          <w:sz w:val="28"/>
          <w:szCs w:val="28"/>
        </w:rPr>
      </w:pPr>
      <w:r w:rsidRPr="00530412">
        <w:rPr>
          <w:sz w:val="28"/>
          <w:szCs w:val="28"/>
        </w:rPr>
        <w:t>- административно-бытовое здание по адресу: г. Всеволожск, пр. Октябрьский, д. 89а, площадью 189 кв. м и земельный участок под ним;</w:t>
      </w:r>
    </w:p>
    <w:p w:rsidR="00986918" w:rsidRPr="00530412" w:rsidRDefault="00986918" w:rsidP="00986918">
      <w:pPr>
        <w:ind w:firstLine="709"/>
        <w:jc w:val="both"/>
        <w:outlineLvl w:val="0"/>
        <w:rPr>
          <w:sz w:val="28"/>
          <w:szCs w:val="28"/>
        </w:rPr>
      </w:pPr>
      <w:r w:rsidRPr="00530412">
        <w:rPr>
          <w:sz w:val="28"/>
          <w:szCs w:val="28"/>
        </w:rPr>
        <w:t>- 638/14862 доли в праве общей долевой собственности на здание по адресу:</w:t>
      </w:r>
      <w:r w:rsidRPr="00530412">
        <w:rPr>
          <w:sz w:val="28"/>
          <w:szCs w:val="28"/>
        </w:rPr>
        <w:br/>
        <w:t>г. Всеволожск, ул. Заводская, д.8, площадью 1486 кв.м;</w:t>
      </w:r>
    </w:p>
    <w:p w:rsidR="00986918" w:rsidRPr="00530412" w:rsidRDefault="00986918" w:rsidP="00986918">
      <w:pPr>
        <w:ind w:firstLine="709"/>
        <w:jc w:val="both"/>
        <w:outlineLvl w:val="0"/>
        <w:rPr>
          <w:sz w:val="28"/>
          <w:szCs w:val="28"/>
        </w:rPr>
      </w:pPr>
      <w:r w:rsidRPr="00530412">
        <w:rPr>
          <w:sz w:val="28"/>
          <w:szCs w:val="28"/>
        </w:rPr>
        <w:t>- стадион в г. Всеволожске, площадью 11565 кв.м и земельный участок под ним.</w:t>
      </w:r>
    </w:p>
    <w:p w:rsidR="00986918" w:rsidRPr="00530412" w:rsidRDefault="00986918" w:rsidP="00986918">
      <w:pPr>
        <w:ind w:firstLine="709"/>
        <w:jc w:val="both"/>
        <w:outlineLvl w:val="0"/>
        <w:rPr>
          <w:sz w:val="28"/>
          <w:szCs w:val="28"/>
        </w:rPr>
      </w:pPr>
      <w:r w:rsidRPr="00530412">
        <w:rPr>
          <w:sz w:val="28"/>
          <w:szCs w:val="28"/>
        </w:rPr>
        <w:t xml:space="preserve"> - 10 объектов образования, а именно:</w:t>
      </w:r>
    </w:p>
    <w:p w:rsidR="00986918" w:rsidRPr="00530412" w:rsidRDefault="00986918" w:rsidP="00986918">
      <w:pPr>
        <w:ind w:firstLine="709"/>
        <w:jc w:val="both"/>
        <w:outlineLvl w:val="0"/>
        <w:rPr>
          <w:sz w:val="28"/>
          <w:szCs w:val="28"/>
        </w:rPr>
      </w:pPr>
      <w:r w:rsidRPr="00530412">
        <w:rPr>
          <w:sz w:val="28"/>
          <w:szCs w:val="28"/>
        </w:rPr>
        <w:t>- административное здание СОШ №6 г. Всеволожска площадью 594 кв.м;</w:t>
      </w:r>
    </w:p>
    <w:p w:rsidR="00986918" w:rsidRPr="00530412" w:rsidRDefault="00986918" w:rsidP="00986918">
      <w:pPr>
        <w:ind w:firstLine="709"/>
        <w:jc w:val="both"/>
        <w:outlineLvl w:val="0"/>
        <w:rPr>
          <w:sz w:val="28"/>
          <w:szCs w:val="28"/>
        </w:rPr>
      </w:pPr>
      <w:r w:rsidRPr="00530412">
        <w:rPr>
          <w:sz w:val="28"/>
          <w:szCs w:val="28"/>
        </w:rPr>
        <w:t>- 2 школы на 1 175 и на 834 мест в г. Мурино;</w:t>
      </w:r>
    </w:p>
    <w:p w:rsidR="00986918" w:rsidRPr="00530412" w:rsidRDefault="00986918" w:rsidP="00986918">
      <w:pPr>
        <w:ind w:firstLine="709"/>
        <w:jc w:val="both"/>
        <w:outlineLvl w:val="0"/>
        <w:rPr>
          <w:sz w:val="28"/>
          <w:szCs w:val="28"/>
        </w:rPr>
      </w:pPr>
      <w:r w:rsidRPr="00530412">
        <w:rPr>
          <w:sz w:val="28"/>
          <w:szCs w:val="28"/>
        </w:rPr>
        <w:t>- 1 школа на 1200 мест в г.п. Янино-1;</w:t>
      </w:r>
    </w:p>
    <w:p w:rsidR="00986918" w:rsidRPr="00530412" w:rsidRDefault="00986918" w:rsidP="00986918">
      <w:pPr>
        <w:ind w:firstLine="709"/>
        <w:jc w:val="both"/>
        <w:outlineLvl w:val="0"/>
        <w:rPr>
          <w:sz w:val="28"/>
          <w:szCs w:val="28"/>
        </w:rPr>
      </w:pPr>
      <w:r w:rsidRPr="00530412">
        <w:rPr>
          <w:sz w:val="28"/>
          <w:szCs w:val="28"/>
        </w:rPr>
        <w:t>- 1 детский сад на 190 мест в г. Кудрово;</w:t>
      </w:r>
    </w:p>
    <w:p w:rsidR="00986918" w:rsidRPr="00530412" w:rsidRDefault="00986918" w:rsidP="00986918">
      <w:pPr>
        <w:ind w:firstLine="709"/>
        <w:jc w:val="both"/>
        <w:outlineLvl w:val="0"/>
        <w:rPr>
          <w:sz w:val="28"/>
          <w:szCs w:val="28"/>
        </w:rPr>
      </w:pPr>
      <w:r w:rsidRPr="00530412">
        <w:rPr>
          <w:sz w:val="28"/>
          <w:szCs w:val="28"/>
        </w:rPr>
        <w:t>- 1 детский сад на 325 мест в д. Новосаратовка;</w:t>
      </w:r>
    </w:p>
    <w:p w:rsidR="00986918" w:rsidRPr="00530412" w:rsidRDefault="00986918" w:rsidP="00986918">
      <w:pPr>
        <w:ind w:firstLine="709"/>
        <w:jc w:val="both"/>
        <w:outlineLvl w:val="0"/>
        <w:rPr>
          <w:sz w:val="28"/>
          <w:szCs w:val="28"/>
        </w:rPr>
      </w:pPr>
      <w:r w:rsidRPr="00530412">
        <w:rPr>
          <w:sz w:val="28"/>
          <w:szCs w:val="28"/>
        </w:rPr>
        <w:t>- 2 детских сада на 180 и на 200 мест в г. Мурино;</w:t>
      </w:r>
    </w:p>
    <w:p w:rsidR="00986918" w:rsidRPr="00530412" w:rsidRDefault="00986918" w:rsidP="00986918">
      <w:pPr>
        <w:ind w:firstLine="709"/>
        <w:jc w:val="both"/>
        <w:outlineLvl w:val="0"/>
        <w:rPr>
          <w:sz w:val="28"/>
          <w:szCs w:val="28"/>
        </w:rPr>
      </w:pPr>
      <w:r w:rsidRPr="00530412">
        <w:rPr>
          <w:sz w:val="28"/>
          <w:szCs w:val="28"/>
        </w:rPr>
        <w:t>- 1 детский сад на 350 мест в г.п. Янино-1;</w:t>
      </w:r>
    </w:p>
    <w:p w:rsidR="00986918" w:rsidRPr="00530412" w:rsidRDefault="00986918" w:rsidP="00986918">
      <w:pPr>
        <w:ind w:firstLine="709"/>
        <w:jc w:val="both"/>
        <w:outlineLvl w:val="0"/>
        <w:rPr>
          <w:sz w:val="28"/>
          <w:szCs w:val="28"/>
        </w:rPr>
      </w:pPr>
      <w:r w:rsidRPr="00530412">
        <w:rPr>
          <w:sz w:val="28"/>
          <w:szCs w:val="28"/>
        </w:rPr>
        <w:t>- 1 детский сад на 350 мест в д. Новое Девяткино.</w:t>
      </w:r>
    </w:p>
    <w:p w:rsidR="00986918" w:rsidRPr="00530412" w:rsidRDefault="00986918" w:rsidP="00986918">
      <w:pPr>
        <w:ind w:firstLine="709"/>
        <w:jc w:val="both"/>
        <w:outlineLvl w:val="0"/>
        <w:rPr>
          <w:sz w:val="28"/>
          <w:szCs w:val="28"/>
        </w:rPr>
      </w:pPr>
    </w:p>
    <w:p w:rsidR="00A9623C" w:rsidRDefault="00986918" w:rsidP="00986918">
      <w:pPr>
        <w:ind w:firstLine="709"/>
        <w:jc w:val="both"/>
        <w:outlineLvl w:val="0"/>
        <w:rPr>
          <w:sz w:val="28"/>
          <w:szCs w:val="28"/>
        </w:rPr>
      </w:pPr>
      <w:r w:rsidRPr="00A9623C">
        <w:rPr>
          <w:sz w:val="28"/>
          <w:szCs w:val="28"/>
        </w:rPr>
        <w:t>- 89 квартир, в целях</w:t>
      </w:r>
      <w:r w:rsidRPr="00A9623C">
        <w:rPr>
          <w:b/>
          <w:sz w:val="28"/>
          <w:szCs w:val="28"/>
        </w:rPr>
        <w:t xml:space="preserve"> </w:t>
      </w:r>
      <w:r w:rsidRPr="00A9623C">
        <w:rPr>
          <w:sz w:val="28"/>
          <w:szCs w:val="28"/>
        </w:rPr>
        <w:t>предоставления детям сиротам.</w:t>
      </w:r>
      <w:r w:rsidR="006264B9" w:rsidRPr="00A9623C">
        <w:rPr>
          <w:sz w:val="28"/>
          <w:szCs w:val="28"/>
        </w:rPr>
        <w:t xml:space="preserve"> (</w:t>
      </w:r>
      <w:r w:rsidR="00A9623C" w:rsidRPr="00A9623C">
        <w:rPr>
          <w:sz w:val="28"/>
          <w:szCs w:val="28"/>
        </w:rPr>
        <w:t>из которых 29 квартир приобретено за сче средств бюджета 2025 года, 60 квартир приобретено за сче средств бюджета 2023-2024 года (участие в ДДУ)</w:t>
      </w:r>
    </w:p>
    <w:p w:rsidR="00986918" w:rsidRPr="00530412" w:rsidRDefault="00986918" w:rsidP="00986918">
      <w:pPr>
        <w:ind w:firstLine="709"/>
        <w:jc w:val="both"/>
        <w:outlineLvl w:val="0"/>
        <w:rPr>
          <w:sz w:val="28"/>
          <w:szCs w:val="28"/>
        </w:rPr>
      </w:pPr>
      <w:r w:rsidRPr="00530412">
        <w:rPr>
          <w:sz w:val="28"/>
          <w:szCs w:val="28"/>
        </w:rPr>
        <w:t xml:space="preserve">Здания, сооружения и нежилые помещения своевременно переданы </w:t>
      </w:r>
      <w:r w:rsidRPr="00530412">
        <w:rPr>
          <w:sz w:val="28"/>
          <w:szCs w:val="28"/>
        </w:rPr>
        <w:br/>
        <w:t xml:space="preserve">в оперативное управление и хозяйственное ведение муниципальным учреждениям </w:t>
      </w:r>
      <w:r w:rsidRPr="00530412">
        <w:rPr>
          <w:sz w:val="28"/>
          <w:szCs w:val="28"/>
        </w:rPr>
        <w:br/>
        <w:t>и предприятиям Всеволожского муниципального района для ведения уставной деятельности.</w:t>
      </w:r>
    </w:p>
    <w:p w:rsidR="00986918" w:rsidRPr="00530412" w:rsidRDefault="00986918" w:rsidP="00986918">
      <w:pPr>
        <w:ind w:firstLine="709"/>
        <w:jc w:val="both"/>
        <w:outlineLvl w:val="0"/>
        <w:rPr>
          <w:sz w:val="28"/>
          <w:szCs w:val="28"/>
        </w:rPr>
      </w:pPr>
      <w:r w:rsidRPr="00530412">
        <w:rPr>
          <w:sz w:val="28"/>
          <w:szCs w:val="28"/>
        </w:rPr>
        <w:t>Проведено 33 заседания комиссии по вопросам распоряжения муниципальным имуществом Всеволожского муниципального района Ленинградской области, муниципального образования «Город Всеволожск».</w:t>
      </w:r>
    </w:p>
    <w:p w:rsidR="00986918" w:rsidRPr="00530412" w:rsidRDefault="00986918" w:rsidP="00986918">
      <w:pPr>
        <w:ind w:firstLine="709"/>
        <w:jc w:val="both"/>
        <w:outlineLvl w:val="0"/>
        <w:rPr>
          <w:sz w:val="28"/>
          <w:szCs w:val="28"/>
        </w:rPr>
      </w:pPr>
      <w:r w:rsidRPr="00530412">
        <w:rPr>
          <w:sz w:val="28"/>
          <w:szCs w:val="28"/>
        </w:rPr>
        <w:t>Согласовано 372 договора аренды муниципального имущества (на 15% больше, чем в 2024 году).</w:t>
      </w:r>
    </w:p>
    <w:p w:rsidR="00986918" w:rsidRPr="00530412" w:rsidRDefault="00986918" w:rsidP="00986918">
      <w:pPr>
        <w:ind w:firstLine="709"/>
        <w:jc w:val="both"/>
        <w:outlineLvl w:val="0"/>
        <w:rPr>
          <w:sz w:val="28"/>
          <w:szCs w:val="28"/>
        </w:rPr>
      </w:pPr>
      <w:r w:rsidRPr="00530412">
        <w:rPr>
          <w:sz w:val="28"/>
          <w:szCs w:val="28"/>
        </w:rPr>
        <w:t xml:space="preserve">В целях наиболее эффективного использования муниципального имущества, </w:t>
      </w:r>
      <w:r w:rsidRPr="00530412">
        <w:rPr>
          <w:sz w:val="28"/>
          <w:szCs w:val="28"/>
        </w:rPr>
        <w:br/>
        <w:t xml:space="preserve">в рамках исполнения плана приватизации муниципального имущества </w:t>
      </w:r>
      <w:r w:rsidRPr="00530412">
        <w:rPr>
          <w:sz w:val="28"/>
          <w:szCs w:val="28"/>
        </w:rPr>
        <w:lastRenderedPageBreak/>
        <w:t>приватизировано муниципальное транспортное предприятие «Грузино». Доход составил 103 394,0 тыс.</w:t>
      </w:r>
      <w:r w:rsidR="00C324BF">
        <w:rPr>
          <w:sz w:val="28"/>
          <w:szCs w:val="28"/>
        </w:rPr>
        <w:t xml:space="preserve"> </w:t>
      </w:r>
      <w:r w:rsidRPr="00530412">
        <w:rPr>
          <w:sz w:val="28"/>
          <w:szCs w:val="28"/>
        </w:rPr>
        <w:t>рублей.</w:t>
      </w:r>
    </w:p>
    <w:p w:rsidR="00986918" w:rsidRPr="00530412" w:rsidRDefault="00986918" w:rsidP="007B771E">
      <w:pPr>
        <w:ind w:firstLine="709"/>
        <w:jc w:val="both"/>
        <w:outlineLvl w:val="0"/>
        <w:rPr>
          <w:sz w:val="28"/>
          <w:szCs w:val="28"/>
        </w:rPr>
      </w:pPr>
    </w:p>
    <w:p w:rsidR="007B771E" w:rsidRPr="00530412" w:rsidRDefault="007B771E" w:rsidP="007B771E">
      <w:pPr>
        <w:ind w:firstLine="709"/>
        <w:jc w:val="both"/>
        <w:outlineLvl w:val="0"/>
        <w:rPr>
          <w:sz w:val="28"/>
          <w:szCs w:val="28"/>
        </w:rPr>
      </w:pPr>
      <w:r w:rsidRPr="00530412">
        <w:rPr>
          <w:sz w:val="28"/>
          <w:szCs w:val="28"/>
        </w:rPr>
        <w:t>По состоянию на 31.12.2025 г. в реестре договоров аренды земельных участков, государственная собственность на которые не разграничена, числится 1445 договоров аренды земельных участков. Из них 399 договоров аренды заключено с юридическими лицами, 1046 договоров аренды, заключено с физическими лицами (сельские поселения, городские поселения по переданным полномочиям).</w:t>
      </w:r>
    </w:p>
    <w:p w:rsidR="007B771E" w:rsidRPr="00530412" w:rsidRDefault="007B771E" w:rsidP="007B771E">
      <w:pPr>
        <w:ind w:firstLine="709"/>
        <w:jc w:val="both"/>
        <w:outlineLvl w:val="0"/>
        <w:rPr>
          <w:sz w:val="28"/>
          <w:szCs w:val="28"/>
        </w:rPr>
      </w:pPr>
      <w:r w:rsidRPr="00530412">
        <w:rPr>
          <w:sz w:val="28"/>
          <w:szCs w:val="28"/>
        </w:rPr>
        <w:t>За 2025 год в консолидированный бюджет поступило:</w:t>
      </w:r>
    </w:p>
    <w:p w:rsidR="007B771E" w:rsidRPr="00530412" w:rsidRDefault="007B771E" w:rsidP="007B771E">
      <w:pPr>
        <w:ind w:firstLine="709"/>
        <w:jc w:val="both"/>
        <w:outlineLvl w:val="0"/>
        <w:rPr>
          <w:sz w:val="28"/>
          <w:szCs w:val="28"/>
        </w:rPr>
      </w:pPr>
      <w:r w:rsidRPr="00530412">
        <w:rPr>
          <w:sz w:val="28"/>
          <w:szCs w:val="28"/>
        </w:rPr>
        <w:t>- арендная плата – 687,6млн. руб.;</w:t>
      </w:r>
    </w:p>
    <w:p w:rsidR="007B771E" w:rsidRPr="00530412" w:rsidRDefault="007B771E" w:rsidP="007B771E">
      <w:pPr>
        <w:ind w:firstLine="709"/>
        <w:jc w:val="both"/>
        <w:outlineLvl w:val="0"/>
        <w:rPr>
          <w:sz w:val="28"/>
          <w:szCs w:val="28"/>
        </w:rPr>
      </w:pPr>
      <w:r w:rsidRPr="00530412">
        <w:rPr>
          <w:sz w:val="28"/>
          <w:szCs w:val="28"/>
        </w:rPr>
        <w:t>- купля-продажа – 378,4 млн. руб.;</w:t>
      </w:r>
    </w:p>
    <w:p w:rsidR="007B771E" w:rsidRPr="00530412" w:rsidRDefault="007B771E" w:rsidP="007B771E">
      <w:pPr>
        <w:ind w:firstLine="709"/>
        <w:jc w:val="both"/>
        <w:outlineLvl w:val="0"/>
        <w:rPr>
          <w:sz w:val="28"/>
          <w:szCs w:val="28"/>
        </w:rPr>
      </w:pPr>
      <w:r w:rsidRPr="00530412">
        <w:rPr>
          <w:sz w:val="28"/>
          <w:szCs w:val="28"/>
        </w:rPr>
        <w:t>- соглашения о перераспределении – 221,4 млн. руб.</w:t>
      </w:r>
    </w:p>
    <w:p w:rsidR="007B771E" w:rsidRPr="00530412" w:rsidRDefault="007B771E" w:rsidP="007B771E">
      <w:pPr>
        <w:ind w:firstLine="709"/>
        <w:jc w:val="both"/>
        <w:outlineLvl w:val="0"/>
        <w:rPr>
          <w:sz w:val="28"/>
          <w:szCs w:val="28"/>
        </w:rPr>
      </w:pPr>
      <w:r w:rsidRPr="00530412">
        <w:rPr>
          <w:sz w:val="28"/>
          <w:szCs w:val="28"/>
        </w:rPr>
        <w:t>В бюджет Всеволожского муниципального района поступило:</w:t>
      </w:r>
    </w:p>
    <w:p w:rsidR="00B07D6A" w:rsidRPr="00530412" w:rsidRDefault="007B771E" w:rsidP="00B07D6A">
      <w:pPr>
        <w:autoSpaceDE w:val="0"/>
        <w:autoSpaceDN w:val="0"/>
        <w:adjustRightInd w:val="0"/>
        <w:ind w:firstLine="709"/>
        <w:jc w:val="both"/>
        <w:rPr>
          <w:sz w:val="28"/>
          <w:szCs w:val="28"/>
        </w:rPr>
      </w:pPr>
      <w:r w:rsidRPr="00530412">
        <w:rPr>
          <w:sz w:val="28"/>
          <w:szCs w:val="28"/>
        </w:rPr>
        <w:t>- арендная плата – 350,7 млн. руб.</w:t>
      </w:r>
      <w:r w:rsidR="00B07D6A" w:rsidRPr="00530412">
        <w:rPr>
          <w:sz w:val="28"/>
          <w:szCs w:val="28"/>
        </w:rPr>
        <w:t>, выполнение годового плана 125,3%;</w:t>
      </w:r>
    </w:p>
    <w:p w:rsidR="00B07D6A" w:rsidRPr="00530412" w:rsidRDefault="007B771E" w:rsidP="00B07D6A">
      <w:pPr>
        <w:autoSpaceDE w:val="0"/>
        <w:autoSpaceDN w:val="0"/>
        <w:adjustRightInd w:val="0"/>
        <w:ind w:firstLine="709"/>
        <w:jc w:val="both"/>
        <w:rPr>
          <w:sz w:val="28"/>
          <w:szCs w:val="28"/>
        </w:rPr>
      </w:pPr>
      <w:r w:rsidRPr="00530412">
        <w:rPr>
          <w:sz w:val="28"/>
          <w:szCs w:val="28"/>
        </w:rPr>
        <w:t>- купля-продажа – 252,5 млн. руб.</w:t>
      </w:r>
      <w:r w:rsidR="00B07D6A" w:rsidRPr="00530412">
        <w:rPr>
          <w:sz w:val="28"/>
          <w:szCs w:val="28"/>
        </w:rPr>
        <w:t>, выполнение годового плана 105,9%;</w:t>
      </w:r>
    </w:p>
    <w:p w:rsidR="00B07D6A" w:rsidRPr="00530412" w:rsidRDefault="007B771E" w:rsidP="00B07D6A">
      <w:pPr>
        <w:autoSpaceDE w:val="0"/>
        <w:autoSpaceDN w:val="0"/>
        <w:adjustRightInd w:val="0"/>
        <w:ind w:firstLine="709"/>
        <w:jc w:val="both"/>
        <w:rPr>
          <w:sz w:val="28"/>
          <w:szCs w:val="28"/>
        </w:rPr>
      </w:pPr>
      <w:r w:rsidRPr="00530412">
        <w:rPr>
          <w:sz w:val="28"/>
          <w:szCs w:val="28"/>
        </w:rPr>
        <w:t>- соглашения о перераспределении – 138,7 млн. руб.</w:t>
      </w:r>
      <w:r w:rsidR="00B07D6A" w:rsidRPr="00530412">
        <w:rPr>
          <w:sz w:val="28"/>
          <w:szCs w:val="28"/>
        </w:rPr>
        <w:t>, выполнение годового плана 109,2%;</w:t>
      </w:r>
    </w:p>
    <w:p w:rsidR="007B771E" w:rsidRPr="00530412" w:rsidRDefault="007B771E" w:rsidP="007B771E">
      <w:pPr>
        <w:ind w:firstLine="709"/>
        <w:jc w:val="both"/>
        <w:outlineLvl w:val="0"/>
        <w:rPr>
          <w:sz w:val="28"/>
          <w:szCs w:val="28"/>
        </w:rPr>
      </w:pPr>
      <w:r w:rsidRPr="00530412">
        <w:rPr>
          <w:sz w:val="28"/>
          <w:szCs w:val="28"/>
        </w:rPr>
        <w:t>В 2025 году:</w:t>
      </w:r>
    </w:p>
    <w:p w:rsidR="007B771E" w:rsidRPr="00530412" w:rsidRDefault="007B771E" w:rsidP="00D5667B">
      <w:pPr>
        <w:numPr>
          <w:ilvl w:val="0"/>
          <w:numId w:val="24"/>
        </w:numPr>
        <w:jc w:val="both"/>
        <w:outlineLvl w:val="0"/>
        <w:rPr>
          <w:sz w:val="28"/>
          <w:szCs w:val="28"/>
        </w:rPr>
      </w:pPr>
      <w:r w:rsidRPr="00530412">
        <w:rPr>
          <w:sz w:val="28"/>
          <w:szCs w:val="28"/>
        </w:rPr>
        <w:t>Заключено 350 договоров аренды земельных участков, из них 1 договор по 105-оз.</w:t>
      </w:r>
    </w:p>
    <w:p w:rsidR="007B771E" w:rsidRPr="00530412" w:rsidRDefault="007B771E" w:rsidP="00D5667B">
      <w:pPr>
        <w:numPr>
          <w:ilvl w:val="0"/>
          <w:numId w:val="24"/>
        </w:numPr>
        <w:jc w:val="both"/>
        <w:outlineLvl w:val="0"/>
        <w:rPr>
          <w:sz w:val="28"/>
          <w:szCs w:val="28"/>
        </w:rPr>
      </w:pPr>
      <w:r w:rsidRPr="00530412">
        <w:rPr>
          <w:sz w:val="28"/>
          <w:szCs w:val="28"/>
        </w:rPr>
        <w:t>Заключено 259 соглашение о перераспределении земельных участков</w:t>
      </w:r>
    </w:p>
    <w:p w:rsidR="007B771E" w:rsidRPr="00530412" w:rsidRDefault="007B771E" w:rsidP="00D5667B">
      <w:pPr>
        <w:numPr>
          <w:ilvl w:val="0"/>
          <w:numId w:val="24"/>
        </w:numPr>
        <w:jc w:val="both"/>
        <w:outlineLvl w:val="0"/>
        <w:rPr>
          <w:sz w:val="28"/>
          <w:szCs w:val="28"/>
        </w:rPr>
      </w:pPr>
      <w:r w:rsidRPr="00530412">
        <w:rPr>
          <w:sz w:val="28"/>
          <w:szCs w:val="28"/>
        </w:rPr>
        <w:t>Заключено 461 договора купли-продажи земельных участков,</w:t>
      </w:r>
      <w:r w:rsidR="00C324BF">
        <w:rPr>
          <w:sz w:val="28"/>
          <w:szCs w:val="28"/>
        </w:rPr>
        <w:t xml:space="preserve"> </w:t>
      </w:r>
      <w:r w:rsidRPr="00530412">
        <w:rPr>
          <w:sz w:val="28"/>
          <w:szCs w:val="28"/>
        </w:rPr>
        <w:t xml:space="preserve">из них 22 договоров по результатам торгов </w:t>
      </w:r>
    </w:p>
    <w:p w:rsidR="00F93C2E" w:rsidRPr="00530412" w:rsidRDefault="00F93C2E" w:rsidP="001E1C4D">
      <w:pPr>
        <w:jc w:val="center"/>
        <w:rPr>
          <w:b/>
          <w:sz w:val="28"/>
          <w:szCs w:val="28"/>
          <w:u w:val="single"/>
        </w:rPr>
      </w:pPr>
    </w:p>
    <w:p w:rsidR="001E1C4D" w:rsidRDefault="001E1C4D" w:rsidP="00C324BF">
      <w:pPr>
        <w:jc w:val="center"/>
        <w:rPr>
          <w:b/>
          <w:sz w:val="28"/>
          <w:szCs w:val="28"/>
        </w:rPr>
      </w:pPr>
      <w:r w:rsidRPr="00C324BF">
        <w:rPr>
          <w:b/>
          <w:sz w:val="28"/>
          <w:szCs w:val="28"/>
        </w:rPr>
        <w:t>Помощь СВО в 2025</w:t>
      </w:r>
    </w:p>
    <w:p w:rsidR="00C324BF" w:rsidRPr="00C324BF" w:rsidRDefault="00C324BF" w:rsidP="00C324BF">
      <w:pPr>
        <w:jc w:val="center"/>
        <w:rPr>
          <w:b/>
          <w:sz w:val="28"/>
          <w:szCs w:val="28"/>
        </w:rPr>
      </w:pPr>
    </w:p>
    <w:p w:rsidR="001E1C4D" w:rsidRPr="00C324BF" w:rsidRDefault="001E1C4D" w:rsidP="00C324BF">
      <w:pPr>
        <w:jc w:val="both"/>
        <w:rPr>
          <w:bCs/>
          <w:sz w:val="28"/>
          <w:szCs w:val="28"/>
        </w:rPr>
      </w:pPr>
      <w:r w:rsidRPr="00C324BF">
        <w:rPr>
          <w:bCs/>
          <w:sz w:val="28"/>
          <w:szCs w:val="28"/>
        </w:rPr>
        <w:t xml:space="preserve"> </w:t>
      </w:r>
      <w:r w:rsidR="00C324BF">
        <w:rPr>
          <w:bCs/>
          <w:sz w:val="28"/>
          <w:szCs w:val="28"/>
        </w:rPr>
        <w:tab/>
      </w:r>
      <w:r w:rsidRPr="00C324BF">
        <w:rPr>
          <w:bCs/>
          <w:sz w:val="28"/>
          <w:szCs w:val="28"/>
        </w:rPr>
        <w:t>В 2025 году Администрацией, за счет бюджета Всеволожского муниципального района Ленинградской области в рамках мероприятий по оказании поддержки по обеспечению проведения СВО для передачи в воинские части закуплено имущество на сумму более 46 млн. рублей:</w:t>
      </w:r>
    </w:p>
    <w:p w:rsidR="001E1C4D" w:rsidRPr="00C324BF" w:rsidRDefault="001E1C4D" w:rsidP="00D5667B">
      <w:pPr>
        <w:numPr>
          <w:ilvl w:val="0"/>
          <w:numId w:val="19"/>
        </w:numPr>
        <w:spacing w:after="200" w:line="276" w:lineRule="auto"/>
        <w:ind w:left="284" w:firstLine="0"/>
        <w:contextualSpacing/>
        <w:jc w:val="both"/>
        <w:rPr>
          <w:sz w:val="28"/>
          <w:szCs w:val="28"/>
        </w:rPr>
      </w:pPr>
      <w:r w:rsidRPr="00C324BF">
        <w:rPr>
          <w:sz w:val="28"/>
          <w:szCs w:val="28"/>
        </w:rPr>
        <w:t>беспилотные летательные аппараты</w:t>
      </w:r>
    </w:p>
    <w:p w:rsidR="001E1C4D" w:rsidRPr="00C324BF" w:rsidRDefault="001E1C4D" w:rsidP="00D5667B">
      <w:pPr>
        <w:numPr>
          <w:ilvl w:val="0"/>
          <w:numId w:val="19"/>
        </w:numPr>
        <w:spacing w:after="200" w:line="276" w:lineRule="auto"/>
        <w:ind w:left="284" w:firstLine="0"/>
        <w:contextualSpacing/>
        <w:jc w:val="both"/>
        <w:rPr>
          <w:sz w:val="28"/>
          <w:szCs w:val="28"/>
        </w:rPr>
      </w:pPr>
      <w:r w:rsidRPr="00C324BF">
        <w:rPr>
          <w:sz w:val="28"/>
          <w:szCs w:val="28"/>
        </w:rPr>
        <w:t>оргтехника</w:t>
      </w:r>
    </w:p>
    <w:p w:rsidR="001E1C4D" w:rsidRPr="00C324BF" w:rsidRDefault="001E1C4D" w:rsidP="00D5667B">
      <w:pPr>
        <w:numPr>
          <w:ilvl w:val="0"/>
          <w:numId w:val="19"/>
        </w:numPr>
        <w:spacing w:after="200" w:line="276" w:lineRule="auto"/>
        <w:ind w:left="284" w:firstLine="0"/>
        <w:contextualSpacing/>
        <w:jc w:val="both"/>
        <w:rPr>
          <w:sz w:val="28"/>
          <w:szCs w:val="28"/>
        </w:rPr>
      </w:pPr>
      <w:r w:rsidRPr="00C324BF">
        <w:rPr>
          <w:sz w:val="28"/>
          <w:szCs w:val="28"/>
        </w:rPr>
        <w:t>автомобили</w:t>
      </w:r>
    </w:p>
    <w:p w:rsidR="001E1C4D" w:rsidRPr="00C324BF" w:rsidRDefault="001E1C4D" w:rsidP="00D5667B">
      <w:pPr>
        <w:numPr>
          <w:ilvl w:val="0"/>
          <w:numId w:val="19"/>
        </w:numPr>
        <w:spacing w:after="200" w:line="276" w:lineRule="auto"/>
        <w:ind w:left="284" w:firstLine="0"/>
        <w:contextualSpacing/>
        <w:jc w:val="both"/>
        <w:rPr>
          <w:sz w:val="28"/>
          <w:szCs w:val="28"/>
        </w:rPr>
      </w:pPr>
      <w:r w:rsidRPr="00C324BF">
        <w:rPr>
          <w:sz w:val="28"/>
          <w:szCs w:val="28"/>
        </w:rPr>
        <w:t>квадроциклы</w:t>
      </w:r>
    </w:p>
    <w:p w:rsidR="001E1C4D" w:rsidRPr="00C324BF" w:rsidRDefault="001E1C4D" w:rsidP="00D5667B">
      <w:pPr>
        <w:numPr>
          <w:ilvl w:val="0"/>
          <w:numId w:val="19"/>
        </w:numPr>
        <w:spacing w:after="200" w:line="276" w:lineRule="auto"/>
        <w:ind w:left="284" w:firstLine="0"/>
        <w:contextualSpacing/>
        <w:jc w:val="both"/>
        <w:rPr>
          <w:sz w:val="28"/>
          <w:szCs w:val="28"/>
        </w:rPr>
      </w:pPr>
      <w:r w:rsidRPr="00C324BF">
        <w:rPr>
          <w:sz w:val="28"/>
          <w:szCs w:val="28"/>
        </w:rPr>
        <w:t>мотоциклы</w:t>
      </w:r>
    </w:p>
    <w:p w:rsidR="001E1C4D" w:rsidRPr="00C324BF" w:rsidRDefault="001E1C4D" w:rsidP="00D5667B">
      <w:pPr>
        <w:numPr>
          <w:ilvl w:val="0"/>
          <w:numId w:val="19"/>
        </w:numPr>
        <w:spacing w:after="200" w:line="276" w:lineRule="auto"/>
        <w:ind w:left="284" w:firstLine="0"/>
        <w:contextualSpacing/>
        <w:jc w:val="both"/>
        <w:rPr>
          <w:sz w:val="28"/>
          <w:szCs w:val="28"/>
        </w:rPr>
      </w:pPr>
      <w:r w:rsidRPr="00C324BF">
        <w:rPr>
          <w:sz w:val="28"/>
          <w:szCs w:val="28"/>
        </w:rPr>
        <w:t>подавители дронов</w:t>
      </w:r>
    </w:p>
    <w:p w:rsidR="001E1C4D" w:rsidRPr="00C324BF" w:rsidRDefault="001E1C4D" w:rsidP="00D5667B">
      <w:pPr>
        <w:numPr>
          <w:ilvl w:val="0"/>
          <w:numId w:val="19"/>
        </w:numPr>
        <w:spacing w:after="200" w:line="276" w:lineRule="auto"/>
        <w:ind w:left="284" w:firstLine="0"/>
        <w:contextualSpacing/>
        <w:jc w:val="both"/>
        <w:rPr>
          <w:sz w:val="28"/>
          <w:szCs w:val="28"/>
        </w:rPr>
      </w:pPr>
      <w:r w:rsidRPr="00C324BF">
        <w:rPr>
          <w:sz w:val="28"/>
          <w:szCs w:val="28"/>
        </w:rPr>
        <w:t xml:space="preserve">портативные цифровые радиостанции </w:t>
      </w:r>
    </w:p>
    <w:p w:rsidR="001E1C4D" w:rsidRPr="00C324BF" w:rsidRDefault="001E1C4D" w:rsidP="00D5667B">
      <w:pPr>
        <w:numPr>
          <w:ilvl w:val="0"/>
          <w:numId w:val="19"/>
        </w:numPr>
        <w:spacing w:after="200" w:line="276" w:lineRule="auto"/>
        <w:ind w:left="284" w:firstLine="0"/>
        <w:contextualSpacing/>
        <w:jc w:val="both"/>
        <w:rPr>
          <w:sz w:val="28"/>
          <w:szCs w:val="28"/>
        </w:rPr>
      </w:pPr>
      <w:r w:rsidRPr="00C324BF">
        <w:rPr>
          <w:sz w:val="28"/>
          <w:szCs w:val="28"/>
        </w:rPr>
        <w:t>строительная техника и строительные материалы</w:t>
      </w:r>
    </w:p>
    <w:p w:rsidR="001E1C4D" w:rsidRPr="00C324BF" w:rsidRDefault="001E1C4D" w:rsidP="00D5667B">
      <w:pPr>
        <w:numPr>
          <w:ilvl w:val="0"/>
          <w:numId w:val="19"/>
        </w:numPr>
        <w:spacing w:after="200" w:line="276" w:lineRule="auto"/>
        <w:ind w:left="284" w:firstLine="0"/>
        <w:contextualSpacing/>
        <w:jc w:val="both"/>
        <w:rPr>
          <w:sz w:val="28"/>
          <w:szCs w:val="28"/>
        </w:rPr>
      </w:pPr>
      <w:r w:rsidRPr="00C324BF">
        <w:rPr>
          <w:sz w:val="28"/>
          <w:szCs w:val="28"/>
        </w:rPr>
        <w:t>обмундирование.</w:t>
      </w:r>
    </w:p>
    <w:p w:rsidR="001E1C4D" w:rsidRPr="00530412" w:rsidRDefault="001E1C4D" w:rsidP="001E1C4D">
      <w:pPr>
        <w:spacing w:after="200" w:line="276" w:lineRule="auto"/>
        <w:ind w:left="284"/>
        <w:contextualSpacing/>
        <w:rPr>
          <w:sz w:val="28"/>
          <w:szCs w:val="28"/>
        </w:rPr>
      </w:pPr>
    </w:p>
    <w:p w:rsidR="001E1C4D" w:rsidRPr="00C324BF" w:rsidRDefault="001E1C4D" w:rsidP="00C324BF">
      <w:pPr>
        <w:numPr>
          <w:ilvl w:val="0"/>
          <w:numId w:val="21"/>
        </w:numPr>
        <w:spacing w:after="200" w:line="276" w:lineRule="auto"/>
        <w:ind w:left="284" w:firstLine="0"/>
        <w:contextualSpacing/>
        <w:jc w:val="both"/>
        <w:rPr>
          <w:sz w:val="28"/>
          <w:szCs w:val="28"/>
        </w:rPr>
      </w:pPr>
      <w:r w:rsidRPr="00C324BF">
        <w:rPr>
          <w:rFonts w:eastAsia="Calibri"/>
          <w:sz w:val="28"/>
          <w:szCs w:val="28"/>
          <w:lang w:eastAsia="en-US"/>
        </w:rPr>
        <w:t>Предприятиями Всеволожского района за период проведения СВО передано на нужды СВО – оборудования, имущества на сумму более 140 млн.руб., в том числе за 2025 год на сумму более 3,0 млн.руб.</w:t>
      </w:r>
    </w:p>
    <w:p w:rsidR="001E1C4D" w:rsidRPr="00C324BF" w:rsidRDefault="001E1C4D" w:rsidP="00C324BF">
      <w:pPr>
        <w:widowControl w:val="0"/>
        <w:numPr>
          <w:ilvl w:val="0"/>
          <w:numId w:val="21"/>
        </w:numPr>
        <w:suppressAutoHyphens/>
        <w:overflowPunct w:val="0"/>
        <w:autoSpaceDE w:val="0"/>
        <w:autoSpaceDN w:val="0"/>
        <w:spacing w:after="100" w:line="340" w:lineRule="exact"/>
        <w:ind w:left="0" w:firstLine="426"/>
        <w:jc w:val="both"/>
        <w:textAlignment w:val="baseline"/>
        <w:rPr>
          <w:color w:val="000000"/>
          <w:kern w:val="3"/>
          <w:sz w:val="28"/>
          <w:szCs w:val="28"/>
        </w:rPr>
      </w:pPr>
      <w:r w:rsidRPr="00C324BF">
        <w:rPr>
          <w:rFonts w:eastAsia="Calibri"/>
          <w:color w:val="000000"/>
          <w:kern w:val="3"/>
          <w:sz w:val="28"/>
          <w:szCs w:val="28"/>
          <w:lang w:eastAsia="en-US"/>
        </w:rPr>
        <w:lastRenderedPageBreak/>
        <w:t xml:space="preserve">Большую работу </w:t>
      </w:r>
      <w:r w:rsidRPr="00C324BF">
        <w:rPr>
          <w:color w:val="000000"/>
          <w:kern w:val="3"/>
          <w:sz w:val="28"/>
          <w:szCs w:val="28"/>
        </w:rPr>
        <w:t>по сбору гуманитарной помощи: военнослужащим в зоне СВО, военнослужащим СВО</w:t>
      </w:r>
      <w:r w:rsidR="00C324BF" w:rsidRPr="00C324BF">
        <w:rPr>
          <w:color w:val="000000"/>
          <w:kern w:val="3"/>
          <w:sz w:val="28"/>
          <w:szCs w:val="28"/>
        </w:rPr>
        <w:t xml:space="preserve">, </w:t>
      </w:r>
      <w:r w:rsidRPr="00C324BF">
        <w:rPr>
          <w:color w:val="000000"/>
          <w:kern w:val="3"/>
          <w:sz w:val="28"/>
          <w:szCs w:val="28"/>
        </w:rPr>
        <w:t>находящимся в госпиталях, семьям участников СВО</w:t>
      </w:r>
      <w:bookmarkStart w:id="3" w:name="_Hlk223663592"/>
      <w:r w:rsidRPr="00C324BF">
        <w:rPr>
          <w:color w:val="000000"/>
          <w:kern w:val="3"/>
          <w:sz w:val="28"/>
          <w:szCs w:val="28"/>
        </w:rPr>
        <w:t xml:space="preserve">, </w:t>
      </w:r>
      <w:bookmarkEnd w:id="3"/>
      <w:r w:rsidRPr="00C324BF">
        <w:rPr>
          <w:color w:val="000000"/>
          <w:kern w:val="3"/>
          <w:sz w:val="28"/>
          <w:szCs w:val="28"/>
        </w:rPr>
        <w:t>мирным жителям проживающих в зоне СВО и приграничных территориях</w:t>
      </w:r>
      <w:r w:rsidRPr="00C324BF">
        <w:rPr>
          <w:rFonts w:eastAsia="Calibri"/>
          <w:color w:val="000000"/>
          <w:kern w:val="3"/>
          <w:sz w:val="28"/>
          <w:szCs w:val="28"/>
          <w:lang w:eastAsia="en-US"/>
        </w:rPr>
        <w:t xml:space="preserve"> на территории Всеволожского района проводят</w:t>
      </w:r>
      <w:r w:rsidRPr="00C324BF">
        <w:rPr>
          <w:color w:val="000000"/>
          <w:kern w:val="3"/>
          <w:sz w:val="28"/>
          <w:szCs w:val="28"/>
        </w:rPr>
        <w:t xml:space="preserve"> благотворительные организации</w:t>
      </w:r>
      <w:r w:rsidRPr="00C324BF">
        <w:rPr>
          <w:color w:val="000000"/>
          <w:kern w:val="3"/>
          <w:sz w:val="28"/>
          <w:szCs w:val="28"/>
        </w:rPr>
        <w:br/>
        <w:t>и фонды, ассоциации, активные сообщества граждан.</w:t>
      </w:r>
    </w:p>
    <w:p w:rsidR="001E1C4D" w:rsidRPr="00530412" w:rsidRDefault="001E1C4D" w:rsidP="001E1C4D">
      <w:pPr>
        <w:ind w:firstLine="709"/>
        <w:jc w:val="both"/>
        <w:rPr>
          <w:rFonts w:eastAsia="Calibri"/>
          <w:sz w:val="28"/>
          <w:szCs w:val="28"/>
          <w:lang w:eastAsia="en-US"/>
        </w:rPr>
      </w:pPr>
    </w:p>
    <w:p w:rsidR="001E1C4D" w:rsidRPr="00530412" w:rsidRDefault="001E1C4D" w:rsidP="001E1C4D">
      <w:pPr>
        <w:ind w:firstLine="709"/>
        <w:jc w:val="both"/>
        <w:rPr>
          <w:rFonts w:eastAsia="Calibri"/>
          <w:sz w:val="28"/>
          <w:szCs w:val="28"/>
          <w:lang w:eastAsia="en-US"/>
        </w:rPr>
      </w:pPr>
      <w:r w:rsidRPr="00530412">
        <w:rPr>
          <w:rFonts w:eastAsia="Calibri"/>
          <w:b/>
          <w:sz w:val="28"/>
          <w:szCs w:val="28"/>
          <w:lang w:eastAsia="en-US"/>
        </w:rPr>
        <w:t>Фонд «Защитники Отечества»</w:t>
      </w:r>
      <w:r w:rsidRPr="00530412">
        <w:rPr>
          <w:rFonts w:eastAsia="Calibri"/>
          <w:sz w:val="28"/>
          <w:szCs w:val="28"/>
          <w:lang w:eastAsia="en-US"/>
        </w:rPr>
        <w:t xml:space="preserve"> Ленинградская область - Филиал Государственного фонда поддержки участников СВО, ведет деятельность</w:t>
      </w:r>
      <w:r w:rsidR="00C324BF" w:rsidRPr="00C324BF">
        <w:rPr>
          <w:rFonts w:eastAsia="Calibri"/>
          <w:sz w:val="28"/>
          <w:szCs w:val="28"/>
          <w:lang w:eastAsia="en-US"/>
        </w:rPr>
        <w:t xml:space="preserve"> </w:t>
      </w:r>
      <w:r w:rsidR="00C324BF" w:rsidRPr="00530412">
        <w:rPr>
          <w:rFonts w:eastAsia="Calibri"/>
          <w:sz w:val="28"/>
          <w:szCs w:val="28"/>
          <w:lang w:eastAsia="en-US"/>
        </w:rPr>
        <w:t>в</w:t>
      </w:r>
      <w:r w:rsidR="00C324BF">
        <w:rPr>
          <w:rFonts w:eastAsia="Calibri"/>
          <w:sz w:val="28"/>
          <w:szCs w:val="28"/>
          <w:lang w:eastAsia="en-US"/>
        </w:rPr>
        <w:t>о</w:t>
      </w:r>
      <w:r w:rsidR="00C324BF" w:rsidRPr="00530412">
        <w:rPr>
          <w:rFonts w:eastAsia="Calibri"/>
          <w:sz w:val="28"/>
          <w:szCs w:val="28"/>
          <w:lang w:eastAsia="en-US"/>
        </w:rPr>
        <w:t xml:space="preserve">  Всеволожском районе  Ленинградской области</w:t>
      </w:r>
      <w:r w:rsidR="00C324BF">
        <w:rPr>
          <w:rFonts w:eastAsia="Calibri"/>
          <w:sz w:val="28"/>
          <w:szCs w:val="28"/>
          <w:lang w:eastAsia="en-US"/>
        </w:rPr>
        <w:t xml:space="preserve"> </w:t>
      </w:r>
      <w:r w:rsidRPr="00530412">
        <w:rPr>
          <w:rFonts w:eastAsia="Calibri"/>
          <w:sz w:val="28"/>
          <w:szCs w:val="28"/>
          <w:lang w:eastAsia="en-US"/>
        </w:rPr>
        <w:t xml:space="preserve">по оказанию поддержки ветеранам и семьям участников СВО. Сотрудники отделений Фонда Защитники Отечества и социальные координаторы центров поддержки СВО в Ленинградской области оказывают содействие в получении всех мер социальной поддержки, а также помощь в получении психологической и медицинской реабилитации. </w:t>
      </w:r>
    </w:p>
    <w:p w:rsidR="001E1C4D" w:rsidRPr="00530412" w:rsidRDefault="001E1C4D" w:rsidP="001E1C4D">
      <w:pPr>
        <w:ind w:firstLine="709"/>
        <w:rPr>
          <w:rFonts w:eastAsia="Calibri"/>
          <w:sz w:val="28"/>
          <w:szCs w:val="28"/>
          <w:lang w:eastAsia="en-US"/>
        </w:rPr>
      </w:pPr>
    </w:p>
    <w:p w:rsidR="001E1C4D" w:rsidRPr="00530412" w:rsidRDefault="001E1C4D" w:rsidP="001E1C4D">
      <w:pPr>
        <w:ind w:firstLine="709"/>
        <w:rPr>
          <w:rFonts w:eastAsia="Calibri"/>
          <w:sz w:val="28"/>
          <w:szCs w:val="28"/>
          <w:lang w:eastAsia="en-US"/>
        </w:rPr>
      </w:pPr>
      <w:r w:rsidRPr="00530412">
        <w:rPr>
          <w:rFonts w:eastAsia="Calibri"/>
          <w:sz w:val="28"/>
          <w:szCs w:val="28"/>
          <w:lang w:eastAsia="en-US"/>
        </w:rPr>
        <w:t>Адрес фонда: г.Всеволожск, ул. Шишканя д. 4 (Мультицентр социальной</w:t>
      </w:r>
      <w:r w:rsidRPr="00530412">
        <w:rPr>
          <w:rFonts w:eastAsia="Calibri"/>
          <w:sz w:val="28"/>
          <w:szCs w:val="28"/>
          <w:lang w:eastAsia="en-US"/>
        </w:rPr>
        <w:br/>
        <w:t>и трудовой интеграции)</w:t>
      </w:r>
    </w:p>
    <w:p w:rsidR="001E1C4D" w:rsidRPr="00530412" w:rsidRDefault="001E1C4D" w:rsidP="001E1C4D">
      <w:pPr>
        <w:ind w:firstLine="709"/>
        <w:jc w:val="both"/>
        <w:rPr>
          <w:rFonts w:eastAsia="Calibri"/>
          <w:sz w:val="28"/>
          <w:szCs w:val="28"/>
          <w:lang w:eastAsia="en-US"/>
        </w:rPr>
      </w:pPr>
    </w:p>
    <w:p w:rsidR="001E1C4D" w:rsidRPr="00530412" w:rsidRDefault="001E1C4D" w:rsidP="001E1C4D">
      <w:pPr>
        <w:ind w:firstLine="709"/>
        <w:jc w:val="both"/>
        <w:rPr>
          <w:rFonts w:eastAsia="Calibri"/>
          <w:sz w:val="28"/>
          <w:szCs w:val="28"/>
          <w:lang w:eastAsia="en-US"/>
        </w:rPr>
      </w:pPr>
      <w:r w:rsidRPr="00530412">
        <w:rPr>
          <w:rFonts w:eastAsia="Calibri"/>
          <w:sz w:val="28"/>
          <w:szCs w:val="28"/>
          <w:lang w:eastAsia="en-US"/>
        </w:rPr>
        <w:t xml:space="preserve">На территории Всеволожского района оказывают гуманитарную помощь и поддержку участникам СВО -   более </w:t>
      </w:r>
      <w:r w:rsidRPr="00C324BF">
        <w:rPr>
          <w:rFonts w:eastAsia="Calibri"/>
          <w:bCs/>
          <w:sz w:val="28"/>
          <w:szCs w:val="28"/>
          <w:lang w:eastAsia="en-US"/>
        </w:rPr>
        <w:t>35 организаци</w:t>
      </w:r>
      <w:r w:rsidR="00C324BF">
        <w:rPr>
          <w:rFonts w:eastAsia="Calibri"/>
          <w:bCs/>
          <w:sz w:val="28"/>
          <w:szCs w:val="28"/>
          <w:lang w:eastAsia="en-US"/>
        </w:rPr>
        <w:t>й</w:t>
      </w:r>
      <w:r w:rsidRPr="00530412">
        <w:rPr>
          <w:rFonts w:eastAsia="Calibri"/>
          <w:sz w:val="28"/>
          <w:szCs w:val="28"/>
          <w:lang w:eastAsia="en-US"/>
        </w:rPr>
        <w:t xml:space="preserve"> и объединений граждан: </w:t>
      </w:r>
    </w:p>
    <w:p w:rsidR="001E1C4D" w:rsidRPr="00530412" w:rsidRDefault="001E1C4D" w:rsidP="001E1C4D">
      <w:pPr>
        <w:ind w:firstLine="709"/>
        <w:jc w:val="both"/>
        <w:rPr>
          <w:rFonts w:eastAsia="Calibri"/>
          <w:sz w:val="28"/>
          <w:szCs w:val="28"/>
          <w:lang w:eastAsia="en-US"/>
        </w:rPr>
      </w:pPr>
    </w:p>
    <w:tbl>
      <w:tblPr>
        <w:tblStyle w:val="81"/>
        <w:tblW w:w="10201" w:type="dxa"/>
        <w:tblLayout w:type="fixed"/>
        <w:tblLook w:val="04A0" w:firstRow="1" w:lastRow="0" w:firstColumn="1" w:lastColumn="0" w:noHBand="0" w:noVBand="1"/>
      </w:tblPr>
      <w:tblGrid>
        <w:gridCol w:w="2063"/>
        <w:gridCol w:w="1901"/>
        <w:gridCol w:w="3402"/>
        <w:gridCol w:w="2835"/>
      </w:tblGrid>
      <w:tr w:rsidR="001E1C4D" w:rsidRPr="00530412" w:rsidTr="00A6431C">
        <w:tc>
          <w:tcPr>
            <w:tcW w:w="2063" w:type="dxa"/>
            <w:tcBorders>
              <w:bottom w:val="single" w:sz="12" w:space="0" w:color="auto"/>
            </w:tcBorders>
            <w:vAlign w:val="center"/>
          </w:tcPr>
          <w:p w:rsidR="001E1C4D" w:rsidRPr="00530412" w:rsidRDefault="001E1C4D" w:rsidP="001E1C4D">
            <w:pPr>
              <w:suppressAutoHyphens/>
              <w:jc w:val="center"/>
              <w:rPr>
                <w:sz w:val="22"/>
                <w:szCs w:val="22"/>
              </w:rPr>
            </w:pPr>
            <w:r w:rsidRPr="00530412">
              <w:rPr>
                <w:sz w:val="22"/>
                <w:szCs w:val="22"/>
              </w:rPr>
              <w:t>Наименование организации</w:t>
            </w:r>
          </w:p>
        </w:tc>
        <w:tc>
          <w:tcPr>
            <w:tcW w:w="1901" w:type="dxa"/>
            <w:tcBorders>
              <w:bottom w:val="single" w:sz="12" w:space="0" w:color="auto"/>
            </w:tcBorders>
            <w:vAlign w:val="center"/>
          </w:tcPr>
          <w:p w:rsidR="001E1C4D" w:rsidRPr="008B74F5" w:rsidRDefault="001E1C4D" w:rsidP="001E1C4D">
            <w:pPr>
              <w:suppressAutoHyphens/>
              <w:jc w:val="center"/>
              <w:rPr>
                <w:sz w:val="22"/>
                <w:szCs w:val="22"/>
              </w:rPr>
            </w:pPr>
            <w:r w:rsidRPr="008B74F5">
              <w:rPr>
                <w:color w:val="auto"/>
                <w:sz w:val="22"/>
                <w:szCs w:val="22"/>
              </w:rPr>
              <w:t>ИНН</w:t>
            </w:r>
            <w:r w:rsidRPr="008B74F5">
              <w:rPr>
                <w:color w:val="auto"/>
                <w:sz w:val="22"/>
                <w:szCs w:val="22"/>
              </w:rPr>
              <w:br/>
              <w:t>(при наличии)</w:t>
            </w:r>
          </w:p>
        </w:tc>
        <w:tc>
          <w:tcPr>
            <w:tcW w:w="3402" w:type="dxa"/>
            <w:tcBorders>
              <w:bottom w:val="single" w:sz="12" w:space="0" w:color="auto"/>
            </w:tcBorders>
            <w:vAlign w:val="center"/>
          </w:tcPr>
          <w:p w:rsidR="001E1C4D" w:rsidRPr="008B74F5" w:rsidRDefault="001E1C4D" w:rsidP="001E1C4D">
            <w:pPr>
              <w:suppressAutoHyphens/>
              <w:jc w:val="center"/>
              <w:rPr>
                <w:sz w:val="22"/>
                <w:szCs w:val="22"/>
              </w:rPr>
            </w:pPr>
            <w:r w:rsidRPr="008B74F5">
              <w:rPr>
                <w:sz w:val="22"/>
                <w:szCs w:val="22"/>
              </w:rPr>
              <w:t xml:space="preserve">Ссылки на интернет ресурсы , группы в </w:t>
            </w:r>
            <w:r w:rsidRPr="008B74F5">
              <w:rPr>
                <w:sz w:val="22"/>
                <w:szCs w:val="22"/>
                <w:lang w:val="en-US"/>
              </w:rPr>
              <w:t>VK</w:t>
            </w:r>
            <w:r w:rsidRPr="008B74F5">
              <w:rPr>
                <w:sz w:val="22"/>
                <w:szCs w:val="22"/>
              </w:rPr>
              <w:t>, Телеграмм</w:t>
            </w:r>
            <w:r w:rsidRPr="008B74F5">
              <w:rPr>
                <w:sz w:val="22"/>
                <w:szCs w:val="22"/>
              </w:rPr>
              <w:br/>
              <w:t xml:space="preserve"> (при наличии)</w:t>
            </w:r>
          </w:p>
        </w:tc>
        <w:tc>
          <w:tcPr>
            <w:tcW w:w="2835" w:type="dxa"/>
            <w:tcBorders>
              <w:bottom w:val="single" w:sz="12" w:space="0" w:color="auto"/>
            </w:tcBorders>
            <w:vAlign w:val="center"/>
          </w:tcPr>
          <w:p w:rsidR="001E1C4D" w:rsidRPr="008B74F5" w:rsidRDefault="001E1C4D" w:rsidP="001E1C4D">
            <w:pPr>
              <w:suppressAutoHyphens/>
              <w:jc w:val="center"/>
              <w:rPr>
                <w:color w:val="auto"/>
              </w:rPr>
            </w:pPr>
            <w:r w:rsidRPr="008B74F5">
              <w:rPr>
                <w:color w:val="auto"/>
              </w:rPr>
              <w:t>Контактные данные</w:t>
            </w:r>
          </w:p>
          <w:p w:rsidR="001E1C4D" w:rsidRPr="008B74F5" w:rsidRDefault="001E1C4D" w:rsidP="001E1C4D">
            <w:pPr>
              <w:suppressAutoHyphens/>
              <w:jc w:val="center"/>
            </w:pPr>
            <w:r w:rsidRPr="008B74F5">
              <w:rPr>
                <w:color w:val="auto"/>
              </w:rPr>
              <w:t>(при наличии)</w:t>
            </w:r>
          </w:p>
        </w:tc>
      </w:tr>
      <w:tr w:rsidR="001E1C4D" w:rsidRPr="00530412" w:rsidTr="00A6431C">
        <w:trPr>
          <w:trHeight w:val="233"/>
        </w:trPr>
        <w:tc>
          <w:tcPr>
            <w:tcW w:w="10201" w:type="dxa"/>
            <w:gridSpan w:val="4"/>
          </w:tcPr>
          <w:p w:rsidR="001E1C4D" w:rsidRPr="00530412" w:rsidRDefault="001E1C4D" w:rsidP="001E1C4D">
            <w:pPr>
              <w:suppressAutoHyphens/>
              <w:jc w:val="center"/>
              <w:rPr>
                <w:b/>
              </w:rPr>
            </w:pPr>
            <w:r w:rsidRPr="00530412">
              <w:rPr>
                <w:b/>
              </w:rPr>
              <w:t>Администрация Всеволожского р-н. и МО «Город Всеволожск»</w:t>
            </w:r>
          </w:p>
        </w:tc>
      </w:tr>
      <w:tr w:rsidR="001E1C4D" w:rsidRPr="00530412" w:rsidTr="00A6431C">
        <w:trPr>
          <w:trHeight w:val="659"/>
        </w:trPr>
        <w:tc>
          <w:tcPr>
            <w:tcW w:w="2063" w:type="dxa"/>
          </w:tcPr>
          <w:p w:rsidR="001E1C4D" w:rsidRPr="00530412" w:rsidRDefault="001E1C4D" w:rsidP="001E1C4D">
            <w:pPr>
              <w:suppressAutoHyphens/>
              <w:jc w:val="both"/>
              <w:rPr>
                <w:sz w:val="22"/>
                <w:szCs w:val="22"/>
              </w:rPr>
            </w:pPr>
            <w:r w:rsidRPr="00530412">
              <w:rPr>
                <w:sz w:val="22"/>
                <w:szCs w:val="22"/>
              </w:rPr>
              <w:t>АНО "Всевженсовет"</w:t>
            </w:r>
          </w:p>
        </w:tc>
        <w:tc>
          <w:tcPr>
            <w:tcW w:w="1901" w:type="dxa"/>
          </w:tcPr>
          <w:p w:rsidR="001E1C4D" w:rsidRPr="00530412" w:rsidRDefault="001E1C4D" w:rsidP="001E1C4D">
            <w:pPr>
              <w:suppressAutoHyphens/>
              <w:jc w:val="both"/>
              <w:rPr>
                <w:sz w:val="22"/>
                <w:szCs w:val="22"/>
              </w:rPr>
            </w:pPr>
            <w:r w:rsidRPr="00530412">
              <w:rPr>
                <w:sz w:val="22"/>
                <w:szCs w:val="22"/>
              </w:rPr>
              <w:t>4706054252</w:t>
            </w:r>
          </w:p>
        </w:tc>
        <w:tc>
          <w:tcPr>
            <w:tcW w:w="3402" w:type="dxa"/>
          </w:tcPr>
          <w:p w:rsidR="001E1C4D" w:rsidRPr="00530412" w:rsidRDefault="001E1C4D" w:rsidP="001E1C4D">
            <w:pPr>
              <w:suppressAutoHyphens/>
              <w:jc w:val="both"/>
              <w:rPr>
                <w:sz w:val="22"/>
                <w:szCs w:val="22"/>
              </w:rPr>
            </w:pPr>
            <w:r w:rsidRPr="00530412">
              <w:rPr>
                <w:sz w:val="22"/>
                <w:szCs w:val="22"/>
              </w:rPr>
              <w:t>https://vk.com/club202130494</w:t>
            </w:r>
          </w:p>
        </w:tc>
        <w:tc>
          <w:tcPr>
            <w:tcW w:w="2835" w:type="dxa"/>
          </w:tcPr>
          <w:p w:rsidR="001E1C4D" w:rsidRPr="00530412" w:rsidRDefault="001E1C4D" w:rsidP="001E1C4D">
            <w:pPr>
              <w:suppressAutoHyphens/>
              <w:jc w:val="both"/>
            </w:pPr>
          </w:p>
        </w:tc>
      </w:tr>
      <w:tr w:rsidR="001E1C4D" w:rsidRPr="00530412" w:rsidTr="00A6431C">
        <w:trPr>
          <w:trHeight w:val="659"/>
        </w:trPr>
        <w:tc>
          <w:tcPr>
            <w:tcW w:w="2063" w:type="dxa"/>
          </w:tcPr>
          <w:p w:rsidR="001E1C4D" w:rsidRPr="00530412" w:rsidRDefault="001E1C4D" w:rsidP="001E1C4D">
            <w:pPr>
              <w:suppressAutoHyphens/>
              <w:rPr>
                <w:sz w:val="22"/>
                <w:szCs w:val="22"/>
              </w:rPr>
            </w:pPr>
            <w:r w:rsidRPr="00530412">
              <w:rPr>
                <w:sz w:val="22"/>
                <w:szCs w:val="22"/>
              </w:rPr>
              <w:t xml:space="preserve">Фонд "Женский Батальон" </w:t>
            </w:r>
          </w:p>
        </w:tc>
        <w:tc>
          <w:tcPr>
            <w:tcW w:w="1901" w:type="dxa"/>
          </w:tcPr>
          <w:p w:rsidR="001E1C4D" w:rsidRPr="00530412" w:rsidRDefault="001E1C4D" w:rsidP="001E1C4D">
            <w:pPr>
              <w:suppressAutoHyphens/>
              <w:jc w:val="both"/>
              <w:rPr>
                <w:sz w:val="22"/>
                <w:szCs w:val="22"/>
              </w:rPr>
            </w:pPr>
            <w:r w:rsidRPr="00530412">
              <w:rPr>
                <w:sz w:val="22"/>
                <w:szCs w:val="22"/>
              </w:rPr>
              <w:t>4706059331</w:t>
            </w:r>
          </w:p>
        </w:tc>
        <w:tc>
          <w:tcPr>
            <w:tcW w:w="3402" w:type="dxa"/>
          </w:tcPr>
          <w:p w:rsidR="001E1C4D" w:rsidRPr="00530412" w:rsidRDefault="001E1C4D" w:rsidP="001E1C4D">
            <w:pPr>
              <w:suppressAutoHyphens/>
              <w:jc w:val="both"/>
              <w:rPr>
                <w:sz w:val="22"/>
                <w:szCs w:val="22"/>
              </w:rPr>
            </w:pPr>
            <w:r w:rsidRPr="00530412">
              <w:rPr>
                <w:sz w:val="22"/>
                <w:szCs w:val="22"/>
              </w:rPr>
              <w:t>https://vk.com/zhbnik</w:t>
            </w:r>
          </w:p>
          <w:p w:rsidR="001E1C4D" w:rsidRPr="00530412" w:rsidRDefault="001E1C4D" w:rsidP="001E1C4D">
            <w:pPr>
              <w:suppressAutoHyphens/>
              <w:jc w:val="both"/>
              <w:rPr>
                <w:sz w:val="22"/>
                <w:szCs w:val="22"/>
              </w:rPr>
            </w:pPr>
            <w:r w:rsidRPr="00530412">
              <w:rPr>
                <w:sz w:val="22"/>
                <w:szCs w:val="22"/>
              </w:rPr>
              <w:t>https://t.me/zhbchat</w:t>
            </w:r>
          </w:p>
        </w:tc>
        <w:tc>
          <w:tcPr>
            <w:tcW w:w="2835" w:type="dxa"/>
          </w:tcPr>
          <w:p w:rsidR="001E1C4D" w:rsidRPr="00530412" w:rsidRDefault="001E1C4D" w:rsidP="001E1C4D">
            <w:pPr>
              <w:suppressAutoHyphens/>
            </w:pPr>
            <w:r w:rsidRPr="00530412">
              <w:t>Жуков Николай Анатольевич</w:t>
            </w:r>
          </w:p>
          <w:p w:rsidR="001E1C4D" w:rsidRPr="00530412" w:rsidRDefault="001E1C4D" w:rsidP="001E1C4D">
            <w:pPr>
              <w:shd w:val="clear" w:color="auto" w:fill="FFFFFF"/>
            </w:pPr>
            <w:r w:rsidRPr="00530412">
              <w:t>Адрес: Всеволожск, Лиственная, 14</w:t>
            </w:r>
            <w:r w:rsidRPr="00530412">
              <w:br/>
              <w:t>Телефон: +7 906 278 22 91</w:t>
            </w:r>
            <w:r w:rsidRPr="00530412">
              <w:br/>
            </w:r>
            <w:hyperlink r:id="rId16" w:history="1">
              <w:r w:rsidRPr="00530412">
                <w:rPr>
                  <w:color w:val="0563C1"/>
                  <w:u w:val="single"/>
                </w:rPr>
                <w:t>#своихнебросаем</w:t>
              </w:r>
            </w:hyperlink>
          </w:p>
          <w:p w:rsidR="001E1C4D" w:rsidRPr="00530412" w:rsidRDefault="00EE2387" w:rsidP="001E1C4D">
            <w:pPr>
              <w:shd w:val="clear" w:color="auto" w:fill="FFFFFF"/>
            </w:pPr>
            <w:hyperlink r:id="rId17" w:history="1">
              <w:r w:rsidR="001E1C4D" w:rsidRPr="00530412">
                <w:rPr>
                  <w:color w:val="0563C1"/>
                  <w:u w:val="single"/>
                </w:rPr>
                <w:t>+7 (906) 278-22-91</w:t>
              </w:r>
            </w:hyperlink>
          </w:p>
        </w:tc>
      </w:tr>
      <w:tr w:rsidR="001E1C4D" w:rsidRPr="00530412" w:rsidTr="00A6431C">
        <w:trPr>
          <w:trHeight w:val="659"/>
        </w:trPr>
        <w:tc>
          <w:tcPr>
            <w:tcW w:w="2063" w:type="dxa"/>
          </w:tcPr>
          <w:p w:rsidR="001E1C4D" w:rsidRPr="00530412" w:rsidRDefault="001E1C4D" w:rsidP="001E1C4D">
            <w:pPr>
              <w:suppressAutoHyphens/>
              <w:jc w:val="both"/>
              <w:rPr>
                <w:sz w:val="22"/>
                <w:szCs w:val="22"/>
              </w:rPr>
            </w:pPr>
            <w:r w:rsidRPr="00530412">
              <w:rPr>
                <w:sz w:val="22"/>
                <w:szCs w:val="22"/>
              </w:rPr>
              <w:t>БФ "ПОМОГАЕМ"</w:t>
            </w:r>
          </w:p>
          <w:p w:rsidR="001E1C4D" w:rsidRPr="00530412" w:rsidRDefault="001E1C4D" w:rsidP="001E1C4D">
            <w:pPr>
              <w:suppressAutoHyphens/>
              <w:jc w:val="both"/>
              <w:rPr>
                <w:sz w:val="22"/>
                <w:szCs w:val="22"/>
              </w:rPr>
            </w:pPr>
          </w:p>
          <w:p w:rsidR="001E1C4D" w:rsidRPr="00530412" w:rsidRDefault="001E1C4D" w:rsidP="001E1C4D">
            <w:pPr>
              <w:suppressAutoHyphens/>
              <w:jc w:val="both"/>
              <w:rPr>
                <w:sz w:val="22"/>
                <w:szCs w:val="22"/>
              </w:rPr>
            </w:pPr>
            <w:r w:rsidRPr="00530412">
              <w:rPr>
                <w:sz w:val="22"/>
                <w:szCs w:val="22"/>
              </w:rPr>
              <w:t>Адреса приёма гуманитарной помощи для ребят на СВО:</w:t>
            </w:r>
          </w:p>
          <w:p w:rsidR="001E1C4D" w:rsidRPr="00530412" w:rsidRDefault="001E1C4D" w:rsidP="001E1C4D">
            <w:pPr>
              <w:suppressAutoHyphens/>
              <w:jc w:val="both"/>
              <w:rPr>
                <w:sz w:val="22"/>
                <w:szCs w:val="22"/>
              </w:rPr>
            </w:pPr>
            <w:r w:rsidRPr="00530412">
              <w:rPr>
                <w:sz w:val="22"/>
                <w:szCs w:val="22"/>
              </w:rPr>
              <w:t>* Новое Девяткино, ул.Главная, 60А</w:t>
            </w:r>
          </w:p>
          <w:p w:rsidR="001E1C4D" w:rsidRPr="00530412" w:rsidRDefault="001E1C4D" w:rsidP="001E1C4D">
            <w:pPr>
              <w:suppressAutoHyphens/>
              <w:jc w:val="both"/>
              <w:rPr>
                <w:sz w:val="22"/>
                <w:szCs w:val="22"/>
              </w:rPr>
            </w:pPr>
            <w:r w:rsidRPr="00530412">
              <w:rPr>
                <w:sz w:val="22"/>
                <w:szCs w:val="22"/>
              </w:rPr>
              <w:t>* СНТ Грузино-4, 393А</w:t>
            </w:r>
          </w:p>
          <w:p w:rsidR="001E1C4D" w:rsidRPr="00530412" w:rsidRDefault="001E1C4D" w:rsidP="001E1C4D">
            <w:pPr>
              <w:suppressAutoHyphens/>
              <w:rPr>
                <w:sz w:val="22"/>
                <w:szCs w:val="22"/>
              </w:rPr>
            </w:pPr>
            <w:r w:rsidRPr="00530412">
              <w:rPr>
                <w:sz w:val="22"/>
                <w:szCs w:val="22"/>
              </w:rPr>
              <w:t>* Всеволожск, ш.Дорога Жизни, 20</w:t>
            </w:r>
          </w:p>
        </w:tc>
        <w:tc>
          <w:tcPr>
            <w:tcW w:w="1901" w:type="dxa"/>
          </w:tcPr>
          <w:p w:rsidR="001E1C4D" w:rsidRPr="00530412" w:rsidRDefault="001E1C4D" w:rsidP="001E1C4D">
            <w:pPr>
              <w:suppressAutoHyphens/>
              <w:jc w:val="both"/>
              <w:rPr>
                <w:sz w:val="22"/>
                <w:szCs w:val="22"/>
              </w:rPr>
            </w:pPr>
            <w:r w:rsidRPr="00530412">
              <w:rPr>
                <w:sz w:val="22"/>
                <w:szCs w:val="22"/>
              </w:rPr>
              <w:t>4706058585</w:t>
            </w:r>
          </w:p>
        </w:tc>
        <w:tc>
          <w:tcPr>
            <w:tcW w:w="3402" w:type="dxa"/>
          </w:tcPr>
          <w:p w:rsidR="001E1C4D" w:rsidRPr="00530412" w:rsidRDefault="00EE2387" w:rsidP="001E1C4D">
            <w:pPr>
              <w:suppressAutoHyphens/>
              <w:jc w:val="both"/>
              <w:rPr>
                <w:sz w:val="22"/>
                <w:szCs w:val="22"/>
              </w:rPr>
            </w:pPr>
            <w:hyperlink r:id="rId18" w:history="1">
              <w:r w:rsidR="001E1C4D" w:rsidRPr="00530412">
                <w:rPr>
                  <w:color w:val="0563C1"/>
                  <w:sz w:val="22"/>
                  <w:szCs w:val="22"/>
                  <w:u w:val="single"/>
                </w:rPr>
                <w:t>https://vk.com/bfpomogaem</w:t>
              </w:r>
            </w:hyperlink>
          </w:p>
          <w:p w:rsidR="001E1C4D" w:rsidRPr="00530412" w:rsidRDefault="001E1C4D" w:rsidP="001E1C4D">
            <w:pPr>
              <w:suppressAutoHyphens/>
              <w:jc w:val="both"/>
              <w:rPr>
                <w:sz w:val="22"/>
                <w:szCs w:val="22"/>
              </w:rPr>
            </w:pPr>
            <w:r w:rsidRPr="00530412">
              <w:rPr>
                <w:sz w:val="22"/>
                <w:szCs w:val="22"/>
              </w:rPr>
              <w:t>https://t.me/s/fondpomogaem</w:t>
            </w:r>
          </w:p>
        </w:tc>
        <w:tc>
          <w:tcPr>
            <w:tcW w:w="2835" w:type="dxa"/>
          </w:tcPr>
          <w:p w:rsidR="001E1C4D" w:rsidRPr="00530412" w:rsidRDefault="001E1C4D" w:rsidP="001E1C4D">
            <w:pPr>
              <w:suppressAutoHyphens/>
              <w:jc w:val="both"/>
            </w:pPr>
            <w:r w:rsidRPr="00530412">
              <w:t>с.п.Агалатовское, д Агалатово, д. 145, кв. 81</w:t>
            </w:r>
          </w:p>
          <w:p w:rsidR="001E1C4D" w:rsidRPr="00530412" w:rsidRDefault="001E1C4D" w:rsidP="001E1C4D">
            <w:pPr>
              <w:suppressAutoHyphens/>
              <w:jc w:val="both"/>
            </w:pPr>
            <w:r w:rsidRPr="00530412">
              <w:tab/>
            </w:r>
          </w:p>
          <w:p w:rsidR="001E1C4D" w:rsidRPr="00530412" w:rsidRDefault="001E1C4D" w:rsidP="001E1C4D">
            <w:pPr>
              <w:suppressAutoHyphens/>
            </w:pPr>
            <w:r w:rsidRPr="00530412">
              <w:t>Сикорская Эльвира Ильхамовна (Председатель)</w:t>
            </w:r>
          </w:p>
          <w:p w:rsidR="001E1C4D" w:rsidRPr="00530412" w:rsidRDefault="001E1C4D" w:rsidP="001E1C4D">
            <w:pPr>
              <w:suppressAutoHyphens/>
            </w:pPr>
            <w:r w:rsidRPr="00530412">
              <w:t>+79602351834 Эльвира</w:t>
            </w:r>
          </w:p>
          <w:p w:rsidR="001E1C4D" w:rsidRPr="00530412" w:rsidRDefault="001E1C4D" w:rsidP="001E1C4D">
            <w:pPr>
              <w:suppressAutoHyphens/>
            </w:pPr>
            <w:r w:rsidRPr="00530412">
              <w:t>+79219021190 Владимир</w:t>
            </w:r>
          </w:p>
          <w:p w:rsidR="001E1C4D" w:rsidRPr="00530412" w:rsidRDefault="001E1C4D" w:rsidP="001E1C4D">
            <w:pPr>
              <w:suppressAutoHyphens/>
            </w:pPr>
            <w:r w:rsidRPr="00530412">
              <w:t>email-icon</w:t>
            </w:r>
          </w:p>
          <w:p w:rsidR="001E1C4D" w:rsidRPr="00530412" w:rsidRDefault="001E1C4D" w:rsidP="001E1C4D">
            <w:pPr>
              <w:suppressAutoHyphens/>
            </w:pPr>
            <w:r w:rsidRPr="00530412">
              <w:t>Fondpomogaem@yandex.ru</w:t>
            </w:r>
          </w:p>
          <w:p w:rsidR="001E1C4D" w:rsidRPr="00530412" w:rsidRDefault="001E1C4D" w:rsidP="001E1C4D">
            <w:pPr>
              <w:suppressAutoHyphens/>
            </w:pPr>
            <w:r w:rsidRPr="00530412">
              <w:t>site-icon</w:t>
            </w:r>
          </w:p>
          <w:p w:rsidR="001E1C4D" w:rsidRPr="00530412" w:rsidRDefault="001E1C4D" w:rsidP="001E1C4D">
            <w:pPr>
              <w:suppressAutoHyphens/>
            </w:pPr>
          </w:p>
        </w:tc>
      </w:tr>
      <w:tr w:rsidR="001E1C4D" w:rsidRPr="00530412" w:rsidTr="00A6431C">
        <w:trPr>
          <w:trHeight w:val="301"/>
        </w:trPr>
        <w:tc>
          <w:tcPr>
            <w:tcW w:w="10201" w:type="dxa"/>
            <w:gridSpan w:val="4"/>
          </w:tcPr>
          <w:p w:rsidR="001E1C4D" w:rsidRPr="00530412" w:rsidRDefault="001E1C4D" w:rsidP="001E1C4D">
            <w:pPr>
              <w:suppressAutoHyphens/>
              <w:jc w:val="center"/>
              <w:rPr>
                <w:b/>
              </w:rPr>
            </w:pPr>
            <w:r w:rsidRPr="00530412">
              <w:rPr>
                <w:b/>
              </w:rPr>
              <w:t>Администрация Бугровское городское поселений</w:t>
            </w:r>
          </w:p>
        </w:tc>
      </w:tr>
      <w:tr w:rsidR="001E1C4D" w:rsidRPr="00530412" w:rsidTr="00A6431C">
        <w:trPr>
          <w:trHeight w:val="233"/>
        </w:trPr>
        <w:tc>
          <w:tcPr>
            <w:tcW w:w="2063" w:type="dxa"/>
          </w:tcPr>
          <w:p w:rsidR="001E1C4D" w:rsidRPr="00530412" w:rsidRDefault="001E1C4D" w:rsidP="001E1C4D">
            <w:pPr>
              <w:suppressAutoHyphens/>
            </w:pPr>
            <w:r w:rsidRPr="00530412">
              <w:t xml:space="preserve">Ленинградское </w:t>
            </w:r>
            <w:r w:rsidRPr="00530412">
              <w:lastRenderedPageBreak/>
              <w:t>Областное Отделение Всероссийской Общественной Организации Ветеранов "Боевое Братство"</w:t>
            </w:r>
          </w:p>
        </w:tc>
        <w:tc>
          <w:tcPr>
            <w:tcW w:w="1901" w:type="dxa"/>
          </w:tcPr>
          <w:p w:rsidR="001E1C4D" w:rsidRPr="00530412" w:rsidRDefault="001E1C4D" w:rsidP="001E1C4D">
            <w:pPr>
              <w:suppressAutoHyphens/>
              <w:jc w:val="both"/>
              <w:rPr>
                <w:sz w:val="22"/>
                <w:szCs w:val="22"/>
              </w:rPr>
            </w:pPr>
            <w:r w:rsidRPr="00530412">
              <w:rPr>
                <w:sz w:val="22"/>
                <w:szCs w:val="22"/>
              </w:rPr>
              <w:lastRenderedPageBreak/>
              <w:t>4705051308</w:t>
            </w:r>
          </w:p>
        </w:tc>
        <w:tc>
          <w:tcPr>
            <w:tcW w:w="3402" w:type="dxa"/>
          </w:tcPr>
          <w:p w:rsidR="001E1C4D" w:rsidRPr="00530412" w:rsidRDefault="001E1C4D" w:rsidP="001E1C4D">
            <w:pPr>
              <w:suppressAutoHyphens/>
              <w:jc w:val="both"/>
              <w:rPr>
                <w:sz w:val="22"/>
                <w:szCs w:val="22"/>
              </w:rPr>
            </w:pPr>
            <w:r w:rsidRPr="00530412">
              <w:rPr>
                <w:sz w:val="22"/>
                <w:szCs w:val="22"/>
              </w:rPr>
              <w:t>https://bbratstvo.com/tegi/leningrad</w:t>
            </w:r>
            <w:r w:rsidRPr="00530412">
              <w:rPr>
                <w:sz w:val="22"/>
                <w:szCs w:val="22"/>
              </w:rPr>
              <w:lastRenderedPageBreak/>
              <w:t>skaya-oblast</w:t>
            </w:r>
          </w:p>
        </w:tc>
        <w:tc>
          <w:tcPr>
            <w:tcW w:w="2835" w:type="dxa"/>
          </w:tcPr>
          <w:p w:rsidR="001E1C4D" w:rsidRPr="00530412" w:rsidRDefault="001E1C4D" w:rsidP="001E1C4D">
            <w:pPr>
              <w:suppressAutoHyphens/>
              <w:jc w:val="both"/>
            </w:pPr>
            <w:r w:rsidRPr="00530412">
              <w:lastRenderedPageBreak/>
              <w:t xml:space="preserve">188660, Ленинградская </w:t>
            </w:r>
            <w:r w:rsidRPr="00530412">
              <w:lastRenderedPageBreak/>
              <w:t>обл., м.р-н Всеволожский, с.п. Бугровское, п.Бугры, ул. Полевая, д.18, офис «БОЕВОЕ БРАТСТВО»</w:t>
            </w:r>
          </w:p>
          <w:p w:rsidR="001E1C4D" w:rsidRPr="00530412" w:rsidRDefault="001E1C4D" w:rsidP="001E1C4D">
            <w:pPr>
              <w:suppressAutoHyphens/>
              <w:jc w:val="both"/>
            </w:pPr>
            <w:r w:rsidRPr="00530412">
              <w:t>+7(911)769-48-96</w:t>
            </w:r>
          </w:p>
          <w:p w:rsidR="001E1C4D" w:rsidRPr="00530412" w:rsidRDefault="001E1C4D" w:rsidP="001E1C4D">
            <w:pPr>
              <w:suppressAutoHyphens/>
              <w:jc w:val="both"/>
            </w:pPr>
            <w:r w:rsidRPr="00530412">
              <w:t>b.bratstvo-lo19@mail.ru</w:t>
            </w:r>
          </w:p>
          <w:p w:rsidR="001E1C4D" w:rsidRPr="00530412" w:rsidRDefault="001E1C4D" w:rsidP="001E1C4D">
            <w:pPr>
              <w:suppressAutoHyphens/>
              <w:jc w:val="both"/>
            </w:pPr>
            <w:r w:rsidRPr="00530412">
              <w:t>bbratstvo47.ru</w:t>
            </w:r>
          </w:p>
        </w:tc>
      </w:tr>
      <w:tr w:rsidR="001E1C4D" w:rsidRPr="00530412" w:rsidTr="00A6431C">
        <w:trPr>
          <w:trHeight w:val="233"/>
        </w:trPr>
        <w:tc>
          <w:tcPr>
            <w:tcW w:w="2063" w:type="dxa"/>
          </w:tcPr>
          <w:p w:rsidR="001E1C4D" w:rsidRPr="00530412" w:rsidRDefault="001E1C4D" w:rsidP="001E1C4D">
            <w:r w:rsidRPr="00530412">
              <w:lastRenderedPageBreak/>
              <w:t>ТД «Петрович»</w:t>
            </w:r>
          </w:p>
        </w:tc>
        <w:tc>
          <w:tcPr>
            <w:tcW w:w="1901" w:type="dxa"/>
          </w:tcPr>
          <w:p w:rsidR="001E1C4D" w:rsidRPr="00530412" w:rsidRDefault="001E1C4D" w:rsidP="001E1C4D">
            <w:r w:rsidRPr="00530412">
              <w:t>7802348846</w:t>
            </w:r>
          </w:p>
        </w:tc>
        <w:tc>
          <w:tcPr>
            <w:tcW w:w="3402" w:type="dxa"/>
          </w:tcPr>
          <w:p w:rsidR="001E1C4D" w:rsidRPr="00530412" w:rsidRDefault="001E1C4D" w:rsidP="001E1C4D">
            <w:r w:rsidRPr="00530412">
              <w:t>https://petrovich.ru/</w:t>
            </w:r>
          </w:p>
        </w:tc>
        <w:tc>
          <w:tcPr>
            <w:tcW w:w="2835" w:type="dxa"/>
          </w:tcPr>
          <w:p w:rsidR="001E1C4D" w:rsidRPr="00530412" w:rsidRDefault="001E1C4D" w:rsidP="001E1C4D"/>
        </w:tc>
      </w:tr>
      <w:tr w:rsidR="001E1C4D" w:rsidRPr="00530412" w:rsidTr="00A6431C">
        <w:trPr>
          <w:trHeight w:val="233"/>
        </w:trPr>
        <w:tc>
          <w:tcPr>
            <w:tcW w:w="2063" w:type="dxa"/>
          </w:tcPr>
          <w:p w:rsidR="001E1C4D" w:rsidRPr="00530412" w:rsidRDefault="001E1C4D" w:rsidP="001E1C4D">
            <w:r w:rsidRPr="00530412">
              <w:t>СОВЕНГО +</w:t>
            </w:r>
          </w:p>
        </w:tc>
        <w:tc>
          <w:tcPr>
            <w:tcW w:w="1901" w:type="dxa"/>
          </w:tcPr>
          <w:p w:rsidR="001E1C4D" w:rsidRPr="00530412" w:rsidRDefault="001E1C4D" w:rsidP="001E1C4D">
            <w:r w:rsidRPr="00530412">
              <w:t>7743273106</w:t>
            </w:r>
          </w:p>
        </w:tc>
        <w:tc>
          <w:tcPr>
            <w:tcW w:w="3402" w:type="dxa"/>
          </w:tcPr>
          <w:p w:rsidR="001E1C4D" w:rsidRPr="00530412" w:rsidRDefault="001E1C4D" w:rsidP="001E1C4D">
            <w:r w:rsidRPr="00530412">
              <w:t xml:space="preserve"> </w:t>
            </w:r>
          </w:p>
        </w:tc>
        <w:tc>
          <w:tcPr>
            <w:tcW w:w="2835" w:type="dxa"/>
          </w:tcPr>
          <w:p w:rsidR="001E1C4D" w:rsidRPr="00530412" w:rsidRDefault="001E1C4D" w:rsidP="001E1C4D">
            <w:r w:rsidRPr="00530412">
              <w:t>u.sokolova@story.org.r</w:t>
            </w:r>
            <w:r w:rsidRPr="00530412">
              <w:rPr>
                <w:lang w:val="en-US"/>
              </w:rPr>
              <w:t>u</w:t>
            </w:r>
          </w:p>
        </w:tc>
      </w:tr>
      <w:tr w:rsidR="001E1C4D" w:rsidRPr="00530412" w:rsidTr="00A6431C">
        <w:trPr>
          <w:trHeight w:val="233"/>
        </w:trPr>
        <w:tc>
          <w:tcPr>
            <w:tcW w:w="10201" w:type="dxa"/>
            <w:gridSpan w:val="4"/>
          </w:tcPr>
          <w:p w:rsidR="001E1C4D" w:rsidRPr="00530412" w:rsidRDefault="001E1C4D" w:rsidP="001E1C4D">
            <w:pPr>
              <w:suppressAutoHyphens/>
              <w:jc w:val="center"/>
              <w:rPr>
                <w:b/>
              </w:rPr>
            </w:pPr>
            <w:r w:rsidRPr="00530412">
              <w:rPr>
                <w:b/>
              </w:rPr>
              <w:t>Администрация Дубровское городское поселение</w:t>
            </w:r>
          </w:p>
        </w:tc>
      </w:tr>
      <w:tr w:rsidR="001E1C4D" w:rsidRPr="00530412" w:rsidTr="00A6431C">
        <w:trPr>
          <w:trHeight w:val="233"/>
        </w:trPr>
        <w:tc>
          <w:tcPr>
            <w:tcW w:w="2063" w:type="dxa"/>
          </w:tcPr>
          <w:p w:rsidR="001E1C4D" w:rsidRPr="00530412" w:rsidRDefault="001E1C4D" w:rsidP="001E1C4D">
            <w:pPr>
              <w:suppressAutoHyphens/>
            </w:pPr>
            <w:r w:rsidRPr="00530412">
              <w:t>МКУ «Агентство по культуре и спорту»</w:t>
            </w:r>
          </w:p>
        </w:tc>
        <w:tc>
          <w:tcPr>
            <w:tcW w:w="1901" w:type="dxa"/>
          </w:tcPr>
          <w:p w:rsidR="001E1C4D" w:rsidRPr="00530412" w:rsidRDefault="001E1C4D" w:rsidP="001E1C4D">
            <w:pPr>
              <w:suppressAutoHyphens/>
              <w:jc w:val="both"/>
            </w:pPr>
            <w:r w:rsidRPr="00530412">
              <w:t>4703093045</w:t>
            </w:r>
          </w:p>
        </w:tc>
        <w:tc>
          <w:tcPr>
            <w:tcW w:w="3402" w:type="dxa"/>
          </w:tcPr>
          <w:p w:rsidR="001E1C4D" w:rsidRPr="00530412" w:rsidRDefault="00EE2387" w:rsidP="001E1C4D">
            <w:pPr>
              <w:suppressAutoHyphens/>
              <w:jc w:val="both"/>
            </w:pPr>
            <w:hyperlink r:id="rId19" w:history="1">
              <w:r w:rsidR="001E1C4D" w:rsidRPr="00530412">
                <w:rPr>
                  <w:u w:val="single"/>
                </w:rPr>
                <w:t>https://vk.com/wall-19106216_8081</w:t>
              </w:r>
            </w:hyperlink>
          </w:p>
          <w:p w:rsidR="001E1C4D" w:rsidRPr="00530412" w:rsidRDefault="00EE2387" w:rsidP="001E1C4D">
            <w:pPr>
              <w:suppressAutoHyphens/>
              <w:jc w:val="both"/>
            </w:pPr>
            <w:hyperlink r:id="rId20" w:history="1">
              <w:r w:rsidR="001E1C4D" w:rsidRPr="00530412">
                <w:rPr>
                  <w:u w:val="single"/>
                </w:rPr>
                <w:t>https://vk.com/wall-19106216_7175</w:t>
              </w:r>
            </w:hyperlink>
          </w:p>
          <w:p w:rsidR="001E1C4D" w:rsidRPr="00530412" w:rsidRDefault="00EE2387" w:rsidP="001E1C4D">
            <w:pPr>
              <w:suppressAutoHyphens/>
              <w:jc w:val="both"/>
            </w:pPr>
            <w:hyperlink r:id="rId21" w:history="1">
              <w:r w:rsidR="001E1C4D" w:rsidRPr="00530412">
                <w:rPr>
                  <w:u w:val="single"/>
                </w:rPr>
                <w:t>https://vk.com/wall-19106216_3808</w:t>
              </w:r>
            </w:hyperlink>
          </w:p>
          <w:p w:rsidR="001E1C4D" w:rsidRPr="00530412" w:rsidRDefault="00EE2387" w:rsidP="001E1C4D">
            <w:pPr>
              <w:suppressAutoHyphens/>
              <w:jc w:val="both"/>
            </w:pPr>
            <w:hyperlink r:id="rId22" w:history="1">
              <w:r w:rsidR="001E1C4D" w:rsidRPr="00530412">
                <w:rPr>
                  <w:u w:val="single"/>
                </w:rPr>
                <w:t>https://vk.com/wall-19106216_3763</w:t>
              </w:r>
            </w:hyperlink>
          </w:p>
          <w:p w:rsidR="001E1C4D" w:rsidRPr="00530412" w:rsidRDefault="001E1C4D" w:rsidP="001E1C4D">
            <w:pPr>
              <w:suppressAutoHyphens/>
              <w:jc w:val="both"/>
            </w:pPr>
            <w:r w:rsidRPr="00530412">
              <w:t>https://vk.com/wall-19106216_3648</w:t>
            </w:r>
          </w:p>
        </w:tc>
        <w:tc>
          <w:tcPr>
            <w:tcW w:w="2835" w:type="dxa"/>
          </w:tcPr>
          <w:p w:rsidR="001E1C4D" w:rsidRPr="00530412" w:rsidRDefault="001E1C4D" w:rsidP="001E1C4D">
            <w:r w:rsidRPr="00530412">
              <w:t>Богидаева А.А.</w:t>
            </w:r>
          </w:p>
          <w:p w:rsidR="001E1C4D" w:rsidRPr="00530412" w:rsidRDefault="001E1C4D" w:rsidP="001E1C4D">
            <w:pPr>
              <w:suppressAutoHyphens/>
              <w:jc w:val="both"/>
            </w:pPr>
            <w:r w:rsidRPr="00530412">
              <w:t>8 964 394 69 72</w:t>
            </w:r>
          </w:p>
        </w:tc>
      </w:tr>
      <w:tr w:rsidR="001E1C4D" w:rsidRPr="00530412" w:rsidTr="00A6431C">
        <w:trPr>
          <w:trHeight w:val="233"/>
        </w:trPr>
        <w:tc>
          <w:tcPr>
            <w:tcW w:w="10201" w:type="dxa"/>
            <w:gridSpan w:val="4"/>
          </w:tcPr>
          <w:p w:rsidR="001E1C4D" w:rsidRPr="00530412" w:rsidRDefault="001E1C4D" w:rsidP="001E1C4D">
            <w:pPr>
              <w:suppressAutoHyphens/>
              <w:jc w:val="center"/>
              <w:rPr>
                <w:b/>
              </w:rPr>
            </w:pPr>
            <w:r w:rsidRPr="00530412">
              <w:rPr>
                <w:b/>
              </w:rPr>
              <w:t>Администрация Заневского городского поселения</w:t>
            </w:r>
          </w:p>
        </w:tc>
      </w:tr>
      <w:tr w:rsidR="001E1C4D" w:rsidRPr="00530412" w:rsidTr="00A6431C">
        <w:trPr>
          <w:trHeight w:val="233"/>
        </w:trPr>
        <w:tc>
          <w:tcPr>
            <w:tcW w:w="2063" w:type="dxa"/>
          </w:tcPr>
          <w:p w:rsidR="001E1C4D" w:rsidRPr="00530412" w:rsidRDefault="001E1C4D" w:rsidP="001E1C4D">
            <w:pPr>
              <w:suppressAutoHyphens/>
              <w:jc w:val="both"/>
              <w:rPr>
                <w:sz w:val="22"/>
                <w:szCs w:val="22"/>
              </w:rPr>
            </w:pPr>
            <w:r w:rsidRPr="00530412">
              <w:rPr>
                <w:sz w:val="22"/>
                <w:szCs w:val="22"/>
              </w:rPr>
              <w:t>Заневский Женсовет</w:t>
            </w:r>
          </w:p>
        </w:tc>
        <w:tc>
          <w:tcPr>
            <w:tcW w:w="1901" w:type="dxa"/>
          </w:tcPr>
          <w:p w:rsidR="001E1C4D" w:rsidRPr="00530412" w:rsidRDefault="001E1C4D" w:rsidP="001E1C4D">
            <w:pPr>
              <w:suppressAutoHyphens/>
              <w:jc w:val="both"/>
              <w:rPr>
                <w:sz w:val="22"/>
                <w:szCs w:val="22"/>
              </w:rPr>
            </w:pPr>
          </w:p>
        </w:tc>
        <w:tc>
          <w:tcPr>
            <w:tcW w:w="3402" w:type="dxa"/>
          </w:tcPr>
          <w:p w:rsidR="001E1C4D" w:rsidRPr="00530412" w:rsidRDefault="001E1C4D" w:rsidP="001E1C4D">
            <w:pPr>
              <w:suppressAutoHyphens/>
              <w:jc w:val="both"/>
              <w:rPr>
                <w:sz w:val="22"/>
                <w:szCs w:val="22"/>
              </w:rPr>
            </w:pPr>
            <w:r w:rsidRPr="00530412">
              <w:rPr>
                <w:sz w:val="22"/>
                <w:szCs w:val="22"/>
              </w:rPr>
              <w:t>https://vk.com/club216917540</w:t>
            </w:r>
          </w:p>
        </w:tc>
        <w:tc>
          <w:tcPr>
            <w:tcW w:w="2835" w:type="dxa"/>
          </w:tcPr>
          <w:p w:rsidR="001E1C4D" w:rsidRPr="00530412" w:rsidRDefault="001E1C4D" w:rsidP="001E1C4D">
            <w:pPr>
              <w:suppressAutoHyphens/>
              <w:jc w:val="both"/>
              <w:rPr>
                <w:sz w:val="22"/>
                <w:szCs w:val="22"/>
              </w:rPr>
            </w:pPr>
          </w:p>
        </w:tc>
      </w:tr>
      <w:tr w:rsidR="001E1C4D" w:rsidRPr="00530412" w:rsidTr="00A6431C">
        <w:trPr>
          <w:trHeight w:val="233"/>
        </w:trPr>
        <w:tc>
          <w:tcPr>
            <w:tcW w:w="2063" w:type="dxa"/>
          </w:tcPr>
          <w:p w:rsidR="001E1C4D" w:rsidRPr="00530412" w:rsidRDefault="001E1C4D" w:rsidP="001E1C4D">
            <w:pPr>
              <w:suppressAutoHyphens/>
              <w:jc w:val="both"/>
              <w:rPr>
                <w:sz w:val="22"/>
                <w:szCs w:val="22"/>
              </w:rPr>
            </w:pPr>
            <w:r w:rsidRPr="00530412">
              <w:rPr>
                <w:sz w:val="22"/>
                <w:szCs w:val="22"/>
              </w:rPr>
              <w:t xml:space="preserve">Заневское отделение Боевого братства </w:t>
            </w:r>
          </w:p>
        </w:tc>
        <w:tc>
          <w:tcPr>
            <w:tcW w:w="1901" w:type="dxa"/>
          </w:tcPr>
          <w:p w:rsidR="001E1C4D" w:rsidRPr="00530412" w:rsidRDefault="001E1C4D" w:rsidP="001E1C4D">
            <w:pPr>
              <w:suppressAutoHyphens/>
              <w:jc w:val="both"/>
              <w:rPr>
                <w:sz w:val="22"/>
                <w:szCs w:val="22"/>
              </w:rPr>
            </w:pPr>
          </w:p>
        </w:tc>
        <w:tc>
          <w:tcPr>
            <w:tcW w:w="3402" w:type="dxa"/>
          </w:tcPr>
          <w:p w:rsidR="001E1C4D" w:rsidRPr="00530412" w:rsidRDefault="001E1C4D" w:rsidP="001E1C4D">
            <w:pPr>
              <w:suppressAutoHyphens/>
              <w:jc w:val="both"/>
              <w:rPr>
                <w:sz w:val="22"/>
                <w:szCs w:val="22"/>
              </w:rPr>
            </w:pPr>
          </w:p>
        </w:tc>
        <w:tc>
          <w:tcPr>
            <w:tcW w:w="2835" w:type="dxa"/>
          </w:tcPr>
          <w:p w:rsidR="001E1C4D" w:rsidRPr="00530412" w:rsidRDefault="001E1C4D" w:rsidP="001E1C4D">
            <w:pPr>
              <w:suppressAutoHyphens/>
              <w:jc w:val="both"/>
              <w:rPr>
                <w:sz w:val="22"/>
                <w:szCs w:val="22"/>
              </w:rPr>
            </w:pPr>
          </w:p>
        </w:tc>
      </w:tr>
      <w:tr w:rsidR="001E1C4D" w:rsidRPr="00530412" w:rsidTr="00A6431C">
        <w:trPr>
          <w:trHeight w:val="233"/>
        </w:trPr>
        <w:tc>
          <w:tcPr>
            <w:tcW w:w="2063" w:type="dxa"/>
          </w:tcPr>
          <w:p w:rsidR="001E1C4D" w:rsidRPr="00530412" w:rsidRDefault="001E1C4D" w:rsidP="001E1C4D">
            <w:pPr>
              <w:suppressAutoHyphens/>
              <w:jc w:val="both"/>
              <w:rPr>
                <w:sz w:val="22"/>
                <w:szCs w:val="22"/>
              </w:rPr>
            </w:pPr>
            <w:r w:rsidRPr="00530412">
              <w:rPr>
                <w:sz w:val="22"/>
                <w:szCs w:val="22"/>
              </w:rPr>
              <w:t>Благотворительный фонд «Котики белого дома»</w:t>
            </w:r>
          </w:p>
        </w:tc>
        <w:tc>
          <w:tcPr>
            <w:tcW w:w="1901" w:type="dxa"/>
          </w:tcPr>
          <w:p w:rsidR="001E1C4D" w:rsidRPr="00530412" w:rsidRDefault="001E1C4D" w:rsidP="001E1C4D">
            <w:pPr>
              <w:suppressAutoHyphens/>
              <w:jc w:val="both"/>
              <w:rPr>
                <w:sz w:val="22"/>
                <w:szCs w:val="22"/>
              </w:rPr>
            </w:pPr>
          </w:p>
        </w:tc>
        <w:tc>
          <w:tcPr>
            <w:tcW w:w="3402" w:type="dxa"/>
          </w:tcPr>
          <w:p w:rsidR="001E1C4D" w:rsidRPr="00530412" w:rsidRDefault="001E1C4D" w:rsidP="001E1C4D">
            <w:pPr>
              <w:suppressAutoHyphens/>
              <w:jc w:val="both"/>
              <w:rPr>
                <w:sz w:val="22"/>
                <w:szCs w:val="22"/>
              </w:rPr>
            </w:pPr>
            <w:r w:rsidRPr="00530412">
              <w:rPr>
                <w:sz w:val="22"/>
                <w:szCs w:val="22"/>
              </w:rPr>
              <w:t>https://vk.com/priyut_anwhitehouse</w:t>
            </w:r>
          </w:p>
        </w:tc>
        <w:tc>
          <w:tcPr>
            <w:tcW w:w="2835" w:type="dxa"/>
          </w:tcPr>
          <w:p w:rsidR="001E1C4D" w:rsidRPr="00530412" w:rsidRDefault="001E1C4D" w:rsidP="001E1C4D">
            <w:pPr>
              <w:suppressAutoHyphens/>
              <w:jc w:val="both"/>
              <w:rPr>
                <w:sz w:val="22"/>
                <w:szCs w:val="22"/>
              </w:rPr>
            </w:pPr>
            <w:r w:rsidRPr="00530412">
              <w:rPr>
                <w:sz w:val="22"/>
                <w:szCs w:val="22"/>
              </w:rPr>
              <w:t>8 (964) 321-45-58</w:t>
            </w:r>
          </w:p>
        </w:tc>
      </w:tr>
      <w:tr w:rsidR="001E1C4D" w:rsidRPr="00530412" w:rsidTr="00A6431C">
        <w:trPr>
          <w:trHeight w:val="233"/>
        </w:trPr>
        <w:tc>
          <w:tcPr>
            <w:tcW w:w="2063" w:type="dxa"/>
          </w:tcPr>
          <w:p w:rsidR="001E1C4D" w:rsidRPr="00530412" w:rsidRDefault="001E1C4D" w:rsidP="001E1C4D">
            <w:pPr>
              <w:suppressAutoHyphens/>
              <w:jc w:val="both"/>
              <w:rPr>
                <w:sz w:val="22"/>
                <w:szCs w:val="22"/>
              </w:rPr>
            </w:pPr>
            <w:r w:rsidRPr="00530412">
              <w:rPr>
                <w:sz w:val="22"/>
                <w:szCs w:val="22"/>
              </w:rPr>
              <w:t>Заневское отделение Общество Ветеранов</w:t>
            </w:r>
          </w:p>
        </w:tc>
        <w:tc>
          <w:tcPr>
            <w:tcW w:w="1901" w:type="dxa"/>
          </w:tcPr>
          <w:p w:rsidR="001E1C4D" w:rsidRPr="00530412" w:rsidRDefault="001E1C4D" w:rsidP="001E1C4D">
            <w:pPr>
              <w:suppressAutoHyphens/>
              <w:jc w:val="both"/>
              <w:rPr>
                <w:sz w:val="22"/>
                <w:szCs w:val="22"/>
              </w:rPr>
            </w:pPr>
          </w:p>
        </w:tc>
        <w:tc>
          <w:tcPr>
            <w:tcW w:w="3402" w:type="dxa"/>
          </w:tcPr>
          <w:p w:rsidR="001E1C4D" w:rsidRPr="00530412" w:rsidRDefault="001E1C4D" w:rsidP="001E1C4D">
            <w:pPr>
              <w:suppressAutoHyphens/>
              <w:jc w:val="both"/>
              <w:rPr>
                <w:sz w:val="22"/>
                <w:szCs w:val="22"/>
              </w:rPr>
            </w:pPr>
            <w:r w:rsidRPr="00530412">
              <w:rPr>
                <w:sz w:val="22"/>
                <w:szCs w:val="22"/>
              </w:rPr>
              <w:t>https://vk.com/club221374315</w:t>
            </w:r>
          </w:p>
        </w:tc>
        <w:tc>
          <w:tcPr>
            <w:tcW w:w="2835" w:type="dxa"/>
          </w:tcPr>
          <w:p w:rsidR="001E1C4D" w:rsidRPr="00530412" w:rsidRDefault="001E1C4D" w:rsidP="001E1C4D">
            <w:pPr>
              <w:suppressAutoHyphens/>
              <w:jc w:val="both"/>
              <w:rPr>
                <w:sz w:val="22"/>
                <w:szCs w:val="22"/>
              </w:rPr>
            </w:pPr>
          </w:p>
        </w:tc>
      </w:tr>
      <w:tr w:rsidR="001E1C4D" w:rsidRPr="00530412" w:rsidTr="00A6431C">
        <w:trPr>
          <w:trHeight w:val="233"/>
        </w:trPr>
        <w:tc>
          <w:tcPr>
            <w:tcW w:w="2063" w:type="dxa"/>
          </w:tcPr>
          <w:p w:rsidR="001E1C4D" w:rsidRPr="00530412" w:rsidRDefault="001E1C4D" w:rsidP="001E1C4D">
            <w:pPr>
              <w:suppressAutoHyphens/>
              <w:jc w:val="both"/>
              <w:rPr>
                <w:sz w:val="22"/>
                <w:szCs w:val="22"/>
              </w:rPr>
            </w:pPr>
            <w:r w:rsidRPr="00530412">
              <w:rPr>
                <w:sz w:val="22"/>
                <w:szCs w:val="22"/>
              </w:rPr>
              <w:t>Юнармейский отряд им. Ефимова «Молот»</w:t>
            </w:r>
          </w:p>
        </w:tc>
        <w:tc>
          <w:tcPr>
            <w:tcW w:w="1901" w:type="dxa"/>
          </w:tcPr>
          <w:p w:rsidR="001E1C4D" w:rsidRPr="00530412" w:rsidRDefault="001E1C4D" w:rsidP="001E1C4D">
            <w:pPr>
              <w:suppressAutoHyphens/>
              <w:jc w:val="both"/>
              <w:rPr>
                <w:sz w:val="22"/>
                <w:szCs w:val="22"/>
              </w:rPr>
            </w:pPr>
          </w:p>
        </w:tc>
        <w:tc>
          <w:tcPr>
            <w:tcW w:w="3402" w:type="dxa"/>
          </w:tcPr>
          <w:p w:rsidR="001E1C4D" w:rsidRPr="00530412" w:rsidRDefault="001E1C4D" w:rsidP="001E1C4D">
            <w:pPr>
              <w:suppressAutoHyphens/>
              <w:jc w:val="both"/>
              <w:rPr>
                <w:sz w:val="22"/>
                <w:szCs w:val="22"/>
              </w:rPr>
            </w:pPr>
            <w:r w:rsidRPr="00530412">
              <w:rPr>
                <w:sz w:val="22"/>
                <w:szCs w:val="22"/>
              </w:rPr>
              <w:t>https://vk.com/club189768539</w:t>
            </w:r>
          </w:p>
        </w:tc>
        <w:tc>
          <w:tcPr>
            <w:tcW w:w="2835" w:type="dxa"/>
          </w:tcPr>
          <w:p w:rsidR="001E1C4D" w:rsidRPr="00530412" w:rsidRDefault="001E1C4D" w:rsidP="001E1C4D">
            <w:pPr>
              <w:suppressAutoHyphens/>
              <w:jc w:val="both"/>
              <w:rPr>
                <w:sz w:val="22"/>
                <w:szCs w:val="22"/>
              </w:rPr>
            </w:pPr>
          </w:p>
        </w:tc>
      </w:tr>
      <w:tr w:rsidR="001E1C4D" w:rsidRPr="00530412" w:rsidTr="00A6431C">
        <w:trPr>
          <w:trHeight w:val="233"/>
        </w:trPr>
        <w:tc>
          <w:tcPr>
            <w:tcW w:w="2063" w:type="dxa"/>
          </w:tcPr>
          <w:p w:rsidR="001E1C4D" w:rsidRPr="00530412" w:rsidRDefault="001E1C4D" w:rsidP="001E1C4D">
            <w:pPr>
              <w:suppressAutoHyphens/>
              <w:jc w:val="both"/>
              <w:rPr>
                <w:sz w:val="22"/>
                <w:szCs w:val="22"/>
              </w:rPr>
            </w:pPr>
            <w:r w:rsidRPr="00530412">
              <w:rPr>
                <w:sz w:val="22"/>
                <w:szCs w:val="22"/>
              </w:rPr>
              <w:t>АНО «Камерный театр драмы и комедии АртЛюкс»</w:t>
            </w:r>
          </w:p>
        </w:tc>
        <w:tc>
          <w:tcPr>
            <w:tcW w:w="1901" w:type="dxa"/>
          </w:tcPr>
          <w:p w:rsidR="001E1C4D" w:rsidRPr="00530412" w:rsidRDefault="001E1C4D" w:rsidP="001E1C4D">
            <w:pPr>
              <w:suppressAutoHyphens/>
              <w:jc w:val="both"/>
              <w:rPr>
                <w:sz w:val="22"/>
                <w:szCs w:val="22"/>
              </w:rPr>
            </w:pPr>
            <w:r w:rsidRPr="00530412">
              <w:rPr>
                <w:sz w:val="22"/>
                <w:szCs w:val="22"/>
              </w:rPr>
              <w:t>4706046445</w:t>
            </w:r>
          </w:p>
        </w:tc>
        <w:tc>
          <w:tcPr>
            <w:tcW w:w="3402" w:type="dxa"/>
          </w:tcPr>
          <w:p w:rsidR="001E1C4D" w:rsidRPr="00530412" w:rsidRDefault="001E1C4D" w:rsidP="001E1C4D">
            <w:pPr>
              <w:suppressAutoHyphens/>
              <w:jc w:val="both"/>
              <w:rPr>
                <w:sz w:val="22"/>
                <w:szCs w:val="22"/>
              </w:rPr>
            </w:pPr>
            <w:r w:rsidRPr="00530412">
              <w:rPr>
                <w:sz w:val="22"/>
                <w:szCs w:val="22"/>
              </w:rPr>
              <w:t>https://vk.com/artluxe2021</w:t>
            </w:r>
          </w:p>
        </w:tc>
        <w:tc>
          <w:tcPr>
            <w:tcW w:w="2835" w:type="dxa"/>
          </w:tcPr>
          <w:p w:rsidR="001E1C4D" w:rsidRPr="00530412" w:rsidRDefault="001E1C4D" w:rsidP="001E1C4D">
            <w:pPr>
              <w:suppressAutoHyphens/>
              <w:jc w:val="both"/>
              <w:rPr>
                <w:sz w:val="22"/>
                <w:szCs w:val="22"/>
              </w:rPr>
            </w:pPr>
            <w:r w:rsidRPr="00530412">
              <w:rPr>
                <w:sz w:val="22"/>
                <w:szCs w:val="22"/>
              </w:rPr>
              <w:t>8 (812) 502-11-01</w:t>
            </w:r>
          </w:p>
        </w:tc>
      </w:tr>
      <w:tr w:rsidR="001E1C4D" w:rsidRPr="00530412" w:rsidTr="00A6431C">
        <w:trPr>
          <w:trHeight w:val="267"/>
        </w:trPr>
        <w:tc>
          <w:tcPr>
            <w:tcW w:w="10201" w:type="dxa"/>
            <w:gridSpan w:val="4"/>
          </w:tcPr>
          <w:p w:rsidR="001E1C4D" w:rsidRPr="00530412" w:rsidRDefault="001E1C4D" w:rsidP="001E1C4D">
            <w:pPr>
              <w:suppressAutoHyphens/>
              <w:jc w:val="center"/>
              <w:rPr>
                <w:b/>
              </w:rPr>
            </w:pPr>
            <w:r w:rsidRPr="00530412">
              <w:rPr>
                <w:b/>
              </w:rPr>
              <w:t>Администрация Колтушское городское поселение</w:t>
            </w:r>
          </w:p>
        </w:tc>
      </w:tr>
      <w:tr w:rsidR="001E1C4D" w:rsidRPr="00530412" w:rsidTr="00A6431C">
        <w:trPr>
          <w:trHeight w:val="233"/>
        </w:trPr>
        <w:tc>
          <w:tcPr>
            <w:tcW w:w="2063" w:type="dxa"/>
          </w:tcPr>
          <w:p w:rsidR="001E1C4D" w:rsidRPr="00530412" w:rsidRDefault="001E1C4D" w:rsidP="001E1C4D">
            <w:pPr>
              <w:suppressAutoHyphens/>
              <w:jc w:val="both"/>
              <w:rPr>
                <w:sz w:val="22"/>
                <w:szCs w:val="22"/>
              </w:rPr>
            </w:pPr>
            <w:r w:rsidRPr="00530412">
              <w:rPr>
                <w:sz w:val="22"/>
                <w:szCs w:val="22"/>
              </w:rPr>
              <w:t>Сообщество «Георгий Победоносец»</w:t>
            </w:r>
          </w:p>
        </w:tc>
        <w:tc>
          <w:tcPr>
            <w:tcW w:w="1901" w:type="dxa"/>
          </w:tcPr>
          <w:p w:rsidR="001E1C4D" w:rsidRPr="00530412" w:rsidRDefault="001E1C4D" w:rsidP="001E1C4D">
            <w:pPr>
              <w:suppressAutoHyphens/>
              <w:jc w:val="both"/>
              <w:rPr>
                <w:sz w:val="22"/>
                <w:szCs w:val="22"/>
              </w:rPr>
            </w:pPr>
          </w:p>
        </w:tc>
        <w:tc>
          <w:tcPr>
            <w:tcW w:w="3402" w:type="dxa"/>
          </w:tcPr>
          <w:p w:rsidR="001E1C4D" w:rsidRPr="00530412" w:rsidRDefault="001E1C4D" w:rsidP="001E1C4D">
            <w:pPr>
              <w:suppressAutoHyphens/>
              <w:jc w:val="both"/>
              <w:rPr>
                <w:sz w:val="22"/>
                <w:szCs w:val="22"/>
                <w:lang w:val="en-US"/>
              </w:rPr>
            </w:pPr>
          </w:p>
        </w:tc>
        <w:tc>
          <w:tcPr>
            <w:tcW w:w="2835" w:type="dxa"/>
          </w:tcPr>
          <w:p w:rsidR="001E1C4D" w:rsidRPr="00530412" w:rsidRDefault="001E1C4D" w:rsidP="001E1C4D">
            <w:pPr>
              <w:suppressAutoHyphens/>
              <w:jc w:val="both"/>
              <w:rPr>
                <w:sz w:val="22"/>
                <w:szCs w:val="22"/>
              </w:rPr>
            </w:pPr>
            <w:r w:rsidRPr="00530412">
              <w:rPr>
                <w:sz w:val="22"/>
                <w:szCs w:val="22"/>
              </w:rPr>
              <w:t>Руководитель Муратова Татьяна Станиславовна, тел. +7-981-125-71-48.</w:t>
            </w:r>
          </w:p>
          <w:p w:rsidR="001E1C4D" w:rsidRPr="00530412" w:rsidRDefault="001E1C4D" w:rsidP="001E1C4D">
            <w:pPr>
              <w:suppressAutoHyphens/>
              <w:jc w:val="both"/>
              <w:rPr>
                <w:sz w:val="22"/>
                <w:szCs w:val="22"/>
              </w:rPr>
            </w:pPr>
          </w:p>
        </w:tc>
      </w:tr>
      <w:tr w:rsidR="001E1C4D" w:rsidRPr="00530412" w:rsidTr="00A6431C">
        <w:trPr>
          <w:trHeight w:val="233"/>
        </w:trPr>
        <w:tc>
          <w:tcPr>
            <w:tcW w:w="10201" w:type="dxa"/>
            <w:gridSpan w:val="4"/>
          </w:tcPr>
          <w:p w:rsidR="001E1C4D" w:rsidRPr="00530412" w:rsidRDefault="001E1C4D" w:rsidP="001E1C4D">
            <w:pPr>
              <w:tabs>
                <w:tab w:val="left" w:pos="3135"/>
              </w:tabs>
              <w:suppressAutoHyphens/>
              <w:jc w:val="center"/>
              <w:rPr>
                <w:b/>
              </w:rPr>
            </w:pPr>
            <w:r w:rsidRPr="00530412">
              <w:rPr>
                <w:b/>
              </w:rPr>
              <w:t>Администрация Лесколовское сельское поселение</w:t>
            </w:r>
          </w:p>
        </w:tc>
      </w:tr>
      <w:tr w:rsidR="001E1C4D" w:rsidRPr="00530412" w:rsidTr="00A6431C">
        <w:trPr>
          <w:trHeight w:val="233"/>
        </w:trPr>
        <w:tc>
          <w:tcPr>
            <w:tcW w:w="2063" w:type="dxa"/>
          </w:tcPr>
          <w:p w:rsidR="001E1C4D" w:rsidRPr="00530412" w:rsidRDefault="001E1C4D" w:rsidP="001E1C4D">
            <w:pPr>
              <w:suppressAutoHyphens/>
              <w:rPr>
                <w:sz w:val="22"/>
                <w:szCs w:val="22"/>
              </w:rPr>
            </w:pPr>
            <w:r w:rsidRPr="00530412">
              <w:rPr>
                <w:sz w:val="22"/>
                <w:szCs w:val="22"/>
              </w:rPr>
              <w:t>АССОЦИАЦИЯ «ПЕРСПЕКТИВА»</w:t>
            </w:r>
            <w:r w:rsidRPr="00530412">
              <w:rPr>
                <w:sz w:val="22"/>
                <w:szCs w:val="22"/>
              </w:rPr>
              <w:br/>
              <w:t xml:space="preserve"> Лесколовский Женсовет</w:t>
            </w:r>
          </w:p>
        </w:tc>
        <w:tc>
          <w:tcPr>
            <w:tcW w:w="1901" w:type="dxa"/>
          </w:tcPr>
          <w:p w:rsidR="001E1C4D" w:rsidRPr="00530412" w:rsidRDefault="001E1C4D" w:rsidP="001E1C4D">
            <w:pPr>
              <w:suppressAutoHyphens/>
              <w:jc w:val="both"/>
              <w:rPr>
                <w:sz w:val="22"/>
                <w:szCs w:val="22"/>
              </w:rPr>
            </w:pPr>
          </w:p>
        </w:tc>
        <w:tc>
          <w:tcPr>
            <w:tcW w:w="3402" w:type="dxa"/>
          </w:tcPr>
          <w:p w:rsidR="001E1C4D" w:rsidRPr="00530412" w:rsidRDefault="001E1C4D" w:rsidP="001E1C4D">
            <w:pPr>
              <w:suppressAutoHyphens/>
              <w:jc w:val="both"/>
            </w:pPr>
            <w:r w:rsidRPr="00530412">
              <w:t>https://vk.com/club204812265</w:t>
            </w:r>
          </w:p>
        </w:tc>
        <w:tc>
          <w:tcPr>
            <w:tcW w:w="2835" w:type="dxa"/>
          </w:tcPr>
          <w:p w:rsidR="001E1C4D" w:rsidRPr="00530412" w:rsidRDefault="001E1C4D" w:rsidP="001E1C4D">
            <w:pPr>
              <w:suppressAutoHyphens/>
              <w:jc w:val="both"/>
            </w:pPr>
            <w:r w:rsidRPr="00530412">
              <w:t>188668, Ленинградская область, Всеволожский р-н, д Лесколово, Красноборская ул, д. 1а</w:t>
            </w:r>
          </w:p>
        </w:tc>
      </w:tr>
      <w:tr w:rsidR="001E1C4D" w:rsidRPr="00530412" w:rsidTr="00A6431C">
        <w:trPr>
          <w:trHeight w:val="233"/>
        </w:trPr>
        <w:tc>
          <w:tcPr>
            <w:tcW w:w="10201" w:type="dxa"/>
            <w:gridSpan w:val="4"/>
          </w:tcPr>
          <w:p w:rsidR="001E1C4D" w:rsidRPr="00530412" w:rsidRDefault="001E1C4D" w:rsidP="001E1C4D">
            <w:pPr>
              <w:suppressAutoHyphens/>
              <w:jc w:val="center"/>
              <w:rPr>
                <w:b/>
              </w:rPr>
            </w:pPr>
            <w:r w:rsidRPr="00530412">
              <w:rPr>
                <w:b/>
              </w:rPr>
              <w:t>Администрация Новодевяткинское сельское поселение</w:t>
            </w:r>
          </w:p>
        </w:tc>
      </w:tr>
      <w:tr w:rsidR="001E1C4D" w:rsidRPr="00530412" w:rsidTr="00A6431C">
        <w:trPr>
          <w:trHeight w:val="233"/>
        </w:trPr>
        <w:tc>
          <w:tcPr>
            <w:tcW w:w="2063" w:type="dxa"/>
          </w:tcPr>
          <w:p w:rsidR="001E1C4D" w:rsidRPr="00530412" w:rsidRDefault="001E1C4D" w:rsidP="001E1C4D">
            <w:pPr>
              <w:suppressAutoHyphens/>
              <w:jc w:val="both"/>
              <w:rPr>
                <w:sz w:val="22"/>
                <w:szCs w:val="22"/>
              </w:rPr>
            </w:pPr>
            <w:r w:rsidRPr="00530412">
              <w:rPr>
                <w:sz w:val="22"/>
                <w:szCs w:val="22"/>
              </w:rPr>
              <w:t xml:space="preserve">Филиал женсовета Всеволожского муниципального района </w:t>
            </w:r>
            <w:r w:rsidRPr="00530412">
              <w:rPr>
                <w:sz w:val="22"/>
                <w:szCs w:val="22"/>
              </w:rPr>
              <w:lastRenderedPageBreak/>
              <w:t>Ленинградской области</w:t>
            </w:r>
          </w:p>
        </w:tc>
        <w:tc>
          <w:tcPr>
            <w:tcW w:w="1901" w:type="dxa"/>
          </w:tcPr>
          <w:p w:rsidR="001E1C4D" w:rsidRPr="00530412" w:rsidRDefault="001E1C4D" w:rsidP="001E1C4D">
            <w:pPr>
              <w:suppressAutoHyphens/>
              <w:jc w:val="both"/>
              <w:rPr>
                <w:sz w:val="22"/>
                <w:szCs w:val="22"/>
              </w:rPr>
            </w:pPr>
            <w:r w:rsidRPr="00530412">
              <w:rPr>
                <w:sz w:val="22"/>
                <w:szCs w:val="22"/>
              </w:rPr>
              <w:lastRenderedPageBreak/>
              <w:t xml:space="preserve">          </w:t>
            </w:r>
          </w:p>
        </w:tc>
        <w:tc>
          <w:tcPr>
            <w:tcW w:w="3402" w:type="dxa"/>
          </w:tcPr>
          <w:p w:rsidR="001E1C4D" w:rsidRPr="00530412" w:rsidRDefault="001E1C4D" w:rsidP="001E1C4D">
            <w:pPr>
              <w:suppressAutoHyphens/>
              <w:jc w:val="both"/>
              <w:rPr>
                <w:sz w:val="22"/>
                <w:szCs w:val="22"/>
              </w:rPr>
            </w:pPr>
          </w:p>
        </w:tc>
        <w:tc>
          <w:tcPr>
            <w:tcW w:w="2835" w:type="dxa"/>
          </w:tcPr>
          <w:p w:rsidR="001E1C4D" w:rsidRPr="00530412" w:rsidRDefault="001E1C4D" w:rsidP="001E1C4D">
            <w:pPr>
              <w:suppressAutoHyphens/>
              <w:jc w:val="both"/>
              <w:rPr>
                <w:sz w:val="22"/>
                <w:szCs w:val="22"/>
                <w:lang w:val="en-US"/>
              </w:rPr>
            </w:pPr>
            <w:r w:rsidRPr="00530412">
              <w:rPr>
                <w:sz w:val="22"/>
                <w:szCs w:val="22"/>
                <w:lang w:val="en-US"/>
              </w:rPr>
              <w:t>galivaas@mail.ru</w:t>
            </w:r>
          </w:p>
        </w:tc>
      </w:tr>
      <w:tr w:rsidR="001E1C4D" w:rsidRPr="00530412" w:rsidTr="00A6431C">
        <w:trPr>
          <w:trHeight w:val="233"/>
        </w:trPr>
        <w:tc>
          <w:tcPr>
            <w:tcW w:w="10201" w:type="dxa"/>
            <w:gridSpan w:val="4"/>
          </w:tcPr>
          <w:p w:rsidR="001E1C4D" w:rsidRPr="00530412" w:rsidRDefault="001E1C4D" w:rsidP="001E1C4D">
            <w:pPr>
              <w:suppressAutoHyphens/>
              <w:jc w:val="center"/>
              <w:rPr>
                <w:b/>
                <w:sz w:val="22"/>
                <w:szCs w:val="22"/>
                <w:lang w:val="en-US"/>
              </w:rPr>
            </w:pPr>
            <w:r w:rsidRPr="00530412">
              <w:rPr>
                <w:b/>
                <w:sz w:val="22"/>
                <w:szCs w:val="22"/>
              </w:rPr>
              <w:t xml:space="preserve">Администрация </w:t>
            </w:r>
            <w:r w:rsidRPr="00530412">
              <w:rPr>
                <w:b/>
                <w:sz w:val="22"/>
                <w:szCs w:val="22"/>
                <w:lang w:val="en-US"/>
              </w:rPr>
              <w:t>Колтушское городское поселение</w:t>
            </w:r>
          </w:p>
        </w:tc>
      </w:tr>
      <w:tr w:rsidR="001E1C4D" w:rsidRPr="00530412" w:rsidTr="00A6431C">
        <w:trPr>
          <w:trHeight w:val="233"/>
        </w:trPr>
        <w:tc>
          <w:tcPr>
            <w:tcW w:w="2063" w:type="dxa"/>
          </w:tcPr>
          <w:p w:rsidR="001E1C4D" w:rsidRPr="00530412" w:rsidRDefault="001E1C4D" w:rsidP="001E1C4D">
            <w:pPr>
              <w:suppressAutoHyphens/>
              <w:jc w:val="both"/>
              <w:rPr>
                <w:sz w:val="22"/>
                <w:szCs w:val="22"/>
              </w:rPr>
            </w:pPr>
            <w:r w:rsidRPr="00530412">
              <w:rPr>
                <w:sz w:val="22"/>
                <w:szCs w:val="22"/>
              </w:rPr>
              <w:t>Сообщество «Георгий</w:t>
            </w:r>
          </w:p>
          <w:p w:rsidR="001E1C4D" w:rsidRPr="00530412" w:rsidRDefault="001E1C4D" w:rsidP="001E1C4D">
            <w:pPr>
              <w:suppressAutoHyphens/>
              <w:jc w:val="both"/>
              <w:rPr>
                <w:sz w:val="22"/>
                <w:szCs w:val="22"/>
              </w:rPr>
            </w:pPr>
            <w:r w:rsidRPr="00530412">
              <w:rPr>
                <w:sz w:val="22"/>
                <w:szCs w:val="22"/>
              </w:rPr>
              <w:t>Победоносец»</w:t>
            </w:r>
          </w:p>
        </w:tc>
        <w:tc>
          <w:tcPr>
            <w:tcW w:w="1901" w:type="dxa"/>
          </w:tcPr>
          <w:p w:rsidR="001E1C4D" w:rsidRPr="00530412" w:rsidRDefault="001E1C4D" w:rsidP="001E1C4D">
            <w:pPr>
              <w:suppressAutoHyphens/>
              <w:jc w:val="both"/>
              <w:rPr>
                <w:sz w:val="22"/>
                <w:szCs w:val="22"/>
              </w:rPr>
            </w:pPr>
          </w:p>
        </w:tc>
        <w:tc>
          <w:tcPr>
            <w:tcW w:w="3402" w:type="dxa"/>
          </w:tcPr>
          <w:p w:rsidR="001E1C4D" w:rsidRPr="00530412" w:rsidRDefault="001E1C4D" w:rsidP="001E1C4D">
            <w:pPr>
              <w:suppressAutoHyphens/>
              <w:jc w:val="both"/>
              <w:rPr>
                <w:sz w:val="22"/>
                <w:szCs w:val="22"/>
              </w:rPr>
            </w:pPr>
          </w:p>
        </w:tc>
        <w:tc>
          <w:tcPr>
            <w:tcW w:w="2835" w:type="dxa"/>
          </w:tcPr>
          <w:p w:rsidR="001E1C4D" w:rsidRPr="00530412" w:rsidRDefault="001E1C4D" w:rsidP="001E1C4D">
            <w:pPr>
              <w:suppressAutoHyphens/>
              <w:jc w:val="both"/>
              <w:rPr>
                <w:sz w:val="22"/>
                <w:szCs w:val="22"/>
              </w:rPr>
            </w:pPr>
            <w:r w:rsidRPr="00530412">
              <w:rPr>
                <w:sz w:val="22"/>
                <w:szCs w:val="22"/>
              </w:rPr>
              <w:t>Руководитель Муратова Татьяна Станиславовна, тел. +7 981 125 71 48.</w:t>
            </w:r>
          </w:p>
        </w:tc>
      </w:tr>
      <w:tr w:rsidR="001E1C4D" w:rsidRPr="00530412" w:rsidTr="00A6431C">
        <w:trPr>
          <w:trHeight w:val="233"/>
        </w:trPr>
        <w:tc>
          <w:tcPr>
            <w:tcW w:w="10201" w:type="dxa"/>
            <w:gridSpan w:val="4"/>
          </w:tcPr>
          <w:p w:rsidR="001E1C4D" w:rsidRPr="00530412" w:rsidRDefault="001E1C4D" w:rsidP="001E1C4D">
            <w:pPr>
              <w:suppressAutoHyphens/>
              <w:jc w:val="center"/>
              <w:rPr>
                <w:b/>
              </w:rPr>
            </w:pPr>
            <w:r w:rsidRPr="00530412">
              <w:rPr>
                <w:b/>
              </w:rPr>
              <w:t>Администрация Муринского г.п.</w:t>
            </w:r>
          </w:p>
        </w:tc>
      </w:tr>
      <w:tr w:rsidR="001E1C4D" w:rsidRPr="00530412" w:rsidTr="00A6431C">
        <w:trPr>
          <w:trHeight w:val="233"/>
        </w:trPr>
        <w:tc>
          <w:tcPr>
            <w:tcW w:w="2063" w:type="dxa"/>
          </w:tcPr>
          <w:p w:rsidR="001E1C4D" w:rsidRPr="00530412" w:rsidRDefault="001E1C4D" w:rsidP="001E1C4D">
            <w:pPr>
              <w:suppressAutoHyphens/>
              <w:jc w:val="both"/>
              <w:rPr>
                <w:sz w:val="22"/>
                <w:szCs w:val="22"/>
              </w:rPr>
            </w:pPr>
            <w:r w:rsidRPr="00530412">
              <w:rPr>
                <w:sz w:val="22"/>
                <w:szCs w:val="22"/>
              </w:rPr>
              <w:t>Благотворительный фонд «Мы-За!»</w:t>
            </w:r>
          </w:p>
        </w:tc>
        <w:tc>
          <w:tcPr>
            <w:tcW w:w="1901" w:type="dxa"/>
          </w:tcPr>
          <w:p w:rsidR="001E1C4D" w:rsidRPr="00530412" w:rsidRDefault="001E1C4D" w:rsidP="001E1C4D">
            <w:pPr>
              <w:suppressAutoHyphens/>
              <w:jc w:val="both"/>
              <w:rPr>
                <w:sz w:val="22"/>
                <w:szCs w:val="22"/>
              </w:rPr>
            </w:pPr>
            <w:r w:rsidRPr="00530412">
              <w:rPr>
                <w:sz w:val="22"/>
                <w:szCs w:val="22"/>
              </w:rPr>
              <w:t>4706054728</w:t>
            </w:r>
          </w:p>
        </w:tc>
        <w:tc>
          <w:tcPr>
            <w:tcW w:w="3402" w:type="dxa"/>
          </w:tcPr>
          <w:p w:rsidR="001E1C4D" w:rsidRPr="00530412" w:rsidRDefault="00EE2387" w:rsidP="001E1C4D">
            <w:pPr>
              <w:suppressAutoHyphens/>
              <w:jc w:val="both"/>
              <w:rPr>
                <w:sz w:val="22"/>
                <w:szCs w:val="22"/>
              </w:rPr>
            </w:pPr>
            <w:hyperlink r:id="rId23" w:history="1">
              <w:r w:rsidR="001E1C4D" w:rsidRPr="00530412">
                <w:rPr>
                  <w:color w:val="0563C1"/>
                  <w:sz w:val="22"/>
                  <w:szCs w:val="22"/>
                  <w:u w:val="single"/>
                  <w:lang w:val="en-US"/>
                </w:rPr>
                <w:t>https</w:t>
              </w:r>
              <w:r w:rsidR="001E1C4D" w:rsidRPr="00530412">
                <w:rPr>
                  <w:color w:val="0563C1"/>
                  <w:sz w:val="22"/>
                  <w:szCs w:val="22"/>
                  <w:u w:val="single"/>
                </w:rPr>
                <w:t>://</w:t>
              </w:r>
              <w:r w:rsidR="001E1C4D" w:rsidRPr="00530412">
                <w:rPr>
                  <w:color w:val="0563C1"/>
                  <w:sz w:val="22"/>
                  <w:szCs w:val="22"/>
                  <w:u w:val="single"/>
                  <w:lang w:val="en-US"/>
                </w:rPr>
                <w:t>fond</w:t>
              </w:r>
              <w:r w:rsidR="001E1C4D" w:rsidRPr="00530412">
                <w:rPr>
                  <w:color w:val="0563C1"/>
                  <w:sz w:val="22"/>
                  <w:szCs w:val="22"/>
                  <w:u w:val="single"/>
                </w:rPr>
                <w:t>-</w:t>
              </w:r>
              <w:r w:rsidR="001E1C4D" w:rsidRPr="00530412">
                <w:rPr>
                  <w:color w:val="0563C1"/>
                  <w:sz w:val="22"/>
                  <w:szCs w:val="22"/>
                  <w:u w:val="single"/>
                  <w:lang w:val="en-US"/>
                </w:rPr>
                <w:t>za</w:t>
              </w:r>
              <w:r w:rsidR="001E1C4D" w:rsidRPr="00530412">
                <w:rPr>
                  <w:color w:val="0563C1"/>
                  <w:sz w:val="22"/>
                  <w:szCs w:val="22"/>
                  <w:u w:val="single"/>
                </w:rPr>
                <w:t>.</w:t>
              </w:r>
              <w:r w:rsidR="001E1C4D" w:rsidRPr="00530412">
                <w:rPr>
                  <w:color w:val="0563C1"/>
                  <w:sz w:val="22"/>
                  <w:szCs w:val="22"/>
                  <w:u w:val="single"/>
                  <w:lang w:val="en-US"/>
                </w:rPr>
                <w:t>ru</w:t>
              </w:r>
              <w:r w:rsidR="001E1C4D" w:rsidRPr="00530412">
                <w:rPr>
                  <w:color w:val="0563C1"/>
                  <w:sz w:val="22"/>
                  <w:szCs w:val="22"/>
                  <w:u w:val="single"/>
                </w:rPr>
                <w:t>/</w:t>
              </w:r>
            </w:hyperlink>
          </w:p>
          <w:p w:rsidR="001E1C4D" w:rsidRPr="00530412" w:rsidRDefault="001E1C4D" w:rsidP="001E1C4D">
            <w:pPr>
              <w:suppressAutoHyphens/>
              <w:jc w:val="both"/>
              <w:rPr>
                <w:sz w:val="22"/>
                <w:szCs w:val="22"/>
              </w:rPr>
            </w:pPr>
            <w:r w:rsidRPr="00530412">
              <w:rPr>
                <w:sz w:val="22"/>
                <w:szCs w:val="22"/>
                <w:lang w:val="en-US"/>
              </w:rPr>
              <w:t>vk</w:t>
            </w:r>
            <w:r w:rsidRPr="00530412">
              <w:rPr>
                <w:sz w:val="22"/>
                <w:szCs w:val="22"/>
              </w:rPr>
              <w:t>.</w:t>
            </w:r>
            <w:r w:rsidRPr="00530412">
              <w:rPr>
                <w:sz w:val="22"/>
                <w:szCs w:val="22"/>
                <w:lang w:val="en-US"/>
              </w:rPr>
              <w:t>com</w:t>
            </w:r>
            <w:r w:rsidRPr="00530412">
              <w:rPr>
                <w:sz w:val="22"/>
                <w:szCs w:val="22"/>
              </w:rPr>
              <w:t>/</w:t>
            </w:r>
            <w:r w:rsidRPr="00530412">
              <w:rPr>
                <w:sz w:val="22"/>
                <w:szCs w:val="22"/>
                <w:lang w:val="en-US"/>
              </w:rPr>
              <w:t>myzalo</w:t>
            </w:r>
          </w:p>
          <w:p w:rsidR="001E1C4D" w:rsidRPr="00530412" w:rsidRDefault="001E1C4D" w:rsidP="001E1C4D">
            <w:pPr>
              <w:suppressAutoHyphens/>
              <w:jc w:val="both"/>
              <w:rPr>
                <w:sz w:val="22"/>
                <w:szCs w:val="22"/>
                <w:lang w:val="en-US"/>
              </w:rPr>
            </w:pPr>
            <w:r w:rsidRPr="00530412">
              <w:rPr>
                <w:sz w:val="22"/>
                <w:szCs w:val="22"/>
                <w:lang w:val="en-US"/>
              </w:rPr>
              <w:t>t.me/bfmyzamurino</w:t>
            </w:r>
          </w:p>
        </w:tc>
        <w:tc>
          <w:tcPr>
            <w:tcW w:w="2835" w:type="dxa"/>
          </w:tcPr>
          <w:p w:rsidR="001E1C4D" w:rsidRPr="00530412" w:rsidRDefault="001E1C4D" w:rsidP="001E1C4D">
            <w:pPr>
              <w:suppressAutoHyphens/>
              <w:jc w:val="both"/>
            </w:pPr>
            <w:r w:rsidRPr="00530412">
              <w:t>+7 (911) 219-00-21 info@fond-za.ru</w:t>
            </w:r>
          </w:p>
          <w:p w:rsidR="001E1C4D" w:rsidRPr="00530412" w:rsidRDefault="001E1C4D" w:rsidP="001E1C4D">
            <w:pPr>
              <w:suppressAutoHyphens/>
              <w:jc w:val="both"/>
            </w:pPr>
            <w:r w:rsidRPr="00530412">
              <w:t xml:space="preserve"> Юр. адрес</w:t>
            </w:r>
            <w:r w:rsidRPr="00530412">
              <w:rPr>
                <w:sz w:val="28"/>
                <w:szCs w:val="28"/>
              </w:rPr>
              <w:t xml:space="preserve"> </w:t>
            </w:r>
            <w:r w:rsidRPr="00530412">
              <w:t>г.п. Муринское,</w:t>
            </w:r>
            <w:r w:rsidRPr="00530412">
              <w:br/>
              <w:t xml:space="preserve"> г. Мурино, б-р Менделеева, дом 8, помещение 27-Н</w:t>
            </w:r>
          </w:p>
        </w:tc>
      </w:tr>
      <w:tr w:rsidR="001E1C4D" w:rsidRPr="00530412" w:rsidTr="00A6431C">
        <w:trPr>
          <w:trHeight w:val="233"/>
        </w:trPr>
        <w:tc>
          <w:tcPr>
            <w:tcW w:w="10201" w:type="dxa"/>
            <w:gridSpan w:val="4"/>
          </w:tcPr>
          <w:p w:rsidR="001E1C4D" w:rsidRPr="00530412" w:rsidRDefault="001E1C4D" w:rsidP="001E1C4D">
            <w:pPr>
              <w:suppressAutoHyphens/>
              <w:jc w:val="center"/>
              <w:rPr>
                <w:b/>
              </w:rPr>
            </w:pPr>
            <w:r w:rsidRPr="00530412">
              <w:rPr>
                <w:b/>
              </w:rPr>
              <w:t>Администрация Токсовского г.п.</w:t>
            </w:r>
          </w:p>
        </w:tc>
      </w:tr>
      <w:tr w:rsidR="001E1C4D" w:rsidRPr="00530412" w:rsidTr="00A6431C">
        <w:trPr>
          <w:trHeight w:val="233"/>
        </w:trPr>
        <w:tc>
          <w:tcPr>
            <w:tcW w:w="2063" w:type="dxa"/>
          </w:tcPr>
          <w:p w:rsidR="001E1C4D" w:rsidRPr="00530412" w:rsidRDefault="001E1C4D" w:rsidP="001E1C4D">
            <w:pPr>
              <w:suppressAutoHyphens/>
              <w:rPr>
                <w:sz w:val="22"/>
                <w:szCs w:val="22"/>
              </w:rPr>
            </w:pPr>
            <w:r w:rsidRPr="00530412">
              <w:rPr>
                <w:shd w:val="clear" w:color="auto" w:fill="FFFFFF"/>
              </w:rPr>
              <w:t>"Волонтеры Света" при поддержке "Боевого Братства" Ленинградское отделение,</w:t>
            </w:r>
          </w:p>
        </w:tc>
        <w:tc>
          <w:tcPr>
            <w:tcW w:w="1901" w:type="dxa"/>
          </w:tcPr>
          <w:p w:rsidR="001E1C4D" w:rsidRPr="00530412" w:rsidRDefault="001E1C4D" w:rsidP="001E1C4D">
            <w:pPr>
              <w:suppressAutoHyphens/>
              <w:jc w:val="both"/>
              <w:rPr>
                <w:sz w:val="22"/>
                <w:szCs w:val="22"/>
              </w:rPr>
            </w:pPr>
          </w:p>
        </w:tc>
        <w:tc>
          <w:tcPr>
            <w:tcW w:w="3402" w:type="dxa"/>
          </w:tcPr>
          <w:p w:rsidR="001E1C4D" w:rsidRPr="00530412" w:rsidRDefault="001E1C4D" w:rsidP="001E1C4D">
            <w:pPr>
              <w:suppressAutoHyphens/>
              <w:jc w:val="both"/>
              <w:rPr>
                <w:sz w:val="22"/>
                <w:szCs w:val="22"/>
              </w:rPr>
            </w:pPr>
            <w:r w:rsidRPr="00530412">
              <w:rPr>
                <w:sz w:val="22"/>
                <w:szCs w:val="22"/>
              </w:rPr>
              <w:t>https://vk.com/svettoksovo</w:t>
            </w:r>
          </w:p>
        </w:tc>
        <w:tc>
          <w:tcPr>
            <w:tcW w:w="2835" w:type="dxa"/>
          </w:tcPr>
          <w:p w:rsidR="001E1C4D" w:rsidRPr="00530412" w:rsidRDefault="001E1C4D" w:rsidP="001E1C4D">
            <w:pPr>
              <w:suppressAutoHyphens/>
              <w:jc w:val="both"/>
            </w:pPr>
            <w:r w:rsidRPr="00530412">
              <w:t>Юницкая Светлана Юрьевна (89117085481)</w:t>
            </w:r>
          </w:p>
        </w:tc>
      </w:tr>
      <w:tr w:rsidR="001E1C4D" w:rsidRPr="00530412" w:rsidTr="00A6431C">
        <w:trPr>
          <w:trHeight w:val="305"/>
        </w:trPr>
        <w:tc>
          <w:tcPr>
            <w:tcW w:w="10201" w:type="dxa"/>
            <w:gridSpan w:val="4"/>
          </w:tcPr>
          <w:p w:rsidR="001E1C4D" w:rsidRPr="00530412" w:rsidRDefault="001E1C4D" w:rsidP="001E1C4D">
            <w:pPr>
              <w:shd w:val="clear" w:color="auto" w:fill="FFFFFF"/>
              <w:jc w:val="center"/>
            </w:pPr>
            <w:r w:rsidRPr="00530412">
              <w:rPr>
                <w:b/>
              </w:rPr>
              <w:t>Администрация Щегловского СП</w:t>
            </w:r>
          </w:p>
        </w:tc>
      </w:tr>
      <w:tr w:rsidR="001E1C4D" w:rsidRPr="00530412" w:rsidTr="00A6431C">
        <w:trPr>
          <w:trHeight w:val="233"/>
        </w:trPr>
        <w:tc>
          <w:tcPr>
            <w:tcW w:w="2063" w:type="dxa"/>
          </w:tcPr>
          <w:p w:rsidR="001E1C4D" w:rsidRPr="00530412" w:rsidRDefault="001E1C4D" w:rsidP="001E1C4D">
            <w:pPr>
              <w:suppressAutoHyphens/>
              <w:jc w:val="both"/>
              <w:rPr>
                <w:b/>
                <w:sz w:val="22"/>
                <w:szCs w:val="22"/>
              </w:rPr>
            </w:pPr>
            <w:r w:rsidRPr="00530412">
              <w:rPr>
                <w:sz w:val="22"/>
                <w:szCs w:val="22"/>
              </w:rPr>
              <w:t>Благотворительный фонд «Ангелы своих не бросают»</w:t>
            </w:r>
          </w:p>
        </w:tc>
        <w:tc>
          <w:tcPr>
            <w:tcW w:w="1901" w:type="dxa"/>
          </w:tcPr>
          <w:p w:rsidR="001E1C4D" w:rsidRPr="00530412" w:rsidRDefault="001E1C4D" w:rsidP="001E1C4D">
            <w:pPr>
              <w:suppressAutoHyphens/>
              <w:jc w:val="both"/>
              <w:rPr>
                <w:sz w:val="22"/>
                <w:szCs w:val="22"/>
              </w:rPr>
            </w:pPr>
            <w:r w:rsidRPr="00530412">
              <w:rPr>
                <w:sz w:val="22"/>
                <w:szCs w:val="22"/>
              </w:rPr>
              <w:t>4706061179</w:t>
            </w:r>
          </w:p>
        </w:tc>
        <w:tc>
          <w:tcPr>
            <w:tcW w:w="3402" w:type="dxa"/>
          </w:tcPr>
          <w:p w:rsidR="001E1C4D" w:rsidRPr="00530412" w:rsidRDefault="001E1C4D" w:rsidP="001E1C4D">
            <w:pPr>
              <w:suppressAutoHyphens/>
              <w:jc w:val="both"/>
              <w:rPr>
                <w:sz w:val="22"/>
                <w:szCs w:val="22"/>
              </w:rPr>
            </w:pPr>
            <w:r w:rsidRPr="00530412">
              <w:rPr>
                <w:sz w:val="22"/>
                <w:szCs w:val="22"/>
              </w:rPr>
              <w:t>https://vk.com/zanashihparney</w:t>
            </w:r>
            <w:hyperlink r:id="rId24" w:history="1"/>
          </w:p>
          <w:p w:rsidR="001E1C4D" w:rsidRPr="00530412" w:rsidRDefault="00EE2387" w:rsidP="001E1C4D">
            <w:pPr>
              <w:suppressAutoHyphens/>
              <w:jc w:val="both"/>
              <w:rPr>
                <w:sz w:val="22"/>
                <w:szCs w:val="22"/>
              </w:rPr>
            </w:pPr>
            <w:hyperlink r:id="rId25" w:tgtFrame="_blank" w:history="1">
              <w:r w:rsidR="001E1C4D" w:rsidRPr="00530412">
                <w:rPr>
                  <w:sz w:val="22"/>
                  <w:szCs w:val="22"/>
                </w:rPr>
                <w:t>https://t.me/+HoII5Ehd0cswODNi</w:t>
              </w:r>
            </w:hyperlink>
          </w:p>
        </w:tc>
        <w:tc>
          <w:tcPr>
            <w:tcW w:w="2835" w:type="dxa"/>
          </w:tcPr>
          <w:p w:rsidR="001E1C4D" w:rsidRPr="00530412" w:rsidRDefault="001E1C4D" w:rsidP="001E1C4D">
            <w:pPr>
              <w:suppressAutoHyphens/>
              <w:jc w:val="both"/>
            </w:pPr>
            <w:r w:rsidRPr="00530412">
              <w:t xml:space="preserve">Чередниченко Виктория </w:t>
            </w:r>
          </w:p>
          <w:p w:rsidR="001E1C4D" w:rsidRPr="00530412" w:rsidRDefault="001E1C4D" w:rsidP="001E1C4D">
            <w:pPr>
              <w:suppressAutoHyphens/>
              <w:jc w:val="both"/>
            </w:pPr>
            <w:r w:rsidRPr="00530412">
              <w:t>89006226661</w:t>
            </w:r>
          </w:p>
        </w:tc>
      </w:tr>
      <w:tr w:rsidR="001E1C4D" w:rsidRPr="00530412" w:rsidTr="00A6431C">
        <w:trPr>
          <w:trHeight w:val="233"/>
        </w:trPr>
        <w:tc>
          <w:tcPr>
            <w:tcW w:w="10201" w:type="dxa"/>
            <w:gridSpan w:val="4"/>
          </w:tcPr>
          <w:p w:rsidR="001E1C4D" w:rsidRPr="00530412" w:rsidRDefault="001E1C4D" w:rsidP="001E1C4D">
            <w:pPr>
              <w:suppressAutoHyphens/>
              <w:jc w:val="center"/>
              <w:rPr>
                <w:b/>
              </w:rPr>
            </w:pPr>
            <w:r w:rsidRPr="00530412">
              <w:rPr>
                <w:b/>
              </w:rPr>
              <w:t>Администрация Свердловского ГП</w:t>
            </w:r>
          </w:p>
        </w:tc>
      </w:tr>
      <w:tr w:rsidR="001E1C4D" w:rsidRPr="00530412" w:rsidTr="00A6431C">
        <w:trPr>
          <w:trHeight w:val="233"/>
        </w:trPr>
        <w:tc>
          <w:tcPr>
            <w:tcW w:w="2063" w:type="dxa"/>
          </w:tcPr>
          <w:p w:rsidR="001E1C4D" w:rsidRPr="00530412" w:rsidRDefault="001E1C4D" w:rsidP="001E1C4D">
            <w:pPr>
              <w:rPr>
                <w:noProof/>
                <w:sz w:val="22"/>
                <w:szCs w:val="22"/>
              </w:rPr>
            </w:pPr>
            <w:r w:rsidRPr="00530412">
              <w:rPr>
                <w:noProof/>
                <w:sz w:val="22"/>
                <w:szCs w:val="22"/>
              </w:rPr>
              <w:t>Фонд развития и помощи «Неваград новая жизнь Новосаратовка-Свердлово»</w:t>
            </w:r>
          </w:p>
          <w:p w:rsidR="001E1C4D" w:rsidRPr="00530412" w:rsidRDefault="001E1C4D" w:rsidP="001E1C4D">
            <w:pPr>
              <w:suppressAutoHyphens/>
              <w:rPr>
                <w:b/>
                <w:sz w:val="22"/>
                <w:szCs w:val="22"/>
              </w:rPr>
            </w:pPr>
          </w:p>
        </w:tc>
        <w:tc>
          <w:tcPr>
            <w:tcW w:w="1901" w:type="dxa"/>
          </w:tcPr>
          <w:p w:rsidR="001E1C4D" w:rsidRPr="00530412" w:rsidRDefault="001E1C4D" w:rsidP="001E1C4D">
            <w:pPr>
              <w:suppressAutoHyphens/>
              <w:jc w:val="both"/>
              <w:rPr>
                <w:sz w:val="22"/>
                <w:szCs w:val="22"/>
              </w:rPr>
            </w:pPr>
            <w:r w:rsidRPr="00530412">
              <w:rPr>
                <w:sz w:val="22"/>
                <w:szCs w:val="22"/>
              </w:rPr>
              <w:t>4706058948</w:t>
            </w:r>
          </w:p>
        </w:tc>
        <w:tc>
          <w:tcPr>
            <w:tcW w:w="3402" w:type="dxa"/>
          </w:tcPr>
          <w:p w:rsidR="001E1C4D" w:rsidRPr="00530412" w:rsidRDefault="00EE2387" w:rsidP="001E1C4D">
            <w:pPr>
              <w:suppressAutoHyphens/>
              <w:jc w:val="both"/>
              <w:rPr>
                <w:sz w:val="22"/>
                <w:szCs w:val="22"/>
              </w:rPr>
            </w:pPr>
            <w:hyperlink r:id="rId26" w:history="1">
              <w:r w:rsidR="001E1C4D" w:rsidRPr="00530412">
                <w:rPr>
                  <w:color w:val="0563C1"/>
                  <w:sz w:val="22"/>
                  <w:szCs w:val="22"/>
                  <w:u w:val="single"/>
                </w:rPr>
                <w:t>https://nevagradfond.ru/</w:t>
              </w:r>
            </w:hyperlink>
          </w:p>
          <w:p w:rsidR="001E1C4D" w:rsidRPr="00530412" w:rsidRDefault="001E1C4D" w:rsidP="001E1C4D">
            <w:pPr>
              <w:suppressAutoHyphens/>
              <w:jc w:val="both"/>
              <w:rPr>
                <w:sz w:val="22"/>
                <w:szCs w:val="22"/>
              </w:rPr>
            </w:pPr>
          </w:p>
          <w:p w:rsidR="001E1C4D" w:rsidRPr="00530412" w:rsidRDefault="001E1C4D" w:rsidP="001E1C4D">
            <w:pPr>
              <w:suppressAutoHyphens/>
              <w:jc w:val="both"/>
              <w:rPr>
                <w:sz w:val="22"/>
                <w:szCs w:val="22"/>
              </w:rPr>
            </w:pPr>
            <w:r w:rsidRPr="00530412">
              <w:rPr>
                <w:sz w:val="22"/>
                <w:szCs w:val="22"/>
              </w:rPr>
              <w:t>https://vk.com/fond_nevagrad</w:t>
            </w:r>
          </w:p>
        </w:tc>
        <w:tc>
          <w:tcPr>
            <w:tcW w:w="2835" w:type="dxa"/>
          </w:tcPr>
          <w:p w:rsidR="001E1C4D" w:rsidRPr="00530412" w:rsidRDefault="001E1C4D" w:rsidP="001E1C4D">
            <w:pPr>
              <w:suppressAutoHyphens/>
              <w:jc w:val="both"/>
            </w:pPr>
            <w:r w:rsidRPr="00530412">
              <w:t>Грязнова Марина Юрьевна</w:t>
            </w:r>
          </w:p>
          <w:p w:rsidR="001E1C4D" w:rsidRPr="00530412" w:rsidRDefault="001E1C4D" w:rsidP="001E1C4D">
            <w:pPr>
              <w:suppressAutoHyphens/>
            </w:pPr>
            <w:r w:rsidRPr="00530412">
              <w:t>Директор фонда</w:t>
            </w:r>
          </w:p>
          <w:p w:rsidR="001E1C4D" w:rsidRPr="00530412" w:rsidRDefault="001E1C4D" w:rsidP="001E1C4D">
            <w:pPr>
              <w:suppressAutoHyphens/>
            </w:pPr>
            <w:r w:rsidRPr="00530412">
              <w:t xml:space="preserve"> телефона:</w:t>
            </w:r>
          </w:p>
          <w:p w:rsidR="001E1C4D" w:rsidRPr="00530412" w:rsidRDefault="001E1C4D" w:rsidP="001E1C4D">
            <w:pPr>
              <w:suppressAutoHyphens/>
              <w:jc w:val="both"/>
            </w:pPr>
            <w:r w:rsidRPr="00530412">
              <w:t>8 921 7777 219</w:t>
            </w:r>
          </w:p>
          <w:p w:rsidR="001E1C4D" w:rsidRPr="00530412" w:rsidRDefault="001E1C4D" w:rsidP="001E1C4D">
            <w:pPr>
              <w:suppressAutoHyphens/>
              <w:jc w:val="both"/>
            </w:pPr>
            <w:r w:rsidRPr="00530412">
              <w:t>e-mail:</w:t>
            </w:r>
          </w:p>
          <w:p w:rsidR="001E1C4D" w:rsidRPr="00530412" w:rsidRDefault="00EE2387" w:rsidP="001E1C4D">
            <w:pPr>
              <w:suppressAutoHyphens/>
              <w:jc w:val="both"/>
            </w:pPr>
            <w:hyperlink r:id="rId27" w:history="1">
              <w:r w:rsidR="001E1C4D" w:rsidRPr="00530412">
                <w:rPr>
                  <w:color w:val="0563C1"/>
                  <w:u w:val="single"/>
                </w:rPr>
                <w:t>nevagradsverdlovo@yandex.ru</w:t>
              </w:r>
            </w:hyperlink>
          </w:p>
          <w:p w:rsidR="001E1C4D" w:rsidRPr="00530412" w:rsidRDefault="001E1C4D" w:rsidP="001E1C4D">
            <w:pPr>
              <w:suppressAutoHyphens/>
              <w:jc w:val="both"/>
            </w:pPr>
            <w:r w:rsidRPr="00530412">
              <w:t>Адрес: м.р-н, Свердловское г.п., имени Свердлова гп., Западный пр-д, д. 11А, К. 1, офис 1, помещ. 21Н</w:t>
            </w:r>
          </w:p>
        </w:tc>
      </w:tr>
      <w:tr w:rsidR="001E1C4D" w:rsidRPr="00530412" w:rsidTr="00A6431C">
        <w:trPr>
          <w:trHeight w:val="233"/>
        </w:trPr>
        <w:tc>
          <w:tcPr>
            <w:tcW w:w="2063" w:type="dxa"/>
          </w:tcPr>
          <w:p w:rsidR="001E1C4D" w:rsidRPr="00530412" w:rsidRDefault="001E1C4D" w:rsidP="001E1C4D">
            <w:pPr>
              <w:rPr>
                <w:noProof/>
                <w:sz w:val="22"/>
                <w:szCs w:val="22"/>
              </w:rPr>
            </w:pPr>
            <w:r w:rsidRPr="00530412">
              <w:rPr>
                <w:noProof/>
                <w:sz w:val="22"/>
                <w:szCs w:val="22"/>
              </w:rPr>
              <w:t>РОО Помощи и Содействия «Жить Сердцем»</w:t>
            </w:r>
          </w:p>
          <w:p w:rsidR="001E1C4D" w:rsidRPr="00530412" w:rsidRDefault="001E1C4D" w:rsidP="001E1C4D">
            <w:pPr>
              <w:suppressAutoHyphens/>
              <w:rPr>
                <w:b/>
                <w:sz w:val="22"/>
                <w:szCs w:val="22"/>
              </w:rPr>
            </w:pPr>
          </w:p>
        </w:tc>
        <w:tc>
          <w:tcPr>
            <w:tcW w:w="1901" w:type="dxa"/>
          </w:tcPr>
          <w:p w:rsidR="001E1C4D" w:rsidRPr="00530412" w:rsidRDefault="001E1C4D" w:rsidP="001E1C4D">
            <w:pPr>
              <w:suppressAutoHyphens/>
              <w:jc w:val="both"/>
              <w:rPr>
                <w:sz w:val="22"/>
                <w:szCs w:val="22"/>
              </w:rPr>
            </w:pPr>
            <w:r w:rsidRPr="00530412">
              <w:rPr>
                <w:sz w:val="22"/>
                <w:szCs w:val="22"/>
              </w:rPr>
              <w:t>4706055489</w:t>
            </w:r>
          </w:p>
        </w:tc>
        <w:tc>
          <w:tcPr>
            <w:tcW w:w="3402" w:type="dxa"/>
          </w:tcPr>
          <w:p w:rsidR="001E1C4D" w:rsidRPr="00530412" w:rsidRDefault="001E1C4D" w:rsidP="001E1C4D">
            <w:pPr>
              <w:suppressAutoHyphens/>
              <w:jc w:val="both"/>
              <w:rPr>
                <w:sz w:val="22"/>
                <w:szCs w:val="22"/>
              </w:rPr>
            </w:pPr>
            <w:r w:rsidRPr="00530412">
              <w:rPr>
                <w:sz w:val="22"/>
                <w:szCs w:val="22"/>
              </w:rPr>
              <w:t>https://vk.com/nko_serdtsem?w=club218424559</w:t>
            </w:r>
          </w:p>
        </w:tc>
        <w:tc>
          <w:tcPr>
            <w:tcW w:w="2835" w:type="dxa"/>
          </w:tcPr>
          <w:p w:rsidR="001E1C4D" w:rsidRPr="00530412" w:rsidRDefault="00EE2387" w:rsidP="001E1C4D">
            <w:pPr>
              <w:suppressAutoHyphens/>
              <w:jc w:val="both"/>
            </w:pPr>
            <w:hyperlink r:id="rId28" w:history="1">
              <w:r w:rsidR="001E1C4D" w:rsidRPr="00530412">
                <w:rPr>
                  <w:color w:val="0563C1"/>
                  <w:u w:val="single"/>
                  <w:shd w:val="clear" w:color="auto" w:fill="FFFFFF"/>
                </w:rPr>
                <w:t>+7 (921) 567-38-85</w:t>
              </w:r>
            </w:hyperlink>
          </w:p>
          <w:p w:rsidR="001E1C4D" w:rsidRPr="00530412" w:rsidRDefault="001E1C4D" w:rsidP="001E1C4D">
            <w:pPr>
              <w:suppressAutoHyphens/>
              <w:jc w:val="both"/>
            </w:pPr>
            <w:r w:rsidRPr="00530412">
              <w:t>serdtsem_nko@mail.ru</w:t>
            </w:r>
          </w:p>
        </w:tc>
      </w:tr>
      <w:tr w:rsidR="001E1C4D" w:rsidRPr="00530412" w:rsidTr="00A6431C">
        <w:trPr>
          <w:trHeight w:val="233"/>
        </w:trPr>
        <w:tc>
          <w:tcPr>
            <w:tcW w:w="10201" w:type="dxa"/>
            <w:gridSpan w:val="4"/>
          </w:tcPr>
          <w:p w:rsidR="001E1C4D" w:rsidRPr="00530412" w:rsidRDefault="001E1C4D" w:rsidP="001E1C4D">
            <w:pPr>
              <w:suppressAutoHyphens/>
              <w:jc w:val="center"/>
              <w:rPr>
                <w:b/>
              </w:rPr>
            </w:pPr>
          </w:p>
          <w:p w:rsidR="001E1C4D" w:rsidRPr="00530412" w:rsidRDefault="001E1C4D" w:rsidP="001E1C4D">
            <w:pPr>
              <w:suppressAutoHyphens/>
              <w:jc w:val="center"/>
            </w:pPr>
            <w:r w:rsidRPr="00530412">
              <w:rPr>
                <w:b/>
              </w:rPr>
              <w:t>Администрация МО Сертолово</w:t>
            </w:r>
          </w:p>
        </w:tc>
      </w:tr>
      <w:tr w:rsidR="001E1C4D" w:rsidRPr="00530412" w:rsidTr="00A6431C">
        <w:trPr>
          <w:trHeight w:val="233"/>
        </w:trPr>
        <w:tc>
          <w:tcPr>
            <w:tcW w:w="2063" w:type="dxa"/>
          </w:tcPr>
          <w:p w:rsidR="001E1C4D" w:rsidRPr="00530412" w:rsidRDefault="001E1C4D" w:rsidP="001E1C4D">
            <w:pPr>
              <w:rPr>
                <w:sz w:val="22"/>
                <w:szCs w:val="22"/>
              </w:rPr>
            </w:pPr>
            <w:r w:rsidRPr="00530412">
              <w:rPr>
                <w:sz w:val="22"/>
                <w:szCs w:val="22"/>
              </w:rPr>
              <w:t>Благотворительный фонд «Своё время»</w:t>
            </w:r>
          </w:p>
        </w:tc>
        <w:tc>
          <w:tcPr>
            <w:tcW w:w="1901" w:type="dxa"/>
          </w:tcPr>
          <w:p w:rsidR="001E1C4D" w:rsidRPr="00530412" w:rsidRDefault="001E1C4D" w:rsidP="001E1C4D">
            <w:pPr>
              <w:rPr>
                <w:sz w:val="22"/>
                <w:szCs w:val="22"/>
              </w:rPr>
            </w:pPr>
          </w:p>
        </w:tc>
        <w:tc>
          <w:tcPr>
            <w:tcW w:w="3402" w:type="dxa"/>
          </w:tcPr>
          <w:p w:rsidR="001E1C4D" w:rsidRPr="00530412" w:rsidRDefault="001E1C4D" w:rsidP="001E1C4D">
            <w:pPr>
              <w:rPr>
                <w:sz w:val="22"/>
                <w:szCs w:val="22"/>
              </w:rPr>
            </w:pPr>
            <w:r w:rsidRPr="00530412">
              <w:rPr>
                <w:sz w:val="22"/>
                <w:szCs w:val="22"/>
              </w:rPr>
              <w:t>https://vk.com/wall-224574425_314</w:t>
            </w:r>
          </w:p>
        </w:tc>
        <w:tc>
          <w:tcPr>
            <w:tcW w:w="2835" w:type="dxa"/>
          </w:tcPr>
          <w:p w:rsidR="001E1C4D" w:rsidRPr="00530412" w:rsidRDefault="001E1C4D" w:rsidP="001E1C4D">
            <w:pPr>
              <w:rPr>
                <w:sz w:val="22"/>
                <w:szCs w:val="22"/>
              </w:rPr>
            </w:pPr>
            <w:r w:rsidRPr="00530412">
              <w:rPr>
                <w:sz w:val="22"/>
                <w:szCs w:val="22"/>
              </w:rPr>
              <w:t>Крыгина Ольга Леонидовна +79219404133</w:t>
            </w:r>
          </w:p>
        </w:tc>
      </w:tr>
      <w:tr w:rsidR="001E1C4D" w:rsidRPr="00530412" w:rsidTr="00A6431C">
        <w:trPr>
          <w:trHeight w:val="233"/>
        </w:trPr>
        <w:tc>
          <w:tcPr>
            <w:tcW w:w="2063" w:type="dxa"/>
          </w:tcPr>
          <w:p w:rsidR="001E1C4D" w:rsidRPr="00530412" w:rsidRDefault="001E1C4D" w:rsidP="001E1C4D">
            <w:pPr>
              <w:rPr>
                <w:sz w:val="22"/>
                <w:szCs w:val="22"/>
              </w:rPr>
            </w:pPr>
            <w:r w:rsidRPr="00530412">
              <w:rPr>
                <w:sz w:val="22"/>
                <w:szCs w:val="22"/>
              </w:rPr>
              <w:t>Благотворительный фонд «Второй фронт Питер»</w:t>
            </w:r>
          </w:p>
        </w:tc>
        <w:tc>
          <w:tcPr>
            <w:tcW w:w="1901" w:type="dxa"/>
          </w:tcPr>
          <w:p w:rsidR="001E1C4D" w:rsidRPr="00530412" w:rsidRDefault="001E1C4D" w:rsidP="001E1C4D">
            <w:pPr>
              <w:rPr>
                <w:sz w:val="22"/>
                <w:szCs w:val="22"/>
              </w:rPr>
            </w:pPr>
          </w:p>
        </w:tc>
        <w:tc>
          <w:tcPr>
            <w:tcW w:w="3402" w:type="dxa"/>
          </w:tcPr>
          <w:p w:rsidR="001E1C4D" w:rsidRPr="00530412" w:rsidRDefault="001E1C4D" w:rsidP="001E1C4D">
            <w:pPr>
              <w:rPr>
                <w:sz w:val="22"/>
                <w:szCs w:val="22"/>
              </w:rPr>
            </w:pPr>
            <w:r w:rsidRPr="00530412">
              <w:rPr>
                <w:sz w:val="22"/>
                <w:szCs w:val="22"/>
              </w:rPr>
              <w:t>https://vk.com/2vtoroi_front</w:t>
            </w:r>
          </w:p>
        </w:tc>
        <w:tc>
          <w:tcPr>
            <w:tcW w:w="2835" w:type="dxa"/>
          </w:tcPr>
          <w:p w:rsidR="001E1C4D" w:rsidRPr="00530412" w:rsidRDefault="001E1C4D" w:rsidP="001E1C4D">
            <w:pPr>
              <w:rPr>
                <w:sz w:val="22"/>
                <w:szCs w:val="22"/>
              </w:rPr>
            </w:pPr>
            <w:r w:rsidRPr="00530412">
              <w:rPr>
                <w:sz w:val="22"/>
                <w:szCs w:val="22"/>
              </w:rPr>
              <w:t>Синько Татьяна Владимировна +79114023530</w:t>
            </w:r>
          </w:p>
        </w:tc>
      </w:tr>
      <w:tr w:rsidR="001E1C4D" w:rsidRPr="00530412" w:rsidTr="00A6431C">
        <w:trPr>
          <w:trHeight w:val="233"/>
        </w:trPr>
        <w:tc>
          <w:tcPr>
            <w:tcW w:w="2063" w:type="dxa"/>
          </w:tcPr>
          <w:p w:rsidR="001E1C4D" w:rsidRPr="00530412" w:rsidRDefault="001E1C4D" w:rsidP="001E1C4D">
            <w:pPr>
              <w:rPr>
                <w:sz w:val="22"/>
                <w:szCs w:val="22"/>
              </w:rPr>
            </w:pPr>
            <w:r w:rsidRPr="00530412">
              <w:rPr>
                <w:sz w:val="22"/>
                <w:szCs w:val="22"/>
              </w:rPr>
              <w:t>Благотворительный фонд «Спасибо маме за жизнь»</w:t>
            </w:r>
          </w:p>
        </w:tc>
        <w:tc>
          <w:tcPr>
            <w:tcW w:w="1901" w:type="dxa"/>
          </w:tcPr>
          <w:p w:rsidR="001E1C4D" w:rsidRPr="00530412" w:rsidRDefault="001E1C4D" w:rsidP="001E1C4D">
            <w:pPr>
              <w:rPr>
                <w:sz w:val="22"/>
                <w:szCs w:val="22"/>
                <w:shd w:val="clear" w:color="auto" w:fill="EBEDF0"/>
              </w:rPr>
            </w:pPr>
          </w:p>
          <w:p w:rsidR="001E1C4D" w:rsidRPr="00530412" w:rsidRDefault="001E1C4D" w:rsidP="001E1C4D">
            <w:pPr>
              <w:rPr>
                <w:sz w:val="22"/>
                <w:szCs w:val="22"/>
              </w:rPr>
            </w:pPr>
            <w:r w:rsidRPr="00530412">
              <w:rPr>
                <w:sz w:val="22"/>
                <w:szCs w:val="22"/>
                <w:shd w:val="clear" w:color="auto" w:fill="EBEDF0"/>
              </w:rPr>
              <w:t>6217003921</w:t>
            </w:r>
          </w:p>
        </w:tc>
        <w:tc>
          <w:tcPr>
            <w:tcW w:w="3402" w:type="dxa"/>
          </w:tcPr>
          <w:p w:rsidR="001E1C4D" w:rsidRPr="00530412" w:rsidRDefault="001E1C4D" w:rsidP="001E1C4D">
            <w:pPr>
              <w:rPr>
                <w:sz w:val="22"/>
                <w:szCs w:val="22"/>
              </w:rPr>
            </w:pPr>
          </w:p>
        </w:tc>
        <w:tc>
          <w:tcPr>
            <w:tcW w:w="2835" w:type="dxa"/>
          </w:tcPr>
          <w:p w:rsidR="001E1C4D" w:rsidRPr="00530412" w:rsidRDefault="001E1C4D" w:rsidP="001E1C4D">
            <w:r w:rsidRPr="00530412">
              <w:t>Рябов Руслан Алексеевич</w:t>
            </w:r>
          </w:p>
          <w:p w:rsidR="001E1C4D" w:rsidRPr="00530412" w:rsidRDefault="001E1C4D" w:rsidP="001E1C4D">
            <w:pPr>
              <w:rPr>
                <w:sz w:val="28"/>
                <w:szCs w:val="28"/>
              </w:rPr>
            </w:pPr>
            <w:r w:rsidRPr="00530412">
              <w:t>ryabovrus@mail.ru</w:t>
            </w:r>
          </w:p>
        </w:tc>
      </w:tr>
      <w:tr w:rsidR="001E1C4D" w:rsidRPr="00530412" w:rsidTr="00A6431C">
        <w:trPr>
          <w:trHeight w:val="233"/>
        </w:trPr>
        <w:tc>
          <w:tcPr>
            <w:tcW w:w="2063" w:type="dxa"/>
          </w:tcPr>
          <w:p w:rsidR="001E1C4D" w:rsidRPr="00530412" w:rsidRDefault="001E1C4D" w:rsidP="001E1C4D">
            <w:pPr>
              <w:rPr>
                <w:sz w:val="22"/>
                <w:szCs w:val="22"/>
              </w:rPr>
            </w:pPr>
            <w:r w:rsidRPr="00530412">
              <w:rPr>
                <w:sz w:val="22"/>
                <w:szCs w:val="22"/>
              </w:rPr>
              <w:lastRenderedPageBreak/>
              <w:t>Благотворительный фонд «Сердце к сердцу»</w:t>
            </w:r>
          </w:p>
        </w:tc>
        <w:tc>
          <w:tcPr>
            <w:tcW w:w="1901" w:type="dxa"/>
          </w:tcPr>
          <w:p w:rsidR="001E1C4D" w:rsidRPr="00530412" w:rsidRDefault="001E1C4D" w:rsidP="001E1C4D">
            <w:pPr>
              <w:rPr>
                <w:sz w:val="22"/>
                <w:szCs w:val="22"/>
              </w:rPr>
            </w:pPr>
            <w:r w:rsidRPr="00530412">
              <w:rPr>
                <w:sz w:val="22"/>
                <w:szCs w:val="22"/>
              </w:rPr>
              <w:t>4710014559</w:t>
            </w:r>
          </w:p>
        </w:tc>
        <w:tc>
          <w:tcPr>
            <w:tcW w:w="3402" w:type="dxa"/>
          </w:tcPr>
          <w:p w:rsidR="001E1C4D" w:rsidRPr="00530412" w:rsidRDefault="001E1C4D" w:rsidP="001E1C4D">
            <w:pPr>
              <w:rPr>
                <w:sz w:val="22"/>
                <w:szCs w:val="22"/>
              </w:rPr>
            </w:pPr>
            <w:r w:rsidRPr="00530412">
              <w:rPr>
                <w:sz w:val="22"/>
                <w:szCs w:val="22"/>
              </w:rPr>
              <w:t>https://vk.com/bfsks</w:t>
            </w:r>
          </w:p>
        </w:tc>
        <w:tc>
          <w:tcPr>
            <w:tcW w:w="2835" w:type="dxa"/>
          </w:tcPr>
          <w:p w:rsidR="001E1C4D" w:rsidRPr="00530412" w:rsidRDefault="001E1C4D" w:rsidP="001E1C4D">
            <w:pPr>
              <w:rPr>
                <w:sz w:val="22"/>
                <w:szCs w:val="22"/>
              </w:rPr>
            </w:pPr>
            <w:r w:rsidRPr="00530412">
              <w:rPr>
                <w:color w:val="111111"/>
                <w:sz w:val="22"/>
                <w:szCs w:val="22"/>
                <w:shd w:val="clear" w:color="auto" w:fill="FFFFFF"/>
              </w:rPr>
              <w:t>Девятова Илона Вячеславовна +79215533149</w:t>
            </w:r>
          </w:p>
        </w:tc>
      </w:tr>
      <w:tr w:rsidR="001E1C4D" w:rsidRPr="00530412" w:rsidTr="00A6431C">
        <w:trPr>
          <w:trHeight w:val="233"/>
        </w:trPr>
        <w:tc>
          <w:tcPr>
            <w:tcW w:w="2063" w:type="dxa"/>
          </w:tcPr>
          <w:p w:rsidR="001E1C4D" w:rsidRPr="00530412" w:rsidRDefault="001E1C4D" w:rsidP="001E1C4D">
            <w:pPr>
              <w:rPr>
                <w:sz w:val="22"/>
                <w:szCs w:val="22"/>
              </w:rPr>
            </w:pPr>
            <w:r w:rsidRPr="00530412">
              <w:rPr>
                <w:b/>
                <w:bCs/>
                <w:sz w:val="22"/>
                <w:szCs w:val="22"/>
                <w:bdr w:val="none" w:sz="0" w:space="0" w:color="auto" w:frame="1"/>
                <w:shd w:val="clear" w:color="auto" w:fill="FFFFFF"/>
              </w:rPr>
              <w:t>Община храма Рождества Пресвятой Богородицы на Чёрной Речке и храма преподобного Сергия Радонежского в Окружном учебном центре Сертолово</w:t>
            </w:r>
            <w:r w:rsidRPr="00530412">
              <w:rPr>
                <w:b/>
                <w:bCs/>
                <w:sz w:val="22"/>
                <w:szCs w:val="22"/>
                <w:bdr w:val="none" w:sz="0" w:space="0" w:color="auto" w:frame="1"/>
                <w:shd w:val="clear" w:color="auto" w:fill="FFFFFF"/>
              </w:rPr>
              <w:softHyphen/>
              <w:t>2</w:t>
            </w:r>
          </w:p>
        </w:tc>
        <w:tc>
          <w:tcPr>
            <w:tcW w:w="1901" w:type="dxa"/>
          </w:tcPr>
          <w:p w:rsidR="001E1C4D" w:rsidRPr="00530412" w:rsidRDefault="001E1C4D" w:rsidP="001E1C4D">
            <w:pPr>
              <w:rPr>
                <w:sz w:val="22"/>
                <w:szCs w:val="22"/>
              </w:rPr>
            </w:pPr>
          </w:p>
        </w:tc>
        <w:tc>
          <w:tcPr>
            <w:tcW w:w="3402" w:type="dxa"/>
          </w:tcPr>
          <w:p w:rsidR="001E1C4D" w:rsidRPr="00530412" w:rsidRDefault="001E1C4D" w:rsidP="001E1C4D">
            <w:pPr>
              <w:rPr>
                <w:sz w:val="22"/>
                <w:szCs w:val="22"/>
              </w:rPr>
            </w:pPr>
          </w:p>
        </w:tc>
        <w:tc>
          <w:tcPr>
            <w:tcW w:w="2835" w:type="dxa"/>
          </w:tcPr>
          <w:p w:rsidR="001E1C4D" w:rsidRPr="00530412" w:rsidRDefault="001E1C4D" w:rsidP="001E1C4D">
            <w:pPr>
              <w:rPr>
                <w:sz w:val="22"/>
                <w:szCs w:val="22"/>
              </w:rPr>
            </w:pPr>
            <w:r w:rsidRPr="00530412">
              <w:rPr>
                <w:sz w:val="22"/>
                <w:szCs w:val="22"/>
              </w:rPr>
              <w:t>Отец Анатолий (Щербатюк Анатолий Иванович)</w:t>
            </w:r>
          </w:p>
          <w:p w:rsidR="001E1C4D" w:rsidRPr="00530412" w:rsidRDefault="001E1C4D" w:rsidP="001E1C4D">
            <w:pPr>
              <w:rPr>
                <w:sz w:val="22"/>
                <w:szCs w:val="22"/>
              </w:rPr>
            </w:pPr>
            <w:r w:rsidRPr="00530412">
              <w:rPr>
                <w:sz w:val="22"/>
                <w:szCs w:val="22"/>
              </w:rPr>
              <w:t>+79213350161</w:t>
            </w:r>
          </w:p>
        </w:tc>
      </w:tr>
      <w:tr w:rsidR="001E1C4D" w:rsidRPr="00530412" w:rsidTr="00A6431C">
        <w:trPr>
          <w:trHeight w:val="233"/>
        </w:trPr>
        <w:tc>
          <w:tcPr>
            <w:tcW w:w="2063" w:type="dxa"/>
          </w:tcPr>
          <w:p w:rsidR="001E1C4D" w:rsidRPr="00530412" w:rsidRDefault="001E1C4D" w:rsidP="001E1C4D">
            <w:pPr>
              <w:rPr>
                <w:sz w:val="22"/>
                <w:szCs w:val="22"/>
              </w:rPr>
            </w:pPr>
            <w:r w:rsidRPr="00530412">
              <w:rPr>
                <w:sz w:val="22"/>
                <w:szCs w:val="22"/>
              </w:rPr>
              <w:t>Совет ветеранов МО Сертолово</w:t>
            </w:r>
          </w:p>
        </w:tc>
        <w:tc>
          <w:tcPr>
            <w:tcW w:w="1901" w:type="dxa"/>
          </w:tcPr>
          <w:p w:rsidR="001E1C4D" w:rsidRPr="00530412" w:rsidRDefault="001E1C4D" w:rsidP="001E1C4D">
            <w:pPr>
              <w:rPr>
                <w:sz w:val="22"/>
                <w:szCs w:val="22"/>
              </w:rPr>
            </w:pPr>
            <w:r w:rsidRPr="00530412">
              <w:rPr>
                <w:sz w:val="22"/>
                <w:szCs w:val="22"/>
              </w:rPr>
              <w:t>4703078897</w:t>
            </w:r>
          </w:p>
        </w:tc>
        <w:tc>
          <w:tcPr>
            <w:tcW w:w="3402" w:type="dxa"/>
          </w:tcPr>
          <w:p w:rsidR="001E1C4D" w:rsidRPr="00530412" w:rsidRDefault="001E1C4D" w:rsidP="001E1C4D">
            <w:pPr>
              <w:rPr>
                <w:sz w:val="22"/>
                <w:szCs w:val="22"/>
              </w:rPr>
            </w:pPr>
          </w:p>
        </w:tc>
        <w:tc>
          <w:tcPr>
            <w:tcW w:w="2835" w:type="dxa"/>
          </w:tcPr>
          <w:p w:rsidR="001E1C4D" w:rsidRPr="00530412" w:rsidRDefault="001E1C4D" w:rsidP="001E1C4D">
            <w:pPr>
              <w:rPr>
                <w:sz w:val="22"/>
                <w:szCs w:val="22"/>
              </w:rPr>
            </w:pPr>
            <w:r w:rsidRPr="00530412">
              <w:rPr>
                <w:sz w:val="22"/>
                <w:szCs w:val="22"/>
              </w:rPr>
              <w:t>Егорова Марина Викторовна</w:t>
            </w:r>
          </w:p>
          <w:p w:rsidR="001E1C4D" w:rsidRPr="00530412" w:rsidRDefault="001E1C4D" w:rsidP="001E1C4D">
            <w:pPr>
              <w:rPr>
                <w:sz w:val="22"/>
                <w:szCs w:val="22"/>
              </w:rPr>
            </w:pPr>
            <w:r w:rsidRPr="00530412">
              <w:rPr>
                <w:sz w:val="22"/>
                <w:szCs w:val="22"/>
              </w:rPr>
              <w:t>+7 (812) 593-49-21</w:t>
            </w:r>
          </w:p>
        </w:tc>
      </w:tr>
      <w:tr w:rsidR="001E1C4D" w:rsidRPr="00530412" w:rsidTr="00A6431C">
        <w:trPr>
          <w:trHeight w:val="233"/>
        </w:trPr>
        <w:tc>
          <w:tcPr>
            <w:tcW w:w="2063" w:type="dxa"/>
          </w:tcPr>
          <w:p w:rsidR="001E1C4D" w:rsidRPr="00530412" w:rsidRDefault="001E1C4D" w:rsidP="001E1C4D">
            <w:pPr>
              <w:rPr>
                <w:sz w:val="22"/>
                <w:szCs w:val="22"/>
              </w:rPr>
            </w:pPr>
            <w:r w:rsidRPr="00530412">
              <w:rPr>
                <w:sz w:val="22"/>
                <w:szCs w:val="22"/>
              </w:rPr>
              <w:t>Авалян Георгий Александрович</w:t>
            </w:r>
          </w:p>
        </w:tc>
        <w:tc>
          <w:tcPr>
            <w:tcW w:w="1901" w:type="dxa"/>
          </w:tcPr>
          <w:p w:rsidR="001E1C4D" w:rsidRPr="00530412" w:rsidRDefault="001E1C4D" w:rsidP="001E1C4D">
            <w:pPr>
              <w:rPr>
                <w:sz w:val="22"/>
                <w:szCs w:val="22"/>
              </w:rPr>
            </w:pPr>
          </w:p>
        </w:tc>
        <w:tc>
          <w:tcPr>
            <w:tcW w:w="3402" w:type="dxa"/>
          </w:tcPr>
          <w:p w:rsidR="001E1C4D" w:rsidRPr="00530412" w:rsidRDefault="001E1C4D" w:rsidP="001E1C4D">
            <w:pPr>
              <w:rPr>
                <w:sz w:val="22"/>
                <w:szCs w:val="22"/>
              </w:rPr>
            </w:pPr>
          </w:p>
        </w:tc>
        <w:tc>
          <w:tcPr>
            <w:tcW w:w="2835" w:type="dxa"/>
          </w:tcPr>
          <w:p w:rsidR="001E1C4D" w:rsidRPr="00530412" w:rsidRDefault="001E1C4D" w:rsidP="001E1C4D">
            <w:pPr>
              <w:rPr>
                <w:sz w:val="22"/>
                <w:szCs w:val="22"/>
              </w:rPr>
            </w:pPr>
            <w:r w:rsidRPr="00530412">
              <w:rPr>
                <w:sz w:val="22"/>
                <w:szCs w:val="22"/>
              </w:rPr>
              <w:t>Авалян Георгий Александрович +79201004955</w:t>
            </w:r>
          </w:p>
        </w:tc>
      </w:tr>
      <w:tr w:rsidR="001E1C4D" w:rsidRPr="00530412" w:rsidTr="00A6431C">
        <w:trPr>
          <w:trHeight w:val="233"/>
        </w:trPr>
        <w:tc>
          <w:tcPr>
            <w:tcW w:w="10201" w:type="dxa"/>
            <w:gridSpan w:val="4"/>
          </w:tcPr>
          <w:p w:rsidR="001E1C4D" w:rsidRPr="00530412" w:rsidRDefault="001E1C4D" w:rsidP="001E1C4D">
            <w:pPr>
              <w:suppressAutoHyphens/>
              <w:jc w:val="center"/>
            </w:pPr>
            <w:r w:rsidRPr="00530412">
              <w:rPr>
                <w:b/>
              </w:rPr>
              <w:t>Администрация Рахьинского ГП</w:t>
            </w:r>
          </w:p>
        </w:tc>
      </w:tr>
      <w:tr w:rsidR="001E1C4D" w:rsidRPr="00530412" w:rsidTr="00A6431C">
        <w:trPr>
          <w:trHeight w:val="233"/>
        </w:trPr>
        <w:tc>
          <w:tcPr>
            <w:tcW w:w="2063" w:type="dxa"/>
          </w:tcPr>
          <w:p w:rsidR="001E1C4D" w:rsidRPr="00530412" w:rsidRDefault="001E1C4D" w:rsidP="001E1C4D">
            <w:pPr>
              <w:suppressAutoHyphens/>
              <w:jc w:val="both"/>
              <w:rPr>
                <w:sz w:val="22"/>
                <w:szCs w:val="22"/>
              </w:rPr>
            </w:pPr>
            <w:r w:rsidRPr="00530412">
              <w:rPr>
                <w:sz w:val="22"/>
                <w:szCs w:val="22"/>
              </w:rPr>
              <w:t>Рахьинский фронт (жители г.п. Рахья)</w:t>
            </w:r>
          </w:p>
        </w:tc>
        <w:tc>
          <w:tcPr>
            <w:tcW w:w="1901" w:type="dxa"/>
          </w:tcPr>
          <w:p w:rsidR="001E1C4D" w:rsidRPr="00530412" w:rsidRDefault="001E1C4D" w:rsidP="001E1C4D">
            <w:pPr>
              <w:suppressAutoHyphens/>
              <w:jc w:val="both"/>
              <w:rPr>
                <w:sz w:val="22"/>
                <w:szCs w:val="22"/>
              </w:rPr>
            </w:pPr>
          </w:p>
        </w:tc>
        <w:tc>
          <w:tcPr>
            <w:tcW w:w="3402" w:type="dxa"/>
          </w:tcPr>
          <w:p w:rsidR="001E1C4D" w:rsidRPr="00530412" w:rsidRDefault="001E1C4D" w:rsidP="001E1C4D">
            <w:pPr>
              <w:suppressAutoHyphens/>
              <w:jc w:val="both"/>
              <w:rPr>
                <w:sz w:val="22"/>
                <w:szCs w:val="22"/>
                <w:lang w:val="en-US"/>
              </w:rPr>
            </w:pPr>
            <w:r w:rsidRPr="00530412">
              <w:rPr>
                <w:sz w:val="22"/>
                <w:szCs w:val="22"/>
                <w:lang w:val="en-US"/>
              </w:rPr>
              <w:t>t.me/frontrahya</w:t>
            </w:r>
          </w:p>
        </w:tc>
        <w:tc>
          <w:tcPr>
            <w:tcW w:w="2835" w:type="dxa"/>
          </w:tcPr>
          <w:p w:rsidR="001E1C4D" w:rsidRPr="00530412" w:rsidRDefault="001E1C4D" w:rsidP="001E1C4D">
            <w:pPr>
              <w:suppressAutoHyphens/>
              <w:jc w:val="both"/>
            </w:pPr>
            <w:r w:rsidRPr="00530412">
              <w:t>Кузнецова Наталья Игоревна</w:t>
            </w:r>
          </w:p>
          <w:p w:rsidR="001E1C4D" w:rsidRPr="00530412" w:rsidRDefault="001E1C4D" w:rsidP="001E1C4D">
            <w:pPr>
              <w:suppressAutoHyphens/>
              <w:jc w:val="both"/>
            </w:pPr>
            <w:r w:rsidRPr="00530412">
              <w:t>89811604550</w:t>
            </w:r>
          </w:p>
        </w:tc>
      </w:tr>
      <w:tr w:rsidR="001E1C4D" w:rsidRPr="00530412" w:rsidTr="00A6431C">
        <w:trPr>
          <w:trHeight w:val="233"/>
        </w:trPr>
        <w:tc>
          <w:tcPr>
            <w:tcW w:w="2063" w:type="dxa"/>
          </w:tcPr>
          <w:p w:rsidR="001E1C4D" w:rsidRPr="00530412" w:rsidRDefault="001E1C4D" w:rsidP="001E1C4D">
            <w:pPr>
              <w:suppressAutoHyphens/>
              <w:jc w:val="both"/>
              <w:rPr>
                <w:sz w:val="22"/>
                <w:szCs w:val="22"/>
              </w:rPr>
            </w:pPr>
            <w:r w:rsidRPr="00530412">
              <w:rPr>
                <w:sz w:val="22"/>
                <w:szCs w:val="22"/>
              </w:rPr>
              <w:t>Рахьинский женсовет</w:t>
            </w:r>
          </w:p>
        </w:tc>
        <w:tc>
          <w:tcPr>
            <w:tcW w:w="1901" w:type="dxa"/>
          </w:tcPr>
          <w:p w:rsidR="001E1C4D" w:rsidRPr="00530412" w:rsidRDefault="001E1C4D" w:rsidP="001E1C4D">
            <w:pPr>
              <w:suppressAutoHyphens/>
              <w:jc w:val="both"/>
              <w:rPr>
                <w:sz w:val="22"/>
                <w:szCs w:val="22"/>
              </w:rPr>
            </w:pPr>
          </w:p>
        </w:tc>
        <w:tc>
          <w:tcPr>
            <w:tcW w:w="3402" w:type="dxa"/>
          </w:tcPr>
          <w:p w:rsidR="001E1C4D" w:rsidRPr="00530412" w:rsidRDefault="001E1C4D" w:rsidP="001E1C4D">
            <w:pPr>
              <w:suppressAutoHyphens/>
              <w:jc w:val="both"/>
              <w:rPr>
                <w:sz w:val="22"/>
                <w:szCs w:val="22"/>
              </w:rPr>
            </w:pPr>
            <w:r w:rsidRPr="00530412">
              <w:rPr>
                <w:sz w:val="22"/>
                <w:szCs w:val="22"/>
              </w:rPr>
              <w:t>https://vk.com/gensovetrahja</w:t>
            </w:r>
          </w:p>
        </w:tc>
        <w:tc>
          <w:tcPr>
            <w:tcW w:w="2835" w:type="dxa"/>
          </w:tcPr>
          <w:p w:rsidR="001E1C4D" w:rsidRPr="00530412" w:rsidRDefault="001E1C4D" w:rsidP="001E1C4D">
            <w:pPr>
              <w:suppressAutoHyphens/>
              <w:jc w:val="both"/>
            </w:pPr>
            <w:r w:rsidRPr="00530412">
              <w:t>Новикова Елена Станиславовна</w:t>
            </w:r>
          </w:p>
          <w:p w:rsidR="001E1C4D" w:rsidRPr="00530412" w:rsidRDefault="001E1C4D" w:rsidP="001E1C4D">
            <w:pPr>
              <w:suppressAutoHyphens/>
              <w:jc w:val="both"/>
            </w:pPr>
            <w:r w:rsidRPr="00530412">
              <w:t>89618041988</w:t>
            </w:r>
          </w:p>
        </w:tc>
      </w:tr>
      <w:tr w:rsidR="001E1C4D" w:rsidRPr="00530412" w:rsidTr="00A6431C">
        <w:trPr>
          <w:trHeight w:val="233"/>
        </w:trPr>
        <w:tc>
          <w:tcPr>
            <w:tcW w:w="2063" w:type="dxa"/>
          </w:tcPr>
          <w:p w:rsidR="001E1C4D" w:rsidRPr="00530412" w:rsidRDefault="001E1C4D" w:rsidP="001E1C4D">
            <w:pPr>
              <w:suppressAutoHyphens/>
              <w:jc w:val="both"/>
              <w:rPr>
                <w:sz w:val="22"/>
                <w:szCs w:val="22"/>
              </w:rPr>
            </w:pPr>
            <w:r w:rsidRPr="00530412">
              <w:rPr>
                <w:sz w:val="22"/>
                <w:szCs w:val="22"/>
              </w:rPr>
              <w:t>Жители д. Проба</w:t>
            </w:r>
          </w:p>
        </w:tc>
        <w:tc>
          <w:tcPr>
            <w:tcW w:w="1901" w:type="dxa"/>
          </w:tcPr>
          <w:p w:rsidR="001E1C4D" w:rsidRPr="00530412" w:rsidRDefault="001E1C4D" w:rsidP="001E1C4D">
            <w:pPr>
              <w:suppressAutoHyphens/>
              <w:jc w:val="both"/>
              <w:rPr>
                <w:sz w:val="22"/>
                <w:szCs w:val="22"/>
              </w:rPr>
            </w:pPr>
          </w:p>
        </w:tc>
        <w:tc>
          <w:tcPr>
            <w:tcW w:w="3402" w:type="dxa"/>
          </w:tcPr>
          <w:p w:rsidR="001E1C4D" w:rsidRPr="00530412" w:rsidRDefault="001E1C4D" w:rsidP="001E1C4D">
            <w:pPr>
              <w:suppressAutoHyphens/>
              <w:jc w:val="both"/>
              <w:rPr>
                <w:sz w:val="22"/>
                <w:szCs w:val="22"/>
              </w:rPr>
            </w:pPr>
          </w:p>
        </w:tc>
        <w:tc>
          <w:tcPr>
            <w:tcW w:w="2835" w:type="dxa"/>
          </w:tcPr>
          <w:p w:rsidR="001E1C4D" w:rsidRPr="00530412" w:rsidRDefault="001E1C4D" w:rsidP="001E1C4D">
            <w:pPr>
              <w:suppressAutoHyphens/>
              <w:jc w:val="both"/>
            </w:pPr>
            <w:r w:rsidRPr="00530412">
              <w:t>Невертович Людмила Ивановна</w:t>
            </w:r>
          </w:p>
          <w:p w:rsidR="001E1C4D" w:rsidRPr="00530412" w:rsidRDefault="001E1C4D" w:rsidP="001E1C4D">
            <w:pPr>
              <w:suppressAutoHyphens/>
              <w:jc w:val="both"/>
            </w:pPr>
            <w:r w:rsidRPr="00530412">
              <w:t>89215778854</w:t>
            </w:r>
          </w:p>
        </w:tc>
      </w:tr>
      <w:tr w:rsidR="001E1C4D" w:rsidRPr="00530412" w:rsidTr="00A6431C">
        <w:trPr>
          <w:trHeight w:val="233"/>
        </w:trPr>
        <w:tc>
          <w:tcPr>
            <w:tcW w:w="2063" w:type="dxa"/>
          </w:tcPr>
          <w:p w:rsidR="001E1C4D" w:rsidRPr="00530412" w:rsidRDefault="001E1C4D" w:rsidP="001E1C4D">
            <w:pPr>
              <w:suppressAutoHyphens/>
              <w:jc w:val="both"/>
              <w:rPr>
                <w:sz w:val="22"/>
                <w:szCs w:val="22"/>
              </w:rPr>
            </w:pPr>
            <w:r w:rsidRPr="00530412">
              <w:rPr>
                <w:sz w:val="22"/>
                <w:szCs w:val="22"/>
              </w:rPr>
              <w:t>Участники Вагановского совета ветеранов</w:t>
            </w:r>
          </w:p>
        </w:tc>
        <w:tc>
          <w:tcPr>
            <w:tcW w:w="1901" w:type="dxa"/>
          </w:tcPr>
          <w:p w:rsidR="001E1C4D" w:rsidRPr="00530412" w:rsidRDefault="001E1C4D" w:rsidP="001E1C4D">
            <w:pPr>
              <w:suppressAutoHyphens/>
              <w:jc w:val="both"/>
              <w:rPr>
                <w:sz w:val="22"/>
                <w:szCs w:val="22"/>
              </w:rPr>
            </w:pPr>
          </w:p>
        </w:tc>
        <w:tc>
          <w:tcPr>
            <w:tcW w:w="3402" w:type="dxa"/>
          </w:tcPr>
          <w:p w:rsidR="001E1C4D" w:rsidRPr="00530412" w:rsidRDefault="001E1C4D" w:rsidP="001E1C4D">
            <w:pPr>
              <w:suppressAutoHyphens/>
              <w:jc w:val="both"/>
              <w:rPr>
                <w:sz w:val="22"/>
                <w:szCs w:val="22"/>
              </w:rPr>
            </w:pPr>
          </w:p>
        </w:tc>
        <w:tc>
          <w:tcPr>
            <w:tcW w:w="2835" w:type="dxa"/>
          </w:tcPr>
          <w:p w:rsidR="001E1C4D" w:rsidRPr="00530412" w:rsidRDefault="001E1C4D" w:rsidP="001E1C4D">
            <w:pPr>
              <w:suppressAutoHyphens/>
              <w:jc w:val="both"/>
            </w:pPr>
            <w:r w:rsidRPr="00530412">
              <w:t>Порыбина Ираида Федоровна</w:t>
            </w:r>
          </w:p>
          <w:p w:rsidR="001E1C4D" w:rsidRPr="00530412" w:rsidRDefault="001E1C4D" w:rsidP="001E1C4D">
            <w:pPr>
              <w:suppressAutoHyphens/>
              <w:jc w:val="both"/>
            </w:pPr>
            <w:r w:rsidRPr="00530412">
              <w:t>89213761482</w:t>
            </w:r>
          </w:p>
        </w:tc>
      </w:tr>
      <w:tr w:rsidR="001E1C4D" w:rsidRPr="00530412" w:rsidTr="00A6431C">
        <w:trPr>
          <w:trHeight w:val="233"/>
        </w:trPr>
        <w:tc>
          <w:tcPr>
            <w:tcW w:w="2063" w:type="dxa"/>
          </w:tcPr>
          <w:p w:rsidR="001E1C4D" w:rsidRPr="00530412" w:rsidRDefault="001E1C4D" w:rsidP="001E1C4D">
            <w:pPr>
              <w:suppressAutoHyphens/>
              <w:jc w:val="both"/>
              <w:rPr>
                <w:sz w:val="22"/>
                <w:szCs w:val="22"/>
              </w:rPr>
            </w:pPr>
            <w:r w:rsidRPr="00530412">
              <w:rPr>
                <w:sz w:val="22"/>
                <w:szCs w:val="22"/>
              </w:rPr>
              <w:t>Волонтерское объединение «АИСТ»</w:t>
            </w:r>
          </w:p>
        </w:tc>
        <w:tc>
          <w:tcPr>
            <w:tcW w:w="1901" w:type="dxa"/>
          </w:tcPr>
          <w:p w:rsidR="001E1C4D" w:rsidRPr="00530412" w:rsidRDefault="001E1C4D" w:rsidP="001E1C4D">
            <w:pPr>
              <w:suppressAutoHyphens/>
              <w:jc w:val="both"/>
              <w:rPr>
                <w:sz w:val="22"/>
                <w:szCs w:val="22"/>
              </w:rPr>
            </w:pPr>
          </w:p>
        </w:tc>
        <w:tc>
          <w:tcPr>
            <w:tcW w:w="3402" w:type="dxa"/>
          </w:tcPr>
          <w:p w:rsidR="001E1C4D" w:rsidRPr="00530412" w:rsidRDefault="001E1C4D" w:rsidP="001E1C4D">
            <w:pPr>
              <w:suppressAutoHyphens/>
              <w:jc w:val="both"/>
              <w:rPr>
                <w:sz w:val="22"/>
                <w:szCs w:val="22"/>
              </w:rPr>
            </w:pPr>
            <w:r w:rsidRPr="00530412">
              <w:rPr>
                <w:sz w:val="22"/>
                <w:szCs w:val="22"/>
              </w:rPr>
              <w:t>https://vk.com/vo_aist</w:t>
            </w:r>
          </w:p>
        </w:tc>
        <w:tc>
          <w:tcPr>
            <w:tcW w:w="2835" w:type="dxa"/>
          </w:tcPr>
          <w:p w:rsidR="001E1C4D" w:rsidRPr="00530412" w:rsidRDefault="001E1C4D" w:rsidP="001E1C4D">
            <w:pPr>
              <w:suppressAutoHyphens/>
              <w:jc w:val="both"/>
            </w:pPr>
            <w:r w:rsidRPr="00530412">
              <w:t xml:space="preserve">Пономаренко Елена Владимировна </w:t>
            </w:r>
          </w:p>
          <w:p w:rsidR="001E1C4D" w:rsidRPr="00530412" w:rsidRDefault="001E1C4D" w:rsidP="001E1C4D">
            <w:pPr>
              <w:suppressAutoHyphens/>
              <w:jc w:val="both"/>
            </w:pPr>
            <w:r w:rsidRPr="00530412">
              <w:t>89062401022</w:t>
            </w:r>
          </w:p>
          <w:p w:rsidR="001E1C4D" w:rsidRPr="00530412" w:rsidRDefault="001E1C4D" w:rsidP="001E1C4D">
            <w:pPr>
              <w:suppressAutoHyphens/>
              <w:jc w:val="both"/>
            </w:pPr>
          </w:p>
          <w:p w:rsidR="001E1C4D" w:rsidRPr="00530412" w:rsidRDefault="001E1C4D" w:rsidP="001E1C4D">
            <w:pPr>
              <w:suppressAutoHyphens/>
            </w:pPr>
            <w:r w:rsidRPr="00530412">
              <w:t>Адрес: п. Рахья,</w:t>
            </w:r>
            <w:r w:rsidRPr="00530412">
              <w:br/>
              <w:t xml:space="preserve"> ул. Севастьянова, д. 1, </w:t>
            </w:r>
          </w:p>
        </w:tc>
      </w:tr>
      <w:tr w:rsidR="001E1C4D" w:rsidRPr="00530412" w:rsidTr="00A6431C">
        <w:trPr>
          <w:trHeight w:val="233"/>
        </w:trPr>
        <w:tc>
          <w:tcPr>
            <w:tcW w:w="10201" w:type="dxa"/>
            <w:gridSpan w:val="4"/>
          </w:tcPr>
          <w:p w:rsidR="001E1C4D" w:rsidRPr="00530412" w:rsidRDefault="001E1C4D" w:rsidP="001E1C4D">
            <w:pPr>
              <w:adjustRightInd w:val="0"/>
              <w:jc w:val="center"/>
            </w:pPr>
            <w:r w:rsidRPr="00530412">
              <w:rPr>
                <w:b/>
                <w:bCs/>
              </w:rPr>
              <w:t>Администрация МО Юкковское с.п.</w:t>
            </w:r>
          </w:p>
        </w:tc>
      </w:tr>
      <w:tr w:rsidR="001E1C4D" w:rsidRPr="00530412" w:rsidTr="00A6431C">
        <w:trPr>
          <w:trHeight w:val="233"/>
        </w:trPr>
        <w:tc>
          <w:tcPr>
            <w:tcW w:w="2063" w:type="dxa"/>
          </w:tcPr>
          <w:p w:rsidR="001E1C4D" w:rsidRPr="00530412" w:rsidRDefault="001E1C4D" w:rsidP="001E1C4D">
            <w:pPr>
              <w:suppressAutoHyphens/>
              <w:jc w:val="both"/>
              <w:rPr>
                <w:sz w:val="22"/>
                <w:szCs w:val="22"/>
              </w:rPr>
            </w:pPr>
            <w:r w:rsidRPr="00530412">
              <w:rPr>
                <w:sz w:val="22"/>
                <w:szCs w:val="22"/>
              </w:rPr>
              <w:t>Благотворительный фонд «Свои люди»</w:t>
            </w:r>
          </w:p>
          <w:p w:rsidR="001E1C4D" w:rsidRPr="00530412" w:rsidRDefault="001E1C4D" w:rsidP="001E1C4D">
            <w:pPr>
              <w:suppressAutoHyphens/>
              <w:jc w:val="both"/>
              <w:rPr>
                <w:sz w:val="22"/>
                <w:szCs w:val="22"/>
              </w:rPr>
            </w:pPr>
          </w:p>
        </w:tc>
        <w:tc>
          <w:tcPr>
            <w:tcW w:w="1901" w:type="dxa"/>
          </w:tcPr>
          <w:p w:rsidR="001E1C4D" w:rsidRPr="00530412" w:rsidRDefault="001E1C4D" w:rsidP="001E1C4D">
            <w:pPr>
              <w:suppressAutoHyphens/>
              <w:jc w:val="both"/>
              <w:rPr>
                <w:sz w:val="22"/>
                <w:szCs w:val="22"/>
              </w:rPr>
            </w:pPr>
          </w:p>
        </w:tc>
        <w:tc>
          <w:tcPr>
            <w:tcW w:w="3402" w:type="dxa"/>
          </w:tcPr>
          <w:p w:rsidR="001E1C4D" w:rsidRPr="00530412" w:rsidRDefault="00EE2387" w:rsidP="001E1C4D">
            <w:pPr>
              <w:suppressAutoHyphens/>
              <w:jc w:val="both"/>
              <w:rPr>
                <w:sz w:val="22"/>
                <w:szCs w:val="22"/>
              </w:rPr>
            </w:pPr>
            <w:hyperlink r:id="rId29" w:history="1">
              <w:r w:rsidR="001E1C4D" w:rsidRPr="00530412">
                <w:rPr>
                  <w:color w:val="0563C1"/>
                  <w:sz w:val="22"/>
                  <w:szCs w:val="22"/>
                  <w:u w:val="single"/>
                </w:rPr>
                <w:t>https://vk.com/cvo_vsevolozhsk</w:t>
              </w:r>
            </w:hyperlink>
          </w:p>
          <w:p w:rsidR="001E1C4D" w:rsidRPr="00530412" w:rsidRDefault="001E1C4D" w:rsidP="001E1C4D">
            <w:pPr>
              <w:suppressAutoHyphens/>
              <w:jc w:val="both"/>
              <w:rPr>
                <w:sz w:val="22"/>
                <w:szCs w:val="22"/>
              </w:rPr>
            </w:pPr>
          </w:p>
          <w:p w:rsidR="001E1C4D" w:rsidRPr="00530412" w:rsidRDefault="001E1C4D" w:rsidP="001E1C4D">
            <w:pPr>
              <w:suppressAutoHyphens/>
              <w:jc w:val="both"/>
              <w:rPr>
                <w:sz w:val="22"/>
                <w:szCs w:val="22"/>
              </w:rPr>
            </w:pPr>
            <w:r w:rsidRPr="00530412">
              <w:rPr>
                <w:sz w:val="22"/>
                <w:szCs w:val="22"/>
              </w:rPr>
              <w:t>https://t.me/+R1pBq79Yw-A0Mzgy</w:t>
            </w:r>
          </w:p>
          <w:p w:rsidR="001E1C4D" w:rsidRPr="00530412" w:rsidRDefault="001E1C4D" w:rsidP="001E1C4D">
            <w:pPr>
              <w:suppressAutoHyphens/>
              <w:jc w:val="both"/>
              <w:rPr>
                <w:color w:val="0563C1"/>
                <w:sz w:val="22"/>
                <w:szCs w:val="22"/>
                <w:u w:val="single"/>
              </w:rPr>
            </w:pPr>
          </w:p>
        </w:tc>
        <w:tc>
          <w:tcPr>
            <w:tcW w:w="2835" w:type="dxa"/>
          </w:tcPr>
          <w:p w:rsidR="001E1C4D" w:rsidRPr="00530412" w:rsidRDefault="001E1C4D" w:rsidP="001E1C4D">
            <w:pPr>
              <w:suppressAutoHyphens/>
              <w:jc w:val="both"/>
              <w:rPr>
                <w:sz w:val="22"/>
                <w:szCs w:val="22"/>
              </w:rPr>
            </w:pPr>
            <w:r w:rsidRPr="00530412">
              <w:rPr>
                <w:sz w:val="22"/>
                <w:szCs w:val="22"/>
              </w:rPr>
              <w:t>Торбова Анна Рамилевна</w:t>
            </w:r>
          </w:p>
          <w:p w:rsidR="001E1C4D" w:rsidRPr="00530412" w:rsidRDefault="001E1C4D" w:rsidP="001E1C4D">
            <w:pPr>
              <w:suppressAutoHyphens/>
              <w:jc w:val="both"/>
              <w:rPr>
                <w:sz w:val="22"/>
                <w:szCs w:val="22"/>
              </w:rPr>
            </w:pPr>
          </w:p>
          <w:p w:rsidR="001E1C4D" w:rsidRPr="00530412" w:rsidRDefault="001E1C4D" w:rsidP="001E1C4D">
            <w:pPr>
              <w:suppressAutoHyphens/>
              <w:jc w:val="both"/>
            </w:pPr>
            <w:r w:rsidRPr="00530412">
              <w:rPr>
                <w:sz w:val="22"/>
                <w:szCs w:val="22"/>
              </w:rPr>
              <w:t>https://vk.com/id237632040</w:t>
            </w:r>
          </w:p>
        </w:tc>
      </w:tr>
    </w:tbl>
    <w:p w:rsidR="001E1C4D" w:rsidRPr="00530412" w:rsidRDefault="001E1C4D" w:rsidP="001E1C4D">
      <w:pPr>
        <w:ind w:firstLine="709"/>
        <w:jc w:val="both"/>
        <w:rPr>
          <w:rFonts w:eastAsia="Calibri"/>
          <w:sz w:val="28"/>
          <w:szCs w:val="28"/>
          <w:lang w:eastAsia="en-US"/>
        </w:rPr>
      </w:pPr>
    </w:p>
    <w:p w:rsidR="001E1C4D" w:rsidRPr="00530412" w:rsidRDefault="001E1C4D" w:rsidP="001E1C4D">
      <w:pPr>
        <w:spacing w:line="276" w:lineRule="auto"/>
        <w:ind w:firstLine="426"/>
        <w:jc w:val="center"/>
        <w:rPr>
          <w:b/>
          <w:color w:val="000000"/>
          <w:sz w:val="28"/>
          <w:szCs w:val="28"/>
        </w:rPr>
      </w:pPr>
      <w:r w:rsidRPr="00530412">
        <w:rPr>
          <w:b/>
          <w:color w:val="000000"/>
          <w:sz w:val="28"/>
          <w:szCs w:val="28"/>
        </w:rPr>
        <w:t>Поддержки г.Енакиево ДНР</w:t>
      </w:r>
    </w:p>
    <w:p w:rsidR="001E1C4D" w:rsidRPr="00530412" w:rsidRDefault="001E1C4D" w:rsidP="001E1C4D">
      <w:pPr>
        <w:ind w:firstLine="851"/>
        <w:jc w:val="both"/>
        <w:rPr>
          <w:sz w:val="28"/>
          <w:szCs w:val="28"/>
        </w:rPr>
      </w:pPr>
      <w:r w:rsidRPr="00530412">
        <w:rPr>
          <w:sz w:val="28"/>
          <w:szCs w:val="28"/>
        </w:rPr>
        <w:t>Заключено соглашение № 15/1.0-36 от 03.09.2022г. о развитии сотрудничества между муниципальным образованием «Всеволожский муниципальный район» Ленинградской области (Российская Федерация)</w:t>
      </w:r>
      <w:r w:rsidRPr="00530412">
        <w:rPr>
          <w:sz w:val="28"/>
          <w:szCs w:val="28"/>
        </w:rPr>
        <w:br/>
        <w:t xml:space="preserve"> и городом Енакиево (Донецкая народная республика).</w:t>
      </w:r>
    </w:p>
    <w:p w:rsidR="001E1C4D" w:rsidRPr="00530412" w:rsidRDefault="001E1C4D" w:rsidP="001E1C4D">
      <w:pPr>
        <w:spacing w:line="276" w:lineRule="auto"/>
        <w:ind w:firstLine="426"/>
        <w:jc w:val="center"/>
        <w:rPr>
          <w:b/>
          <w:color w:val="000000"/>
          <w:sz w:val="28"/>
          <w:szCs w:val="28"/>
        </w:rPr>
      </w:pPr>
    </w:p>
    <w:p w:rsidR="001E1C4D" w:rsidRPr="00530412" w:rsidRDefault="001E1C4D" w:rsidP="001E1C4D">
      <w:pPr>
        <w:tabs>
          <w:tab w:val="left" w:pos="960"/>
        </w:tabs>
        <w:rPr>
          <w:sz w:val="28"/>
          <w:szCs w:val="28"/>
        </w:rPr>
      </w:pPr>
      <w:r w:rsidRPr="00530412">
        <w:rPr>
          <w:sz w:val="28"/>
          <w:szCs w:val="28"/>
        </w:rPr>
        <w:lastRenderedPageBreak/>
        <w:t xml:space="preserve">В г. Енакиево от Всеволожского муниципального района Ленинградской области </w:t>
      </w:r>
      <w:r w:rsidRPr="00530412">
        <w:rPr>
          <w:sz w:val="28"/>
          <w:szCs w:val="28"/>
        </w:rPr>
        <w:br/>
        <w:t xml:space="preserve">в 2025году передано: </w:t>
      </w:r>
    </w:p>
    <w:p w:rsidR="001E1C4D" w:rsidRPr="00530412" w:rsidRDefault="001E1C4D" w:rsidP="00D5667B">
      <w:pPr>
        <w:numPr>
          <w:ilvl w:val="0"/>
          <w:numId w:val="26"/>
        </w:numPr>
        <w:tabs>
          <w:tab w:val="left" w:pos="960"/>
        </w:tabs>
        <w:contextualSpacing/>
        <w:rPr>
          <w:sz w:val="28"/>
          <w:szCs w:val="28"/>
        </w:rPr>
      </w:pPr>
      <w:r w:rsidRPr="00530412">
        <w:rPr>
          <w:sz w:val="28"/>
          <w:szCs w:val="28"/>
        </w:rPr>
        <w:t>Новогодний подарок - 350 штук, на сумму – 175 000 руб.</w:t>
      </w:r>
    </w:p>
    <w:p w:rsidR="00C324BF" w:rsidRDefault="00C324BF" w:rsidP="001E1C4D">
      <w:pPr>
        <w:tabs>
          <w:tab w:val="left" w:pos="960"/>
        </w:tabs>
        <w:rPr>
          <w:sz w:val="28"/>
          <w:szCs w:val="28"/>
        </w:rPr>
      </w:pPr>
    </w:p>
    <w:p w:rsidR="001E1C4D" w:rsidRPr="00C324BF" w:rsidRDefault="001E1C4D" w:rsidP="001E1C4D">
      <w:pPr>
        <w:tabs>
          <w:tab w:val="left" w:pos="960"/>
        </w:tabs>
        <w:rPr>
          <w:bCs/>
          <w:sz w:val="28"/>
          <w:szCs w:val="28"/>
        </w:rPr>
      </w:pPr>
      <w:r w:rsidRPr="00530412">
        <w:rPr>
          <w:sz w:val="28"/>
          <w:szCs w:val="28"/>
        </w:rPr>
        <w:tab/>
        <w:t xml:space="preserve">Всего оказано помощи и поддержки г. Енакиево за период 2022-2025 года </w:t>
      </w:r>
      <w:r w:rsidRPr="00530412">
        <w:rPr>
          <w:sz w:val="28"/>
          <w:szCs w:val="28"/>
        </w:rPr>
        <w:br/>
        <w:t xml:space="preserve">на сумму более </w:t>
      </w:r>
      <w:r w:rsidRPr="00C324BF">
        <w:rPr>
          <w:bCs/>
          <w:sz w:val="28"/>
          <w:szCs w:val="28"/>
        </w:rPr>
        <w:t>70,3 млн. рублей.</w:t>
      </w:r>
    </w:p>
    <w:p w:rsidR="001E1C4D" w:rsidRPr="00C324BF" w:rsidRDefault="001E1C4D" w:rsidP="001E1C4D">
      <w:pPr>
        <w:tabs>
          <w:tab w:val="left" w:pos="960"/>
        </w:tabs>
        <w:ind w:left="1320"/>
        <w:contextualSpacing/>
        <w:rPr>
          <w:bCs/>
          <w:color w:val="000000"/>
          <w:sz w:val="28"/>
          <w:szCs w:val="28"/>
        </w:rPr>
      </w:pPr>
    </w:p>
    <w:p w:rsidR="001555E6" w:rsidRPr="00530412" w:rsidRDefault="001E1C4D" w:rsidP="001E1C4D">
      <w:pPr>
        <w:tabs>
          <w:tab w:val="left" w:pos="960"/>
        </w:tabs>
        <w:ind w:left="993" w:hanging="993"/>
        <w:jc w:val="center"/>
        <w:rPr>
          <w:b/>
          <w:sz w:val="28"/>
          <w:szCs w:val="28"/>
          <w:u w:val="single"/>
        </w:rPr>
      </w:pPr>
      <w:r w:rsidRPr="00530412">
        <w:rPr>
          <w:b/>
          <w:sz w:val="28"/>
          <w:szCs w:val="28"/>
          <w:u w:val="single"/>
        </w:rPr>
        <w:t xml:space="preserve"> </w:t>
      </w:r>
      <w:r w:rsidR="001555E6" w:rsidRPr="00530412">
        <w:rPr>
          <w:b/>
          <w:sz w:val="28"/>
          <w:szCs w:val="28"/>
          <w:u w:val="single"/>
        </w:rPr>
        <w:t>Муниципальный контроль</w:t>
      </w:r>
    </w:p>
    <w:p w:rsidR="000338A3" w:rsidRPr="00530412" w:rsidRDefault="000338A3" w:rsidP="00390072">
      <w:pPr>
        <w:ind w:firstLine="709"/>
        <w:jc w:val="center"/>
        <w:rPr>
          <w:sz w:val="28"/>
          <w:szCs w:val="28"/>
        </w:rPr>
      </w:pPr>
    </w:p>
    <w:p w:rsidR="005860AC" w:rsidRPr="005860AC" w:rsidRDefault="005860AC" w:rsidP="005860AC">
      <w:pPr>
        <w:tabs>
          <w:tab w:val="left" w:pos="142"/>
        </w:tabs>
        <w:ind w:firstLine="709"/>
        <w:jc w:val="both"/>
        <w:rPr>
          <w:color w:val="000000"/>
          <w:sz w:val="28"/>
          <w:szCs w:val="28"/>
          <w:shd w:val="clear" w:color="auto" w:fill="FFFFFF"/>
        </w:rPr>
      </w:pPr>
      <w:r w:rsidRPr="005860AC">
        <w:rPr>
          <w:color w:val="000000"/>
          <w:sz w:val="28"/>
          <w:szCs w:val="28"/>
          <w:shd w:val="clear" w:color="auto" w:fill="FFFFFF"/>
        </w:rPr>
        <w:t xml:space="preserve">Администрация Всеволожского муниципального района </w:t>
      </w:r>
      <w:r w:rsidRPr="005860AC">
        <w:rPr>
          <w:sz w:val="28"/>
          <w:szCs w:val="28"/>
        </w:rPr>
        <w:t>в</w:t>
      </w:r>
      <w:r w:rsidRPr="005860AC">
        <w:rPr>
          <w:color w:val="000000"/>
          <w:sz w:val="28"/>
          <w:szCs w:val="28"/>
        </w:rPr>
        <w:t xml:space="preserve"> целях исполнения обязательных требований в соответствии с Федеральным законом от 31.07.2020№ 248-ФЗ «О государственном контроле (надзоре)                                               и муниципальном контроле в Российской Федерации»</w:t>
      </w:r>
      <w:r w:rsidRPr="005860AC">
        <w:rPr>
          <w:color w:val="000000"/>
          <w:sz w:val="28"/>
          <w:szCs w:val="28"/>
          <w:shd w:val="clear" w:color="auto" w:fill="FFFFFF"/>
        </w:rPr>
        <w:t xml:space="preserve"> наделена функциями по контролю, в 2025 году администрация осуществляла:</w:t>
      </w:r>
    </w:p>
    <w:p w:rsidR="005860AC" w:rsidRPr="005860AC" w:rsidRDefault="005860AC" w:rsidP="005860AC">
      <w:pPr>
        <w:tabs>
          <w:tab w:val="left" w:pos="142"/>
        </w:tabs>
        <w:ind w:firstLine="709"/>
        <w:jc w:val="both"/>
        <w:rPr>
          <w:color w:val="000000"/>
          <w:sz w:val="28"/>
          <w:szCs w:val="28"/>
        </w:rPr>
      </w:pPr>
      <w:r w:rsidRPr="005860AC">
        <w:rPr>
          <w:color w:val="000000"/>
          <w:sz w:val="28"/>
          <w:szCs w:val="28"/>
        </w:rPr>
        <w:t>- муниципальный земельный контроль в отношении объектов земельных отношений, расположенных в границах сельских поселений Всеволожского муниципального района Ленинградской</w:t>
      </w:r>
      <w:r w:rsidRPr="005860AC">
        <w:t xml:space="preserve"> </w:t>
      </w:r>
      <w:r w:rsidRPr="005860AC">
        <w:rPr>
          <w:color w:val="000000"/>
          <w:sz w:val="28"/>
          <w:szCs w:val="28"/>
        </w:rPr>
        <w:t>области;</w:t>
      </w:r>
    </w:p>
    <w:p w:rsidR="005860AC" w:rsidRPr="005860AC" w:rsidRDefault="005860AC" w:rsidP="005860AC">
      <w:pPr>
        <w:tabs>
          <w:tab w:val="left" w:pos="142"/>
        </w:tabs>
        <w:ind w:firstLine="709"/>
        <w:jc w:val="both"/>
        <w:rPr>
          <w:color w:val="000000"/>
          <w:sz w:val="28"/>
          <w:szCs w:val="28"/>
        </w:rPr>
      </w:pPr>
      <w:r w:rsidRPr="005860AC">
        <w:rPr>
          <w:color w:val="000000"/>
          <w:sz w:val="28"/>
          <w:szCs w:val="28"/>
        </w:rPr>
        <w:t>- муниципальный контроль на автомобильном транспорте, городском наземном электрическом транспорте и в дорожном хозяйстве вне границ населенных пунктов в границах Всеволожского муниципального района Ленинградской области» (далее – МКТ).</w:t>
      </w:r>
    </w:p>
    <w:p w:rsidR="005860AC" w:rsidRPr="005860AC" w:rsidRDefault="005860AC" w:rsidP="005860AC">
      <w:pPr>
        <w:tabs>
          <w:tab w:val="left" w:pos="142"/>
        </w:tabs>
        <w:ind w:firstLine="709"/>
        <w:jc w:val="both"/>
        <w:rPr>
          <w:color w:val="000000"/>
          <w:sz w:val="28"/>
          <w:szCs w:val="28"/>
        </w:rPr>
      </w:pPr>
      <w:r w:rsidRPr="005860AC">
        <w:rPr>
          <w:color w:val="000000"/>
          <w:sz w:val="28"/>
          <w:szCs w:val="28"/>
        </w:rPr>
        <w:t>В том числе в части исполнения полномочий по решению вопросов местного значения Всеволожского городского поселения Всеволожского муниципального района Ленинградской области:</w:t>
      </w:r>
    </w:p>
    <w:p w:rsidR="005860AC" w:rsidRPr="005860AC" w:rsidRDefault="005860AC" w:rsidP="005860AC">
      <w:pPr>
        <w:tabs>
          <w:tab w:val="left" w:pos="142"/>
        </w:tabs>
        <w:ind w:firstLine="709"/>
        <w:jc w:val="both"/>
        <w:rPr>
          <w:color w:val="000000"/>
          <w:sz w:val="28"/>
          <w:szCs w:val="28"/>
        </w:rPr>
      </w:pPr>
      <w:r w:rsidRPr="005860AC">
        <w:rPr>
          <w:color w:val="000000"/>
          <w:sz w:val="28"/>
          <w:szCs w:val="28"/>
        </w:rPr>
        <w:t>- муниципальный земельный контроль в отношении объектов земельных отношений, расположенных в границах муниципального образования «Город Всеволожск» Всеволожского муниципального района Ленинградской области;</w:t>
      </w:r>
    </w:p>
    <w:p w:rsidR="005860AC" w:rsidRPr="005860AC" w:rsidRDefault="005860AC" w:rsidP="005860AC">
      <w:pPr>
        <w:tabs>
          <w:tab w:val="left" w:pos="142"/>
        </w:tabs>
        <w:ind w:firstLine="709"/>
        <w:jc w:val="both"/>
        <w:rPr>
          <w:color w:val="000000"/>
          <w:sz w:val="28"/>
          <w:szCs w:val="28"/>
        </w:rPr>
      </w:pPr>
      <w:r w:rsidRPr="005860AC">
        <w:rPr>
          <w:color w:val="000000"/>
          <w:sz w:val="28"/>
          <w:szCs w:val="28"/>
        </w:rPr>
        <w:t>- муниципальный контроль на автомобильном транспорте, городском наземном электрическом транспорте и в дорожном хозяйстве в границах населенных пунктов Всеволожского городского поселения Всеволожского муниципального района Ленинградской области» (далее – МКТ);</w:t>
      </w:r>
    </w:p>
    <w:p w:rsidR="005860AC" w:rsidRPr="005860AC" w:rsidRDefault="005860AC" w:rsidP="005860AC">
      <w:pPr>
        <w:tabs>
          <w:tab w:val="left" w:pos="142"/>
        </w:tabs>
        <w:ind w:firstLine="709"/>
        <w:jc w:val="both"/>
        <w:rPr>
          <w:color w:val="000000"/>
          <w:sz w:val="28"/>
          <w:szCs w:val="28"/>
        </w:rPr>
      </w:pPr>
      <w:r w:rsidRPr="005860AC">
        <w:rPr>
          <w:color w:val="000000"/>
          <w:sz w:val="28"/>
          <w:szCs w:val="28"/>
        </w:rPr>
        <w:t>- муниципальный жилищный контроль на территории Всеволожского городского поселения Всеволожского муниципального района Ленинградской области (далее – МЖК);</w:t>
      </w:r>
    </w:p>
    <w:p w:rsidR="005860AC" w:rsidRPr="005860AC" w:rsidRDefault="005860AC" w:rsidP="005860AC">
      <w:pPr>
        <w:tabs>
          <w:tab w:val="left" w:pos="142"/>
        </w:tabs>
        <w:ind w:firstLine="709"/>
        <w:jc w:val="both"/>
        <w:rPr>
          <w:color w:val="000000"/>
          <w:sz w:val="28"/>
          <w:szCs w:val="28"/>
        </w:rPr>
      </w:pPr>
      <w:r w:rsidRPr="005860AC">
        <w:rPr>
          <w:color w:val="000000"/>
          <w:sz w:val="28"/>
          <w:szCs w:val="28"/>
        </w:rPr>
        <w:t xml:space="preserve">- </w:t>
      </w:r>
      <w:hyperlink r:id="rId30" w:history="1">
        <w:r w:rsidRPr="005860AC">
          <w:rPr>
            <w:color w:val="000000"/>
            <w:sz w:val="28"/>
            <w:szCs w:val="28"/>
          </w:rPr>
          <w:t>муниципальный контроль в сфере благоустройства на территории Всеволожского городского поселения Всеволожского муниципального района Ленинградской области</w:t>
        </w:r>
      </w:hyperlink>
      <w:r w:rsidRPr="005860AC">
        <w:rPr>
          <w:color w:val="000000"/>
          <w:sz w:val="28"/>
          <w:szCs w:val="28"/>
        </w:rPr>
        <w:t xml:space="preserve"> (далее – МКБ).</w:t>
      </w:r>
    </w:p>
    <w:p w:rsidR="005860AC" w:rsidRPr="005860AC" w:rsidRDefault="005860AC" w:rsidP="005860AC">
      <w:pPr>
        <w:ind w:firstLine="709"/>
        <w:jc w:val="both"/>
        <w:rPr>
          <w:bCs/>
          <w:color w:val="000000"/>
          <w:sz w:val="28"/>
          <w:szCs w:val="28"/>
        </w:rPr>
      </w:pPr>
      <w:r w:rsidRPr="005860AC">
        <w:rPr>
          <w:bCs/>
          <w:color w:val="000000"/>
          <w:sz w:val="28"/>
          <w:szCs w:val="28"/>
        </w:rPr>
        <w:t>В 2025 году плановых и внеплановых контрольно-надзорных мероприятий в рамках МКТ, МКБ, МЖК администрацией Всеволожского муниципального района не проводилось.</w:t>
      </w:r>
    </w:p>
    <w:p w:rsidR="00CF73B0" w:rsidRDefault="00CF73B0" w:rsidP="007B76FD">
      <w:pPr>
        <w:autoSpaceDE w:val="0"/>
        <w:autoSpaceDN w:val="0"/>
        <w:adjustRightInd w:val="0"/>
        <w:jc w:val="center"/>
        <w:rPr>
          <w:sz w:val="28"/>
          <w:szCs w:val="28"/>
        </w:rPr>
      </w:pPr>
    </w:p>
    <w:p w:rsidR="00EC7800" w:rsidRPr="00530412" w:rsidRDefault="00EC7800" w:rsidP="007B76FD">
      <w:pPr>
        <w:autoSpaceDE w:val="0"/>
        <w:autoSpaceDN w:val="0"/>
        <w:adjustRightInd w:val="0"/>
        <w:jc w:val="center"/>
        <w:rPr>
          <w:i/>
          <w:sz w:val="28"/>
          <w:szCs w:val="28"/>
        </w:rPr>
      </w:pPr>
      <w:r w:rsidRPr="00530412">
        <w:rPr>
          <w:i/>
          <w:sz w:val="28"/>
          <w:szCs w:val="28"/>
        </w:rPr>
        <w:t>Муниципальный земельный контроль.</w:t>
      </w:r>
    </w:p>
    <w:p w:rsidR="00C92895" w:rsidRPr="00530412" w:rsidRDefault="00C92895" w:rsidP="00C92895">
      <w:pPr>
        <w:autoSpaceDE w:val="0"/>
        <w:autoSpaceDN w:val="0"/>
        <w:adjustRightInd w:val="0"/>
        <w:ind w:firstLine="709"/>
        <w:jc w:val="center"/>
        <w:rPr>
          <w:i/>
          <w:sz w:val="28"/>
          <w:szCs w:val="28"/>
        </w:rPr>
      </w:pPr>
    </w:p>
    <w:p w:rsidR="007D4059" w:rsidRPr="00530412" w:rsidRDefault="007D4059" w:rsidP="007D4059">
      <w:pPr>
        <w:autoSpaceDE w:val="0"/>
        <w:autoSpaceDN w:val="0"/>
        <w:adjustRightInd w:val="0"/>
        <w:spacing w:after="160" w:line="259" w:lineRule="auto"/>
        <w:ind w:firstLine="708"/>
        <w:jc w:val="both"/>
        <w:rPr>
          <w:rFonts w:eastAsia="Calibri"/>
          <w:sz w:val="28"/>
          <w:szCs w:val="28"/>
          <w:lang w:eastAsia="en-US"/>
        </w:rPr>
      </w:pPr>
      <w:r w:rsidRPr="00530412">
        <w:rPr>
          <w:rFonts w:eastAsia="Calibri"/>
          <w:sz w:val="28"/>
          <w:szCs w:val="28"/>
          <w:lang w:eastAsia="en-US"/>
        </w:rPr>
        <w:t xml:space="preserve">В соответствии с Решением совета депутатов муниципального образования «Город Всеволожск» Всеволожского муниципального района Ленинградской области от 21.12.2021   № 85 (с изменениями от 24.06.2025 </w:t>
      </w:r>
    </w:p>
    <w:p w:rsidR="000767B9" w:rsidRDefault="007D4059" w:rsidP="000767B9">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lastRenderedPageBreak/>
        <w:t>№ 47) «Об утверждении Положения о порядке осуществления муниципального земельного контроля в отношении объектов земельных отношений, расположенных в границах муниципального образования «Город Всеволожск» Всеволожского муниципального района Ленинградской области», решением совета депутатов муниципального образования «Всеволожский муниципальный район» Ленинградской области № 81 от 23.12.2021 «Об утверждении Положения о порядке осуществления муниципального земельного контроля в отношении объектов земельных отношений, расположенных в границах сельских поселений Всеволожского муниципального района Ленинградской области» на территории Всеволожского муниципального района и МО «Город Всеволожск» Всеволожского муниципального района Ленинградской области администрацией осуществляются функции по муниципальному земельному контролю.</w:t>
      </w:r>
      <w:r w:rsidR="000767B9">
        <w:rPr>
          <w:rFonts w:eastAsia="Calibri"/>
          <w:sz w:val="28"/>
          <w:szCs w:val="28"/>
          <w:lang w:eastAsia="en-US"/>
        </w:rPr>
        <w:t xml:space="preserve"> </w:t>
      </w:r>
    </w:p>
    <w:p w:rsidR="007D4059" w:rsidRPr="00530412" w:rsidRDefault="007D4059" w:rsidP="000767B9">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 xml:space="preserve">Руководствуясь требованиями </w:t>
      </w:r>
      <w:r w:rsidR="000767B9">
        <w:rPr>
          <w:rFonts w:eastAsia="Calibri"/>
          <w:sz w:val="28"/>
          <w:szCs w:val="28"/>
          <w:lang w:eastAsia="en-US"/>
        </w:rPr>
        <w:t>ф</w:t>
      </w:r>
      <w:r w:rsidRPr="00530412">
        <w:rPr>
          <w:rFonts w:eastAsia="Calibri"/>
          <w:sz w:val="28"/>
          <w:szCs w:val="28"/>
          <w:lang w:eastAsia="en-US"/>
        </w:rPr>
        <w:t>едерального закона от 31.07.2020</w:t>
      </w:r>
      <w:r w:rsidR="000767B9">
        <w:rPr>
          <w:rFonts w:eastAsia="Calibri"/>
          <w:sz w:val="28"/>
          <w:szCs w:val="28"/>
          <w:lang w:eastAsia="en-US"/>
        </w:rPr>
        <w:t xml:space="preserve"> </w:t>
      </w:r>
      <w:r w:rsidRPr="00530412">
        <w:rPr>
          <w:rFonts w:eastAsia="Calibri"/>
          <w:sz w:val="28"/>
          <w:szCs w:val="28"/>
          <w:lang w:eastAsia="en-US"/>
        </w:rPr>
        <w:t xml:space="preserve">№ 248-ФЗ «О государственном контроле (надзоре) и муниципальном контроле                                               в Российской Федерации» в рамках муниципального земельного контроля проведено 240 выездных мероприятий по результатам которых: </w:t>
      </w:r>
    </w:p>
    <w:p w:rsidR="007D4059" w:rsidRPr="00530412" w:rsidRDefault="007D4059" w:rsidP="000767B9">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 xml:space="preserve">     - собственникам земельных участков объявлены 56 (в том числе 52 на территории МО «Город Всеволожск») предостережений о недопустимости нарушения обязательных требований; </w:t>
      </w:r>
    </w:p>
    <w:p w:rsidR="007D4059" w:rsidRPr="00530412" w:rsidRDefault="007D4059" w:rsidP="000767B9">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 xml:space="preserve">     - в границах 3 земельных участков (расположенных на территории МО «Город Всеволожск» выявлены объекты с признаками самовольного строительства, в связи с чем подготовлены и направлены, в порядке, определённом Градостроительным и Гражданскими кодексами РФ, 3 уведомления о выявлении самовольных построек в комитет государственного строительного надзора и экспертизы Ленинградской области, а также в адрес администраций сельских поселений в целях признания построек самовольными в судебном порядке;</w:t>
      </w:r>
    </w:p>
    <w:p w:rsidR="007D4059" w:rsidRPr="00530412" w:rsidRDefault="007D4059" w:rsidP="000767B9">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 xml:space="preserve">    - проведена внеплановая выездная проверка, согласованная с прокуратурой Ленинградской области в отношении земельного участка расположенного на территории МО «Город Всеволожск», по результатам которой результаты направлены на рассмотрение в Управление Росреестра Ленинградской области для привлечения собственника к административной ответственности в соответствии с п. 1 ст. 8.8 Кодекса об административных правонарушениях РФ;</w:t>
      </w:r>
    </w:p>
    <w:p w:rsidR="007D4059" w:rsidRPr="00530412" w:rsidRDefault="007D4059" w:rsidP="000767B9">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 xml:space="preserve">    - выдано 3 предписания об устранении выявленных нарушений по нецелевому использованию</w:t>
      </w:r>
      <w:r w:rsidR="00AB3DE1" w:rsidRPr="00AB3DE1">
        <w:rPr>
          <w:rFonts w:eastAsia="Calibri"/>
          <w:sz w:val="28"/>
          <w:szCs w:val="28"/>
          <w:lang w:eastAsia="en-US"/>
        </w:rPr>
        <w:t xml:space="preserve"> </w:t>
      </w:r>
      <w:r w:rsidR="00AB3DE1" w:rsidRPr="00530412">
        <w:rPr>
          <w:rFonts w:eastAsia="Calibri"/>
          <w:sz w:val="28"/>
          <w:szCs w:val="28"/>
          <w:lang w:eastAsia="en-US"/>
        </w:rPr>
        <w:t>земельных участков</w:t>
      </w:r>
      <w:r w:rsidRPr="00530412">
        <w:rPr>
          <w:rFonts w:eastAsia="Calibri"/>
          <w:sz w:val="28"/>
          <w:szCs w:val="28"/>
          <w:lang w:eastAsia="en-US"/>
        </w:rPr>
        <w:t>, срок исполнения которых поставлен на особый контроль отдела.</w:t>
      </w:r>
    </w:p>
    <w:p w:rsidR="007D4059" w:rsidRPr="00530412" w:rsidRDefault="007D4059" w:rsidP="000767B9">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 xml:space="preserve">    - материалы 35 (в том числе 10 на территории МО «Город Всеволожск»)  выездных</w:t>
      </w:r>
      <w:r w:rsidR="00AB3DE1">
        <w:rPr>
          <w:rFonts w:eastAsia="Calibri"/>
          <w:sz w:val="28"/>
          <w:szCs w:val="28"/>
          <w:lang w:eastAsia="en-US"/>
        </w:rPr>
        <w:t xml:space="preserve"> </w:t>
      </w:r>
      <w:r w:rsidRPr="00530412">
        <w:rPr>
          <w:rFonts w:eastAsia="Calibri"/>
          <w:sz w:val="28"/>
          <w:szCs w:val="28"/>
          <w:lang w:eastAsia="en-US"/>
        </w:rPr>
        <w:t>мероприятий в соответствии с 248-ФЗ направлены на рассмотрение в Комитет экологического контроля Ленинградской области, Управления Ростехнадзора, Комитет государственного строительного надзора и экспертизы Ленинградской области, управления Роспотребнадзора.</w:t>
      </w:r>
    </w:p>
    <w:p w:rsidR="007D4059" w:rsidRPr="00530412" w:rsidRDefault="007D4059" w:rsidP="000767B9">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В рамках профилактических мероприятий:</w:t>
      </w:r>
    </w:p>
    <w:p w:rsidR="007D4059" w:rsidRPr="00530412" w:rsidRDefault="007D4059" w:rsidP="00AB3DE1">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lastRenderedPageBreak/>
        <w:t xml:space="preserve">   - Утверждены программы профилактики рисков причинения вреда (ущерба) охраняемым законом ценностям по муниципальному земельному контролю на 2026 год на территориях Всеволожского муниципального района и МО «Город Всеволожск»;</w:t>
      </w:r>
    </w:p>
    <w:p w:rsidR="007D4059" w:rsidRPr="00530412" w:rsidRDefault="007D4059" w:rsidP="00AB3DE1">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 xml:space="preserve">     - проведено информирование физических и юридических лиц                                                      о недопустимости нарушений требований земельного законодательства – 173 шт. (в том числе 48 на территории МО «Город Всеволожск»)</w:t>
      </w:r>
    </w:p>
    <w:p w:rsidR="007D4059" w:rsidRPr="00530412" w:rsidRDefault="007D4059" w:rsidP="00AB3DE1">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 xml:space="preserve">     - проведено консультирование физических и юридических лиц                                                      о недопустимости нарушений требований земельного законодательства –  215</w:t>
      </w:r>
      <w:r w:rsidR="00AB3DE1">
        <w:rPr>
          <w:rFonts w:eastAsia="Calibri"/>
          <w:sz w:val="28"/>
          <w:szCs w:val="28"/>
          <w:lang w:eastAsia="en-US"/>
        </w:rPr>
        <w:t xml:space="preserve"> </w:t>
      </w:r>
      <w:r w:rsidRPr="00530412">
        <w:rPr>
          <w:rFonts w:eastAsia="Calibri"/>
          <w:sz w:val="28"/>
          <w:szCs w:val="28"/>
          <w:lang w:eastAsia="en-US"/>
        </w:rPr>
        <w:t>шт. (в том числе 77 на территории МО «Город Всеволожск»).</w:t>
      </w:r>
    </w:p>
    <w:p w:rsidR="007D4059" w:rsidRPr="00530412" w:rsidRDefault="007D4059" w:rsidP="00AB3DE1">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На ряду с вышеизложенным</w:t>
      </w:r>
      <w:r w:rsidR="00AB3DE1" w:rsidRPr="00530412">
        <w:rPr>
          <w:rFonts w:eastAsia="Calibri"/>
          <w:sz w:val="28"/>
          <w:szCs w:val="28"/>
          <w:lang w:eastAsia="en-US"/>
        </w:rPr>
        <w:t>,</w:t>
      </w:r>
      <w:r w:rsidR="00AB3DE1">
        <w:rPr>
          <w:rFonts w:eastAsia="Calibri"/>
          <w:sz w:val="28"/>
          <w:szCs w:val="28"/>
          <w:lang w:eastAsia="en-US"/>
        </w:rPr>
        <w:t xml:space="preserve"> в</w:t>
      </w:r>
      <w:r w:rsidRPr="00530412">
        <w:rPr>
          <w:rFonts w:eastAsia="Calibri"/>
          <w:sz w:val="28"/>
          <w:szCs w:val="28"/>
          <w:lang w:eastAsia="en-US"/>
        </w:rPr>
        <w:t xml:space="preserve"> порядке</w:t>
      </w:r>
      <w:bookmarkStart w:id="4" w:name="_Hlk223664123"/>
      <w:r w:rsidRPr="00530412">
        <w:rPr>
          <w:rFonts w:eastAsia="Calibri"/>
          <w:sz w:val="28"/>
          <w:szCs w:val="28"/>
          <w:lang w:eastAsia="en-US"/>
        </w:rPr>
        <w:t>,</w:t>
      </w:r>
      <w:bookmarkEnd w:id="4"/>
      <w:r w:rsidRPr="00530412">
        <w:rPr>
          <w:rFonts w:eastAsia="Calibri"/>
          <w:sz w:val="28"/>
          <w:szCs w:val="28"/>
          <w:lang w:eastAsia="en-US"/>
        </w:rPr>
        <w:t xml:space="preserve"> предусмотренном постановлением администрации МО «Всеволожский муниципальный район» от 24.06.2022 № 2707                            «Об утверждении порядка выявления, демонтажа, перемещения, хранения, возврата правообладателям элементов благоустройства, объектов некапитального строительства и движимого имущества, незаконно установленных (размещенных) на территории МО «Город Всеволожск» Всеволожского муниципального района Ленинградской области» отделом совместно с МКУ «ВМУК» осуществлены мероприятия по освобождению территории от незаконно размещенных некапитальных строений:</w:t>
      </w:r>
    </w:p>
    <w:p w:rsidR="007D4059" w:rsidRPr="00530412" w:rsidRDefault="007D4059" w:rsidP="00AB3DE1">
      <w:pPr>
        <w:autoSpaceDE w:val="0"/>
        <w:autoSpaceDN w:val="0"/>
        <w:adjustRightInd w:val="0"/>
        <w:spacing w:line="259" w:lineRule="auto"/>
        <w:jc w:val="both"/>
        <w:rPr>
          <w:rFonts w:eastAsia="Calibri"/>
          <w:sz w:val="28"/>
          <w:szCs w:val="28"/>
          <w:lang w:eastAsia="en-US"/>
        </w:rPr>
      </w:pPr>
      <w:r w:rsidRPr="00530412">
        <w:rPr>
          <w:rFonts w:eastAsia="Calibri"/>
          <w:sz w:val="28"/>
          <w:szCs w:val="28"/>
          <w:lang w:eastAsia="en-US"/>
        </w:rPr>
        <w:t>- шлагбаум автоматический, по адресу: г. Всеволожск, проезд Бунина;</w:t>
      </w:r>
    </w:p>
    <w:p w:rsidR="007D4059" w:rsidRPr="00530412" w:rsidRDefault="007D4059" w:rsidP="00AB3DE1">
      <w:pPr>
        <w:autoSpaceDE w:val="0"/>
        <w:autoSpaceDN w:val="0"/>
        <w:adjustRightInd w:val="0"/>
        <w:spacing w:line="259" w:lineRule="auto"/>
        <w:jc w:val="both"/>
        <w:rPr>
          <w:rFonts w:eastAsia="Calibri"/>
          <w:sz w:val="28"/>
          <w:szCs w:val="28"/>
          <w:lang w:eastAsia="en-US"/>
        </w:rPr>
      </w:pPr>
      <w:r w:rsidRPr="00530412">
        <w:rPr>
          <w:rFonts w:eastAsia="Calibri"/>
          <w:sz w:val="28"/>
          <w:szCs w:val="28"/>
          <w:lang w:eastAsia="en-US"/>
        </w:rPr>
        <w:t>- металлический контейнер, по адресу: г. Всеволожск, ул. Лескова;</w:t>
      </w:r>
    </w:p>
    <w:p w:rsidR="007D4059" w:rsidRPr="00530412" w:rsidRDefault="007D4059" w:rsidP="00AB3DE1">
      <w:pPr>
        <w:autoSpaceDE w:val="0"/>
        <w:autoSpaceDN w:val="0"/>
        <w:adjustRightInd w:val="0"/>
        <w:spacing w:line="259" w:lineRule="auto"/>
        <w:jc w:val="both"/>
        <w:rPr>
          <w:rFonts w:eastAsia="Calibri"/>
          <w:sz w:val="28"/>
          <w:szCs w:val="28"/>
          <w:lang w:eastAsia="en-US"/>
        </w:rPr>
      </w:pPr>
      <w:r w:rsidRPr="00530412">
        <w:rPr>
          <w:rFonts w:eastAsia="Calibri"/>
          <w:sz w:val="28"/>
          <w:szCs w:val="28"/>
          <w:lang w:eastAsia="en-US"/>
        </w:rPr>
        <w:t xml:space="preserve">- деревянное ограждение (ворота), по адресу: г. Всеволожск, ул. Лескова </w:t>
      </w:r>
    </w:p>
    <w:p w:rsidR="007D4059" w:rsidRPr="00530412" w:rsidRDefault="007D4059" w:rsidP="00AB3DE1">
      <w:pPr>
        <w:autoSpaceDE w:val="0"/>
        <w:autoSpaceDN w:val="0"/>
        <w:adjustRightInd w:val="0"/>
        <w:spacing w:line="259" w:lineRule="auto"/>
        <w:jc w:val="both"/>
        <w:rPr>
          <w:rFonts w:eastAsia="Calibri"/>
          <w:sz w:val="28"/>
          <w:szCs w:val="28"/>
          <w:lang w:eastAsia="en-US"/>
        </w:rPr>
      </w:pPr>
      <w:r w:rsidRPr="00530412">
        <w:rPr>
          <w:rFonts w:eastAsia="Calibri"/>
          <w:sz w:val="28"/>
          <w:szCs w:val="28"/>
          <w:lang w:eastAsia="en-US"/>
        </w:rPr>
        <w:t>- два НТО по адресу: Ковалево, Поперечная, 79</w:t>
      </w:r>
    </w:p>
    <w:p w:rsidR="007D4059" w:rsidRPr="00530412" w:rsidRDefault="007D4059" w:rsidP="00AB3DE1">
      <w:pPr>
        <w:autoSpaceDE w:val="0"/>
        <w:autoSpaceDN w:val="0"/>
        <w:adjustRightInd w:val="0"/>
        <w:spacing w:line="259" w:lineRule="auto"/>
        <w:jc w:val="both"/>
        <w:rPr>
          <w:rFonts w:eastAsia="Calibri"/>
          <w:sz w:val="28"/>
          <w:szCs w:val="28"/>
          <w:lang w:eastAsia="en-US"/>
        </w:rPr>
      </w:pPr>
      <w:r w:rsidRPr="00530412">
        <w:rPr>
          <w:rFonts w:eastAsia="Calibri"/>
          <w:sz w:val="28"/>
          <w:szCs w:val="28"/>
          <w:lang w:eastAsia="en-US"/>
        </w:rPr>
        <w:t xml:space="preserve">- ограждение (металлические ворота) по адресу г. Всеволожск, ул. Толстого 54, </w:t>
      </w:r>
    </w:p>
    <w:p w:rsidR="007D4059" w:rsidRPr="00530412" w:rsidRDefault="007D4059" w:rsidP="00AB3DE1">
      <w:pPr>
        <w:autoSpaceDE w:val="0"/>
        <w:autoSpaceDN w:val="0"/>
        <w:adjustRightInd w:val="0"/>
        <w:spacing w:line="259" w:lineRule="auto"/>
        <w:jc w:val="both"/>
        <w:rPr>
          <w:rFonts w:eastAsia="Calibri"/>
          <w:sz w:val="28"/>
          <w:szCs w:val="28"/>
          <w:lang w:eastAsia="en-US"/>
        </w:rPr>
      </w:pPr>
      <w:r w:rsidRPr="00530412">
        <w:rPr>
          <w:rFonts w:eastAsia="Calibri"/>
          <w:sz w:val="28"/>
          <w:szCs w:val="28"/>
          <w:lang w:eastAsia="en-US"/>
        </w:rPr>
        <w:t xml:space="preserve">- ограждение (металлические ворота) по адресу г. Всеволожск, ул. Толстого 58, </w:t>
      </w:r>
    </w:p>
    <w:p w:rsidR="007D4059" w:rsidRPr="00530412" w:rsidRDefault="007D4059" w:rsidP="00AB3DE1">
      <w:pPr>
        <w:autoSpaceDE w:val="0"/>
        <w:autoSpaceDN w:val="0"/>
        <w:adjustRightInd w:val="0"/>
        <w:spacing w:line="259" w:lineRule="auto"/>
        <w:jc w:val="both"/>
        <w:rPr>
          <w:rFonts w:eastAsia="Calibri"/>
          <w:sz w:val="28"/>
          <w:szCs w:val="28"/>
          <w:lang w:eastAsia="en-US"/>
        </w:rPr>
      </w:pPr>
      <w:r w:rsidRPr="00530412">
        <w:rPr>
          <w:rFonts w:eastAsia="Calibri"/>
          <w:sz w:val="28"/>
          <w:szCs w:val="28"/>
          <w:lang w:eastAsia="en-US"/>
        </w:rPr>
        <w:t>- шлагбаум автоматический, по адресу: г. Всеволожск, Всеволожский 90 (баня);</w:t>
      </w:r>
    </w:p>
    <w:p w:rsidR="007D4059" w:rsidRPr="00530412" w:rsidRDefault="007D4059" w:rsidP="00AB3DE1">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ab/>
        <w:t>Демонтаж осуществлялся самими гражданами после проведения профилактических мероприятий, а также размещения уведомлений о демонтаже на самих объектах и сайте администрации.</w:t>
      </w:r>
    </w:p>
    <w:p w:rsidR="007D4059" w:rsidRPr="00530412" w:rsidRDefault="007D4059" w:rsidP="00AB3DE1">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ab/>
        <w:t xml:space="preserve">Вместе с тем, произведен демонтаж гаражей на пересечении ул. Межевой и Ленинградской в количестве 17 штук. </w:t>
      </w:r>
    </w:p>
    <w:p w:rsidR="007D4059" w:rsidRDefault="0094467D" w:rsidP="00AB3DE1">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 xml:space="preserve"> </w:t>
      </w:r>
      <w:r w:rsidR="007D4059" w:rsidRPr="00530412">
        <w:rPr>
          <w:rFonts w:eastAsia="Calibri"/>
          <w:sz w:val="28"/>
          <w:szCs w:val="28"/>
          <w:lang w:eastAsia="en-US"/>
        </w:rPr>
        <w:t>Произведен демонтаж нестационарных торговых объектов на ул. Взлетная и ул. Плоткина в количестве 2 шт.</w:t>
      </w:r>
    </w:p>
    <w:p w:rsidR="00AB3DE1" w:rsidRPr="00530412" w:rsidRDefault="00AB3DE1" w:rsidP="00AB3DE1">
      <w:pPr>
        <w:autoSpaceDE w:val="0"/>
        <w:autoSpaceDN w:val="0"/>
        <w:adjustRightInd w:val="0"/>
        <w:spacing w:line="259" w:lineRule="auto"/>
        <w:ind w:firstLine="708"/>
        <w:jc w:val="both"/>
        <w:rPr>
          <w:rFonts w:eastAsia="Calibri"/>
          <w:sz w:val="28"/>
          <w:szCs w:val="28"/>
          <w:lang w:eastAsia="en-US"/>
        </w:rPr>
      </w:pPr>
    </w:p>
    <w:p w:rsidR="007D4059" w:rsidRDefault="007D4059" w:rsidP="00AB3DE1">
      <w:pPr>
        <w:autoSpaceDE w:val="0"/>
        <w:autoSpaceDN w:val="0"/>
        <w:adjustRightInd w:val="0"/>
        <w:spacing w:line="259" w:lineRule="auto"/>
        <w:ind w:firstLine="708"/>
        <w:jc w:val="both"/>
        <w:rPr>
          <w:rFonts w:eastAsia="Calibri"/>
          <w:i/>
          <w:iCs/>
          <w:sz w:val="28"/>
          <w:szCs w:val="28"/>
          <w:lang w:eastAsia="en-US"/>
        </w:rPr>
      </w:pPr>
      <w:r w:rsidRPr="00AB3DE1">
        <w:rPr>
          <w:rFonts w:eastAsia="Calibri"/>
          <w:i/>
          <w:iCs/>
          <w:sz w:val="28"/>
          <w:szCs w:val="28"/>
          <w:lang w:eastAsia="en-US"/>
        </w:rPr>
        <w:t>Основными задачами муниципального земельного контроля на 2026 являются:</w:t>
      </w:r>
    </w:p>
    <w:p w:rsidR="00AB3DE1" w:rsidRPr="00AB3DE1" w:rsidRDefault="00AB3DE1" w:rsidP="00AB3DE1">
      <w:pPr>
        <w:autoSpaceDE w:val="0"/>
        <w:autoSpaceDN w:val="0"/>
        <w:adjustRightInd w:val="0"/>
        <w:spacing w:line="259" w:lineRule="auto"/>
        <w:ind w:firstLine="708"/>
        <w:jc w:val="both"/>
        <w:rPr>
          <w:rFonts w:eastAsia="Calibri"/>
          <w:i/>
          <w:iCs/>
          <w:sz w:val="28"/>
          <w:szCs w:val="28"/>
          <w:lang w:eastAsia="en-US"/>
        </w:rPr>
      </w:pPr>
    </w:p>
    <w:p w:rsidR="007D4059" w:rsidRPr="00530412" w:rsidRDefault="007D4059" w:rsidP="00AB3DE1">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 проведение мероприятий в отношении земельных участков по наблюдению за соблюдением обязательных требований в соответствии с выданными предостережениями;</w:t>
      </w:r>
    </w:p>
    <w:p w:rsidR="007D4059" w:rsidRPr="00530412" w:rsidRDefault="007D4059" w:rsidP="00AB3DE1">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 xml:space="preserve">- дальнейшее формирование и направление материалов выездных мероприятий на рассмотрение в орган Прокуратуры ЛО в целях согласования и проведения внеплановых выездных проверок, с последующим принятием мер административного воздействия в виде привлечения собственников к </w:t>
      </w:r>
      <w:r w:rsidRPr="00530412">
        <w:rPr>
          <w:rFonts w:eastAsia="Calibri"/>
          <w:sz w:val="28"/>
          <w:szCs w:val="28"/>
          <w:lang w:eastAsia="en-US"/>
        </w:rPr>
        <w:lastRenderedPageBreak/>
        <w:t>административным ответственностям, а также выдачи предписаний об устранении выявленных нарушений;</w:t>
      </w:r>
    </w:p>
    <w:p w:rsidR="007D4059" w:rsidRPr="00530412" w:rsidRDefault="007D4059" w:rsidP="00AB3DE1">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 xml:space="preserve">- подготовка материалов обследований земельных участков в рамках претензионной работы администрации района по начислению платы за фактическое пользование землей и освобождению самовольно занимаемой территории, </w:t>
      </w:r>
    </w:p>
    <w:p w:rsidR="007D4059" w:rsidRPr="00530412" w:rsidRDefault="007D4059" w:rsidP="00AB3DE1">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 xml:space="preserve">- осуществление мероприятий по освобождению территории МО «Город Всеволожск» от незаконно установленных (размещенных) элементов благоустройства, объектов некапитального строительства, движимого имущества (в т.ч. препятствующие свободному доступу граждан ограждения, шлагбаумы). </w:t>
      </w:r>
    </w:p>
    <w:p w:rsidR="007D4059" w:rsidRPr="00530412" w:rsidRDefault="007D4059" w:rsidP="00AB3DE1">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 разработка изменений в муниципальные правовые акты, регламентирующие деятельность муниципального земельного контроля с учетом вступивших в силу изменений действующего законодательства.</w:t>
      </w:r>
    </w:p>
    <w:p w:rsidR="007D4059" w:rsidRPr="00530412" w:rsidRDefault="007D4059" w:rsidP="007D4059">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 xml:space="preserve">     В рамках муниципальной программы «Охрана окружающей среды Всеволожского муниципального района ленинградской области» утверждённой постановлением администрации от 21.12.2023 № 5163 за период январь-декабрь 2025 года:</w:t>
      </w:r>
    </w:p>
    <w:p w:rsidR="007D4059" w:rsidRPr="00530412" w:rsidRDefault="007D4059" w:rsidP="007D4059">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 заключен муниципальный контракт на сумму 3 647</w:t>
      </w:r>
      <w:r w:rsidR="00AB3DE1" w:rsidRPr="00530412">
        <w:rPr>
          <w:rFonts w:eastAsia="Calibri"/>
          <w:sz w:val="28"/>
          <w:szCs w:val="28"/>
          <w:lang w:eastAsia="en-US"/>
        </w:rPr>
        <w:t>,</w:t>
      </w:r>
      <w:r w:rsidRPr="00530412">
        <w:rPr>
          <w:rFonts w:eastAsia="Calibri"/>
          <w:sz w:val="28"/>
          <w:szCs w:val="28"/>
          <w:lang w:eastAsia="en-US"/>
        </w:rPr>
        <w:t>5</w:t>
      </w:r>
      <w:r w:rsidR="00AB3DE1">
        <w:rPr>
          <w:rFonts w:eastAsia="Calibri"/>
          <w:sz w:val="28"/>
          <w:szCs w:val="28"/>
          <w:lang w:eastAsia="en-US"/>
        </w:rPr>
        <w:t xml:space="preserve"> тыс.</w:t>
      </w:r>
      <w:r w:rsidRPr="00530412">
        <w:rPr>
          <w:rFonts w:eastAsia="Calibri"/>
          <w:sz w:val="28"/>
          <w:szCs w:val="28"/>
          <w:lang w:eastAsia="en-US"/>
        </w:rPr>
        <w:t xml:space="preserve"> рублей (контракт исполнен в полном объеме). </w:t>
      </w:r>
    </w:p>
    <w:p w:rsidR="007D4059" w:rsidRPr="00530412" w:rsidRDefault="007D4059" w:rsidP="007D4059">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 ликвидировано 6 мест несанкционированного складирования отходов общим размером 2 905 куб. м.</w:t>
      </w:r>
    </w:p>
    <w:p w:rsidR="007D4059" w:rsidRPr="00530412" w:rsidRDefault="007D4059" w:rsidP="00AB3DE1">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 заключено 8 соглашений с поселениями района о предоставлении межбюджетных трансфертов на ликвидацию мест несанкционированного складирования отходов на общую сумму 19 131</w:t>
      </w:r>
      <w:r w:rsidR="00AB3DE1" w:rsidRPr="00530412">
        <w:rPr>
          <w:rFonts w:eastAsia="Calibri"/>
          <w:sz w:val="28"/>
          <w:szCs w:val="28"/>
          <w:lang w:eastAsia="en-US"/>
        </w:rPr>
        <w:t>,</w:t>
      </w:r>
      <w:r w:rsidR="00AB3DE1">
        <w:rPr>
          <w:rFonts w:eastAsia="Calibri"/>
          <w:sz w:val="28"/>
          <w:szCs w:val="28"/>
          <w:lang w:eastAsia="en-US"/>
        </w:rPr>
        <w:t>5 тыс. рублей</w:t>
      </w:r>
      <w:r w:rsidRPr="00530412">
        <w:rPr>
          <w:rFonts w:eastAsia="Calibri"/>
          <w:sz w:val="28"/>
          <w:szCs w:val="28"/>
          <w:lang w:eastAsia="en-US"/>
        </w:rPr>
        <w:t>.</w:t>
      </w:r>
    </w:p>
    <w:p w:rsidR="007D4059" w:rsidRPr="00530412" w:rsidRDefault="007D4059" w:rsidP="00AB3DE1">
      <w:pPr>
        <w:autoSpaceDE w:val="0"/>
        <w:autoSpaceDN w:val="0"/>
        <w:adjustRightInd w:val="0"/>
        <w:spacing w:line="259" w:lineRule="auto"/>
        <w:ind w:firstLine="708"/>
        <w:jc w:val="both"/>
        <w:rPr>
          <w:rFonts w:eastAsia="Calibri"/>
          <w:sz w:val="28"/>
          <w:szCs w:val="28"/>
          <w:lang w:eastAsia="en-US"/>
        </w:rPr>
      </w:pPr>
      <w:r w:rsidRPr="00530412">
        <w:rPr>
          <w:rFonts w:eastAsia="Calibri"/>
          <w:sz w:val="28"/>
          <w:szCs w:val="28"/>
          <w:lang w:eastAsia="en-US"/>
        </w:rPr>
        <w:t xml:space="preserve">     Степень реализации программы составляет 100 %.</w:t>
      </w:r>
    </w:p>
    <w:p w:rsidR="00CF73B0" w:rsidRPr="00530412" w:rsidRDefault="00CF73B0" w:rsidP="00CF73B0">
      <w:pPr>
        <w:ind w:firstLine="709"/>
        <w:jc w:val="center"/>
        <w:rPr>
          <w:i/>
          <w:sz w:val="28"/>
          <w:szCs w:val="28"/>
        </w:rPr>
      </w:pPr>
    </w:p>
    <w:p w:rsidR="00C74A72" w:rsidRPr="00530412" w:rsidRDefault="00C74A72" w:rsidP="00390072">
      <w:pPr>
        <w:ind w:firstLine="709"/>
        <w:jc w:val="center"/>
        <w:rPr>
          <w:i/>
          <w:sz w:val="26"/>
          <w:szCs w:val="26"/>
        </w:rPr>
      </w:pPr>
      <w:r w:rsidRPr="00530412">
        <w:rPr>
          <w:i/>
          <w:sz w:val="28"/>
          <w:szCs w:val="28"/>
        </w:rPr>
        <w:t>Элементы системы предупреждения чрезвычайных ситуаций, обеспечения жизнедеятельности населения</w:t>
      </w:r>
    </w:p>
    <w:p w:rsidR="001030BC" w:rsidRPr="00530412" w:rsidRDefault="001030BC" w:rsidP="00390072">
      <w:pPr>
        <w:pStyle w:val="Standard"/>
        <w:ind w:firstLine="709"/>
        <w:jc w:val="both"/>
        <w:rPr>
          <w:sz w:val="28"/>
          <w:szCs w:val="28"/>
        </w:rPr>
      </w:pPr>
    </w:p>
    <w:p w:rsidR="00854825" w:rsidRPr="00530412" w:rsidRDefault="00854825" w:rsidP="00854825">
      <w:pPr>
        <w:ind w:firstLine="709"/>
        <w:jc w:val="both"/>
        <w:rPr>
          <w:bCs/>
          <w:color w:val="000000"/>
          <w:sz w:val="28"/>
          <w:szCs w:val="28"/>
        </w:rPr>
      </w:pPr>
      <w:r w:rsidRPr="00530412">
        <w:rPr>
          <w:bCs/>
          <w:color w:val="000000"/>
          <w:sz w:val="28"/>
          <w:szCs w:val="28"/>
        </w:rPr>
        <w:t>Мероприятия по гражданской обороне, предупреждению и ликвидации чрезвычайных ситуаций проводились в соответствии с Планом основных мероприятий на 2025 год. План выполнен в полном объёме.</w:t>
      </w:r>
    </w:p>
    <w:p w:rsidR="00854825" w:rsidRPr="00530412" w:rsidRDefault="00854825" w:rsidP="00854825">
      <w:pPr>
        <w:jc w:val="both"/>
        <w:rPr>
          <w:bCs/>
          <w:color w:val="000000"/>
          <w:sz w:val="28"/>
          <w:szCs w:val="28"/>
        </w:rPr>
      </w:pPr>
      <w:r w:rsidRPr="00530412">
        <w:rPr>
          <w:bCs/>
          <w:color w:val="000000"/>
          <w:sz w:val="28"/>
          <w:szCs w:val="28"/>
        </w:rPr>
        <w:tab/>
        <w:t>На территории Всеволожского муниципального района в МО «Город Всеволожск» 21.01.2024 года введён и действует на нынешний момент режим повышенной готовности:</w:t>
      </w:r>
    </w:p>
    <w:p w:rsidR="00854825" w:rsidRPr="00530412" w:rsidRDefault="00854825" w:rsidP="00854825">
      <w:pPr>
        <w:jc w:val="both"/>
        <w:rPr>
          <w:bCs/>
          <w:color w:val="000000"/>
          <w:sz w:val="28"/>
          <w:szCs w:val="28"/>
        </w:rPr>
      </w:pPr>
      <w:r w:rsidRPr="00530412">
        <w:rPr>
          <w:bCs/>
          <w:color w:val="000000"/>
          <w:sz w:val="28"/>
          <w:szCs w:val="28"/>
        </w:rPr>
        <w:tab/>
        <w:t>- в связи с угрозой нападения беспилотных летательных аппаратов.</w:t>
      </w:r>
    </w:p>
    <w:p w:rsidR="00854825" w:rsidRPr="00530412" w:rsidRDefault="00854825" w:rsidP="00854825">
      <w:pPr>
        <w:ind w:firstLine="709"/>
        <w:jc w:val="both"/>
        <w:rPr>
          <w:bCs/>
          <w:color w:val="000000"/>
          <w:sz w:val="28"/>
          <w:szCs w:val="28"/>
        </w:rPr>
      </w:pPr>
      <w:r w:rsidRPr="00530412">
        <w:rPr>
          <w:bCs/>
          <w:color w:val="000000"/>
          <w:sz w:val="28"/>
          <w:szCs w:val="28"/>
        </w:rPr>
        <w:t xml:space="preserve">На территории муниципального образования «Дубровское городское поселение» Всеволожского муниципального района Ленинградской области в период с 24.12.2025 года по 30.12.2025 года постановлением администрации МО «Дубровское городское поселение» Всеволожского муниципального района Ленинградской области от 23.12.2025 г. № 506 «О введении на территории муниципального образования «Дубровское городское поселение» Всеволожского муниципального района Ленинградской области режима чрезвычайной ситуации» в связи с аварийным состоянием жилого дома по адресу: Ленинградская область, Всеволожский муниципальный район,  г.п. Дубровка, ул. Советская, д. 34 корп. 1, </w:t>
      </w:r>
      <w:r w:rsidRPr="00530412">
        <w:rPr>
          <w:bCs/>
          <w:color w:val="000000"/>
          <w:sz w:val="28"/>
          <w:szCs w:val="28"/>
        </w:rPr>
        <w:lastRenderedPageBreak/>
        <w:t>вводился режим чрезвычайной ситуации муниципального характера в границах МКД.</w:t>
      </w:r>
    </w:p>
    <w:p w:rsidR="00854825" w:rsidRPr="00530412" w:rsidRDefault="00854825" w:rsidP="00854825">
      <w:pPr>
        <w:ind w:firstLine="709"/>
        <w:jc w:val="both"/>
        <w:rPr>
          <w:bCs/>
          <w:color w:val="000000"/>
          <w:sz w:val="28"/>
          <w:szCs w:val="28"/>
        </w:rPr>
      </w:pPr>
      <w:r w:rsidRPr="00530412">
        <w:rPr>
          <w:bCs/>
          <w:color w:val="000000"/>
          <w:sz w:val="28"/>
          <w:szCs w:val="28"/>
        </w:rPr>
        <w:t xml:space="preserve">Постановлением администрации МО «Дубровское городское поселение» Всеволожского муниципального района Ленинградской области от 30.12.2025 года № 526 «Об отмене чрезвычайной ситуации на территории муниципального образования «Дубровское городское поселение» Всеволожского муниципального района Ленинградской области» данный режим был отменен, с 30.12.2025 г. и по настоящее время в границах МКД действует режим повышенной готовности </w:t>
      </w:r>
    </w:p>
    <w:p w:rsidR="00854825" w:rsidRPr="00AB3DE1" w:rsidRDefault="00854825" w:rsidP="00854825">
      <w:pPr>
        <w:jc w:val="both"/>
        <w:rPr>
          <w:color w:val="000000"/>
          <w:sz w:val="28"/>
          <w:szCs w:val="28"/>
        </w:rPr>
      </w:pPr>
      <w:r w:rsidRPr="00530412">
        <w:rPr>
          <w:bCs/>
          <w:color w:val="000000"/>
          <w:sz w:val="28"/>
          <w:szCs w:val="28"/>
        </w:rPr>
        <w:tab/>
        <w:t xml:space="preserve">Также в 2025 году происходили аварийные ситуации, связанные с неблагоприятными природными явлениями (сильный ветер, ливни, снегопады), но благодаря своевременному принятию мер со стороны администрации и КЧС и ОПБ района </w:t>
      </w:r>
      <w:r w:rsidRPr="00AB3DE1">
        <w:rPr>
          <w:color w:val="000000"/>
          <w:sz w:val="28"/>
          <w:szCs w:val="28"/>
        </w:rPr>
        <w:t>ЧС не было допущено.</w:t>
      </w:r>
    </w:p>
    <w:p w:rsidR="00854825" w:rsidRPr="00530412" w:rsidRDefault="00854825" w:rsidP="00854825">
      <w:pPr>
        <w:ind w:firstLine="709"/>
        <w:jc w:val="both"/>
        <w:rPr>
          <w:bCs/>
          <w:color w:val="000000"/>
          <w:sz w:val="28"/>
          <w:szCs w:val="28"/>
        </w:rPr>
      </w:pPr>
      <w:r w:rsidRPr="00530412">
        <w:rPr>
          <w:bCs/>
          <w:color w:val="000000"/>
          <w:sz w:val="28"/>
          <w:szCs w:val="28"/>
        </w:rPr>
        <w:t>Всего в 2025 году проведено 7 заседаний КЧС и ОПБ: 5 плановых, 2 внеплановых.</w:t>
      </w:r>
    </w:p>
    <w:p w:rsidR="00831912" w:rsidRPr="00530412" w:rsidRDefault="00831912" w:rsidP="00831912">
      <w:pPr>
        <w:jc w:val="both"/>
        <w:rPr>
          <w:bCs/>
          <w:color w:val="000000"/>
          <w:sz w:val="28"/>
          <w:szCs w:val="28"/>
        </w:rPr>
      </w:pPr>
      <w:r w:rsidRPr="00530412">
        <w:rPr>
          <w:bCs/>
          <w:color w:val="000000"/>
          <w:sz w:val="28"/>
          <w:szCs w:val="28"/>
        </w:rPr>
        <w:tab/>
        <w:t>Статистика происшествий</w:t>
      </w:r>
      <w:r w:rsidR="00AB3DE1">
        <w:rPr>
          <w:bCs/>
          <w:color w:val="000000"/>
          <w:sz w:val="28"/>
          <w:szCs w:val="28"/>
        </w:rPr>
        <w:t xml:space="preserve"> во </w:t>
      </w:r>
      <w:r w:rsidR="00AB3DE1" w:rsidRPr="00530412">
        <w:rPr>
          <w:bCs/>
          <w:color w:val="000000"/>
          <w:sz w:val="28"/>
          <w:szCs w:val="28"/>
        </w:rPr>
        <w:t>Всеволожско</w:t>
      </w:r>
      <w:r w:rsidR="00AB3DE1">
        <w:rPr>
          <w:bCs/>
          <w:color w:val="000000"/>
          <w:sz w:val="28"/>
          <w:szCs w:val="28"/>
        </w:rPr>
        <w:t>м</w:t>
      </w:r>
      <w:r w:rsidR="00AB3DE1" w:rsidRPr="00530412">
        <w:rPr>
          <w:bCs/>
          <w:color w:val="000000"/>
          <w:sz w:val="28"/>
          <w:szCs w:val="28"/>
        </w:rPr>
        <w:t xml:space="preserve"> муниципально</w:t>
      </w:r>
      <w:r w:rsidR="00AB3DE1">
        <w:rPr>
          <w:bCs/>
          <w:color w:val="000000"/>
          <w:sz w:val="28"/>
          <w:szCs w:val="28"/>
        </w:rPr>
        <w:t>м</w:t>
      </w:r>
      <w:r w:rsidR="00AB3DE1" w:rsidRPr="00530412">
        <w:rPr>
          <w:bCs/>
          <w:color w:val="000000"/>
          <w:sz w:val="28"/>
          <w:szCs w:val="28"/>
        </w:rPr>
        <w:t xml:space="preserve"> район</w:t>
      </w:r>
      <w:r w:rsidR="00AB3DE1">
        <w:rPr>
          <w:bCs/>
          <w:color w:val="000000"/>
          <w:sz w:val="28"/>
          <w:szCs w:val="28"/>
        </w:rPr>
        <w:t>е</w:t>
      </w:r>
      <w:r w:rsidR="00AB3DE1" w:rsidRPr="00530412">
        <w:rPr>
          <w:bCs/>
          <w:color w:val="000000"/>
          <w:sz w:val="28"/>
          <w:szCs w:val="28"/>
        </w:rPr>
        <w:t xml:space="preserve"> </w:t>
      </w:r>
      <w:r w:rsidRPr="00530412">
        <w:rPr>
          <w:bCs/>
          <w:color w:val="000000"/>
          <w:sz w:val="28"/>
          <w:szCs w:val="28"/>
        </w:rPr>
        <w:t>:</w:t>
      </w:r>
    </w:p>
    <w:p w:rsidR="00831912" w:rsidRPr="00AB3DE1" w:rsidRDefault="00831912" w:rsidP="00831912">
      <w:pPr>
        <w:jc w:val="both"/>
        <w:rPr>
          <w:color w:val="000000"/>
          <w:sz w:val="28"/>
          <w:szCs w:val="28"/>
        </w:rPr>
      </w:pPr>
      <w:r w:rsidRPr="00530412">
        <w:rPr>
          <w:bCs/>
          <w:color w:val="000000"/>
          <w:sz w:val="28"/>
          <w:szCs w:val="28"/>
        </w:rPr>
        <w:tab/>
      </w:r>
    </w:p>
    <w:tbl>
      <w:tblPr>
        <w:tblStyle w:val="70"/>
        <w:tblW w:w="0" w:type="auto"/>
        <w:tblLook w:val="04A0" w:firstRow="1" w:lastRow="0" w:firstColumn="1" w:lastColumn="0" w:noHBand="0" w:noVBand="1"/>
      </w:tblPr>
      <w:tblGrid>
        <w:gridCol w:w="2387"/>
        <w:gridCol w:w="2381"/>
        <w:gridCol w:w="2382"/>
        <w:gridCol w:w="2382"/>
      </w:tblGrid>
      <w:tr w:rsidR="00854825" w:rsidRPr="00530412" w:rsidTr="00532B5A">
        <w:tc>
          <w:tcPr>
            <w:tcW w:w="2387" w:type="dxa"/>
          </w:tcPr>
          <w:p w:rsidR="00854825" w:rsidRPr="00530412" w:rsidRDefault="00854825" w:rsidP="00854825">
            <w:pPr>
              <w:rPr>
                <w:rFonts w:ascii="Times New Roman" w:hAnsi="Times New Roman"/>
                <w:bCs/>
                <w:color w:val="000000"/>
                <w:szCs w:val="28"/>
              </w:rPr>
            </w:pPr>
            <w:bookmarkStart w:id="5" w:name="_Hlk222456130"/>
          </w:p>
        </w:tc>
        <w:tc>
          <w:tcPr>
            <w:tcW w:w="2381" w:type="dxa"/>
          </w:tcPr>
          <w:p w:rsidR="00854825" w:rsidRPr="00530412" w:rsidRDefault="00854825" w:rsidP="00854825">
            <w:pPr>
              <w:jc w:val="center"/>
              <w:rPr>
                <w:rFonts w:ascii="Times New Roman" w:hAnsi="Times New Roman"/>
              </w:rPr>
            </w:pPr>
            <w:r w:rsidRPr="00530412">
              <w:rPr>
                <w:rFonts w:ascii="Times New Roman" w:hAnsi="Times New Roman"/>
              </w:rPr>
              <w:t>2024</w:t>
            </w:r>
          </w:p>
        </w:tc>
        <w:tc>
          <w:tcPr>
            <w:tcW w:w="2382" w:type="dxa"/>
          </w:tcPr>
          <w:p w:rsidR="00854825" w:rsidRPr="00530412" w:rsidRDefault="00854825" w:rsidP="00854825">
            <w:pPr>
              <w:jc w:val="center"/>
              <w:rPr>
                <w:rFonts w:ascii="Times New Roman" w:hAnsi="Times New Roman"/>
              </w:rPr>
            </w:pPr>
            <w:r w:rsidRPr="00530412">
              <w:rPr>
                <w:rFonts w:ascii="Times New Roman" w:hAnsi="Times New Roman"/>
              </w:rPr>
              <w:t>2025</w:t>
            </w:r>
          </w:p>
        </w:tc>
        <w:tc>
          <w:tcPr>
            <w:tcW w:w="2382" w:type="dxa"/>
          </w:tcPr>
          <w:p w:rsidR="00854825" w:rsidRPr="00530412" w:rsidRDefault="00854825" w:rsidP="00854825">
            <w:pPr>
              <w:jc w:val="center"/>
              <w:rPr>
                <w:rFonts w:ascii="Times New Roman" w:hAnsi="Times New Roman"/>
              </w:rPr>
            </w:pPr>
            <w:r w:rsidRPr="00530412">
              <w:rPr>
                <w:rFonts w:ascii="Times New Roman" w:hAnsi="Times New Roman"/>
              </w:rPr>
              <w:t>%</w:t>
            </w:r>
          </w:p>
        </w:tc>
      </w:tr>
      <w:tr w:rsidR="00854825" w:rsidRPr="00530412" w:rsidTr="00532B5A">
        <w:tc>
          <w:tcPr>
            <w:tcW w:w="2387" w:type="dxa"/>
            <w:vAlign w:val="center"/>
          </w:tcPr>
          <w:p w:rsidR="00854825" w:rsidRPr="00530412" w:rsidRDefault="00854825" w:rsidP="00854825">
            <w:pPr>
              <w:jc w:val="center"/>
              <w:rPr>
                <w:rFonts w:ascii="Times New Roman" w:hAnsi="Times New Roman"/>
                <w:bCs/>
                <w:color w:val="000000"/>
                <w:szCs w:val="28"/>
              </w:rPr>
            </w:pPr>
            <w:r w:rsidRPr="00530412">
              <w:rPr>
                <w:rFonts w:ascii="Times New Roman" w:hAnsi="Times New Roman"/>
                <w:bCs/>
                <w:color w:val="000000"/>
                <w:szCs w:val="28"/>
              </w:rPr>
              <w:t>пожары</w:t>
            </w:r>
          </w:p>
        </w:tc>
        <w:tc>
          <w:tcPr>
            <w:tcW w:w="2381" w:type="dxa"/>
          </w:tcPr>
          <w:p w:rsidR="00854825" w:rsidRPr="00530412" w:rsidRDefault="00854825" w:rsidP="00854825">
            <w:pPr>
              <w:jc w:val="center"/>
              <w:rPr>
                <w:rFonts w:ascii="Times New Roman" w:hAnsi="Times New Roman"/>
              </w:rPr>
            </w:pPr>
            <w:r w:rsidRPr="00530412">
              <w:rPr>
                <w:rFonts w:ascii="Times New Roman" w:hAnsi="Times New Roman"/>
              </w:rPr>
              <w:t>1074</w:t>
            </w:r>
          </w:p>
        </w:tc>
        <w:tc>
          <w:tcPr>
            <w:tcW w:w="2382" w:type="dxa"/>
          </w:tcPr>
          <w:p w:rsidR="00854825" w:rsidRPr="00530412" w:rsidRDefault="00854825" w:rsidP="00854825">
            <w:pPr>
              <w:jc w:val="center"/>
              <w:rPr>
                <w:rFonts w:ascii="Times New Roman" w:hAnsi="Times New Roman"/>
              </w:rPr>
            </w:pPr>
            <w:r w:rsidRPr="00530412">
              <w:rPr>
                <w:rFonts w:ascii="Times New Roman" w:hAnsi="Times New Roman"/>
              </w:rPr>
              <w:t>969</w:t>
            </w:r>
          </w:p>
        </w:tc>
        <w:tc>
          <w:tcPr>
            <w:tcW w:w="2382" w:type="dxa"/>
          </w:tcPr>
          <w:p w:rsidR="00854825" w:rsidRPr="00530412" w:rsidRDefault="00854825" w:rsidP="00854825">
            <w:pPr>
              <w:jc w:val="center"/>
              <w:rPr>
                <w:rFonts w:ascii="Times New Roman" w:hAnsi="Times New Roman"/>
              </w:rPr>
            </w:pPr>
            <w:r w:rsidRPr="00530412">
              <w:rPr>
                <w:rFonts w:ascii="Times New Roman" w:hAnsi="Times New Roman"/>
              </w:rPr>
              <w:t>-10</w:t>
            </w:r>
          </w:p>
        </w:tc>
      </w:tr>
      <w:tr w:rsidR="00854825" w:rsidRPr="00530412" w:rsidTr="00532B5A">
        <w:tc>
          <w:tcPr>
            <w:tcW w:w="2387" w:type="dxa"/>
            <w:vAlign w:val="center"/>
          </w:tcPr>
          <w:p w:rsidR="00854825" w:rsidRPr="00530412" w:rsidRDefault="00854825" w:rsidP="00854825">
            <w:pPr>
              <w:jc w:val="center"/>
              <w:rPr>
                <w:rFonts w:ascii="Times New Roman" w:hAnsi="Times New Roman"/>
                <w:bCs/>
                <w:color w:val="000000"/>
                <w:szCs w:val="28"/>
              </w:rPr>
            </w:pPr>
            <w:r w:rsidRPr="00530412">
              <w:rPr>
                <w:rFonts w:ascii="Times New Roman" w:hAnsi="Times New Roman"/>
                <w:bCs/>
                <w:color w:val="000000"/>
                <w:szCs w:val="28"/>
              </w:rPr>
              <w:t>погибло</w:t>
            </w:r>
          </w:p>
        </w:tc>
        <w:tc>
          <w:tcPr>
            <w:tcW w:w="2381" w:type="dxa"/>
          </w:tcPr>
          <w:p w:rsidR="00854825" w:rsidRPr="00530412" w:rsidRDefault="00854825" w:rsidP="00854825">
            <w:pPr>
              <w:jc w:val="center"/>
              <w:rPr>
                <w:rFonts w:ascii="Times New Roman" w:hAnsi="Times New Roman"/>
              </w:rPr>
            </w:pPr>
            <w:r w:rsidRPr="00530412">
              <w:rPr>
                <w:rFonts w:ascii="Times New Roman" w:hAnsi="Times New Roman"/>
              </w:rPr>
              <w:t>18</w:t>
            </w:r>
          </w:p>
        </w:tc>
        <w:tc>
          <w:tcPr>
            <w:tcW w:w="2382" w:type="dxa"/>
          </w:tcPr>
          <w:p w:rsidR="00854825" w:rsidRPr="00530412" w:rsidRDefault="00854825" w:rsidP="00854825">
            <w:pPr>
              <w:jc w:val="center"/>
              <w:rPr>
                <w:rFonts w:ascii="Times New Roman" w:hAnsi="Times New Roman"/>
              </w:rPr>
            </w:pPr>
            <w:r w:rsidRPr="00530412">
              <w:rPr>
                <w:rFonts w:ascii="Times New Roman" w:hAnsi="Times New Roman"/>
              </w:rPr>
              <w:t>12</w:t>
            </w:r>
          </w:p>
        </w:tc>
        <w:tc>
          <w:tcPr>
            <w:tcW w:w="2382" w:type="dxa"/>
          </w:tcPr>
          <w:p w:rsidR="00854825" w:rsidRPr="00530412" w:rsidRDefault="00854825" w:rsidP="00854825">
            <w:pPr>
              <w:jc w:val="center"/>
              <w:rPr>
                <w:rFonts w:ascii="Times New Roman" w:hAnsi="Times New Roman"/>
              </w:rPr>
            </w:pPr>
            <w:r w:rsidRPr="00530412">
              <w:rPr>
                <w:rFonts w:ascii="Times New Roman" w:hAnsi="Times New Roman"/>
              </w:rPr>
              <w:t>-33</w:t>
            </w:r>
          </w:p>
        </w:tc>
      </w:tr>
      <w:tr w:rsidR="00854825" w:rsidRPr="00530412" w:rsidTr="00532B5A">
        <w:tc>
          <w:tcPr>
            <w:tcW w:w="2387" w:type="dxa"/>
            <w:vAlign w:val="center"/>
          </w:tcPr>
          <w:p w:rsidR="00854825" w:rsidRPr="00530412" w:rsidRDefault="00854825" w:rsidP="00854825">
            <w:pPr>
              <w:jc w:val="center"/>
              <w:rPr>
                <w:rFonts w:ascii="Times New Roman" w:hAnsi="Times New Roman"/>
                <w:bCs/>
                <w:color w:val="000000"/>
                <w:szCs w:val="28"/>
              </w:rPr>
            </w:pPr>
            <w:r w:rsidRPr="00530412">
              <w:rPr>
                <w:rFonts w:ascii="Times New Roman" w:hAnsi="Times New Roman"/>
                <w:bCs/>
                <w:color w:val="000000"/>
                <w:szCs w:val="28"/>
              </w:rPr>
              <w:t>травмировано</w:t>
            </w:r>
          </w:p>
        </w:tc>
        <w:tc>
          <w:tcPr>
            <w:tcW w:w="2381" w:type="dxa"/>
          </w:tcPr>
          <w:p w:rsidR="00854825" w:rsidRPr="00530412" w:rsidRDefault="00854825" w:rsidP="00854825">
            <w:pPr>
              <w:jc w:val="center"/>
              <w:rPr>
                <w:rFonts w:ascii="Times New Roman" w:hAnsi="Times New Roman"/>
              </w:rPr>
            </w:pPr>
            <w:r w:rsidRPr="00530412">
              <w:rPr>
                <w:rFonts w:ascii="Times New Roman" w:hAnsi="Times New Roman"/>
              </w:rPr>
              <w:t>25</w:t>
            </w:r>
          </w:p>
        </w:tc>
        <w:tc>
          <w:tcPr>
            <w:tcW w:w="2382" w:type="dxa"/>
          </w:tcPr>
          <w:p w:rsidR="00854825" w:rsidRPr="00530412" w:rsidRDefault="00854825" w:rsidP="00854825">
            <w:pPr>
              <w:jc w:val="center"/>
              <w:rPr>
                <w:rFonts w:ascii="Times New Roman" w:hAnsi="Times New Roman"/>
              </w:rPr>
            </w:pPr>
            <w:r w:rsidRPr="00530412">
              <w:rPr>
                <w:rFonts w:ascii="Times New Roman" w:hAnsi="Times New Roman"/>
              </w:rPr>
              <w:t>22</w:t>
            </w:r>
          </w:p>
        </w:tc>
        <w:tc>
          <w:tcPr>
            <w:tcW w:w="2382" w:type="dxa"/>
          </w:tcPr>
          <w:p w:rsidR="00854825" w:rsidRPr="00530412" w:rsidRDefault="00854825" w:rsidP="00854825">
            <w:pPr>
              <w:jc w:val="center"/>
              <w:rPr>
                <w:rFonts w:ascii="Times New Roman" w:hAnsi="Times New Roman"/>
              </w:rPr>
            </w:pPr>
            <w:r w:rsidRPr="00530412">
              <w:rPr>
                <w:rFonts w:ascii="Times New Roman" w:hAnsi="Times New Roman"/>
              </w:rPr>
              <w:t>-12</w:t>
            </w:r>
          </w:p>
        </w:tc>
      </w:tr>
    </w:tbl>
    <w:bookmarkEnd w:id="5"/>
    <w:p w:rsidR="00854825" w:rsidRPr="00530412" w:rsidRDefault="00854825" w:rsidP="00854825">
      <w:pPr>
        <w:jc w:val="both"/>
        <w:rPr>
          <w:bCs/>
          <w:color w:val="000000"/>
          <w:sz w:val="28"/>
          <w:szCs w:val="28"/>
        </w:rPr>
      </w:pPr>
      <w:r w:rsidRPr="00530412">
        <w:rPr>
          <w:bCs/>
          <w:color w:val="000000"/>
          <w:sz w:val="28"/>
          <w:szCs w:val="28"/>
        </w:rPr>
        <w:t>На воде: в 2024 году утонуло 12 (2 дети), в 2025 году 15 (2 дети</w:t>
      </w:r>
      <w:r w:rsidRPr="00AB3DE1">
        <w:rPr>
          <w:bCs/>
          <w:color w:val="000000"/>
          <w:sz w:val="28"/>
          <w:szCs w:val="28"/>
        </w:rPr>
        <w:t>) 20% (0%).</w:t>
      </w:r>
      <w:r w:rsidRPr="00530412">
        <w:rPr>
          <w:bCs/>
          <w:color w:val="000000"/>
          <w:sz w:val="28"/>
          <w:szCs w:val="28"/>
        </w:rPr>
        <w:t xml:space="preserve"> Большая часть погибших на водоемах района являлись жителями других регионов (Спб - 7 чел., Шлиссельбург-1 чел., Тверская обл.-1 чел.). Однако, в местах массового отдыха людей в летний период, где были установлены спасательные посты, количество утонувших в период работы спасательных постов не зарегистрировано.</w:t>
      </w:r>
    </w:p>
    <w:p w:rsidR="00854825" w:rsidRPr="00530412" w:rsidRDefault="00854825" w:rsidP="00854825">
      <w:pPr>
        <w:jc w:val="both"/>
        <w:rPr>
          <w:bCs/>
          <w:color w:val="000000"/>
          <w:sz w:val="28"/>
          <w:szCs w:val="28"/>
        </w:rPr>
      </w:pPr>
      <w:r w:rsidRPr="00530412">
        <w:rPr>
          <w:bCs/>
          <w:color w:val="000000"/>
          <w:sz w:val="28"/>
          <w:szCs w:val="28"/>
        </w:rPr>
        <w:tab/>
        <w:t>Проведено 79</w:t>
      </w:r>
      <w:r w:rsidRPr="00530412">
        <w:rPr>
          <w:bCs/>
          <w:color w:val="FF0000"/>
          <w:sz w:val="28"/>
          <w:szCs w:val="28"/>
        </w:rPr>
        <w:t xml:space="preserve"> </w:t>
      </w:r>
      <w:r w:rsidRPr="00530412">
        <w:rPr>
          <w:bCs/>
          <w:color w:val="000000"/>
          <w:sz w:val="28"/>
          <w:szCs w:val="28"/>
        </w:rPr>
        <w:t>патрулирований, составлено 5 административных протоколов и 6</w:t>
      </w:r>
      <w:r w:rsidRPr="00530412">
        <w:rPr>
          <w:bCs/>
          <w:sz w:val="28"/>
          <w:szCs w:val="28"/>
        </w:rPr>
        <w:t>56</w:t>
      </w:r>
      <w:r w:rsidRPr="00530412">
        <w:rPr>
          <w:bCs/>
          <w:color w:val="FF0000"/>
          <w:sz w:val="28"/>
          <w:szCs w:val="28"/>
        </w:rPr>
        <w:t xml:space="preserve"> </w:t>
      </w:r>
      <w:r w:rsidRPr="00530412">
        <w:rPr>
          <w:bCs/>
          <w:color w:val="000000"/>
          <w:sz w:val="28"/>
          <w:szCs w:val="28"/>
        </w:rPr>
        <w:t xml:space="preserve">профилактических бесед. </w:t>
      </w:r>
    </w:p>
    <w:p w:rsidR="00854825" w:rsidRPr="00530412" w:rsidRDefault="00854825" w:rsidP="00854825">
      <w:pPr>
        <w:jc w:val="both"/>
        <w:rPr>
          <w:bCs/>
          <w:color w:val="000000"/>
          <w:sz w:val="28"/>
          <w:szCs w:val="28"/>
        </w:rPr>
      </w:pPr>
      <w:r w:rsidRPr="00530412">
        <w:rPr>
          <w:bCs/>
          <w:color w:val="000000"/>
          <w:sz w:val="28"/>
          <w:szCs w:val="28"/>
        </w:rPr>
        <w:tab/>
        <w:t xml:space="preserve">В 2025 году отделом велась работа по совершенствованию НПА. Было разработано, откорректировано или внесено изменений в </w:t>
      </w:r>
      <w:r w:rsidRPr="00530412">
        <w:rPr>
          <w:bCs/>
          <w:sz w:val="28"/>
          <w:szCs w:val="28"/>
        </w:rPr>
        <w:t>23</w:t>
      </w:r>
      <w:r w:rsidRPr="00530412">
        <w:rPr>
          <w:bCs/>
          <w:color w:val="000000"/>
          <w:sz w:val="28"/>
          <w:szCs w:val="28"/>
        </w:rPr>
        <w:t xml:space="preserve"> постановление и 5 распоряжения администрации, работа продолжается.</w:t>
      </w:r>
    </w:p>
    <w:p w:rsidR="00854825" w:rsidRPr="00530412" w:rsidRDefault="00854825" w:rsidP="00854825">
      <w:pPr>
        <w:jc w:val="both"/>
        <w:rPr>
          <w:bCs/>
          <w:color w:val="000000"/>
          <w:sz w:val="28"/>
          <w:szCs w:val="28"/>
        </w:rPr>
      </w:pPr>
      <w:r w:rsidRPr="00530412">
        <w:rPr>
          <w:bCs/>
          <w:color w:val="000000"/>
          <w:sz w:val="28"/>
          <w:szCs w:val="28"/>
        </w:rPr>
        <w:tab/>
        <w:t>В 2025 году было проведено 49</w:t>
      </w:r>
      <w:r w:rsidRPr="00530412">
        <w:rPr>
          <w:bCs/>
          <w:color w:val="FF0000"/>
          <w:sz w:val="28"/>
          <w:szCs w:val="28"/>
        </w:rPr>
        <w:t xml:space="preserve"> </w:t>
      </w:r>
      <w:r w:rsidRPr="00530412">
        <w:rPr>
          <w:bCs/>
          <w:color w:val="000000"/>
          <w:sz w:val="28"/>
          <w:szCs w:val="28"/>
        </w:rPr>
        <w:t>тренировки и учений, с привлечениями сил и средств РСЧС, органов управления в организациях и учреждениях по предупреждению и ликвидации ЧС, в т.ч. по эвакуации из здания администрации.</w:t>
      </w:r>
    </w:p>
    <w:p w:rsidR="00854825" w:rsidRPr="00530412" w:rsidRDefault="00854825" w:rsidP="00854825">
      <w:pPr>
        <w:jc w:val="both"/>
        <w:rPr>
          <w:bCs/>
          <w:color w:val="000000"/>
          <w:sz w:val="28"/>
          <w:szCs w:val="28"/>
        </w:rPr>
      </w:pPr>
      <w:r w:rsidRPr="00530412">
        <w:rPr>
          <w:bCs/>
          <w:color w:val="000000"/>
          <w:sz w:val="28"/>
          <w:szCs w:val="28"/>
        </w:rPr>
        <w:tab/>
        <w:t>В области ГО:</w:t>
      </w:r>
    </w:p>
    <w:p w:rsidR="00854825" w:rsidRPr="00530412" w:rsidRDefault="00854825" w:rsidP="00854825">
      <w:pPr>
        <w:jc w:val="both"/>
        <w:rPr>
          <w:bCs/>
          <w:color w:val="000000" w:themeColor="text1"/>
          <w:sz w:val="28"/>
          <w:szCs w:val="28"/>
        </w:rPr>
      </w:pPr>
      <w:r w:rsidRPr="00530412">
        <w:rPr>
          <w:bCs/>
          <w:color w:val="000000"/>
          <w:sz w:val="28"/>
          <w:szCs w:val="28"/>
        </w:rPr>
        <w:tab/>
      </w:r>
      <w:r w:rsidRPr="00530412">
        <w:rPr>
          <w:bCs/>
          <w:color w:val="000000" w:themeColor="text1"/>
          <w:sz w:val="28"/>
          <w:szCs w:val="28"/>
        </w:rPr>
        <w:t>- созданы и введены в эксплуатацию муниципальные системы оповещения во Всеволожском г.п., Свердловском г.п., Колтушском г.п., Рахьинском г.п., Юкковском с.п.</w:t>
      </w:r>
    </w:p>
    <w:p w:rsidR="00854825" w:rsidRPr="00530412" w:rsidRDefault="00854825" w:rsidP="00854825">
      <w:pPr>
        <w:jc w:val="both"/>
        <w:rPr>
          <w:bCs/>
          <w:color w:val="000000" w:themeColor="text1"/>
          <w:sz w:val="28"/>
          <w:szCs w:val="28"/>
        </w:rPr>
      </w:pPr>
      <w:r w:rsidRPr="00530412">
        <w:rPr>
          <w:bCs/>
          <w:color w:val="000000" w:themeColor="text1"/>
          <w:sz w:val="28"/>
          <w:szCs w:val="28"/>
        </w:rPr>
        <w:tab/>
        <w:t>- уточнён перечень помещений и защитных сооружений гражданской обороны для укрытия населения, согласно проведенных расчетов в помещениях, приспосабливаемых для укрытия населения возможно укрыть 1 824 400 чел., что составляет 260 % от потребности;</w:t>
      </w:r>
    </w:p>
    <w:p w:rsidR="00854825" w:rsidRPr="00530412" w:rsidRDefault="00854825" w:rsidP="00854825">
      <w:pPr>
        <w:jc w:val="both"/>
        <w:rPr>
          <w:bCs/>
          <w:color w:val="000000" w:themeColor="text1"/>
          <w:sz w:val="28"/>
          <w:szCs w:val="28"/>
        </w:rPr>
      </w:pPr>
      <w:r w:rsidRPr="00530412">
        <w:rPr>
          <w:bCs/>
          <w:color w:val="000000" w:themeColor="text1"/>
          <w:sz w:val="28"/>
          <w:szCs w:val="28"/>
        </w:rPr>
        <w:tab/>
        <w:t>- скорректирован План ГО и эвакуационных мероприятий</w:t>
      </w:r>
    </w:p>
    <w:p w:rsidR="007730CC" w:rsidRDefault="00831912" w:rsidP="007730CC">
      <w:pPr>
        <w:jc w:val="both"/>
        <w:rPr>
          <w:bCs/>
          <w:color w:val="000000"/>
          <w:sz w:val="28"/>
          <w:szCs w:val="28"/>
        </w:rPr>
      </w:pPr>
      <w:r w:rsidRPr="00530412">
        <w:rPr>
          <w:bCs/>
          <w:color w:val="000000"/>
          <w:sz w:val="28"/>
          <w:szCs w:val="28"/>
        </w:rPr>
        <w:tab/>
      </w:r>
    </w:p>
    <w:p w:rsidR="00831912" w:rsidRPr="00530412" w:rsidRDefault="00831912" w:rsidP="007730CC">
      <w:pPr>
        <w:jc w:val="both"/>
        <w:rPr>
          <w:bCs/>
          <w:color w:val="000000"/>
          <w:sz w:val="28"/>
          <w:szCs w:val="28"/>
        </w:rPr>
      </w:pPr>
      <w:r w:rsidRPr="00530412">
        <w:rPr>
          <w:bCs/>
          <w:color w:val="000000"/>
          <w:sz w:val="28"/>
          <w:szCs w:val="28"/>
        </w:rPr>
        <w:t>В 202</w:t>
      </w:r>
      <w:r w:rsidR="005F1551" w:rsidRPr="00530412">
        <w:rPr>
          <w:bCs/>
          <w:color w:val="000000"/>
          <w:sz w:val="28"/>
          <w:szCs w:val="28"/>
        </w:rPr>
        <w:t>5</w:t>
      </w:r>
      <w:r w:rsidRPr="00530412">
        <w:rPr>
          <w:bCs/>
          <w:color w:val="000000"/>
          <w:sz w:val="28"/>
          <w:szCs w:val="28"/>
        </w:rPr>
        <w:t xml:space="preserve"> году выполнялись мероприятия в области безопасности по муниципальным программам: «Безопасность в МО «Город Всеволожск» и «Безопасность во Всеволожском муниципальном районе». </w:t>
      </w:r>
    </w:p>
    <w:p w:rsidR="00831912" w:rsidRPr="00530412" w:rsidRDefault="00831912" w:rsidP="00831912">
      <w:pPr>
        <w:ind w:firstLine="709"/>
        <w:jc w:val="both"/>
        <w:rPr>
          <w:bCs/>
          <w:sz w:val="28"/>
          <w:szCs w:val="28"/>
        </w:rPr>
      </w:pPr>
      <w:r w:rsidRPr="00530412">
        <w:rPr>
          <w:bCs/>
          <w:color w:val="000000"/>
          <w:sz w:val="28"/>
          <w:szCs w:val="28"/>
        </w:rPr>
        <w:lastRenderedPageBreak/>
        <w:t>Исполнение бюджета</w:t>
      </w:r>
      <w:r w:rsidR="00824744" w:rsidRPr="00530412">
        <w:rPr>
          <w:bCs/>
          <w:color w:val="000000"/>
          <w:sz w:val="28"/>
          <w:szCs w:val="28"/>
        </w:rPr>
        <w:t>,</w:t>
      </w:r>
      <w:r w:rsidRPr="00530412">
        <w:rPr>
          <w:bCs/>
          <w:color w:val="000000"/>
          <w:sz w:val="28"/>
          <w:szCs w:val="28"/>
        </w:rPr>
        <w:t xml:space="preserve"> в т.ч. по </w:t>
      </w:r>
      <w:r w:rsidR="00824744" w:rsidRPr="00530412">
        <w:rPr>
          <w:bCs/>
          <w:color w:val="000000"/>
          <w:sz w:val="28"/>
          <w:szCs w:val="28"/>
        </w:rPr>
        <w:t>муниципальным программам,</w:t>
      </w:r>
      <w:r w:rsidRPr="00530412">
        <w:rPr>
          <w:bCs/>
          <w:color w:val="000000"/>
          <w:sz w:val="28"/>
          <w:szCs w:val="28"/>
        </w:rPr>
        <w:t xml:space="preserve"> по району </w:t>
      </w:r>
      <w:r w:rsidRPr="00530412">
        <w:rPr>
          <w:bCs/>
          <w:sz w:val="28"/>
          <w:szCs w:val="28"/>
        </w:rPr>
        <w:t xml:space="preserve">– </w:t>
      </w:r>
      <w:r w:rsidR="005F1551" w:rsidRPr="00530412">
        <w:rPr>
          <w:bCs/>
          <w:sz w:val="28"/>
          <w:szCs w:val="28"/>
        </w:rPr>
        <w:t>99</w:t>
      </w:r>
      <w:bookmarkStart w:id="6" w:name="_Hlk222456364"/>
      <w:r w:rsidRPr="00530412">
        <w:rPr>
          <w:bCs/>
          <w:sz w:val="28"/>
          <w:szCs w:val="28"/>
        </w:rPr>
        <w:t>,</w:t>
      </w:r>
      <w:r w:rsidR="005F1551" w:rsidRPr="00530412">
        <w:rPr>
          <w:bCs/>
          <w:sz w:val="28"/>
          <w:szCs w:val="28"/>
        </w:rPr>
        <w:t>79</w:t>
      </w:r>
      <w:r w:rsidRPr="00530412">
        <w:rPr>
          <w:bCs/>
          <w:sz w:val="28"/>
          <w:szCs w:val="28"/>
        </w:rPr>
        <w:t xml:space="preserve"> </w:t>
      </w:r>
      <w:bookmarkEnd w:id="6"/>
      <w:r w:rsidRPr="00530412">
        <w:rPr>
          <w:bCs/>
          <w:sz w:val="28"/>
          <w:szCs w:val="28"/>
        </w:rPr>
        <w:t xml:space="preserve">%, </w:t>
      </w:r>
      <w:r w:rsidRPr="00530412">
        <w:rPr>
          <w:bCs/>
          <w:color w:val="000000"/>
          <w:sz w:val="28"/>
          <w:szCs w:val="28"/>
        </w:rPr>
        <w:t>по городу</w:t>
      </w:r>
      <w:r w:rsidR="00824744" w:rsidRPr="00530412">
        <w:rPr>
          <w:bCs/>
          <w:color w:val="000000"/>
          <w:sz w:val="28"/>
          <w:szCs w:val="28"/>
        </w:rPr>
        <w:t xml:space="preserve"> Всеволожску</w:t>
      </w:r>
      <w:r w:rsidRPr="00530412">
        <w:rPr>
          <w:bCs/>
          <w:color w:val="000000"/>
          <w:sz w:val="28"/>
          <w:szCs w:val="28"/>
        </w:rPr>
        <w:t xml:space="preserve"> – </w:t>
      </w:r>
      <w:r w:rsidRPr="00530412">
        <w:rPr>
          <w:bCs/>
          <w:sz w:val="28"/>
          <w:szCs w:val="28"/>
        </w:rPr>
        <w:t>9</w:t>
      </w:r>
      <w:r w:rsidR="005F1551" w:rsidRPr="00530412">
        <w:rPr>
          <w:bCs/>
          <w:sz w:val="28"/>
          <w:szCs w:val="28"/>
        </w:rPr>
        <w:t xml:space="preserve">2,4 </w:t>
      </w:r>
      <w:r w:rsidRPr="00530412">
        <w:rPr>
          <w:bCs/>
          <w:sz w:val="28"/>
          <w:szCs w:val="28"/>
        </w:rPr>
        <w:t>%.</w:t>
      </w:r>
    </w:p>
    <w:p w:rsidR="00831912" w:rsidRPr="00530412" w:rsidRDefault="00831912" w:rsidP="00831912">
      <w:pPr>
        <w:ind w:firstLine="709"/>
        <w:jc w:val="both"/>
        <w:rPr>
          <w:bCs/>
          <w:color w:val="000000"/>
          <w:sz w:val="28"/>
          <w:szCs w:val="28"/>
        </w:rPr>
      </w:pPr>
      <w:r w:rsidRPr="00530412">
        <w:rPr>
          <w:bCs/>
          <w:color w:val="000000"/>
          <w:sz w:val="28"/>
          <w:szCs w:val="28"/>
        </w:rPr>
        <w:t>1.</w:t>
      </w:r>
      <w:r w:rsidRPr="00530412">
        <w:rPr>
          <w:sz w:val="24"/>
          <w:szCs w:val="24"/>
        </w:rPr>
        <w:t> </w:t>
      </w:r>
      <w:r w:rsidRPr="00530412">
        <w:rPr>
          <w:bCs/>
          <w:color w:val="000000"/>
          <w:sz w:val="28"/>
          <w:szCs w:val="28"/>
        </w:rPr>
        <w:t>Выполнены работы и оказаны услуги по внедрению и по эксплуатационно-техническому обслуживанию и восстановлению работоспособности оборудования видеонаблюдения аппаратно-программного комплекса "Безопасный город" на территории МО "Город Всеволожск".</w:t>
      </w:r>
    </w:p>
    <w:p w:rsidR="005F1551" w:rsidRPr="00530412" w:rsidRDefault="00831912" w:rsidP="005F1551">
      <w:pPr>
        <w:ind w:firstLine="709"/>
        <w:jc w:val="both"/>
        <w:rPr>
          <w:bCs/>
          <w:color w:val="000000"/>
          <w:sz w:val="28"/>
          <w:szCs w:val="28"/>
        </w:rPr>
      </w:pPr>
      <w:r w:rsidRPr="00530412">
        <w:rPr>
          <w:bCs/>
          <w:color w:val="000000"/>
          <w:sz w:val="28"/>
          <w:szCs w:val="28"/>
        </w:rPr>
        <w:t xml:space="preserve">2. Оказаны услуги </w:t>
      </w:r>
      <w:r w:rsidRPr="00530412">
        <w:rPr>
          <w:bCs/>
          <w:sz w:val="28"/>
        </w:rPr>
        <w:t xml:space="preserve">по выставлению </w:t>
      </w:r>
      <w:r w:rsidR="005F1551" w:rsidRPr="00530412">
        <w:rPr>
          <w:bCs/>
          <w:sz w:val="28"/>
        </w:rPr>
        <w:t>4</w:t>
      </w:r>
      <w:r w:rsidRPr="00530412">
        <w:rPr>
          <w:bCs/>
          <w:sz w:val="28"/>
        </w:rPr>
        <w:t>-х выдвижных спасательных постов для</w:t>
      </w:r>
      <w:r w:rsidRPr="00530412">
        <w:rPr>
          <w:bCs/>
          <w:color w:val="000000"/>
          <w:sz w:val="28"/>
          <w:szCs w:val="28"/>
        </w:rPr>
        <w:t xml:space="preserve"> </w:t>
      </w:r>
      <w:r w:rsidRPr="00530412">
        <w:rPr>
          <w:bCs/>
          <w:sz w:val="28"/>
        </w:rPr>
        <w:t xml:space="preserve">обеспечения безопасности людей на водных объектах (берег Ладожского озера, </w:t>
      </w:r>
      <w:r w:rsidR="005F1551" w:rsidRPr="00530412">
        <w:rPr>
          <w:bCs/>
          <w:sz w:val="28"/>
        </w:rPr>
        <w:t>в районе Осиновецкого маяка и д. Коккорево, оз. Ждановское № 1 и Обводненный карьер, на данных объектах гибель людей не допущена, за период дежурства спасателями оказана помощь- 18 чел.).</w:t>
      </w:r>
    </w:p>
    <w:p w:rsidR="00831912" w:rsidRPr="00530412" w:rsidRDefault="00831912" w:rsidP="00831912">
      <w:pPr>
        <w:ind w:firstLine="709"/>
        <w:jc w:val="both"/>
        <w:rPr>
          <w:bCs/>
          <w:color w:val="000000"/>
          <w:sz w:val="28"/>
          <w:szCs w:val="28"/>
        </w:rPr>
      </w:pPr>
      <w:r w:rsidRPr="00530412">
        <w:rPr>
          <w:bCs/>
          <w:color w:val="000000"/>
          <w:sz w:val="28"/>
          <w:szCs w:val="28"/>
        </w:rPr>
        <w:t>3. Оказаны услуги по проведению систематической противопожарной пропаганды и безопасности на водных объектах.</w:t>
      </w:r>
    </w:p>
    <w:p w:rsidR="005F1551" w:rsidRPr="00530412" w:rsidRDefault="00831912" w:rsidP="005F1551">
      <w:pPr>
        <w:jc w:val="both"/>
        <w:rPr>
          <w:bCs/>
          <w:color w:val="000000"/>
          <w:sz w:val="28"/>
          <w:szCs w:val="28"/>
        </w:rPr>
      </w:pPr>
      <w:r w:rsidRPr="00530412">
        <w:rPr>
          <w:bCs/>
          <w:color w:val="000000"/>
          <w:sz w:val="28"/>
          <w:szCs w:val="28"/>
        </w:rPr>
        <w:tab/>
      </w:r>
      <w:r w:rsidR="005F1551" w:rsidRPr="00530412">
        <w:rPr>
          <w:bCs/>
          <w:color w:val="000000"/>
          <w:sz w:val="28"/>
          <w:szCs w:val="28"/>
        </w:rPr>
        <w:t>4. Реализованы 3 муниципальных контракта по строительству и внедрению муниципальной системы оповещения населения (МСОН) в г. Всеволожск. Муниципальная система оповещения Всеволожского городского поселения Всеволожского муниципального района Ленинградской области введена в эксплуатацию и сопряжена с региональной системой оповещения населения Ленинградской области (РСО ЛО).</w:t>
      </w:r>
    </w:p>
    <w:p w:rsidR="00831912" w:rsidRPr="00530412" w:rsidRDefault="00831912" w:rsidP="005F1551">
      <w:pPr>
        <w:jc w:val="both"/>
        <w:rPr>
          <w:bCs/>
          <w:color w:val="000000"/>
          <w:sz w:val="28"/>
          <w:szCs w:val="28"/>
        </w:rPr>
      </w:pPr>
      <w:r w:rsidRPr="00530412">
        <w:rPr>
          <w:bCs/>
          <w:color w:val="000000"/>
          <w:sz w:val="28"/>
          <w:szCs w:val="28"/>
        </w:rPr>
        <w:tab/>
      </w:r>
      <w:r w:rsidR="005F1551" w:rsidRPr="00530412">
        <w:rPr>
          <w:bCs/>
          <w:color w:val="000000"/>
          <w:sz w:val="28"/>
          <w:szCs w:val="28"/>
        </w:rPr>
        <w:t>5</w:t>
      </w:r>
      <w:r w:rsidRPr="00530412">
        <w:rPr>
          <w:bCs/>
          <w:color w:val="000000"/>
          <w:sz w:val="28"/>
          <w:szCs w:val="28"/>
        </w:rPr>
        <w:t>. Выделены иные межбюджетные трансферты на развитие местных систем оповещения</w:t>
      </w:r>
      <w:r w:rsidR="005F1551" w:rsidRPr="00530412">
        <w:rPr>
          <w:bCs/>
          <w:color w:val="000000"/>
          <w:sz w:val="28"/>
          <w:szCs w:val="28"/>
        </w:rPr>
        <w:t>:</w:t>
      </w:r>
      <w:r w:rsidRPr="00530412">
        <w:rPr>
          <w:bCs/>
          <w:color w:val="000000"/>
          <w:sz w:val="28"/>
          <w:szCs w:val="28"/>
        </w:rPr>
        <w:t xml:space="preserve"> в </w:t>
      </w:r>
      <w:r w:rsidR="005F1551" w:rsidRPr="00530412">
        <w:rPr>
          <w:bCs/>
          <w:color w:val="000000"/>
          <w:sz w:val="28"/>
          <w:szCs w:val="28"/>
        </w:rPr>
        <w:t xml:space="preserve">Колтушское городское поселение </w:t>
      </w:r>
      <w:r w:rsidRPr="00530412">
        <w:rPr>
          <w:bCs/>
          <w:color w:val="000000"/>
          <w:sz w:val="28"/>
          <w:szCs w:val="28"/>
        </w:rPr>
        <w:t>12 </w:t>
      </w:r>
      <w:r w:rsidR="005F1551" w:rsidRPr="00530412">
        <w:rPr>
          <w:bCs/>
          <w:color w:val="000000"/>
          <w:sz w:val="28"/>
          <w:szCs w:val="28"/>
        </w:rPr>
        <w:t>149</w:t>
      </w:r>
      <w:r w:rsidRPr="00530412">
        <w:rPr>
          <w:bCs/>
          <w:color w:val="000000"/>
          <w:sz w:val="28"/>
          <w:szCs w:val="28"/>
        </w:rPr>
        <w:t>,</w:t>
      </w:r>
      <w:r w:rsidR="005F1551" w:rsidRPr="00530412">
        <w:rPr>
          <w:bCs/>
          <w:color w:val="000000"/>
          <w:sz w:val="28"/>
          <w:szCs w:val="28"/>
        </w:rPr>
        <w:t>3</w:t>
      </w:r>
      <w:r w:rsidRPr="00530412">
        <w:rPr>
          <w:bCs/>
          <w:color w:val="000000"/>
          <w:sz w:val="28"/>
          <w:szCs w:val="28"/>
        </w:rPr>
        <w:t xml:space="preserve"> тыс. рублей,</w:t>
      </w:r>
      <w:r w:rsidR="005F1551" w:rsidRPr="00530412">
        <w:rPr>
          <w:bCs/>
          <w:color w:val="000000"/>
          <w:sz w:val="28"/>
          <w:szCs w:val="28"/>
        </w:rPr>
        <w:t xml:space="preserve"> Рахьинское городское поселение 8 698,8 тыс. рублей, Свердловское городское поселение</w:t>
      </w:r>
      <w:r w:rsidRPr="00530412">
        <w:rPr>
          <w:bCs/>
          <w:color w:val="000000"/>
          <w:sz w:val="28"/>
          <w:szCs w:val="28"/>
        </w:rPr>
        <w:t xml:space="preserve"> </w:t>
      </w:r>
      <w:r w:rsidR="005F1551" w:rsidRPr="00530412">
        <w:rPr>
          <w:bCs/>
          <w:color w:val="000000"/>
          <w:sz w:val="28"/>
          <w:szCs w:val="28"/>
        </w:rPr>
        <w:t>673,8</w:t>
      </w:r>
      <w:r w:rsidRPr="00530412">
        <w:rPr>
          <w:bCs/>
          <w:color w:val="000000"/>
          <w:sz w:val="28"/>
          <w:szCs w:val="28"/>
        </w:rPr>
        <w:t xml:space="preserve"> тыс. рублей, Юкковское сельское поселение </w:t>
      </w:r>
      <w:r w:rsidR="005F1551" w:rsidRPr="00530412">
        <w:rPr>
          <w:bCs/>
          <w:color w:val="000000"/>
          <w:sz w:val="28"/>
          <w:szCs w:val="28"/>
        </w:rPr>
        <w:t>5 130,0</w:t>
      </w:r>
      <w:r w:rsidRPr="00530412">
        <w:rPr>
          <w:bCs/>
          <w:color w:val="000000"/>
          <w:sz w:val="28"/>
          <w:szCs w:val="28"/>
        </w:rPr>
        <w:t xml:space="preserve"> тыс. рублей.</w:t>
      </w:r>
    </w:p>
    <w:p w:rsidR="000A0F9E" w:rsidRPr="00530412" w:rsidRDefault="000A0F9E" w:rsidP="005F1551">
      <w:pPr>
        <w:jc w:val="both"/>
        <w:rPr>
          <w:bCs/>
          <w:color w:val="000000"/>
          <w:sz w:val="28"/>
          <w:szCs w:val="28"/>
        </w:rPr>
      </w:pPr>
    </w:p>
    <w:p w:rsidR="001030BC" w:rsidRPr="00530412" w:rsidRDefault="001030BC" w:rsidP="00390072">
      <w:pPr>
        <w:ind w:firstLine="709"/>
        <w:jc w:val="center"/>
        <w:rPr>
          <w:i/>
          <w:sz w:val="28"/>
          <w:szCs w:val="28"/>
        </w:rPr>
      </w:pPr>
      <w:r w:rsidRPr="00530412">
        <w:rPr>
          <w:i/>
          <w:sz w:val="28"/>
          <w:szCs w:val="28"/>
        </w:rPr>
        <w:t>Перспективы развития системы предупреждения ЧС и ГО на 202</w:t>
      </w:r>
      <w:r w:rsidR="000A0F9E" w:rsidRPr="00530412">
        <w:rPr>
          <w:i/>
          <w:sz w:val="28"/>
          <w:szCs w:val="28"/>
        </w:rPr>
        <w:t>6</w:t>
      </w:r>
      <w:r w:rsidRPr="00530412">
        <w:rPr>
          <w:i/>
          <w:sz w:val="28"/>
          <w:szCs w:val="28"/>
        </w:rPr>
        <w:t xml:space="preserve"> год:</w:t>
      </w:r>
    </w:p>
    <w:p w:rsidR="000A0F9E" w:rsidRPr="00530412" w:rsidRDefault="00831912" w:rsidP="000A0F9E">
      <w:pPr>
        <w:jc w:val="both"/>
        <w:rPr>
          <w:bCs/>
          <w:color w:val="000000"/>
          <w:sz w:val="28"/>
          <w:szCs w:val="28"/>
        </w:rPr>
      </w:pPr>
      <w:r w:rsidRPr="00530412">
        <w:rPr>
          <w:bCs/>
          <w:color w:val="000000"/>
          <w:sz w:val="28"/>
          <w:szCs w:val="28"/>
        </w:rPr>
        <w:t xml:space="preserve">       </w:t>
      </w:r>
      <w:r w:rsidRPr="00530412">
        <w:rPr>
          <w:bCs/>
          <w:color w:val="000000"/>
          <w:sz w:val="28"/>
          <w:szCs w:val="28"/>
        </w:rPr>
        <w:tab/>
      </w:r>
      <w:r w:rsidR="000A0F9E" w:rsidRPr="00530412">
        <w:rPr>
          <w:bCs/>
          <w:color w:val="000000"/>
          <w:sz w:val="28"/>
          <w:szCs w:val="28"/>
        </w:rPr>
        <w:t>- разработка и совершенствование нормативных правовых актов в области развития гражданской и территориальной обороны, защиты населения и территории от чрезвычайных ситуаций природного и техногенного характера и обеспечения первичных мер пожарной безопасности;</w:t>
      </w:r>
    </w:p>
    <w:p w:rsidR="000A0F9E" w:rsidRPr="00530412" w:rsidRDefault="000A0F9E" w:rsidP="000A0F9E">
      <w:pPr>
        <w:ind w:firstLine="709"/>
        <w:jc w:val="both"/>
        <w:rPr>
          <w:bCs/>
          <w:color w:val="000000"/>
          <w:sz w:val="28"/>
          <w:szCs w:val="28"/>
        </w:rPr>
      </w:pPr>
      <w:r w:rsidRPr="00530412">
        <w:rPr>
          <w:bCs/>
          <w:color w:val="000000"/>
          <w:sz w:val="28"/>
          <w:szCs w:val="28"/>
        </w:rPr>
        <w:t>- проведение профилактических мероприятий по обеспечению безопасности людей на водных объектах;</w:t>
      </w:r>
    </w:p>
    <w:p w:rsidR="000A0F9E" w:rsidRPr="00530412" w:rsidRDefault="000A0F9E" w:rsidP="000A0F9E">
      <w:pPr>
        <w:jc w:val="both"/>
        <w:rPr>
          <w:bCs/>
          <w:color w:val="000000"/>
          <w:sz w:val="28"/>
          <w:szCs w:val="28"/>
        </w:rPr>
      </w:pPr>
      <w:r w:rsidRPr="00530412">
        <w:rPr>
          <w:bCs/>
          <w:color w:val="000000"/>
          <w:sz w:val="28"/>
          <w:szCs w:val="28"/>
        </w:rPr>
        <w:tab/>
        <w:t xml:space="preserve">- расширение местных систем оповещения в Дубровском, Куйвозовском, Морозовском, Рахьинском, </w:t>
      </w:r>
      <w:r w:rsidRPr="00530412">
        <w:rPr>
          <w:bCs/>
          <w:sz w:val="28"/>
          <w:szCs w:val="28"/>
        </w:rPr>
        <w:t xml:space="preserve">Свердловском, Сертоловском, Токсовском, Щегловском и Юкковском </w:t>
      </w:r>
      <w:r w:rsidRPr="00530412">
        <w:rPr>
          <w:bCs/>
          <w:color w:val="000000"/>
          <w:sz w:val="28"/>
          <w:szCs w:val="28"/>
        </w:rPr>
        <w:t>поселениях;</w:t>
      </w:r>
    </w:p>
    <w:p w:rsidR="000A0F9E" w:rsidRPr="00530412" w:rsidRDefault="000A0F9E" w:rsidP="000A0F9E">
      <w:pPr>
        <w:ind w:firstLine="709"/>
        <w:jc w:val="both"/>
        <w:rPr>
          <w:bCs/>
          <w:color w:val="000000"/>
          <w:sz w:val="28"/>
          <w:szCs w:val="28"/>
        </w:rPr>
      </w:pPr>
      <w:r w:rsidRPr="00530412">
        <w:rPr>
          <w:bCs/>
          <w:color w:val="000000"/>
          <w:sz w:val="28"/>
          <w:szCs w:val="28"/>
        </w:rPr>
        <w:t>-  проведение обследований подвалов МКД на соответствие ГОСТ для укрытия населения в случае возникновения чрезвычайной ситуации;</w:t>
      </w:r>
    </w:p>
    <w:p w:rsidR="000A0F9E" w:rsidRPr="00530412" w:rsidRDefault="000A0F9E" w:rsidP="000A0F9E">
      <w:pPr>
        <w:ind w:firstLine="709"/>
        <w:jc w:val="both"/>
        <w:rPr>
          <w:bCs/>
          <w:color w:val="000000"/>
          <w:sz w:val="28"/>
          <w:szCs w:val="28"/>
        </w:rPr>
      </w:pPr>
      <w:r w:rsidRPr="00530412">
        <w:rPr>
          <w:bCs/>
          <w:color w:val="000000"/>
          <w:sz w:val="28"/>
          <w:szCs w:val="28"/>
        </w:rPr>
        <w:t>-создание, хранение и восполнение резерва материальных ресурсов для ликвидации чрезвычайных ситуаций на территории Всеволожского муниципального района Ленинградской области;</w:t>
      </w:r>
    </w:p>
    <w:p w:rsidR="000A0F9E" w:rsidRPr="00530412" w:rsidRDefault="000A0F9E" w:rsidP="000A0F9E">
      <w:pPr>
        <w:jc w:val="both"/>
        <w:rPr>
          <w:bCs/>
          <w:color w:val="000000"/>
          <w:sz w:val="28"/>
          <w:szCs w:val="28"/>
        </w:rPr>
      </w:pPr>
      <w:r w:rsidRPr="00530412">
        <w:rPr>
          <w:bCs/>
          <w:color w:val="000000"/>
          <w:sz w:val="28"/>
          <w:szCs w:val="28"/>
        </w:rPr>
        <w:tab/>
        <w:t>- проведение учений и тренировок согласно Плана основных мероприятий.</w:t>
      </w:r>
    </w:p>
    <w:p w:rsidR="00B415B7" w:rsidRPr="00530412" w:rsidRDefault="00B415B7" w:rsidP="000A0F9E">
      <w:pPr>
        <w:jc w:val="both"/>
        <w:rPr>
          <w:i/>
          <w:sz w:val="28"/>
          <w:szCs w:val="28"/>
        </w:rPr>
      </w:pPr>
    </w:p>
    <w:p w:rsidR="0023375F" w:rsidRPr="00530412" w:rsidRDefault="0023375F" w:rsidP="00390072">
      <w:pPr>
        <w:pStyle w:val="af7"/>
        <w:spacing w:after="0" w:line="240" w:lineRule="auto"/>
        <w:ind w:left="0" w:firstLine="709"/>
        <w:jc w:val="center"/>
        <w:rPr>
          <w:rFonts w:ascii="Times New Roman" w:hAnsi="Times New Roman"/>
          <w:i/>
          <w:sz w:val="28"/>
          <w:szCs w:val="28"/>
          <w:lang w:val="ru-RU"/>
        </w:rPr>
      </w:pPr>
      <w:r w:rsidRPr="00530412">
        <w:rPr>
          <w:rFonts w:ascii="Times New Roman" w:hAnsi="Times New Roman"/>
          <w:i/>
          <w:sz w:val="28"/>
          <w:szCs w:val="28"/>
          <w:lang w:val="ru-RU"/>
        </w:rPr>
        <w:t>Муниципальная безопасность</w:t>
      </w:r>
      <w:r w:rsidR="000075F3" w:rsidRPr="00530412">
        <w:rPr>
          <w:rFonts w:ascii="Times New Roman" w:hAnsi="Times New Roman"/>
          <w:i/>
          <w:sz w:val="28"/>
          <w:szCs w:val="28"/>
          <w:lang w:val="ru-RU"/>
        </w:rPr>
        <w:t>.</w:t>
      </w:r>
    </w:p>
    <w:p w:rsidR="006226F8" w:rsidRPr="00530412" w:rsidRDefault="006226F8" w:rsidP="00390072">
      <w:pPr>
        <w:pStyle w:val="af7"/>
        <w:spacing w:after="0" w:line="240" w:lineRule="auto"/>
        <w:ind w:left="0" w:firstLine="709"/>
        <w:jc w:val="center"/>
        <w:rPr>
          <w:rFonts w:ascii="Times New Roman" w:hAnsi="Times New Roman"/>
          <w:i/>
          <w:sz w:val="28"/>
          <w:szCs w:val="28"/>
          <w:lang w:val="ru-RU"/>
        </w:rPr>
      </w:pPr>
    </w:p>
    <w:p w:rsidR="00FC4E8E" w:rsidRPr="00530412" w:rsidRDefault="00FC4E8E" w:rsidP="00FC4E8E">
      <w:pPr>
        <w:shd w:val="clear" w:color="auto" w:fill="FFFFFF"/>
        <w:ind w:firstLine="567"/>
        <w:jc w:val="both"/>
        <w:rPr>
          <w:sz w:val="28"/>
          <w:szCs w:val="28"/>
        </w:rPr>
      </w:pPr>
      <w:r w:rsidRPr="00530412">
        <w:rPr>
          <w:sz w:val="28"/>
          <w:szCs w:val="28"/>
        </w:rPr>
        <w:t xml:space="preserve">Во Всеволожском муниципальном районе создана и действует единая система профилактики правонарушений. Созданы и функционируют антитеррористическая комиссия, антинаркотическая комиссия, комиссия по профилактике </w:t>
      </w:r>
      <w:r w:rsidRPr="00530412">
        <w:rPr>
          <w:sz w:val="28"/>
          <w:szCs w:val="28"/>
        </w:rPr>
        <w:lastRenderedPageBreak/>
        <w:t>правонарушений, комиссия по противодействию коррупции, а также административная комиссия.</w:t>
      </w:r>
    </w:p>
    <w:p w:rsidR="00FC4E8E" w:rsidRPr="00530412" w:rsidRDefault="00FC4E8E" w:rsidP="00FC4E8E">
      <w:pPr>
        <w:shd w:val="clear" w:color="auto" w:fill="FFFFFF"/>
        <w:ind w:firstLine="567"/>
        <w:jc w:val="both"/>
        <w:rPr>
          <w:sz w:val="28"/>
          <w:szCs w:val="28"/>
        </w:rPr>
      </w:pPr>
      <w:r w:rsidRPr="00530412">
        <w:rPr>
          <w:sz w:val="28"/>
          <w:szCs w:val="28"/>
        </w:rPr>
        <w:t xml:space="preserve"> В рамках работы комиссий реализуется Государственная политика в области безопасности в части, касающейся полномочий органов местного самоуправления, осуществляется координация деятельности правоохранительных органов и органов местного самоуправления, по вопросам профилактики и противодействия терроризму и экстремизму, незаконного потребления и оборота наркотических средств и психотропных веществ на территории района, противодействия коррупции, выявления и устранения причин и условий их возникновения.</w:t>
      </w:r>
    </w:p>
    <w:p w:rsidR="00FC4E8E" w:rsidRPr="00530412" w:rsidRDefault="00FC4E8E" w:rsidP="00FC4E8E">
      <w:pPr>
        <w:shd w:val="clear" w:color="auto" w:fill="FFFFFF"/>
        <w:ind w:firstLine="567"/>
        <w:jc w:val="both"/>
        <w:rPr>
          <w:sz w:val="28"/>
          <w:szCs w:val="28"/>
        </w:rPr>
      </w:pPr>
      <w:r w:rsidRPr="00530412">
        <w:rPr>
          <w:sz w:val="28"/>
          <w:szCs w:val="28"/>
        </w:rPr>
        <w:t xml:space="preserve">Приоритетными направлениями в работе администрации Всеволожского муниципального района Ленинградской области в 2025 году являлись: </w:t>
      </w:r>
    </w:p>
    <w:p w:rsidR="00FC4E8E" w:rsidRPr="00530412" w:rsidRDefault="00FC4E8E" w:rsidP="00FC4E8E">
      <w:pPr>
        <w:shd w:val="clear" w:color="auto" w:fill="FFFFFF"/>
        <w:ind w:firstLine="567"/>
        <w:jc w:val="both"/>
        <w:rPr>
          <w:sz w:val="28"/>
          <w:szCs w:val="28"/>
        </w:rPr>
      </w:pPr>
      <w:r w:rsidRPr="00530412">
        <w:rPr>
          <w:sz w:val="28"/>
          <w:szCs w:val="28"/>
        </w:rPr>
        <w:t>- обеспечение правопорядка и общественной безопасности в период подготовки и проведения различных мероприятий (патриотических, образовательных, культурных, спортивных, молодежных, общественно-политических, экологических, рейдов по графикам КДНиЗП, УМВД и транспортной полиции и т.д.);</w:t>
      </w:r>
    </w:p>
    <w:p w:rsidR="00FC4E8E" w:rsidRPr="00530412" w:rsidRDefault="00FC4E8E" w:rsidP="00FC4E8E">
      <w:pPr>
        <w:shd w:val="clear" w:color="auto" w:fill="FFFFFF"/>
        <w:ind w:firstLine="567"/>
        <w:jc w:val="both"/>
        <w:rPr>
          <w:sz w:val="28"/>
          <w:szCs w:val="28"/>
        </w:rPr>
      </w:pPr>
      <w:r w:rsidRPr="00530412">
        <w:rPr>
          <w:sz w:val="28"/>
          <w:szCs w:val="28"/>
        </w:rPr>
        <w:t>- повышение уровня антитеррористической защищенности потенциальных объектов террористических посягательств, в том числе объектов образования, культуры и спорта, объектов транспорта и транспортной инфраструктуры, мест массового пребывания людей;</w:t>
      </w:r>
    </w:p>
    <w:p w:rsidR="00FC4E8E" w:rsidRPr="00530412" w:rsidRDefault="00FC4E8E" w:rsidP="00FC4E8E">
      <w:pPr>
        <w:shd w:val="clear" w:color="auto" w:fill="FFFFFF"/>
        <w:ind w:firstLine="567"/>
        <w:jc w:val="both"/>
        <w:rPr>
          <w:sz w:val="28"/>
          <w:szCs w:val="28"/>
        </w:rPr>
      </w:pPr>
      <w:r w:rsidRPr="00530412">
        <w:rPr>
          <w:sz w:val="28"/>
          <w:szCs w:val="28"/>
        </w:rPr>
        <w:t>- мероприятия по профилактике и предотвращению незаконного потребления наркотических средств и психотропных веществ, особенно среди несовершеннолетних и в молодежной среде;</w:t>
      </w:r>
    </w:p>
    <w:p w:rsidR="00FC4E8E" w:rsidRPr="00530412" w:rsidRDefault="00FC4E8E" w:rsidP="00FC4E8E">
      <w:pPr>
        <w:shd w:val="clear" w:color="auto" w:fill="FFFFFF"/>
        <w:ind w:firstLine="567"/>
        <w:jc w:val="both"/>
        <w:rPr>
          <w:sz w:val="28"/>
          <w:szCs w:val="28"/>
        </w:rPr>
      </w:pPr>
      <w:r w:rsidRPr="00530412">
        <w:rPr>
          <w:sz w:val="28"/>
          <w:szCs w:val="28"/>
        </w:rPr>
        <w:t>- реализации мер по предупреждению и профилактике коррупции в органах местного самоуправления Всеволо</w:t>
      </w:r>
      <w:r w:rsidR="0055733F" w:rsidRPr="00530412">
        <w:rPr>
          <w:sz w:val="28"/>
          <w:szCs w:val="28"/>
        </w:rPr>
        <w:t>жского муниципального района</w:t>
      </w:r>
      <w:r w:rsidRPr="00530412">
        <w:rPr>
          <w:sz w:val="28"/>
          <w:szCs w:val="28"/>
        </w:rPr>
        <w:t xml:space="preserve"> и подведомственных учреждениях, и предприятиях, в том числе, путем реализации подписанных соглашений;</w:t>
      </w:r>
    </w:p>
    <w:p w:rsidR="00FC4E8E" w:rsidRPr="00530412" w:rsidRDefault="00FC4E8E" w:rsidP="00FC4E8E">
      <w:pPr>
        <w:shd w:val="clear" w:color="auto" w:fill="FFFFFF"/>
        <w:ind w:firstLine="567"/>
        <w:jc w:val="both"/>
        <w:rPr>
          <w:sz w:val="28"/>
          <w:szCs w:val="28"/>
        </w:rPr>
      </w:pPr>
      <w:r w:rsidRPr="00530412">
        <w:rPr>
          <w:sz w:val="28"/>
          <w:szCs w:val="28"/>
        </w:rPr>
        <w:t>- повышение эффективности взаимодействия с территориальными органами федеральных органов исполнительной власти, органами исполнительной власти Ленинградской области, общественными объединениями и организациями, осуществляющими свою деятельность на территории Всеволожского района Ленинградской области.</w:t>
      </w:r>
    </w:p>
    <w:p w:rsidR="00FC4E8E" w:rsidRPr="00530412" w:rsidRDefault="00FC4E8E" w:rsidP="00FC4E8E">
      <w:pPr>
        <w:shd w:val="clear" w:color="auto" w:fill="FFFFFF"/>
        <w:ind w:firstLine="567"/>
        <w:jc w:val="both"/>
        <w:rPr>
          <w:sz w:val="28"/>
          <w:szCs w:val="28"/>
        </w:rPr>
      </w:pPr>
      <w:r w:rsidRPr="00530412">
        <w:rPr>
          <w:sz w:val="28"/>
          <w:szCs w:val="28"/>
        </w:rPr>
        <w:t>В 2025 году подготовлены дополнения в список кандидатов в присяжные заседатели Всеволожского муниципального района Ленинградской области для Всеволожского городского суда на период с 01.06.2022 по 31.05.2026 годы.</w:t>
      </w:r>
    </w:p>
    <w:p w:rsidR="00FC4E8E" w:rsidRPr="00530412" w:rsidRDefault="00FC4E8E" w:rsidP="00FC4E8E">
      <w:pPr>
        <w:shd w:val="clear" w:color="auto" w:fill="FFFFFF"/>
        <w:ind w:firstLine="567"/>
        <w:jc w:val="both"/>
        <w:rPr>
          <w:sz w:val="28"/>
          <w:szCs w:val="28"/>
        </w:rPr>
      </w:pPr>
      <w:r w:rsidRPr="00530412">
        <w:rPr>
          <w:sz w:val="28"/>
          <w:szCs w:val="28"/>
        </w:rPr>
        <w:t xml:space="preserve">В 2025 году проведена работа по оказанию содействия военному комиссариату г. Всеволожск и Всеволожского района по обеспечению исполнения плана – задания по отбору граждан на военную службу по контракту и в период проведения весенней и осенней призывной кампании 2025 года. </w:t>
      </w:r>
    </w:p>
    <w:p w:rsidR="00774456" w:rsidRPr="00530412" w:rsidRDefault="00774456" w:rsidP="00390072">
      <w:pPr>
        <w:shd w:val="clear" w:color="auto" w:fill="FFFFFF"/>
        <w:ind w:firstLine="709"/>
        <w:jc w:val="both"/>
        <w:rPr>
          <w:sz w:val="28"/>
          <w:szCs w:val="28"/>
          <w:u w:val="single"/>
        </w:rPr>
      </w:pPr>
    </w:p>
    <w:p w:rsidR="003F33AE" w:rsidRPr="00530412" w:rsidRDefault="003F33AE" w:rsidP="008A4E13">
      <w:pPr>
        <w:shd w:val="clear" w:color="auto" w:fill="FFFFFF"/>
        <w:ind w:firstLine="709"/>
        <w:jc w:val="center"/>
        <w:rPr>
          <w:i/>
          <w:sz w:val="28"/>
          <w:szCs w:val="28"/>
          <w:lang w:val="x-none"/>
        </w:rPr>
      </w:pPr>
      <w:r w:rsidRPr="00530412">
        <w:rPr>
          <w:i/>
          <w:sz w:val="28"/>
          <w:szCs w:val="28"/>
          <w:lang w:val="x-none"/>
        </w:rPr>
        <w:t>Административная комиссия:</w:t>
      </w:r>
    </w:p>
    <w:p w:rsidR="00774456" w:rsidRPr="00530412" w:rsidRDefault="00774456" w:rsidP="008A4E13">
      <w:pPr>
        <w:shd w:val="clear" w:color="auto" w:fill="FFFFFF"/>
        <w:ind w:firstLine="709"/>
        <w:jc w:val="center"/>
        <w:rPr>
          <w:i/>
          <w:sz w:val="28"/>
          <w:szCs w:val="28"/>
          <w:lang w:val="x-none"/>
        </w:rPr>
      </w:pPr>
    </w:p>
    <w:p w:rsidR="00520435" w:rsidRPr="00530412" w:rsidRDefault="00774456" w:rsidP="00520435">
      <w:pPr>
        <w:shd w:val="clear" w:color="auto" w:fill="FFFFFF"/>
        <w:ind w:firstLine="709"/>
        <w:jc w:val="both"/>
        <w:rPr>
          <w:rFonts w:eastAsia="Calibri"/>
          <w:sz w:val="28"/>
          <w:szCs w:val="28"/>
          <w:lang w:eastAsia="en-US"/>
        </w:rPr>
      </w:pPr>
      <w:r w:rsidRPr="00530412">
        <w:rPr>
          <w:rFonts w:eastAsia="Calibri"/>
          <w:sz w:val="28"/>
          <w:szCs w:val="28"/>
          <w:lang w:eastAsia="en-US"/>
        </w:rPr>
        <w:t>С</w:t>
      </w:r>
      <w:r w:rsidR="00CE2C0C" w:rsidRPr="00530412">
        <w:rPr>
          <w:rFonts w:eastAsia="Calibri"/>
          <w:sz w:val="28"/>
          <w:szCs w:val="28"/>
          <w:lang w:val="x-none" w:eastAsia="en-US"/>
        </w:rPr>
        <w:t xml:space="preserve"> 01.01.2019 года в соответствии с областным законом от 22.10.2018 года </w:t>
      </w:r>
      <w:r w:rsidR="00CE2C0C" w:rsidRPr="00530412">
        <w:rPr>
          <w:rFonts w:eastAsia="Calibri"/>
          <w:sz w:val="28"/>
          <w:szCs w:val="28"/>
          <w:lang w:eastAsia="en-US"/>
        </w:rPr>
        <w:t xml:space="preserve">                   </w:t>
      </w:r>
      <w:r w:rsidR="00CE2C0C" w:rsidRPr="00530412">
        <w:rPr>
          <w:rFonts w:eastAsia="Calibri"/>
          <w:sz w:val="28"/>
          <w:szCs w:val="28"/>
          <w:lang w:val="x-none" w:eastAsia="en-US"/>
        </w:rPr>
        <w:t xml:space="preserve">№ 101-оз </w:t>
      </w:r>
      <w:r w:rsidR="00CE2C0C" w:rsidRPr="00530412">
        <w:rPr>
          <w:rFonts w:eastAsia="Calibri"/>
          <w:color w:val="000000"/>
          <w:sz w:val="28"/>
          <w:szCs w:val="28"/>
          <w:shd w:val="clear" w:color="auto" w:fill="FFFFFF"/>
          <w:lang w:eastAsia="en-US"/>
        </w:rPr>
        <w:t xml:space="preserve">"О прекращении осуществления органами местного самоуправления городских и сельских поселений Ленинградской области отдельных государственных полномочий в сфере административных правоотношений                         и внесении изменений в областные законы "О наделении органов местного </w:t>
      </w:r>
      <w:r w:rsidR="00CE2C0C" w:rsidRPr="00530412">
        <w:rPr>
          <w:rFonts w:eastAsia="Calibri"/>
          <w:color w:val="000000"/>
          <w:sz w:val="28"/>
          <w:szCs w:val="28"/>
          <w:shd w:val="clear" w:color="auto" w:fill="FFFFFF"/>
          <w:lang w:eastAsia="en-US"/>
        </w:rPr>
        <w:lastRenderedPageBreak/>
        <w:t>самоуправления муниципальных образований Ленинградской области отдельными государственными полномочиями Ленинградской области в сфере административных правоотношений" и "Об административных правонарушениях", а также о признании утратившими силу некоторых законодательных актов                         и отдельных положений законодательных актов Ленинградской области"</w:t>
      </w:r>
      <w:r w:rsidR="00CE2C0C" w:rsidRPr="00530412">
        <w:rPr>
          <w:rFonts w:eastAsia="Calibri"/>
          <w:sz w:val="28"/>
          <w:szCs w:val="28"/>
          <w:lang w:eastAsia="en-US"/>
        </w:rPr>
        <w:t xml:space="preserve"> </w:t>
      </w:r>
      <w:r w:rsidR="00CE2C0C" w:rsidRPr="00530412">
        <w:rPr>
          <w:rFonts w:eastAsia="Calibri"/>
          <w:sz w:val="28"/>
          <w:szCs w:val="28"/>
          <w:lang w:val="x-none" w:eastAsia="en-US"/>
        </w:rPr>
        <w:t>полномочия по рассмотрению административных протоколов по району возложены на административную комиссию Всеволожск</w:t>
      </w:r>
      <w:r w:rsidR="003D3AC2" w:rsidRPr="00530412">
        <w:rPr>
          <w:rFonts w:eastAsia="Calibri"/>
          <w:sz w:val="28"/>
          <w:szCs w:val="28"/>
          <w:lang w:eastAsia="en-US"/>
        </w:rPr>
        <w:t>ого</w:t>
      </w:r>
      <w:r w:rsidR="00CE2C0C" w:rsidRPr="00530412">
        <w:rPr>
          <w:rFonts w:eastAsia="Calibri"/>
          <w:sz w:val="28"/>
          <w:szCs w:val="28"/>
          <w:lang w:val="x-none" w:eastAsia="en-US"/>
        </w:rPr>
        <w:t xml:space="preserve"> муниципальн</w:t>
      </w:r>
      <w:r w:rsidR="003D3AC2" w:rsidRPr="00530412">
        <w:rPr>
          <w:rFonts w:eastAsia="Calibri"/>
          <w:sz w:val="28"/>
          <w:szCs w:val="28"/>
          <w:lang w:eastAsia="en-US"/>
        </w:rPr>
        <w:t>ого</w:t>
      </w:r>
      <w:r w:rsidR="00CE2C0C" w:rsidRPr="00530412">
        <w:rPr>
          <w:rFonts w:eastAsia="Calibri"/>
          <w:sz w:val="28"/>
          <w:szCs w:val="28"/>
          <w:lang w:val="x-none" w:eastAsia="en-US"/>
        </w:rPr>
        <w:t xml:space="preserve"> район</w:t>
      </w:r>
      <w:r w:rsidR="00535ECA" w:rsidRPr="00530412">
        <w:rPr>
          <w:rFonts w:eastAsia="Calibri"/>
          <w:sz w:val="28"/>
          <w:szCs w:val="28"/>
          <w:lang w:eastAsia="en-US"/>
        </w:rPr>
        <w:t>а</w:t>
      </w:r>
      <w:r w:rsidR="00CE2C0C" w:rsidRPr="00530412">
        <w:rPr>
          <w:rFonts w:eastAsia="Calibri"/>
          <w:sz w:val="28"/>
          <w:szCs w:val="28"/>
          <w:lang w:eastAsia="en-US"/>
        </w:rPr>
        <w:t>.</w:t>
      </w:r>
    </w:p>
    <w:p w:rsidR="00520435" w:rsidRPr="00530412" w:rsidRDefault="00520435" w:rsidP="00520435">
      <w:pPr>
        <w:ind w:firstLine="709"/>
        <w:jc w:val="both"/>
        <w:rPr>
          <w:rFonts w:eastAsiaTheme="minorHAnsi"/>
          <w:bCs/>
          <w:color w:val="000000" w:themeColor="text1"/>
          <w:sz w:val="28"/>
          <w:szCs w:val="28"/>
          <w:lang w:eastAsia="en-US"/>
        </w:rPr>
      </w:pPr>
      <w:r w:rsidRPr="00530412">
        <w:rPr>
          <w:sz w:val="28"/>
          <w:szCs w:val="28"/>
        </w:rPr>
        <w:t xml:space="preserve">За 2025 год административной комиссией администрации Всеволожского муниципального района Ленинградской области проведено </w:t>
      </w:r>
      <w:r w:rsidRPr="00530412">
        <w:rPr>
          <w:color w:val="000000" w:themeColor="text1"/>
          <w:sz w:val="28"/>
          <w:szCs w:val="28"/>
        </w:rPr>
        <w:t>25</w:t>
      </w:r>
      <w:r w:rsidRPr="00530412">
        <w:rPr>
          <w:sz w:val="28"/>
          <w:szCs w:val="28"/>
        </w:rPr>
        <w:t xml:space="preserve"> заседаний, на которых рассмотрено 1086 административных протоколов по статьям областного закона Ленинградской области № 47-оз от 02.07.2003 «Об административных правонарушениях» (далее – закон № 47-оз) (в 2024 - </w:t>
      </w:r>
      <w:r w:rsidRPr="00530412">
        <w:rPr>
          <w:color w:val="000000" w:themeColor="text1"/>
          <w:sz w:val="28"/>
          <w:szCs w:val="28"/>
        </w:rPr>
        <w:t>1016</w:t>
      </w:r>
      <w:r w:rsidRPr="00530412">
        <w:rPr>
          <w:sz w:val="28"/>
          <w:szCs w:val="28"/>
        </w:rPr>
        <w:t xml:space="preserve">). Из них администрацией Всеволожского муниципального района направлено на рассмотрение административной комиссии </w:t>
      </w:r>
      <w:r w:rsidRPr="00530412">
        <w:rPr>
          <w:color w:val="000000" w:themeColor="text1"/>
          <w:sz w:val="28"/>
          <w:szCs w:val="28"/>
        </w:rPr>
        <w:t xml:space="preserve">20 протоколов (в 2024 – 41).  </w:t>
      </w:r>
      <w:r w:rsidRPr="00530412">
        <w:rPr>
          <w:rFonts w:eastAsiaTheme="minorHAnsi"/>
          <w:bCs/>
          <w:color w:val="000000" w:themeColor="text1"/>
          <w:sz w:val="28"/>
          <w:szCs w:val="28"/>
          <w:lang w:eastAsia="en-US"/>
        </w:rPr>
        <w:t xml:space="preserve"> </w:t>
      </w:r>
    </w:p>
    <w:p w:rsidR="00520435" w:rsidRPr="00530412" w:rsidRDefault="00520435" w:rsidP="00520435">
      <w:pPr>
        <w:autoSpaceDE w:val="0"/>
        <w:autoSpaceDN w:val="0"/>
        <w:adjustRightInd w:val="0"/>
        <w:ind w:firstLine="709"/>
        <w:jc w:val="both"/>
        <w:outlineLvl w:val="0"/>
        <w:rPr>
          <w:rFonts w:eastAsiaTheme="minorHAnsi"/>
          <w:bCs/>
          <w:sz w:val="28"/>
          <w:szCs w:val="28"/>
          <w:lang w:eastAsia="en-US"/>
        </w:rPr>
      </w:pPr>
      <w:r w:rsidRPr="00530412">
        <w:rPr>
          <w:rFonts w:eastAsiaTheme="minorHAnsi"/>
          <w:bCs/>
          <w:sz w:val="28"/>
          <w:szCs w:val="28"/>
          <w:lang w:eastAsia="en-US"/>
        </w:rPr>
        <w:t>Отдел дорожного хозяйства и благоустройства администрации – 13 протоколов:</w:t>
      </w:r>
    </w:p>
    <w:p w:rsidR="00520435" w:rsidRPr="00530412" w:rsidRDefault="00520435" w:rsidP="00520435">
      <w:pPr>
        <w:autoSpaceDE w:val="0"/>
        <w:autoSpaceDN w:val="0"/>
        <w:adjustRightInd w:val="0"/>
        <w:ind w:firstLine="709"/>
        <w:jc w:val="both"/>
        <w:outlineLvl w:val="0"/>
        <w:rPr>
          <w:rFonts w:eastAsiaTheme="minorHAnsi"/>
          <w:bCs/>
          <w:sz w:val="28"/>
          <w:szCs w:val="28"/>
          <w:lang w:eastAsia="en-US"/>
        </w:rPr>
      </w:pPr>
      <w:r w:rsidRPr="00530412">
        <w:rPr>
          <w:rFonts w:eastAsiaTheme="minorHAnsi"/>
          <w:bCs/>
          <w:sz w:val="28"/>
          <w:szCs w:val="28"/>
          <w:lang w:eastAsia="en-US"/>
        </w:rPr>
        <w:t xml:space="preserve">    - по </w:t>
      </w:r>
      <w:r w:rsidRPr="00530412">
        <w:rPr>
          <w:bCs/>
          <w:sz w:val="28"/>
          <w:szCs w:val="28"/>
          <w:lang w:eastAsia="en-US"/>
        </w:rPr>
        <w:t>ст. 4.4</w:t>
      </w:r>
      <w:r w:rsidRPr="00530412">
        <w:rPr>
          <w:rFonts w:eastAsiaTheme="minorHAnsi"/>
          <w:b/>
          <w:bCs/>
          <w:sz w:val="28"/>
          <w:szCs w:val="28"/>
          <w:lang w:eastAsia="en-US"/>
        </w:rPr>
        <w:t xml:space="preserve"> «</w:t>
      </w:r>
      <w:r w:rsidRPr="00530412">
        <w:rPr>
          <w:rFonts w:eastAsiaTheme="minorHAnsi"/>
          <w:bCs/>
          <w:sz w:val="28"/>
          <w:szCs w:val="28"/>
          <w:lang w:eastAsia="en-US"/>
        </w:rPr>
        <w:t>Создание препятствий для вывоза мусора и уборки территории» - 2 протокола,</w:t>
      </w:r>
    </w:p>
    <w:p w:rsidR="00520435" w:rsidRPr="00530412" w:rsidRDefault="00520435" w:rsidP="00520435">
      <w:pPr>
        <w:autoSpaceDE w:val="0"/>
        <w:autoSpaceDN w:val="0"/>
        <w:adjustRightInd w:val="0"/>
        <w:ind w:firstLine="709"/>
        <w:jc w:val="both"/>
        <w:outlineLvl w:val="0"/>
        <w:rPr>
          <w:rFonts w:eastAsiaTheme="minorHAnsi"/>
          <w:bCs/>
          <w:sz w:val="28"/>
          <w:szCs w:val="28"/>
          <w:lang w:eastAsia="en-US"/>
        </w:rPr>
      </w:pPr>
      <w:r w:rsidRPr="00530412">
        <w:rPr>
          <w:rFonts w:eastAsiaTheme="minorHAnsi"/>
          <w:bCs/>
          <w:sz w:val="28"/>
          <w:szCs w:val="28"/>
          <w:lang w:eastAsia="en-US"/>
        </w:rPr>
        <w:t>- по ст. 4.6 «Размещение объявлений, иных информационных материалов вне установленных мест» - 1 протокол,</w:t>
      </w:r>
    </w:p>
    <w:p w:rsidR="00520435" w:rsidRPr="00530412" w:rsidRDefault="00520435" w:rsidP="00520435">
      <w:pPr>
        <w:autoSpaceDE w:val="0"/>
        <w:autoSpaceDN w:val="0"/>
        <w:adjustRightInd w:val="0"/>
        <w:ind w:firstLine="709"/>
        <w:jc w:val="both"/>
        <w:outlineLvl w:val="0"/>
        <w:rPr>
          <w:rFonts w:eastAsiaTheme="minorHAnsi"/>
          <w:bCs/>
          <w:sz w:val="28"/>
          <w:szCs w:val="28"/>
          <w:lang w:eastAsia="en-US"/>
        </w:rPr>
      </w:pPr>
      <w:r w:rsidRPr="00530412">
        <w:rPr>
          <w:rFonts w:eastAsiaTheme="minorHAnsi"/>
          <w:bCs/>
          <w:sz w:val="28"/>
          <w:szCs w:val="28"/>
          <w:lang w:eastAsia="en-US"/>
        </w:rPr>
        <w:t xml:space="preserve">    - по ст. 4.9 </w:t>
      </w:r>
      <w:r w:rsidRPr="00530412">
        <w:rPr>
          <w:bCs/>
          <w:sz w:val="28"/>
          <w:szCs w:val="28"/>
          <w:lang w:eastAsia="en-US"/>
        </w:rPr>
        <w:t>«</w:t>
      </w:r>
      <w:r w:rsidRPr="00530412">
        <w:rPr>
          <w:rFonts w:eastAsiaTheme="minorHAnsi"/>
          <w:bCs/>
          <w:sz w:val="28"/>
          <w:szCs w:val="28"/>
          <w:lang w:eastAsia="en-US"/>
        </w:rPr>
        <w:t>Размещение механических транспортных средств на территориях, занятых зелеными насаждениями, на территориях детских и спортивных площадок» - 6 протоколов,</w:t>
      </w:r>
    </w:p>
    <w:p w:rsidR="00520435" w:rsidRPr="00530412" w:rsidRDefault="00520435" w:rsidP="00520435">
      <w:pPr>
        <w:autoSpaceDE w:val="0"/>
        <w:autoSpaceDN w:val="0"/>
        <w:adjustRightInd w:val="0"/>
        <w:ind w:firstLine="709"/>
        <w:jc w:val="both"/>
        <w:outlineLvl w:val="0"/>
        <w:rPr>
          <w:rFonts w:eastAsiaTheme="minorHAnsi"/>
          <w:bCs/>
          <w:sz w:val="28"/>
          <w:szCs w:val="28"/>
          <w:lang w:eastAsia="en-US"/>
        </w:rPr>
      </w:pPr>
      <w:r w:rsidRPr="00530412">
        <w:rPr>
          <w:rFonts w:eastAsiaTheme="minorHAnsi"/>
          <w:bCs/>
          <w:sz w:val="28"/>
          <w:szCs w:val="28"/>
          <w:lang w:eastAsia="en-US"/>
        </w:rPr>
        <w:t xml:space="preserve">    - по ст. 4.11-2 «Нарушение требований </w:t>
      </w:r>
      <w:r w:rsidRPr="00530412">
        <w:rPr>
          <w:bCs/>
          <w:sz w:val="28"/>
          <w:szCs w:val="28"/>
        </w:rPr>
        <w:t>к содержанию, внешнему виду фасадов и ограждающих конструкций зданий, строений, сооружений, содержанию, внешнему виду произведений монументально-декоративного искусства</w:t>
      </w:r>
      <w:r w:rsidRPr="00530412">
        <w:rPr>
          <w:rFonts w:eastAsiaTheme="minorHAnsi"/>
          <w:bCs/>
          <w:sz w:val="28"/>
          <w:szCs w:val="28"/>
          <w:lang w:eastAsia="en-US"/>
        </w:rPr>
        <w:t>» - 1 протокол,</w:t>
      </w:r>
    </w:p>
    <w:p w:rsidR="00520435" w:rsidRPr="00530412" w:rsidRDefault="00520435" w:rsidP="00520435">
      <w:pPr>
        <w:autoSpaceDE w:val="0"/>
        <w:autoSpaceDN w:val="0"/>
        <w:adjustRightInd w:val="0"/>
        <w:ind w:firstLine="709"/>
        <w:jc w:val="both"/>
        <w:outlineLvl w:val="0"/>
        <w:rPr>
          <w:rFonts w:eastAsiaTheme="minorHAnsi"/>
          <w:bCs/>
          <w:sz w:val="28"/>
          <w:szCs w:val="28"/>
          <w:lang w:eastAsia="en-US"/>
        </w:rPr>
      </w:pPr>
      <w:r w:rsidRPr="00530412">
        <w:rPr>
          <w:bCs/>
          <w:sz w:val="28"/>
          <w:szCs w:val="28"/>
          <w:lang w:eastAsia="en-US"/>
        </w:rPr>
        <w:t xml:space="preserve"> - по ст. 4.12</w:t>
      </w:r>
      <w:r w:rsidRPr="00530412">
        <w:rPr>
          <w:rFonts w:eastAsiaTheme="minorHAnsi"/>
          <w:b/>
          <w:bCs/>
          <w:sz w:val="28"/>
          <w:szCs w:val="28"/>
          <w:lang w:eastAsia="en-US"/>
        </w:rPr>
        <w:t xml:space="preserve"> «</w:t>
      </w:r>
      <w:r w:rsidRPr="00530412">
        <w:rPr>
          <w:rFonts w:eastAsiaTheme="minorHAnsi"/>
          <w:bCs/>
          <w:sz w:val="28"/>
          <w:szCs w:val="28"/>
          <w:lang w:eastAsia="en-US"/>
        </w:rPr>
        <w:t>Нарушение порядка проведения земляных работ»                                   - 3 протокола.</w:t>
      </w:r>
    </w:p>
    <w:p w:rsidR="00520435" w:rsidRPr="00530412" w:rsidRDefault="00520435" w:rsidP="00520435">
      <w:pPr>
        <w:autoSpaceDE w:val="0"/>
        <w:autoSpaceDN w:val="0"/>
        <w:adjustRightInd w:val="0"/>
        <w:ind w:firstLine="709"/>
        <w:jc w:val="both"/>
        <w:outlineLvl w:val="0"/>
        <w:rPr>
          <w:rFonts w:eastAsiaTheme="minorHAnsi"/>
          <w:bCs/>
          <w:sz w:val="28"/>
          <w:szCs w:val="28"/>
          <w:lang w:eastAsia="en-US"/>
        </w:rPr>
      </w:pPr>
      <w:r w:rsidRPr="00530412">
        <w:rPr>
          <w:rFonts w:eastAsiaTheme="minorHAnsi"/>
          <w:bCs/>
          <w:sz w:val="28"/>
          <w:szCs w:val="28"/>
          <w:lang w:eastAsia="en-US"/>
        </w:rPr>
        <w:t>Отдел развития сельскохозяйственного производства, малого и среднего предпринимательства – 2 протокола:</w:t>
      </w:r>
    </w:p>
    <w:p w:rsidR="00520435" w:rsidRPr="00530412" w:rsidRDefault="00520435" w:rsidP="00520435">
      <w:pPr>
        <w:autoSpaceDE w:val="0"/>
        <w:autoSpaceDN w:val="0"/>
        <w:adjustRightInd w:val="0"/>
        <w:ind w:firstLine="709"/>
        <w:jc w:val="both"/>
        <w:outlineLvl w:val="0"/>
        <w:rPr>
          <w:rFonts w:eastAsiaTheme="minorHAnsi"/>
          <w:bCs/>
          <w:sz w:val="28"/>
          <w:szCs w:val="28"/>
          <w:lang w:eastAsia="en-US"/>
        </w:rPr>
      </w:pPr>
      <w:r w:rsidRPr="00530412">
        <w:rPr>
          <w:rFonts w:eastAsiaTheme="minorHAnsi"/>
          <w:bCs/>
          <w:sz w:val="28"/>
          <w:szCs w:val="28"/>
          <w:lang w:eastAsia="en-US"/>
        </w:rPr>
        <w:t xml:space="preserve"> - по ст. 4.11-1 «Нарушение требований к внешнему виду нестационарных торговых объектов и(или) порядка его согласования».</w:t>
      </w:r>
    </w:p>
    <w:p w:rsidR="00520435" w:rsidRPr="00530412" w:rsidRDefault="00520435" w:rsidP="00520435">
      <w:pPr>
        <w:autoSpaceDE w:val="0"/>
        <w:autoSpaceDN w:val="0"/>
        <w:adjustRightInd w:val="0"/>
        <w:ind w:firstLine="709"/>
        <w:jc w:val="both"/>
        <w:outlineLvl w:val="0"/>
        <w:rPr>
          <w:rFonts w:eastAsiaTheme="minorHAnsi"/>
          <w:bCs/>
          <w:sz w:val="28"/>
          <w:szCs w:val="28"/>
          <w:lang w:eastAsia="en-US"/>
        </w:rPr>
      </w:pPr>
      <w:r w:rsidRPr="00530412">
        <w:rPr>
          <w:rFonts w:eastAsiaTheme="minorHAnsi"/>
          <w:bCs/>
          <w:sz w:val="28"/>
          <w:szCs w:val="28"/>
          <w:lang w:eastAsia="en-US"/>
        </w:rPr>
        <w:t>Отдел ГО и ЧС – 1 протокол:</w:t>
      </w:r>
    </w:p>
    <w:p w:rsidR="00520435" w:rsidRPr="00530412" w:rsidRDefault="00520435" w:rsidP="00520435">
      <w:pPr>
        <w:autoSpaceDE w:val="0"/>
        <w:autoSpaceDN w:val="0"/>
        <w:adjustRightInd w:val="0"/>
        <w:ind w:firstLine="709"/>
        <w:jc w:val="both"/>
        <w:outlineLvl w:val="0"/>
        <w:rPr>
          <w:rFonts w:eastAsiaTheme="minorHAnsi"/>
          <w:bCs/>
          <w:sz w:val="28"/>
          <w:szCs w:val="28"/>
          <w:lang w:eastAsia="en-US"/>
        </w:rPr>
      </w:pPr>
      <w:r w:rsidRPr="00530412">
        <w:rPr>
          <w:rFonts w:eastAsiaTheme="minorHAnsi"/>
          <w:bCs/>
          <w:sz w:val="28"/>
          <w:szCs w:val="28"/>
          <w:lang w:eastAsia="en-US"/>
        </w:rPr>
        <w:t>- по ст. 2.10-2 «Нарушение правил использования водных объектов общего пользования для личных и бытовых нужд».</w:t>
      </w:r>
    </w:p>
    <w:p w:rsidR="00520435" w:rsidRPr="00530412" w:rsidRDefault="00520435" w:rsidP="00520435">
      <w:pPr>
        <w:autoSpaceDE w:val="0"/>
        <w:autoSpaceDN w:val="0"/>
        <w:adjustRightInd w:val="0"/>
        <w:ind w:firstLine="709"/>
        <w:jc w:val="both"/>
        <w:outlineLvl w:val="0"/>
        <w:rPr>
          <w:rFonts w:eastAsiaTheme="minorHAnsi"/>
          <w:bCs/>
          <w:sz w:val="28"/>
          <w:szCs w:val="28"/>
          <w:lang w:eastAsia="en-US"/>
        </w:rPr>
      </w:pPr>
      <w:r w:rsidRPr="00530412">
        <w:rPr>
          <w:rFonts w:eastAsiaTheme="minorHAnsi"/>
          <w:bCs/>
          <w:sz w:val="28"/>
          <w:szCs w:val="28"/>
          <w:lang w:eastAsia="en-US"/>
        </w:rPr>
        <w:t>Отдел Жилищно-коммунального хозяйства города - 4 протокола:</w:t>
      </w:r>
    </w:p>
    <w:p w:rsidR="00520435" w:rsidRPr="00530412" w:rsidRDefault="00520435" w:rsidP="00520435">
      <w:pPr>
        <w:autoSpaceDE w:val="0"/>
        <w:autoSpaceDN w:val="0"/>
        <w:adjustRightInd w:val="0"/>
        <w:ind w:firstLine="709"/>
        <w:jc w:val="both"/>
        <w:outlineLvl w:val="0"/>
        <w:rPr>
          <w:rFonts w:eastAsiaTheme="minorHAnsi"/>
          <w:bCs/>
          <w:sz w:val="28"/>
          <w:szCs w:val="28"/>
          <w:lang w:eastAsia="en-US"/>
        </w:rPr>
      </w:pPr>
      <w:r w:rsidRPr="00530412">
        <w:rPr>
          <w:rFonts w:eastAsiaTheme="minorHAnsi"/>
          <w:bCs/>
          <w:sz w:val="28"/>
          <w:szCs w:val="28"/>
          <w:lang w:eastAsia="en-US"/>
        </w:rPr>
        <w:t>- по ст. 4.10 «Нарушение требований по скашиванию и уборке дикорастущей травы, корчеванию и удалению дикорастущего кустарника, удалению борщевика Сосновского» - 1 протокол,</w:t>
      </w:r>
    </w:p>
    <w:p w:rsidR="00520435" w:rsidRPr="00530412" w:rsidRDefault="00520435" w:rsidP="00520435">
      <w:pPr>
        <w:autoSpaceDE w:val="0"/>
        <w:autoSpaceDN w:val="0"/>
        <w:adjustRightInd w:val="0"/>
        <w:ind w:firstLine="709"/>
        <w:jc w:val="both"/>
        <w:outlineLvl w:val="0"/>
        <w:rPr>
          <w:rFonts w:eastAsiaTheme="minorHAnsi"/>
          <w:bCs/>
          <w:sz w:val="28"/>
          <w:szCs w:val="28"/>
          <w:lang w:eastAsia="en-US"/>
        </w:rPr>
      </w:pPr>
      <w:r w:rsidRPr="00530412">
        <w:rPr>
          <w:rFonts w:eastAsiaTheme="minorHAnsi"/>
          <w:bCs/>
          <w:sz w:val="28"/>
          <w:szCs w:val="28"/>
          <w:lang w:eastAsia="en-US"/>
        </w:rPr>
        <w:t xml:space="preserve"> - по ст. 4.14 «Нарушение порядка или сроков уборки территории муниципального образования» - 1 протокол,</w:t>
      </w:r>
    </w:p>
    <w:p w:rsidR="00520435" w:rsidRPr="00530412" w:rsidRDefault="00520435" w:rsidP="00520435">
      <w:pPr>
        <w:autoSpaceDE w:val="0"/>
        <w:autoSpaceDN w:val="0"/>
        <w:adjustRightInd w:val="0"/>
        <w:ind w:firstLine="709"/>
        <w:jc w:val="both"/>
        <w:outlineLvl w:val="0"/>
        <w:rPr>
          <w:rFonts w:eastAsiaTheme="minorHAnsi"/>
          <w:bCs/>
          <w:sz w:val="28"/>
          <w:szCs w:val="28"/>
          <w:lang w:eastAsia="en-US"/>
        </w:rPr>
      </w:pPr>
      <w:r w:rsidRPr="00530412">
        <w:rPr>
          <w:rFonts w:eastAsiaTheme="minorHAnsi"/>
          <w:bCs/>
          <w:sz w:val="28"/>
          <w:szCs w:val="28"/>
          <w:lang w:eastAsia="en-US"/>
        </w:rPr>
        <w:t>-по ст. 4.15 «Нарушение порядка участия в содержании прилегающих территорий» - 2 протокола.</w:t>
      </w:r>
    </w:p>
    <w:p w:rsidR="00520435" w:rsidRPr="00530412" w:rsidRDefault="00520435" w:rsidP="00520435">
      <w:pPr>
        <w:autoSpaceDE w:val="0"/>
        <w:autoSpaceDN w:val="0"/>
        <w:adjustRightInd w:val="0"/>
        <w:ind w:firstLine="709"/>
        <w:jc w:val="both"/>
        <w:outlineLvl w:val="3"/>
        <w:rPr>
          <w:sz w:val="28"/>
          <w:szCs w:val="28"/>
        </w:rPr>
      </w:pPr>
      <w:r w:rsidRPr="00530412">
        <w:rPr>
          <w:sz w:val="28"/>
          <w:szCs w:val="28"/>
        </w:rPr>
        <w:t xml:space="preserve">С должностными лицами администрации Всеволожского муниципального района ведется постоянная работа по разъяснению законодательства в сфере </w:t>
      </w:r>
      <w:r w:rsidRPr="00530412">
        <w:rPr>
          <w:sz w:val="28"/>
          <w:szCs w:val="28"/>
        </w:rPr>
        <w:lastRenderedPageBreak/>
        <w:t xml:space="preserve">административных правонарушений и оказанию практической помощи при составлении административных протоколов. </w:t>
      </w:r>
    </w:p>
    <w:p w:rsidR="00520435" w:rsidRPr="00530412" w:rsidRDefault="00520435" w:rsidP="00520435">
      <w:pPr>
        <w:autoSpaceDE w:val="0"/>
        <w:autoSpaceDN w:val="0"/>
        <w:adjustRightInd w:val="0"/>
        <w:ind w:firstLine="709"/>
        <w:jc w:val="both"/>
        <w:outlineLvl w:val="3"/>
        <w:rPr>
          <w:sz w:val="28"/>
          <w:szCs w:val="28"/>
        </w:rPr>
      </w:pPr>
      <w:r w:rsidRPr="00530412">
        <w:rPr>
          <w:sz w:val="28"/>
          <w:szCs w:val="28"/>
        </w:rPr>
        <w:t>06.06.2025 проведено рабочее совещание по вопросу активизации работы должностных лиц администрации Всеволожского муниципального района по выявлению и документированию административных правонарушений по статьям закона № 47-оз.</w:t>
      </w:r>
    </w:p>
    <w:p w:rsidR="00520435" w:rsidRPr="004D3598" w:rsidRDefault="00520435" w:rsidP="00520435">
      <w:pPr>
        <w:autoSpaceDE w:val="0"/>
        <w:autoSpaceDN w:val="0"/>
        <w:adjustRightInd w:val="0"/>
        <w:ind w:firstLine="709"/>
        <w:jc w:val="both"/>
        <w:outlineLvl w:val="3"/>
        <w:rPr>
          <w:sz w:val="28"/>
          <w:szCs w:val="28"/>
        </w:rPr>
      </w:pPr>
      <w:r w:rsidRPr="00530412">
        <w:rPr>
          <w:sz w:val="28"/>
          <w:szCs w:val="28"/>
        </w:rPr>
        <w:t>24.07.2025, 31.10.2025</w:t>
      </w:r>
      <w:r w:rsidRPr="00530412">
        <w:t xml:space="preserve"> </w:t>
      </w:r>
      <w:r w:rsidRPr="00530412">
        <w:rPr>
          <w:sz w:val="28"/>
          <w:szCs w:val="28"/>
        </w:rPr>
        <w:t>с должностными лицами городских, сельских поселений, а также должностными лицами администрации Всеволожского муниципального района, уполномоченными составлять протоколы</w:t>
      </w:r>
      <w:r w:rsidR="0055733F" w:rsidRPr="00530412">
        <w:rPr>
          <w:sz w:val="28"/>
          <w:szCs w:val="28"/>
        </w:rPr>
        <w:t xml:space="preserve"> </w:t>
      </w:r>
      <w:r w:rsidRPr="00530412">
        <w:rPr>
          <w:sz w:val="28"/>
          <w:szCs w:val="28"/>
        </w:rPr>
        <w:t>об административных правонарушениях проведены учебные практические семинары по вопросу: «Оформление административных протоколов по статьям закона № 47-оз».</w:t>
      </w:r>
      <w:r w:rsidRPr="004D3598">
        <w:rPr>
          <w:sz w:val="28"/>
          <w:szCs w:val="28"/>
        </w:rPr>
        <w:t xml:space="preserve"> </w:t>
      </w:r>
    </w:p>
    <w:p w:rsidR="00520435" w:rsidRDefault="00520435" w:rsidP="00535ECA">
      <w:pPr>
        <w:ind w:firstLine="709"/>
        <w:jc w:val="both"/>
        <w:rPr>
          <w:sz w:val="28"/>
          <w:szCs w:val="28"/>
        </w:rPr>
      </w:pPr>
    </w:p>
    <w:p w:rsidR="003F33AE" w:rsidRDefault="003F33AE" w:rsidP="00390072">
      <w:pPr>
        <w:shd w:val="clear" w:color="auto" w:fill="FFFFFF"/>
        <w:ind w:firstLine="709"/>
        <w:contextualSpacing/>
        <w:jc w:val="both"/>
        <w:rPr>
          <w:i/>
          <w:sz w:val="28"/>
          <w:szCs w:val="28"/>
          <w:lang w:val="x-none"/>
        </w:rPr>
      </w:pPr>
      <w:r w:rsidRPr="008A4E13">
        <w:rPr>
          <w:i/>
          <w:sz w:val="28"/>
          <w:szCs w:val="28"/>
          <w:lang w:val="x-none"/>
        </w:rPr>
        <w:t>Комиссия по противодействию коррупции</w:t>
      </w:r>
      <w:r w:rsidR="00CE2C0C" w:rsidRPr="008A4E13">
        <w:rPr>
          <w:i/>
          <w:sz w:val="28"/>
          <w:szCs w:val="28"/>
        </w:rPr>
        <w:t xml:space="preserve"> во Всеволожском муниципальном районе Ленинградской области</w:t>
      </w:r>
      <w:r w:rsidRPr="008A4E13">
        <w:rPr>
          <w:i/>
          <w:sz w:val="28"/>
          <w:szCs w:val="28"/>
          <w:lang w:val="x-none"/>
        </w:rPr>
        <w:t>:</w:t>
      </w:r>
    </w:p>
    <w:p w:rsidR="008A4E13" w:rsidRPr="008A4E13" w:rsidRDefault="008A4E13" w:rsidP="00390072">
      <w:pPr>
        <w:shd w:val="clear" w:color="auto" w:fill="FFFFFF"/>
        <w:ind w:firstLine="709"/>
        <w:contextualSpacing/>
        <w:jc w:val="both"/>
        <w:rPr>
          <w:i/>
          <w:sz w:val="28"/>
          <w:szCs w:val="28"/>
          <w:lang w:val="x-none"/>
        </w:rPr>
      </w:pPr>
    </w:p>
    <w:p w:rsidR="00B07169" w:rsidRPr="00530412" w:rsidRDefault="00B07169" w:rsidP="00B07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530412">
        <w:rPr>
          <w:sz w:val="28"/>
          <w:szCs w:val="28"/>
        </w:rPr>
        <w:t xml:space="preserve">В 2025 году работа Комиссии по противодействию коррупции во Всеволожском муниципальном районе осуществлялась в соответствии с утвержденным главой администрации Планом работы Комиссии по противодействию коррупции во Всеволожском муниципальном районе Ленинградской области на 2025 год (далее – Комиссия). </w:t>
      </w:r>
    </w:p>
    <w:p w:rsidR="00B07169" w:rsidRPr="00530412" w:rsidRDefault="00B07169" w:rsidP="00B07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530412">
        <w:rPr>
          <w:sz w:val="28"/>
          <w:szCs w:val="28"/>
        </w:rPr>
        <w:t>План работы Комиссии разрабатывается в соответствии с Федеральным законом от 25.12.2008 № 273-ФЗ «О противодействии коррупции,</w:t>
      </w:r>
      <w:r w:rsidRPr="00530412">
        <w:t xml:space="preserve"> </w:t>
      </w:r>
      <w:r w:rsidRPr="00530412">
        <w:rPr>
          <w:sz w:val="28"/>
          <w:szCs w:val="28"/>
        </w:rPr>
        <w:t>с</w:t>
      </w:r>
      <w:r w:rsidRPr="00530412">
        <w:t xml:space="preserve"> </w:t>
      </w:r>
      <w:r w:rsidRPr="00530412">
        <w:rPr>
          <w:sz w:val="28"/>
          <w:szCs w:val="28"/>
        </w:rPr>
        <w:t>Планом противодействия коррупции в Ленинградской области на 2025-2028 годы, утвержденного постановлением Правительства Ленинградской области от 11.12.2024 № 886,</w:t>
      </w:r>
      <w:r w:rsidRPr="00530412">
        <w:rPr>
          <w:color w:val="000000"/>
          <w:sz w:val="28"/>
          <w:szCs w:val="28"/>
        </w:rPr>
        <w:t xml:space="preserve"> а также Планом противодействия коррупции во Всеволожском районе Ленинградской области на 2025-2028 годы, утвержденным постановлением администрации Всеволожского муниципального района  Ленинградской области от 29.01.2025 № 204.</w:t>
      </w:r>
    </w:p>
    <w:p w:rsidR="00B07169" w:rsidRPr="00530412" w:rsidRDefault="00B07169" w:rsidP="00B07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sz w:val="28"/>
          <w:szCs w:val="28"/>
        </w:rPr>
      </w:pPr>
      <w:r w:rsidRPr="00530412">
        <w:rPr>
          <w:sz w:val="28"/>
          <w:szCs w:val="28"/>
        </w:rPr>
        <w:t>В соответствии с утвержденным планом работы Комиссии в отчетном году проведено 4 заседания на которых было рассмотрено</w:t>
      </w:r>
      <w:r w:rsidRPr="00530412">
        <w:rPr>
          <w:rFonts w:eastAsia="Calibri"/>
          <w:sz w:val="28"/>
          <w:szCs w:val="28"/>
        </w:rPr>
        <w:t xml:space="preserve"> 12 вопросов.</w:t>
      </w:r>
    </w:p>
    <w:p w:rsidR="00B07169" w:rsidRPr="00530412" w:rsidRDefault="00B07169" w:rsidP="00B07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sz w:val="8"/>
          <w:szCs w:val="8"/>
        </w:rPr>
      </w:pPr>
    </w:p>
    <w:p w:rsidR="00B07169" w:rsidRPr="00530412" w:rsidRDefault="00B07169" w:rsidP="00B07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530412">
        <w:rPr>
          <w:sz w:val="28"/>
          <w:szCs w:val="28"/>
        </w:rPr>
        <w:t xml:space="preserve">Традиционно в первом квартале на заседания Комиссии </w:t>
      </w:r>
      <w:r w:rsidRPr="00530412">
        <w:rPr>
          <w:rFonts w:eastAsia="Calibri"/>
          <w:sz w:val="28"/>
          <w:szCs w:val="28"/>
        </w:rPr>
        <w:t xml:space="preserve">были приглашены </w:t>
      </w:r>
      <w:r w:rsidRPr="00530412">
        <w:rPr>
          <w:sz w:val="28"/>
          <w:szCs w:val="28"/>
        </w:rPr>
        <w:t>представители правоохранительных органов с информацией по вопросу состояния законности в области противодействия коррупции.</w:t>
      </w:r>
    </w:p>
    <w:p w:rsidR="00B07169" w:rsidRPr="00530412" w:rsidRDefault="00B07169" w:rsidP="00B07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530412">
        <w:rPr>
          <w:sz w:val="28"/>
          <w:szCs w:val="28"/>
        </w:rPr>
        <w:t xml:space="preserve">Между органами местного самоуправления, следственным отделом, Всеволожской городской прокуратурой, органами, осуществляющими оперативно-розыскную деятельность налажено взаимодействие. Проводятся межведомственные и оперативные совещания с участием администрации района, с сотрудниками отделения уголовного розыска, отделения по борьбе с экономическими преступлениями УМВД России по Всеволожскому району, где на постоянной основе обсуждаются вопросы противодействия коррупции при осуществлении сделок с землей и неправомерной застройке территорий муниципальных образований, реализации программ по переселению граждан из аварийного и ветхого жилья, в сфере государственных закупок и социального обеспечения слабо защищенных слоев населения. </w:t>
      </w:r>
    </w:p>
    <w:p w:rsidR="00B07169" w:rsidRPr="00530412" w:rsidRDefault="00B07169" w:rsidP="00B07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Calibri"/>
          <w:sz w:val="28"/>
          <w:szCs w:val="28"/>
        </w:rPr>
      </w:pPr>
      <w:r w:rsidRPr="00530412">
        <w:rPr>
          <w:rFonts w:eastAsia="Calibri"/>
          <w:sz w:val="28"/>
          <w:szCs w:val="28"/>
        </w:rPr>
        <w:lastRenderedPageBreak/>
        <w:t>Ежеквартально на заседания Комиссии представляются отчеты глав администраций городских и сельских поселений района о проделанной работе по выполнению мероприятий муниципальных планов по противодействию коррупции.</w:t>
      </w:r>
    </w:p>
    <w:p w:rsidR="00B07169" w:rsidRPr="00530412" w:rsidRDefault="00B07169" w:rsidP="00B07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530412">
        <w:rPr>
          <w:rFonts w:eastAsia="Calibri"/>
          <w:sz w:val="28"/>
          <w:szCs w:val="28"/>
        </w:rPr>
        <w:t xml:space="preserve">По итогам заседаний были даны рекомендации по устранению недочетов, выявленных в ходе анализа деятельности комиссий городских и сельских поселений Всеволожского муниципального района. Также </w:t>
      </w:r>
      <w:r w:rsidRPr="00530412">
        <w:rPr>
          <w:sz w:val="28"/>
          <w:szCs w:val="28"/>
        </w:rPr>
        <w:t>при выявлении</w:t>
      </w:r>
      <w:r w:rsidRPr="00530412">
        <w:t xml:space="preserve"> </w:t>
      </w:r>
      <w:r w:rsidRPr="00530412">
        <w:rPr>
          <w:sz w:val="28"/>
          <w:szCs w:val="28"/>
        </w:rPr>
        <w:t>нарушений антикоррупционного законодательства в органах местного самоуправления главам поселений рекомендовано всю информацию незамедлительно направлять в правоохранительные органы.</w:t>
      </w:r>
    </w:p>
    <w:p w:rsidR="00B07169" w:rsidRPr="00530412" w:rsidRDefault="00B07169" w:rsidP="00B07169">
      <w:pPr>
        <w:ind w:firstLine="708"/>
        <w:jc w:val="both"/>
        <w:rPr>
          <w:rFonts w:eastAsia="Calibri"/>
          <w:sz w:val="28"/>
          <w:szCs w:val="28"/>
        </w:rPr>
      </w:pPr>
      <w:r w:rsidRPr="00530412">
        <w:rPr>
          <w:sz w:val="28"/>
          <w:szCs w:val="28"/>
        </w:rPr>
        <w:t>Во втором квартале 2025 года на заседании Комиссии заслушаны итоги декларационной компании</w:t>
      </w:r>
      <w:r w:rsidRPr="00530412">
        <w:rPr>
          <w:rFonts w:eastAsia="Calibri"/>
          <w:sz w:val="28"/>
          <w:szCs w:val="28"/>
        </w:rPr>
        <w:t xml:space="preserve">, в рамках которой были осуществлены следующие мероприятия: </w:t>
      </w:r>
    </w:p>
    <w:p w:rsidR="00B07169" w:rsidRPr="00530412" w:rsidRDefault="00B07169" w:rsidP="00B07169">
      <w:pPr>
        <w:ind w:firstLine="708"/>
        <w:jc w:val="both"/>
        <w:rPr>
          <w:rFonts w:eastAsia="Calibri"/>
          <w:sz w:val="28"/>
          <w:szCs w:val="28"/>
        </w:rPr>
      </w:pPr>
      <w:r w:rsidRPr="00530412">
        <w:rPr>
          <w:rFonts w:eastAsia="Calibri"/>
          <w:sz w:val="28"/>
          <w:szCs w:val="28"/>
        </w:rPr>
        <w:t xml:space="preserve">- организовано информирование руководителей муниципальных учреждений о необходимости представить сведения о доходах, об имуществе и обязательствах имущественного характера в установленный срок; </w:t>
      </w:r>
    </w:p>
    <w:p w:rsidR="00B07169" w:rsidRPr="00530412" w:rsidRDefault="00B07169" w:rsidP="00B07169">
      <w:pPr>
        <w:ind w:firstLine="708"/>
        <w:jc w:val="both"/>
        <w:rPr>
          <w:rFonts w:eastAsia="Calibri"/>
          <w:sz w:val="28"/>
          <w:szCs w:val="28"/>
        </w:rPr>
      </w:pPr>
      <w:r w:rsidRPr="00530412">
        <w:rPr>
          <w:rFonts w:eastAsia="Calibri"/>
          <w:sz w:val="28"/>
          <w:szCs w:val="28"/>
        </w:rPr>
        <w:t xml:space="preserve">- организовано консультирование руководителей муниципальных учреждений по вопросам заполнения и представления справок о доходах, об имуществе и обязательствах имущественного характера за отчетный 2024 год; </w:t>
      </w:r>
    </w:p>
    <w:p w:rsidR="00B07169" w:rsidRPr="00530412" w:rsidRDefault="00B07169" w:rsidP="00B07169">
      <w:pPr>
        <w:ind w:firstLine="708"/>
        <w:jc w:val="both"/>
        <w:rPr>
          <w:rFonts w:eastAsia="Calibri"/>
          <w:sz w:val="28"/>
          <w:szCs w:val="28"/>
        </w:rPr>
      </w:pPr>
      <w:r w:rsidRPr="00530412">
        <w:rPr>
          <w:rFonts w:eastAsia="Calibri"/>
          <w:sz w:val="28"/>
          <w:szCs w:val="28"/>
        </w:rPr>
        <w:t>- доведены до сведения Методические рекомендации Минтруда России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в 2025 году (за отчетный 2024 год).</w:t>
      </w:r>
    </w:p>
    <w:p w:rsidR="00B07169" w:rsidRPr="00530412" w:rsidRDefault="00B07169" w:rsidP="00B07169">
      <w:pPr>
        <w:ind w:firstLine="708"/>
        <w:jc w:val="both"/>
        <w:rPr>
          <w:rFonts w:eastAsia="Calibri"/>
          <w:sz w:val="28"/>
          <w:szCs w:val="28"/>
        </w:rPr>
      </w:pPr>
      <w:r w:rsidRPr="00530412">
        <w:rPr>
          <w:rFonts w:eastAsia="Calibri"/>
          <w:sz w:val="28"/>
          <w:szCs w:val="28"/>
        </w:rPr>
        <w:t>Сведения о доходах, об имуществе и обязательствах имущественного характера представили 20 директоров муниципальных учреждений из 23. По уважительным причинам не представили сведения 3 директора: 2 директора, приняты на работу в период с 01.01.2025 по 30.04.2025 представили сведения о доходах, об имуществе и обязательствах имущественного характера как кандидаты на должность; 1 директором представлена информация о наличии оснований для непредставления сведений о доходах, расходах, об имуществе и обязательствах имущественного характера за 2024 г. (командирован для выполнения задач на территориях Донецкой Народной Республики, Луганской Народной Республики, Запорожской области и Херсонской области).</w:t>
      </w:r>
    </w:p>
    <w:p w:rsidR="00B07169" w:rsidRPr="00530412" w:rsidRDefault="00B07169" w:rsidP="00B07169">
      <w:pPr>
        <w:ind w:firstLine="708"/>
        <w:jc w:val="both"/>
        <w:rPr>
          <w:rFonts w:eastAsia="Calibri"/>
          <w:sz w:val="28"/>
          <w:szCs w:val="28"/>
        </w:rPr>
      </w:pPr>
      <w:r w:rsidRPr="00530412">
        <w:rPr>
          <w:rFonts w:eastAsia="Calibri"/>
          <w:sz w:val="28"/>
          <w:szCs w:val="28"/>
        </w:rPr>
        <w:t>Случаев непредставления сведений о доходах либо несвоевременного представления сведений о доходах в рамках декларационной кампании 2025 года не установлено.</w:t>
      </w:r>
    </w:p>
    <w:p w:rsidR="00B07169" w:rsidRPr="00530412" w:rsidRDefault="00B07169" w:rsidP="00B07169">
      <w:pPr>
        <w:ind w:firstLine="708"/>
        <w:jc w:val="both"/>
        <w:rPr>
          <w:rFonts w:eastAsia="Calibri"/>
          <w:sz w:val="28"/>
          <w:szCs w:val="28"/>
        </w:rPr>
      </w:pPr>
      <w:r w:rsidRPr="00530412">
        <w:rPr>
          <w:rFonts w:eastAsia="Calibri"/>
          <w:sz w:val="28"/>
          <w:szCs w:val="28"/>
        </w:rPr>
        <w:t>Уточненных сведений о доходах в установленный законом срок от директоров муниципальных учреждений не поступало.</w:t>
      </w:r>
    </w:p>
    <w:p w:rsidR="00B07169" w:rsidRPr="00530412" w:rsidRDefault="00B07169" w:rsidP="00B07169">
      <w:pPr>
        <w:ind w:firstLine="708"/>
        <w:jc w:val="both"/>
        <w:rPr>
          <w:rFonts w:eastAsia="Calibri"/>
          <w:sz w:val="28"/>
          <w:szCs w:val="28"/>
        </w:rPr>
      </w:pPr>
      <w:r w:rsidRPr="00530412">
        <w:rPr>
          <w:rFonts w:eastAsia="Calibri"/>
          <w:sz w:val="28"/>
          <w:szCs w:val="28"/>
        </w:rPr>
        <w:t xml:space="preserve">В период с мая по июнь 2025 года отделом проведен сравнительный анализ справок о доходах, об имуществе и обязательствах имущественного характера, представленных 20 руководителями муниципальных учреждений в 2025 году за период с 01.01.2024 по 31.12.2024, и предыдущие отчетные периоды 2021-2023 года. </w:t>
      </w:r>
      <w:r w:rsidRPr="00530412">
        <w:rPr>
          <w:rFonts w:eastAsia="Calibri"/>
          <w:sz w:val="28"/>
          <w:szCs w:val="28"/>
        </w:rPr>
        <w:tab/>
        <w:t>По результатам проведенного анализа в отношении 3 руководителей муниципальных учреждений установлены факты представления недостоверных и (или) неполных сведений к 2 из которых применено дисциплинарное взыскание в виде замечания и к 1 - выговор.</w:t>
      </w:r>
    </w:p>
    <w:p w:rsidR="00B07169" w:rsidRPr="00530412" w:rsidRDefault="00B07169" w:rsidP="00B07169">
      <w:pPr>
        <w:ind w:firstLine="708"/>
        <w:jc w:val="both"/>
        <w:rPr>
          <w:rFonts w:eastAsia="Calibri"/>
          <w:sz w:val="28"/>
          <w:szCs w:val="28"/>
        </w:rPr>
      </w:pPr>
      <w:r w:rsidRPr="00530412">
        <w:rPr>
          <w:rFonts w:eastAsia="Calibri"/>
          <w:sz w:val="28"/>
          <w:szCs w:val="28"/>
        </w:rPr>
        <w:lastRenderedPageBreak/>
        <w:t>На основании Представления Всеволожской городской прокуратуры от 27.06.2025 № 86-01-2025 об устранении нарушений законов в сфере противодействия коррупции отделом при проведении анализа достоверности и полноты сведений о доходах установлено, что 2 руководителями муниципальных учреждений представлены недостоверные и неполные сведения о доходах за отчетный 2024 год. Отделом муниципальной службы и кадров проведена процедура применения взысканий в упрощённом порядке по результатам которой руководители муниципальных учреждений привлечены к дисциплинарному взысканию в виде замечания.</w:t>
      </w:r>
    </w:p>
    <w:p w:rsidR="00B07169" w:rsidRPr="00530412" w:rsidRDefault="00B07169" w:rsidP="00B07169">
      <w:pPr>
        <w:ind w:firstLine="708"/>
        <w:jc w:val="both"/>
        <w:rPr>
          <w:rFonts w:eastAsia="Calibri"/>
          <w:sz w:val="28"/>
          <w:szCs w:val="28"/>
        </w:rPr>
      </w:pPr>
      <w:r w:rsidRPr="00530412">
        <w:rPr>
          <w:rFonts w:eastAsia="Calibri"/>
          <w:sz w:val="28"/>
          <w:szCs w:val="28"/>
        </w:rPr>
        <w:t>В целях обеспечения контроля за соблюдением запретов, ограничений и требований, установленных в целях противодействия коррупции, в том числе мер по предотвращению и (или) урегулированию конфликта интересов на муниципальной службе отделом муниципальной службы и кадров на постоянной основе анализируется информация о родственниках (свойственниках) назначенных муниципальных служащих и работников администрации, работающих в органах местного самоуправления муниципального образования и в учреждениях (предприятиях), подведомственных администрации.</w:t>
      </w:r>
    </w:p>
    <w:p w:rsidR="00B07169" w:rsidRPr="00530412" w:rsidRDefault="00B07169" w:rsidP="00B07169">
      <w:pPr>
        <w:ind w:firstLine="708"/>
        <w:jc w:val="both"/>
        <w:rPr>
          <w:sz w:val="28"/>
          <w:szCs w:val="28"/>
        </w:rPr>
      </w:pPr>
      <w:r w:rsidRPr="00530412">
        <w:rPr>
          <w:rFonts w:eastAsia="Calibri"/>
          <w:sz w:val="28"/>
          <w:szCs w:val="28"/>
        </w:rPr>
        <w:t xml:space="preserve">В сентябре 2025 года на заседании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муниципального образования Всеволожский муниципальный район Ленинградской области были рассмотрены поступившие уведомления муниципальных служащего о возникновении личной заинтересованности при исполнении должностных обязанностей, которая приводит или может привести к конфликту интересов. </w:t>
      </w:r>
    </w:p>
    <w:p w:rsidR="00B07169" w:rsidRPr="00530412" w:rsidRDefault="00B07169" w:rsidP="00B07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530412">
        <w:rPr>
          <w:sz w:val="28"/>
          <w:szCs w:val="28"/>
        </w:rPr>
        <w:t>В 2025 году во исполнение Плана противодействия коррупции Ленинградской области на 2025-2028 годы, утвержденным постановлением Правительства Ленинградской области от 11.12.2024 года № 886, а также Планом противодействия коррупции во Всеволожском муниципальном районе Ленинградской области, утвержденным постановлением администрации Всеволожского муниципального района Ленинградской области от 29.01.2025 года № 204:</w:t>
      </w:r>
    </w:p>
    <w:p w:rsidR="00B07169" w:rsidRPr="00530412" w:rsidRDefault="00B07169" w:rsidP="00D5667B">
      <w:pPr>
        <w:numPr>
          <w:ilvl w:val="0"/>
          <w:numId w:val="1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contextualSpacing/>
        <w:jc w:val="both"/>
        <w:rPr>
          <w:sz w:val="28"/>
          <w:szCs w:val="28"/>
        </w:rPr>
      </w:pPr>
      <w:r w:rsidRPr="00530412">
        <w:rPr>
          <w:sz w:val="28"/>
          <w:szCs w:val="28"/>
        </w:rPr>
        <w:t xml:space="preserve">Прошли повышение квалификации </w:t>
      </w:r>
      <w:r w:rsidRPr="00530412">
        <w:rPr>
          <w:sz w:val="28"/>
          <w:szCs w:val="28"/>
          <w:lang w:bidi="ru-RU"/>
        </w:rPr>
        <w:t>по программам противодействия коррупции</w:t>
      </w:r>
      <w:r w:rsidRPr="00530412">
        <w:rPr>
          <w:sz w:val="28"/>
          <w:szCs w:val="28"/>
        </w:rPr>
        <w:t xml:space="preserve"> (профессиональную переподготовку) 43 муниципальных служащих администрации Всеволожского муниципального района Ленинградской области</w:t>
      </w:r>
      <w:r w:rsidRPr="00530412">
        <w:rPr>
          <w:sz w:val="28"/>
          <w:szCs w:val="28"/>
          <w:lang w:bidi="ru-RU"/>
        </w:rPr>
        <w:t xml:space="preserve">. </w:t>
      </w:r>
    </w:p>
    <w:p w:rsidR="00B07169" w:rsidRPr="00530412" w:rsidRDefault="00B07169" w:rsidP="00D5667B">
      <w:pPr>
        <w:numPr>
          <w:ilvl w:val="0"/>
          <w:numId w:val="1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contextualSpacing/>
        <w:jc w:val="both"/>
        <w:rPr>
          <w:sz w:val="28"/>
          <w:szCs w:val="28"/>
        </w:rPr>
      </w:pPr>
      <w:r w:rsidRPr="00530412">
        <w:rPr>
          <w:sz w:val="28"/>
          <w:szCs w:val="28"/>
        </w:rPr>
        <w:t>осуществляется контроль за исполнением муниципальными служащими обязанности по предварительному уведомлению представителя нанимателя (работодателя) о намерении выполнять иную оплачиваемую работу в рамках анализа сведений о доходах, расходах, имуществе и обязательствах имущественного характера, представляемых муниципальными служащими, а также определение возможности возникновения конфликта интересов при выполнении данной работы.</w:t>
      </w:r>
    </w:p>
    <w:p w:rsidR="00B07169" w:rsidRPr="00530412" w:rsidRDefault="00B07169" w:rsidP="00D5667B">
      <w:pPr>
        <w:numPr>
          <w:ilvl w:val="0"/>
          <w:numId w:val="16"/>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contextualSpacing/>
        <w:jc w:val="both"/>
        <w:rPr>
          <w:sz w:val="28"/>
          <w:szCs w:val="28"/>
        </w:rPr>
      </w:pPr>
      <w:r w:rsidRPr="00530412">
        <w:rPr>
          <w:sz w:val="28"/>
          <w:szCs w:val="28"/>
        </w:rPr>
        <w:t>В 2025 году уведомили представителя нанимателя (работодателя) о намерении выполнять иную оплачиваемую работу 19 муниципальных служащих</w:t>
      </w:r>
    </w:p>
    <w:p w:rsidR="00B07169" w:rsidRPr="00530412" w:rsidRDefault="00B07169" w:rsidP="00B07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lang w:bidi="ru-RU"/>
        </w:rPr>
      </w:pPr>
      <w:r w:rsidRPr="00530412">
        <w:rPr>
          <w:sz w:val="28"/>
          <w:szCs w:val="28"/>
          <w:lang w:bidi="ru-RU"/>
        </w:rPr>
        <w:t xml:space="preserve">Юридическим Управлением администрации Всеволожского муниципального района Ленинградской области (по состоянию на 10.12.2024г.) проведена антикоррупционная экспертиза 289 нормативно правового акта, коррупциогенные факторы не выявлены. Также проверено 5481 проект постановлений, 1033 проекта </w:t>
      </w:r>
      <w:r w:rsidRPr="00530412">
        <w:rPr>
          <w:sz w:val="28"/>
          <w:szCs w:val="28"/>
          <w:lang w:bidi="ru-RU"/>
        </w:rPr>
        <w:lastRenderedPageBreak/>
        <w:t>распоряжений администрации Всеволожского муниципального района Ленинградской области.</w:t>
      </w:r>
    </w:p>
    <w:p w:rsidR="00B07169" w:rsidRPr="00530412" w:rsidRDefault="00B07169" w:rsidP="00B07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r w:rsidRPr="00530412">
        <w:rPr>
          <w:sz w:val="28"/>
          <w:szCs w:val="28"/>
        </w:rPr>
        <w:t xml:space="preserve">В целях повышения открытости и доступности информации о деятельности органов местного самоуправления Всеволожского муниципального района Ленинградской области сведения о деятельности размещаются на официальных сайтах органов местного самоуправления, в официальных социальных группах в сети «Интернет», в средствах массовой информации. </w:t>
      </w:r>
    </w:p>
    <w:p w:rsidR="00B07169" w:rsidRPr="00530412" w:rsidRDefault="00B07169" w:rsidP="00B07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r w:rsidRPr="00530412">
        <w:rPr>
          <w:sz w:val="28"/>
          <w:szCs w:val="28"/>
        </w:rPr>
        <w:t>В соответствии с распоряжением от 01.02.2024 № 65 «Об организации личного приема граждан и представителей организаций в администрации Всеволожского муниципального района Ленинградской области, руководителями Администрации осуществляется приём граждан, в том числе по вопросам противодействию коррупции на территории муниципального образования. На официальных сайтах органов местного самоуправления существуют «интернет-приемные», куда граждане и юридические лица могут беспрепятственно обращаться и сообщать о фактах коррупционных проявлений в деятельности должностных лиц органов местного самоуправления.</w:t>
      </w:r>
    </w:p>
    <w:p w:rsidR="00B07169" w:rsidRPr="00530412" w:rsidRDefault="00B07169" w:rsidP="00B07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530412">
        <w:rPr>
          <w:sz w:val="28"/>
          <w:szCs w:val="28"/>
          <w:lang w:bidi="ru-RU"/>
        </w:rPr>
        <w:t>В администрации Всеволожского муниципального района Ленинградской области функционирует</w:t>
      </w:r>
      <w:r w:rsidRPr="00530412">
        <w:rPr>
          <w:sz w:val="28"/>
          <w:szCs w:val="28"/>
        </w:rPr>
        <w:t xml:space="preserve"> телефон "Горячей линии «по противодействию коррупции (31-907). Информация о «Горячей линии» размещена на официальном сайте администрации, на сайтах подведомственных учреждений, в средствах массовой информации (официальные страницы в социальных сетях, газеты, баннеры) </w:t>
      </w:r>
    </w:p>
    <w:p w:rsidR="00B07169" w:rsidRPr="00530412" w:rsidRDefault="00B07169" w:rsidP="00B07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530412">
        <w:rPr>
          <w:sz w:val="28"/>
          <w:szCs w:val="28"/>
        </w:rPr>
        <w:t>Работа комиссии по противодействию коррупции в администрации Всеволожского муниципального района в 2026 году будет все также ориентирована на устранение коррупционных рисков в деятельности администрации, формирование условий для добросовестного исполнения муниципальными служащими должностных обязанностей, исключение злоупотреблений на муниципальной службе, формирование нетерпимого отношения к коррупционным действиям и профилактику коррупционных правонарушений.</w:t>
      </w:r>
      <w:r w:rsidRPr="00530412">
        <w:rPr>
          <w:sz w:val="28"/>
          <w:szCs w:val="28"/>
        </w:rPr>
        <w:cr/>
      </w:r>
    </w:p>
    <w:p w:rsidR="003F33AE" w:rsidRPr="00530412" w:rsidRDefault="003F33AE" w:rsidP="00D2464D">
      <w:pPr>
        <w:shd w:val="clear" w:color="auto" w:fill="FFFFFF"/>
        <w:ind w:firstLine="709"/>
        <w:contextualSpacing/>
        <w:jc w:val="center"/>
        <w:rPr>
          <w:i/>
          <w:sz w:val="28"/>
          <w:szCs w:val="28"/>
        </w:rPr>
      </w:pPr>
      <w:r w:rsidRPr="00530412">
        <w:rPr>
          <w:i/>
          <w:sz w:val="28"/>
          <w:szCs w:val="28"/>
        </w:rPr>
        <w:t>Межведомственная комиссия по профилактике правонарушений:</w:t>
      </w:r>
    </w:p>
    <w:p w:rsidR="00605D91" w:rsidRPr="00530412" w:rsidRDefault="00605D91" w:rsidP="00390072">
      <w:pPr>
        <w:shd w:val="clear" w:color="auto" w:fill="FFFFFF"/>
        <w:ind w:firstLine="709"/>
        <w:contextualSpacing/>
        <w:jc w:val="both"/>
        <w:rPr>
          <w:sz w:val="28"/>
          <w:szCs w:val="28"/>
          <w:u w:val="single"/>
        </w:rPr>
      </w:pPr>
    </w:p>
    <w:p w:rsidR="00394268" w:rsidRPr="00530412" w:rsidRDefault="00394268" w:rsidP="00394268">
      <w:pPr>
        <w:ind w:firstLine="709"/>
        <w:jc w:val="both"/>
        <w:rPr>
          <w:rFonts w:eastAsia="Calibri"/>
          <w:sz w:val="28"/>
          <w:szCs w:val="28"/>
        </w:rPr>
      </w:pPr>
      <w:r w:rsidRPr="00530412">
        <w:rPr>
          <w:rFonts w:eastAsia="Calibri"/>
          <w:sz w:val="28"/>
          <w:szCs w:val="28"/>
        </w:rPr>
        <w:t>Во исполнение Федерального закона № 182-ФЗ от 10.06.2016 г. «Об основах системы профилактики правонарушений в РФ» на территории Всеволожского района постановлением № 2096 от 10.08.2017 создана, и осуществляет свою деятельность межведомственная комиссия по профилактике правонарушений при администрации Всеволожского муниципального района.</w:t>
      </w:r>
    </w:p>
    <w:p w:rsidR="00394268" w:rsidRPr="00530412" w:rsidRDefault="00394268" w:rsidP="00394268">
      <w:pPr>
        <w:ind w:firstLine="709"/>
        <w:jc w:val="both"/>
        <w:rPr>
          <w:rFonts w:eastAsia="Calibri"/>
          <w:sz w:val="28"/>
          <w:szCs w:val="28"/>
        </w:rPr>
      </w:pPr>
      <w:r w:rsidRPr="00530412">
        <w:rPr>
          <w:rFonts w:eastAsia="Calibri"/>
          <w:sz w:val="28"/>
          <w:szCs w:val="28"/>
        </w:rPr>
        <w:t>Постановлением Губернатора ЛО от 27 августа 2024 № 59-пг внесены изменения в порядок создания и организации деятельности комиссии по профилактике правонарушений в Ленинградской области, где важными моментами является:</w:t>
      </w:r>
    </w:p>
    <w:p w:rsidR="00394268" w:rsidRPr="00530412" w:rsidRDefault="00394268" w:rsidP="00394268">
      <w:pPr>
        <w:ind w:firstLine="709"/>
        <w:jc w:val="both"/>
        <w:rPr>
          <w:rFonts w:eastAsia="Calibri"/>
          <w:sz w:val="28"/>
          <w:szCs w:val="28"/>
        </w:rPr>
      </w:pPr>
      <w:r w:rsidRPr="00530412">
        <w:rPr>
          <w:rFonts w:eastAsia="Calibri"/>
          <w:sz w:val="28"/>
          <w:szCs w:val="28"/>
        </w:rPr>
        <w:t>- обеспечение взаимодействия и координации деятельности органов местного самоуправления с территориальными органами федеральных органов исполнительной власти Ленинградской области и иными субъектами профилактики правонарушений в процессе осуществления мероприятий по профилактике правонарушений на территории;</w:t>
      </w:r>
    </w:p>
    <w:p w:rsidR="00394268" w:rsidRPr="00530412" w:rsidRDefault="00394268" w:rsidP="00394268">
      <w:pPr>
        <w:ind w:firstLine="709"/>
        <w:jc w:val="both"/>
        <w:rPr>
          <w:rFonts w:eastAsia="Calibri"/>
          <w:sz w:val="28"/>
          <w:szCs w:val="28"/>
        </w:rPr>
      </w:pPr>
      <w:r w:rsidRPr="00530412">
        <w:rPr>
          <w:rFonts w:eastAsia="Calibri"/>
          <w:sz w:val="28"/>
          <w:szCs w:val="28"/>
        </w:rPr>
        <w:lastRenderedPageBreak/>
        <w:t>- мониторинг и экспертная оценка состояния оперативной обстановки на территории Всеволожского муниципального района введение в действие, при ее осложнении, комплексных межведомственных профилактических мероприятий муниципального уровня по устранению причин и условий, способствующих совершению преступлений и(или) иных правонарушений «Профилактика - ЧП»</w:t>
      </w:r>
      <w:r w:rsidR="00824744" w:rsidRPr="00530412">
        <w:rPr>
          <w:rFonts w:eastAsia="Calibri"/>
          <w:sz w:val="28"/>
          <w:szCs w:val="28"/>
        </w:rPr>
        <w:t>;</w:t>
      </w:r>
    </w:p>
    <w:p w:rsidR="00394268" w:rsidRPr="00530412" w:rsidRDefault="00394268" w:rsidP="00394268">
      <w:pPr>
        <w:ind w:firstLine="709"/>
        <w:jc w:val="both"/>
        <w:rPr>
          <w:rFonts w:eastAsia="Calibri"/>
          <w:sz w:val="28"/>
          <w:szCs w:val="28"/>
          <w:u w:val="single"/>
        </w:rPr>
      </w:pPr>
      <w:r w:rsidRPr="00530412">
        <w:rPr>
          <w:rFonts w:eastAsia="Calibri"/>
          <w:sz w:val="28"/>
          <w:szCs w:val="28"/>
        </w:rPr>
        <w:t>- заседания комиссии проводятся под руководством председателя комиссии либо одного из заместителей председателя комиссии (по поручению председателя) </w:t>
      </w:r>
      <w:r w:rsidRPr="00530412">
        <w:rPr>
          <w:rFonts w:eastAsia="Calibri"/>
          <w:bCs/>
          <w:sz w:val="28"/>
          <w:szCs w:val="28"/>
          <w:u w:val="single"/>
        </w:rPr>
        <w:t>не реже двух раз в год</w:t>
      </w:r>
      <w:r w:rsidRPr="00530412">
        <w:rPr>
          <w:rFonts w:eastAsia="Calibri"/>
          <w:sz w:val="28"/>
          <w:szCs w:val="28"/>
        </w:rPr>
        <w:t>. В случае необходимости, по решению председателя комиссии, могут проводиться </w:t>
      </w:r>
      <w:r w:rsidRPr="00530412">
        <w:rPr>
          <w:rFonts w:eastAsia="Calibri"/>
          <w:bCs/>
          <w:sz w:val="28"/>
          <w:szCs w:val="28"/>
          <w:u w:val="single"/>
        </w:rPr>
        <w:t>внеочередные заседания комиссии</w:t>
      </w:r>
      <w:r w:rsidR="00824744" w:rsidRPr="00530412">
        <w:rPr>
          <w:rFonts w:eastAsia="Calibri"/>
          <w:bCs/>
          <w:sz w:val="28"/>
          <w:szCs w:val="28"/>
          <w:u w:val="single"/>
        </w:rPr>
        <w:t>;</w:t>
      </w:r>
      <w:r w:rsidRPr="00530412">
        <w:rPr>
          <w:rFonts w:eastAsia="Calibri"/>
          <w:sz w:val="28"/>
          <w:szCs w:val="28"/>
          <w:u w:val="single"/>
        </w:rPr>
        <w:t xml:space="preserve"> </w:t>
      </w:r>
    </w:p>
    <w:p w:rsidR="00394268" w:rsidRPr="00530412" w:rsidRDefault="00394268" w:rsidP="00394268">
      <w:pPr>
        <w:ind w:firstLine="709"/>
        <w:jc w:val="both"/>
        <w:rPr>
          <w:rFonts w:eastAsia="Calibri"/>
          <w:i/>
          <w:sz w:val="28"/>
          <w:szCs w:val="28"/>
          <w:u w:val="single"/>
        </w:rPr>
      </w:pPr>
      <w:r w:rsidRPr="00530412">
        <w:rPr>
          <w:rFonts w:eastAsia="Calibri"/>
          <w:sz w:val="28"/>
          <w:szCs w:val="28"/>
        </w:rPr>
        <w:t xml:space="preserve">- </w:t>
      </w:r>
      <w:r w:rsidRPr="00530412">
        <w:rPr>
          <w:rFonts w:eastAsia="Calibri" w:hint="cs"/>
          <w:sz w:val="28"/>
          <w:szCs w:val="28"/>
        </w:rPr>
        <w:t>решения</w:t>
      </w:r>
      <w:r w:rsidRPr="00530412">
        <w:rPr>
          <w:rFonts w:eastAsia="Calibri"/>
          <w:sz w:val="28"/>
          <w:szCs w:val="28"/>
        </w:rPr>
        <w:t xml:space="preserve">, </w:t>
      </w:r>
      <w:r w:rsidRPr="00530412">
        <w:rPr>
          <w:rFonts w:eastAsia="Calibri" w:hint="cs"/>
          <w:sz w:val="28"/>
          <w:szCs w:val="28"/>
        </w:rPr>
        <w:t>принятые</w:t>
      </w:r>
      <w:r w:rsidRPr="00530412">
        <w:rPr>
          <w:rFonts w:eastAsia="Calibri"/>
          <w:sz w:val="28"/>
          <w:szCs w:val="28"/>
        </w:rPr>
        <w:t xml:space="preserve"> </w:t>
      </w:r>
      <w:r w:rsidRPr="00530412">
        <w:rPr>
          <w:rFonts w:eastAsia="Calibri" w:hint="cs"/>
          <w:sz w:val="28"/>
          <w:szCs w:val="28"/>
        </w:rPr>
        <w:t>комиссией</w:t>
      </w:r>
      <w:r w:rsidRPr="00530412">
        <w:rPr>
          <w:rFonts w:eastAsia="Calibri"/>
          <w:sz w:val="28"/>
          <w:szCs w:val="28"/>
        </w:rPr>
        <w:t xml:space="preserve">, </w:t>
      </w:r>
      <w:r w:rsidRPr="00530412">
        <w:rPr>
          <w:rFonts w:eastAsia="Calibri" w:hint="cs"/>
          <w:sz w:val="28"/>
          <w:szCs w:val="28"/>
        </w:rPr>
        <w:t>носят</w:t>
      </w:r>
      <w:r w:rsidRPr="00530412">
        <w:rPr>
          <w:rFonts w:eastAsia="Calibri"/>
          <w:sz w:val="28"/>
          <w:szCs w:val="28"/>
        </w:rPr>
        <w:t xml:space="preserve"> </w:t>
      </w:r>
      <w:r w:rsidRPr="00530412">
        <w:rPr>
          <w:rFonts w:eastAsia="Calibri" w:hint="cs"/>
          <w:sz w:val="28"/>
          <w:szCs w:val="28"/>
        </w:rPr>
        <w:t>обязательный</w:t>
      </w:r>
      <w:r w:rsidRPr="00530412">
        <w:rPr>
          <w:rFonts w:eastAsia="Calibri"/>
          <w:sz w:val="28"/>
          <w:szCs w:val="28"/>
        </w:rPr>
        <w:t xml:space="preserve"> </w:t>
      </w:r>
      <w:r w:rsidRPr="00530412">
        <w:rPr>
          <w:rFonts w:eastAsia="Calibri" w:hint="cs"/>
          <w:sz w:val="28"/>
          <w:szCs w:val="28"/>
        </w:rPr>
        <w:t>характер</w:t>
      </w:r>
      <w:r w:rsidR="00824744" w:rsidRPr="00530412">
        <w:rPr>
          <w:rFonts w:eastAsia="Calibri"/>
          <w:sz w:val="28"/>
          <w:szCs w:val="28"/>
        </w:rPr>
        <w:t xml:space="preserve"> </w:t>
      </w:r>
      <w:r w:rsidRPr="00530412">
        <w:rPr>
          <w:rFonts w:eastAsia="Calibri"/>
          <w:i/>
          <w:sz w:val="28"/>
          <w:szCs w:val="28"/>
          <w:u w:val="single"/>
        </w:rPr>
        <w:t>- рекомендательный характер исполнения протокольных решений изменен на обязательный</w:t>
      </w:r>
      <w:r w:rsidR="00824744" w:rsidRPr="00530412">
        <w:rPr>
          <w:rFonts w:eastAsia="Calibri"/>
          <w:i/>
          <w:sz w:val="28"/>
          <w:szCs w:val="28"/>
          <w:u w:val="single"/>
        </w:rPr>
        <w:t>.</w:t>
      </w:r>
    </w:p>
    <w:p w:rsidR="00394268" w:rsidRPr="00530412" w:rsidRDefault="00394268" w:rsidP="00394268">
      <w:pPr>
        <w:ind w:firstLine="709"/>
        <w:jc w:val="both"/>
        <w:rPr>
          <w:rFonts w:eastAsia="Calibri"/>
          <w:sz w:val="28"/>
          <w:szCs w:val="28"/>
        </w:rPr>
      </w:pPr>
      <w:r w:rsidRPr="00530412">
        <w:rPr>
          <w:rFonts w:eastAsia="Calibri"/>
          <w:sz w:val="28"/>
          <w:szCs w:val="28"/>
        </w:rPr>
        <w:t xml:space="preserve">Распоряжением Губернатора ЛО 27 августа 2024 № 590-рг утвержден план комплексных межведомственных профилактических мероприятий по устранению причин и условий, способствующих совершению преступлений и правонарушений «Профилактика </w:t>
      </w:r>
      <w:r w:rsidR="00824744" w:rsidRPr="00530412">
        <w:rPr>
          <w:rFonts w:eastAsia="Calibri"/>
          <w:sz w:val="28"/>
          <w:szCs w:val="28"/>
        </w:rPr>
        <w:t>–</w:t>
      </w:r>
      <w:r w:rsidRPr="00530412">
        <w:rPr>
          <w:rFonts w:eastAsia="Calibri"/>
          <w:sz w:val="28"/>
          <w:szCs w:val="28"/>
        </w:rPr>
        <w:t>ЧП</w:t>
      </w:r>
      <w:r w:rsidR="00824744" w:rsidRPr="00530412">
        <w:rPr>
          <w:rFonts w:eastAsia="Calibri"/>
          <w:sz w:val="28"/>
          <w:szCs w:val="28"/>
        </w:rPr>
        <w:t>.</w:t>
      </w:r>
    </w:p>
    <w:p w:rsidR="00394268" w:rsidRPr="00530412" w:rsidRDefault="00394268" w:rsidP="00394268">
      <w:pPr>
        <w:ind w:firstLine="709"/>
        <w:jc w:val="both"/>
        <w:rPr>
          <w:rFonts w:eastAsia="Calibri"/>
          <w:sz w:val="28"/>
          <w:szCs w:val="28"/>
        </w:rPr>
      </w:pPr>
      <w:r w:rsidRPr="00530412">
        <w:rPr>
          <w:rFonts w:eastAsia="Calibri"/>
          <w:sz w:val="28"/>
          <w:szCs w:val="28"/>
        </w:rPr>
        <w:t>При осложнении оперативной обстановки созывается внеочередное заседание комиссии, где коллегиально принимается решение о введении в действие мер комплексного и узкоспециализированного характера.</w:t>
      </w:r>
    </w:p>
    <w:p w:rsidR="00394268" w:rsidRPr="00530412" w:rsidRDefault="00394268" w:rsidP="00824744">
      <w:pPr>
        <w:ind w:firstLine="709"/>
        <w:jc w:val="both"/>
        <w:rPr>
          <w:rFonts w:eastAsia="Calibri"/>
          <w:sz w:val="28"/>
          <w:szCs w:val="28"/>
        </w:rPr>
      </w:pPr>
      <w:r w:rsidRPr="00530412">
        <w:rPr>
          <w:rFonts w:eastAsia="Calibri"/>
          <w:sz w:val="28"/>
          <w:szCs w:val="28"/>
        </w:rPr>
        <w:t>Ответственным секретарем МКПП ВМР ЛО с октября 2024 года готовится Донесение о состоянии оперативной обстановки на территории Всеволожского района. Сведения для подготовки донесения предоставляются УМВД России по Всеволожскому району, отделом надзорной деятельности и профилактической работы МЧС России по Всеволожскому району, а также отделом ГО и ЧС администрации Всеволожского района.</w:t>
      </w:r>
    </w:p>
    <w:p w:rsidR="00394268" w:rsidRPr="00530412" w:rsidRDefault="00394268" w:rsidP="00824744">
      <w:pPr>
        <w:ind w:firstLine="709"/>
        <w:jc w:val="both"/>
        <w:rPr>
          <w:rFonts w:eastAsia="Calibri"/>
          <w:sz w:val="28"/>
          <w:szCs w:val="28"/>
        </w:rPr>
      </w:pPr>
      <w:r w:rsidRPr="00530412">
        <w:rPr>
          <w:rFonts w:eastAsia="Calibri"/>
          <w:sz w:val="28"/>
          <w:szCs w:val="28"/>
        </w:rPr>
        <w:t>Состав комиссии с учетом изменений утвержден постановлением администрации Всеволожского муниципального района от 26.11.2024г. № 4701. Каждый член комиссии не только участвует в заседаниях комиссии, но и вносит свои предложения.</w:t>
      </w:r>
    </w:p>
    <w:p w:rsidR="00CE2C0C" w:rsidRPr="00530412" w:rsidRDefault="00CE2C0C" w:rsidP="00824744">
      <w:pPr>
        <w:ind w:firstLine="709"/>
        <w:jc w:val="both"/>
        <w:rPr>
          <w:rFonts w:eastAsia="Calibri"/>
          <w:sz w:val="28"/>
          <w:szCs w:val="28"/>
        </w:rPr>
      </w:pPr>
      <w:r w:rsidRPr="00530412">
        <w:rPr>
          <w:rFonts w:eastAsia="Calibri"/>
          <w:sz w:val="28"/>
          <w:szCs w:val="28"/>
        </w:rPr>
        <w:t>В 202</w:t>
      </w:r>
      <w:r w:rsidR="00F643DB" w:rsidRPr="00530412">
        <w:rPr>
          <w:rFonts w:eastAsia="Calibri"/>
          <w:sz w:val="28"/>
          <w:szCs w:val="28"/>
        </w:rPr>
        <w:t>5</w:t>
      </w:r>
      <w:r w:rsidRPr="00530412">
        <w:rPr>
          <w:rFonts w:eastAsia="Calibri"/>
          <w:sz w:val="28"/>
          <w:szCs w:val="28"/>
        </w:rPr>
        <w:t xml:space="preserve"> году в соответствии с Регламентом и утвержденным Планом работы Комиссии, проведено </w:t>
      </w:r>
      <w:r w:rsidR="00225230" w:rsidRPr="00530412">
        <w:rPr>
          <w:rFonts w:eastAsia="Calibri"/>
          <w:sz w:val="28"/>
          <w:szCs w:val="28"/>
        </w:rPr>
        <w:t>3</w:t>
      </w:r>
      <w:r w:rsidRPr="00530412">
        <w:rPr>
          <w:rFonts w:eastAsia="Calibri"/>
          <w:sz w:val="28"/>
          <w:szCs w:val="28"/>
        </w:rPr>
        <w:t xml:space="preserve"> заседания Комиссии.</w:t>
      </w:r>
    </w:p>
    <w:p w:rsidR="00394268" w:rsidRPr="00530412" w:rsidRDefault="00CE2C0C" w:rsidP="00824744">
      <w:pPr>
        <w:ind w:firstLine="708"/>
        <w:jc w:val="both"/>
        <w:rPr>
          <w:rFonts w:eastAsia="Calibri"/>
          <w:sz w:val="28"/>
          <w:szCs w:val="28"/>
          <w:lang w:eastAsia="en-US"/>
        </w:rPr>
      </w:pPr>
      <w:r w:rsidRPr="00530412">
        <w:rPr>
          <w:rFonts w:eastAsia="Calibri"/>
          <w:sz w:val="28"/>
          <w:szCs w:val="28"/>
        </w:rPr>
        <w:t xml:space="preserve">На заседаниях Комиссии рассмотрено </w:t>
      </w:r>
      <w:r w:rsidR="009135A4" w:rsidRPr="00530412">
        <w:rPr>
          <w:rFonts w:eastAsia="Calibri"/>
          <w:sz w:val="28"/>
          <w:szCs w:val="28"/>
        </w:rPr>
        <w:t>9</w:t>
      </w:r>
      <w:r w:rsidRPr="00530412">
        <w:rPr>
          <w:rFonts w:eastAsia="Calibri"/>
          <w:sz w:val="28"/>
          <w:szCs w:val="28"/>
        </w:rPr>
        <w:t xml:space="preserve"> вопросов, приняты соответствующие протокольные решения, направленные на реализацию государственной политики в сфере профилактики правонарушений и выполнение  задач, предусмотренных Федеральным законом Российской Федерации от 23 июня 2016 года №182-ФЗ «Об основах системы профилактики правонарушений в Российской Федерации», Областным законом Ленинградской области от 20.03.2018 №26-оз «Об отдельных вопросах в сфере профилактики правонарушений в Ленинградской области» и Постановлением Губернатора Ленинградской области от 23.12.2016 №96-пг «Об образовании комиссии по профилактике правонарушений в Ленинградской области»</w:t>
      </w:r>
      <w:r w:rsidR="00394268" w:rsidRPr="00530412">
        <w:rPr>
          <w:rFonts w:eastAsia="Calibri"/>
          <w:sz w:val="28"/>
          <w:szCs w:val="28"/>
        </w:rPr>
        <w:t>,</w:t>
      </w:r>
      <w:r w:rsidR="00394268" w:rsidRPr="00530412">
        <w:rPr>
          <w:rFonts w:eastAsia="Calibri"/>
          <w:sz w:val="28"/>
          <w:szCs w:val="28"/>
          <w:lang w:eastAsia="en-US"/>
        </w:rPr>
        <w:t xml:space="preserve"> которые направлены на исполнение субъектам системы профилактики. Секретарем комиссии осуществляется контроль исполнения принятых решений.</w:t>
      </w:r>
    </w:p>
    <w:p w:rsidR="00F643DB" w:rsidRPr="00530412" w:rsidRDefault="00F643DB" w:rsidP="00F643DB">
      <w:pPr>
        <w:spacing w:line="276" w:lineRule="auto"/>
        <w:ind w:firstLine="708"/>
        <w:jc w:val="both"/>
        <w:rPr>
          <w:sz w:val="28"/>
          <w:szCs w:val="28"/>
        </w:rPr>
      </w:pPr>
      <w:r w:rsidRPr="00530412">
        <w:rPr>
          <w:sz w:val="28"/>
          <w:szCs w:val="28"/>
        </w:rPr>
        <w:t xml:space="preserve">В соответствии с утвержденным Планом Комиссии на 2025 год                                       от 26.12.2024г. были рассмотрены следующие вопросы: </w:t>
      </w:r>
    </w:p>
    <w:tbl>
      <w:tblPr>
        <w:tblStyle w:val="af3"/>
        <w:tblW w:w="9926"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9500"/>
      </w:tblGrid>
      <w:tr w:rsidR="00F643DB" w:rsidRPr="00530412" w:rsidTr="00E560F7">
        <w:tc>
          <w:tcPr>
            <w:tcW w:w="426" w:type="dxa"/>
          </w:tcPr>
          <w:p w:rsidR="00F643DB" w:rsidRPr="00530412" w:rsidRDefault="00F643DB" w:rsidP="00456880">
            <w:pPr>
              <w:spacing w:line="276" w:lineRule="auto"/>
              <w:jc w:val="center"/>
              <w:rPr>
                <w:sz w:val="28"/>
                <w:szCs w:val="28"/>
              </w:rPr>
            </w:pPr>
            <w:r w:rsidRPr="00530412">
              <w:rPr>
                <w:sz w:val="28"/>
                <w:szCs w:val="28"/>
              </w:rPr>
              <w:lastRenderedPageBreak/>
              <w:t>1.</w:t>
            </w:r>
          </w:p>
        </w:tc>
        <w:tc>
          <w:tcPr>
            <w:tcW w:w="9500" w:type="dxa"/>
          </w:tcPr>
          <w:p w:rsidR="00F643DB" w:rsidRPr="00530412" w:rsidRDefault="00F643DB" w:rsidP="00456880">
            <w:pPr>
              <w:jc w:val="both"/>
              <w:rPr>
                <w:sz w:val="28"/>
                <w:szCs w:val="28"/>
              </w:rPr>
            </w:pPr>
            <w:r w:rsidRPr="00530412">
              <w:rPr>
                <w:sz w:val="28"/>
                <w:szCs w:val="28"/>
              </w:rPr>
              <w:t>Об организации взаимодействия, предоставления сведений при подготовке ежемесячных донесений для информирования дежурно-диспетчерской службы Правительства Ленинградской области.</w:t>
            </w:r>
          </w:p>
        </w:tc>
      </w:tr>
      <w:tr w:rsidR="00F643DB" w:rsidRPr="00530412" w:rsidTr="00E560F7">
        <w:tc>
          <w:tcPr>
            <w:tcW w:w="426" w:type="dxa"/>
          </w:tcPr>
          <w:p w:rsidR="00F643DB" w:rsidRPr="00530412" w:rsidRDefault="00F643DB" w:rsidP="00456880">
            <w:pPr>
              <w:spacing w:line="276" w:lineRule="auto"/>
              <w:jc w:val="center"/>
              <w:rPr>
                <w:sz w:val="28"/>
                <w:szCs w:val="28"/>
              </w:rPr>
            </w:pPr>
            <w:r w:rsidRPr="00530412">
              <w:rPr>
                <w:sz w:val="28"/>
                <w:szCs w:val="28"/>
              </w:rPr>
              <w:t>2.</w:t>
            </w:r>
          </w:p>
        </w:tc>
        <w:tc>
          <w:tcPr>
            <w:tcW w:w="9500" w:type="dxa"/>
          </w:tcPr>
          <w:p w:rsidR="00F643DB" w:rsidRPr="00530412" w:rsidRDefault="00F643DB" w:rsidP="00456880">
            <w:pPr>
              <w:jc w:val="both"/>
              <w:rPr>
                <w:color w:val="000000"/>
                <w:sz w:val="28"/>
                <w:szCs w:val="28"/>
              </w:rPr>
            </w:pPr>
            <w:r w:rsidRPr="00530412">
              <w:rPr>
                <w:rFonts w:hint="cs"/>
                <w:color w:val="000000"/>
                <w:sz w:val="28"/>
                <w:szCs w:val="28"/>
              </w:rPr>
              <w:t>Об</w:t>
            </w:r>
            <w:r w:rsidRPr="00530412">
              <w:rPr>
                <w:color w:val="000000"/>
                <w:sz w:val="28"/>
                <w:szCs w:val="28"/>
              </w:rPr>
              <w:t xml:space="preserve"> </w:t>
            </w:r>
            <w:r w:rsidRPr="00530412">
              <w:rPr>
                <w:rFonts w:hint="cs"/>
                <w:color w:val="000000"/>
                <w:sz w:val="28"/>
                <w:szCs w:val="28"/>
              </w:rPr>
              <w:t>организации</w:t>
            </w:r>
            <w:r w:rsidRPr="00530412">
              <w:rPr>
                <w:color w:val="000000"/>
                <w:sz w:val="28"/>
                <w:szCs w:val="28"/>
              </w:rPr>
              <w:t xml:space="preserve"> </w:t>
            </w:r>
            <w:r w:rsidRPr="00530412">
              <w:rPr>
                <w:rFonts w:hint="cs"/>
                <w:color w:val="000000"/>
                <w:sz w:val="28"/>
                <w:szCs w:val="28"/>
              </w:rPr>
              <w:t>мероприятий</w:t>
            </w:r>
            <w:r w:rsidRPr="00530412">
              <w:rPr>
                <w:color w:val="000000"/>
                <w:sz w:val="28"/>
                <w:szCs w:val="28"/>
              </w:rPr>
              <w:t xml:space="preserve">, </w:t>
            </w:r>
            <w:r w:rsidRPr="00530412">
              <w:rPr>
                <w:rFonts w:hint="cs"/>
                <w:color w:val="000000"/>
                <w:sz w:val="28"/>
                <w:szCs w:val="28"/>
              </w:rPr>
              <w:t>направленных</w:t>
            </w:r>
            <w:r w:rsidRPr="00530412">
              <w:rPr>
                <w:color w:val="000000"/>
                <w:sz w:val="28"/>
                <w:szCs w:val="28"/>
              </w:rPr>
              <w:t xml:space="preserve"> </w:t>
            </w:r>
            <w:r w:rsidRPr="00530412">
              <w:rPr>
                <w:rFonts w:hint="cs"/>
                <w:color w:val="000000"/>
                <w:sz w:val="28"/>
                <w:szCs w:val="28"/>
              </w:rPr>
              <w:t>на</w:t>
            </w:r>
            <w:r w:rsidRPr="00530412">
              <w:rPr>
                <w:color w:val="000000"/>
                <w:sz w:val="28"/>
                <w:szCs w:val="28"/>
              </w:rPr>
              <w:t xml:space="preserve"> </w:t>
            </w:r>
            <w:r w:rsidRPr="00530412">
              <w:rPr>
                <w:rFonts w:hint="cs"/>
                <w:color w:val="000000"/>
                <w:sz w:val="28"/>
                <w:szCs w:val="28"/>
              </w:rPr>
              <w:t>противодействие</w:t>
            </w:r>
            <w:r w:rsidRPr="00530412">
              <w:rPr>
                <w:color w:val="000000"/>
                <w:sz w:val="28"/>
                <w:szCs w:val="28"/>
              </w:rPr>
              <w:t xml:space="preserve"> </w:t>
            </w:r>
            <w:r w:rsidRPr="00530412">
              <w:rPr>
                <w:rFonts w:hint="cs"/>
                <w:color w:val="000000"/>
                <w:sz w:val="28"/>
                <w:szCs w:val="28"/>
              </w:rPr>
              <w:t>нелегальной</w:t>
            </w:r>
            <w:r w:rsidRPr="00530412">
              <w:rPr>
                <w:color w:val="000000"/>
                <w:sz w:val="28"/>
                <w:szCs w:val="28"/>
              </w:rPr>
              <w:t xml:space="preserve"> </w:t>
            </w:r>
            <w:r w:rsidRPr="00530412">
              <w:rPr>
                <w:rFonts w:hint="cs"/>
                <w:color w:val="000000"/>
                <w:sz w:val="28"/>
                <w:szCs w:val="28"/>
              </w:rPr>
              <w:t>миграции</w:t>
            </w:r>
            <w:r w:rsidRPr="00530412">
              <w:rPr>
                <w:color w:val="000000"/>
                <w:sz w:val="28"/>
                <w:szCs w:val="28"/>
              </w:rPr>
              <w:t xml:space="preserve">, </w:t>
            </w:r>
            <w:r w:rsidRPr="00530412">
              <w:rPr>
                <w:rFonts w:hint="cs"/>
                <w:color w:val="000000"/>
                <w:sz w:val="28"/>
                <w:szCs w:val="28"/>
              </w:rPr>
              <w:t>совершенствованию</w:t>
            </w:r>
            <w:r w:rsidRPr="00530412">
              <w:rPr>
                <w:color w:val="000000"/>
                <w:sz w:val="28"/>
                <w:szCs w:val="28"/>
              </w:rPr>
              <w:t xml:space="preserve"> </w:t>
            </w:r>
            <w:r w:rsidRPr="00530412">
              <w:rPr>
                <w:rFonts w:hint="cs"/>
                <w:color w:val="000000"/>
                <w:sz w:val="28"/>
                <w:szCs w:val="28"/>
              </w:rPr>
              <w:t>работы</w:t>
            </w:r>
            <w:r w:rsidRPr="00530412">
              <w:rPr>
                <w:color w:val="000000"/>
                <w:sz w:val="28"/>
                <w:szCs w:val="28"/>
              </w:rPr>
              <w:t xml:space="preserve"> </w:t>
            </w:r>
            <w:r w:rsidRPr="00530412">
              <w:rPr>
                <w:rFonts w:hint="cs"/>
                <w:color w:val="000000"/>
                <w:sz w:val="28"/>
                <w:szCs w:val="28"/>
              </w:rPr>
              <w:t>по</w:t>
            </w:r>
            <w:r w:rsidRPr="00530412">
              <w:rPr>
                <w:color w:val="000000"/>
                <w:sz w:val="28"/>
                <w:szCs w:val="28"/>
              </w:rPr>
              <w:t xml:space="preserve"> </w:t>
            </w:r>
            <w:r w:rsidRPr="00530412">
              <w:rPr>
                <w:rFonts w:hint="cs"/>
                <w:color w:val="000000"/>
                <w:sz w:val="28"/>
                <w:szCs w:val="28"/>
              </w:rPr>
              <w:t>предупреждению</w:t>
            </w:r>
            <w:r w:rsidRPr="00530412">
              <w:rPr>
                <w:color w:val="000000"/>
                <w:sz w:val="28"/>
                <w:szCs w:val="28"/>
              </w:rPr>
              <w:t xml:space="preserve"> </w:t>
            </w:r>
            <w:r w:rsidRPr="00530412">
              <w:rPr>
                <w:rFonts w:hint="cs"/>
                <w:color w:val="000000"/>
                <w:sz w:val="28"/>
                <w:szCs w:val="28"/>
              </w:rPr>
              <w:t>межнациональных</w:t>
            </w:r>
            <w:r w:rsidRPr="00530412">
              <w:rPr>
                <w:color w:val="000000"/>
                <w:sz w:val="28"/>
                <w:szCs w:val="28"/>
              </w:rPr>
              <w:t xml:space="preserve"> </w:t>
            </w:r>
            <w:r w:rsidRPr="00530412">
              <w:rPr>
                <w:rFonts w:hint="cs"/>
                <w:color w:val="000000"/>
                <w:sz w:val="28"/>
                <w:szCs w:val="28"/>
              </w:rPr>
              <w:t>конфликтов</w:t>
            </w:r>
            <w:r w:rsidRPr="00530412">
              <w:rPr>
                <w:color w:val="000000"/>
                <w:sz w:val="28"/>
                <w:szCs w:val="28"/>
              </w:rPr>
              <w:t xml:space="preserve">, </w:t>
            </w:r>
            <w:r w:rsidRPr="00530412">
              <w:rPr>
                <w:rFonts w:hint="cs"/>
                <w:color w:val="000000"/>
                <w:sz w:val="28"/>
                <w:szCs w:val="28"/>
              </w:rPr>
              <w:t>правонарушений</w:t>
            </w:r>
            <w:r w:rsidRPr="00530412">
              <w:rPr>
                <w:color w:val="000000"/>
                <w:sz w:val="28"/>
                <w:szCs w:val="28"/>
              </w:rPr>
              <w:t xml:space="preserve"> </w:t>
            </w:r>
            <w:r w:rsidRPr="00530412">
              <w:rPr>
                <w:rFonts w:hint="cs"/>
                <w:color w:val="000000"/>
                <w:sz w:val="28"/>
                <w:szCs w:val="28"/>
              </w:rPr>
              <w:t>и</w:t>
            </w:r>
            <w:r w:rsidRPr="00530412">
              <w:rPr>
                <w:color w:val="000000"/>
                <w:sz w:val="28"/>
                <w:szCs w:val="28"/>
              </w:rPr>
              <w:t xml:space="preserve"> </w:t>
            </w:r>
            <w:r w:rsidRPr="00530412">
              <w:rPr>
                <w:rFonts w:hint="cs"/>
                <w:color w:val="000000"/>
                <w:sz w:val="28"/>
                <w:szCs w:val="28"/>
              </w:rPr>
              <w:t>преступлений</w:t>
            </w:r>
            <w:r w:rsidRPr="00530412">
              <w:rPr>
                <w:color w:val="000000"/>
                <w:sz w:val="28"/>
                <w:szCs w:val="28"/>
              </w:rPr>
              <w:t xml:space="preserve"> </w:t>
            </w:r>
            <w:r w:rsidRPr="00530412">
              <w:rPr>
                <w:rFonts w:hint="cs"/>
                <w:color w:val="000000"/>
                <w:sz w:val="28"/>
                <w:szCs w:val="28"/>
              </w:rPr>
              <w:t>со</w:t>
            </w:r>
            <w:r w:rsidRPr="00530412">
              <w:rPr>
                <w:color w:val="000000"/>
                <w:sz w:val="28"/>
                <w:szCs w:val="28"/>
              </w:rPr>
              <w:t xml:space="preserve"> </w:t>
            </w:r>
            <w:r w:rsidRPr="00530412">
              <w:rPr>
                <w:rFonts w:hint="cs"/>
                <w:color w:val="000000"/>
                <w:sz w:val="28"/>
                <w:szCs w:val="28"/>
              </w:rPr>
              <w:t>стороны</w:t>
            </w:r>
            <w:r w:rsidRPr="00530412">
              <w:rPr>
                <w:color w:val="000000"/>
                <w:sz w:val="28"/>
                <w:szCs w:val="28"/>
              </w:rPr>
              <w:t xml:space="preserve"> </w:t>
            </w:r>
            <w:r w:rsidRPr="00530412">
              <w:rPr>
                <w:rFonts w:hint="cs"/>
                <w:color w:val="000000"/>
                <w:sz w:val="28"/>
                <w:szCs w:val="28"/>
              </w:rPr>
              <w:t>граждан</w:t>
            </w:r>
            <w:r w:rsidRPr="00530412">
              <w:rPr>
                <w:color w:val="000000"/>
                <w:sz w:val="28"/>
                <w:szCs w:val="28"/>
              </w:rPr>
              <w:t xml:space="preserve"> </w:t>
            </w:r>
            <w:r w:rsidRPr="00530412">
              <w:rPr>
                <w:rFonts w:hint="cs"/>
                <w:color w:val="000000"/>
                <w:sz w:val="28"/>
                <w:szCs w:val="28"/>
              </w:rPr>
              <w:t>и</w:t>
            </w:r>
            <w:r w:rsidRPr="00530412">
              <w:rPr>
                <w:color w:val="000000"/>
                <w:sz w:val="28"/>
                <w:szCs w:val="28"/>
              </w:rPr>
              <w:t xml:space="preserve"> </w:t>
            </w:r>
            <w:r w:rsidRPr="00530412">
              <w:rPr>
                <w:rFonts w:hint="cs"/>
                <w:color w:val="000000"/>
                <w:sz w:val="28"/>
                <w:szCs w:val="28"/>
              </w:rPr>
              <w:t>лиц</w:t>
            </w:r>
            <w:r w:rsidRPr="00530412">
              <w:rPr>
                <w:color w:val="000000"/>
                <w:sz w:val="28"/>
                <w:szCs w:val="28"/>
              </w:rPr>
              <w:t xml:space="preserve"> </w:t>
            </w:r>
            <w:r w:rsidRPr="00530412">
              <w:rPr>
                <w:rFonts w:hint="cs"/>
                <w:color w:val="000000"/>
                <w:sz w:val="28"/>
                <w:szCs w:val="28"/>
              </w:rPr>
              <w:t>без</w:t>
            </w:r>
            <w:r w:rsidRPr="00530412">
              <w:rPr>
                <w:color w:val="000000"/>
                <w:sz w:val="28"/>
                <w:szCs w:val="28"/>
              </w:rPr>
              <w:t xml:space="preserve"> </w:t>
            </w:r>
            <w:r w:rsidRPr="00530412">
              <w:rPr>
                <w:rFonts w:hint="cs"/>
                <w:color w:val="000000"/>
                <w:sz w:val="28"/>
                <w:szCs w:val="28"/>
              </w:rPr>
              <w:t>гражданства</w:t>
            </w:r>
            <w:r w:rsidRPr="00530412">
              <w:rPr>
                <w:color w:val="000000"/>
                <w:sz w:val="28"/>
                <w:szCs w:val="28"/>
              </w:rPr>
              <w:t>.</w:t>
            </w:r>
          </w:p>
        </w:tc>
      </w:tr>
      <w:tr w:rsidR="00F643DB" w:rsidRPr="00530412" w:rsidTr="00E560F7">
        <w:tc>
          <w:tcPr>
            <w:tcW w:w="426" w:type="dxa"/>
          </w:tcPr>
          <w:p w:rsidR="00F643DB" w:rsidRPr="00530412" w:rsidRDefault="00F643DB" w:rsidP="00456880">
            <w:pPr>
              <w:spacing w:line="276" w:lineRule="auto"/>
              <w:jc w:val="center"/>
              <w:rPr>
                <w:sz w:val="28"/>
                <w:szCs w:val="28"/>
              </w:rPr>
            </w:pPr>
            <w:r w:rsidRPr="00530412">
              <w:rPr>
                <w:sz w:val="28"/>
                <w:szCs w:val="28"/>
              </w:rPr>
              <w:t>3.</w:t>
            </w:r>
          </w:p>
        </w:tc>
        <w:tc>
          <w:tcPr>
            <w:tcW w:w="9500" w:type="dxa"/>
          </w:tcPr>
          <w:p w:rsidR="00F643DB" w:rsidRPr="00530412" w:rsidRDefault="00F643DB" w:rsidP="00456880">
            <w:pPr>
              <w:jc w:val="both"/>
              <w:rPr>
                <w:sz w:val="28"/>
                <w:szCs w:val="28"/>
              </w:rPr>
            </w:pPr>
            <w:r w:rsidRPr="00530412">
              <w:rPr>
                <w:rFonts w:hint="cs"/>
                <w:sz w:val="28"/>
                <w:szCs w:val="28"/>
              </w:rPr>
              <w:t>Вопросы</w:t>
            </w:r>
            <w:r w:rsidRPr="00530412">
              <w:rPr>
                <w:sz w:val="28"/>
                <w:szCs w:val="28"/>
              </w:rPr>
              <w:t xml:space="preserve"> </w:t>
            </w:r>
            <w:r w:rsidRPr="00530412">
              <w:rPr>
                <w:rFonts w:hint="cs"/>
                <w:sz w:val="28"/>
                <w:szCs w:val="28"/>
              </w:rPr>
              <w:t>применения</w:t>
            </w:r>
            <w:r w:rsidRPr="00530412">
              <w:rPr>
                <w:sz w:val="28"/>
                <w:szCs w:val="28"/>
              </w:rPr>
              <w:t xml:space="preserve"> </w:t>
            </w:r>
            <w:r w:rsidRPr="00530412">
              <w:rPr>
                <w:rFonts w:hint="cs"/>
                <w:sz w:val="28"/>
                <w:szCs w:val="28"/>
              </w:rPr>
              <w:t>ВАН</w:t>
            </w:r>
            <w:r w:rsidRPr="00530412">
              <w:rPr>
                <w:sz w:val="28"/>
                <w:szCs w:val="28"/>
              </w:rPr>
              <w:t xml:space="preserve"> </w:t>
            </w:r>
            <w:r w:rsidRPr="00530412">
              <w:rPr>
                <w:rFonts w:hint="cs"/>
                <w:sz w:val="28"/>
                <w:szCs w:val="28"/>
              </w:rPr>
              <w:t>АПК</w:t>
            </w:r>
            <w:r w:rsidRPr="00530412">
              <w:rPr>
                <w:sz w:val="28"/>
                <w:szCs w:val="28"/>
              </w:rPr>
              <w:t xml:space="preserve"> </w:t>
            </w:r>
            <w:r w:rsidRPr="00530412">
              <w:rPr>
                <w:rFonts w:hint="cs"/>
                <w:sz w:val="28"/>
                <w:szCs w:val="28"/>
              </w:rPr>
              <w:t>«Безопасный</w:t>
            </w:r>
            <w:r w:rsidRPr="00530412">
              <w:rPr>
                <w:sz w:val="28"/>
                <w:szCs w:val="28"/>
              </w:rPr>
              <w:t xml:space="preserve"> </w:t>
            </w:r>
            <w:r w:rsidRPr="00530412">
              <w:rPr>
                <w:rFonts w:hint="cs"/>
                <w:sz w:val="28"/>
                <w:szCs w:val="28"/>
              </w:rPr>
              <w:t>город»</w:t>
            </w:r>
            <w:r w:rsidRPr="00530412">
              <w:rPr>
                <w:sz w:val="28"/>
                <w:szCs w:val="28"/>
              </w:rPr>
              <w:t xml:space="preserve"> </w:t>
            </w:r>
            <w:r w:rsidRPr="00530412">
              <w:rPr>
                <w:rFonts w:hint="cs"/>
                <w:sz w:val="28"/>
                <w:szCs w:val="28"/>
              </w:rPr>
              <w:t>на</w:t>
            </w:r>
            <w:r w:rsidRPr="00530412">
              <w:rPr>
                <w:sz w:val="28"/>
                <w:szCs w:val="28"/>
              </w:rPr>
              <w:t xml:space="preserve"> </w:t>
            </w:r>
            <w:r w:rsidRPr="00530412">
              <w:rPr>
                <w:rFonts w:hint="cs"/>
                <w:sz w:val="28"/>
                <w:szCs w:val="28"/>
              </w:rPr>
              <w:t>территории</w:t>
            </w:r>
          </w:p>
          <w:p w:rsidR="00F643DB" w:rsidRPr="00530412" w:rsidRDefault="00F643DB" w:rsidP="00456880">
            <w:pPr>
              <w:jc w:val="both"/>
              <w:rPr>
                <w:sz w:val="28"/>
                <w:szCs w:val="28"/>
              </w:rPr>
            </w:pPr>
            <w:r w:rsidRPr="00530412">
              <w:rPr>
                <w:rFonts w:hint="cs"/>
                <w:sz w:val="28"/>
                <w:szCs w:val="28"/>
              </w:rPr>
              <w:t>г</w:t>
            </w:r>
            <w:r w:rsidRPr="00530412">
              <w:rPr>
                <w:sz w:val="28"/>
                <w:szCs w:val="28"/>
              </w:rPr>
              <w:t xml:space="preserve">. </w:t>
            </w:r>
            <w:r w:rsidRPr="00530412">
              <w:rPr>
                <w:rFonts w:hint="cs"/>
                <w:sz w:val="28"/>
                <w:szCs w:val="28"/>
              </w:rPr>
              <w:t>Всеволожск</w:t>
            </w:r>
            <w:r w:rsidRPr="00530412">
              <w:rPr>
                <w:sz w:val="28"/>
                <w:szCs w:val="28"/>
              </w:rPr>
              <w:t xml:space="preserve"> </w:t>
            </w:r>
            <w:r w:rsidRPr="00530412">
              <w:rPr>
                <w:rFonts w:hint="cs"/>
                <w:sz w:val="28"/>
                <w:szCs w:val="28"/>
              </w:rPr>
              <w:t>и</w:t>
            </w:r>
            <w:r w:rsidRPr="00530412">
              <w:rPr>
                <w:sz w:val="28"/>
                <w:szCs w:val="28"/>
              </w:rPr>
              <w:t xml:space="preserve"> </w:t>
            </w:r>
            <w:r w:rsidRPr="00530412">
              <w:rPr>
                <w:rFonts w:hint="cs"/>
                <w:sz w:val="28"/>
                <w:szCs w:val="28"/>
              </w:rPr>
              <w:t>Всеволожского</w:t>
            </w:r>
            <w:r w:rsidRPr="00530412">
              <w:rPr>
                <w:sz w:val="28"/>
                <w:szCs w:val="28"/>
              </w:rPr>
              <w:t xml:space="preserve"> </w:t>
            </w:r>
            <w:r w:rsidRPr="00530412">
              <w:rPr>
                <w:rFonts w:hint="cs"/>
                <w:sz w:val="28"/>
                <w:szCs w:val="28"/>
              </w:rPr>
              <w:t>муниципального</w:t>
            </w:r>
            <w:r w:rsidRPr="00530412">
              <w:rPr>
                <w:sz w:val="28"/>
                <w:szCs w:val="28"/>
              </w:rPr>
              <w:t xml:space="preserve"> </w:t>
            </w:r>
            <w:r w:rsidRPr="00530412">
              <w:rPr>
                <w:rFonts w:hint="cs"/>
                <w:sz w:val="28"/>
                <w:szCs w:val="28"/>
              </w:rPr>
              <w:t>района</w:t>
            </w:r>
            <w:r w:rsidRPr="00530412">
              <w:rPr>
                <w:sz w:val="28"/>
                <w:szCs w:val="28"/>
              </w:rPr>
              <w:t>.</w:t>
            </w:r>
          </w:p>
        </w:tc>
      </w:tr>
      <w:tr w:rsidR="00F643DB" w:rsidRPr="00530412" w:rsidTr="00E560F7">
        <w:tc>
          <w:tcPr>
            <w:tcW w:w="426" w:type="dxa"/>
          </w:tcPr>
          <w:p w:rsidR="00F643DB" w:rsidRPr="00530412" w:rsidRDefault="00F643DB" w:rsidP="00456880">
            <w:pPr>
              <w:spacing w:line="276" w:lineRule="auto"/>
              <w:jc w:val="center"/>
              <w:rPr>
                <w:sz w:val="28"/>
                <w:szCs w:val="28"/>
              </w:rPr>
            </w:pPr>
            <w:r w:rsidRPr="00530412">
              <w:rPr>
                <w:sz w:val="28"/>
                <w:szCs w:val="28"/>
              </w:rPr>
              <w:t>4.</w:t>
            </w:r>
          </w:p>
        </w:tc>
        <w:tc>
          <w:tcPr>
            <w:tcW w:w="9500" w:type="dxa"/>
          </w:tcPr>
          <w:p w:rsidR="00F643DB" w:rsidRPr="00530412" w:rsidRDefault="00F643DB" w:rsidP="00456880">
            <w:pPr>
              <w:jc w:val="both"/>
              <w:rPr>
                <w:sz w:val="28"/>
                <w:szCs w:val="28"/>
              </w:rPr>
            </w:pPr>
            <w:r w:rsidRPr="00530412">
              <w:rPr>
                <w:rFonts w:hint="cs"/>
                <w:sz w:val="28"/>
                <w:szCs w:val="28"/>
              </w:rPr>
              <w:t>О</w:t>
            </w:r>
            <w:r w:rsidRPr="00530412">
              <w:rPr>
                <w:sz w:val="28"/>
                <w:szCs w:val="28"/>
              </w:rPr>
              <w:t xml:space="preserve"> </w:t>
            </w:r>
            <w:r w:rsidRPr="00530412">
              <w:rPr>
                <w:rFonts w:hint="cs"/>
                <w:sz w:val="28"/>
                <w:szCs w:val="28"/>
              </w:rPr>
              <w:t>состоянии</w:t>
            </w:r>
            <w:r w:rsidRPr="00530412">
              <w:rPr>
                <w:sz w:val="28"/>
                <w:szCs w:val="28"/>
              </w:rPr>
              <w:t xml:space="preserve"> </w:t>
            </w:r>
            <w:r w:rsidRPr="00530412">
              <w:rPr>
                <w:rFonts w:hint="cs"/>
                <w:sz w:val="28"/>
                <w:szCs w:val="28"/>
              </w:rPr>
              <w:t>оперативной</w:t>
            </w:r>
            <w:r w:rsidRPr="00530412">
              <w:rPr>
                <w:sz w:val="28"/>
                <w:szCs w:val="28"/>
              </w:rPr>
              <w:t xml:space="preserve"> </w:t>
            </w:r>
            <w:r w:rsidRPr="00530412">
              <w:rPr>
                <w:rFonts w:hint="cs"/>
                <w:sz w:val="28"/>
                <w:szCs w:val="28"/>
              </w:rPr>
              <w:t>обстановки</w:t>
            </w:r>
            <w:r w:rsidRPr="00530412">
              <w:rPr>
                <w:sz w:val="28"/>
                <w:szCs w:val="28"/>
              </w:rPr>
              <w:t xml:space="preserve"> </w:t>
            </w:r>
            <w:r w:rsidRPr="00530412">
              <w:rPr>
                <w:rFonts w:hint="cs"/>
                <w:sz w:val="28"/>
                <w:szCs w:val="28"/>
              </w:rPr>
              <w:t>на</w:t>
            </w:r>
            <w:r w:rsidRPr="00530412">
              <w:rPr>
                <w:sz w:val="28"/>
                <w:szCs w:val="28"/>
              </w:rPr>
              <w:t xml:space="preserve"> </w:t>
            </w:r>
            <w:r w:rsidRPr="00530412">
              <w:rPr>
                <w:rFonts w:hint="cs"/>
                <w:sz w:val="28"/>
                <w:szCs w:val="28"/>
              </w:rPr>
              <w:t>территории</w:t>
            </w:r>
            <w:r w:rsidRPr="00530412">
              <w:rPr>
                <w:sz w:val="28"/>
                <w:szCs w:val="28"/>
              </w:rPr>
              <w:t xml:space="preserve"> </w:t>
            </w:r>
            <w:r w:rsidRPr="00530412">
              <w:rPr>
                <w:rFonts w:hint="cs"/>
                <w:sz w:val="28"/>
                <w:szCs w:val="28"/>
              </w:rPr>
              <w:t>Всеволожского</w:t>
            </w:r>
            <w:r w:rsidRPr="00530412">
              <w:rPr>
                <w:sz w:val="28"/>
                <w:szCs w:val="28"/>
              </w:rPr>
              <w:t xml:space="preserve"> </w:t>
            </w:r>
            <w:r w:rsidRPr="00530412">
              <w:rPr>
                <w:rFonts w:hint="cs"/>
                <w:sz w:val="28"/>
                <w:szCs w:val="28"/>
              </w:rPr>
              <w:t>муниципального</w:t>
            </w:r>
            <w:r w:rsidRPr="00530412">
              <w:rPr>
                <w:sz w:val="28"/>
                <w:szCs w:val="28"/>
              </w:rPr>
              <w:t xml:space="preserve"> </w:t>
            </w:r>
            <w:r w:rsidRPr="00530412">
              <w:rPr>
                <w:rFonts w:hint="cs"/>
                <w:sz w:val="28"/>
                <w:szCs w:val="28"/>
              </w:rPr>
              <w:t>района</w:t>
            </w:r>
            <w:r w:rsidRPr="00530412">
              <w:rPr>
                <w:sz w:val="28"/>
                <w:szCs w:val="28"/>
              </w:rPr>
              <w:t xml:space="preserve"> </w:t>
            </w:r>
            <w:r w:rsidRPr="00530412">
              <w:rPr>
                <w:rFonts w:hint="cs"/>
                <w:sz w:val="28"/>
                <w:szCs w:val="28"/>
              </w:rPr>
              <w:t>Ленинградской</w:t>
            </w:r>
            <w:r w:rsidRPr="00530412">
              <w:rPr>
                <w:sz w:val="28"/>
                <w:szCs w:val="28"/>
              </w:rPr>
              <w:t xml:space="preserve"> </w:t>
            </w:r>
            <w:r w:rsidRPr="00530412">
              <w:rPr>
                <w:rFonts w:hint="cs"/>
                <w:sz w:val="28"/>
                <w:szCs w:val="28"/>
              </w:rPr>
              <w:t>области</w:t>
            </w:r>
            <w:r w:rsidRPr="00530412">
              <w:rPr>
                <w:sz w:val="28"/>
                <w:szCs w:val="28"/>
              </w:rPr>
              <w:t xml:space="preserve"> </w:t>
            </w:r>
            <w:r w:rsidRPr="00530412">
              <w:rPr>
                <w:rFonts w:hint="cs"/>
                <w:sz w:val="28"/>
                <w:szCs w:val="28"/>
              </w:rPr>
              <w:t>за</w:t>
            </w:r>
            <w:r w:rsidRPr="00530412">
              <w:rPr>
                <w:sz w:val="28"/>
                <w:szCs w:val="28"/>
              </w:rPr>
              <w:t xml:space="preserve"> 09 </w:t>
            </w:r>
            <w:r w:rsidRPr="00530412">
              <w:rPr>
                <w:rFonts w:hint="cs"/>
                <w:sz w:val="28"/>
                <w:szCs w:val="28"/>
              </w:rPr>
              <w:t>месяцев</w:t>
            </w:r>
            <w:r w:rsidRPr="00530412">
              <w:rPr>
                <w:sz w:val="28"/>
                <w:szCs w:val="28"/>
              </w:rPr>
              <w:t xml:space="preserve"> 2025 </w:t>
            </w:r>
            <w:r w:rsidRPr="00530412">
              <w:rPr>
                <w:rFonts w:hint="cs"/>
                <w:sz w:val="28"/>
                <w:szCs w:val="28"/>
              </w:rPr>
              <w:t>года.</w:t>
            </w:r>
          </w:p>
        </w:tc>
      </w:tr>
      <w:tr w:rsidR="00F643DB" w:rsidRPr="00530412" w:rsidTr="00E560F7">
        <w:tc>
          <w:tcPr>
            <w:tcW w:w="426" w:type="dxa"/>
          </w:tcPr>
          <w:p w:rsidR="00F643DB" w:rsidRPr="00530412" w:rsidRDefault="00F643DB" w:rsidP="00456880">
            <w:pPr>
              <w:spacing w:line="276" w:lineRule="auto"/>
              <w:jc w:val="center"/>
              <w:rPr>
                <w:sz w:val="28"/>
                <w:szCs w:val="28"/>
              </w:rPr>
            </w:pPr>
            <w:r w:rsidRPr="00530412">
              <w:rPr>
                <w:sz w:val="28"/>
                <w:szCs w:val="28"/>
              </w:rPr>
              <w:t>5.</w:t>
            </w:r>
          </w:p>
        </w:tc>
        <w:tc>
          <w:tcPr>
            <w:tcW w:w="9500" w:type="dxa"/>
          </w:tcPr>
          <w:p w:rsidR="00F643DB" w:rsidRPr="00530412" w:rsidRDefault="00F643DB" w:rsidP="00456880">
            <w:pPr>
              <w:widowControl w:val="0"/>
              <w:autoSpaceDE w:val="0"/>
              <w:autoSpaceDN w:val="0"/>
              <w:adjustRightInd w:val="0"/>
              <w:contextualSpacing/>
              <w:jc w:val="both"/>
              <w:rPr>
                <w:iCs/>
                <w:sz w:val="28"/>
                <w:szCs w:val="28"/>
              </w:rPr>
            </w:pPr>
            <w:r w:rsidRPr="00530412">
              <w:rPr>
                <w:rFonts w:hint="cs"/>
                <w:iCs/>
                <w:sz w:val="28"/>
                <w:szCs w:val="28"/>
              </w:rPr>
              <w:t>О</w:t>
            </w:r>
            <w:r w:rsidRPr="00530412">
              <w:rPr>
                <w:iCs/>
                <w:sz w:val="28"/>
                <w:szCs w:val="28"/>
              </w:rPr>
              <w:t xml:space="preserve"> </w:t>
            </w:r>
            <w:r w:rsidRPr="00530412">
              <w:rPr>
                <w:rFonts w:hint="cs"/>
                <w:iCs/>
                <w:sz w:val="28"/>
                <w:szCs w:val="28"/>
              </w:rPr>
              <w:t>проведенных</w:t>
            </w:r>
            <w:r w:rsidRPr="00530412">
              <w:rPr>
                <w:iCs/>
                <w:sz w:val="28"/>
                <w:szCs w:val="28"/>
              </w:rPr>
              <w:t xml:space="preserve"> </w:t>
            </w:r>
            <w:r w:rsidRPr="00530412">
              <w:rPr>
                <w:rFonts w:hint="cs"/>
                <w:iCs/>
                <w:sz w:val="28"/>
                <w:szCs w:val="28"/>
              </w:rPr>
              <w:t>мероприятиях</w:t>
            </w:r>
            <w:r w:rsidRPr="00530412">
              <w:rPr>
                <w:iCs/>
                <w:sz w:val="28"/>
                <w:szCs w:val="28"/>
              </w:rPr>
              <w:t xml:space="preserve"> </w:t>
            </w:r>
            <w:r w:rsidRPr="00530412">
              <w:rPr>
                <w:rFonts w:hint="cs"/>
                <w:iCs/>
                <w:sz w:val="28"/>
                <w:szCs w:val="28"/>
              </w:rPr>
              <w:t>по</w:t>
            </w:r>
            <w:r w:rsidRPr="00530412">
              <w:rPr>
                <w:iCs/>
                <w:sz w:val="28"/>
                <w:szCs w:val="28"/>
              </w:rPr>
              <w:t xml:space="preserve"> </w:t>
            </w:r>
            <w:r w:rsidRPr="00530412">
              <w:rPr>
                <w:rFonts w:hint="cs"/>
                <w:iCs/>
                <w:sz w:val="28"/>
                <w:szCs w:val="28"/>
              </w:rPr>
              <w:t>недопущению</w:t>
            </w:r>
            <w:r w:rsidRPr="00530412">
              <w:rPr>
                <w:iCs/>
                <w:sz w:val="28"/>
                <w:szCs w:val="28"/>
              </w:rPr>
              <w:t xml:space="preserve"> </w:t>
            </w:r>
            <w:r w:rsidRPr="00530412">
              <w:rPr>
                <w:rFonts w:hint="cs"/>
                <w:iCs/>
                <w:sz w:val="28"/>
                <w:szCs w:val="28"/>
              </w:rPr>
              <w:t>вовлечения</w:t>
            </w:r>
            <w:r w:rsidRPr="00530412">
              <w:rPr>
                <w:iCs/>
                <w:sz w:val="28"/>
                <w:szCs w:val="28"/>
              </w:rPr>
              <w:t xml:space="preserve"> </w:t>
            </w:r>
            <w:r w:rsidRPr="00530412">
              <w:rPr>
                <w:rFonts w:hint="cs"/>
                <w:iCs/>
                <w:sz w:val="28"/>
                <w:szCs w:val="28"/>
              </w:rPr>
              <w:t>подростков</w:t>
            </w:r>
            <w:r w:rsidRPr="00530412">
              <w:rPr>
                <w:iCs/>
                <w:sz w:val="28"/>
                <w:szCs w:val="28"/>
              </w:rPr>
              <w:t xml:space="preserve"> </w:t>
            </w:r>
            <w:r w:rsidRPr="00530412">
              <w:rPr>
                <w:rFonts w:hint="cs"/>
                <w:iCs/>
                <w:sz w:val="28"/>
                <w:szCs w:val="28"/>
              </w:rPr>
              <w:t>в</w:t>
            </w:r>
            <w:r w:rsidRPr="00530412">
              <w:rPr>
                <w:iCs/>
                <w:sz w:val="28"/>
                <w:szCs w:val="28"/>
              </w:rPr>
              <w:t xml:space="preserve"> </w:t>
            </w:r>
            <w:r w:rsidRPr="00530412">
              <w:rPr>
                <w:rFonts w:hint="cs"/>
                <w:iCs/>
                <w:sz w:val="28"/>
                <w:szCs w:val="28"/>
              </w:rPr>
              <w:t>радикальные</w:t>
            </w:r>
            <w:r w:rsidRPr="00530412">
              <w:rPr>
                <w:iCs/>
                <w:sz w:val="28"/>
                <w:szCs w:val="28"/>
              </w:rPr>
              <w:t xml:space="preserve"> </w:t>
            </w:r>
            <w:r w:rsidRPr="00530412">
              <w:rPr>
                <w:rFonts w:hint="cs"/>
                <w:iCs/>
                <w:sz w:val="28"/>
                <w:szCs w:val="28"/>
              </w:rPr>
              <w:t>интернет</w:t>
            </w:r>
            <w:r w:rsidRPr="00530412">
              <w:rPr>
                <w:iCs/>
                <w:sz w:val="28"/>
                <w:szCs w:val="28"/>
              </w:rPr>
              <w:t>-</w:t>
            </w:r>
            <w:r w:rsidRPr="00530412">
              <w:rPr>
                <w:rFonts w:hint="cs"/>
                <w:iCs/>
                <w:sz w:val="28"/>
                <w:szCs w:val="28"/>
              </w:rPr>
              <w:t>сообщества</w:t>
            </w:r>
            <w:r w:rsidRPr="00530412">
              <w:rPr>
                <w:iCs/>
                <w:sz w:val="28"/>
                <w:szCs w:val="28"/>
              </w:rPr>
              <w:t xml:space="preserve">, </w:t>
            </w:r>
            <w:r w:rsidRPr="00530412">
              <w:rPr>
                <w:rFonts w:hint="cs"/>
                <w:iCs/>
                <w:sz w:val="28"/>
                <w:szCs w:val="28"/>
              </w:rPr>
              <w:t>по</w:t>
            </w:r>
            <w:r w:rsidRPr="00530412">
              <w:rPr>
                <w:iCs/>
                <w:sz w:val="28"/>
                <w:szCs w:val="28"/>
              </w:rPr>
              <w:t xml:space="preserve"> </w:t>
            </w:r>
            <w:r w:rsidRPr="00530412">
              <w:rPr>
                <w:rFonts w:hint="cs"/>
                <w:iCs/>
                <w:sz w:val="28"/>
                <w:szCs w:val="28"/>
              </w:rPr>
              <w:t>профилактике</w:t>
            </w:r>
            <w:r w:rsidRPr="00530412">
              <w:rPr>
                <w:iCs/>
                <w:sz w:val="28"/>
                <w:szCs w:val="28"/>
              </w:rPr>
              <w:t xml:space="preserve"> </w:t>
            </w:r>
            <w:r w:rsidRPr="00530412">
              <w:rPr>
                <w:rFonts w:hint="cs"/>
                <w:iCs/>
                <w:sz w:val="28"/>
                <w:szCs w:val="28"/>
              </w:rPr>
              <w:t>противоправных</w:t>
            </w:r>
            <w:r w:rsidRPr="00530412">
              <w:rPr>
                <w:iCs/>
                <w:sz w:val="28"/>
                <w:szCs w:val="28"/>
              </w:rPr>
              <w:t xml:space="preserve"> </w:t>
            </w:r>
            <w:r w:rsidRPr="00530412">
              <w:rPr>
                <w:rFonts w:hint="cs"/>
                <w:iCs/>
                <w:sz w:val="28"/>
                <w:szCs w:val="28"/>
              </w:rPr>
              <w:t>действий</w:t>
            </w:r>
            <w:r w:rsidRPr="00530412">
              <w:rPr>
                <w:iCs/>
                <w:sz w:val="28"/>
                <w:szCs w:val="28"/>
              </w:rPr>
              <w:t xml:space="preserve"> </w:t>
            </w:r>
            <w:r w:rsidRPr="00530412">
              <w:rPr>
                <w:rFonts w:hint="cs"/>
                <w:iCs/>
                <w:sz w:val="28"/>
                <w:szCs w:val="28"/>
              </w:rPr>
              <w:t>в</w:t>
            </w:r>
            <w:r w:rsidRPr="00530412">
              <w:rPr>
                <w:iCs/>
                <w:sz w:val="28"/>
                <w:szCs w:val="28"/>
              </w:rPr>
              <w:t xml:space="preserve"> </w:t>
            </w:r>
            <w:r w:rsidRPr="00530412">
              <w:rPr>
                <w:rFonts w:hint="cs"/>
                <w:iCs/>
                <w:sz w:val="28"/>
                <w:szCs w:val="28"/>
              </w:rPr>
              <w:t>отношении</w:t>
            </w:r>
            <w:r w:rsidRPr="00530412">
              <w:rPr>
                <w:iCs/>
                <w:sz w:val="28"/>
                <w:szCs w:val="28"/>
              </w:rPr>
              <w:t xml:space="preserve"> </w:t>
            </w:r>
            <w:r w:rsidRPr="00530412">
              <w:rPr>
                <w:rFonts w:hint="cs"/>
                <w:iCs/>
                <w:sz w:val="28"/>
                <w:szCs w:val="28"/>
              </w:rPr>
              <w:t>несовершеннолетних.</w:t>
            </w:r>
          </w:p>
        </w:tc>
      </w:tr>
      <w:tr w:rsidR="00F643DB" w:rsidRPr="00530412" w:rsidTr="00E560F7">
        <w:tc>
          <w:tcPr>
            <w:tcW w:w="426" w:type="dxa"/>
          </w:tcPr>
          <w:p w:rsidR="00F643DB" w:rsidRPr="00530412" w:rsidRDefault="00F643DB" w:rsidP="00456880">
            <w:pPr>
              <w:spacing w:line="276" w:lineRule="auto"/>
              <w:jc w:val="center"/>
              <w:rPr>
                <w:sz w:val="28"/>
                <w:szCs w:val="28"/>
              </w:rPr>
            </w:pPr>
            <w:r w:rsidRPr="00530412">
              <w:rPr>
                <w:sz w:val="28"/>
                <w:szCs w:val="28"/>
              </w:rPr>
              <w:t>6.</w:t>
            </w:r>
          </w:p>
        </w:tc>
        <w:tc>
          <w:tcPr>
            <w:tcW w:w="9500" w:type="dxa"/>
          </w:tcPr>
          <w:p w:rsidR="00F643DB" w:rsidRPr="00530412" w:rsidRDefault="00F643DB" w:rsidP="00456880">
            <w:pPr>
              <w:jc w:val="both"/>
              <w:rPr>
                <w:sz w:val="28"/>
                <w:szCs w:val="28"/>
              </w:rPr>
            </w:pPr>
            <w:r w:rsidRPr="00530412">
              <w:rPr>
                <w:rFonts w:hint="cs"/>
                <w:sz w:val="28"/>
                <w:szCs w:val="28"/>
              </w:rPr>
              <w:t>Оперативная</w:t>
            </w:r>
            <w:r w:rsidRPr="00530412">
              <w:rPr>
                <w:sz w:val="28"/>
                <w:szCs w:val="28"/>
              </w:rPr>
              <w:t xml:space="preserve"> </w:t>
            </w:r>
            <w:r w:rsidRPr="00530412">
              <w:rPr>
                <w:rFonts w:hint="cs"/>
                <w:sz w:val="28"/>
                <w:szCs w:val="28"/>
              </w:rPr>
              <w:t>обстановка</w:t>
            </w:r>
            <w:r w:rsidRPr="00530412">
              <w:rPr>
                <w:sz w:val="28"/>
                <w:szCs w:val="28"/>
              </w:rPr>
              <w:t xml:space="preserve"> </w:t>
            </w:r>
            <w:r w:rsidRPr="00530412">
              <w:rPr>
                <w:rFonts w:hint="cs"/>
                <w:sz w:val="28"/>
                <w:szCs w:val="28"/>
              </w:rPr>
              <w:t>во</w:t>
            </w:r>
            <w:r w:rsidRPr="00530412">
              <w:rPr>
                <w:sz w:val="28"/>
                <w:szCs w:val="28"/>
              </w:rPr>
              <w:t xml:space="preserve"> </w:t>
            </w:r>
            <w:r w:rsidRPr="00530412">
              <w:rPr>
                <w:rFonts w:hint="cs"/>
                <w:sz w:val="28"/>
                <w:szCs w:val="28"/>
              </w:rPr>
              <w:t>Всеволожском</w:t>
            </w:r>
            <w:r w:rsidRPr="00530412">
              <w:rPr>
                <w:sz w:val="28"/>
                <w:szCs w:val="28"/>
              </w:rPr>
              <w:t xml:space="preserve"> </w:t>
            </w:r>
            <w:r w:rsidRPr="00530412">
              <w:rPr>
                <w:rFonts w:hint="cs"/>
                <w:sz w:val="28"/>
                <w:szCs w:val="28"/>
              </w:rPr>
              <w:t>районе</w:t>
            </w:r>
            <w:r w:rsidRPr="00530412">
              <w:rPr>
                <w:sz w:val="28"/>
                <w:szCs w:val="28"/>
              </w:rPr>
              <w:t xml:space="preserve"> </w:t>
            </w:r>
            <w:r w:rsidRPr="00530412">
              <w:rPr>
                <w:rFonts w:hint="cs"/>
                <w:sz w:val="28"/>
                <w:szCs w:val="28"/>
              </w:rPr>
              <w:t>за</w:t>
            </w:r>
            <w:r w:rsidRPr="00530412">
              <w:rPr>
                <w:sz w:val="28"/>
                <w:szCs w:val="28"/>
              </w:rPr>
              <w:t xml:space="preserve"> 11 </w:t>
            </w:r>
            <w:r w:rsidRPr="00530412">
              <w:rPr>
                <w:rFonts w:hint="cs"/>
                <w:sz w:val="28"/>
                <w:szCs w:val="28"/>
              </w:rPr>
              <w:t>месяцев</w:t>
            </w:r>
            <w:r w:rsidRPr="00530412">
              <w:rPr>
                <w:sz w:val="28"/>
                <w:szCs w:val="28"/>
              </w:rPr>
              <w:t xml:space="preserve"> 2025 </w:t>
            </w:r>
            <w:r w:rsidRPr="00530412">
              <w:rPr>
                <w:rFonts w:hint="cs"/>
                <w:sz w:val="28"/>
                <w:szCs w:val="28"/>
              </w:rPr>
              <w:t>года</w:t>
            </w:r>
            <w:r w:rsidRPr="00530412">
              <w:rPr>
                <w:sz w:val="28"/>
                <w:szCs w:val="28"/>
              </w:rPr>
              <w:t xml:space="preserve">. </w:t>
            </w:r>
            <w:r w:rsidRPr="00530412">
              <w:rPr>
                <w:rFonts w:hint="cs"/>
                <w:sz w:val="28"/>
                <w:szCs w:val="28"/>
              </w:rPr>
              <w:t>О</w:t>
            </w:r>
            <w:r w:rsidRPr="00530412">
              <w:rPr>
                <w:sz w:val="28"/>
                <w:szCs w:val="28"/>
              </w:rPr>
              <w:t xml:space="preserve"> </w:t>
            </w:r>
            <w:r w:rsidRPr="00530412">
              <w:rPr>
                <w:rFonts w:hint="cs"/>
                <w:sz w:val="28"/>
                <w:szCs w:val="28"/>
              </w:rPr>
              <w:t>проведенных</w:t>
            </w:r>
            <w:r w:rsidRPr="00530412">
              <w:rPr>
                <w:sz w:val="28"/>
                <w:szCs w:val="28"/>
              </w:rPr>
              <w:t xml:space="preserve"> </w:t>
            </w:r>
            <w:r w:rsidRPr="00530412">
              <w:rPr>
                <w:rFonts w:hint="cs"/>
                <w:sz w:val="28"/>
                <w:szCs w:val="28"/>
              </w:rPr>
              <w:t>мероприятиях</w:t>
            </w:r>
            <w:r w:rsidRPr="00530412">
              <w:rPr>
                <w:sz w:val="28"/>
                <w:szCs w:val="28"/>
              </w:rPr>
              <w:t xml:space="preserve"> </w:t>
            </w:r>
            <w:r w:rsidRPr="00530412">
              <w:rPr>
                <w:rFonts w:hint="cs"/>
                <w:sz w:val="28"/>
                <w:szCs w:val="28"/>
              </w:rPr>
              <w:t>в</w:t>
            </w:r>
            <w:r w:rsidRPr="00530412">
              <w:rPr>
                <w:sz w:val="28"/>
                <w:szCs w:val="28"/>
              </w:rPr>
              <w:t xml:space="preserve"> </w:t>
            </w:r>
            <w:r w:rsidRPr="00530412">
              <w:rPr>
                <w:rFonts w:hint="cs"/>
                <w:sz w:val="28"/>
                <w:szCs w:val="28"/>
              </w:rPr>
              <w:t>рамках</w:t>
            </w:r>
            <w:r w:rsidRPr="00530412">
              <w:rPr>
                <w:sz w:val="28"/>
                <w:szCs w:val="28"/>
              </w:rPr>
              <w:t xml:space="preserve"> </w:t>
            </w:r>
            <w:r w:rsidRPr="00530412">
              <w:rPr>
                <w:rFonts w:hint="cs"/>
                <w:sz w:val="28"/>
                <w:szCs w:val="28"/>
              </w:rPr>
              <w:t>операции</w:t>
            </w:r>
            <w:r w:rsidRPr="00530412">
              <w:rPr>
                <w:sz w:val="28"/>
                <w:szCs w:val="28"/>
              </w:rPr>
              <w:t xml:space="preserve"> </w:t>
            </w:r>
            <w:r w:rsidRPr="00530412">
              <w:rPr>
                <w:rFonts w:hint="cs"/>
                <w:sz w:val="28"/>
                <w:szCs w:val="28"/>
              </w:rPr>
              <w:t>«Нелегал</w:t>
            </w:r>
            <w:r w:rsidRPr="00530412">
              <w:rPr>
                <w:sz w:val="28"/>
                <w:szCs w:val="28"/>
              </w:rPr>
              <w:t xml:space="preserve"> 2025</w:t>
            </w:r>
            <w:r w:rsidRPr="00530412">
              <w:rPr>
                <w:rFonts w:hint="cs"/>
                <w:sz w:val="28"/>
                <w:szCs w:val="28"/>
              </w:rPr>
              <w:t>»</w:t>
            </w:r>
            <w:r w:rsidRPr="00530412">
              <w:rPr>
                <w:sz w:val="28"/>
                <w:szCs w:val="28"/>
              </w:rPr>
              <w:t xml:space="preserve"> </w:t>
            </w:r>
            <w:r w:rsidRPr="00530412">
              <w:rPr>
                <w:rFonts w:hint="cs"/>
                <w:sz w:val="28"/>
                <w:szCs w:val="28"/>
              </w:rPr>
              <w:t>на</w:t>
            </w:r>
            <w:r w:rsidRPr="00530412">
              <w:rPr>
                <w:sz w:val="28"/>
                <w:szCs w:val="28"/>
              </w:rPr>
              <w:t xml:space="preserve"> </w:t>
            </w:r>
            <w:r w:rsidRPr="00530412">
              <w:rPr>
                <w:rFonts w:hint="cs"/>
                <w:sz w:val="28"/>
                <w:szCs w:val="28"/>
              </w:rPr>
              <w:t>территории</w:t>
            </w:r>
            <w:r w:rsidRPr="00530412">
              <w:rPr>
                <w:sz w:val="28"/>
                <w:szCs w:val="28"/>
              </w:rPr>
              <w:t xml:space="preserve"> </w:t>
            </w:r>
            <w:r w:rsidRPr="00530412">
              <w:rPr>
                <w:rFonts w:hint="cs"/>
                <w:sz w:val="28"/>
                <w:szCs w:val="28"/>
              </w:rPr>
              <w:t>Всеволожского</w:t>
            </w:r>
            <w:r w:rsidRPr="00530412">
              <w:rPr>
                <w:sz w:val="28"/>
                <w:szCs w:val="28"/>
              </w:rPr>
              <w:t xml:space="preserve"> </w:t>
            </w:r>
            <w:r w:rsidRPr="00530412">
              <w:rPr>
                <w:rFonts w:hint="cs"/>
                <w:sz w:val="28"/>
                <w:szCs w:val="28"/>
              </w:rPr>
              <w:t>муниципального</w:t>
            </w:r>
            <w:r w:rsidRPr="00530412">
              <w:rPr>
                <w:sz w:val="28"/>
                <w:szCs w:val="28"/>
              </w:rPr>
              <w:t xml:space="preserve"> </w:t>
            </w:r>
            <w:r w:rsidRPr="00530412">
              <w:rPr>
                <w:rFonts w:hint="cs"/>
                <w:sz w:val="28"/>
                <w:szCs w:val="28"/>
              </w:rPr>
              <w:t>района</w:t>
            </w:r>
            <w:r w:rsidRPr="00530412">
              <w:rPr>
                <w:sz w:val="28"/>
                <w:szCs w:val="28"/>
              </w:rPr>
              <w:t xml:space="preserve"> </w:t>
            </w:r>
            <w:r w:rsidRPr="00530412">
              <w:rPr>
                <w:rFonts w:hint="cs"/>
                <w:sz w:val="28"/>
                <w:szCs w:val="28"/>
              </w:rPr>
              <w:t>Ленинградской</w:t>
            </w:r>
            <w:r w:rsidRPr="00530412">
              <w:rPr>
                <w:sz w:val="28"/>
                <w:szCs w:val="28"/>
              </w:rPr>
              <w:t xml:space="preserve"> </w:t>
            </w:r>
            <w:r w:rsidRPr="00530412">
              <w:rPr>
                <w:rFonts w:hint="cs"/>
                <w:sz w:val="28"/>
                <w:szCs w:val="28"/>
              </w:rPr>
              <w:t>области.</w:t>
            </w:r>
          </w:p>
        </w:tc>
      </w:tr>
      <w:tr w:rsidR="00F643DB" w:rsidRPr="00530412" w:rsidTr="00E560F7">
        <w:tc>
          <w:tcPr>
            <w:tcW w:w="426" w:type="dxa"/>
          </w:tcPr>
          <w:p w:rsidR="00F643DB" w:rsidRPr="00530412" w:rsidRDefault="00F643DB" w:rsidP="00456880">
            <w:pPr>
              <w:spacing w:line="276" w:lineRule="auto"/>
              <w:jc w:val="center"/>
              <w:rPr>
                <w:sz w:val="28"/>
                <w:szCs w:val="28"/>
              </w:rPr>
            </w:pPr>
            <w:r w:rsidRPr="00530412">
              <w:rPr>
                <w:sz w:val="28"/>
                <w:szCs w:val="28"/>
              </w:rPr>
              <w:t>7.</w:t>
            </w:r>
          </w:p>
        </w:tc>
        <w:tc>
          <w:tcPr>
            <w:tcW w:w="9500" w:type="dxa"/>
          </w:tcPr>
          <w:p w:rsidR="00F643DB" w:rsidRPr="00530412" w:rsidRDefault="00F643DB" w:rsidP="00456880">
            <w:pPr>
              <w:jc w:val="both"/>
              <w:rPr>
                <w:sz w:val="28"/>
                <w:szCs w:val="28"/>
              </w:rPr>
            </w:pPr>
            <w:r w:rsidRPr="00530412">
              <w:rPr>
                <w:rFonts w:hint="cs"/>
                <w:sz w:val="28"/>
                <w:szCs w:val="28"/>
              </w:rPr>
              <w:t>Профилактика</w:t>
            </w:r>
            <w:r w:rsidRPr="00530412">
              <w:rPr>
                <w:sz w:val="28"/>
                <w:szCs w:val="28"/>
              </w:rPr>
              <w:t xml:space="preserve"> </w:t>
            </w:r>
            <w:r w:rsidRPr="00530412">
              <w:rPr>
                <w:rFonts w:hint="cs"/>
                <w:sz w:val="28"/>
                <w:szCs w:val="28"/>
              </w:rPr>
              <w:t>правонарушений</w:t>
            </w:r>
            <w:r w:rsidRPr="00530412">
              <w:rPr>
                <w:sz w:val="28"/>
                <w:szCs w:val="28"/>
              </w:rPr>
              <w:t xml:space="preserve"> </w:t>
            </w:r>
            <w:r w:rsidRPr="00530412">
              <w:rPr>
                <w:rFonts w:hint="cs"/>
                <w:sz w:val="28"/>
                <w:szCs w:val="28"/>
              </w:rPr>
              <w:t>и</w:t>
            </w:r>
            <w:r w:rsidRPr="00530412">
              <w:rPr>
                <w:sz w:val="28"/>
                <w:szCs w:val="28"/>
              </w:rPr>
              <w:t xml:space="preserve"> </w:t>
            </w:r>
            <w:r w:rsidRPr="00530412">
              <w:rPr>
                <w:rFonts w:hint="cs"/>
                <w:sz w:val="28"/>
                <w:szCs w:val="28"/>
              </w:rPr>
              <w:t>преступлений</w:t>
            </w:r>
            <w:r w:rsidRPr="00530412">
              <w:rPr>
                <w:sz w:val="28"/>
                <w:szCs w:val="28"/>
              </w:rPr>
              <w:t xml:space="preserve">, </w:t>
            </w:r>
            <w:r w:rsidRPr="00530412">
              <w:rPr>
                <w:rFonts w:hint="cs"/>
                <w:sz w:val="28"/>
                <w:szCs w:val="28"/>
              </w:rPr>
              <w:t>совершаемых</w:t>
            </w:r>
            <w:r w:rsidRPr="00530412">
              <w:rPr>
                <w:sz w:val="28"/>
                <w:szCs w:val="28"/>
              </w:rPr>
              <w:t xml:space="preserve"> </w:t>
            </w:r>
            <w:r w:rsidRPr="00530412">
              <w:rPr>
                <w:rFonts w:hint="cs"/>
                <w:sz w:val="28"/>
                <w:szCs w:val="28"/>
              </w:rPr>
              <w:t>с</w:t>
            </w:r>
            <w:r w:rsidRPr="00530412">
              <w:rPr>
                <w:sz w:val="28"/>
                <w:szCs w:val="28"/>
              </w:rPr>
              <w:t xml:space="preserve"> </w:t>
            </w:r>
            <w:r w:rsidRPr="00530412">
              <w:rPr>
                <w:rFonts w:hint="cs"/>
                <w:sz w:val="28"/>
                <w:szCs w:val="28"/>
              </w:rPr>
              <w:t>использованием</w:t>
            </w:r>
            <w:r w:rsidRPr="00530412">
              <w:rPr>
                <w:sz w:val="28"/>
                <w:szCs w:val="28"/>
              </w:rPr>
              <w:t xml:space="preserve"> </w:t>
            </w:r>
            <w:r w:rsidRPr="00530412">
              <w:rPr>
                <w:rFonts w:hint="cs"/>
                <w:sz w:val="28"/>
                <w:szCs w:val="28"/>
              </w:rPr>
              <w:t>информационно</w:t>
            </w:r>
            <w:r w:rsidRPr="00530412">
              <w:rPr>
                <w:sz w:val="28"/>
                <w:szCs w:val="28"/>
              </w:rPr>
              <w:t>-</w:t>
            </w:r>
            <w:r w:rsidRPr="00530412">
              <w:rPr>
                <w:rFonts w:hint="cs"/>
                <w:sz w:val="28"/>
                <w:szCs w:val="28"/>
              </w:rPr>
              <w:t>телекоммуникационных</w:t>
            </w:r>
            <w:r w:rsidRPr="00530412">
              <w:rPr>
                <w:sz w:val="28"/>
                <w:szCs w:val="28"/>
              </w:rPr>
              <w:t xml:space="preserve"> </w:t>
            </w:r>
            <w:r w:rsidRPr="00530412">
              <w:rPr>
                <w:rFonts w:hint="cs"/>
                <w:sz w:val="28"/>
                <w:szCs w:val="28"/>
              </w:rPr>
              <w:t>технологий</w:t>
            </w:r>
            <w:r w:rsidRPr="00530412">
              <w:rPr>
                <w:sz w:val="28"/>
                <w:szCs w:val="28"/>
              </w:rPr>
              <w:t xml:space="preserve"> </w:t>
            </w:r>
            <w:r w:rsidRPr="00530412">
              <w:rPr>
                <w:rFonts w:hint="cs"/>
                <w:sz w:val="28"/>
                <w:szCs w:val="28"/>
              </w:rPr>
              <w:t>среди</w:t>
            </w:r>
            <w:r w:rsidRPr="00530412">
              <w:rPr>
                <w:sz w:val="28"/>
                <w:szCs w:val="28"/>
              </w:rPr>
              <w:t xml:space="preserve"> </w:t>
            </w:r>
            <w:r w:rsidRPr="00530412">
              <w:rPr>
                <w:rFonts w:hint="cs"/>
                <w:sz w:val="28"/>
                <w:szCs w:val="28"/>
              </w:rPr>
              <w:t>социально</w:t>
            </w:r>
            <w:r w:rsidRPr="00530412">
              <w:rPr>
                <w:sz w:val="28"/>
                <w:szCs w:val="28"/>
              </w:rPr>
              <w:t xml:space="preserve"> </w:t>
            </w:r>
            <w:r w:rsidRPr="00530412">
              <w:rPr>
                <w:rFonts w:hint="cs"/>
                <w:sz w:val="28"/>
                <w:szCs w:val="28"/>
              </w:rPr>
              <w:t>незащищенной</w:t>
            </w:r>
            <w:r w:rsidRPr="00530412">
              <w:rPr>
                <w:sz w:val="28"/>
                <w:szCs w:val="28"/>
              </w:rPr>
              <w:t xml:space="preserve"> </w:t>
            </w:r>
            <w:r w:rsidRPr="00530412">
              <w:rPr>
                <w:rFonts w:hint="cs"/>
                <w:sz w:val="28"/>
                <w:szCs w:val="28"/>
              </w:rPr>
              <w:t>категории</w:t>
            </w:r>
            <w:r w:rsidRPr="00530412">
              <w:rPr>
                <w:sz w:val="28"/>
                <w:szCs w:val="28"/>
              </w:rPr>
              <w:t xml:space="preserve"> </w:t>
            </w:r>
            <w:r w:rsidRPr="00530412">
              <w:rPr>
                <w:rFonts w:hint="cs"/>
                <w:sz w:val="28"/>
                <w:szCs w:val="28"/>
              </w:rPr>
              <w:t>граждан</w:t>
            </w:r>
            <w:r w:rsidRPr="00530412">
              <w:rPr>
                <w:sz w:val="28"/>
                <w:szCs w:val="28"/>
              </w:rPr>
              <w:t xml:space="preserve"> </w:t>
            </w:r>
            <w:r w:rsidRPr="00530412">
              <w:rPr>
                <w:rFonts w:hint="cs"/>
                <w:sz w:val="28"/>
                <w:szCs w:val="28"/>
              </w:rPr>
              <w:t>на</w:t>
            </w:r>
            <w:r w:rsidRPr="00530412">
              <w:rPr>
                <w:sz w:val="28"/>
                <w:szCs w:val="28"/>
              </w:rPr>
              <w:t xml:space="preserve"> </w:t>
            </w:r>
            <w:r w:rsidRPr="00530412">
              <w:rPr>
                <w:rFonts w:hint="cs"/>
                <w:sz w:val="28"/>
                <w:szCs w:val="28"/>
              </w:rPr>
              <w:t>территории</w:t>
            </w:r>
            <w:r w:rsidRPr="00530412">
              <w:rPr>
                <w:sz w:val="28"/>
                <w:szCs w:val="28"/>
              </w:rPr>
              <w:t xml:space="preserve"> </w:t>
            </w:r>
            <w:r w:rsidRPr="00530412">
              <w:rPr>
                <w:rFonts w:hint="cs"/>
                <w:sz w:val="28"/>
                <w:szCs w:val="28"/>
              </w:rPr>
              <w:t>Всеволожского</w:t>
            </w:r>
            <w:r w:rsidRPr="00530412">
              <w:rPr>
                <w:sz w:val="28"/>
                <w:szCs w:val="28"/>
              </w:rPr>
              <w:t xml:space="preserve"> </w:t>
            </w:r>
            <w:r w:rsidRPr="00530412">
              <w:rPr>
                <w:rFonts w:hint="cs"/>
                <w:sz w:val="28"/>
                <w:szCs w:val="28"/>
              </w:rPr>
              <w:t>муниципального</w:t>
            </w:r>
            <w:r w:rsidRPr="00530412">
              <w:rPr>
                <w:sz w:val="28"/>
                <w:szCs w:val="28"/>
              </w:rPr>
              <w:t xml:space="preserve"> </w:t>
            </w:r>
            <w:r w:rsidRPr="00530412">
              <w:rPr>
                <w:rFonts w:hint="cs"/>
                <w:sz w:val="28"/>
                <w:szCs w:val="28"/>
              </w:rPr>
              <w:t>района</w:t>
            </w:r>
            <w:r w:rsidRPr="00530412">
              <w:rPr>
                <w:sz w:val="28"/>
                <w:szCs w:val="28"/>
              </w:rPr>
              <w:t xml:space="preserve"> </w:t>
            </w:r>
            <w:r w:rsidRPr="00530412">
              <w:rPr>
                <w:rFonts w:hint="cs"/>
                <w:sz w:val="28"/>
                <w:szCs w:val="28"/>
              </w:rPr>
              <w:t>Ленинградской</w:t>
            </w:r>
            <w:r w:rsidRPr="00530412">
              <w:rPr>
                <w:sz w:val="28"/>
                <w:szCs w:val="28"/>
              </w:rPr>
              <w:t xml:space="preserve"> </w:t>
            </w:r>
            <w:r w:rsidRPr="00530412">
              <w:rPr>
                <w:rFonts w:hint="cs"/>
                <w:sz w:val="28"/>
                <w:szCs w:val="28"/>
              </w:rPr>
              <w:t>области.</w:t>
            </w:r>
          </w:p>
        </w:tc>
      </w:tr>
      <w:tr w:rsidR="00F643DB" w:rsidRPr="00530412" w:rsidTr="00E560F7">
        <w:tc>
          <w:tcPr>
            <w:tcW w:w="426" w:type="dxa"/>
          </w:tcPr>
          <w:p w:rsidR="00F643DB" w:rsidRPr="00530412" w:rsidRDefault="00F643DB" w:rsidP="00456880">
            <w:pPr>
              <w:spacing w:line="276" w:lineRule="auto"/>
              <w:jc w:val="center"/>
              <w:rPr>
                <w:sz w:val="28"/>
                <w:szCs w:val="28"/>
              </w:rPr>
            </w:pPr>
            <w:r w:rsidRPr="00530412">
              <w:rPr>
                <w:sz w:val="28"/>
                <w:szCs w:val="28"/>
              </w:rPr>
              <w:t>8.</w:t>
            </w:r>
          </w:p>
        </w:tc>
        <w:tc>
          <w:tcPr>
            <w:tcW w:w="9500" w:type="dxa"/>
          </w:tcPr>
          <w:p w:rsidR="00F643DB" w:rsidRPr="00530412" w:rsidRDefault="00F643DB" w:rsidP="00456880">
            <w:pPr>
              <w:jc w:val="both"/>
              <w:rPr>
                <w:sz w:val="28"/>
                <w:szCs w:val="28"/>
              </w:rPr>
            </w:pPr>
            <w:r w:rsidRPr="00530412">
              <w:rPr>
                <w:rFonts w:hint="cs"/>
                <w:sz w:val="28"/>
                <w:szCs w:val="28"/>
              </w:rPr>
              <w:t>О</w:t>
            </w:r>
            <w:r w:rsidRPr="00530412">
              <w:rPr>
                <w:sz w:val="28"/>
                <w:szCs w:val="28"/>
              </w:rPr>
              <w:t xml:space="preserve"> </w:t>
            </w:r>
            <w:r w:rsidRPr="00530412">
              <w:rPr>
                <w:rFonts w:hint="cs"/>
                <w:sz w:val="28"/>
                <w:szCs w:val="28"/>
              </w:rPr>
              <w:t>проведенных</w:t>
            </w:r>
            <w:r w:rsidRPr="00530412">
              <w:rPr>
                <w:sz w:val="28"/>
                <w:szCs w:val="28"/>
              </w:rPr>
              <w:t xml:space="preserve"> </w:t>
            </w:r>
            <w:r w:rsidRPr="00530412">
              <w:rPr>
                <w:rFonts w:hint="cs"/>
                <w:sz w:val="28"/>
                <w:szCs w:val="28"/>
              </w:rPr>
              <w:t>мероприятиях</w:t>
            </w:r>
            <w:r w:rsidRPr="00530412">
              <w:rPr>
                <w:sz w:val="28"/>
                <w:szCs w:val="28"/>
              </w:rPr>
              <w:t xml:space="preserve"> </w:t>
            </w:r>
            <w:r w:rsidRPr="00530412">
              <w:rPr>
                <w:rFonts w:hint="cs"/>
                <w:sz w:val="28"/>
                <w:szCs w:val="28"/>
              </w:rPr>
              <w:t>по</w:t>
            </w:r>
            <w:r w:rsidRPr="00530412">
              <w:rPr>
                <w:sz w:val="28"/>
                <w:szCs w:val="28"/>
              </w:rPr>
              <w:t xml:space="preserve"> </w:t>
            </w:r>
            <w:r w:rsidRPr="00530412">
              <w:rPr>
                <w:rFonts w:hint="cs"/>
                <w:sz w:val="28"/>
                <w:szCs w:val="28"/>
              </w:rPr>
              <w:t>выявлению</w:t>
            </w:r>
            <w:r w:rsidRPr="00530412">
              <w:rPr>
                <w:sz w:val="28"/>
                <w:szCs w:val="28"/>
              </w:rPr>
              <w:t xml:space="preserve">, </w:t>
            </w:r>
            <w:r w:rsidRPr="00530412">
              <w:rPr>
                <w:rFonts w:hint="cs"/>
                <w:sz w:val="28"/>
                <w:szCs w:val="28"/>
              </w:rPr>
              <w:t>незаконному</w:t>
            </w:r>
            <w:r w:rsidRPr="00530412">
              <w:rPr>
                <w:sz w:val="28"/>
                <w:szCs w:val="28"/>
              </w:rPr>
              <w:t xml:space="preserve"> </w:t>
            </w:r>
            <w:r w:rsidRPr="00530412">
              <w:rPr>
                <w:rFonts w:hint="cs"/>
                <w:sz w:val="28"/>
                <w:szCs w:val="28"/>
              </w:rPr>
              <w:t>хранению</w:t>
            </w:r>
            <w:r w:rsidRPr="00530412">
              <w:rPr>
                <w:sz w:val="28"/>
                <w:szCs w:val="28"/>
              </w:rPr>
              <w:t xml:space="preserve"> </w:t>
            </w:r>
            <w:r w:rsidRPr="00530412">
              <w:rPr>
                <w:rFonts w:hint="cs"/>
                <w:sz w:val="28"/>
                <w:szCs w:val="28"/>
              </w:rPr>
              <w:t>и</w:t>
            </w:r>
            <w:r w:rsidRPr="00530412">
              <w:rPr>
                <w:sz w:val="28"/>
                <w:szCs w:val="28"/>
              </w:rPr>
              <w:t xml:space="preserve"> </w:t>
            </w:r>
            <w:r w:rsidRPr="00530412">
              <w:rPr>
                <w:rFonts w:hint="cs"/>
                <w:sz w:val="28"/>
                <w:szCs w:val="28"/>
              </w:rPr>
              <w:t>распространению</w:t>
            </w:r>
            <w:r w:rsidRPr="00530412">
              <w:rPr>
                <w:sz w:val="28"/>
                <w:szCs w:val="28"/>
              </w:rPr>
              <w:t xml:space="preserve"> </w:t>
            </w:r>
            <w:r w:rsidRPr="00530412">
              <w:rPr>
                <w:rFonts w:hint="cs"/>
                <w:sz w:val="28"/>
                <w:szCs w:val="28"/>
              </w:rPr>
              <w:t>суррогатной</w:t>
            </w:r>
            <w:r w:rsidRPr="00530412">
              <w:rPr>
                <w:sz w:val="28"/>
                <w:szCs w:val="28"/>
              </w:rPr>
              <w:t xml:space="preserve"> </w:t>
            </w:r>
            <w:r w:rsidRPr="00530412">
              <w:rPr>
                <w:rFonts w:hint="cs"/>
                <w:sz w:val="28"/>
                <w:szCs w:val="28"/>
              </w:rPr>
              <w:t>алкогольной</w:t>
            </w:r>
            <w:r w:rsidRPr="00530412">
              <w:rPr>
                <w:sz w:val="28"/>
                <w:szCs w:val="28"/>
              </w:rPr>
              <w:t xml:space="preserve"> </w:t>
            </w:r>
            <w:r w:rsidRPr="00530412">
              <w:rPr>
                <w:rFonts w:hint="cs"/>
                <w:sz w:val="28"/>
                <w:szCs w:val="28"/>
              </w:rPr>
              <w:t>продукции</w:t>
            </w:r>
            <w:r w:rsidRPr="00530412">
              <w:rPr>
                <w:sz w:val="28"/>
                <w:szCs w:val="28"/>
              </w:rPr>
              <w:t xml:space="preserve"> </w:t>
            </w:r>
            <w:r w:rsidRPr="00530412">
              <w:rPr>
                <w:rFonts w:hint="cs"/>
                <w:sz w:val="28"/>
                <w:szCs w:val="28"/>
              </w:rPr>
              <w:t>на</w:t>
            </w:r>
            <w:r w:rsidRPr="00530412">
              <w:rPr>
                <w:sz w:val="28"/>
                <w:szCs w:val="28"/>
              </w:rPr>
              <w:t xml:space="preserve"> </w:t>
            </w:r>
            <w:r w:rsidRPr="00530412">
              <w:rPr>
                <w:rFonts w:hint="cs"/>
                <w:sz w:val="28"/>
                <w:szCs w:val="28"/>
              </w:rPr>
              <w:t>территории</w:t>
            </w:r>
            <w:r w:rsidRPr="00530412">
              <w:rPr>
                <w:sz w:val="28"/>
                <w:szCs w:val="28"/>
              </w:rPr>
              <w:t xml:space="preserve"> </w:t>
            </w:r>
            <w:r w:rsidRPr="00530412">
              <w:rPr>
                <w:rFonts w:hint="cs"/>
                <w:sz w:val="28"/>
                <w:szCs w:val="28"/>
              </w:rPr>
              <w:t>Всеволожского</w:t>
            </w:r>
            <w:r w:rsidRPr="00530412">
              <w:rPr>
                <w:sz w:val="28"/>
                <w:szCs w:val="28"/>
              </w:rPr>
              <w:t xml:space="preserve"> </w:t>
            </w:r>
            <w:r w:rsidRPr="00530412">
              <w:rPr>
                <w:rFonts w:hint="cs"/>
                <w:sz w:val="28"/>
                <w:szCs w:val="28"/>
              </w:rPr>
              <w:t>муниципального</w:t>
            </w:r>
            <w:r w:rsidRPr="00530412">
              <w:rPr>
                <w:sz w:val="28"/>
                <w:szCs w:val="28"/>
              </w:rPr>
              <w:t xml:space="preserve"> </w:t>
            </w:r>
            <w:r w:rsidRPr="00530412">
              <w:rPr>
                <w:rFonts w:hint="cs"/>
                <w:sz w:val="28"/>
                <w:szCs w:val="28"/>
              </w:rPr>
              <w:t>района</w:t>
            </w:r>
            <w:r w:rsidRPr="00530412">
              <w:rPr>
                <w:sz w:val="28"/>
                <w:szCs w:val="28"/>
              </w:rPr>
              <w:t xml:space="preserve"> </w:t>
            </w:r>
            <w:r w:rsidRPr="00530412">
              <w:rPr>
                <w:rFonts w:hint="cs"/>
                <w:sz w:val="28"/>
                <w:szCs w:val="28"/>
              </w:rPr>
              <w:t>Ленинградской</w:t>
            </w:r>
            <w:r w:rsidRPr="00530412">
              <w:rPr>
                <w:sz w:val="28"/>
                <w:szCs w:val="28"/>
              </w:rPr>
              <w:t xml:space="preserve"> </w:t>
            </w:r>
            <w:r w:rsidRPr="00530412">
              <w:rPr>
                <w:rFonts w:hint="cs"/>
                <w:sz w:val="28"/>
                <w:szCs w:val="28"/>
              </w:rPr>
              <w:t>области</w:t>
            </w:r>
            <w:r w:rsidRPr="00530412">
              <w:rPr>
                <w:sz w:val="28"/>
                <w:szCs w:val="28"/>
              </w:rPr>
              <w:t>.</w:t>
            </w:r>
          </w:p>
        </w:tc>
      </w:tr>
      <w:tr w:rsidR="00F643DB" w:rsidRPr="00530412" w:rsidTr="00E560F7">
        <w:tc>
          <w:tcPr>
            <w:tcW w:w="426" w:type="dxa"/>
          </w:tcPr>
          <w:p w:rsidR="00F643DB" w:rsidRPr="00530412" w:rsidRDefault="00F643DB" w:rsidP="00456880">
            <w:pPr>
              <w:spacing w:line="276" w:lineRule="auto"/>
              <w:jc w:val="center"/>
              <w:rPr>
                <w:sz w:val="28"/>
                <w:szCs w:val="28"/>
              </w:rPr>
            </w:pPr>
            <w:r w:rsidRPr="00530412">
              <w:rPr>
                <w:sz w:val="28"/>
                <w:szCs w:val="28"/>
              </w:rPr>
              <w:t>9.</w:t>
            </w:r>
          </w:p>
        </w:tc>
        <w:tc>
          <w:tcPr>
            <w:tcW w:w="9500" w:type="dxa"/>
          </w:tcPr>
          <w:p w:rsidR="00F643DB" w:rsidRPr="00530412" w:rsidRDefault="00F643DB" w:rsidP="00456880">
            <w:pPr>
              <w:jc w:val="both"/>
              <w:rPr>
                <w:sz w:val="28"/>
                <w:szCs w:val="28"/>
              </w:rPr>
            </w:pPr>
            <w:r w:rsidRPr="00530412">
              <w:rPr>
                <w:rFonts w:hint="cs"/>
                <w:sz w:val="28"/>
                <w:szCs w:val="28"/>
              </w:rPr>
              <w:t>Об</w:t>
            </w:r>
            <w:r w:rsidRPr="00530412">
              <w:rPr>
                <w:sz w:val="28"/>
                <w:szCs w:val="28"/>
              </w:rPr>
              <w:t xml:space="preserve"> </w:t>
            </w:r>
            <w:r w:rsidRPr="00530412">
              <w:rPr>
                <w:rFonts w:hint="cs"/>
                <w:sz w:val="28"/>
                <w:szCs w:val="28"/>
              </w:rPr>
              <w:t>основных</w:t>
            </w:r>
            <w:r w:rsidRPr="00530412">
              <w:rPr>
                <w:sz w:val="28"/>
                <w:szCs w:val="28"/>
              </w:rPr>
              <w:t xml:space="preserve"> </w:t>
            </w:r>
            <w:r w:rsidRPr="00530412">
              <w:rPr>
                <w:rFonts w:hint="cs"/>
                <w:sz w:val="28"/>
                <w:szCs w:val="28"/>
              </w:rPr>
              <w:t>итогах</w:t>
            </w:r>
            <w:r w:rsidRPr="00530412">
              <w:rPr>
                <w:sz w:val="28"/>
                <w:szCs w:val="28"/>
              </w:rPr>
              <w:t xml:space="preserve"> </w:t>
            </w:r>
            <w:r w:rsidRPr="00530412">
              <w:rPr>
                <w:rFonts w:hint="cs"/>
                <w:sz w:val="28"/>
                <w:szCs w:val="28"/>
              </w:rPr>
              <w:t>работы</w:t>
            </w:r>
            <w:r w:rsidRPr="00530412">
              <w:rPr>
                <w:sz w:val="28"/>
                <w:szCs w:val="28"/>
              </w:rPr>
              <w:t xml:space="preserve"> </w:t>
            </w:r>
            <w:r w:rsidRPr="00530412">
              <w:rPr>
                <w:rFonts w:hint="cs"/>
                <w:sz w:val="28"/>
                <w:szCs w:val="28"/>
              </w:rPr>
              <w:t>межведомственной</w:t>
            </w:r>
            <w:r w:rsidRPr="00530412">
              <w:rPr>
                <w:sz w:val="28"/>
                <w:szCs w:val="28"/>
              </w:rPr>
              <w:t xml:space="preserve"> </w:t>
            </w:r>
            <w:r w:rsidRPr="00530412">
              <w:rPr>
                <w:rFonts w:hint="cs"/>
                <w:sz w:val="28"/>
                <w:szCs w:val="28"/>
              </w:rPr>
              <w:t>комиссии</w:t>
            </w:r>
            <w:r w:rsidRPr="00530412">
              <w:rPr>
                <w:sz w:val="28"/>
                <w:szCs w:val="28"/>
              </w:rPr>
              <w:t xml:space="preserve"> </w:t>
            </w:r>
            <w:r w:rsidRPr="00530412">
              <w:rPr>
                <w:rFonts w:hint="cs"/>
                <w:sz w:val="28"/>
                <w:szCs w:val="28"/>
              </w:rPr>
              <w:t>по</w:t>
            </w:r>
            <w:r w:rsidRPr="00530412">
              <w:rPr>
                <w:sz w:val="28"/>
                <w:szCs w:val="28"/>
              </w:rPr>
              <w:t xml:space="preserve"> </w:t>
            </w:r>
            <w:r w:rsidRPr="00530412">
              <w:rPr>
                <w:rFonts w:hint="cs"/>
                <w:sz w:val="28"/>
                <w:szCs w:val="28"/>
              </w:rPr>
              <w:t>профилактике</w:t>
            </w:r>
            <w:r w:rsidRPr="00530412">
              <w:rPr>
                <w:sz w:val="28"/>
                <w:szCs w:val="28"/>
              </w:rPr>
              <w:t xml:space="preserve"> </w:t>
            </w:r>
            <w:r w:rsidRPr="00530412">
              <w:rPr>
                <w:rFonts w:hint="cs"/>
                <w:sz w:val="28"/>
                <w:szCs w:val="28"/>
              </w:rPr>
              <w:t>правонарушений</w:t>
            </w:r>
            <w:r w:rsidRPr="00530412">
              <w:rPr>
                <w:sz w:val="28"/>
                <w:szCs w:val="28"/>
              </w:rPr>
              <w:t xml:space="preserve"> </w:t>
            </w:r>
            <w:r w:rsidRPr="00530412">
              <w:rPr>
                <w:rFonts w:hint="cs"/>
                <w:sz w:val="28"/>
                <w:szCs w:val="28"/>
              </w:rPr>
              <w:t>в</w:t>
            </w:r>
            <w:r w:rsidRPr="00530412">
              <w:rPr>
                <w:sz w:val="28"/>
                <w:szCs w:val="28"/>
              </w:rPr>
              <w:t xml:space="preserve"> 2025 </w:t>
            </w:r>
            <w:r w:rsidRPr="00530412">
              <w:rPr>
                <w:rFonts w:hint="cs"/>
                <w:sz w:val="28"/>
                <w:szCs w:val="28"/>
              </w:rPr>
              <w:t>году</w:t>
            </w:r>
            <w:r w:rsidRPr="00530412">
              <w:rPr>
                <w:sz w:val="28"/>
                <w:szCs w:val="28"/>
              </w:rPr>
              <w:t xml:space="preserve"> </w:t>
            </w:r>
            <w:r w:rsidRPr="00530412">
              <w:rPr>
                <w:rFonts w:hint="cs"/>
                <w:sz w:val="28"/>
                <w:szCs w:val="28"/>
              </w:rPr>
              <w:t>и</w:t>
            </w:r>
            <w:r w:rsidRPr="00530412">
              <w:rPr>
                <w:sz w:val="28"/>
                <w:szCs w:val="28"/>
              </w:rPr>
              <w:t xml:space="preserve"> </w:t>
            </w:r>
            <w:r w:rsidRPr="00530412">
              <w:rPr>
                <w:rFonts w:hint="cs"/>
                <w:sz w:val="28"/>
                <w:szCs w:val="28"/>
              </w:rPr>
              <w:t>задачах</w:t>
            </w:r>
            <w:r w:rsidRPr="00530412">
              <w:rPr>
                <w:sz w:val="28"/>
                <w:szCs w:val="28"/>
              </w:rPr>
              <w:t xml:space="preserve"> </w:t>
            </w:r>
            <w:r w:rsidRPr="00530412">
              <w:rPr>
                <w:rFonts w:hint="cs"/>
                <w:sz w:val="28"/>
                <w:szCs w:val="28"/>
              </w:rPr>
              <w:t>на</w:t>
            </w:r>
            <w:r w:rsidRPr="00530412">
              <w:rPr>
                <w:sz w:val="28"/>
                <w:szCs w:val="28"/>
              </w:rPr>
              <w:t xml:space="preserve"> 2026 </w:t>
            </w:r>
            <w:r w:rsidRPr="00530412">
              <w:rPr>
                <w:rFonts w:hint="cs"/>
                <w:sz w:val="28"/>
                <w:szCs w:val="28"/>
              </w:rPr>
              <w:t>год</w:t>
            </w:r>
            <w:r w:rsidRPr="00530412">
              <w:rPr>
                <w:sz w:val="28"/>
                <w:szCs w:val="28"/>
              </w:rPr>
              <w:t xml:space="preserve">. </w:t>
            </w:r>
            <w:r w:rsidRPr="00530412">
              <w:rPr>
                <w:rFonts w:hint="cs"/>
                <w:sz w:val="28"/>
                <w:szCs w:val="28"/>
              </w:rPr>
              <w:t>Об</w:t>
            </w:r>
            <w:r w:rsidRPr="00530412">
              <w:rPr>
                <w:sz w:val="28"/>
                <w:szCs w:val="28"/>
              </w:rPr>
              <w:t xml:space="preserve"> </w:t>
            </w:r>
            <w:r w:rsidRPr="00530412">
              <w:rPr>
                <w:rFonts w:hint="cs"/>
                <w:sz w:val="28"/>
                <w:szCs w:val="28"/>
              </w:rPr>
              <w:t>утверждении</w:t>
            </w:r>
            <w:r w:rsidRPr="00530412">
              <w:rPr>
                <w:sz w:val="28"/>
                <w:szCs w:val="28"/>
              </w:rPr>
              <w:t xml:space="preserve"> </w:t>
            </w:r>
            <w:r w:rsidRPr="00530412">
              <w:rPr>
                <w:rFonts w:hint="cs"/>
                <w:sz w:val="28"/>
                <w:szCs w:val="28"/>
              </w:rPr>
              <w:t>плана</w:t>
            </w:r>
            <w:r w:rsidRPr="00530412">
              <w:rPr>
                <w:sz w:val="28"/>
                <w:szCs w:val="28"/>
              </w:rPr>
              <w:t xml:space="preserve"> </w:t>
            </w:r>
            <w:r w:rsidRPr="00530412">
              <w:rPr>
                <w:rFonts w:hint="cs"/>
                <w:sz w:val="28"/>
                <w:szCs w:val="28"/>
              </w:rPr>
              <w:t>работы</w:t>
            </w:r>
            <w:r w:rsidRPr="00530412">
              <w:rPr>
                <w:sz w:val="28"/>
                <w:szCs w:val="28"/>
              </w:rPr>
              <w:t xml:space="preserve"> </w:t>
            </w:r>
            <w:r w:rsidRPr="00530412">
              <w:rPr>
                <w:rFonts w:hint="cs"/>
                <w:sz w:val="28"/>
                <w:szCs w:val="28"/>
              </w:rPr>
              <w:t>МКПП</w:t>
            </w:r>
            <w:r w:rsidRPr="00530412">
              <w:rPr>
                <w:sz w:val="28"/>
                <w:szCs w:val="28"/>
              </w:rPr>
              <w:t xml:space="preserve"> </w:t>
            </w:r>
            <w:r w:rsidRPr="00530412">
              <w:rPr>
                <w:rFonts w:hint="cs"/>
                <w:sz w:val="28"/>
                <w:szCs w:val="28"/>
              </w:rPr>
              <w:t>ВМР</w:t>
            </w:r>
            <w:r w:rsidRPr="00530412">
              <w:rPr>
                <w:sz w:val="28"/>
                <w:szCs w:val="28"/>
              </w:rPr>
              <w:t xml:space="preserve"> </w:t>
            </w:r>
            <w:r w:rsidRPr="00530412">
              <w:rPr>
                <w:rFonts w:hint="cs"/>
                <w:sz w:val="28"/>
                <w:szCs w:val="28"/>
              </w:rPr>
              <w:t>ЛО</w:t>
            </w:r>
            <w:r w:rsidRPr="00530412">
              <w:rPr>
                <w:sz w:val="28"/>
                <w:szCs w:val="28"/>
              </w:rPr>
              <w:t xml:space="preserve"> </w:t>
            </w:r>
            <w:r w:rsidRPr="00530412">
              <w:rPr>
                <w:rFonts w:hint="cs"/>
                <w:sz w:val="28"/>
                <w:szCs w:val="28"/>
              </w:rPr>
              <w:t>на</w:t>
            </w:r>
            <w:r w:rsidRPr="00530412">
              <w:rPr>
                <w:sz w:val="28"/>
                <w:szCs w:val="28"/>
              </w:rPr>
              <w:t xml:space="preserve"> 2026 </w:t>
            </w:r>
            <w:r w:rsidRPr="00530412">
              <w:rPr>
                <w:rFonts w:hint="cs"/>
                <w:sz w:val="28"/>
                <w:szCs w:val="28"/>
              </w:rPr>
              <w:t>год</w:t>
            </w:r>
            <w:r w:rsidRPr="00530412">
              <w:rPr>
                <w:sz w:val="28"/>
                <w:szCs w:val="28"/>
              </w:rPr>
              <w:t>.</w:t>
            </w:r>
          </w:p>
        </w:tc>
      </w:tr>
    </w:tbl>
    <w:p w:rsidR="00CE2C0C" w:rsidRPr="00530412" w:rsidRDefault="00CE2C0C" w:rsidP="00390072">
      <w:pPr>
        <w:ind w:firstLine="709"/>
        <w:jc w:val="both"/>
        <w:rPr>
          <w:rFonts w:eastAsia="Calibri"/>
          <w:sz w:val="28"/>
          <w:szCs w:val="28"/>
          <w:lang w:eastAsia="en-US"/>
        </w:rPr>
      </w:pPr>
      <w:r w:rsidRPr="00530412">
        <w:rPr>
          <w:rFonts w:eastAsia="Calibri"/>
          <w:sz w:val="28"/>
          <w:szCs w:val="28"/>
          <w:lang w:eastAsia="en-US"/>
        </w:rPr>
        <w:t>Межведомственная комиссия по профилактике правонарушений сост</w:t>
      </w:r>
      <w:r w:rsidR="00CA0807" w:rsidRPr="00530412">
        <w:rPr>
          <w:rFonts w:eastAsia="Calibri"/>
          <w:sz w:val="28"/>
          <w:szCs w:val="28"/>
          <w:lang w:eastAsia="en-US"/>
        </w:rPr>
        <w:t>оит</w:t>
      </w:r>
      <w:r w:rsidRPr="00530412">
        <w:rPr>
          <w:rFonts w:eastAsia="Calibri"/>
          <w:sz w:val="28"/>
          <w:szCs w:val="28"/>
          <w:lang w:eastAsia="en-US"/>
        </w:rPr>
        <w:t xml:space="preserve"> </w:t>
      </w:r>
      <w:r w:rsidR="00CA0807" w:rsidRPr="00530412">
        <w:rPr>
          <w:rFonts w:eastAsia="Calibri"/>
          <w:sz w:val="28"/>
          <w:szCs w:val="28"/>
          <w:lang w:eastAsia="en-US"/>
        </w:rPr>
        <w:t>из</w:t>
      </w:r>
      <w:r w:rsidRPr="00530412">
        <w:rPr>
          <w:rFonts w:eastAsia="Calibri"/>
          <w:sz w:val="28"/>
          <w:szCs w:val="28"/>
          <w:lang w:eastAsia="en-US"/>
        </w:rPr>
        <w:t xml:space="preserve"> представител</w:t>
      </w:r>
      <w:r w:rsidR="00CA0807" w:rsidRPr="00530412">
        <w:rPr>
          <w:rFonts w:eastAsia="Calibri"/>
          <w:sz w:val="28"/>
          <w:szCs w:val="28"/>
          <w:lang w:eastAsia="en-US"/>
        </w:rPr>
        <w:t>ей</w:t>
      </w:r>
      <w:r w:rsidRPr="00530412">
        <w:rPr>
          <w:rFonts w:eastAsia="Calibri"/>
          <w:sz w:val="28"/>
          <w:szCs w:val="28"/>
          <w:lang w:eastAsia="en-US"/>
        </w:rPr>
        <w:t xml:space="preserve"> силовых структур, комисси</w:t>
      </w:r>
      <w:r w:rsidR="00CA0807" w:rsidRPr="00530412">
        <w:rPr>
          <w:rFonts w:eastAsia="Calibri"/>
          <w:sz w:val="28"/>
          <w:szCs w:val="28"/>
          <w:lang w:eastAsia="en-US"/>
        </w:rPr>
        <w:t>и</w:t>
      </w:r>
      <w:r w:rsidRPr="00530412">
        <w:rPr>
          <w:rFonts w:eastAsia="Calibri"/>
          <w:sz w:val="28"/>
          <w:szCs w:val="28"/>
          <w:lang w:eastAsia="en-US"/>
        </w:rPr>
        <w:t xml:space="preserve"> по делам несовершеннолетних, систем</w:t>
      </w:r>
      <w:r w:rsidR="00CA0807" w:rsidRPr="00530412">
        <w:rPr>
          <w:rFonts w:eastAsia="Calibri"/>
          <w:sz w:val="28"/>
          <w:szCs w:val="28"/>
          <w:lang w:eastAsia="en-US"/>
        </w:rPr>
        <w:t>ы</w:t>
      </w:r>
      <w:r w:rsidRPr="00530412">
        <w:rPr>
          <w:rFonts w:eastAsia="Calibri"/>
          <w:sz w:val="28"/>
          <w:szCs w:val="28"/>
          <w:lang w:eastAsia="en-US"/>
        </w:rPr>
        <w:t xml:space="preserve"> здравоохранения, социальной защиты, образования, культуры, спорта, молодежной политики, отдел</w:t>
      </w:r>
      <w:r w:rsidR="00CA0807" w:rsidRPr="00530412">
        <w:rPr>
          <w:rFonts w:eastAsia="Calibri"/>
          <w:sz w:val="28"/>
          <w:szCs w:val="28"/>
          <w:lang w:eastAsia="en-US"/>
        </w:rPr>
        <w:t>а</w:t>
      </w:r>
      <w:r w:rsidRPr="00530412">
        <w:rPr>
          <w:rFonts w:eastAsia="Calibri"/>
          <w:sz w:val="28"/>
          <w:szCs w:val="28"/>
          <w:lang w:eastAsia="en-US"/>
        </w:rPr>
        <w:t xml:space="preserve"> земельно-экологического контроля, а также МКУ ОБиП. </w:t>
      </w:r>
    </w:p>
    <w:p w:rsidR="00CE2C0C" w:rsidRPr="00530412" w:rsidRDefault="00CE2C0C" w:rsidP="00390072">
      <w:pPr>
        <w:ind w:firstLine="709"/>
        <w:jc w:val="both"/>
        <w:rPr>
          <w:rFonts w:eastAsia="Calibri"/>
          <w:sz w:val="28"/>
          <w:szCs w:val="28"/>
        </w:rPr>
      </w:pPr>
      <w:r w:rsidRPr="00530412">
        <w:rPr>
          <w:rFonts w:eastAsia="Calibri"/>
          <w:sz w:val="28"/>
          <w:szCs w:val="28"/>
          <w:lang w:eastAsia="en-US"/>
        </w:rPr>
        <w:t>Основными задачами в области безопасности населения и профилактики правонарушений на 202</w:t>
      </w:r>
      <w:r w:rsidR="00E560F7" w:rsidRPr="00530412">
        <w:rPr>
          <w:rFonts w:eastAsia="Calibri"/>
          <w:sz w:val="28"/>
          <w:szCs w:val="28"/>
          <w:lang w:eastAsia="en-US"/>
        </w:rPr>
        <w:t>6</w:t>
      </w:r>
      <w:r w:rsidRPr="00530412">
        <w:rPr>
          <w:rFonts w:eastAsia="Calibri"/>
          <w:sz w:val="28"/>
          <w:szCs w:val="28"/>
          <w:lang w:eastAsia="en-US"/>
        </w:rPr>
        <w:t xml:space="preserve"> г. являются:</w:t>
      </w:r>
    </w:p>
    <w:p w:rsidR="00CE2C0C" w:rsidRPr="00530412" w:rsidRDefault="00CE2C0C" w:rsidP="00390072">
      <w:pPr>
        <w:ind w:firstLine="709"/>
        <w:jc w:val="both"/>
        <w:rPr>
          <w:rFonts w:eastAsia="Calibri"/>
          <w:sz w:val="28"/>
          <w:szCs w:val="28"/>
        </w:rPr>
      </w:pPr>
      <w:r w:rsidRPr="00530412">
        <w:rPr>
          <w:rFonts w:eastAsia="Calibri"/>
          <w:sz w:val="28"/>
          <w:szCs w:val="28"/>
          <w:lang w:eastAsia="en-US"/>
        </w:rPr>
        <w:t xml:space="preserve">­ </w:t>
      </w:r>
      <w:r w:rsidRPr="00530412">
        <w:rPr>
          <w:color w:val="000000"/>
          <w:sz w:val="28"/>
          <w:szCs w:val="28"/>
        </w:rPr>
        <w:t>содействие обеспечению реализации на территории Всеволожского района Ленинградской области государственной политике в сфере профилактики правонарушений;</w:t>
      </w:r>
    </w:p>
    <w:p w:rsidR="00CE2C0C" w:rsidRPr="00530412" w:rsidRDefault="00CE2C0C" w:rsidP="00390072">
      <w:pPr>
        <w:ind w:firstLine="709"/>
        <w:jc w:val="both"/>
        <w:rPr>
          <w:rFonts w:eastAsia="Calibri"/>
          <w:sz w:val="28"/>
          <w:szCs w:val="28"/>
        </w:rPr>
      </w:pPr>
      <w:r w:rsidRPr="00530412">
        <w:rPr>
          <w:color w:val="000000"/>
          <w:sz w:val="28"/>
          <w:szCs w:val="28"/>
        </w:rPr>
        <w:t xml:space="preserve">- анализ результатов в сфере профилактики правонарушений во Всеволожском районе Ленинградской области и подготовка на их основе предложений </w:t>
      </w:r>
      <w:r w:rsidR="00E03E92" w:rsidRPr="00530412">
        <w:rPr>
          <w:color w:val="000000"/>
          <w:sz w:val="28"/>
          <w:szCs w:val="28"/>
        </w:rPr>
        <w:t xml:space="preserve">                                      </w:t>
      </w:r>
      <w:r w:rsidRPr="00530412">
        <w:rPr>
          <w:color w:val="000000"/>
          <w:sz w:val="28"/>
          <w:szCs w:val="28"/>
        </w:rPr>
        <w:t>и рекомендаций;</w:t>
      </w:r>
    </w:p>
    <w:p w:rsidR="00CE2C0C" w:rsidRPr="00530412" w:rsidRDefault="00CE2C0C" w:rsidP="00390072">
      <w:pPr>
        <w:ind w:firstLine="709"/>
        <w:jc w:val="both"/>
        <w:rPr>
          <w:rFonts w:eastAsia="Calibri"/>
          <w:sz w:val="28"/>
          <w:szCs w:val="28"/>
        </w:rPr>
      </w:pPr>
      <w:r w:rsidRPr="00530412">
        <w:rPr>
          <w:color w:val="000000"/>
          <w:sz w:val="28"/>
          <w:szCs w:val="28"/>
        </w:rPr>
        <w:t>- подготовка предложений по совершенствованию нормативно-правовых актов в сфере профилактики правонарушений на территории Всеволожского района Ленинградской области, в том числе направленных на устранение причин и условий, способствующих совершению преступлений;</w:t>
      </w:r>
    </w:p>
    <w:p w:rsidR="00CE2C0C" w:rsidRPr="00530412" w:rsidRDefault="00CE2C0C" w:rsidP="00390072">
      <w:pPr>
        <w:ind w:firstLine="709"/>
        <w:jc w:val="both"/>
        <w:rPr>
          <w:rFonts w:eastAsia="Calibri"/>
          <w:sz w:val="28"/>
          <w:szCs w:val="28"/>
        </w:rPr>
      </w:pPr>
      <w:r w:rsidRPr="00530412">
        <w:rPr>
          <w:color w:val="000000"/>
          <w:sz w:val="28"/>
          <w:szCs w:val="28"/>
        </w:rPr>
        <w:t xml:space="preserve">- обеспечение взаимодействия субъектов профилактики правонарушений Ленинградской области и заинтересованных лиц в процессе осуществления </w:t>
      </w:r>
      <w:r w:rsidRPr="00530412">
        <w:rPr>
          <w:color w:val="000000"/>
          <w:sz w:val="28"/>
          <w:szCs w:val="28"/>
        </w:rPr>
        <w:lastRenderedPageBreak/>
        <w:t>мероприятий профилактики правонарушений на территории Всеволожского района Ленинградской области;</w:t>
      </w:r>
    </w:p>
    <w:p w:rsidR="00CE2C0C" w:rsidRPr="00530412" w:rsidRDefault="00CE2C0C" w:rsidP="00390072">
      <w:pPr>
        <w:ind w:firstLine="709"/>
        <w:jc w:val="both"/>
        <w:rPr>
          <w:rFonts w:eastAsia="Calibri"/>
          <w:sz w:val="28"/>
          <w:szCs w:val="28"/>
        </w:rPr>
      </w:pPr>
      <w:r w:rsidRPr="00530412">
        <w:rPr>
          <w:color w:val="000000"/>
          <w:sz w:val="28"/>
          <w:szCs w:val="28"/>
        </w:rPr>
        <w:t>- координация деятельности органов местного самоуправления Всеволожского муниципального района Ленинградской области, участвующих в профилактике правонарушений;</w:t>
      </w:r>
    </w:p>
    <w:p w:rsidR="00CE2C0C" w:rsidRPr="00530412" w:rsidRDefault="00CE2C0C" w:rsidP="00390072">
      <w:pPr>
        <w:ind w:firstLine="709"/>
        <w:jc w:val="both"/>
        <w:rPr>
          <w:rFonts w:eastAsia="Calibri"/>
          <w:sz w:val="28"/>
          <w:szCs w:val="28"/>
        </w:rPr>
      </w:pPr>
      <w:r w:rsidRPr="00530412">
        <w:rPr>
          <w:rFonts w:eastAsia="Calibri"/>
          <w:sz w:val="28"/>
          <w:szCs w:val="28"/>
          <w:lang w:eastAsia="en-US"/>
        </w:rPr>
        <w:t>­ оказание содействия правоохранительным органам в сфере поддержания правопорядка путем участия добровольных дружин в совместном патрулировании наиболее криминогенных участков Всеволожского района и иных профилактических мероприятий правоохранительной направленности;</w:t>
      </w:r>
    </w:p>
    <w:p w:rsidR="00CE2C0C" w:rsidRPr="00530412" w:rsidRDefault="00CE2C0C" w:rsidP="00390072">
      <w:pPr>
        <w:ind w:firstLine="709"/>
        <w:jc w:val="both"/>
        <w:rPr>
          <w:rFonts w:eastAsia="Calibri"/>
          <w:sz w:val="28"/>
          <w:szCs w:val="28"/>
        </w:rPr>
      </w:pPr>
      <w:r w:rsidRPr="00530412">
        <w:rPr>
          <w:rFonts w:eastAsia="Calibri"/>
          <w:sz w:val="28"/>
          <w:szCs w:val="28"/>
          <w:lang w:eastAsia="en-US"/>
        </w:rPr>
        <w:t>­ во взаимодействии с правоохранительными органами обеспечение безопасности и правопорядка в период подготовки и проведения культурно­массовых, спортивных и общественно­политических мероприятий;</w:t>
      </w:r>
    </w:p>
    <w:p w:rsidR="00CE2C0C" w:rsidRPr="00530412" w:rsidRDefault="00CE2C0C" w:rsidP="00390072">
      <w:pPr>
        <w:ind w:firstLine="709"/>
        <w:jc w:val="both"/>
        <w:rPr>
          <w:rFonts w:eastAsia="Calibri"/>
          <w:sz w:val="28"/>
          <w:szCs w:val="28"/>
          <w:lang w:eastAsia="en-US"/>
        </w:rPr>
      </w:pPr>
      <w:r w:rsidRPr="00530412">
        <w:rPr>
          <w:rFonts w:eastAsia="Calibri"/>
          <w:sz w:val="28"/>
          <w:szCs w:val="28"/>
          <w:lang w:eastAsia="en-US"/>
        </w:rPr>
        <w:t>­ содействие в контактах с правоохранительными и иными государственными органами, учреждениями и организациями, органами местного самоуправления, общественными организациями, институтами гражданского общества по вопросам профилактики правонарушений;</w:t>
      </w:r>
    </w:p>
    <w:p w:rsidR="00CE2C0C" w:rsidRPr="00530412" w:rsidRDefault="00CE2C0C" w:rsidP="00390072">
      <w:pPr>
        <w:ind w:firstLine="709"/>
        <w:jc w:val="both"/>
        <w:rPr>
          <w:rFonts w:eastAsia="Calibri"/>
          <w:sz w:val="28"/>
          <w:szCs w:val="28"/>
          <w:lang w:eastAsia="en-US"/>
        </w:rPr>
      </w:pPr>
      <w:r w:rsidRPr="00530412">
        <w:rPr>
          <w:rFonts w:eastAsia="Calibri"/>
          <w:sz w:val="28"/>
          <w:szCs w:val="28"/>
          <w:lang w:eastAsia="en-US"/>
        </w:rPr>
        <w:t xml:space="preserve">­ повышение качества проведения мониторинга политических, социально­экономических и иных процессов, оказывающих влияние на ситуацию </w:t>
      </w:r>
      <w:r w:rsidR="00E03E92" w:rsidRPr="00530412">
        <w:rPr>
          <w:rFonts w:eastAsia="Calibri"/>
          <w:sz w:val="28"/>
          <w:szCs w:val="28"/>
          <w:lang w:eastAsia="en-US"/>
        </w:rPr>
        <w:t xml:space="preserve">                </w:t>
      </w:r>
      <w:r w:rsidRPr="00530412">
        <w:rPr>
          <w:rFonts w:eastAsia="Calibri"/>
          <w:sz w:val="28"/>
          <w:szCs w:val="28"/>
          <w:lang w:eastAsia="en-US"/>
        </w:rPr>
        <w:t>в сфере противодействия терроризму и эффективности использования его результатов при координации работы по профилактике терроризму путем выработки мер, направленных на устранение (локализацию) выявляемых террористических угроз;</w:t>
      </w:r>
    </w:p>
    <w:p w:rsidR="00CE2C0C" w:rsidRPr="00530412" w:rsidRDefault="00CE2C0C" w:rsidP="00390072">
      <w:pPr>
        <w:ind w:firstLine="709"/>
        <w:jc w:val="both"/>
        <w:rPr>
          <w:rFonts w:eastAsia="Calibri"/>
          <w:sz w:val="28"/>
          <w:szCs w:val="28"/>
          <w:lang w:eastAsia="en-US"/>
        </w:rPr>
      </w:pPr>
      <w:r w:rsidRPr="00530412">
        <w:rPr>
          <w:rFonts w:eastAsia="Calibri"/>
          <w:sz w:val="28"/>
          <w:szCs w:val="28"/>
          <w:lang w:eastAsia="en-US"/>
        </w:rPr>
        <w:t>­ повышение эффективности и координация деятельности субъектов профилактики наркомании во Всеволожском районе по противодействию незаконному обороту наркотиков и профилактике наркомании, в том числе: раннее выявление наркозависимых в ходе психологического и медицинского тестирований, в том числе несовершеннолетних;</w:t>
      </w:r>
    </w:p>
    <w:p w:rsidR="00CE2C0C" w:rsidRPr="00530412" w:rsidRDefault="00CE2C0C" w:rsidP="00390072">
      <w:pPr>
        <w:ind w:firstLine="709"/>
        <w:jc w:val="both"/>
        <w:rPr>
          <w:rFonts w:eastAsia="Calibri"/>
          <w:sz w:val="28"/>
          <w:szCs w:val="28"/>
        </w:rPr>
      </w:pPr>
      <w:r w:rsidRPr="00530412">
        <w:rPr>
          <w:rFonts w:eastAsia="Calibri"/>
          <w:sz w:val="28"/>
          <w:szCs w:val="28"/>
          <w:lang w:eastAsia="en-US"/>
        </w:rPr>
        <w:t>­ сокращение спроса на наркотики путем совершенствования системы профилактической, лечебной и реабилитационной работы;</w:t>
      </w:r>
    </w:p>
    <w:p w:rsidR="00CE2C0C" w:rsidRPr="00530412" w:rsidRDefault="00CE2C0C" w:rsidP="00390072">
      <w:pPr>
        <w:ind w:firstLine="709"/>
        <w:jc w:val="both"/>
        <w:rPr>
          <w:rFonts w:eastAsia="Calibri"/>
          <w:sz w:val="28"/>
          <w:szCs w:val="28"/>
        </w:rPr>
      </w:pPr>
      <w:r w:rsidRPr="00530412">
        <w:rPr>
          <w:rFonts w:eastAsia="Calibri"/>
          <w:sz w:val="28"/>
          <w:szCs w:val="28"/>
          <w:lang w:eastAsia="en-US"/>
        </w:rPr>
        <w:t>­ реализация мероприятий антинаркотической направленности, предусмотренных государственными и муниципальными программами;</w:t>
      </w:r>
    </w:p>
    <w:p w:rsidR="00CE2C0C" w:rsidRPr="00530412" w:rsidRDefault="00CE2C0C" w:rsidP="00390072">
      <w:pPr>
        <w:ind w:firstLine="709"/>
        <w:jc w:val="both"/>
        <w:rPr>
          <w:rFonts w:eastAsia="Calibri"/>
          <w:sz w:val="28"/>
          <w:szCs w:val="28"/>
        </w:rPr>
      </w:pPr>
      <w:r w:rsidRPr="00530412">
        <w:rPr>
          <w:rFonts w:eastAsia="Calibri"/>
          <w:sz w:val="28"/>
          <w:szCs w:val="28"/>
          <w:lang w:eastAsia="en-US"/>
        </w:rPr>
        <w:t>­ развитие взаимодействия с муниципальными образованиями Всеволожского района путем реализации подписанных соглашений, а также с органами правоохранительной системы и иными органами государственной власти.</w:t>
      </w:r>
    </w:p>
    <w:p w:rsidR="00CE2C0C" w:rsidRPr="00530412" w:rsidRDefault="00CE2C0C" w:rsidP="00390072">
      <w:pPr>
        <w:pStyle w:val="a9"/>
        <w:ind w:firstLine="709"/>
        <w:jc w:val="center"/>
        <w:rPr>
          <w:b/>
          <w:sz w:val="32"/>
          <w:szCs w:val="32"/>
          <w:u w:val="single"/>
        </w:rPr>
      </w:pPr>
    </w:p>
    <w:p w:rsidR="00CE5756" w:rsidRPr="00530412" w:rsidRDefault="00CE5756" w:rsidP="00CE5756">
      <w:pPr>
        <w:shd w:val="clear" w:color="auto" w:fill="FFFFFF"/>
        <w:contextualSpacing/>
        <w:jc w:val="center"/>
        <w:rPr>
          <w:i/>
          <w:sz w:val="28"/>
          <w:szCs w:val="28"/>
        </w:rPr>
      </w:pPr>
      <w:r w:rsidRPr="00530412">
        <w:rPr>
          <w:i/>
          <w:sz w:val="28"/>
          <w:szCs w:val="28"/>
          <w:lang w:val="x-none"/>
        </w:rPr>
        <w:t>Антинаркотическая комиссия</w:t>
      </w:r>
      <w:r w:rsidRPr="00530412">
        <w:rPr>
          <w:i/>
          <w:sz w:val="28"/>
          <w:szCs w:val="28"/>
        </w:rPr>
        <w:t xml:space="preserve"> Всеволожского района </w:t>
      </w:r>
    </w:p>
    <w:p w:rsidR="00CE5756" w:rsidRPr="00530412" w:rsidRDefault="00CE5756" w:rsidP="00CE5756">
      <w:pPr>
        <w:shd w:val="clear" w:color="auto" w:fill="FFFFFF"/>
        <w:contextualSpacing/>
        <w:jc w:val="center"/>
        <w:rPr>
          <w:i/>
          <w:sz w:val="28"/>
          <w:szCs w:val="28"/>
          <w:lang w:val="x-none"/>
        </w:rPr>
      </w:pPr>
      <w:r w:rsidRPr="00530412">
        <w:rPr>
          <w:i/>
          <w:sz w:val="28"/>
          <w:szCs w:val="28"/>
        </w:rPr>
        <w:t>Ленинградской области</w:t>
      </w:r>
      <w:r w:rsidRPr="00530412">
        <w:rPr>
          <w:i/>
          <w:sz w:val="28"/>
          <w:szCs w:val="28"/>
          <w:lang w:val="x-none"/>
        </w:rPr>
        <w:t>:</w:t>
      </w:r>
    </w:p>
    <w:p w:rsidR="00CE5756" w:rsidRPr="00530412" w:rsidRDefault="00CE5756" w:rsidP="00CE5756">
      <w:pPr>
        <w:shd w:val="clear" w:color="auto" w:fill="FFFFFF"/>
        <w:ind w:firstLine="567"/>
        <w:contextualSpacing/>
        <w:jc w:val="both"/>
        <w:rPr>
          <w:sz w:val="16"/>
          <w:szCs w:val="16"/>
          <w:u w:val="single"/>
        </w:rPr>
      </w:pPr>
    </w:p>
    <w:p w:rsidR="00CE5756" w:rsidRPr="00530412" w:rsidRDefault="00CE5756" w:rsidP="00CE5756">
      <w:pPr>
        <w:ind w:firstLine="709"/>
        <w:jc w:val="both"/>
        <w:rPr>
          <w:sz w:val="28"/>
          <w:szCs w:val="28"/>
        </w:rPr>
      </w:pPr>
      <w:r w:rsidRPr="00530412">
        <w:rPr>
          <w:sz w:val="28"/>
          <w:szCs w:val="28"/>
        </w:rPr>
        <w:t xml:space="preserve">В тесном взаимодействии с Антинаркотической комиссией Ленинградской области, в целях координации деятельности территориальных федеральных органов исполнительной власти и органов местного самоуправления по противодействию незаконному обороту наркотических средств, психотропных веществ и их прекурсоров, для осуществления профилактики наркомании и антинаркотической пропаганды на территории Всеволожского муниципального района, постановлением главы администрации Всеволожского муниципального района от 27.05.2008 №1374 (с изменениями и дополнениями) создана и осуществляет свою </w:t>
      </w:r>
      <w:r w:rsidRPr="00530412">
        <w:rPr>
          <w:sz w:val="28"/>
          <w:szCs w:val="28"/>
        </w:rPr>
        <w:lastRenderedPageBreak/>
        <w:t>деятельность антинаркотическая комиссия Всеволожского района Ленинградской области (далее - АНК ВМР). Состав комиссии с учетом изменений утвержден постановлением администрации Всеволожского муниципального района от 19.09.2022 №4129 АНК ВМР, в состав которой входят представители силовых структур, комиссии по делам несовершеннолетних, системы здравоохранения, образования, культуры, спорта, молодежной политики и управления ЖКХ.</w:t>
      </w:r>
    </w:p>
    <w:p w:rsidR="00CE5756" w:rsidRPr="00530412" w:rsidRDefault="00CE5756" w:rsidP="00CE5756">
      <w:pPr>
        <w:spacing w:line="240" w:lineRule="atLeast"/>
        <w:ind w:firstLine="851"/>
        <w:jc w:val="both"/>
        <w:rPr>
          <w:sz w:val="28"/>
          <w:szCs w:val="28"/>
        </w:rPr>
      </w:pPr>
      <w:r w:rsidRPr="00530412">
        <w:rPr>
          <w:sz w:val="28"/>
          <w:szCs w:val="28"/>
        </w:rPr>
        <w:t>На заседаниях АНК ВМР ЛО</w:t>
      </w:r>
      <w:r w:rsidR="00D43336" w:rsidRPr="00530412">
        <w:rPr>
          <w:sz w:val="28"/>
          <w:szCs w:val="28"/>
        </w:rPr>
        <w:t xml:space="preserve">, которые проводятся ежеквартально, </w:t>
      </w:r>
      <w:r w:rsidRPr="00530412">
        <w:rPr>
          <w:sz w:val="28"/>
          <w:szCs w:val="28"/>
        </w:rPr>
        <w:t>было рассмотрено 2</w:t>
      </w:r>
      <w:r w:rsidR="007147FB" w:rsidRPr="00530412">
        <w:rPr>
          <w:sz w:val="28"/>
          <w:szCs w:val="28"/>
        </w:rPr>
        <w:t>7</w:t>
      </w:r>
      <w:r w:rsidRPr="00530412">
        <w:rPr>
          <w:sz w:val="28"/>
          <w:szCs w:val="28"/>
        </w:rPr>
        <w:t xml:space="preserve"> вопросов, принят</w:t>
      </w:r>
      <w:r w:rsidR="007147FB" w:rsidRPr="00530412">
        <w:rPr>
          <w:sz w:val="28"/>
          <w:szCs w:val="28"/>
        </w:rPr>
        <w:t>о</w:t>
      </w:r>
      <w:r w:rsidRPr="00530412">
        <w:rPr>
          <w:sz w:val="28"/>
          <w:szCs w:val="28"/>
        </w:rPr>
        <w:t xml:space="preserve"> </w:t>
      </w:r>
      <w:r w:rsidR="007147FB" w:rsidRPr="00530412">
        <w:rPr>
          <w:sz w:val="28"/>
          <w:szCs w:val="28"/>
        </w:rPr>
        <w:t>51</w:t>
      </w:r>
      <w:r w:rsidRPr="00530412">
        <w:rPr>
          <w:sz w:val="28"/>
          <w:szCs w:val="28"/>
        </w:rPr>
        <w:t xml:space="preserve"> протокольн</w:t>
      </w:r>
      <w:r w:rsidR="007147FB" w:rsidRPr="00530412">
        <w:rPr>
          <w:sz w:val="28"/>
          <w:szCs w:val="28"/>
        </w:rPr>
        <w:t>ое</w:t>
      </w:r>
      <w:r w:rsidRPr="00530412">
        <w:rPr>
          <w:sz w:val="28"/>
          <w:szCs w:val="28"/>
        </w:rPr>
        <w:t xml:space="preserve"> решени</w:t>
      </w:r>
      <w:r w:rsidR="007147FB" w:rsidRPr="00530412">
        <w:rPr>
          <w:sz w:val="28"/>
          <w:szCs w:val="28"/>
        </w:rPr>
        <w:t>е</w:t>
      </w:r>
      <w:r w:rsidRPr="00530412">
        <w:rPr>
          <w:sz w:val="28"/>
          <w:szCs w:val="28"/>
        </w:rPr>
        <w:t>, направленн</w:t>
      </w:r>
      <w:r w:rsidR="007147FB" w:rsidRPr="00530412">
        <w:rPr>
          <w:sz w:val="28"/>
          <w:szCs w:val="28"/>
        </w:rPr>
        <w:t>ое</w:t>
      </w:r>
      <w:r w:rsidRPr="00530412">
        <w:rPr>
          <w:sz w:val="28"/>
          <w:szCs w:val="28"/>
        </w:rPr>
        <w:t xml:space="preserve"> на реализацию государственной антинаркотической политики и выполнение Плана мероприятий по реализации </w:t>
      </w:r>
      <w:r w:rsidR="007A4614" w:rsidRPr="00530412">
        <w:rPr>
          <w:sz w:val="28"/>
          <w:szCs w:val="28"/>
        </w:rPr>
        <w:t>Стратегии государственной антинаркотической политики Российской Федерации на период до 2030 года, утвержденной Указом Президента Российской Федерации от 23.11.2020 №733</w:t>
      </w:r>
      <w:r w:rsidRPr="00530412">
        <w:rPr>
          <w:sz w:val="28"/>
          <w:szCs w:val="28"/>
        </w:rPr>
        <w:t>. Решения Комиссии выполняются в установленные сроки.</w:t>
      </w:r>
    </w:p>
    <w:p w:rsidR="00AE046A" w:rsidRPr="00530412" w:rsidRDefault="00CE5756" w:rsidP="00AE046A">
      <w:pPr>
        <w:pBdr>
          <w:top w:val="single" w:sz="4" w:space="1" w:color="FFFFFF"/>
          <w:left w:val="single" w:sz="4" w:space="0" w:color="FFFFFF"/>
          <w:bottom w:val="single" w:sz="4" w:space="31" w:color="FFFFFF"/>
          <w:right w:val="single" w:sz="4" w:space="3" w:color="FFFFFF"/>
        </w:pBdr>
        <w:ind w:firstLine="709"/>
        <w:jc w:val="both"/>
        <w:rPr>
          <w:sz w:val="28"/>
          <w:szCs w:val="28"/>
        </w:rPr>
      </w:pPr>
      <w:r w:rsidRPr="00530412">
        <w:rPr>
          <w:sz w:val="28"/>
          <w:szCs w:val="28"/>
        </w:rPr>
        <w:t>В общеобразовательных учреждениях подведомственных Комитету по образованию ведется целенаправленная комплексная работа по предупреждению употребления алкогольной продукции, курения, немедицинского потребления наркотических средств, психотропных веществ и их незаконного оборота среди обучающихся.</w:t>
      </w:r>
    </w:p>
    <w:p w:rsidR="00AE046A" w:rsidRPr="00530412" w:rsidRDefault="00D43336" w:rsidP="008A4E13">
      <w:pPr>
        <w:pBdr>
          <w:top w:val="single" w:sz="4" w:space="1" w:color="FFFFFF"/>
          <w:left w:val="single" w:sz="4" w:space="0" w:color="FFFFFF"/>
          <w:bottom w:val="single" w:sz="4" w:space="31" w:color="FFFFFF"/>
          <w:right w:val="single" w:sz="4" w:space="3" w:color="FFFFFF"/>
        </w:pBdr>
        <w:ind w:firstLine="709"/>
        <w:jc w:val="center"/>
        <w:rPr>
          <w:i/>
          <w:sz w:val="28"/>
          <w:szCs w:val="28"/>
          <w:lang w:val="x-none"/>
        </w:rPr>
      </w:pPr>
      <w:r w:rsidRPr="00530412">
        <w:rPr>
          <w:i/>
          <w:sz w:val="28"/>
          <w:szCs w:val="28"/>
          <w:lang w:val="x-none"/>
        </w:rPr>
        <w:t>Антитеррористическая комиссия</w:t>
      </w:r>
    </w:p>
    <w:p w:rsidR="00AE046A" w:rsidRPr="00530412" w:rsidRDefault="00AE046A" w:rsidP="00AE046A">
      <w:pPr>
        <w:pBdr>
          <w:top w:val="single" w:sz="4" w:space="1" w:color="FFFFFF"/>
          <w:left w:val="single" w:sz="4" w:space="0" w:color="FFFFFF"/>
          <w:bottom w:val="single" w:sz="4" w:space="31" w:color="FFFFFF"/>
          <w:right w:val="single" w:sz="4" w:space="3" w:color="FFFFFF"/>
        </w:pBdr>
        <w:ind w:firstLine="709"/>
        <w:jc w:val="both"/>
        <w:rPr>
          <w:sz w:val="28"/>
          <w:szCs w:val="28"/>
          <w:u w:val="single"/>
          <w:lang w:val="x-none"/>
        </w:rPr>
      </w:pPr>
    </w:p>
    <w:p w:rsidR="00AE046A" w:rsidRPr="00530412" w:rsidRDefault="00D43336" w:rsidP="00AE046A">
      <w:pPr>
        <w:pBdr>
          <w:top w:val="single" w:sz="4" w:space="1" w:color="FFFFFF"/>
          <w:left w:val="single" w:sz="4" w:space="0" w:color="FFFFFF"/>
          <w:bottom w:val="single" w:sz="4" w:space="31" w:color="FFFFFF"/>
          <w:right w:val="single" w:sz="4" w:space="3" w:color="FFFFFF"/>
        </w:pBdr>
        <w:ind w:firstLine="709"/>
        <w:jc w:val="both"/>
        <w:rPr>
          <w:sz w:val="28"/>
          <w:szCs w:val="28"/>
        </w:rPr>
      </w:pPr>
      <w:r w:rsidRPr="00530412">
        <w:rPr>
          <w:sz w:val="28"/>
          <w:szCs w:val="28"/>
        </w:rPr>
        <w:t>Во исполнение Указа Президента Российской Федерации от 16.02.2006г. №116 «О мерах по противодействию терроризму», постановлением Администрации №3681 от 14.11.2006 г. создана и осуществляет свою деятельность антитеррористическая комиссия Всеволожского муниципального района Ленинградской области.</w:t>
      </w:r>
    </w:p>
    <w:p w:rsidR="00AE046A" w:rsidRPr="00530412" w:rsidRDefault="00D43336" w:rsidP="00AE046A">
      <w:pPr>
        <w:pBdr>
          <w:top w:val="single" w:sz="4" w:space="1" w:color="FFFFFF"/>
          <w:left w:val="single" w:sz="4" w:space="0" w:color="FFFFFF"/>
          <w:bottom w:val="single" w:sz="4" w:space="31" w:color="FFFFFF"/>
          <w:right w:val="single" w:sz="4" w:space="3" w:color="FFFFFF"/>
        </w:pBdr>
        <w:ind w:firstLine="709"/>
        <w:jc w:val="both"/>
        <w:rPr>
          <w:sz w:val="28"/>
          <w:szCs w:val="28"/>
        </w:rPr>
      </w:pPr>
      <w:r w:rsidRPr="00530412">
        <w:rPr>
          <w:sz w:val="28"/>
          <w:szCs w:val="28"/>
        </w:rPr>
        <w:t>В соответствии с положением и регламентом АТК, а также утвержденным Планом Комиссии на 2025 год и с учетом поступивших инициатив и рекомендаций Национального антитеррористического комитета и профильных комитетов Ленинградской области: в течение 2025 года было проведено 6 заседаний комиссии, из них 2 внеочередных заседания комиссии.</w:t>
      </w:r>
    </w:p>
    <w:p w:rsidR="00AE046A" w:rsidRPr="00530412" w:rsidRDefault="00D43336" w:rsidP="00AE046A">
      <w:pPr>
        <w:pBdr>
          <w:top w:val="single" w:sz="4" w:space="1" w:color="FFFFFF"/>
          <w:left w:val="single" w:sz="4" w:space="0" w:color="FFFFFF"/>
          <w:bottom w:val="single" w:sz="4" w:space="31" w:color="FFFFFF"/>
          <w:right w:val="single" w:sz="4" w:space="3" w:color="FFFFFF"/>
        </w:pBdr>
        <w:ind w:firstLine="709"/>
        <w:jc w:val="both"/>
        <w:rPr>
          <w:sz w:val="28"/>
          <w:szCs w:val="28"/>
        </w:rPr>
      </w:pPr>
      <w:r w:rsidRPr="00530412">
        <w:rPr>
          <w:sz w:val="28"/>
          <w:szCs w:val="28"/>
        </w:rPr>
        <w:t>Особое внимание Комиссией уделяется вопросам обеспечения безопасности общественного порядка в период проведения массовых мероприятий, антитеррористической защищенности объектов образования, культуры, спорта, молодежно-подростковых клубов, транспорта, объектов жизнеобеспечения, а также социальных объектов, находящихся на территории района.Всего в 2025 году было рассмотрено более 28 вопросов.  Принято 63 протокольных решения.</w:t>
      </w:r>
    </w:p>
    <w:p w:rsidR="00AE046A" w:rsidRPr="00530412" w:rsidRDefault="00D43336" w:rsidP="00AE046A">
      <w:pPr>
        <w:pBdr>
          <w:top w:val="single" w:sz="4" w:space="1" w:color="FFFFFF"/>
          <w:left w:val="single" w:sz="4" w:space="0" w:color="FFFFFF"/>
          <w:bottom w:val="single" w:sz="4" w:space="31" w:color="FFFFFF"/>
          <w:right w:val="single" w:sz="4" w:space="3" w:color="FFFFFF"/>
        </w:pBdr>
        <w:ind w:firstLine="709"/>
        <w:jc w:val="both"/>
        <w:rPr>
          <w:sz w:val="28"/>
          <w:szCs w:val="28"/>
        </w:rPr>
      </w:pPr>
      <w:r w:rsidRPr="00530412">
        <w:rPr>
          <w:sz w:val="28"/>
          <w:szCs w:val="28"/>
        </w:rPr>
        <w:t>В 2025 году представители сектора муниципальной безопасности приняли участие:</w:t>
      </w:r>
    </w:p>
    <w:p w:rsidR="00AE046A" w:rsidRPr="00530412" w:rsidRDefault="00D43336" w:rsidP="00AE046A">
      <w:pPr>
        <w:pBdr>
          <w:top w:val="single" w:sz="4" w:space="1" w:color="FFFFFF"/>
          <w:left w:val="single" w:sz="4" w:space="0" w:color="FFFFFF"/>
          <w:bottom w:val="single" w:sz="4" w:space="31" w:color="FFFFFF"/>
          <w:right w:val="single" w:sz="4" w:space="3" w:color="FFFFFF"/>
        </w:pBdr>
        <w:ind w:firstLine="709"/>
        <w:jc w:val="both"/>
        <w:rPr>
          <w:sz w:val="28"/>
          <w:szCs w:val="28"/>
        </w:rPr>
      </w:pPr>
      <w:r w:rsidRPr="00530412">
        <w:rPr>
          <w:sz w:val="28"/>
          <w:szCs w:val="28"/>
        </w:rPr>
        <w:t>во Всероссийских учениях в образовательных организациях Всеволожского района;</w:t>
      </w:r>
    </w:p>
    <w:p w:rsidR="00AE046A" w:rsidRPr="00530412" w:rsidRDefault="00D43336" w:rsidP="00AE046A">
      <w:pPr>
        <w:pBdr>
          <w:top w:val="single" w:sz="4" w:space="1" w:color="FFFFFF"/>
          <w:left w:val="single" w:sz="4" w:space="0" w:color="FFFFFF"/>
          <w:bottom w:val="single" w:sz="4" w:space="31" w:color="FFFFFF"/>
          <w:right w:val="single" w:sz="4" w:space="3" w:color="FFFFFF"/>
        </w:pBdr>
        <w:ind w:firstLine="709"/>
        <w:jc w:val="both"/>
        <w:rPr>
          <w:sz w:val="28"/>
          <w:szCs w:val="28"/>
        </w:rPr>
      </w:pPr>
      <w:r w:rsidRPr="00530412">
        <w:rPr>
          <w:sz w:val="28"/>
          <w:szCs w:val="28"/>
        </w:rPr>
        <w:t>в обследовании образовательных учреждений готовности к новому учебному году;в категорировании и актуализации паспортов безопасности объектов образования, спорта, молодежно-подростковых клубов и мест массового пребывания людей;</w:t>
      </w:r>
    </w:p>
    <w:p w:rsidR="00AE046A" w:rsidRPr="00530412" w:rsidRDefault="00D43336" w:rsidP="00AE046A">
      <w:pPr>
        <w:pBdr>
          <w:top w:val="single" w:sz="4" w:space="1" w:color="FFFFFF"/>
          <w:left w:val="single" w:sz="4" w:space="0" w:color="FFFFFF"/>
          <w:bottom w:val="single" w:sz="4" w:space="31" w:color="FFFFFF"/>
          <w:right w:val="single" w:sz="4" w:space="3" w:color="FFFFFF"/>
        </w:pBdr>
        <w:ind w:firstLine="709"/>
        <w:jc w:val="both"/>
        <w:rPr>
          <w:sz w:val="28"/>
          <w:szCs w:val="28"/>
        </w:rPr>
      </w:pPr>
      <w:r w:rsidRPr="00530412">
        <w:rPr>
          <w:sz w:val="28"/>
          <w:szCs w:val="28"/>
        </w:rPr>
        <w:t>в обследовании участковых избирательных комиссий.</w:t>
      </w:r>
    </w:p>
    <w:p w:rsidR="00D43336" w:rsidRPr="00530412" w:rsidRDefault="00D43336" w:rsidP="00AE046A">
      <w:pPr>
        <w:pBdr>
          <w:top w:val="single" w:sz="4" w:space="1" w:color="FFFFFF"/>
          <w:left w:val="single" w:sz="4" w:space="0" w:color="FFFFFF"/>
          <w:bottom w:val="single" w:sz="4" w:space="31" w:color="FFFFFF"/>
          <w:right w:val="single" w:sz="4" w:space="3" w:color="FFFFFF"/>
        </w:pBdr>
        <w:ind w:firstLine="709"/>
        <w:jc w:val="both"/>
        <w:rPr>
          <w:sz w:val="28"/>
          <w:szCs w:val="28"/>
        </w:rPr>
      </w:pPr>
      <w:r w:rsidRPr="00530412">
        <w:rPr>
          <w:sz w:val="28"/>
          <w:szCs w:val="28"/>
        </w:rPr>
        <w:t>Всего осуществлено более 500 выездов.</w:t>
      </w:r>
    </w:p>
    <w:p w:rsidR="00AE046A" w:rsidRPr="00530412" w:rsidRDefault="00AE046A" w:rsidP="00D06CAF">
      <w:pPr>
        <w:pBdr>
          <w:top w:val="single" w:sz="4" w:space="1" w:color="FFFFFF"/>
          <w:left w:val="single" w:sz="4" w:space="0" w:color="FFFFFF"/>
          <w:bottom w:val="single" w:sz="4" w:space="31" w:color="FFFFFF"/>
          <w:right w:val="single" w:sz="4" w:space="3" w:color="FFFFFF"/>
        </w:pBdr>
        <w:jc w:val="center"/>
        <w:rPr>
          <w:b/>
          <w:sz w:val="32"/>
          <w:szCs w:val="32"/>
          <w:u w:val="single"/>
        </w:rPr>
      </w:pPr>
    </w:p>
    <w:p w:rsidR="00CE5756" w:rsidRPr="00530412" w:rsidRDefault="002C10B0" w:rsidP="00D06CAF">
      <w:pPr>
        <w:pBdr>
          <w:top w:val="single" w:sz="4" w:space="1" w:color="FFFFFF"/>
          <w:left w:val="single" w:sz="4" w:space="0" w:color="FFFFFF"/>
          <w:bottom w:val="single" w:sz="4" w:space="31" w:color="FFFFFF"/>
          <w:right w:val="single" w:sz="4" w:space="3" w:color="FFFFFF"/>
        </w:pBdr>
        <w:jc w:val="center"/>
        <w:rPr>
          <w:b/>
          <w:sz w:val="32"/>
          <w:szCs w:val="32"/>
          <w:u w:val="single"/>
        </w:rPr>
      </w:pPr>
      <w:r w:rsidRPr="00530412">
        <w:rPr>
          <w:b/>
          <w:sz w:val="32"/>
          <w:szCs w:val="32"/>
          <w:u w:val="single"/>
        </w:rPr>
        <w:t>С</w:t>
      </w:r>
      <w:r w:rsidR="00E06D0A" w:rsidRPr="00530412">
        <w:rPr>
          <w:b/>
          <w:sz w:val="32"/>
          <w:szCs w:val="32"/>
          <w:u w:val="single"/>
        </w:rPr>
        <w:t>оциальная сфера</w:t>
      </w:r>
    </w:p>
    <w:p w:rsidR="00CE5756" w:rsidRPr="00530412" w:rsidRDefault="00CE5756" w:rsidP="00D06CAF">
      <w:pPr>
        <w:pBdr>
          <w:top w:val="single" w:sz="4" w:space="1" w:color="FFFFFF"/>
          <w:left w:val="single" w:sz="4" w:space="0" w:color="FFFFFF"/>
          <w:bottom w:val="single" w:sz="4" w:space="31" w:color="FFFFFF"/>
          <w:right w:val="single" w:sz="4" w:space="3" w:color="FFFFFF"/>
        </w:pBdr>
        <w:jc w:val="center"/>
        <w:rPr>
          <w:b/>
          <w:sz w:val="32"/>
          <w:szCs w:val="32"/>
          <w:u w:val="single"/>
        </w:rPr>
      </w:pPr>
    </w:p>
    <w:p w:rsidR="00A661CA" w:rsidRPr="00530412" w:rsidRDefault="002C10B0" w:rsidP="00D06CAF">
      <w:pPr>
        <w:pBdr>
          <w:top w:val="single" w:sz="4" w:space="1" w:color="FFFFFF"/>
          <w:left w:val="single" w:sz="4" w:space="0" w:color="FFFFFF"/>
          <w:bottom w:val="single" w:sz="4" w:space="31" w:color="FFFFFF"/>
          <w:right w:val="single" w:sz="4" w:space="3" w:color="FFFFFF"/>
        </w:pBdr>
        <w:jc w:val="center"/>
        <w:rPr>
          <w:sz w:val="28"/>
          <w:szCs w:val="28"/>
        </w:rPr>
      </w:pPr>
      <w:r w:rsidRPr="00530412">
        <w:rPr>
          <w:i/>
          <w:sz w:val="28"/>
          <w:szCs w:val="28"/>
        </w:rPr>
        <w:t>Образование</w:t>
      </w:r>
    </w:p>
    <w:p w:rsidR="00715C15" w:rsidRPr="00530412" w:rsidRDefault="00715C15" w:rsidP="00715C15">
      <w:pPr>
        <w:ind w:firstLine="708"/>
        <w:jc w:val="both"/>
        <w:rPr>
          <w:sz w:val="28"/>
          <w:szCs w:val="28"/>
        </w:rPr>
      </w:pPr>
      <w:r w:rsidRPr="00530412">
        <w:rPr>
          <w:sz w:val="28"/>
          <w:szCs w:val="28"/>
        </w:rPr>
        <w:t>Система образования Всеволожского муниципального района представлена в 2025 году 86 юридическими лицами, подведомственными Комитету по образованию, которые располагаются в 193 отдельно стоящих зданиях и помещениях, из них:</w:t>
      </w:r>
    </w:p>
    <w:p w:rsidR="00715C15" w:rsidRPr="00530412" w:rsidRDefault="00715C15" w:rsidP="00715C15">
      <w:pPr>
        <w:ind w:firstLine="708"/>
        <w:jc w:val="both"/>
        <w:rPr>
          <w:sz w:val="28"/>
          <w:szCs w:val="28"/>
        </w:rPr>
      </w:pPr>
      <w:r w:rsidRPr="00530412">
        <w:rPr>
          <w:sz w:val="28"/>
          <w:szCs w:val="28"/>
        </w:rPr>
        <w:tab/>
        <w:t>45 - общеобразовательные школы, 17 из которых являются центрами образования, включающими в свой состав дошкольные отделения и отделения дополнительного образования, 8 школ имеют дошкольные отделения, 2 школы имеют отделения дополнительного образования, 1 вечерняя средняя школа;</w:t>
      </w:r>
    </w:p>
    <w:p w:rsidR="00715C15" w:rsidRPr="00530412" w:rsidRDefault="00715C15" w:rsidP="00715C15">
      <w:pPr>
        <w:ind w:firstLine="708"/>
        <w:jc w:val="both"/>
        <w:rPr>
          <w:sz w:val="28"/>
          <w:szCs w:val="28"/>
        </w:rPr>
      </w:pPr>
      <w:r w:rsidRPr="00530412">
        <w:rPr>
          <w:sz w:val="28"/>
          <w:szCs w:val="28"/>
        </w:rPr>
        <w:tab/>
        <w:t>34 - дошкольные образовательные организации;</w:t>
      </w:r>
    </w:p>
    <w:p w:rsidR="00715C15" w:rsidRPr="00530412" w:rsidRDefault="00715C15" w:rsidP="00715C15">
      <w:pPr>
        <w:ind w:firstLine="708"/>
        <w:jc w:val="both"/>
        <w:rPr>
          <w:sz w:val="28"/>
          <w:szCs w:val="28"/>
        </w:rPr>
      </w:pPr>
      <w:r w:rsidRPr="00530412">
        <w:rPr>
          <w:sz w:val="28"/>
          <w:szCs w:val="28"/>
        </w:rPr>
        <w:tab/>
        <w:t xml:space="preserve">3 - организации дополнительного образования: 1 дворец детского и юношеского творчества с дошкольным отделением; 1летний загородный лагерь, рассчитанный на 250 человек в смену; 1 загородный лагерь; </w:t>
      </w:r>
    </w:p>
    <w:p w:rsidR="00715C15" w:rsidRPr="00530412" w:rsidRDefault="00715C15" w:rsidP="00715C15">
      <w:pPr>
        <w:ind w:firstLine="708"/>
        <w:jc w:val="both"/>
        <w:rPr>
          <w:sz w:val="28"/>
          <w:szCs w:val="28"/>
        </w:rPr>
      </w:pPr>
      <w:r w:rsidRPr="00530412">
        <w:rPr>
          <w:sz w:val="28"/>
          <w:szCs w:val="28"/>
        </w:rPr>
        <w:tab/>
        <w:t>1 учреждение для детей, нуждающихся в психолого-педагогической и медико-социальной помощи «Центр психолого-педагогической, медицинской и социальной помощи», расположенный в г. Всеволожске и имеющий отделения в г. Мурино и г. Кудрово.</w:t>
      </w:r>
    </w:p>
    <w:p w:rsidR="00715C15" w:rsidRPr="00530412" w:rsidRDefault="00715C15" w:rsidP="00715C15">
      <w:pPr>
        <w:ind w:firstLine="708"/>
        <w:jc w:val="both"/>
        <w:rPr>
          <w:sz w:val="28"/>
          <w:szCs w:val="28"/>
        </w:rPr>
      </w:pPr>
      <w:r w:rsidRPr="00530412">
        <w:rPr>
          <w:sz w:val="28"/>
          <w:szCs w:val="28"/>
        </w:rPr>
        <w:t>Дополняют систему образования районный методический центр, центр экономики и финансирования бюджетных учреждений и Муниципальное автономное учреждение «Всеволожский центр питания «Здоровое детство».</w:t>
      </w:r>
    </w:p>
    <w:p w:rsidR="00715C15" w:rsidRPr="00530412" w:rsidRDefault="00715C15" w:rsidP="00715C15">
      <w:pPr>
        <w:ind w:firstLine="708"/>
        <w:jc w:val="both"/>
        <w:rPr>
          <w:rFonts w:eastAsia="Calibri"/>
          <w:sz w:val="16"/>
          <w:szCs w:val="16"/>
        </w:rPr>
      </w:pPr>
    </w:p>
    <w:p w:rsidR="002B2369" w:rsidRPr="00530412" w:rsidRDefault="002B2369" w:rsidP="002B2369">
      <w:pPr>
        <w:jc w:val="center"/>
        <w:rPr>
          <w:rFonts w:eastAsia="Calibri"/>
          <w:sz w:val="28"/>
          <w:szCs w:val="28"/>
        </w:rPr>
      </w:pPr>
      <w:r w:rsidRPr="00530412">
        <w:rPr>
          <w:rFonts w:eastAsia="Calibri"/>
          <w:sz w:val="24"/>
          <w:szCs w:val="24"/>
        </w:rPr>
        <w:t>Динамика развития системы образования (муниципальные учреждения):</w:t>
      </w:r>
    </w:p>
    <w:p w:rsidR="000A2291" w:rsidRPr="00530412" w:rsidRDefault="000A2291" w:rsidP="00482937">
      <w:pPr>
        <w:ind w:firstLine="708"/>
        <w:jc w:val="both"/>
        <w:rPr>
          <w:rFonts w:eastAsia="Calibri"/>
          <w:sz w:val="16"/>
          <w:szCs w:val="16"/>
          <w:lang w:eastAsia="en-US"/>
        </w:rPr>
      </w:pPr>
    </w:p>
    <w:tbl>
      <w:tblPr>
        <w:tblW w:w="946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276"/>
        <w:gridCol w:w="1276"/>
        <w:gridCol w:w="1276"/>
        <w:gridCol w:w="1276"/>
      </w:tblGrid>
      <w:tr w:rsidR="00715C15" w:rsidRPr="00530412" w:rsidTr="0022325C">
        <w:tc>
          <w:tcPr>
            <w:tcW w:w="4361" w:type="dxa"/>
            <w:tcBorders>
              <w:top w:val="single" w:sz="4" w:space="0" w:color="auto"/>
              <w:left w:val="single" w:sz="4" w:space="0" w:color="auto"/>
              <w:bottom w:val="single" w:sz="4" w:space="0" w:color="auto"/>
              <w:right w:val="single" w:sz="4" w:space="0" w:color="auto"/>
            </w:tcBorders>
          </w:tcPr>
          <w:p w:rsidR="00715C15" w:rsidRPr="00530412" w:rsidRDefault="00715C15" w:rsidP="00715C15">
            <w:pPr>
              <w:rPr>
                <w:rFonts w:eastAsia="Calibri"/>
                <w:sz w:val="22"/>
                <w:szCs w:val="22"/>
                <w:lang w:eastAsia="en-US"/>
              </w:rPr>
            </w:pPr>
          </w:p>
        </w:tc>
        <w:tc>
          <w:tcPr>
            <w:tcW w:w="1276" w:type="dxa"/>
            <w:tcBorders>
              <w:top w:val="single" w:sz="4" w:space="0" w:color="auto"/>
              <w:left w:val="single" w:sz="4" w:space="0" w:color="auto"/>
              <w:bottom w:val="single" w:sz="4" w:space="0" w:color="auto"/>
              <w:right w:val="single" w:sz="4" w:space="0" w:color="auto"/>
            </w:tcBorders>
          </w:tcPr>
          <w:p w:rsidR="00715C15" w:rsidRPr="00530412" w:rsidRDefault="00715C15" w:rsidP="00715C15">
            <w:pPr>
              <w:jc w:val="center"/>
              <w:rPr>
                <w:rFonts w:eastAsia="Calibri"/>
                <w:b/>
              </w:rPr>
            </w:pPr>
            <w:r w:rsidRPr="00530412">
              <w:rPr>
                <w:rFonts w:eastAsia="Calibri"/>
                <w:b/>
              </w:rPr>
              <w:t>2022 год</w:t>
            </w:r>
          </w:p>
        </w:tc>
        <w:tc>
          <w:tcPr>
            <w:tcW w:w="1276" w:type="dxa"/>
            <w:tcBorders>
              <w:top w:val="single" w:sz="4" w:space="0" w:color="auto"/>
              <w:left w:val="single" w:sz="4" w:space="0" w:color="auto"/>
              <w:bottom w:val="single" w:sz="4" w:space="0" w:color="auto"/>
              <w:right w:val="single" w:sz="4" w:space="0" w:color="auto"/>
            </w:tcBorders>
          </w:tcPr>
          <w:p w:rsidR="00715C15" w:rsidRPr="00530412" w:rsidRDefault="00715C15" w:rsidP="00715C15">
            <w:pPr>
              <w:jc w:val="center"/>
              <w:rPr>
                <w:rFonts w:eastAsia="Calibri"/>
                <w:b/>
              </w:rPr>
            </w:pPr>
            <w:r w:rsidRPr="00530412">
              <w:rPr>
                <w:rFonts w:eastAsia="Calibri"/>
                <w:b/>
              </w:rPr>
              <w:t>2023 год</w:t>
            </w:r>
          </w:p>
        </w:tc>
        <w:tc>
          <w:tcPr>
            <w:tcW w:w="1276" w:type="dxa"/>
            <w:tcBorders>
              <w:top w:val="single" w:sz="4" w:space="0" w:color="auto"/>
              <w:left w:val="single" w:sz="4" w:space="0" w:color="auto"/>
              <w:bottom w:val="single" w:sz="4" w:space="0" w:color="auto"/>
              <w:right w:val="single" w:sz="4" w:space="0" w:color="auto"/>
            </w:tcBorders>
          </w:tcPr>
          <w:p w:rsidR="00715C15" w:rsidRPr="00530412" w:rsidRDefault="00715C15" w:rsidP="00715C15">
            <w:pPr>
              <w:jc w:val="center"/>
              <w:rPr>
                <w:rFonts w:eastAsia="Calibri"/>
                <w:b/>
              </w:rPr>
            </w:pPr>
            <w:r w:rsidRPr="00530412">
              <w:rPr>
                <w:rFonts w:eastAsia="Calibri"/>
                <w:b/>
              </w:rPr>
              <w:t>2024 год</w:t>
            </w:r>
          </w:p>
        </w:tc>
        <w:tc>
          <w:tcPr>
            <w:tcW w:w="1276" w:type="dxa"/>
            <w:tcBorders>
              <w:top w:val="single" w:sz="4" w:space="0" w:color="auto"/>
              <w:left w:val="single" w:sz="4" w:space="0" w:color="auto"/>
              <w:bottom w:val="single" w:sz="4" w:space="0" w:color="auto"/>
              <w:right w:val="single" w:sz="4" w:space="0" w:color="auto"/>
            </w:tcBorders>
          </w:tcPr>
          <w:p w:rsidR="00715C15" w:rsidRPr="00530412" w:rsidRDefault="00715C15" w:rsidP="00715C15">
            <w:pPr>
              <w:jc w:val="center"/>
              <w:rPr>
                <w:rFonts w:eastAsia="Calibri"/>
                <w:b/>
              </w:rPr>
            </w:pPr>
            <w:r w:rsidRPr="00530412">
              <w:rPr>
                <w:rFonts w:eastAsia="Calibri"/>
                <w:b/>
              </w:rPr>
              <w:t>2025 год</w:t>
            </w:r>
          </w:p>
        </w:tc>
      </w:tr>
      <w:tr w:rsidR="00715C15" w:rsidRPr="00530412" w:rsidTr="0022325C">
        <w:tc>
          <w:tcPr>
            <w:tcW w:w="4361" w:type="dxa"/>
            <w:tcBorders>
              <w:top w:val="single" w:sz="4" w:space="0" w:color="auto"/>
              <w:left w:val="single" w:sz="4" w:space="0" w:color="auto"/>
              <w:bottom w:val="single" w:sz="4" w:space="0" w:color="auto"/>
              <w:right w:val="single" w:sz="4" w:space="0" w:color="auto"/>
            </w:tcBorders>
            <w:hideMark/>
          </w:tcPr>
          <w:p w:rsidR="00715C15" w:rsidRPr="00530412" w:rsidRDefault="00715C15" w:rsidP="00715C15">
            <w:pPr>
              <w:rPr>
                <w:rFonts w:eastAsia="Calibri"/>
                <w:sz w:val="22"/>
                <w:szCs w:val="22"/>
                <w:lang w:eastAsia="en-US"/>
              </w:rPr>
            </w:pPr>
            <w:r w:rsidRPr="00530412">
              <w:rPr>
                <w:rFonts w:eastAsia="Calibri"/>
                <w:sz w:val="22"/>
                <w:szCs w:val="22"/>
                <w:lang w:eastAsia="en-US"/>
              </w:rPr>
              <w:t>Общеобразовательные учреждения</w:t>
            </w:r>
          </w:p>
        </w:tc>
        <w:tc>
          <w:tcPr>
            <w:tcW w:w="1276" w:type="dxa"/>
            <w:tcBorders>
              <w:top w:val="single" w:sz="4" w:space="0" w:color="auto"/>
              <w:left w:val="single" w:sz="4" w:space="0" w:color="auto"/>
              <w:bottom w:val="single" w:sz="4" w:space="0" w:color="auto"/>
              <w:right w:val="single" w:sz="4" w:space="0" w:color="auto"/>
            </w:tcBorders>
          </w:tcPr>
          <w:p w:rsidR="00715C15" w:rsidRPr="00530412" w:rsidRDefault="00715C15" w:rsidP="00715C15">
            <w:pPr>
              <w:jc w:val="center"/>
              <w:rPr>
                <w:rFonts w:eastAsia="Calibri"/>
              </w:rPr>
            </w:pPr>
            <w:r w:rsidRPr="00530412">
              <w:rPr>
                <w:rFonts w:eastAsia="Calibri"/>
              </w:rPr>
              <w:t>40</w:t>
            </w:r>
          </w:p>
        </w:tc>
        <w:tc>
          <w:tcPr>
            <w:tcW w:w="1276" w:type="dxa"/>
            <w:tcBorders>
              <w:top w:val="single" w:sz="4" w:space="0" w:color="auto"/>
              <w:left w:val="single" w:sz="4" w:space="0" w:color="auto"/>
              <w:bottom w:val="single" w:sz="4" w:space="0" w:color="auto"/>
              <w:right w:val="single" w:sz="4" w:space="0" w:color="auto"/>
            </w:tcBorders>
          </w:tcPr>
          <w:p w:rsidR="00715C15" w:rsidRPr="00530412" w:rsidRDefault="00715C15" w:rsidP="00715C15">
            <w:pPr>
              <w:jc w:val="center"/>
              <w:rPr>
                <w:rFonts w:eastAsia="Calibri"/>
              </w:rPr>
            </w:pPr>
            <w:r w:rsidRPr="00530412">
              <w:rPr>
                <w:rFonts w:eastAsia="Calibri"/>
              </w:rPr>
              <w:t>42</w:t>
            </w:r>
          </w:p>
        </w:tc>
        <w:tc>
          <w:tcPr>
            <w:tcW w:w="1276" w:type="dxa"/>
            <w:tcBorders>
              <w:top w:val="single" w:sz="4" w:space="0" w:color="auto"/>
              <w:left w:val="single" w:sz="4" w:space="0" w:color="auto"/>
              <w:bottom w:val="single" w:sz="4" w:space="0" w:color="auto"/>
              <w:right w:val="single" w:sz="4" w:space="0" w:color="auto"/>
            </w:tcBorders>
          </w:tcPr>
          <w:p w:rsidR="00715C15" w:rsidRPr="00530412" w:rsidRDefault="00715C15" w:rsidP="00715C15">
            <w:pPr>
              <w:jc w:val="center"/>
              <w:rPr>
                <w:rFonts w:eastAsia="Calibri"/>
              </w:rPr>
            </w:pPr>
            <w:r w:rsidRPr="00530412">
              <w:rPr>
                <w:rFonts w:eastAsia="Calibri"/>
              </w:rPr>
              <w:t>43</w:t>
            </w:r>
          </w:p>
        </w:tc>
        <w:tc>
          <w:tcPr>
            <w:tcW w:w="1276" w:type="dxa"/>
            <w:tcBorders>
              <w:top w:val="single" w:sz="4" w:space="0" w:color="auto"/>
              <w:left w:val="single" w:sz="4" w:space="0" w:color="auto"/>
              <w:bottom w:val="single" w:sz="4" w:space="0" w:color="auto"/>
              <w:right w:val="single" w:sz="4" w:space="0" w:color="auto"/>
            </w:tcBorders>
          </w:tcPr>
          <w:p w:rsidR="00715C15" w:rsidRPr="00530412" w:rsidRDefault="00715C15" w:rsidP="00715C15">
            <w:pPr>
              <w:jc w:val="center"/>
              <w:rPr>
                <w:rFonts w:eastAsia="Calibri"/>
              </w:rPr>
            </w:pPr>
            <w:r w:rsidRPr="00530412">
              <w:rPr>
                <w:rFonts w:eastAsia="Calibri"/>
              </w:rPr>
              <w:t>45</w:t>
            </w:r>
          </w:p>
        </w:tc>
      </w:tr>
      <w:tr w:rsidR="00715C15" w:rsidRPr="00530412" w:rsidTr="0022325C">
        <w:tc>
          <w:tcPr>
            <w:tcW w:w="4361" w:type="dxa"/>
            <w:tcBorders>
              <w:top w:val="single" w:sz="4" w:space="0" w:color="auto"/>
              <w:left w:val="single" w:sz="4" w:space="0" w:color="auto"/>
              <w:bottom w:val="single" w:sz="4" w:space="0" w:color="auto"/>
              <w:right w:val="single" w:sz="4" w:space="0" w:color="auto"/>
            </w:tcBorders>
            <w:hideMark/>
          </w:tcPr>
          <w:p w:rsidR="00715C15" w:rsidRPr="00530412" w:rsidRDefault="00715C15" w:rsidP="00715C15">
            <w:pPr>
              <w:rPr>
                <w:rFonts w:eastAsia="Calibri"/>
                <w:sz w:val="22"/>
                <w:szCs w:val="22"/>
                <w:lang w:eastAsia="en-US"/>
              </w:rPr>
            </w:pPr>
            <w:r w:rsidRPr="00530412">
              <w:rPr>
                <w:rFonts w:eastAsia="Calibri"/>
                <w:sz w:val="22"/>
                <w:szCs w:val="22"/>
                <w:lang w:eastAsia="en-US"/>
              </w:rPr>
              <w:t>Дошкольные учреждения</w:t>
            </w:r>
          </w:p>
        </w:tc>
        <w:tc>
          <w:tcPr>
            <w:tcW w:w="1276" w:type="dxa"/>
            <w:tcBorders>
              <w:top w:val="single" w:sz="4" w:space="0" w:color="auto"/>
              <w:left w:val="single" w:sz="4" w:space="0" w:color="auto"/>
              <w:bottom w:val="single" w:sz="4" w:space="0" w:color="auto"/>
              <w:right w:val="single" w:sz="4" w:space="0" w:color="auto"/>
            </w:tcBorders>
          </w:tcPr>
          <w:p w:rsidR="00715C15" w:rsidRPr="00530412" w:rsidRDefault="00715C15" w:rsidP="00715C15">
            <w:pPr>
              <w:jc w:val="center"/>
              <w:rPr>
                <w:rFonts w:eastAsia="Calibri"/>
              </w:rPr>
            </w:pPr>
            <w:r w:rsidRPr="00530412">
              <w:rPr>
                <w:rFonts w:eastAsia="Calibri"/>
              </w:rPr>
              <w:t>30</w:t>
            </w:r>
          </w:p>
        </w:tc>
        <w:tc>
          <w:tcPr>
            <w:tcW w:w="1276" w:type="dxa"/>
            <w:tcBorders>
              <w:top w:val="single" w:sz="4" w:space="0" w:color="auto"/>
              <w:left w:val="single" w:sz="4" w:space="0" w:color="auto"/>
              <w:bottom w:val="single" w:sz="4" w:space="0" w:color="auto"/>
              <w:right w:val="single" w:sz="4" w:space="0" w:color="auto"/>
            </w:tcBorders>
          </w:tcPr>
          <w:p w:rsidR="00715C15" w:rsidRPr="00530412" w:rsidRDefault="00715C15" w:rsidP="00715C15">
            <w:pPr>
              <w:jc w:val="center"/>
              <w:rPr>
                <w:rFonts w:eastAsia="Calibri"/>
              </w:rPr>
            </w:pPr>
            <w:r w:rsidRPr="00530412">
              <w:rPr>
                <w:rFonts w:eastAsia="Calibri"/>
              </w:rPr>
              <w:t>30</w:t>
            </w:r>
          </w:p>
        </w:tc>
        <w:tc>
          <w:tcPr>
            <w:tcW w:w="1276" w:type="dxa"/>
            <w:tcBorders>
              <w:top w:val="single" w:sz="4" w:space="0" w:color="auto"/>
              <w:left w:val="single" w:sz="4" w:space="0" w:color="auto"/>
              <w:bottom w:val="single" w:sz="4" w:space="0" w:color="auto"/>
              <w:right w:val="single" w:sz="4" w:space="0" w:color="auto"/>
            </w:tcBorders>
          </w:tcPr>
          <w:p w:rsidR="00715C15" w:rsidRPr="00530412" w:rsidRDefault="00715C15" w:rsidP="00715C15">
            <w:pPr>
              <w:jc w:val="center"/>
              <w:rPr>
                <w:rFonts w:eastAsia="Calibri"/>
              </w:rPr>
            </w:pPr>
            <w:r w:rsidRPr="00530412">
              <w:rPr>
                <w:rFonts w:eastAsia="Calibri"/>
              </w:rPr>
              <w:t>30</w:t>
            </w:r>
          </w:p>
        </w:tc>
        <w:tc>
          <w:tcPr>
            <w:tcW w:w="1276" w:type="dxa"/>
            <w:tcBorders>
              <w:top w:val="single" w:sz="4" w:space="0" w:color="auto"/>
              <w:left w:val="single" w:sz="4" w:space="0" w:color="auto"/>
              <w:bottom w:val="single" w:sz="4" w:space="0" w:color="auto"/>
              <w:right w:val="single" w:sz="4" w:space="0" w:color="auto"/>
            </w:tcBorders>
          </w:tcPr>
          <w:p w:rsidR="00715C15" w:rsidRPr="00530412" w:rsidRDefault="00715C15" w:rsidP="00715C15">
            <w:pPr>
              <w:jc w:val="center"/>
              <w:rPr>
                <w:rFonts w:eastAsia="Calibri"/>
              </w:rPr>
            </w:pPr>
            <w:r w:rsidRPr="00530412">
              <w:rPr>
                <w:rFonts w:eastAsia="Calibri"/>
              </w:rPr>
              <w:t>34</w:t>
            </w:r>
          </w:p>
        </w:tc>
      </w:tr>
      <w:tr w:rsidR="00715C15" w:rsidRPr="00530412" w:rsidTr="0022325C">
        <w:tc>
          <w:tcPr>
            <w:tcW w:w="4361" w:type="dxa"/>
            <w:tcBorders>
              <w:top w:val="single" w:sz="4" w:space="0" w:color="auto"/>
              <w:left w:val="single" w:sz="4" w:space="0" w:color="auto"/>
              <w:bottom w:val="single" w:sz="4" w:space="0" w:color="auto"/>
              <w:right w:val="single" w:sz="4" w:space="0" w:color="auto"/>
            </w:tcBorders>
            <w:hideMark/>
          </w:tcPr>
          <w:p w:rsidR="00715C15" w:rsidRPr="00530412" w:rsidRDefault="00715C15" w:rsidP="00715C15">
            <w:pPr>
              <w:rPr>
                <w:rFonts w:eastAsia="Calibri"/>
                <w:sz w:val="22"/>
                <w:szCs w:val="22"/>
                <w:lang w:eastAsia="en-US"/>
              </w:rPr>
            </w:pPr>
            <w:r w:rsidRPr="00530412">
              <w:rPr>
                <w:rFonts w:eastAsia="Calibri"/>
                <w:sz w:val="22"/>
                <w:szCs w:val="22"/>
                <w:lang w:eastAsia="en-US"/>
              </w:rPr>
              <w:t>Учреждения дополнительного образования</w:t>
            </w:r>
          </w:p>
        </w:tc>
        <w:tc>
          <w:tcPr>
            <w:tcW w:w="1276" w:type="dxa"/>
            <w:tcBorders>
              <w:top w:val="single" w:sz="4" w:space="0" w:color="auto"/>
              <w:left w:val="single" w:sz="4" w:space="0" w:color="auto"/>
              <w:bottom w:val="single" w:sz="4" w:space="0" w:color="auto"/>
              <w:right w:val="single" w:sz="4" w:space="0" w:color="auto"/>
            </w:tcBorders>
          </w:tcPr>
          <w:p w:rsidR="00715C15" w:rsidRPr="00530412" w:rsidRDefault="00715C15" w:rsidP="00715C15">
            <w:pPr>
              <w:jc w:val="center"/>
              <w:rPr>
                <w:rFonts w:eastAsia="Calibri"/>
              </w:rPr>
            </w:pPr>
            <w:r w:rsidRPr="00530412">
              <w:rPr>
                <w:rFonts w:eastAsia="Calibri"/>
              </w:rPr>
              <w:t>3</w:t>
            </w:r>
          </w:p>
        </w:tc>
        <w:tc>
          <w:tcPr>
            <w:tcW w:w="1276" w:type="dxa"/>
            <w:tcBorders>
              <w:top w:val="single" w:sz="4" w:space="0" w:color="auto"/>
              <w:left w:val="single" w:sz="4" w:space="0" w:color="auto"/>
              <w:bottom w:val="single" w:sz="4" w:space="0" w:color="auto"/>
              <w:right w:val="single" w:sz="4" w:space="0" w:color="auto"/>
            </w:tcBorders>
          </w:tcPr>
          <w:p w:rsidR="00715C15" w:rsidRPr="00530412" w:rsidRDefault="00715C15" w:rsidP="00715C15">
            <w:pPr>
              <w:jc w:val="center"/>
              <w:rPr>
                <w:rFonts w:eastAsia="Calibri"/>
              </w:rPr>
            </w:pPr>
            <w:r w:rsidRPr="00530412">
              <w:rPr>
                <w:rFonts w:eastAsia="Calibri"/>
              </w:rPr>
              <w:t>3</w:t>
            </w:r>
          </w:p>
        </w:tc>
        <w:tc>
          <w:tcPr>
            <w:tcW w:w="1276" w:type="dxa"/>
            <w:tcBorders>
              <w:top w:val="single" w:sz="4" w:space="0" w:color="auto"/>
              <w:left w:val="single" w:sz="4" w:space="0" w:color="auto"/>
              <w:bottom w:val="single" w:sz="4" w:space="0" w:color="auto"/>
              <w:right w:val="single" w:sz="4" w:space="0" w:color="auto"/>
            </w:tcBorders>
          </w:tcPr>
          <w:p w:rsidR="00715C15" w:rsidRPr="00530412" w:rsidRDefault="00715C15" w:rsidP="00715C15">
            <w:pPr>
              <w:jc w:val="center"/>
              <w:rPr>
                <w:rFonts w:eastAsia="Calibri"/>
              </w:rPr>
            </w:pPr>
            <w:r w:rsidRPr="00530412">
              <w:rPr>
                <w:rFonts w:eastAsia="Calibri"/>
              </w:rPr>
              <w:t>3</w:t>
            </w:r>
          </w:p>
        </w:tc>
        <w:tc>
          <w:tcPr>
            <w:tcW w:w="1276" w:type="dxa"/>
            <w:tcBorders>
              <w:top w:val="single" w:sz="4" w:space="0" w:color="auto"/>
              <w:left w:val="single" w:sz="4" w:space="0" w:color="auto"/>
              <w:bottom w:val="single" w:sz="4" w:space="0" w:color="auto"/>
              <w:right w:val="single" w:sz="4" w:space="0" w:color="auto"/>
            </w:tcBorders>
          </w:tcPr>
          <w:p w:rsidR="00715C15" w:rsidRPr="00530412" w:rsidRDefault="00715C15" w:rsidP="00715C15">
            <w:pPr>
              <w:jc w:val="center"/>
              <w:rPr>
                <w:rFonts w:eastAsia="Calibri"/>
              </w:rPr>
            </w:pPr>
            <w:r w:rsidRPr="00530412">
              <w:rPr>
                <w:rFonts w:eastAsia="Calibri"/>
              </w:rPr>
              <w:t>3</w:t>
            </w:r>
          </w:p>
        </w:tc>
      </w:tr>
    </w:tbl>
    <w:p w:rsidR="00B224E4" w:rsidRPr="00530412" w:rsidRDefault="00B224E4" w:rsidP="00482937">
      <w:pPr>
        <w:ind w:firstLine="567"/>
        <w:jc w:val="both"/>
        <w:rPr>
          <w:rFonts w:eastAsia="Calibri"/>
          <w:sz w:val="16"/>
          <w:szCs w:val="16"/>
        </w:rPr>
      </w:pPr>
    </w:p>
    <w:p w:rsidR="002B54A9" w:rsidRPr="00530412" w:rsidRDefault="002B54A9" w:rsidP="00603A87">
      <w:pPr>
        <w:ind w:firstLine="709"/>
        <w:jc w:val="both"/>
        <w:rPr>
          <w:rFonts w:eastAsia="Calibri"/>
          <w:i/>
          <w:sz w:val="28"/>
          <w:szCs w:val="28"/>
        </w:rPr>
      </w:pPr>
    </w:p>
    <w:p w:rsidR="00B224E4" w:rsidRPr="00530412" w:rsidRDefault="00B224E4" w:rsidP="008A4E13">
      <w:pPr>
        <w:ind w:firstLine="709"/>
        <w:jc w:val="center"/>
        <w:rPr>
          <w:rFonts w:eastAsia="Calibri"/>
          <w:i/>
          <w:sz w:val="28"/>
          <w:szCs w:val="28"/>
        </w:rPr>
      </w:pPr>
      <w:r w:rsidRPr="00530412">
        <w:rPr>
          <w:rFonts w:eastAsia="Calibri"/>
          <w:i/>
          <w:sz w:val="28"/>
          <w:szCs w:val="28"/>
        </w:rPr>
        <w:t>Дошкольное образование:</w:t>
      </w:r>
    </w:p>
    <w:p w:rsidR="000A2291" w:rsidRPr="00530412" w:rsidRDefault="000A2291" w:rsidP="00603A87">
      <w:pPr>
        <w:ind w:firstLine="709"/>
        <w:jc w:val="both"/>
        <w:rPr>
          <w:rFonts w:eastAsia="Calibri"/>
          <w:sz w:val="28"/>
          <w:szCs w:val="28"/>
        </w:rPr>
      </w:pPr>
    </w:p>
    <w:p w:rsidR="00FC66BF" w:rsidRPr="00530412" w:rsidRDefault="00FC66BF" w:rsidP="00FC66BF">
      <w:pPr>
        <w:ind w:firstLine="708"/>
        <w:jc w:val="both"/>
        <w:rPr>
          <w:rFonts w:eastAsia="Calibri"/>
          <w:sz w:val="28"/>
          <w:szCs w:val="28"/>
          <w:lang w:eastAsia="en-US"/>
        </w:rPr>
      </w:pPr>
      <w:r w:rsidRPr="00530412">
        <w:rPr>
          <w:rFonts w:eastAsia="Calibri"/>
          <w:sz w:val="28"/>
          <w:szCs w:val="28"/>
          <w:lang w:eastAsia="en-US"/>
        </w:rPr>
        <w:t>В 2025 году во Всеволожском районе открыто 7 новых зданий и помещений дошкольных учреждений в г. Всеволожске, г. Мурино, г. Кудрово, гп.Янино, д.Новое Девяткино, д.Новосаратовка общей мощностью 1 757 мест. Кроме этого, за счет внутренних резервов вновь вводимых учреждений в соответствии с нормами санитарных правил создано 581 дополнительное место. Таким образом, за счет проведенных мероприятий в течение 2025 года создано 2 338 новых мест, в том числе, 440 мест для детей в возрасте до 3-х лет.</w:t>
      </w:r>
    </w:p>
    <w:p w:rsidR="00FC66BF" w:rsidRPr="00530412" w:rsidRDefault="00FC66BF" w:rsidP="00FC66BF">
      <w:pPr>
        <w:ind w:firstLine="708"/>
        <w:jc w:val="both"/>
        <w:rPr>
          <w:rFonts w:eastAsia="Calibri"/>
          <w:sz w:val="28"/>
          <w:szCs w:val="28"/>
          <w:lang w:eastAsia="en-US"/>
        </w:rPr>
      </w:pPr>
      <w:r w:rsidRPr="00530412">
        <w:rPr>
          <w:rFonts w:eastAsia="Calibri"/>
          <w:sz w:val="28"/>
          <w:szCs w:val="28"/>
          <w:lang w:eastAsia="en-US"/>
        </w:rPr>
        <w:t>В 2025 году в муниципальную собственность приобретено 6 зданий детских садов, которые функционировали на основании договоров безвозмездного пользования с застройщиками.</w:t>
      </w:r>
    </w:p>
    <w:p w:rsidR="00803862" w:rsidRPr="00530412" w:rsidRDefault="00803862" w:rsidP="00603A87">
      <w:pPr>
        <w:ind w:firstLine="709"/>
        <w:jc w:val="both"/>
        <w:rPr>
          <w:color w:val="000000"/>
          <w:sz w:val="28"/>
          <w:szCs w:val="28"/>
        </w:rPr>
      </w:pPr>
      <w:r w:rsidRPr="00530412">
        <w:rPr>
          <w:color w:val="000000"/>
          <w:sz w:val="28"/>
          <w:szCs w:val="28"/>
        </w:rPr>
        <w:lastRenderedPageBreak/>
        <w:t>Общий объем средств, направленных на приобретение в муниципальную собственность объектов дошкольного образования, в 202</w:t>
      </w:r>
      <w:r w:rsidR="00FC66BF" w:rsidRPr="00530412">
        <w:rPr>
          <w:color w:val="000000"/>
          <w:sz w:val="28"/>
          <w:szCs w:val="28"/>
        </w:rPr>
        <w:t>5</w:t>
      </w:r>
      <w:r w:rsidRPr="00530412">
        <w:rPr>
          <w:color w:val="000000"/>
          <w:sz w:val="28"/>
          <w:szCs w:val="28"/>
        </w:rPr>
        <w:t xml:space="preserve"> году составил</w:t>
      </w:r>
      <w:r w:rsidR="002B54A9" w:rsidRPr="00530412">
        <w:rPr>
          <w:color w:val="000000"/>
          <w:sz w:val="28"/>
          <w:szCs w:val="28"/>
        </w:rPr>
        <w:t xml:space="preserve"> </w:t>
      </w:r>
      <w:r w:rsidR="00FC66BF" w:rsidRPr="00530412">
        <w:rPr>
          <w:color w:val="000000"/>
          <w:sz w:val="28"/>
          <w:szCs w:val="28"/>
        </w:rPr>
        <w:t>1</w:t>
      </w:r>
      <w:r w:rsidR="002B54A9" w:rsidRPr="00530412">
        <w:rPr>
          <w:color w:val="000000"/>
          <w:sz w:val="28"/>
          <w:szCs w:val="28"/>
        </w:rPr>
        <w:t xml:space="preserve"> </w:t>
      </w:r>
      <w:r w:rsidR="00FC66BF" w:rsidRPr="00530412">
        <w:rPr>
          <w:color w:val="000000"/>
          <w:sz w:val="28"/>
          <w:szCs w:val="28"/>
        </w:rPr>
        <w:t>663</w:t>
      </w:r>
      <w:r w:rsidRPr="00530412">
        <w:rPr>
          <w:color w:val="000000"/>
          <w:sz w:val="28"/>
          <w:szCs w:val="28"/>
        </w:rPr>
        <w:t xml:space="preserve"> </w:t>
      </w:r>
      <w:r w:rsidR="00FC66BF" w:rsidRPr="00530412">
        <w:rPr>
          <w:color w:val="000000"/>
          <w:sz w:val="28"/>
          <w:szCs w:val="28"/>
        </w:rPr>
        <w:t>650</w:t>
      </w:r>
      <w:r w:rsidRPr="00530412">
        <w:rPr>
          <w:color w:val="000000"/>
          <w:sz w:val="28"/>
          <w:szCs w:val="28"/>
        </w:rPr>
        <w:t>,</w:t>
      </w:r>
      <w:r w:rsidR="00FC66BF" w:rsidRPr="00530412">
        <w:rPr>
          <w:color w:val="000000"/>
          <w:sz w:val="28"/>
          <w:szCs w:val="28"/>
        </w:rPr>
        <w:t>1</w:t>
      </w:r>
      <w:r w:rsidRPr="00530412">
        <w:rPr>
          <w:color w:val="000000"/>
          <w:sz w:val="28"/>
          <w:szCs w:val="28"/>
        </w:rPr>
        <w:t xml:space="preserve"> тыс. рублей, в том числе:</w:t>
      </w:r>
    </w:p>
    <w:p w:rsidR="00803862" w:rsidRPr="00530412" w:rsidRDefault="002B54A9" w:rsidP="00603A87">
      <w:pPr>
        <w:ind w:firstLine="709"/>
        <w:jc w:val="both"/>
        <w:rPr>
          <w:color w:val="000000"/>
          <w:sz w:val="28"/>
          <w:szCs w:val="28"/>
        </w:rPr>
      </w:pPr>
      <w:r w:rsidRPr="00530412">
        <w:rPr>
          <w:color w:val="000000"/>
          <w:sz w:val="28"/>
          <w:szCs w:val="28"/>
        </w:rPr>
        <w:t xml:space="preserve">1 </w:t>
      </w:r>
      <w:r w:rsidR="00FC66BF" w:rsidRPr="00530412">
        <w:rPr>
          <w:color w:val="000000"/>
          <w:sz w:val="28"/>
          <w:szCs w:val="28"/>
        </w:rPr>
        <w:t>530</w:t>
      </w:r>
      <w:r w:rsidR="00803862" w:rsidRPr="00530412">
        <w:rPr>
          <w:color w:val="000000"/>
          <w:sz w:val="28"/>
          <w:szCs w:val="28"/>
        </w:rPr>
        <w:t xml:space="preserve"> </w:t>
      </w:r>
      <w:r w:rsidR="00FC66BF" w:rsidRPr="00530412">
        <w:rPr>
          <w:color w:val="000000"/>
          <w:sz w:val="28"/>
          <w:szCs w:val="28"/>
        </w:rPr>
        <w:t>558</w:t>
      </w:r>
      <w:r w:rsidR="00803862" w:rsidRPr="00530412">
        <w:rPr>
          <w:color w:val="000000"/>
          <w:sz w:val="28"/>
          <w:szCs w:val="28"/>
        </w:rPr>
        <w:t>,</w:t>
      </w:r>
      <w:r w:rsidR="00FC66BF" w:rsidRPr="00530412">
        <w:rPr>
          <w:color w:val="000000"/>
          <w:sz w:val="28"/>
          <w:szCs w:val="28"/>
        </w:rPr>
        <w:t>0</w:t>
      </w:r>
      <w:r w:rsidR="00803862" w:rsidRPr="00530412">
        <w:rPr>
          <w:color w:val="000000"/>
          <w:sz w:val="28"/>
          <w:szCs w:val="28"/>
        </w:rPr>
        <w:t xml:space="preserve"> тыс. рублей – областной бюджет,</w:t>
      </w:r>
    </w:p>
    <w:p w:rsidR="00803862" w:rsidRPr="00530412" w:rsidRDefault="00CC3CB9" w:rsidP="00603A87">
      <w:pPr>
        <w:ind w:firstLine="709"/>
        <w:jc w:val="both"/>
        <w:rPr>
          <w:color w:val="000000"/>
          <w:sz w:val="28"/>
          <w:szCs w:val="28"/>
        </w:rPr>
      </w:pPr>
      <w:r w:rsidRPr="00530412">
        <w:rPr>
          <w:color w:val="000000"/>
          <w:sz w:val="28"/>
          <w:szCs w:val="28"/>
        </w:rPr>
        <w:t>1</w:t>
      </w:r>
      <w:r w:rsidR="00FC66BF" w:rsidRPr="00530412">
        <w:rPr>
          <w:color w:val="000000"/>
          <w:sz w:val="28"/>
          <w:szCs w:val="28"/>
        </w:rPr>
        <w:t>36</w:t>
      </w:r>
      <w:r w:rsidR="00803862" w:rsidRPr="00530412">
        <w:rPr>
          <w:color w:val="000000"/>
          <w:sz w:val="28"/>
          <w:szCs w:val="28"/>
        </w:rPr>
        <w:t>,</w:t>
      </w:r>
      <w:r w:rsidRPr="00530412">
        <w:rPr>
          <w:color w:val="000000"/>
          <w:sz w:val="28"/>
          <w:szCs w:val="28"/>
        </w:rPr>
        <w:t>1</w:t>
      </w:r>
      <w:r w:rsidR="00803862" w:rsidRPr="00530412">
        <w:rPr>
          <w:color w:val="000000"/>
          <w:sz w:val="28"/>
          <w:szCs w:val="28"/>
        </w:rPr>
        <w:t xml:space="preserve"> тыс. рублей – местный бюджет.</w:t>
      </w:r>
    </w:p>
    <w:p w:rsidR="000A2291" w:rsidRPr="00530412" w:rsidRDefault="00803862" w:rsidP="00603A87">
      <w:pPr>
        <w:ind w:firstLine="709"/>
        <w:jc w:val="both"/>
        <w:rPr>
          <w:sz w:val="28"/>
          <w:szCs w:val="28"/>
        </w:rPr>
      </w:pPr>
      <w:r w:rsidRPr="00530412">
        <w:rPr>
          <w:sz w:val="28"/>
          <w:szCs w:val="28"/>
        </w:rPr>
        <w:t xml:space="preserve">Контингент воспитанников учреждений, реализующих образовательные программы дошкольного образования Всеволожского муниципального района, на </w:t>
      </w:r>
      <w:r w:rsidR="00CC3CB9" w:rsidRPr="00530412">
        <w:rPr>
          <w:sz w:val="28"/>
          <w:szCs w:val="28"/>
        </w:rPr>
        <w:t>31</w:t>
      </w:r>
      <w:r w:rsidRPr="00530412">
        <w:rPr>
          <w:sz w:val="28"/>
          <w:szCs w:val="28"/>
        </w:rPr>
        <w:t>.12.202</w:t>
      </w:r>
      <w:r w:rsidR="00FC66BF" w:rsidRPr="00530412">
        <w:rPr>
          <w:sz w:val="28"/>
          <w:szCs w:val="28"/>
        </w:rPr>
        <w:t>5</w:t>
      </w:r>
      <w:r w:rsidRPr="00530412">
        <w:rPr>
          <w:sz w:val="28"/>
          <w:szCs w:val="28"/>
        </w:rPr>
        <w:t xml:space="preserve"> составил </w:t>
      </w:r>
      <w:r w:rsidR="00CC3CB9" w:rsidRPr="00530412">
        <w:rPr>
          <w:sz w:val="28"/>
          <w:szCs w:val="28"/>
        </w:rPr>
        <w:t>2</w:t>
      </w:r>
      <w:r w:rsidR="00FC66BF" w:rsidRPr="00530412">
        <w:rPr>
          <w:sz w:val="28"/>
          <w:szCs w:val="28"/>
        </w:rPr>
        <w:t>5</w:t>
      </w:r>
      <w:r w:rsidRPr="00530412">
        <w:rPr>
          <w:sz w:val="28"/>
          <w:szCs w:val="28"/>
        </w:rPr>
        <w:t xml:space="preserve"> </w:t>
      </w:r>
      <w:r w:rsidR="00FC66BF" w:rsidRPr="00530412">
        <w:rPr>
          <w:sz w:val="28"/>
          <w:szCs w:val="28"/>
        </w:rPr>
        <w:t>628</w:t>
      </w:r>
      <w:r w:rsidRPr="00530412">
        <w:rPr>
          <w:sz w:val="28"/>
          <w:szCs w:val="28"/>
        </w:rPr>
        <w:t xml:space="preserve"> человек.</w:t>
      </w:r>
    </w:p>
    <w:p w:rsidR="00EC194F" w:rsidRPr="00530412" w:rsidRDefault="00EC194F" w:rsidP="00482937">
      <w:pPr>
        <w:ind w:firstLine="708"/>
        <w:jc w:val="both"/>
        <w:rPr>
          <w:rFonts w:eastAsia="Calibri"/>
          <w:sz w:val="28"/>
          <w:szCs w:val="28"/>
          <w:lang w:eastAsia="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1143"/>
        <w:gridCol w:w="1143"/>
        <w:gridCol w:w="1143"/>
        <w:gridCol w:w="1296"/>
      </w:tblGrid>
      <w:tr w:rsidR="00FC66BF" w:rsidRPr="00530412" w:rsidTr="00F02F3F">
        <w:trPr>
          <w:trHeight w:val="226"/>
        </w:trPr>
        <w:tc>
          <w:tcPr>
            <w:tcW w:w="4747" w:type="dxa"/>
            <w:tcBorders>
              <w:top w:val="single" w:sz="4" w:space="0" w:color="auto"/>
              <w:left w:val="single" w:sz="4" w:space="0" w:color="auto"/>
              <w:bottom w:val="single" w:sz="4" w:space="0" w:color="auto"/>
              <w:right w:val="single" w:sz="4" w:space="0" w:color="auto"/>
            </w:tcBorders>
            <w:hideMark/>
          </w:tcPr>
          <w:p w:rsidR="00FC66BF" w:rsidRPr="00530412" w:rsidRDefault="00FC66BF" w:rsidP="00FC66BF">
            <w:pPr>
              <w:rPr>
                <w:rFonts w:eastAsia="Calibri"/>
                <w:b/>
                <w:sz w:val="24"/>
                <w:szCs w:val="24"/>
                <w:lang w:eastAsia="en-US"/>
              </w:rPr>
            </w:pPr>
            <w:r w:rsidRPr="00530412">
              <w:rPr>
                <w:rFonts w:eastAsia="Calibri"/>
                <w:b/>
                <w:sz w:val="24"/>
                <w:szCs w:val="24"/>
                <w:lang w:eastAsia="en-US"/>
              </w:rPr>
              <w:t xml:space="preserve">Контингент  </w:t>
            </w:r>
          </w:p>
        </w:tc>
        <w:tc>
          <w:tcPr>
            <w:tcW w:w="1143" w:type="dxa"/>
            <w:tcBorders>
              <w:top w:val="single" w:sz="4" w:space="0" w:color="auto"/>
              <w:left w:val="single" w:sz="4" w:space="0" w:color="auto"/>
              <w:bottom w:val="single" w:sz="4" w:space="0" w:color="auto"/>
              <w:right w:val="single" w:sz="4" w:space="0" w:color="auto"/>
            </w:tcBorders>
          </w:tcPr>
          <w:p w:rsidR="00FC66BF" w:rsidRPr="00530412" w:rsidRDefault="00FC66BF" w:rsidP="00FC66BF">
            <w:pPr>
              <w:jc w:val="center"/>
              <w:rPr>
                <w:rFonts w:eastAsia="Calibri"/>
                <w:b/>
              </w:rPr>
            </w:pPr>
            <w:r w:rsidRPr="00530412">
              <w:rPr>
                <w:rFonts w:eastAsia="Calibri"/>
                <w:b/>
              </w:rPr>
              <w:t>2022 год</w:t>
            </w:r>
          </w:p>
        </w:tc>
        <w:tc>
          <w:tcPr>
            <w:tcW w:w="1143" w:type="dxa"/>
            <w:tcBorders>
              <w:top w:val="single" w:sz="4" w:space="0" w:color="auto"/>
              <w:left w:val="single" w:sz="4" w:space="0" w:color="auto"/>
              <w:bottom w:val="single" w:sz="4" w:space="0" w:color="auto"/>
              <w:right w:val="single" w:sz="4" w:space="0" w:color="auto"/>
            </w:tcBorders>
          </w:tcPr>
          <w:p w:rsidR="00FC66BF" w:rsidRPr="00530412" w:rsidRDefault="00FC66BF" w:rsidP="00FC66BF">
            <w:pPr>
              <w:jc w:val="center"/>
              <w:rPr>
                <w:rFonts w:eastAsia="Calibri"/>
                <w:b/>
              </w:rPr>
            </w:pPr>
            <w:r w:rsidRPr="00530412">
              <w:rPr>
                <w:rFonts w:eastAsia="Calibri"/>
                <w:b/>
              </w:rPr>
              <w:t>2023 год</w:t>
            </w:r>
          </w:p>
        </w:tc>
        <w:tc>
          <w:tcPr>
            <w:tcW w:w="1143" w:type="dxa"/>
            <w:tcBorders>
              <w:top w:val="single" w:sz="4" w:space="0" w:color="auto"/>
              <w:left w:val="single" w:sz="4" w:space="0" w:color="auto"/>
              <w:bottom w:val="single" w:sz="4" w:space="0" w:color="auto"/>
              <w:right w:val="single" w:sz="4" w:space="0" w:color="auto"/>
            </w:tcBorders>
          </w:tcPr>
          <w:p w:rsidR="00FC66BF" w:rsidRPr="00530412" w:rsidRDefault="00FC66BF" w:rsidP="00FC66BF">
            <w:pPr>
              <w:jc w:val="center"/>
              <w:rPr>
                <w:rFonts w:eastAsia="Calibri"/>
                <w:b/>
              </w:rPr>
            </w:pPr>
            <w:r w:rsidRPr="00530412">
              <w:rPr>
                <w:rFonts w:eastAsia="Calibri"/>
                <w:b/>
              </w:rPr>
              <w:t>2024 год</w:t>
            </w:r>
          </w:p>
        </w:tc>
        <w:tc>
          <w:tcPr>
            <w:tcW w:w="1296" w:type="dxa"/>
            <w:tcBorders>
              <w:top w:val="single" w:sz="4" w:space="0" w:color="auto"/>
              <w:left w:val="single" w:sz="4" w:space="0" w:color="auto"/>
              <w:bottom w:val="single" w:sz="4" w:space="0" w:color="auto"/>
              <w:right w:val="single" w:sz="4" w:space="0" w:color="auto"/>
            </w:tcBorders>
          </w:tcPr>
          <w:p w:rsidR="00FC66BF" w:rsidRPr="00530412" w:rsidRDefault="00FC66BF" w:rsidP="00FC66BF">
            <w:pPr>
              <w:jc w:val="center"/>
              <w:rPr>
                <w:rFonts w:eastAsia="Calibri"/>
                <w:b/>
              </w:rPr>
            </w:pPr>
            <w:r w:rsidRPr="00530412">
              <w:rPr>
                <w:rFonts w:eastAsia="Calibri"/>
                <w:b/>
              </w:rPr>
              <w:t>2025 год</w:t>
            </w:r>
          </w:p>
        </w:tc>
      </w:tr>
      <w:tr w:rsidR="00FC66BF" w:rsidRPr="00530412" w:rsidTr="00F02F3F">
        <w:trPr>
          <w:trHeight w:val="203"/>
        </w:trPr>
        <w:tc>
          <w:tcPr>
            <w:tcW w:w="4747" w:type="dxa"/>
            <w:tcBorders>
              <w:top w:val="single" w:sz="4" w:space="0" w:color="auto"/>
              <w:left w:val="single" w:sz="4" w:space="0" w:color="auto"/>
              <w:bottom w:val="single" w:sz="4" w:space="0" w:color="auto"/>
              <w:right w:val="single" w:sz="4" w:space="0" w:color="auto"/>
            </w:tcBorders>
            <w:hideMark/>
          </w:tcPr>
          <w:p w:rsidR="00FC66BF" w:rsidRPr="00530412" w:rsidRDefault="00FC66BF" w:rsidP="00FC66BF">
            <w:pPr>
              <w:rPr>
                <w:rFonts w:eastAsia="Calibri"/>
                <w:sz w:val="24"/>
                <w:szCs w:val="24"/>
                <w:lang w:eastAsia="en-US"/>
              </w:rPr>
            </w:pPr>
            <w:r w:rsidRPr="00530412">
              <w:rPr>
                <w:rFonts w:eastAsia="Calibri"/>
                <w:sz w:val="24"/>
                <w:szCs w:val="24"/>
                <w:lang w:eastAsia="en-US"/>
              </w:rPr>
              <w:t>Дошкольные учреждения</w:t>
            </w:r>
          </w:p>
        </w:tc>
        <w:tc>
          <w:tcPr>
            <w:tcW w:w="1143" w:type="dxa"/>
            <w:tcBorders>
              <w:top w:val="single" w:sz="4" w:space="0" w:color="auto"/>
              <w:left w:val="single" w:sz="4" w:space="0" w:color="auto"/>
              <w:bottom w:val="single" w:sz="4" w:space="0" w:color="auto"/>
              <w:right w:val="single" w:sz="4" w:space="0" w:color="auto"/>
            </w:tcBorders>
          </w:tcPr>
          <w:p w:rsidR="00FC66BF" w:rsidRPr="00530412" w:rsidRDefault="00FC66BF" w:rsidP="00FC66BF">
            <w:pPr>
              <w:jc w:val="center"/>
              <w:rPr>
                <w:rFonts w:eastAsia="Calibri"/>
              </w:rPr>
            </w:pPr>
            <w:r w:rsidRPr="00530412">
              <w:rPr>
                <w:rFonts w:eastAsia="Calibri"/>
              </w:rPr>
              <w:t>22 039</w:t>
            </w:r>
          </w:p>
        </w:tc>
        <w:tc>
          <w:tcPr>
            <w:tcW w:w="1143" w:type="dxa"/>
            <w:tcBorders>
              <w:top w:val="single" w:sz="4" w:space="0" w:color="auto"/>
              <w:left w:val="single" w:sz="4" w:space="0" w:color="auto"/>
              <w:bottom w:val="single" w:sz="4" w:space="0" w:color="auto"/>
              <w:right w:val="single" w:sz="4" w:space="0" w:color="auto"/>
            </w:tcBorders>
          </w:tcPr>
          <w:p w:rsidR="00FC66BF" w:rsidRPr="00530412" w:rsidRDefault="00FC66BF" w:rsidP="00FC66BF">
            <w:pPr>
              <w:jc w:val="center"/>
              <w:rPr>
                <w:rFonts w:eastAsia="Calibri"/>
              </w:rPr>
            </w:pPr>
            <w:r w:rsidRPr="00530412">
              <w:rPr>
                <w:rFonts w:eastAsia="Calibri"/>
              </w:rPr>
              <w:t>22 823</w:t>
            </w:r>
          </w:p>
        </w:tc>
        <w:tc>
          <w:tcPr>
            <w:tcW w:w="1143" w:type="dxa"/>
            <w:tcBorders>
              <w:top w:val="single" w:sz="4" w:space="0" w:color="auto"/>
              <w:left w:val="single" w:sz="4" w:space="0" w:color="auto"/>
              <w:bottom w:val="single" w:sz="4" w:space="0" w:color="auto"/>
              <w:right w:val="single" w:sz="4" w:space="0" w:color="auto"/>
            </w:tcBorders>
          </w:tcPr>
          <w:p w:rsidR="00FC66BF" w:rsidRPr="00530412" w:rsidRDefault="00FC66BF" w:rsidP="00FC66BF">
            <w:pPr>
              <w:jc w:val="center"/>
              <w:rPr>
                <w:rFonts w:eastAsia="Calibri"/>
              </w:rPr>
            </w:pPr>
            <w:r w:rsidRPr="00530412">
              <w:rPr>
                <w:rFonts w:eastAsia="Calibri"/>
              </w:rPr>
              <w:t>23 408</w:t>
            </w:r>
          </w:p>
        </w:tc>
        <w:tc>
          <w:tcPr>
            <w:tcW w:w="1296" w:type="dxa"/>
            <w:tcBorders>
              <w:top w:val="single" w:sz="4" w:space="0" w:color="auto"/>
              <w:left w:val="single" w:sz="4" w:space="0" w:color="auto"/>
              <w:bottom w:val="single" w:sz="4" w:space="0" w:color="auto"/>
              <w:right w:val="single" w:sz="4" w:space="0" w:color="auto"/>
            </w:tcBorders>
          </w:tcPr>
          <w:p w:rsidR="00FC66BF" w:rsidRPr="00530412" w:rsidRDefault="00FC66BF" w:rsidP="00FC66BF">
            <w:pPr>
              <w:jc w:val="center"/>
              <w:rPr>
                <w:rFonts w:eastAsia="Calibri"/>
              </w:rPr>
            </w:pPr>
            <w:r w:rsidRPr="00530412">
              <w:rPr>
                <w:rFonts w:eastAsia="Calibri"/>
              </w:rPr>
              <w:t>25 628</w:t>
            </w:r>
          </w:p>
        </w:tc>
      </w:tr>
    </w:tbl>
    <w:p w:rsidR="000A2291" w:rsidRPr="00530412" w:rsidRDefault="000A2291" w:rsidP="00482937">
      <w:pPr>
        <w:ind w:firstLine="708"/>
        <w:jc w:val="both"/>
        <w:rPr>
          <w:rFonts w:eastAsia="Calibri"/>
          <w:i/>
          <w:lang w:eastAsia="en-US"/>
        </w:rPr>
      </w:pPr>
      <w:r w:rsidRPr="00530412">
        <w:rPr>
          <w:rFonts w:eastAsia="Calibri"/>
          <w:i/>
          <w:lang w:eastAsia="en-US"/>
        </w:rPr>
        <w:t xml:space="preserve"> </w:t>
      </w:r>
    </w:p>
    <w:p w:rsidR="00A40133" w:rsidRPr="00530412" w:rsidRDefault="00A40133" w:rsidP="00603A87">
      <w:pPr>
        <w:ind w:firstLine="709"/>
        <w:jc w:val="both"/>
        <w:rPr>
          <w:rFonts w:eastAsia="Calibri"/>
          <w:sz w:val="28"/>
          <w:szCs w:val="28"/>
          <w:lang w:eastAsia="en-US"/>
        </w:rPr>
      </w:pPr>
      <w:r w:rsidRPr="00530412">
        <w:rPr>
          <w:rFonts w:eastAsia="Calibri"/>
          <w:sz w:val="28"/>
          <w:szCs w:val="28"/>
          <w:lang w:eastAsia="en-US"/>
        </w:rPr>
        <w:t>Несмотря на принимаемые меры по созданию новых мест, в связи с активным жилищным строительством и приростом населения Всеволожского района, в том числе, детей дошкольного возраста, в системе дошкольного образования вопрос создания новых мест остается актуальным.</w:t>
      </w:r>
    </w:p>
    <w:p w:rsidR="00A40133" w:rsidRPr="00530412" w:rsidRDefault="00A40133" w:rsidP="00603A87">
      <w:pPr>
        <w:ind w:firstLine="709"/>
        <w:jc w:val="both"/>
        <w:rPr>
          <w:rFonts w:eastAsia="Calibri"/>
          <w:sz w:val="28"/>
          <w:szCs w:val="28"/>
          <w:lang w:eastAsia="en-US"/>
        </w:rPr>
      </w:pPr>
      <w:r w:rsidRPr="00530412">
        <w:rPr>
          <w:rFonts w:eastAsia="Calibri"/>
          <w:sz w:val="28"/>
          <w:szCs w:val="28"/>
          <w:lang w:eastAsia="en-US"/>
        </w:rPr>
        <w:t>По состоянию на 01.01.202</w:t>
      </w:r>
      <w:r w:rsidR="00FC66BF" w:rsidRPr="00530412">
        <w:rPr>
          <w:rFonts w:eastAsia="Calibri"/>
          <w:sz w:val="28"/>
          <w:szCs w:val="28"/>
          <w:lang w:eastAsia="en-US"/>
        </w:rPr>
        <w:t>6</w:t>
      </w:r>
      <w:r w:rsidRPr="00530412">
        <w:rPr>
          <w:rFonts w:eastAsia="Calibri"/>
          <w:sz w:val="28"/>
          <w:szCs w:val="28"/>
          <w:lang w:eastAsia="en-US"/>
        </w:rPr>
        <w:t xml:space="preserve"> года в автоматизированной информационной системе «Электронный детский сад» (далее – АИС ЭДС) с датой желаемого зачисления 01 сентября 202</w:t>
      </w:r>
      <w:r w:rsidR="00FC66BF" w:rsidRPr="00530412">
        <w:rPr>
          <w:rFonts w:eastAsia="Calibri"/>
          <w:sz w:val="28"/>
          <w:szCs w:val="28"/>
          <w:lang w:eastAsia="en-US"/>
        </w:rPr>
        <w:t>6</w:t>
      </w:r>
      <w:r w:rsidRPr="00530412">
        <w:rPr>
          <w:rFonts w:eastAsia="Calibri"/>
          <w:sz w:val="28"/>
          <w:szCs w:val="28"/>
          <w:lang w:eastAsia="en-US"/>
        </w:rPr>
        <w:t xml:space="preserve"> года зарегистрировано </w:t>
      </w:r>
      <w:r w:rsidR="00CC3CB9" w:rsidRPr="00530412">
        <w:rPr>
          <w:rFonts w:eastAsia="Calibri"/>
          <w:sz w:val="28"/>
          <w:szCs w:val="28"/>
          <w:lang w:eastAsia="en-US"/>
        </w:rPr>
        <w:t>1</w:t>
      </w:r>
      <w:r w:rsidR="00FC66BF" w:rsidRPr="00530412">
        <w:rPr>
          <w:rFonts w:eastAsia="Calibri"/>
          <w:sz w:val="28"/>
          <w:szCs w:val="28"/>
          <w:lang w:eastAsia="en-US"/>
        </w:rPr>
        <w:t>6</w:t>
      </w:r>
      <w:r w:rsidR="00CC3CB9" w:rsidRPr="00530412">
        <w:rPr>
          <w:rFonts w:eastAsia="Calibri"/>
          <w:sz w:val="28"/>
          <w:szCs w:val="28"/>
          <w:lang w:eastAsia="en-US"/>
        </w:rPr>
        <w:t xml:space="preserve"> </w:t>
      </w:r>
      <w:r w:rsidR="00FC66BF" w:rsidRPr="00530412">
        <w:rPr>
          <w:rFonts w:eastAsia="Calibri"/>
          <w:sz w:val="28"/>
          <w:szCs w:val="28"/>
          <w:lang w:eastAsia="en-US"/>
        </w:rPr>
        <w:t>785</w:t>
      </w:r>
      <w:r w:rsidRPr="00530412">
        <w:rPr>
          <w:rFonts w:eastAsia="Calibri"/>
          <w:sz w:val="28"/>
          <w:szCs w:val="28"/>
          <w:lang w:eastAsia="en-US"/>
        </w:rPr>
        <w:t xml:space="preserve"> заявлений, из них:</w:t>
      </w:r>
    </w:p>
    <w:p w:rsidR="00A40133" w:rsidRPr="00530412" w:rsidRDefault="00A40133" w:rsidP="00603A87">
      <w:pPr>
        <w:ind w:firstLine="709"/>
        <w:jc w:val="both"/>
        <w:rPr>
          <w:rFonts w:eastAsia="Calibri"/>
          <w:sz w:val="28"/>
          <w:szCs w:val="28"/>
          <w:lang w:eastAsia="en-US"/>
        </w:rPr>
      </w:pPr>
      <w:r w:rsidRPr="00530412">
        <w:rPr>
          <w:rFonts w:eastAsia="Calibri"/>
          <w:sz w:val="28"/>
          <w:szCs w:val="28"/>
          <w:lang w:eastAsia="en-US"/>
        </w:rPr>
        <w:t xml:space="preserve">- </w:t>
      </w:r>
      <w:r w:rsidR="00FC66BF" w:rsidRPr="00530412">
        <w:rPr>
          <w:rFonts w:eastAsia="Calibri"/>
          <w:sz w:val="28"/>
          <w:szCs w:val="28"/>
          <w:lang w:eastAsia="en-US"/>
        </w:rPr>
        <w:t>8</w:t>
      </w:r>
      <w:r w:rsidRPr="00530412">
        <w:rPr>
          <w:rFonts w:eastAsia="Calibri"/>
          <w:sz w:val="28"/>
          <w:szCs w:val="28"/>
          <w:lang w:eastAsia="en-US"/>
        </w:rPr>
        <w:t xml:space="preserve"> </w:t>
      </w:r>
      <w:r w:rsidR="00FC66BF" w:rsidRPr="00530412">
        <w:rPr>
          <w:rFonts w:eastAsia="Calibri"/>
          <w:sz w:val="28"/>
          <w:szCs w:val="28"/>
          <w:lang w:eastAsia="en-US"/>
        </w:rPr>
        <w:t>000</w:t>
      </w:r>
      <w:r w:rsidRPr="00530412">
        <w:rPr>
          <w:rFonts w:eastAsia="Calibri"/>
          <w:sz w:val="28"/>
          <w:szCs w:val="28"/>
          <w:lang w:eastAsia="en-US"/>
        </w:rPr>
        <w:t xml:space="preserve"> детей в возрасте от 0 до 3-х лет,</w:t>
      </w:r>
    </w:p>
    <w:p w:rsidR="00A40133" w:rsidRPr="00530412" w:rsidRDefault="00A40133" w:rsidP="00603A87">
      <w:pPr>
        <w:ind w:firstLine="709"/>
        <w:jc w:val="both"/>
        <w:rPr>
          <w:rFonts w:eastAsia="Calibri"/>
          <w:sz w:val="28"/>
          <w:szCs w:val="28"/>
          <w:lang w:eastAsia="en-US"/>
        </w:rPr>
      </w:pPr>
      <w:r w:rsidRPr="00530412">
        <w:rPr>
          <w:rFonts w:eastAsia="Calibri"/>
          <w:sz w:val="28"/>
          <w:szCs w:val="28"/>
          <w:lang w:eastAsia="en-US"/>
        </w:rPr>
        <w:t xml:space="preserve">- </w:t>
      </w:r>
      <w:r w:rsidR="00FC66BF" w:rsidRPr="00530412">
        <w:rPr>
          <w:rFonts w:eastAsia="Calibri"/>
          <w:sz w:val="28"/>
          <w:szCs w:val="28"/>
          <w:lang w:eastAsia="en-US"/>
        </w:rPr>
        <w:t>8</w:t>
      </w:r>
      <w:r w:rsidR="00CC3CB9" w:rsidRPr="00530412">
        <w:rPr>
          <w:rFonts w:eastAsia="Calibri"/>
          <w:sz w:val="28"/>
          <w:szCs w:val="28"/>
          <w:lang w:eastAsia="en-US"/>
        </w:rPr>
        <w:t xml:space="preserve"> </w:t>
      </w:r>
      <w:r w:rsidR="00FC66BF" w:rsidRPr="00530412">
        <w:rPr>
          <w:rFonts w:eastAsia="Calibri"/>
          <w:sz w:val="28"/>
          <w:szCs w:val="28"/>
          <w:lang w:eastAsia="en-US"/>
        </w:rPr>
        <w:t>785</w:t>
      </w:r>
      <w:r w:rsidRPr="00530412">
        <w:rPr>
          <w:rFonts w:eastAsia="Calibri"/>
          <w:sz w:val="28"/>
          <w:szCs w:val="28"/>
          <w:lang w:eastAsia="en-US"/>
        </w:rPr>
        <w:t xml:space="preserve"> детей в возрасте от 3-х до 7-ми лет.</w:t>
      </w:r>
    </w:p>
    <w:p w:rsidR="00A40133" w:rsidRPr="00530412" w:rsidRDefault="00A40133" w:rsidP="00603A87">
      <w:pPr>
        <w:ind w:firstLine="709"/>
        <w:jc w:val="both"/>
        <w:rPr>
          <w:rFonts w:eastAsia="Calibri"/>
          <w:sz w:val="28"/>
          <w:szCs w:val="28"/>
          <w:lang w:eastAsia="en-US"/>
        </w:rPr>
      </w:pPr>
      <w:r w:rsidRPr="00530412">
        <w:rPr>
          <w:rFonts w:eastAsia="Calibri"/>
          <w:sz w:val="28"/>
          <w:szCs w:val="28"/>
          <w:lang w:eastAsia="en-US"/>
        </w:rPr>
        <w:t>Всего в АИС ЭДС зарегистрировано 2</w:t>
      </w:r>
      <w:r w:rsidR="00CC3CB9" w:rsidRPr="00530412">
        <w:rPr>
          <w:rFonts w:eastAsia="Calibri"/>
          <w:sz w:val="28"/>
          <w:szCs w:val="28"/>
          <w:lang w:eastAsia="en-US"/>
        </w:rPr>
        <w:t xml:space="preserve">1 </w:t>
      </w:r>
      <w:r w:rsidR="00FC66BF" w:rsidRPr="00530412">
        <w:rPr>
          <w:rFonts w:eastAsia="Calibri"/>
          <w:sz w:val="28"/>
          <w:szCs w:val="28"/>
          <w:lang w:eastAsia="en-US"/>
        </w:rPr>
        <w:t>477</w:t>
      </w:r>
      <w:r w:rsidRPr="00530412">
        <w:rPr>
          <w:rFonts w:eastAsia="Calibri"/>
          <w:sz w:val="28"/>
          <w:szCs w:val="28"/>
          <w:lang w:eastAsia="en-US"/>
        </w:rPr>
        <w:t xml:space="preserve"> заявлений (на </w:t>
      </w:r>
      <w:r w:rsidR="00FC66BF" w:rsidRPr="00530412">
        <w:rPr>
          <w:rFonts w:eastAsia="Calibri"/>
          <w:sz w:val="28"/>
          <w:szCs w:val="28"/>
          <w:lang w:eastAsia="en-US"/>
        </w:rPr>
        <w:t>364</w:t>
      </w:r>
      <w:r w:rsidRPr="00530412">
        <w:rPr>
          <w:rFonts w:eastAsia="Calibri"/>
          <w:sz w:val="28"/>
          <w:szCs w:val="28"/>
          <w:lang w:eastAsia="en-US"/>
        </w:rPr>
        <w:t xml:space="preserve"> заявлени</w:t>
      </w:r>
      <w:r w:rsidR="00FC66BF" w:rsidRPr="00530412">
        <w:rPr>
          <w:rFonts w:eastAsia="Calibri"/>
          <w:sz w:val="28"/>
          <w:szCs w:val="28"/>
          <w:lang w:eastAsia="en-US"/>
        </w:rPr>
        <w:t>я</w:t>
      </w:r>
      <w:r w:rsidRPr="00530412">
        <w:rPr>
          <w:rFonts w:eastAsia="Calibri"/>
          <w:sz w:val="28"/>
          <w:szCs w:val="28"/>
          <w:lang w:eastAsia="en-US"/>
        </w:rPr>
        <w:t xml:space="preserve"> </w:t>
      </w:r>
      <w:r w:rsidR="00FC66BF" w:rsidRPr="00530412">
        <w:rPr>
          <w:rFonts w:eastAsia="Calibri"/>
          <w:sz w:val="28"/>
          <w:szCs w:val="28"/>
          <w:lang w:eastAsia="en-US"/>
        </w:rPr>
        <w:t>больше</w:t>
      </w:r>
      <w:r w:rsidRPr="00530412">
        <w:rPr>
          <w:rFonts w:eastAsia="Calibri"/>
          <w:sz w:val="28"/>
          <w:szCs w:val="28"/>
          <w:lang w:eastAsia="en-US"/>
        </w:rPr>
        <w:t>, чем в предыдущем году), из них 1</w:t>
      </w:r>
      <w:r w:rsidR="00FC66BF" w:rsidRPr="00530412">
        <w:rPr>
          <w:rFonts w:eastAsia="Calibri"/>
          <w:sz w:val="28"/>
          <w:szCs w:val="28"/>
          <w:lang w:eastAsia="en-US"/>
        </w:rPr>
        <w:t>2</w:t>
      </w:r>
      <w:r w:rsidR="00CC3CB9" w:rsidRPr="00530412">
        <w:rPr>
          <w:rFonts w:eastAsia="Calibri"/>
          <w:sz w:val="28"/>
          <w:szCs w:val="28"/>
          <w:lang w:eastAsia="en-US"/>
        </w:rPr>
        <w:t xml:space="preserve"> </w:t>
      </w:r>
      <w:r w:rsidR="00FC66BF" w:rsidRPr="00530412">
        <w:rPr>
          <w:rFonts w:eastAsia="Calibri"/>
          <w:sz w:val="28"/>
          <w:szCs w:val="28"/>
          <w:lang w:eastAsia="en-US"/>
        </w:rPr>
        <w:t>203</w:t>
      </w:r>
      <w:r w:rsidRPr="00530412">
        <w:rPr>
          <w:rFonts w:eastAsia="Calibri"/>
          <w:sz w:val="28"/>
          <w:szCs w:val="28"/>
          <w:lang w:eastAsia="en-US"/>
        </w:rPr>
        <w:t xml:space="preserve"> </w:t>
      </w:r>
      <w:r w:rsidR="00CC3CB9" w:rsidRPr="00530412">
        <w:rPr>
          <w:rFonts w:eastAsia="Calibri"/>
          <w:sz w:val="28"/>
          <w:szCs w:val="28"/>
          <w:lang w:eastAsia="en-US"/>
        </w:rPr>
        <w:t>ребенка</w:t>
      </w:r>
      <w:r w:rsidRPr="00530412">
        <w:rPr>
          <w:rFonts w:eastAsia="Calibri"/>
          <w:sz w:val="28"/>
          <w:szCs w:val="28"/>
          <w:lang w:eastAsia="en-US"/>
        </w:rPr>
        <w:t xml:space="preserve"> в возрасте до 3-х лет и </w:t>
      </w:r>
      <w:r w:rsidR="00FC66BF" w:rsidRPr="00530412">
        <w:rPr>
          <w:rFonts w:eastAsia="Calibri"/>
          <w:sz w:val="28"/>
          <w:szCs w:val="28"/>
          <w:lang w:eastAsia="en-US"/>
        </w:rPr>
        <w:t>9 274</w:t>
      </w:r>
      <w:r w:rsidRPr="00530412">
        <w:rPr>
          <w:rFonts w:eastAsia="Calibri"/>
          <w:sz w:val="28"/>
          <w:szCs w:val="28"/>
          <w:lang w:eastAsia="en-US"/>
        </w:rPr>
        <w:t xml:space="preserve"> </w:t>
      </w:r>
      <w:r w:rsidR="00FC66BF" w:rsidRPr="00530412">
        <w:rPr>
          <w:rFonts w:eastAsia="Calibri"/>
          <w:sz w:val="28"/>
          <w:szCs w:val="28"/>
          <w:lang w:eastAsia="en-US"/>
        </w:rPr>
        <w:t>ребенка</w:t>
      </w:r>
      <w:r w:rsidRPr="00530412">
        <w:rPr>
          <w:rFonts w:eastAsia="Calibri"/>
          <w:sz w:val="28"/>
          <w:szCs w:val="28"/>
          <w:lang w:eastAsia="en-US"/>
        </w:rPr>
        <w:t xml:space="preserve"> старше 3-х лет.</w:t>
      </w:r>
    </w:p>
    <w:p w:rsidR="00A40133" w:rsidRPr="00530412" w:rsidRDefault="00A40133" w:rsidP="00603A87">
      <w:pPr>
        <w:ind w:firstLine="709"/>
        <w:jc w:val="both"/>
        <w:rPr>
          <w:rFonts w:eastAsia="Calibri"/>
          <w:sz w:val="28"/>
          <w:szCs w:val="28"/>
          <w:lang w:eastAsia="en-US"/>
        </w:rPr>
      </w:pPr>
      <w:r w:rsidRPr="00530412">
        <w:rPr>
          <w:rFonts w:eastAsia="Calibri"/>
          <w:sz w:val="28"/>
          <w:szCs w:val="28"/>
          <w:lang w:eastAsia="en-US"/>
        </w:rPr>
        <w:t>В целях повышения доступности дошкольного образования и поддержки родителей детей, состоящих на учете в АИС ЭДС, в районе реализуются альтернативные мероприятия.</w:t>
      </w:r>
    </w:p>
    <w:p w:rsidR="00A40133" w:rsidRPr="00530412" w:rsidRDefault="00A40133" w:rsidP="00603A87">
      <w:pPr>
        <w:ind w:firstLine="709"/>
        <w:jc w:val="both"/>
        <w:rPr>
          <w:rFonts w:eastAsia="Calibri"/>
          <w:sz w:val="28"/>
          <w:szCs w:val="28"/>
          <w:lang w:eastAsia="en-US"/>
        </w:rPr>
      </w:pPr>
      <w:r w:rsidRPr="00530412">
        <w:rPr>
          <w:rFonts w:eastAsia="Calibri"/>
          <w:sz w:val="28"/>
          <w:szCs w:val="28"/>
          <w:lang w:eastAsia="en-US"/>
        </w:rPr>
        <w:t>С целью поддержки отдельных категорий граждан, имеющих детей от 3-х до 7-ми лет, которые не посещают муниципальные детские сады, в районе действует решение Совета депутатов о предоставлении мер социальной поддержки в виде ежемесячных выплат.</w:t>
      </w:r>
    </w:p>
    <w:p w:rsidR="00A40133" w:rsidRPr="00530412" w:rsidRDefault="00A40133" w:rsidP="00603A87">
      <w:pPr>
        <w:ind w:firstLine="709"/>
        <w:jc w:val="both"/>
        <w:rPr>
          <w:rFonts w:eastAsia="Calibri"/>
          <w:sz w:val="28"/>
          <w:szCs w:val="28"/>
          <w:lang w:eastAsia="en-US"/>
        </w:rPr>
      </w:pPr>
      <w:r w:rsidRPr="00530412">
        <w:rPr>
          <w:rFonts w:eastAsia="Calibri"/>
          <w:sz w:val="28"/>
          <w:szCs w:val="28"/>
          <w:lang w:eastAsia="en-US"/>
        </w:rPr>
        <w:t xml:space="preserve"> В течение 202</w:t>
      </w:r>
      <w:r w:rsidR="00FC66BF" w:rsidRPr="00530412">
        <w:rPr>
          <w:rFonts w:eastAsia="Calibri"/>
          <w:sz w:val="28"/>
          <w:szCs w:val="28"/>
          <w:lang w:eastAsia="en-US"/>
        </w:rPr>
        <w:t>5</w:t>
      </w:r>
      <w:r w:rsidRPr="00530412">
        <w:rPr>
          <w:rFonts w:eastAsia="Calibri"/>
          <w:sz w:val="28"/>
          <w:szCs w:val="28"/>
          <w:lang w:eastAsia="en-US"/>
        </w:rPr>
        <w:t xml:space="preserve"> года за указанными мерами социальной поддержки обратилось </w:t>
      </w:r>
      <w:r w:rsidR="00CC3CB9" w:rsidRPr="00530412">
        <w:rPr>
          <w:rFonts w:eastAsia="Calibri"/>
          <w:sz w:val="28"/>
          <w:szCs w:val="28"/>
          <w:lang w:eastAsia="en-US"/>
        </w:rPr>
        <w:t>6</w:t>
      </w:r>
      <w:r w:rsidRPr="00530412">
        <w:rPr>
          <w:rFonts w:eastAsia="Calibri"/>
          <w:sz w:val="28"/>
          <w:szCs w:val="28"/>
          <w:lang w:eastAsia="en-US"/>
        </w:rPr>
        <w:t xml:space="preserve"> граждан (в 202</w:t>
      </w:r>
      <w:r w:rsidR="002B4785" w:rsidRPr="00530412">
        <w:rPr>
          <w:rFonts w:eastAsia="Calibri"/>
          <w:sz w:val="28"/>
          <w:szCs w:val="28"/>
          <w:lang w:eastAsia="en-US"/>
        </w:rPr>
        <w:t>4</w:t>
      </w:r>
      <w:r w:rsidRPr="00530412">
        <w:rPr>
          <w:rFonts w:eastAsia="Calibri"/>
          <w:sz w:val="28"/>
          <w:szCs w:val="28"/>
          <w:lang w:eastAsia="en-US"/>
        </w:rPr>
        <w:t xml:space="preserve"> – </w:t>
      </w:r>
      <w:r w:rsidR="002B4785" w:rsidRPr="00530412">
        <w:rPr>
          <w:rFonts w:eastAsia="Calibri"/>
          <w:sz w:val="28"/>
          <w:szCs w:val="28"/>
          <w:lang w:eastAsia="en-US"/>
        </w:rPr>
        <w:t>6</w:t>
      </w:r>
      <w:r w:rsidRPr="00530412">
        <w:rPr>
          <w:rFonts w:eastAsia="Calibri"/>
          <w:sz w:val="28"/>
          <w:szCs w:val="28"/>
          <w:lang w:eastAsia="en-US"/>
        </w:rPr>
        <w:t xml:space="preserve"> граждан, в 202</w:t>
      </w:r>
      <w:r w:rsidR="002B4785" w:rsidRPr="00530412">
        <w:rPr>
          <w:rFonts w:eastAsia="Calibri"/>
          <w:sz w:val="28"/>
          <w:szCs w:val="28"/>
          <w:lang w:eastAsia="en-US"/>
        </w:rPr>
        <w:t>3</w:t>
      </w:r>
      <w:r w:rsidRPr="00530412">
        <w:rPr>
          <w:rFonts w:eastAsia="Calibri"/>
          <w:sz w:val="28"/>
          <w:szCs w:val="28"/>
          <w:lang w:eastAsia="en-US"/>
        </w:rPr>
        <w:t xml:space="preserve"> – </w:t>
      </w:r>
      <w:r w:rsidR="002B4785" w:rsidRPr="00530412">
        <w:rPr>
          <w:rFonts w:eastAsia="Calibri"/>
          <w:sz w:val="28"/>
          <w:szCs w:val="28"/>
          <w:lang w:eastAsia="en-US"/>
        </w:rPr>
        <w:t>8</w:t>
      </w:r>
      <w:r w:rsidRPr="00530412">
        <w:rPr>
          <w:rFonts w:eastAsia="Calibri"/>
          <w:sz w:val="28"/>
          <w:szCs w:val="28"/>
          <w:lang w:eastAsia="en-US"/>
        </w:rPr>
        <w:t xml:space="preserve"> граждан).</w:t>
      </w:r>
    </w:p>
    <w:p w:rsidR="00A40133" w:rsidRPr="00530412" w:rsidRDefault="00A40133" w:rsidP="00603A87">
      <w:pPr>
        <w:ind w:firstLine="709"/>
        <w:jc w:val="both"/>
        <w:rPr>
          <w:rFonts w:eastAsia="Calibri"/>
          <w:sz w:val="28"/>
          <w:szCs w:val="28"/>
          <w:lang w:eastAsia="en-US"/>
        </w:rPr>
      </w:pPr>
      <w:r w:rsidRPr="00530412">
        <w:rPr>
          <w:rFonts w:eastAsia="Calibri"/>
          <w:sz w:val="28"/>
          <w:szCs w:val="28"/>
          <w:lang w:eastAsia="en-US"/>
        </w:rPr>
        <w:t xml:space="preserve">Уменьшение обращений граждан за мерами социальной поддержки связано </w:t>
      </w:r>
      <w:r w:rsidR="00603A87" w:rsidRPr="00530412">
        <w:rPr>
          <w:rFonts w:eastAsia="Calibri"/>
          <w:sz w:val="28"/>
          <w:szCs w:val="28"/>
          <w:lang w:eastAsia="en-US"/>
        </w:rPr>
        <w:t xml:space="preserve">                    </w:t>
      </w:r>
      <w:r w:rsidRPr="00530412">
        <w:rPr>
          <w:rFonts w:eastAsia="Calibri"/>
          <w:sz w:val="28"/>
          <w:szCs w:val="28"/>
          <w:lang w:eastAsia="en-US"/>
        </w:rPr>
        <w:t xml:space="preserve">с тем, что в соответствии с Социальным кодексом Ленинградской области принято решение о предоставлении мер социальной поддержки в виде ежемесячных выплат гражданам детей, которым не выдано направление, из областного бюджета. </w:t>
      </w:r>
      <w:r w:rsidR="00603A87" w:rsidRPr="00530412">
        <w:rPr>
          <w:rFonts w:eastAsia="Calibri"/>
          <w:sz w:val="28"/>
          <w:szCs w:val="28"/>
          <w:lang w:eastAsia="en-US"/>
        </w:rPr>
        <w:t xml:space="preserve">                            </w:t>
      </w:r>
      <w:r w:rsidRPr="00530412">
        <w:rPr>
          <w:rFonts w:eastAsia="Calibri"/>
          <w:sz w:val="28"/>
          <w:szCs w:val="28"/>
          <w:lang w:eastAsia="en-US"/>
        </w:rPr>
        <w:t>Из областного бюджета меры социальной поддержки в 202</w:t>
      </w:r>
      <w:r w:rsidR="002B4785" w:rsidRPr="00530412">
        <w:rPr>
          <w:rFonts w:eastAsia="Calibri"/>
          <w:sz w:val="28"/>
          <w:szCs w:val="28"/>
          <w:lang w:eastAsia="en-US"/>
        </w:rPr>
        <w:t>5</w:t>
      </w:r>
      <w:r w:rsidRPr="00530412">
        <w:rPr>
          <w:rFonts w:eastAsia="Calibri"/>
          <w:sz w:val="28"/>
          <w:szCs w:val="28"/>
          <w:lang w:eastAsia="en-US"/>
        </w:rPr>
        <w:t xml:space="preserve"> году получали </w:t>
      </w:r>
      <w:r w:rsidR="002B4785" w:rsidRPr="00530412">
        <w:rPr>
          <w:rFonts w:eastAsia="Calibri"/>
          <w:sz w:val="28"/>
          <w:szCs w:val="28"/>
          <w:lang w:eastAsia="en-US"/>
        </w:rPr>
        <w:t>1 483</w:t>
      </w:r>
      <w:r w:rsidRPr="00530412">
        <w:rPr>
          <w:rFonts w:eastAsia="Calibri"/>
          <w:sz w:val="28"/>
          <w:szCs w:val="28"/>
          <w:lang w:eastAsia="en-US"/>
        </w:rPr>
        <w:t xml:space="preserve"> гражданина. </w:t>
      </w:r>
    </w:p>
    <w:p w:rsidR="000A2291" w:rsidRPr="00530412" w:rsidRDefault="00A40133" w:rsidP="00603A87">
      <w:pPr>
        <w:ind w:firstLine="709"/>
        <w:jc w:val="both"/>
        <w:rPr>
          <w:rFonts w:eastAsia="Calibri"/>
          <w:sz w:val="28"/>
          <w:szCs w:val="28"/>
          <w:lang w:eastAsia="en-US"/>
        </w:rPr>
      </w:pPr>
      <w:r w:rsidRPr="00530412">
        <w:rPr>
          <w:rFonts w:eastAsia="Calibri"/>
          <w:sz w:val="28"/>
          <w:szCs w:val="28"/>
          <w:lang w:eastAsia="en-US"/>
        </w:rPr>
        <w:t xml:space="preserve">На базе образовательных учреждений района успешно функционируют группы кратковременного пребывания. В дошкольных организациях открыто </w:t>
      </w:r>
      <w:r w:rsidR="002B4785" w:rsidRPr="00530412">
        <w:rPr>
          <w:rFonts w:eastAsia="Calibri"/>
          <w:sz w:val="28"/>
          <w:szCs w:val="28"/>
          <w:lang w:eastAsia="en-US"/>
        </w:rPr>
        <w:t>10</w:t>
      </w:r>
      <w:r w:rsidRPr="00530412">
        <w:rPr>
          <w:rFonts w:eastAsia="Calibri"/>
          <w:sz w:val="28"/>
          <w:szCs w:val="28"/>
          <w:lang w:eastAsia="en-US"/>
        </w:rPr>
        <w:t xml:space="preserve"> групп, которые посещают </w:t>
      </w:r>
      <w:r w:rsidR="00CC3CB9" w:rsidRPr="00530412">
        <w:rPr>
          <w:rFonts w:eastAsia="Calibri"/>
          <w:sz w:val="28"/>
          <w:szCs w:val="28"/>
          <w:lang w:eastAsia="en-US"/>
        </w:rPr>
        <w:t>10</w:t>
      </w:r>
      <w:r w:rsidR="002B4785" w:rsidRPr="00530412">
        <w:rPr>
          <w:rFonts w:eastAsia="Calibri"/>
          <w:sz w:val="28"/>
          <w:szCs w:val="28"/>
          <w:lang w:eastAsia="en-US"/>
        </w:rPr>
        <w:t>8</w:t>
      </w:r>
      <w:r w:rsidRPr="00530412">
        <w:rPr>
          <w:rFonts w:eastAsia="Calibri"/>
          <w:sz w:val="28"/>
          <w:szCs w:val="28"/>
          <w:lang w:eastAsia="en-US"/>
        </w:rPr>
        <w:t xml:space="preserve"> человек. На базе МБОУ ДО «Дворец детского (юношеского) творчества Всеволожского района» функциониру</w:t>
      </w:r>
      <w:r w:rsidR="002B4785" w:rsidRPr="00530412">
        <w:rPr>
          <w:rFonts w:eastAsia="Calibri"/>
          <w:sz w:val="28"/>
          <w:szCs w:val="28"/>
          <w:lang w:eastAsia="en-US"/>
        </w:rPr>
        <w:t>ет</w:t>
      </w:r>
      <w:r w:rsidRPr="00530412">
        <w:rPr>
          <w:rFonts w:eastAsia="Calibri"/>
          <w:sz w:val="28"/>
          <w:szCs w:val="28"/>
          <w:lang w:eastAsia="en-US"/>
        </w:rPr>
        <w:t xml:space="preserve"> 3</w:t>
      </w:r>
      <w:r w:rsidR="002B4785" w:rsidRPr="00530412">
        <w:rPr>
          <w:rFonts w:eastAsia="Calibri"/>
          <w:sz w:val="28"/>
          <w:szCs w:val="28"/>
          <w:lang w:eastAsia="en-US"/>
        </w:rPr>
        <w:t>1</w:t>
      </w:r>
      <w:r w:rsidRPr="00530412">
        <w:rPr>
          <w:rFonts w:eastAsia="Calibri"/>
          <w:sz w:val="28"/>
          <w:szCs w:val="28"/>
          <w:lang w:eastAsia="en-US"/>
        </w:rPr>
        <w:t xml:space="preserve"> групп</w:t>
      </w:r>
      <w:r w:rsidR="002B4785" w:rsidRPr="00530412">
        <w:rPr>
          <w:rFonts w:eastAsia="Calibri"/>
          <w:sz w:val="28"/>
          <w:szCs w:val="28"/>
          <w:lang w:eastAsia="en-US"/>
        </w:rPr>
        <w:t>а</w:t>
      </w:r>
      <w:r w:rsidRPr="00530412">
        <w:rPr>
          <w:rFonts w:eastAsia="Calibri"/>
          <w:sz w:val="28"/>
          <w:szCs w:val="28"/>
          <w:lang w:eastAsia="en-US"/>
        </w:rPr>
        <w:t xml:space="preserve">, которые посещают </w:t>
      </w:r>
      <w:r w:rsidR="002B4785" w:rsidRPr="00530412">
        <w:rPr>
          <w:rFonts w:eastAsia="Calibri"/>
          <w:sz w:val="28"/>
          <w:szCs w:val="28"/>
          <w:lang w:eastAsia="en-US"/>
        </w:rPr>
        <w:t>307</w:t>
      </w:r>
      <w:r w:rsidRPr="00530412">
        <w:rPr>
          <w:rFonts w:eastAsia="Calibri"/>
          <w:sz w:val="28"/>
          <w:szCs w:val="28"/>
          <w:lang w:eastAsia="en-US"/>
        </w:rPr>
        <w:t xml:space="preserve"> человек. </w:t>
      </w:r>
      <w:r w:rsidR="000A2291" w:rsidRPr="00530412">
        <w:rPr>
          <w:rFonts w:eastAsia="Calibri"/>
          <w:sz w:val="28"/>
          <w:szCs w:val="28"/>
          <w:lang w:eastAsia="en-US"/>
        </w:rPr>
        <w:t xml:space="preserve"> </w:t>
      </w:r>
    </w:p>
    <w:p w:rsidR="00A40133" w:rsidRPr="00530412" w:rsidRDefault="00CC3CB9" w:rsidP="00A40133">
      <w:pPr>
        <w:ind w:firstLine="708"/>
        <w:jc w:val="both"/>
        <w:rPr>
          <w:sz w:val="28"/>
          <w:szCs w:val="28"/>
        </w:rPr>
      </w:pPr>
      <w:r w:rsidRPr="00530412">
        <w:rPr>
          <w:sz w:val="28"/>
          <w:szCs w:val="28"/>
        </w:rPr>
        <w:t>В 202</w:t>
      </w:r>
      <w:r w:rsidR="00234937" w:rsidRPr="00530412">
        <w:rPr>
          <w:sz w:val="28"/>
          <w:szCs w:val="28"/>
        </w:rPr>
        <w:t>6</w:t>
      </w:r>
      <w:r w:rsidR="00A40133" w:rsidRPr="00530412">
        <w:rPr>
          <w:sz w:val="28"/>
          <w:szCs w:val="28"/>
        </w:rPr>
        <w:t xml:space="preserve"> году в муниципальной системе дошкольного образования планируется создание новых мест, в том числе, за счет передачи по договорам пользования с </w:t>
      </w:r>
      <w:r w:rsidR="00A40133" w:rsidRPr="00530412">
        <w:rPr>
          <w:sz w:val="28"/>
          <w:szCs w:val="28"/>
        </w:rPr>
        <w:lastRenderedPageBreak/>
        <w:t xml:space="preserve">последующим приобретением, не менее </w:t>
      </w:r>
      <w:r w:rsidR="00234937" w:rsidRPr="00530412">
        <w:rPr>
          <w:sz w:val="28"/>
          <w:szCs w:val="28"/>
        </w:rPr>
        <w:t>6</w:t>
      </w:r>
      <w:r w:rsidR="00A40133" w:rsidRPr="00530412">
        <w:rPr>
          <w:sz w:val="28"/>
          <w:szCs w:val="28"/>
        </w:rPr>
        <w:t xml:space="preserve"> зданий дошкольных учреждений на </w:t>
      </w:r>
      <w:r w:rsidRPr="00530412">
        <w:rPr>
          <w:sz w:val="28"/>
          <w:szCs w:val="28"/>
        </w:rPr>
        <w:t>1</w:t>
      </w:r>
      <w:r w:rsidR="00234937" w:rsidRPr="00530412">
        <w:rPr>
          <w:sz w:val="28"/>
          <w:szCs w:val="28"/>
        </w:rPr>
        <w:t>460</w:t>
      </w:r>
      <w:r w:rsidR="00A40133" w:rsidRPr="00530412">
        <w:rPr>
          <w:sz w:val="28"/>
          <w:szCs w:val="28"/>
        </w:rPr>
        <w:t xml:space="preserve"> мест, в том числе:</w:t>
      </w:r>
    </w:p>
    <w:p w:rsidR="00234937" w:rsidRPr="00530412" w:rsidRDefault="00CC3CB9" w:rsidP="00234937">
      <w:pPr>
        <w:ind w:firstLine="709"/>
        <w:jc w:val="both"/>
        <w:rPr>
          <w:sz w:val="28"/>
          <w:szCs w:val="28"/>
        </w:rPr>
      </w:pPr>
      <w:r w:rsidRPr="00530412">
        <w:rPr>
          <w:sz w:val="28"/>
          <w:szCs w:val="28"/>
        </w:rPr>
        <w:t xml:space="preserve">1. </w:t>
      </w:r>
      <w:r w:rsidR="00234937" w:rsidRPr="00530412">
        <w:rPr>
          <w:sz w:val="28"/>
          <w:szCs w:val="28"/>
        </w:rPr>
        <w:tab/>
        <w:t>Детский сад в Кудрово   на 200 мест.</w:t>
      </w:r>
    </w:p>
    <w:p w:rsidR="00234937" w:rsidRPr="00530412" w:rsidRDefault="00234937" w:rsidP="00234937">
      <w:pPr>
        <w:ind w:firstLine="709"/>
        <w:jc w:val="both"/>
        <w:rPr>
          <w:sz w:val="28"/>
          <w:szCs w:val="28"/>
        </w:rPr>
      </w:pPr>
      <w:r w:rsidRPr="00530412">
        <w:rPr>
          <w:sz w:val="28"/>
          <w:szCs w:val="28"/>
        </w:rPr>
        <w:t>2.</w:t>
      </w:r>
      <w:r w:rsidRPr="00530412">
        <w:rPr>
          <w:sz w:val="28"/>
          <w:szCs w:val="28"/>
        </w:rPr>
        <w:tab/>
        <w:t xml:space="preserve">Детский сад в д.Ковалево на 350 мест.  </w:t>
      </w:r>
    </w:p>
    <w:p w:rsidR="00234937" w:rsidRPr="00530412" w:rsidRDefault="00234937" w:rsidP="00234937">
      <w:pPr>
        <w:ind w:firstLine="709"/>
        <w:jc w:val="both"/>
        <w:rPr>
          <w:sz w:val="28"/>
          <w:szCs w:val="28"/>
        </w:rPr>
      </w:pPr>
      <w:r w:rsidRPr="00530412">
        <w:rPr>
          <w:sz w:val="28"/>
          <w:szCs w:val="28"/>
        </w:rPr>
        <w:t>3.</w:t>
      </w:r>
      <w:r w:rsidRPr="00530412">
        <w:rPr>
          <w:sz w:val="28"/>
          <w:szCs w:val="28"/>
        </w:rPr>
        <w:tab/>
        <w:t>Детский сад в г. Кудрово на 110 мест.</w:t>
      </w:r>
    </w:p>
    <w:p w:rsidR="00234937" w:rsidRPr="00530412" w:rsidRDefault="00234937" w:rsidP="00234937">
      <w:pPr>
        <w:ind w:firstLine="709"/>
        <w:jc w:val="both"/>
        <w:rPr>
          <w:sz w:val="28"/>
          <w:szCs w:val="28"/>
        </w:rPr>
      </w:pPr>
      <w:r w:rsidRPr="00530412">
        <w:rPr>
          <w:sz w:val="28"/>
          <w:szCs w:val="28"/>
        </w:rPr>
        <w:t>4.</w:t>
      </w:r>
      <w:r w:rsidRPr="00530412">
        <w:rPr>
          <w:sz w:val="28"/>
          <w:szCs w:val="28"/>
        </w:rPr>
        <w:tab/>
        <w:t>Детский сад в г. Бугры на 125 мест.</w:t>
      </w:r>
    </w:p>
    <w:p w:rsidR="00234937" w:rsidRPr="00530412" w:rsidRDefault="00234937" w:rsidP="00234937">
      <w:pPr>
        <w:ind w:firstLine="709"/>
        <w:jc w:val="both"/>
        <w:rPr>
          <w:sz w:val="28"/>
          <w:szCs w:val="28"/>
        </w:rPr>
      </w:pPr>
      <w:r w:rsidRPr="00530412">
        <w:rPr>
          <w:sz w:val="28"/>
          <w:szCs w:val="28"/>
        </w:rPr>
        <w:t>5.</w:t>
      </w:r>
      <w:r w:rsidRPr="00530412">
        <w:rPr>
          <w:sz w:val="28"/>
          <w:szCs w:val="28"/>
        </w:rPr>
        <w:tab/>
        <w:t>Детский сад в д.Агалатово на 350 мест.</w:t>
      </w:r>
    </w:p>
    <w:p w:rsidR="00995062" w:rsidRPr="00530412" w:rsidRDefault="00234937" w:rsidP="00234937">
      <w:pPr>
        <w:ind w:firstLine="709"/>
        <w:jc w:val="both"/>
        <w:rPr>
          <w:sz w:val="28"/>
          <w:szCs w:val="28"/>
        </w:rPr>
      </w:pPr>
      <w:r w:rsidRPr="00530412">
        <w:rPr>
          <w:sz w:val="28"/>
          <w:szCs w:val="28"/>
        </w:rPr>
        <w:t>6.</w:t>
      </w:r>
      <w:r w:rsidRPr="00530412">
        <w:rPr>
          <w:sz w:val="28"/>
          <w:szCs w:val="28"/>
        </w:rPr>
        <w:tab/>
        <w:t>Детский сад в д. Новосаратовка на 325 мест.</w:t>
      </w:r>
    </w:p>
    <w:p w:rsidR="00995062" w:rsidRPr="00530412" w:rsidRDefault="00995062" w:rsidP="00995062">
      <w:pPr>
        <w:ind w:firstLine="709"/>
        <w:jc w:val="both"/>
        <w:rPr>
          <w:sz w:val="28"/>
          <w:szCs w:val="28"/>
        </w:rPr>
      </w:pPr>
      <w:r w:rsidRPr="00530412">
        <w:rPr>
          <w:sz w:val="28"/>
          <w:szCs w:val="28"/>
        </w:rPr>
        <w:t xml:space="preserve">В соответствии с соглашениями о сотрудничестве в рамках реализации мероприятий «Соцобъекты в обмен на налоги» застройщиками во Всеволожском районе ведется строительство: </w:t>
      </w:r>
    </w:p>
    <w:p w:rsidR="00995062" w:rsidRPr="00CE6239" w:rsidRDefault="00995062" w:rsidP="00995062">
      <w:pPr>
        <w:ind w:firstLine="709"/>
        <w:jc w:val="both"/>
        <w:rPr>
          <w:sz w:val="28"/>
          <w:szCs w:val="28"/>
        </w:rPr>
      </w:pPr>
      <w:r w:rsidRPr="00CE6239">
        <w:rPr>
          <w:sz w:val="28"/>
          <w:szCs w:val="28"/>
        </w:rPr>
        <w:t xml:space="preserve">- 8 детских садов: </w:t>
      </w:r>
    </w:p>
    <w:p w:rsidR="00995062" w:rsidRPr="00530412" w:rsidRDefault="00995062" w:rsidP="00995062">
      <w:pPr>
        <w:ind w:firstLine="709"/>
        <w:jc w:val="both"/>
        <w:rPr>
          <w:sz w:val="28"/>
          <w:szCs w:val="28"/>
        </w:rPr>
      </w:pPr>
      <w:r w:rsidRPr="00530412">
        <w:rPr>
          <w:sz w:val="28"/>
          <w:szCs w:val="28"/>
        </w:rPr>
        <w:t xml:space="preserve">на 100 мест (ГК «Мавис») и 240 мест (ГК «Евроинвест») в г.Мурино, </w:t>
      </w:r>
    </w:p>
    <w:p w:rsidR="00995062" w:rsidRPr="00530412" w:rsidRDefault="00995062" w:rsidP="00995062">
      <w:pPr>
        <w:ind w:firstLine="709"/>
        <w:jc w:val="both"/>
        <w:rPr>
          <w:sz w:val="28"/>
          <w:szCs w:val="28"/>
        </w:rPr>
      </w:pPr>
      <w:r w:rsidRPr="00530412">
        <w:rPr>
          <w:sz w:val="28"/>
          <w:szCs w:val="28"/>
        </w:rPr>
        <w:t xml:space="preserve">на 325 мест в г.Бугры (ГК «ПРОК»), </w:t>
      </w:r>
    </w:p>
    <w:p w:rsidR="00995062" w:rsidRPr="00530412" w:rsidRDefault="00995062" w:rsidP="00995062">
      <w:pPr>
        <w:ind w:firstLine="709"/>
        <w:jc w:val="both"/>
        <w:rPr>
          <w:sz w:val="28"/>
          <w:szCs w:val="28"/>
        </w:rPr>
      </w:pPr>
      <w:r w:rsidRPr="00530412">
        <w:rPr>
          <w:sz w:val="28"/>
          <w:szCs w:val="28"/>
        </w:rPr>
        <w:t xml:space="preserve">на 240 мест в гп.Янино-1 (ГК «Расцветай»), </w:t>
      </w:r>
    </w:p>
    <w:p w:rsidR="00995062" w:rsidRPr="00530412" w:rsidRDefault="00995062" w:rsidP="00995062">
      <w:pPr>
        <w:ind w:left="709"/>
        <w:jc w:val="both"/>
        <w:rPr>
          <w:sz w:val="28"/>
          <w:szCs w:val="28"/>
        </w:rPr>
      </w:pPr>
      <w:r w:rsidRPr="00530412">
        <w:rPr>
          <w:sz w:val="28"/>
          <w:szCs w:val="28"/>
        </w:rPr>
        <w:t xml:space="preserve">на 220 мест (ГК «Сэтл Сити») и на 385 мест (ГК «Самолет») в д.Новосаратовка, на 220 мест в г.п.им.Свердлова (ГК «Стоун»), </w:t>
      </w:r>
    </w:p>
    <w:p w:rsidR="00995062" w:rsidRPr="00530412" w:rsidRDefault="00995062" w:rsidP="00995062">
      <w:pPr>
        <w:ind w:firstLine="709"/>
        <w:jc w:val="both"/>
        <w:rPr>
          <w:sz w:val="28"/>
          <w:szCs w:val="28"/>
        </w:rPr>
      </w:pPr>
      <w:r w:rsidRPr="00530412">
        <w:rPr>
          <w:sz w:val="28"/>
          <w:szCs w:val="28"/>
        </w:rPr>
        <w:t xml:space="preserve">на 60 мест в г.Сертолово (ГК «Верен») </w:t>
      </w:r>
    </w:p>
    <w:p w:rsidR="00995062" w:rsidRPr="00530412" w:rsidRDefault="00995062" w:rsidP="00995062">
      <w:pPr>
        <w:ind w:firstLine="709"/>
        <w:jc w:val="both"/>
        <w:rPr>
          <w:sz w:val="28"/>
          <w:szCs w:val="28"/>
        </w:rPr>
      </w:pPr>
      <w:r w:rsidRPr="00530412">
        <w:rPr>
          <w:sz w:val="28"/>
          <w:szCs w:val="28"/>
        </w:rPr>
        <w:t>Ориентировочный срок ввода в эксплуатацию – 1 полугодие 2026 года;</w:t>
      </w:r>
    </w:p>
    <w:p w:rsidR="00995062" w:rsidRPr="00530412" w:rsidRDefault="00995062" w:rsidP="00995062">
      <w:pPr>
        <w:ind w:firstLine="709"/>
        <w:jc w:val="both"/>
        <w:rPr>
          <w:sz w:val="28"/>
          <w:szCs w:val="28"/>
        </w:rPr>
      </w:pPr>
      <w:r w:rsidRPr="00CE6239">
        <w:rPr>
          <w:sz w:val="28"/>
          <w:szCs w:val="28"/>
        </w:rPr>
        <w:t>- детского сада</w:t>
      </w:r>
      <w:r w:rsidRPr="00530412">
        <w:rPr>
          <w:sz w:val="28"/>
          <w:szCs w:val="28"/>
        </w:rPr>
        <w:t xml:space="preserve"> на 325 мест в г.Бугры (ГК «ПРОК») - ориентировочный срок ввода в эксплуатацию – июль 2027 года.</w:t>
      </w:r>
    </w:p>
    <w:p w:rsidR="00995062" w:rsidRPr="00530412" w:rsidRDefault="00995062" w:rsidP="00234937">
      <w:pPr>
        <w:ind w:firstLine="709"/>
        <w:jc w:val="both"/>
        <w:rPr>
          <w:sz w:val="28"/>
          <w:szCs w:val="28"/>
        </w:rPr>
      </w:pPr>
    </w:p>
    <w:p w:rsidR="00B224E4" w:rsidRPr="00530412" w:rsidRDefault="00B224E4" w:rsidP="008A4E13">
      <w:pPr>
        <w:ind w:firstLine="708"/>
        <w:jc w:val="center"/>
        <w:rPr>
          <w:i/>
          <w:sz w:val="28"/>
          <w:szCs w:val="28"/>
        </w:rPr>
      </w:pPr>
      <w:r w:rsidRPr="00530412">
        <w:rPr>
          <w:i/>
          <w:sz w:val="28"/>
          <w:szCs w:val="28"/>
        </w:rPr>
        <w:t>Общее образование.</w:t>
      </w:r>
    </w:p>
    <w:p w:rsidR="00C85BE0" w:rsidRPr="00530412" w:rsidRDefault="00C85BE0" w:rsidP="00482937">
      <w:pPr>
        <w:ind w:firstLine="708"/>
        <w:jc w:val="both"/>
        <w:rPr>
          <w:i/>
          <w:sz w:val="28"/>
          <w:szCs w:val="28"/>
        </w:rPr>
      </w:pPr>
    </w:p>
    <w:p w:rsidR="00F70FD8" w:rsidRPr="00530412" w:rsidRDefault="00F70FD8" w:rsidP="00F70FD8">
      <w:pPr>
        <w:autoSpaceDE w:val="0"/>
        <w:autoSpaceDN w:val="0"/>
        <w:adjustRightInd w:val="0"/>
        <w:ind w:firstLine="708"/>
        <w:jc w:val="both"/>
        <w:rPr>
          <w:sz w:val="28"/>
          <w:szCs w:val="28"/>
        </w:rPr>
      </w:pPr>
      <w:r w:rsidRPr="00530412">
        <w:rPr>
          <w:sz w:val="28"/>
          <w:szCs w:val="28"/>
        </w:rPr>
        <w:t>Контингент обучающихся в общеобразовательных учреждениях, подведомственных Комитету по образованию, на 20 сентября 202</w:t>
      </w:r>
      <w:r w:rsidR="0018260C" w:rsidRPr="00530412">
        <w:rPr>
          <w:sz w:val="28"/>
          <w:szCs w:val="28"/>
        </w:rPr>
        <w:t>5</w:t>
      </w:r>
      <w:r w:rsidRPr="00530412">
        <w:rPr>
          <w:sz w:val="28"/>
          <w:szCs w:val="28"/>
        </w:rPr>
        <w:t xml:space="preserve"> года составил </w:t>
      </w:r>
      <w:r w:rsidR="00F55BBF" w:rsidRPr="00530412">
        <w:rPr>
          <w:sz w:val="28"/>
          <w:szCs w:val="28"/>
        </w:rPr>
        <w:t xml:space="preserve">         </w:t>
      </w:r>
      <w:r w:rsidR="0082223A" w:rsidRPr="00530412">
        <w:rPr>
          <w:sz w:val="28"/>
          <w:szCs w:val="28"/>
        </w:rPr>
        <w:t>6</w:t>
      </w:r>
      <w:r w:rsidR="0018260C" w:rsidRPr="00530412">
        <w:rPr>
          <w:sz w:val="28"/>
          <w:szCs w:val="28"/>
        </w:rPr>
        <w:t>7</w:t>
      </w:r>
      <w:r w:rsidR="0082223A" w:rsidRPr="00530412">
        <w:rPr>
          <w:sz w:val="28"/>
          <w:szCs w:val="28"/>
        </w:rPr>
        <w:t xml:space="preserve"> </w:t>
      </w:r>
      <w:r w:rsidR="0018260C" w:rsidRPr="00530412">
        <w:rPr>
          <w:sz w:val="28"/>
          <w:szCs w:val="28"/>
        </w:rPr>
        <w:t>643</w:t>
      </w:r>
      <w:r w:rsidRPr="00530412">
        <w:rPr>
          <w:sz w:val="28"/>
          <w:szCs w:val="28"/>
        </w:rPr>
        <w:t xml:space="preserve"> человек. Увеличение контингента обучающихся по сравнению с 202</w:t>
      </w:r>
      <w:r w:rsidR="0082223A" w:rsidRPr="00530412">
        <w:rPr>
          <w:sz w:val="28"/>
          <w:szCs w:val="28"/>
        </w:rPr>
        <w:t>4</w:t>
      </w:r>
      <w:r w:rsidRPr="00530412">
        <w:rPr>
          <w:sz w:val="28"/>
          <w:szCs w:val="28"/>
        </w:rPr>
        <w:t xml:space="preserve"> годом составило </w:t>
      </w:r>
      <w:r w:rsidR="0018260C" w:rsidRPr="00530412">
        <w:rPr>
          <w:sz w:val="28"/>
          <w:szCs w:val="28"/>
        </w:rPr>
        <w:t>3</w:t>
      </w:r>
      <w:r w:rsidR="0082223A" w:rsidRPr="00530412">
        <w:rPr>
          <w:sz w:val="28"/>
          <w:szCs w:val="28"/>
        </w:rPr>
        <w:t xml:space="preserve"> </w:t>
      </w:r>
      <w:r w:rsidR="0018260C" w:rsidRPr="00530412">
        <w:rPr>
          <w:sz w:val="28"/>
          <w:szCs w:val="28"/>
        </w:rPr>
        <w:t>296</w:t>
      </w:r>
      <w:r w:rsidRPr="00530412">
        <w:rPr>
          <w:sz w:val="28"/>
          <w:szCs w:val="28"/>
        </w:rPr>
        <w:t xml:space="preserve"> человек.</w:t>
      </w:r>
    </w:p>
    <w:p w:rsidR="00F70FD8" w:rsidRPr="00530412" w:rsidRDefault="00F70FD8" w:rsidP="00F70FD8">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276"/>
        <w:gridCol w:w="1276"/>
        <w:gridCol w:w="1276"/>
        <w:gridCol w:w="1296"/>
      </w:tblGrid>
      <w:tr w:rsidR="0082223A" w:rsidRPr="00530412" w:rsidTr="0018260C">
        <w:trPr>
          <w:trHeight w:val="256"/>
        </w:trPr>
        <w:tc>
          <w:tcPr>
            <w:tcW w:w="4219" w:type="dxa"/>
            <w:tcBorders>
              <w:top w:val="single" w:sz="4" w:space="0" w:color="auto"/>
              <w:left w:val="single" w:sz="4" w:space="0" w:color="auto"/>
              <w:bottom w:val="single" w:sz="4" w:space="0" w:color="auto"/>
              <w:right w:val="single" w:sz="4" w:space="0" w:color="auto"/>
            </w:tcBorders>
            <w:hideMark/>
          </w:tcPr>
          <w:p w:rsidR="0082223A" w:rsidRPr="00CE6239" w:rsidRDefault="0082223A" w:rsidP="0082223A">
            <w:pPr>
              <w:rPr>
                <w:rFonts w:eastAsia="Calibri"/>
                <w:sz w:val="24"/>
                <w:szCs w:val="24"/>
              </w:rPr>
            </w:pPr>
            <w:r w:rsidRPr="00CE6239">
              <w:rPr>
                <w:rFonts w:eastAsia="Calibri"/>
                <w:sz w:val="24"/>
                <w:szCs w:val="24"/>
              </w:rPr>
              <w:t xml:space="preserve">Контингент  </w:t>
            </w:r>
          </w:p>
        </w:tc>
        <w:tc>
          <w:tcPr>
            <w:tcW w:w="1276" w:type="dxa"/>
            <w:tcBorders>
              <w:top w:val="single" w:sz="4" w:space="0" w:color="auto"/>
              <w:left w:val="single" w:sz="4" w:space="0" w:color="auto"/>
              <w:bottom w:val="single" w:sz="4" w:space="0" w:color="auto"/>
              <w:right w:val="single" w:sz="4" w:space="0" w:color="auto"/>
            </w:tcBorders>
          </w:tcPr>
          <w:p w:rsidR="0082223A" w:rsidRPr="00CE6239" w:rsidRDefault="0082223A" w:rsidP="0082223A">
            <w:pPr>
              <w:jc w:val="center"/>
              <w:rPr>
                <w:rFonts w:eastAsia="Calibri"/>
                <w:sz w:val="24"/>
                <w:szCs w:val="24"/>
              </w:rPr>
            </w:pPr>
            <w:r w:rsidRPr="00CE6239">
              <w:rPr>
                <w:rFonts w:eastAsia="Calibri"/>
                <w:sz w:val="24"/>
                <w:szCs w:val="24"/>
              </w:rPr>
              <w:t>2021 год</w:t>
            </w:r>
          </w:p>
        </w:tc>
        <w:tc>
          <w:tcPr>
            <w:tcW w:w="1276" w:type="dxa"/>
            <w:tcBorders>
              <w:top w:val="single" w:sz="4" w:space="0" w:color="auto"/>
              <w:left w:val="single" w:sz="4" w:space="0" w:color="auto"/>
              <w:bottom w:val="single" w:sz="4" w:space="0" w:color="auto"/>
              <w:right w:val="single" w:sz="4" w:space="0" w:color="auto"/>
            </w:tcBorders>
          </w:tcPr>
          <w:p w:rsidR="0082223A" w:rsidRPr="00CE6239" w:rsidRDefault="0082223A" w:rsidP="0082223A">
            <w:pPr>
              <w:jc w:val="center"/>
              <w:rPr>
                <w:rFonts w:eastAsia="Calibri"/>
                <w:sz w:val="24"/>
                <w:szCs w:val="24"/>
              </w:rPr>
            </w:pPr>
            <w:r w:rsidRPr="00CE6239">
              <w:rPr>
                <w:rFonts w:eastAsia="Calibri"/>
                <w:sz w:val="24"/>
                <w:szCs w:val="24"/>
              </w:rPr>
              <w:t xml:space="preserve"> 2022 год</w:t>
            </w:r>
          </w:p>
        </w:tc>
        <w:tc>
          <w:tcPr>
            <w:tcW w:w="1276" w:type="dxa"/>
            <w:tcBorders>
              <w:top w:val="single" w:sz="4" w:space="0" w:color="auto"/>
              <w:left w:val="single" w:sz="4" w:space="0" w:color="auto"/>
              <w:bottom w:val="single" w:sz="4" w:space="0" w:color="auto"/>
              <w:right w:val="single" w:sz="4" w:space="0" w:color="auto"/>
            </w:tcBorders>
          </w:tcPr>
          <w:p w:rsidR="0082223A" w:rsidRPr="00CE6239" w:rsidRDefault="0082223A" w:rsidP="0082223A">
            <w:pPr>
              <w:jc w:val="center"/>
              <w:rPr>
                <w:rFonts w:eastAsia="Calibri"/>
                <w:sz w:val="24"/>
                <w:szCs w:val="24"/>
              </w:rPr>
            </w:pPr>
            <w:r w:rsidRPr="00CE6239">
              <w:rPr>
                <w:rFonts w:eastAsia="Calibri"/>
                <w:sz w:val="24"/>
                <w:szCs w:val="24"/>
              </w:rPr>
              <w:t>2023 год</w:t>
            </w:r>
          </w:p>
        </w:tc>
        <w:tc>
          <w:tcPr>
            <w:tcW w:w="1296" w:type="dxa"/>
            <w:tcBorders>
              <w:top w:val="single" w:sz="4" w:space="0" w:color="auto"/>
              <w:left w:val="single" w:sz="4" w:space="0" w:color="auto"/>
              <w:bottom w:val="single" w:sz="4" w:space="0" w:color="auto"/>
              <w:right w:val="single" w:sz="4" w:space="0" w:color="auto"/>
            </w:tcBorders>
          </w:tcPr>
          <w:p w:rsidR="0082223A" w:rsidRPr="00CE6239" w:rsidRDefault="0082223A" w:rsidP="0082223A">
            <w:pPr>
              <w:rPr>
                <w:rFonts w:eastAsia="Calibri"/>
                <w:sz w:val="24"/>
                <w:szCs w:val="24"/>
              </w:rPr>
            </w:pPr>
            <w:r w:rsidRPr="00CE6239">
              <w:rPr>
                <w:rFonts w:eastAsia="Calibri"/>
                <w:sz w:val="24"/>
                <w:szCs w:val="24"/>
              </w:rPr>
              <w:t>20.09.2024</w:t>
            </w:r>
          </w:p>
        </w:tc>
      </w:tr>
      <w:tr w:rsidR="0018260C" w:rsidRPr="00530412" w:rsidTr="0018260C">
        <w:tc>
          <w:tcPr>
            <w:tcW w:w="4219" w:type="dxa"/>
            <w:tcBorders>
              <w:top w:val="single" w:sz="4" w:space="0" w:color="auto"/>
              <w:left w:val="single" w:sz="4" w:space="0" w:color="auto"/>
              <w:bottom w:val="single" w:sz="4" w:space="0" w:color="auto"/>
              <w:right w:val="single" w:sz="4" w:space="0" w:color="auto"/>
            </w:tcBorders>
            <w:hideMark/>
          </w:tcPr>
          <w:p w:rsidR="0018260C" w:rsidRPr="00530412" w:rsidRDefault="0018260C" w:rsidP="0018260C">
            <w:pPr>
              <w:rPr>
                <w:rFonts w:eastAsia="Calibri"/>
                <w:sz w:val="24"/>
                <w:szCs w:val="24"/>
              </w:rPr>
            </w:pPr>
            <w:r w:rsidRPr="00530412">
              <w:rPr>
                <w:rFonts w:eastAsia="Calibri"/>
                <w:sz w:val="24"/>
                <w:szCs w:val="24"/>
              </w:rPr>
              <w:t>Общеобразовательные учреждения</w:t>
            </w:r>
          </w:p>
        </w:tc>
        <w:tc>
          <w:tcPr>
            <w:tcW w:w="1276" w:type="dxa"/>
            <w:tcBorders>
              <w:top w:val="single" w:sz="4" w:space="0" w:color="auto"/>
              <w:left w:val="single" w:sz="4" w:space="0" w:color="auto"/>
              <w:bottom w:val="single" w:sz="4" w:space="0" w:color="auto"/>
              <w:right w:val="single" w:sz="4" w:space="0" w:color="auto"/>
            </w:tcBorders>
          </w:tcPr>
          <w:p w:rsidR="0018260C" w:rsidRPr="00530412" w:rsidRDefault="0018260C" w:rsidP="0018260C">
            <w:pPr>
              <w:jc w:val="center"/>
              <w:rPr>
                <w:rFonts w:eastAsia="Calibri"/>
              </w:rPr>
            </w:pPr>
            <w:r w:rsidRPr="00530412">
              <w:rPr>
                <w:rFonts w:eastAsia="Calibri"/>
              </w:rPr>
              <w:t>55 011</w:t>
            </w:r>
          </w:p>
        </w:tc>
        <w:tc>
          <w:tcPr>
            <w:tcW w:w="1276" w:type="dxa"/>
            <w:tcBorders>
              <w:top w:val="single" w:sz="4" w:space="0" w:color="auto"/>
              <w:left w:val="single" w:sz="4" w:space="0" w:color="auto"/>
              <w:bottom w:val="single" w:sz="4" w:space="0" w:color="auto"/>
              <w:right w:val="single" w:sz="4" w:space="0" w:color="auto"/>
            </w:tcBorders>
          </w:tcPr>
          <w:p w:rsidR="0018260C" w:rsidRPr="00530412" w:rsidRDefault="0018260C" w:rsidP="0018260C">
            <w:pPr>
              <w:jc w:val="center"/>
              <w:rPr>
                <w:rFonts w:eastAsia="Calibri"/>
              </w:rPr>
            </w:pPr>
            <w:r w:rsidRPr="00530412">
              <w:rPr>
                <w:rFonts w:eastAsia="Calibri"/>
              </w:rPr>
              <w:t>59 979</w:t>
            </w:r>
          </w:p>
        </w:tc>
        <w:tc>
          <w:tcPr>
            <w:tcW w:w="1276" w:type="dxa"/>
            <w:tcBorders>
              <w:top w:val="single" w:sz="4" w:space="0" w:color="auto"/>
              <w:left w:val="single" w:sz="4" w:space="0" w:color="auto"/>
              <w:bottom w:val="single" w:sz="4" w:space="0" w:color="auto"/>
              <w:right w:val="single" w:sz="4" w:space="0" w:color="auto"/>
            </w:tcBorders>
          </w:tcPr>
          <w:p w:rsidR="0018260C" w:rsidRPr="00530412" w:rsidRDefault="0018260C" w:rsidP="0018260C">
            <w:pPr>
              <w:jc w:val="center"/>
              <w:rPr>
                <w:rFonts w:eastAsia="Calibri"/>
              </w:rPr>
            </w:pPr>
            <w:r w:rsidRPr="00530412">
              <w:rPr>
                <w:rFonts w:eastAsia="Calibri"/>
              </w:rPr>
              <w:t>64 347</w:t>
            </w:r>
          </w:p>
        </w:tc>
        <w:tc>
          <w:tcPr>
            <w:tcW w:w="1296" w:type="dxa"/>
            <w:tcBorders>
              <w:top w:val="single" w:sz="4" w:space="0" w:color="auto"/>
              <w:left w:val="single" w:sz="4" w:space="0" w:color="auto"/>
              <w:bottom w:val="single" w:sz="4" w:space="0" w:color="auto"/>
              <w:right w:val="single" w:sz="4" w:space="0" w:color="auto"/>
            </w:tcBorders>
          </w:tcPr>
          <w:p w:rsidR="0018260C" w:rsidRPr="00530412" w:rsidRDefault="0018260C" w:rsidP="0018260C">
            <w:pPr>
              <w:jc w:val="center"/>
              <w:rPr>
                <w:rFonts w:eastAsia="Calibri"/>
              </w:rPr>
            </w:pPr>
            <w:r w:rsidRPr="00530412">
              <w:rPr>
                <w:rFonts w:eastAsia="Calibri"/>
              </w:rPr>
              <w:t>67 643</w:t>
            </w:r>
          </w:p>
        </w:tc>
      </w:tr>
    </w:tbl>
    <w:p w:rsidR="0082223A" w:rsidRPr="00530412" w:rsidRDefault="0082223A" w:rsidP="0089615C">
      <w:pPr>
        <w:shd w:val="clear" w:color="auto" w:fill="FAFAFA"/>
        <w:ind w:firstLine="709"/>
        <w:jc w:val="both"/>
        <w:rPr>
          <w:color w:val="000000"/>
          <w:sz w:val="28"/>
          <w:szCs w:val="28"/>
          <w:shd w:val="clear" w:color="auto" w:fill="FFFFFF"/>
        </w:rPr>
      </w:pPr>
    </w:p>
    <w:p w:rsidR="0082223A" w:rsidRPr="00530412" w:rsidRDefault="0082223A" w:rsidP="0082223A">
      <w:pPr>
        <w:shd w:val="clear" w:color="auto" w:fill="FAFAFA"/>
        <w:ind w:firstLine="709"/>
        <w:jc w:val="both"/>
        <w:rPr>
          <w:color w:val="000000"/>
          <w:sz w:val="28"/>
          <w:szCs w:val="28"/>
          <w:shd w:val="clear" w:color="auto" w:fill="FFFFFF"/>
        </w:rPr>
      </w:pPr>
      <w:r w:rsidRPr="00530412">
        <w:rPr>
          <w:color w:val="000000"/>
          <w:sz w:val="28"/>
          <w:szCs w:val="28"/>
          <w:shd w:val="clear" w:color="auto" w:fill="FFFFFF"/>
        </w:rPr>
        <w:t>В 202</w:t>
      </w:r>
      <w:r w:rsidR="00F12CB0" w:rsidRPr="00530412">
        <w:rPr>
          <w:color w:val="000000"/>
          <w:sz w:val="28"/>
          <w:szCs w:val="28"/>
          <w:shd w:val="clear" w:color="auto" w:fill="FFFFFF"/>
        </w:rPr>
        <w:t>5</w:t>
      </w:r>
      <w:r w:rsidRPr="00530412">
        <w:rPr>
          <w:color w:val="000000"/>
          <w:sz w:val="28"/>
          <w:szCs w:val="28"/>
          <w:shd w:val="clear" w:color="auto" w:fill="FFFFFF"/>
        </w:rPr>
        <w:t xml:space="preserve"> году в муниципальную собственность приобретено </w:t>
      </w:r>
      <w:r w:rsidR="00F12CB0" w:rsidRPr="00530412">
        <w:rPr>
          <w:color w:val="000000"/>
          <w:sz w:val="28"/>
          <w:szCs w:val="28"/>
          <w:shd w:val="clear" w:color="auto" w:fill="FFFFFF"/>
        </w:rPr>
        <w:t>1 здание</w:t>
      </w:r>
      <w:r w:rsidRPr="00530412">
        <w:rPr>
          <w:color w:val="000000"/>
          <w:sz w:val="28"/>
          <w:szCs w:val="28"/>
          <w:shd w:val="clear" w:color="auto" w:fill="FFFFFF"/>
        </w:rPr>
        <w:t xml:space="preserve"> школ</w:t>
      </w:r>
      <w:r w:rsidR="00F12CB0" w:rsidRPr="00530412">
        <w:rPr>
          <w:color w:val="000000"/>
          <w:sz w:val="28"/>
          <w:szCs w:val="28"/>
          <w:shd w:val="clear" w:color="auto" w:fill="FFFFFF"/>
        </w:rPr>
        <w:t>ы</w:t>
      </w:r>
      <w:r w:rsidRPr="00530412">
        <w:rPr>
          <w:color w:val="000000"/>
          <w:sz w:val="28"/>
          <w:szCs w:val="28"/>
          <w:shd w:val="clear" w:color="auto" w:fill="FFFFFF"/>
        </w:rPr>
        <w:t>, котор</w:t>
      </w:r>
      <w:r w:rsidR="00F12CB0" w:rsidRPr="00530412">
        <w:rPr>
          <w:color w:val="000000"/>
          <w:sz w:val="28"/>
          <w:szCs w:val="28"/>
          <w:shd w:val="clear" w:color="auto" w:fill="FFFFFF"/>
        </w:rPr>
        <w:t>ая</w:t>
      </w:r>
      <w:r w:rsidRPr="00530412">
        <w:rPr>
          <w:color w:val="000000"/>
          <w:sz w:val="28"/>
          <w:szCs w:val="28"/>
          <w:shd w:val="clear" w:color="auto" w:fill="FFFFFF"/>
        </w:rPr>
        <w:t xml:space="preserve"> функционировал</w:t>
      </w:r>
      <w:r w:rsidR="00F12CB0" w:rsidRPr="00530412">
        <w:rPr>
          <w:color w:val="000000"/>
          <w:sz w:val="28"/>
          <w:szCs w:val="28"/>
          <w:shd w:val="clear" w:color="auto" w:fill="FFFFFF"/>
        </w:rPr>
        <w:t>а</w:t>
      </w:r>
      <w:r w:rsidRPr="00530412">
        <w:rPr>
          <w:color w:val="000000"/>
          <w:sz w:val="28"/>
          <w:szCs w:val="28"/>
          <w:shd w:val="clear" w:color="auto" w:fill="FFFFFF"/>
        </w:rPr>
        <w:t xml:space="preserve"> на основании договоров безвозмездного пользования с застройщиками.</w:t>
      </w:r>
    </w:p>
    <w:p w:rsidR="0082223A" w:rsidRPr="00530412" w:rsidRDefault="0082223A" w:rsidP="0082223A">
      <w:pPr>
        <w:shd w:val="clear" w:color="auto" w:fill="FAFAFA"/>
        <w:ind w:firstLine="709"/>
        <w:jc w:val="both"/>
        <w:rPr>
          <w:color w:val="000000"/>
          <w:sz w:val="28"/>
          <w:szCs w:val="28"/>
          <w:shd w:val="clear" w:color="auto" w:fill="FFFFFF"/>
        </w:rPr>
      </w:pPr>
      <w:r w:rsidRPr="00530412">
        <w:rPr>
          <w:color w:val="000000"/>
          <w:sz w:val="28"/>
          <w:szCs w:val="28"/>
          <w:shd w:val="clear" w:color="auto" w:fill="FFFFFF"/>
        </w:rPr>
        <w:t>Общий объем средств, направленных на приобретение в муниципальную собственность объектов школьного образования</w:t>
      </w:r>
      <w:r w:rsidR="007730CC" w:rsidRPr="00530412">
        <w:rPr>
          <w:color w:val="000000"/>
          <w:sz w:val="28"/>
          <w:szCs w:val="28"/>
          <w:shd w:val="clear" w:color="auto" w:fill="FFFFFF"/>
        </w:rPr>
        <w:t>,</w:t>
      </w:r>
      <w:r w:rsidRPr="00530412">
        <w:rPr>
          <w:color w:val="000000"/>
          <w:sz w:val="28"/>
          <w:szCs w:val="28"/>
          <w:shd w:val="clear" w:color="auto" w:fill="FFFFFF"/>
        </w:rPr>
        <w:t xml:space="preserve"> в 202</w:t>
      </w:r>
      <w:r w:rsidR="00F12CB0" w:rsidRPr="00530412">
        <w:rPr>
          <w:color w:val="000000"/>
          <w:sz w:val="28"/>
          <w:szCs w:val="28"/>
          <w:shd w:val="clear" w:color="auto" w:fill="FFFFFF"/>
        </w:rPr>
        <w:t>5</w:t>
      </w:r>
      <w:r w:rsidRPr="00530412">
        <w:rPr>
          <w:color w:val="000000"/>
          <w:sz w:val="28"/>
          <w:szCs w:val="28"/>
          <w:shd w:val="clear" w:color="auto" w:fill="FFFFFF"/>
        </w:rPr>
        <w:t xml:space="preserve"> году</w:t>
      </w:r>
      <w:r w:rsidR="007730CC">
        <w:rPr>
          <w:color w:val="000000"/>
          <w:sz w:val="28"/>
          <w:szCs w:val="28"/>
          <w:shd w:val="clear" w:color="auto" w:fill="FFFFFF"/>
        </w:rPr>
        <w:t xml:space="preserve"> </w:t>
      </w:r>
      <w:r w:rsidRPr="00530412">
        <w:rPr>
          <w:color w:val="000000"/>
          <w:sz w:val="28"/>
          <w:szCs w:val="28"/>
          <w:shd w:val="clear" w:color="auto" w:fill="FFFFFF"/>
        </w:rPr>
        <w:t>составил  </w:t>
      </w:r>
      <w:r w:rsidR="00F12CB0" w:rsidRPr="00530412">
        <w:rPr>
          <w:color w:val="000000"/>
          <w:sz w:val="28"/>
          <w:szCs w:val="28"/>
          <w:shd w:val="clear" w:color="auto" w:fill="FFFFFF"/>
        </w:rPr>
        <w:t>341</w:t>
      </w:r>
      <w:r w:rsidRPr="00530412">
        <w:rPr>
          <w:color w:val="000000"/>
          <w:sz w:val="28"/>
          <w:szCs w:val="28"/>
          <w:shd w:val="clear" w:color="auto" w:fill="FFFFFF"/>
        </w:rPr>
        <w:t> </w:t>
      </w:r>
      <w:r w:rsidR="00F12CB0" w:rsidRPr="00530412">
        <w:rPr>
          <w:color w:val="000000"/>
          <w:sz w:val="28"/>
          <w:szCs w:val="28"/>
          <w:shd w:val="clear" w:color="auto" w:fill="FFFFFF"/>
        </w:rPr>
        <w:t>005</w:t>
      </w:r>
      <w:r w:rsidRPr="00530412">
        <w:rPr>
          <w:color w:val="000000"/>
          <w:sz w:val="28"/>
          <w:szCs w:val="28"/>
          <w:shd w:val="clear" w:color="auto" w:fill="FFFFFF"/>
        </w:rPr>
        <w:t>,</w:t>
      </w:r>
      <w:r w:rsidR="00F12CB0" w:rsidRPr="00530412">
        <w:rPr>
          <w:color w:val="000000"/>
          <w:sz w:val="28"/>
          <w:szCs w:val="28"/>
          <w:shd w:val="clear" w:color="auto" w:fill="FFFFFF"/>
        </w:rPr>
        <w:t>5</w:t>
      </w:r>
      <w:r w:rsidRPr="00530412">
        <w:rPr>
          <w:color w:val="000000"/>
          <w:sz w:val="28"/>
          <w:szCs w:val="28"/>
          <w:shd w:val="clear" w:color="auto" w:fill="FFFFFF"/>
        </w:rPr>
        <w:t xml:space="preserve"> </w:t>
      </w:r>
      <w:r w:rsidR="00501FE8" w:rsidRPr="00530412">
        <w:rPr>
          <w:color w:val="000000"/>
          <w:sz w:val="28"/>
          <w:szCs w:val="28"/>
          <w:shd w:val="clear" w:color="auto" w:fill="FFFFFF"/>
        </w:rPr>
        <w:t xml:space="preserve">тыс. </w:t>
      </w:r>
      <w:r w:rsidRPr="00530412">
        <w:rPr>
          <w:color w:val="000000"/>
          <w:sz w:val="28"/>
          <w:szCs w:val="28"/>
          <w:shd w:val="clear" w:color="auto" w:fill="FFFFFF"/>
        </w:rPr>
        <w:t>рублей, в том числе:</w:t>
      </w:r>
    </w:p>
    <w:p w:rsidR="0082223A" w:rsidRPr="00530412" w:rsidRDefault="00F12CB0" w:rsidP="0082223A">
      <w:pPr>
        <w:shd w:val="clear" w:color="auto" w:fill="FAFAFA"/>
        <w:ind w:firstLine="709"/>
        <w:jc w:val="both"/>
        <w:rPr>
          <w:color w:val="000000"/>
          <w:sz w:val="28"/>
          <w:szCs w:val="28"/>
          <w:shd w:val="clear" w:color="auto" w:fill="FFFFFF"/>
        </w:rPr>
      </w:pPr>
      <w:r w:rsidRPr="00530412">
        <w:rPr>
          <w:color w:val="000000"/>
          <w:sz w:val="28"/>
          <w:szCs w:val="28"/>
          <w:shd w:val="clear" w:color="auto" w:fill="FFFFFF"/>
        </w:rPr>
        <w:t>313</w:t>
      </w:r>
      <w:r w:rsidR="00501FE8" w:rsidRPr="00530412">
        <w:rPr>
          <w:color w:val="000000"/>
          <w:sz w:val="28"/>
          <w:szCs w:val="28"/>
          <w:shd w:val="clear" w:color="auto" w:fill="FFFFFF"/>
        </w:rPr>
        <w:t xml:space="preserve"> </w:t>
      </w:r>
      <w:r w:rsidRPr="00530412">
        <w:rPr>
          <w:color w:val="000000"/>
          <w:sz w:val="28"/>
          <w:szCs w:val="28"/>
          <w:shd w:val="clear" w:color="auto" w:fill="FFFFFF"/>
        </w:rPr>
        <w:t>725</w:t>
      </w:r>
      <w:r w:rsidR="0082223A" w:rsidRPr="00530412">
        <w:rPr>
          <w:color w:val="000000"/>
          <w:sz w:val="28"/>
          <w:szCs w:val="28"/>
          <w:shd w:val="clear" w:color="auto" w:fill="FFFFFF"/>
        </w:rPr>
        <w:t>,</w:t>
      </w:r>
      <w:r w:rsidRPr="00530412">
        <w:rPr>
          <w:color w:val="000000"/>
          <w:sz w:val="28"/>
          <w:szCs w:val="28"/>
          <w:shd w:val="clear" w:color="auto" w:fill="FFFFFF"/>
        </w:rPr>
        <w:t>1</w:t>
      </w:r>
      <w:r w:rsidR="0082223A" w:rsidRPr="00530412">
        <w:rPr>
          <w:color w:val="000000"/>
          <w:sz w:val="28"/>
          <w:szCs w:val="28"/>
          <w:shd w:val="clear" w:color="auto" w:fill="FFFFFF"/>
        </w:rPr>
        <w:t xml:space="preserve"> </w:t>
      </w:r>
      <w:r w:rsidR="00501FE8" w:rsidRPr="00530412">
        <w:rPr>
          <w:color w:val="000000"/>
          <w:sz w:val="28"/>
          <w:szCs w:val="28"/>
          <w:shd w:val="clear" w:color="auto" w:fill="FFFFFF"/>
        </w:rPr>
        <w:t xml:space="preserve">тыс. </w:t>
      </w:r>
      <w:r w:rsidR="0082223A" w:rsidRPr="00530412">
        <w:rPr>
          <w:color w:val="000000"/>
          <w:sz w:val="28"/>
          <w:szCs w:val="28"/>
          <w:shd w:val="clear" w:color="auto" w:fill="FFFFFF"/>
        </w:rPr>
        <w:t>рублей – областной бюджет,</w:t>
      </w:r>
    </w:p>
    <w:p w:rsidR="0082223A" w:rsidRPr="00530412" w:rsidRDefault="0082223A" w:rsidP="0082223A">
      <w:pPr>
        <w:shd w:val="clear" w:color="auto" w:fill="FAFAFA"/>
        <w:ind w:firstLine="709"/>
        <w:jc w:val="both"/>
        <w:rPr>
          <w:color w:val="000000"/>
          <w:sz w:val="28"/>
          <w:szCs w:val="28"/>
          <w:shd w:val="clear" w:color="auto" w:fill="FFFFFF"/>
        </w:rPr>
      </w:pPr>
      <w:r w:rsidRPr="00530412">
        <w:rPr>
          <w:color w:val="000000"/>
          <w:sz w:val="28"/>
          <w:szCs w:val="28"/>
          <w:shd w:val="clear" w:color="auto" w:fill="FFFFFF"/>
        </w:rPr>
        <w:t>2</w:t>
      </w:r>
      <w:r w:rsidR="00F12CB0" w:rsidRPr="00530412">
        <w:rPr>
          <w:color w:val="000000"/>
          <w:sz w:val="28"/>
          <w:szCs w:val="28"/>
          <w:shd w:val="clear" w:color="auto" w:fill="FFFFFF"/>
        </w:rPr>
        <w:t>7</w:t>
      </w:r>
      <w:r w:rsidRPr="00530412">
        <w:rPr>
          <w:color w:val="000000"/>
          <w:sz w:val="28"/>
          <w:szCs w:val="28"/>
          <w:shd w:val="clear" w:color="auto" w:fill="FFFFFF"/>
        </w:rPr>
        <w:t xml:space="preserve"> </w:t>
      </w:r>
      <w:r w:rsidR="00F12CB0" w:rsidRPr="00530412">
        <w:rPr>
          <w:color w:val="000000"/>
          <w:sz w:val="28"/>
          <w:szCs w:val="28"/>
          <w:shd w:val="clear" w:color="auto" w:fill="FFFFFF"/>
        </w:rPr>
        <w:t>280</w:t>
      </w:r>
      <w:r w:rsidRPr="00530412">
        <w:rPr>
          <w:color w:val="000000"/>
          <w:sz w:val="28"/>
          <w:szCs w:val="28"/>
          <w:shd w:val="clear" w:color="auto" w:fill="FFFFFF"/>
        </w:rPr>
        <w:t>,</w:t>
      </w:r>
      <w:r w:rsidR="00F12CB0" w:rsidRPr="00530412">
        <w:rPr>
          <w:color w:val="000000"/>
          <w:sz w:val="28"/>
          <w:szCs w:val="28"/>
          <w:shd w:val="clear" w:color="auto" w:fill="FFFFFF"/>
        </w:rPr>
        <w:t>4</w:t>
      </w:r>
      <w:r w:rsidR="00501FE8" w:rsidRPr="00530412">
        <w:rPr>
          <w:color w:val="000000"/>
          <w:sz w:val="28"/>
          <w:szCs w:val="28"/>
          <w:shd w:val="clear" w:color="auto" w:fill="FFFFFF"/>
        </w:rPr>
        <w:t xml:space="preserve"> тыс. </w:t>
      </w:r>
      <w:r w:rsidRPr="00530412">
        <w:rPr>
          <w:color w:val="000000"/>
          <w:sz w:val="28"/>
          <w:szCs w:val="28"/>
          <w:shd w:val="clear" w:color="auto" w:fill="FFFFFF"/>
        </w:rPr>
        <w:t>рублей – местный бюджет.</w:t>
      </w:r>
    </w:p>
    <w:p w:rsidR="00F12CB0" w:rsidRPr="00530412" w:rsidRDefault="00F12CB0" w:rsidP="00F12CB0">
      <w:pPr>
        <w:ind w:firstLine="426"/>
        <w:jc w:val="both"/>
        <w:rPr>
          <w:sz w:val="28"/>
          <w:szCs w:val="28"/>
        </w:rPr>
      </w:pPr>
      <w:r w:rsidRPr="00530412">
        <w:rPr>
          <w:sz w:val="28"/>
          <w:szCs w:val="28"/>
        </w:rPr>
        <w:t xml:space="preserve">01.09.2025 года на территории Всеволожского муниципального района открылись две новые школы: МОБУ «Муринская СОШ №8» на 1175 мест и МОБУ «Янинская СОШ №1» на 1200 мест. В МОБУ «Муринская СОШ №5» открылось новое школьное отделение на 834 места. </w:t>
      </w:r>
      <w:r w:rsidRPr="00530412">
        <w:rPr>
          <w:sz w:val="28"/>
          <w:szCs w:val="28"/>
        </w:rPr>
        <w:tab/>
      </w:r>
    </w:p>
    <w:p w:rsidR="00F12CB0" w:rsidRPr="00530412" w:rsidRDefault="00F12CB0" w:rsidP="00F12CB0">
      <w:pPr>
        <w:ind w:firstLine="426"/>
        <w:jc w:val="both"/>
        <w:rPr>
          <w:sz w:val="28"/>
          <w:szCs w:val="28"/>
        </w:rPr>
      </w:pPr>
      <w:r w:rsidRPr="00530412">
        <w:rPr>
          <w:sz w:val="28"/>
          <w:szCs w:val="28"/>
        </w:rPr>
        <w:t>В конце 2025 года введены в эксплуатацию два новых здания школ на 1383 места в г. Бугры и на 825 мест в г. Кудрово. Открытие учреждений запланировано на 2026 год.</w:t>
      </w:r>
    </w:p>
    <w:p w:rsidR="00F70FD8" w:rsidRPr="00530412" w:rsidRDefault="00F70FD8" w:rsidP="00F55BBF">
      <w:pPr>
        <w:ind w:firstLine="709"/>
        <w:jc w:val="both"/>
        <w:rPr>
          <w:sz w:val="28"/>
          <w:szCs w:val="28"/>
        </w:rPr>
      </w:pPr>
      <w:r w:rsidRPr="00530412">
        <w:rPr>
          <w:sz w:val="28"/>
          <w:szCs w:val="28"/>
        </w:rPr>
        <w:lastRenderedPageBreak/>
        <w:t>Открытие</w:t>
      </w:r>
      <w:r w:rsidR="004429EE" w:rsidRPr="00530412">
        <w:rPr>
          <w:sz w:val="28"/>
          <w:szCs w:val="28"/>
        </w:rPr>
        <w:t xml:space="preserve"> </w:t>
      </w:r>
      <w:r w:rsidRPr="00530412">
        <w:rPr>
          <w:sz w:val="28"/>
          <w:szCs w:val="28"/>
        </w:rPr>
        <w:t xml:space="preserve">новых школ на территории Всеволожского района позволило обеспечить </w:t>
      </w:r>
      <w:r w:rsidR="00D80FEB" w:rsidRPr="00530412">
        <w:rPr>
          <w:sz w:val="28"/>
          <w:szCs w:val="28"/>
        </w:rPr>
        <w:t>бо</w:t>
      </w:r>
      <w:r w:rsidR="007730CC">
        <w:rPr>
          <w:sz w:val="28"/>
          <w:szCs w:val="28"/>
        </w:rPr>
        <w:t>л</w:t>
      </w:r>
      <w:r w:rsidR="00D80FEB" w:rsidRPr="00530412">
        <w:rPr>
          <w:sz w:val="28"/>
          <w:szCs w:val="28"/>
        </w:rPr>
        <w:t>ее</w:t>
      </w:r>
      <w:r w:rsidRPr="00530412">
        <w:rPr>
          <w:sz w:val="28"/>
          <w:szCs w:val="28"/>
        </w:rPr>
        <w:t xml:space="preserve"> 2 тысяч обучающихся  местами в образовательных учреждениях, соответствующих современным требованиям, и обеспечить их бесплатным доступным качественным образованием.</w:t>
      </w:r>
    </w:p>
    <w:p w:rsidR="00F12CB0" w:rsidRPr="007730CC" w:rsidRDefault="00F12CB0" w:rsidP="00F12CB0">
      <w:pPr>
        <w:ind w:firstLine="426"/>
        <w:jc w:val="both"/>
        <w:rPr>
          <w:sz w:val="28"/>
          <w:szCs w:val="28"/>
          <w:highlight w:val="yellow"/>
        </w:rPr>
      </w:pPr>
      <w:r w:rsidRPr="00530412">
        <w:rPr>
          <w:sz w:val="28"/>
          <w:szCs w:val="28"/>
        </w:rPr>
        <w:t>В 2025 году в муниципальную собственность приобретено 1 здание школы, которая функционировала на основании договора безвозмездного пользования с застройщиками. Общий объем средств, направленных на приобретение в муниципальную собственность объекта школьного</w:t>
      </w:r>
      <w:r w:rsidR="007730CC">
        <w:rPr>
          <w:sz w:val="28"/>
          <w:szCs w:val="28"/>
        </w:rPr>
        <w:t xml:space="preserve"> </w:t>
      </w:r>
      <w:r w:rsidRPr="00530412">
        <w:rPr>
          <w:sz w:val="28"/>
          <w:szCs w:val="28"/>
        </w:rPr>
        <w:t>образования</w:t>
      </w:r>
      <w:r w:rsidR="007730CC" w:rsidRPr="00530412">
        <w:rPr>
          <w:sz w:val="28"/>
          <w:szCs w:val="28"/>
        </w:rPr>
        <w:t>,</w:t>
      </w:r>
      <w:r w:rsidRPr="00530412">
        <w:rPr>
          <w:sz w:val="28"/>
          <w:szCs w:val="28"/>
        </w:rPr>
        <w:t xml:space="preserve"> составил </w:t>
      </w:r>
      <w:r w:rsidR="00A362BE">
        <w:rPr>
          <w:sz w:val="28"/>
          <w:szCs w:val="28"/>
        </w:rPr>
        <w:t xml:space="preserve">  </w:t>
      </w:r>
      <w:r w:rsidRPr="00A362BE">
        <w:rPr>
          <w:sz w:val="28"/>
          <w:szCs w:val="28"/>
        </w:rPr>
        <w:t>341</w:t>
      </w:r>
      <w:r w:rsidR="00A362BE" w:rsidRPr="00A362BE">
        <w:rPr>
          <w:sz w:val="28"/>
          <w:szCs w:val="28"/>
        </w:rPr>
        <w:t> </w:t>
      </w:r>
      <w:r w:rsidRPr="00A362BE">
        <w:rPr>
          <w:sz w:val="28"/>
          <w:szCs w:val="28"/>
        </w:rPr>
        <w:t>005</w:t>
      </w:r>
      <w:r w:rsidR="00A362BE" w:rsidRPr="00A362BE">
        <w:rPr>
          <w:sz w:val="28"/>
          <w:szCs w:val="28"/>
        </w:rPr>
        <w:t xml:space="preserve">,5 тыс. </w:t>
      </w:r>
      <w:r w:rsidRPr="00A362BE">
        <w:rPr>
          <w:sz w:val="28"/>
          <w:szCs w:val="28"/>
        </w:rPr>
        <w:t>рублей, в том числе:</w:t>
      </w:r>
    </w:p>
    <w:p w:rsidR="00F12CB0" w:rsidRPr="00A362BE" w:rsidRDefault="00A362BE" w:rsidP="00F12CB0">
      <w:pPr>
        <w:ind w:firstLine="426"/>
        <w:jc w:val="both"/>
        <w:rPr>
          <w:sz w:val="28"/>
          <w:szCs w:val="28"/>
        </w:rPr>
      </w:pPr>
      <w:r>
        <w:rPr>
          <w:sz w:val="28"/>
          <w:szCs w:val="28"/>
        </w:rPr>
        <w:t xml:space="preserve">- </w:t>
      </w:r>
      <w:r w:rsidR="00F12CB0" w:rsidRPr="00A362BE">
        <w:rPr>
          <w:sz w:val="28"/>
          <w:szCs w:val="28"/>
        </w:rPr>
        <w:t>313</w:t>
      </w:r>
      <w:r w:rsidRPr="00A362BE">
        <w:rPr>
          <w:sz w:val="28"/>
          <w:szCs w:val="28"/>
        </w:rPr>
        <w:t> </w:t>
      </w:r>
      <w:r w:rsidR="00F12CB0" w:rsidRPr="00A362BE">
        <w:rPr>
          <w:sz w:val="28"/>
          <w:szCs w:val="28"/>
        </w:rPr>
        <w:t>725</w:t>
      </w:r>
      <w:r w:rsidRPr="00A362BE">
        <w:rPr>
          <w:sz w:val="28"/>
          <w:szCs w:val="28"/>
        </w:rPr>
        <w:t>,1 тыс.</w:t>
      </w:r>
      <w:r w:rsidR="00F12CB0" w:rsidRPr="00A362BE">
        <w:rPr>
          <w:sz w:val="28"/>
          <w:szCs w:val="28"/>
        </w:rPr>
        <w:t xml:space="preserve"> рублей – областной бюджет,</w:t>
      </w:r>
    </w:p>
    <w:p w:rsidR="00F12CB0" w:rsidRPr="00530412" w:rsidRDefault="00A362BE" w:rsidP="00F12CB0">
      <w:pPr>
        <w:ind w:firstLine="426"/>
        <w:jc w:val="both"/>
        <w:rPr>
          <w:sz w:val="28"/>
          <w:szCs w:val="28"/>
        </w:rPr>
      </w:pPr>
      <w:r>
        <w:rPr>
          <w:sz w:val="28"/>
          <w:szCs w:val="28"/>
        </w:rPr>
        <w:t xml:space="preserve">- </w:t>
      </w:r>
      <w:r w:rsidR="00F12CB0" w:rsidRPr="00A362BE">
        <w:rPr>
          <w:sz w:val="28"/>
          <w:szCs w:val="28"/>
        </w:rPr>
        <w:t>27</w:t>
      </w:r>
      <w:r w:rsidRPr="00A362BE">
        <w:rPr>
          <w:sz w:val="28"/>
          <w:szCs w:val="28"/>
        </w:rPr>
        <w:t> </w:t>
      </w:r>
      <w:r w:rsidR="00F12CB0" w:rsidRPr="00A362BE">
        <w:rPr>
          <w:sz w:val="28"/>
          <w:szCs w:val="28"/>
        </w:rPr>
        <w:t>280</w:t>
      </w:r>
      <w:r w:rsidRPr="00A362BE">
        <w:rPr>
          <w:sz w:val="28"/>
          <w:szCs w:val="28"/>
        </w:rPr>
        <w:t>,4 тыс.</w:t>
      </w:r>
      <w:r w:rsidR="00F12CB0" w:rsidRPr="00A362BE">
        <w:rPr>
          <w:sz w:val="28"/>
          <w:szCs w:val="28"/>
        </w:rPr>
        <w:t xml:space="preserve">  рублей – местный бюджет.</w:t>
      </w:r>
    </w:p>
    <w:p w:rsidR="00F12CB0" w:rsidRPr="00530412" w:rsidRDefault="00F12CB0" w:rsidP="00F12CB0">
      <w:pPr>
        <w:ind w:firstLine="426"/>
        <w:jc w:val="both"/>
        <w:rPr>
          <w:sz w:val="28"/>
          <w:szCs w:val="28"/>
        </w:rPr>
      </w:pPr>
      <w:r w:rsidRPr="00530412">
        <w:rPr>
          <w:sz w:val="28"/>
          <w:szCs w:val="28"/>
        </w:rPr>
        <w:t>В 2025 году завершено строительство здания - «пристройки» для МОУ «СОШ №6» г. Всеволожска. Новые классы в здании открылись для обучающихся  01.04.2025. Это позволило снизить нагрузку на основное здание школы и обеспечить односменный режим обучения детей учеников начальных классов.</w:t>
      </w:r>
    </w:p>
    <w:p w:rsidR="00F12CB0" w:rsidRPr="00530412" w:rsidRDefault="00F12CB0" w:rsidP="00F12CB0">
      <w:pPr>
        <w:ind w:firstLine="426"/>
        <w:jc w:val="both"/>
        <w:rPr>
          <w:sz w:val="28"/>
          <w:szCs w:val="28"/>
        </w:rPr>
      </w:pPr>
      <w:r w:rsidRPr="00530412">
        <w:rPr>
          <w:sz w:val="28"/>
          <w:szCs w:val="28"/>
        </w:rPr>
        <w:t>В течение года продолжилось строительство «пристройки» для МОУ «Лицей №1» г. Всеволожска, а также проектирование еще 8 административно-хозяйственных зданий для нужд общеобразовательных учреждений.</w:t>
      </w:r>
    </w:p>
    <w:p w:rsidR="00F12CB0" w:rsidRPr="00530412" w:rsidRDefault="00F12CB0" w:rsidP="00F12CB0">
      <w:pPr>
        <w:ind w:firstLine="426"/>
        <w:jc w:val="both"/>
        <w:rPr>
          <w:iCs/>
          <w:sz w:val="28"/>
          <w:szCs w:val="28"/>
        </w:rPr>
      </w:pPr>
      <w:r w:rsidRPr="00530412">
        <w:rPr>
          <w:sz w:val="28"/>
          <w:szCs w:val="28"/>
        </w:rPr>
        <w:t xml:space="preserve">В 2025 году завершен капитальный ремонт </w:t>
      </w:r>
      <w:r w:rsidRPr="00530412">
        <w:rPr>
          <w:iCs/>
          <w:sz w:val="28"/>
          <w:szCs w:val="28"/>
        </w:rPr>
        <w:t>здания начальной школы МОУ «Колтушская СОШ им. ак. И.П. Павлова» в рамках федеральной программы «Модернизация школьных систем образования». В рамках региональной программы реновации школ проведен капитальный ремонт здания начальной школы МОБУ «Сертоловская СОШ №1». Обе школы открыты для обучающихся с 01.09.2025. В школах созданы современные комфортные условия для обучения, приобретены современные средства обучения и воспитания, обновлены учебники.</w:t>
      </w:r>
    </w:p>
    <w:p w:rsidR="00D80FEB" w:rsidRPr="00530412" w:rsidRDefault="00D80FEB" w:rsidP="00D80FEB">
      <w:pPr>
        <w:ind w:firstLine="709"/>
        <w:jc w:val="both"/>
        <w:rPr>
          <w:b/>
          <w:sz w:val="28"/>
          <w:szCs w:val="28"/>
        </w:rPr>
      </w:pPr>
      <w:r w:rsidRPr="00530412">
        <w:rPr>
          <w:sz w:val="28"/>
          <w:szCs w:val="28"/>
        </w:rPr>
        <w:t>В соответствии с соглашениями о сотрудничестве в рамках реализации мероприятий «Соцобъекты в обмен на налоги» застройщиками во Всеволожском районе ведется строительство следующих объектов образования:</w:t>
      </w:r>
    </w:p>
    <w:p w:rsidR="00D80FEB" w:rsidRPr="00530412" w:rsidRDefault="00D80FEB" w:rsidP="00D80FEB">
      <w:pPr>
        <w:ind w:firstLine="709"/>
        <w:jc w:val="both"/>
        <w:rPr>
          <w:sz w:val="28"/>
          <w:szCs w:val="28"/>
        </w:rPr>
      </w:pPr>
      <w:r w:rsidRPr="00530412">
        <w:rPr>
          <w:sz w:val="28"/>
          <w:szCs w:val="28"/>
        </w:rPr>
        <w:t>-</w:t>
      </w:r>
      <w:r w:rsidRPr="00530412">
        <w:rPr>
          <w:b/>
          <w:sz w:val="28"/>
          <w:szCs w:val="28"/>
        </w:rPr>
        <w:t xml:space="preserve"> </w:t>
      </w:r>
      <w:r w:rsidRPr="007730CC">
        <w:rPr>
          <w:bCs/>
          <w:sz w:val="28"/>
          <w:szCs w:val="28"/>
        </w:rPr>
        <w:t>школы</w:t>
      </w:r>
      <w:r w:rsidRPr="00530412">
        <w:rPr>
          <w:sz w:val="28"/>
          <w:szCs w:val="28"/>
        </w:rPr>
        <w:t xml:space="preserve"> на 1100 мест в г.п.Янино-1 (ГК «ПИК») - планируемый срок ввода в эксплуатацию - 1 полугодие 2026 года;</w:t>
      </w:r>
    </w:p>
    <w:p w:rsidR="00D80FEB" w:rsidRPr="00530412" w:rsidRDefault="00D80FEB" w:rsidP="00D80FEB">
      <w:pPr>
        <w:ind w:firstLine="709"/>
        <w:jc w:val="both"/>
        <w:rPr>
          <w:sz w:val="28"/>
          <w:szCs w:val="28"/>
        </w:rPr>
      </w:pPr>
      <w:r w:rsidRPr="007730CC">
        <w:rPr>
          <w:sz w:val="28"/>
          <w:szCs w:val="28"/>
        </w:rPr>
        <w:t>- школы</w:t>
      </w:r>
      <w:r w:rsidRPr="00530412">
        <w:rPr>
          <w:sz w:val="28"/>
          <w:szCs w:val="28"/>
        </w:rPr>
        <w:t xml:space="preserve"> на 550 мест в п.Ковалево (ГК «ЛСР») - ориентировочный срок ввода в эксплуатацию - июль 2027 года.</w:t>
      </w:r>
    </w:p>
    <w:p w:rsidR="00F12CB0" w:rsidRPr="00530412" w:rsidRDefault="00F12CB0" w:rsidP="00F12CB0">
      <w:pPr>
        <w:ind w:firstLine="426"/>
        <w:jc w:val="both"/>
        <w:rPr>
          <w:sz w:val="28"/>
          <w:szCs w:val="28"/>
        </w:rPr>
      </w:pPr>
      <w:r w:rsidRPr="00530412">
        <w:rPr>
          <w:sz w:val="28"/>
          <w:szCs w:val="28"/>
        </w:rPr>
        <w:t xml:space="preserve">Инфраструктура муниципальных образовательных учреждений постоянно улучшается.  </w:t>
      </w:r>
    </w:p>
    <w:p w:rsidR="00F12CB0" w:rsidRPr="00530412" w:rsidRDefault="00F12CB0" w:rsidP="00F12CB0">
      <w:pPr>
        <w:ind w:firstLine="426"/>
        <w:jc w:val="both"/>
        <w:rPr>
          <w:sz w:val="28"/>
          <w:szCs w:val="28"/>
        </w:rPr>
      </w:pPr>
      <w:r w:rsidRPr="00530412">
        <w:rPr>
          <w:sz w:val="28"/>
          <w:szCs w:val="28"/>
        </w:rPr>
        <w:t xml:space="preserve">С целью создания современных условий пребывания обучающихся и воспитанников во всех образовательных учреждениях проведены текущие ремонтные работы, при необходимости обновлена мебель, приобретено новое учебное оборудование в рамках укрепления материально - технической базы для подготовки к новому 2025-2026 учебному году. На данные цели направлены средства в размере более 136 000,00 тыс. руб. из местного бюджета.   </w:t>
      </w:r>
    </w:p>
    <w:p w:rsidR="00F12CB0" w:rsidRPr="00530412" w:rsidRDefault="00F12CB0" w:rsidP="00F12CB0">
      <w:pPr>
        <w:ind w:firstLine="426"/>
        <w:jc w:val="both"/>
        <w:rPr>
          <w:sz w:val="28"/>
          <w:szCs w:val="28"/>
        </w:rPr>
      </w:pPr>
      <w:r w:rsidRPr="00530412">
        <w:rPr>
          <w:sz w:val="28"/>
          <w:szCs w:val="28"/>
        </w:rPr>
        <w:t>В 2025 году проведен ремонт пришкольного стадиона в МОБУ «Муринская СОШ №3».  Объем средств, направленный на ремонтные работы</w:t>
      </w:r>
      <w:r w:rsidR="007730CC" w:rsidRPr="00530412">
        <w:rPr>
          <w:sz w:val="28"/>
          <w:szCs w:val="28"/>
        </w:rPr>
        <w:t>,</w:t>
      </w:r>
      <w:r w:rsidRPr="00530412">
        <w:rPr>
          <w:sz w:val="28"/>
          <w:szCs w:val="28"/>
        </w:rPr>
        <w:t xml:space="preserve"> составил 46 030,00 тыс. руб., в том числе средства областного бюджета 11 000,00 тыс. руб., средства местного бюджета – 35 030,0 тыс. руб.</w:t>
      </w:r>
    </w:p>
    <w:p w:rsidR="00F12CB0" w:rsidRPr="00530412" w:rsidRDefault="00F12CB0" w:rsidP="00F12CB0">
      <w:pPr>
        <w:ind w:firstLine="426"/>
        <w:jc w:val="both"/>
        <w:rPr>
          <w:sz w:val="28"/>
          <w:szCs w:val="28"/>
        </w:rPr>
      </w:pPr>
      <w:r w:rsidRPr="00530412">
        <w:rPr>
          <w:sz w:val="28"/>
          <w:szCs w:val="28"/>
        </w:rPr>
        <w:lastRenderedPageBreak/>
        <w:t>Проведены работы в МОУ «СОШ «Лесколовский ЦО» по модернизации пищеблока и обновлена материально-техническая база.   На данные цели направлено 21 523,3 тыс. руб., в том числе из местного бюджета 13 061,8 тыс. руб.</w:t>
      </w:r>
    </w:p>
    <w:p w:rsidR="00F12CB0" w:rsidRPr="00530412" w:rsidRDefault="00F12CB0" w:rsidP="00F12CB0">
      <w:pPr>
        <w:ind w:firstLine="426"/>
        <w:jc w:val="both"/>
        <w:rPr>
          <w:sz w:val="28"/>
          <w:szCs w:val="28"/>
        </w:rPr>
      </w:pPr>
      <w:r w:rsidRPr="00530412">
        <w:rPr>
          <w:sz w:val="28"/>
          <w:szCs w:val="28"/>
        </w:rPr>
        <w:t>В целях создания безопасных условий для пребывания обучающихся в образовательных организациях, в течение года проведена процедура паспортизации 14</w:t>
      </w:r>
      <w:r w:rsidR="007730CC">
        <w:rPr>
          <w:sz w:val="28"/>
          <w:szCs w:val="28"/>
        </w:rPr>
        <w:t xml:space="preserve"> </w:t>
      </w:r>
      <w:r w:rsidRPr="00530412">
        <w:rPr>
          <w:sz w:val="28"/>
          <w:szCs w:val="28"/>
        </w:rPr>
        <w:t>вновь введенных объектов образования в соответствии с требованиями к антитеррористической защищенности объектов образования, утвержденными постановлением Правительства Российской Федерации от 2 августа 2019 года № 1006. В 2026 году процедура паспортизации будет продолжена в отношении вновь вводимых объектов.</w:t>
      </w:r>
    </w:p>
    <w:p w:rsidR="00F12CB0" w:rsidRPr="00530412" w:rsidRDefault="00F12CB0" w:rsidP="00F12CB0">
      <w:pPr>
        <w:ind w:firstLine="426"/>
        <w:jc w:val="both"/>
        <w:rPr>
          <w:sz w:val="28"/>
          <w:szCs w:val="28"/>
        </w:rPr>
      </w:pPr>
      <w:r w:rsidRPr="00530412">
        <w:rPr>
          <w:sz w:val="28"/>
          <w:szCs w:val="28"/>
        </w:rPr>
        <w:t>Продолжена работа по лицензированию медицинских кабинетов, расположенных в образовательных учреждениях, и обеспечение школ и детских садов медицинскими кадрами. В течение 2025 года проведена процедура лицензирования 23 объектов, в 2026 году необходимо завершить процедуру получения лицензии для 8 объектов дошкольного образования и 4 школ.</w:t>
      </w:r>
    </w:p>
    <w:p w:rsidR="00F12CB0" w:rsidRPr="00530412" w:rsidRDefault="00F12CB0" w:rsidP="00F12CB0">
      <w:pPr>
        <w:ind w:firstLine="426"/>
        <w:jc w:val="both"/>
        <w:rPr>
          <w:sz w:val="28"/>
          <w:szCs w:val="28"/>
        </w:rPr>
      </w:pPr>
      <w:r w:rsidRPr="00530412">
        <w:rPr>
          <w:sz w:val="28"/>
          <w:szCs w:val="28"/>
        </w:rPr>
        <w:t xml:space="preserve">В целях обеспечения подвоза обучающихся к месту обучения и обратно обновлен парк школьных автобусов: в 2025 году 10 автобусов получены в безвозмездное пользование в рамках региональной программы «Школьный автобус». Всего доставку детей до школы и обратно осуществляют 54 школьных автобуса. </w:t>
      </w:r>
    </w:p>
    <w:p w:rsidR="00F12CB0" w:rsidRPr="00530412" w:rsidRDefault="00F12CB0" w:rsidP="00F12CB0">
      <w:pPr>
        <w:ind w:firstLine="426"/>
        <w:jc w:val="both"/>
        <w:rPr>
          <w:sz w:val="28"/>
          <w:szCs w:val="28"/>
        </w:rPr>
      </w:pPr>
      <w:r w:rsidRPr="00530412">
        <w:rPr>
          <w:color w:val="000000" w:themeColor="text1"/>
          <w:sz w:val="28"/>
          <w:szCs w:val="28"/>
        </w:rPr>
        <w:t xml:space="preserve"> В целях обеспечения бесплатного проезда обучающихся на маршрутах общего пользования во Всеволожском муниципальном районе реализуется региональный проект «Школа-47», который направлен на обеспечение возможности прохода в школу, оплаты питания, а также проезда на муниципальном автобусном транспорте, используя одну электронную карту.</w:t>
      </w:r>
    </w:p>
    <w:p w:rsidR="00F12CB0" w:rsidRPr="00530412" w:rsidRDefault="00F12CB0" w:rsidP="00F12CB0">
      <w:pPr>
        <w:ind w:firstLine="426"/>
        <w:jc w:val="both"/>
        <w:rPr>
          <w:sz w:val="28"/>
          <w:szCs w:val="28"/>
        </w:rPr>
      </w:pPr>
      <w:r w:rsidRPr="00530412">
        <w:rPr>
          <w:sz w:val="28"/>
          <w:szCs w:val="28"/>
        </w:rPr>
        <w:t xml:space="preserve">В 2025 году образовательные учреждения Всеволожского района приняли участие в реализации мероприятий федеральных проектов национального проекта «Молодежь и дети».  </w:t>
      </w:r>
    </w:p>
    <w:p w:rsidR="00F12CB0" w:rsidRPr="00530412" w:rsidRDefault="00F12CB0" w:rsidP="00F12CB0">
      <w:pPr>
        <w:ind w:firstLine="426"/>
        <w:jc w:val="both"/>
        <w:rPr>
          <w:sz w:val="28"/>
          <w:szCs w:val="28"/>
        </w:rPr>
      </w:pPr>
      <w:r w:rsidRPr="00530412">
        <w:rPr>
          <w:sz w:val="28"/>
          <w:szCs w:val="28"/>
        </w:rPr>
        <w:t xml:space="preserve">В рамках федерального проекта «Все лучшее детям» начата работа по дооснащению учебных кабинетов общеобразовательных учреждений средствами обучения и воспитания. В 2025 году в проект вошли 5 школ Всеволожского района: МОУ «СОШ №5» г. Всеволожска, МОБУ «СОШ «Агалатовский ЦО», МОУ «Щегловская СОШ», МОБУ «СОШ «Кудровский ЦО №1» и МОБУ «Гимназия» г. Сертолово. С привлечением средств федерального бюджета в школы были приобретены средства обучения для учебных кабинетов «Труд (технология). На данные цели было направлено 1 250, 6 тыс. руб., в том числе 137,6 тыс. руб.  из местного бюджета. </w:t>
      </w:r>
    </w:p>
    <w:p w:rsidR="00F12CB0" w:rsidRPr="00530412" w:rsidRDefault="00F12CB0" w:rsidP="00F12CB0">
      <w:pPr>
        <w:ind w:firstLine="426"/>
        <w:jc w:val="both"/>
        <w:rPr>
          <w:sz w:val="28"/>
          <w:szCs w:val="28"/>
        </w:rPr>
      </w:pPr>
      <w:r w:rsidRPr="00530412">
        <w:rPr>
          <w:sz w:val="28"/>
          <w:szCs w:val="28"/>
        </w:rPr>
        <w:t>В 2026 году в рамках данного проекта будет продолжена работа по приобретению средств обучения и воспитания для учебных кабинетов «Физика», «Музыка», «Изобразительное искусство». В проект на 2026 год вошли 20 школ.</w:t>
      </w:r>
    </w:p>
    <w:p w:rsidR="00F12CB0" w:rsidRPr="00530412" w:rsidRDefault="00F12CB0" w:rsidP="00F12CB0">
      <w:pPr>
        <w:ind w:firstLine="426"/>
        <w:jc w:val="both"/>
        <w:rPr>
          <w:sz w:val="28"/>
          <w:szCs w:val="28"/>
        </w:rPr>
      </w:pPr>
      <w:r w:rsidRPr="00530412">
        <w:rPr>
          <w:sz w:val="28"/>
          <w:szCs w:val="28"/>
        </w:rPr>
        <w:t xml:space="preserve">В рамках федерального проекта «Многодетная семья» нацпроекта «Семья» в общеобразовательных учреждениях с 2025 года активно реализуется инициатива по увеличению количества групп продленного дня (ГПД) для учеников 1–4 классов. Проект направлен на повышение доступности ГПД, обеспечение безопасности, присмотра за детьми. Охват детей ГПД в этом году составил 22,78%, увеличение по отношению к предыдущему году составило почти 3%.  </w:t>
      </w:r>
    </w:p>
    <w:p w:rsidR="00F12CB0" w:rsidRPr="00530412" w:rsidRDefault="00F12CB0" w:rsidP="00F12CB0">
      <w:pPr>
        <w:ind w:firstLine="426"/>
        <w:jc w:val="both"/>
        <w:rPr>
          <w:sz w:val="28"/>
          <w:szCs w:val="28"/>
        </w:rPr>
      </w:pPr>
      <w:r w:rsidRPr="00530412">
        <w:rPr>
          <w:sz w:val="28"/>
          <w:szCs w:val="28"/>
        </w:rPr>
        <w:lastRenderedPageBreak/>
        <w:tab/>
        <w:t xml:space="preserve">В реализацию федерального проекта «Производительность труда», который входит в состав национального проекта «Эффективная и конкурентная экономика», в 2025 году включились 4 учреждения Всеволожского муниципального района. В 2026 году их численность увеличится до 20 учреждений. Задача участия в проекте </w:t>
      </w:r>
      <w:r w:rsidR="007730CC">
        <w:rPr>
          <w:sz w:val="28"/>
          <w:szCs w:val="28"/>
        </w:rPr>
        <w:t>–</w:t>
      </w:r>
      <w:r w:rsidRPr="00530412">
        <w:rPr>
          <w:sz w:val="28"/>
          <w:szCs w:val="28"/>
        </w:rPr>
        <w:t xml:space="preserve"> оптимизация</w:t>
      </w:r>
      <w:r w:rsidR="007730CC">
        <w:rPr>
          <w:sz w:val="28"/>
          <w:szCs w:val="28"/>
        </w:rPr>
        <w:t xml:space="preserve"> </w:t>
      </w:r>
      <w:r w:rsidRPr="00530412">
        <w:rPr>
          <w:sz w:val="28"/>
          <w:szCs w:val="28"/>
        </w:rPr>
        <w:t>процессов внутри учреждения с помощью инструментов бережливого производства путем тиражирования эффективных апробированных практик.</w:t>
      </w:r>
    </w:p>
    <w:p w:rsidR="00F12CB0" w:rsidRPr="00530412" w:rsidRDefault="00F12CB0" w:rsidP="00F12CB0">
      <w:pPr>
        <w:ind w:firstLine="426"/>
        <w:jc w:val="both"/>
        <w:rPr>
          <w:sz w:val="28"/>
          <w:szCs w:val="28"/>
        </w:rPr>
      </w:pPr>
      <w:r w:rsidRPr="00530412">
        <w:rPr>
          <w:sz w:val="28"/>
          <w:szCs w:val="28"/>
        </w:rPr>
        <w:t>С целью реализации задачи профессиональной ориентации школьников для обучающихся в 2025 году в 22 школах организовано 27 профильных предпрофессиональных классов (увеличение на 14 классов по отношению к предыдущему году). В школах функционируют: 7 психолого-педагогических классов, 10 инженерных классов, 2 класса социально-экономической направленности, класс «туристический менеджмент» и</w:t>
      </w:r>
      <w:r w:rsidR="007730CC">
        <w:rPr>
          <w:sz w:val="28"/>
          <w:szCs w:val="28"/>
        </w:rPr>
        <w:t xml:space="preserve"> </w:t>
      </w:r>
      <w:r w:rsidRPr="00530412">
        <w:rPr>
          <w:sz w:val="28"/>
          <w:szCs w:val="28"/>
        </w:rPr>
        <w:t xml:space="preserve">индустриально-технологический класс. </w:t>
      </w:r>
    </w:p>
    <w:p w:rsidR="00F12CB0" w:rsidRPr="00530412" w:rsidRDefault="00F12CB0" w:rsidP="00F12CB0">
      <w:pPr>
        <w:ind w:firstLine="426"/>
        <w:jc w:val="both"/>
        <w:rPr>
          <w:sz w:val="28"/>
          <w:szCs w:val="28"/>
        </w:rPr>
      </w:pPr>
      <w:r w:rsidRPr="00530412">
        <w:rPr>
          <w:sz w:val="28"/>
          <w:szCs w:val="28"/>
        </w:rPr>
        <w:t>С 01.09.2025 начали функционирование  3 аграрных  класса (МОБУ «СОШ «Рахьинский ЦО», МОБУ «СОШ «Янинский ЦО», МОУ «Гарболовская СОШ») и 3 медицинских класса (МОУ «Сертоловская СОШ №1», МОБУ «СОШ «Агалатовский ЦО» и МОБУ «СОШ «Муринский ЦО №4»).</w:t>
      </w:r>
    </w:p>
    <w:p w:rsidR="00F12CB0" w:rsidRPr="00530412" w:rsidRDefault="00F12CB0" w:rsidP="00F12CB0">
      <w:pPr>
        <w:ind w:firstLine="426"/>
        <w:jc w:val="both"/>
        <w:rPr>
          <w:sz w:val="28"/>
          <w:szCs w:val="28"/>
        </w:rPr>
      </w:pPr>
      <w:r w:rsidRPr="00530412">
        <w:rPr>
          <w:sz w:val="28"/>
          <w:szCs w:val="28"/>
        </w:rPr>
        <w:t>Обучение в</w:t>
      </w:r>
      <w:r w:rsidR="007730CC">
        <w:rPr>
          <w:sz w:val="28"/>
          <w:szCs w:val="28"/>
        </w:rPr>
        <w:t xml:space="preserve"> </w:t>
      </w:r>
      <w:r w:rsidRPr="00530412">
        <w:rPr>
          <w:sz w:val="28"/>
          <w:szCs w:val="28"/>
        </w:rPr>
        <w:t xml:space="preserve">профильном предпрофессиональном классе предполагает расширение знаний по выбранному профилю за счет углубленного изучения отдельных предметов, курсов внеурочной деятельности, программ дополнительного образования, реализации практико-ориентированного модуля и др. Важной составляющей является обучение первой профессии и получение свидетельства о профессии государственного образца. </w:t>
      </w:r>
    </w:p>
    <w:p w:rsidR="00F12CB0" w:rsidRPr="00530412" w:rsidRDefault="00F12CB0" w:rsidP="00F12CB0">
      <w:pPr>
        <w:ind w:firstLine="426"/>
        <w:jc w:val="both"/>
        <w:rPr>
          <w:sz w:val="28"/>
          <w:szCs w:val="28"/>
        </w:rPr>
      </w:pPr>
      <w:r w:rsidRPr="00530412">
        <w:rPr>
          <w:sz w:val="28"/>
          <w:szCs w:val="28"/>
        </w:rPr>
        <w:t xml:space="preserve">В 2025 году профессиям «вожатый», «цифровой куратор», «кассир», «младший воспитатель», «чертежник» и «слесарь механосборочных работ» обучились и получили свидетельство о профессии установленного образца 245 обучающихся 10-х классов школ. В 2026 году перечень профессий увеличится, школьники смогут получить профессию оператора БПЛА, мастера растениеводства, администратора службы приема гостей, гида (экскурсовода). </w:t>
      </w:r>
    </w:p>
    <w:p w:rsidR="00F12CB0" w:rsidRPr="00530412" w:rsidRDefault="00F12CB0" w:rsidP="00F12CB0">
      <w:pPr>
        <w:ind w:firstLine="426"/>
        <w:jc w:val="both"/>
        <w:rPr>
          <w:sz w:val="28"/>
          <w:szCs w:val="28"/>
        </w:rPr>
      </w:pPr>
      <w:r w:rsidRPr="00530412">
        <w:rPr>
          <w:sz w:val="28"/>
          <w:szCs w:val="28"/>
        </w:rPr>
        <w:t>В 2026 году сеть профильных предпрофессиональных классов будет расширяться. Планируется открытие первого в районе класса юстиции на базе МОБУ «СОШ «ЦО «Кудрово». С этой целью в январе 2026 года подписано четырехсторонне соглашение о реализации программы профильного предпрофессионального класса между школой, Главным управлением Министерства юстиции Российской Федерации по Санкт-Петербургу и Ленинградской области, комитетом общего и профессионального образования Ленинградской области и Комитетом по образованию администрации Всеволожского муниципального района.</w:t>
      </w:r>
    </w:p>
    <w:p w:rsidR="00F12CB0" w:rsidRPr="00530412" w:rsidRDefault="00F12CB0" w:rsidP="00F12CB0">
      <w:pPr>
        <w:pStyle w:val="aff7"/>
        <w:spacing w:before="0" w:beforeAutospacing="0" w:after="0" w:afterAutospacing="0"/>
        <w:ind w:firstLine="425"/>
        <w:jc w:val="both"/>
        <w:rPr>
          <w:color w:val="000000"/>
          <w:sz w:val="28"/>
          <w:szCs w:val="28"/>
        </w:rPr>
      </w:pPr>
      <w:r w:rsidRPr="00530412">
        <w:rPr>
          <w:sz w:val="28"/>
          <w:szCs w:val="28"/>
        </w:rPr>
        <w:t xml:space="preserve">В 2025 году, </w:t>
      </w:r>
      <w:r w:rsidRPr="00530412">
        <w:rPr>
          <w:color w:val="000000"/>
          <w:sz w:val="28"/>
          <w:szCs w:val="28"/>
        </w:rPr>
        <w:t>в Год Защитника Отечества, особое внимание уделялось патриотическому воспитанию обучающихся и воспитанников, в том числе, развитию кадетского движения.  В 2025 году во Всеволожском районе на базе 18 школ действовали 39 кадетских классов, в которых обучались 1042 школьника.</w:t>
      </w:r>
    </w:p>
    <w:p w:rsidR="00F12CB0" w:rsidRPr="00530412" w:rsidRDefault="00F12CB0" w:rsidP="00F12CB0">
      <w:pPr>
        <w:pStyle w:val="aff7"/>
        <w:spacing w:before="0" w:beforeAutospacing="0" w:after="0" w:afterAutospacing="0"/>
        <w:ind w:firstLine="425"/>
        <w:jc w:val="both"/>
        <w:rPr>
          <w:color w:val="000000"/>
          <w:sz w:val="28"/>
          <w:szCs w:val="28"/>
        </w:rPr>
      </w:pPr>
      <w:r w:rsidRPr="00530412">
        <w:rPr>
          <w:color w:val="000000"/>
          <w:sz w:val="28"/>
          <w:szCs w:val="28"/>
        </w:rPr>
        <w:t xml:space="preserve"> На базе 13 школ Всеволожского района была организована деятельность 14 юнармейских отрядов. Общая численность юнармейцев составляла 498 человек.  </w:t>
      </w:r>
    </w:p>
    <w:p w:rsidR="00F12CB0" w:rsidRPr="00530412" w:rsidRDefault="00F12CB0" w:rsidP="00F12CB0">
      <w:pPr>
        <w:pStyle w:val="aff7"/>
        <w:spacing w:before="0" w:beforeAutospacing="0" w:after="0" w:afterAutospacing="0"/>
        <w:ind w:firstLine="426"/>
        <w:jc w:val="both"/>
        <w:rPr>
          <w:color w:val="000000"/>
          <w:sz w:val="28"/>
          <w:szCs w:val="28"/>
        </w:rPr>
      </w:pPr>
      <w:r w:rsidRPr="00530412">
        <w:rPr>
          <w:sz w:val="28"/>
          <w:szCs w:val="28"/>
        </w:rPr>
        <w:t xml:space="preserve">В </w:t>
      </w:r>
      <w:r w:rsidRPr="00530412">
        <w:rPr>
          <w:color w:val="000000"/>
          <w:sz w:val="28"/>
          <w:szCs w:val="28"/>
        </w:rPr>
        <w:t xml:space="preserve">42 школах Всеволожского района организована деятельность первичных отделений Движения Первых – движения, объединяющего детей и молодежь всей </w:t>
      </w:r>
      <w:r w:rsidRPr="00530412">
        <w:rPr>
          <w:color w:val="000000"/>
          <w:sz w:val="28"/>
          <w:szCs w:val="28"/>
        </w:rPr>
        <w:lastRenderedPageBreak/>
        <w:t xml:space="preserve">страны. 12 направлений деятельности Движения позволяют школьникам выстроить траекторию индивидуального развития, определить задатки лидерской (социальной) направленности. </w:t>
      </w:r>
    </w:p>
    <w:p w:rsidR="00F12CB0" w:rsidRPr="00530412" w:rsidRDefault="00F12CB0" w:rsidP="00F12CB0">
      <w:pPr>
        <w:pStyle w:val="aff7"/>
        <w:spacing w:before="0" w:beforeAutospacing="0" w:after="0" w:afterAutospacing="0"/>
        <w:ind w:firstLine="426"/>
        <w:jc w:val="both"/>
        <w:rPr>
          <w:color w:val="000000"/>
          <w:sz w:val="28"/>
          <w:szCs w:val="28"/>
        </w:rPr>
      </w:pPr>
      <w:r w:rsidRPr="00530412">
        <w:rPr>
          <w:color w:val="000000"/>
          <w:sz w:val="28"/>
          <w:szCs w:val="28"/>
        </w:rPr>
        <w:t xml:space="preserve">Марафон открытий первичных отделений Движения Первых был продолжен. В январе 2026 года состоялась торжественная церемония открытия нового первичного отделения «КУБ» на базе МОБУ «Муринская СОШ № 8». </w:t>
      </w:r>
    </w:p>
    <w:p w:rsidR="00F12CB0" w:rsidRPr="00530412" w:rsidRDefault="00F12CB0" w:rsidP="00F12CB0">
      <w:pPr>
        <w:pStyle w:val="aff7"/>
        <w:spacing w:before="0" w:beforeAutospacing="0" w:after="0" w:afterAutospacing="0"/>
        <w:ind w:firstLine="425"/>
        <w:jc w:val="both"/>
        <w:rPr>
          <w:color w:val="000000"/>
          <w:sz w:val="28"/>
          <w:szCs w:val="28"/>
        </w:rPr>
      </w:pPr>
      <w:r w:rsidRPr="00530412">
        <w:rPr>
          <w:color w:val="000000"/>
          <w:sz w:val="28"/>
          <w:szCs w:val="28"/>
        </w:rPr>
        <w:t xml:space="preserve">В 2025 году впервые школьники стали участниками Вахты Памяти на Посту Памяти Всеволожского района. Местом расположения Поста Памяти Всеволожского района определена стела на территории Музейного комплекса «Дом авиаторов». </w:t>
      </w:r>
    </w:p>
    <w:p w:rsidR="00F12CB0" w:rsidRPr="00530412" w:rsidRDefault="00F12CB0" w:rsidP="00F12CB0">
      <w:pPr>
        <w:pStyle w:val="aff7"/>
        <w:spacing w:before="0" w:beforeAutospacing="0" w:after="0" w:afterAutospacing="0"/>
        <w:ind w:firstLine="425"/>
        <w:jc w:val="both"/>
        <w:rPr>
          <w:color w:val="000000"/>
          <w:sz w:val="28"/>
          <w:szCs w:val="28"/>
        </w:rPr>
      </w:pPr>
      <w:r w:rsidRPr="00530412">
        <w:rPr>
          <w:color w:val="000000"/>
          <w:sz w:val="28"/>
          <w:szCs w:val="28"/>
        </w:rPr>
        <w:t>Участие в церемонии открытия Вахты Памяти приняли участники всероссийского детско-юношеского военно-патриотического общественного движения «Юнармия» из МОУ «СОШ № 2» г.Всеволожска, общероссийского общественно-государственного движения «Движение Первых» и «Орлята России» из МОУ «СОШ № 4» г.Всеволожска, почетные гости.</w:t>
      </w:r>
    </w:p>
    <w:p w:rsidR="00F12CB0" w:rsidRPr="00530412" w:rsidRDefault="00F12CB0" w:rsidP="00F12CB0">
      <w:pPr>
        <w:pStyle w:val="aff7"/>
        <w:spacing w:before="0" w:beforeAutospacing="0" w:after="0" w:afterAutospacing="0"/>
        <w:ind w:firstLine="425"/>
        <w:jc w:val="both"/>
        <w:rPr>
          <w:color w:val="000000"/>
          <w:sz w:val="28"/>
          <w:szCs w:val="28"/>
        </w:rPr>
      </w:pPr>
      <w:r w:rsidRPr="00530412">
        <w:rPr>
          <w:color w:val="000000"/>
          <w:sz w:val="28"/>
          <w:szCs w:val="28"/>
        </w:rPr>
        <w:t>С 5 по 9 мая несение Вахты памяти на Посту Памяти Всеволожского района проходило ежедневно, в нем приняли участие кадеты и юнармейские отряды 4-х общеобразовательных школ.</w:t>
      </w:r>
    </w:p>
    <w:p w:rsidR="00F12CB0" w:rsidRPr="00530412" w:rsidRDefault="00F12CB0" w:rsidP="00F12CB0">
      <w:pPr>
        <w:pStyle w:val="aff7"/>
        <w:spacing w:before="0" w:beforeAutospacing="0" w:after="0" w:afterAutospacing="0"/>
        <w:ind w:firstLine="425"/>
        <w:jc w:val="both"/>
        <w:rPr>
          <w:color w:val="000000"/>
          <w:sz w:val="28"/>
          <w:szCs w:val="28"/>
        </w:rPr>
      </w:pPr>
      <w:r w:rsidRPr="00530412">
        <w:rPr>
          <w:color w:val="000000"/>
          <w:sz w:val="28"/>
          <w:szCs w:val="28"/>
        </w:rPr>
        <w:t>К 80-летию Великой Победы была издана книга «Сохраняя память на века» – сборник о школьных музеях Всеволожского района. Это второе издание сборника, переработанное и дополненное.</w:t>
      </w:r>
    </w:p>
    <w:p w:rsidR="00F12CB0" w:rsidRPr="00530412" w:rsidRDefault="00F12CB0" w:rsidP="00F12CB0">
      <w:pPr>
        <w:pStyle w:val="aff7"/>
        <w:spacing w:before="0" w:beforeAutospacing="0" w:after="0" w:afterAutospacing="0"/>
        <w:ind w:firstLine="425"/>
        <w:jc w:val="both"/>
        <w:rPr>
          <w:color w:val="000000"/>
          <w:sz w:val="28"/>
          <w:szCs w:val="28"/>
        </w:rPr>
      </w:pPr>
      <w:r w:rsidRPr="00530412">
        <w:rPr>
          <w:color w:val="000000"/>
          <w:sz w:val="28"/>
          <w:szCs w:val="28"/>
        </w:rPr>
        <w:t>К 24 музеям, о которых рассказывалось в первом издании сборника, добавились ещё семь. Деятельность школьных музеев учит ребят работать с архивными документами, бережно обращаться с историческими артефактами, осмысливать события и факты истории нашей страны.</w:t>
      </w:r>
    </w:p>
    <w:p w:rsidR="00F12CB0" w:rsidRPr="00530412" w:rsidRDefault="00F12CB0" w:rsidP="00F12CB0">
      <w:pPr>
        <w:pStyle w:val="aff7"/>
        <w:spacing w:before="0" w:beforeAutospacing="0" w:after="0" w:afterAutospacing="0"/>
        <w:ind w:firstLine="425"/>
        <w:jc w:val="both"/>
        <w:rPr>
          <w:color w:val="000000"/>
          <w:sz w:val="28"/>
          <w:szCs w:val="28"/>
        </w:rPr>
      </w:pPr>
      <w:r w:rsidRPr="00530412">
        <w:rPr>
          <w:color w:val="000000"/>
          <w:sz w:val="28"/>
          <w:szCs w:val="28"/>
        </w:rPr>
        <w:t>В 2025 году Всеволожском районе открылся интерактивный школьный музей в МОБУ «Муринская СОШ №3».  Главная особенность музея – возможность интерактивного погружения в историю. С помощью очков виртуальной реальности можно перенестись в прошлое и стать участником ключевых событий. Интерактивные экраны открывают доступ к архивным выпускам газет и уникальным фотографиям, связывающим поколения.</w:t>
      </w:r>
    </w:p>
    <w:p w:rsidR="00F12CB0" w:rsidRPr="00530412" w:rsidRDefault="00F12CB0" w:rsidP="00F12CB0">
      <w:pPr>
        <w:ind w:firstLine="708"/>
        <w:jc w:val="both"/>
        <w:rPr>
          <w:color w:val="000000"/>
          <w:sz w:val="28"/>
          <w:szCs w:val="28"/>
        </w:rPr>
      </w:pPr>
      <w:r w:rsidRPr="00530412">
        <w:rPr>
          <w:color w:val="000000"/>
          <w:sz w:val="28"/>
          <w:szCs w:val="28"/>
        </w:rPr>
        <w:t>Развивается сеть школьных спортивных клубов, они созданы в каждом общеобразовательном учреждении. Школьные спортивные клубы ежегодно участвуют в муниципальных и региональных этапах соревнований лиги школьного спорта Ленинградской области, в муниципальных этапах Всероссийских соревнований школьников «Президентские спортивные игры», «Президентские состязания», в областном Фестивале Комплекса Готов к труду и обороне!</w:t>
      </w:r>
    </w:p>
    <w:p w:rsidR="00F12CB0" w:rsidRPr="00530412" w:rsidRDefault="00F12CB0" w:rsidP="00F12CB0">
      <w:pPr>
        <w:pStyle w:val="aff7"/>
        <w:spacing w:before="0" w:beforeAutospacing="0" w:after="0" w:afterAutospacing="0"/>
        <w:ind w:firstLine="425"/>
        <w:jc w:val="both"/>
        <w:rPr>
          <w:color w:val="000000"/>
          <w:sz w:val="28"/>
          <w:szCs w:val="28"/>
        </w:rPr>
      </w:pPr>
      <w:r w:rsidRPr="00530412">
        <w:rPr>
          <w:sz w:val="28"/>
          <w:szCs w:val="28"/>
        </w:rPr>
        <w:t>Основным показателем результативности деятельности общеобразовательных учреждений остаются результаты государственной итоговой аттестации выпускников школ.</w:t>
      </w:r>
    </w:p>
    <w:p w:rsidR="00F12CB0" w:rsidRPr="00530412" w:rsidRDefault="00F12CB0" w:rsidP="00F12CB0">
      <w:pPr>
        <w:ind w:firstLine="709"/>
        <w:jc w:val="both"/>
        <w:rPr>
          <w:sz w:val="28"/>
          <w:szCs w:val="28"/>
        </w:rPr>
      </w:pPr>
      <w:r w:rsidRPr="00530412">
        <w:rPr>
          <w:sz w:val="28"/>
          <w:szCs w:val="28"/>
        </w:rPr>
        <w:t>На территории Всеволожского района организовано восемь пунктов проведения единого государственного экзамена. ЕГЭ во Всеволожском районе в 2025 году прошёл на высоком организационно-технологическом уровне, все требования Рособрнадзора по техническому оснащению пунктов проведения экзаменов выполнены на 100%.</w:t>
      </w:r>
    </w:p>
    <w:p w:rsidR="00F12CB0" w:rsidRPr="00530412" w:rsidRDefault="00F12CB0" w:rsidP="00F12CB0">
      <w:pPr>
        <w:ind w:firstLine="709"/>
        <w:jc w:val="both"/>
        <w:rPr>
          <w:sz w:val="28"/>
          <w:szCs w:val="28"/>
        </w:rPr>
      </w:pPr>
      <w:r w:rsidRPr="00530412">
        <w:rPr>
          <w:sz w:val="28"/>
          <w:szCs w:val="28"/>
        </w:rPr>
        <w:lastRenderedPageBreak/>
        <w:t>В 2025 году 1637 (99,9%) выпускников 11 (12) классов муниципальных общеобразовательных учреждений успешно освоили программу среднего общего образования и были допущены к государственной итоговой аттестации. 1 обучающийся не был допущен до итоговой аттестации по причине получения результата «незачет» за итоговое сочинение по русскому языку.</w:t>
      </w:r>
    </w:p>
    <w:p w:rsidR="00F12CB0" w:rsidRPr="00530412" w:rsidRDefault="00F12CB0" w:rsidP="00F12CB0">
      <w:pPr>
        <w:ind w:firstLine="709"/>
        <w:jc w:val="both"/>
        <w:rPr>
          <w:sz w:val="28"/>
          <w:szCs w:val="28"/>
        </w:rPr>
      </w:pPr>
      <w:r w:rsidRPr="00530412">
        <w:rPr>
          <w:sz w:val="28"/>
          <w:szCs w:val="28"/>
        </w:rPr>
        <w:t>Самыми массовыми предметами ЕГЭ-2025 стали русский язык, математика профильного и базового уровня, обществознание и информатика и ИКТ.</w:t>
      </w:r>
    </w:p>
    <w:p w:rsidR="00F12CB0" w:rsidRPr="00530412" w:rsidRDefault="00F12CB0" w:rsidP="00F12CB0">
      <w:pPr>
        <w:ind w:firstLine="709"/>
        <w:jc w:val="both"/>
        <w:rPr>
          <w:sz w:val="28"/>
          <w:szCs w:val="28"/>
        </w:rPr>
      </w:pPr>
      <w:r w:rsidRPr="00530412">
        <w:rPr>
          <w:sz w:val="28"/>
          <w:szCs w:val="28"/>
        </w:rPr>
        <w:t xml:space="preserve">По итогам проведения в 2025 году государственной итоговой аттестации обучающиеся общеобразовательных учреждений показали более высокие результаты по сравнению с предыдущим годом по литературе. </w:t>
      </w:r>
    </w:p>
    <w:p w:rsidR="00F12CB0" w:rsidRPr="00530412" w:rsidRDefault="00F12CB0" w:rsidP="00F12CB0">
      <w:pPr>
        <w:ind w:firstLine="709"/>
        <w:jc w:val="both"/>
        <w:rPr>
          <w:sz w:val="28"/>
          <w:szCs w:val="28"/>
        </w:rPr>
      </w:pPr>
      <w:r w:rsidRPr="00530412">
        <w:rPr>
          <w:sz w:val="28"/>
          <w:szCs w:val="28"/>
        </w:rPr>
        <w:t>Численность «высокобалльных» результатов от 81 до 99 баллов, полученных выпускниками – 496.</w:t>
      </w:r>
    </w:p>
    <w:p w:rsidR="00F12CB0" w:rsidRPr="00530412" w:rsidRDefault="00F12CB0" w:rsidP="00F12CB0">
      <w:pPr>
        <w:ind w:firstLine="709"/>
        <w:jc w:val="both"/>
        <w:rPr>
          <w:sz w:val="28"/>
          <w:szCs w:val="28"/>
        </w:rPr>
      </w:pPr>
      <w:r w:rsidRPr="00530412">
        <w:rPr>
          <w:sz w:val="28"/>
          <w:szCs w:val="28"/>
        </w:rPr>
        <w:t xml:space="preserve">10 обучающихся получили стобалльные результаты. </w:t>
      </w:r>
    </w:p>
    <w:p w:rsidR="00F12CB0" w:rsidRPr="00530412" w:rsidRDefault="00F12CB0" w:rsidP="00F12CB0">
      <w:pPr>
        <w:ind w:firstLine="709"/>
        <w:jc w:val="both"/>
        <w:rPr>
          <w:sz w:val="28"/>
          <w:szCs w:val="28"/>
        </w:rPr>
      </w:pPr>
      <w:r w:rsidRPr="00530412">
        <w:rPr>
          <w:sz w:val="28"/>
          <w:szCs w:val="28"/>
        </w:rPr>
        <w:t xml:space="preserve">Аттестат с отличием и медали «За особые успехи в учении I степени» и «За особые успехи в учении II степени» получили 236 обучающихся из 37 муниципальных общеобразовательных учреждений. </w:t>
      </w:r>
    </w:p>
    <w:p w:rsidR="00F12CB0" w:rsidRPr="00530412" w:rsidRDefault="00F12CB0" w:rsidP="00F12CB0">
      <w:pPr>
        <w:ind w:firstLine="709"/>
        <w:jc w:val="both"/>
        <w:rPr>
          <w:sz w:val="28"/>
          <w:szCs w:val="28"/>
        </w:rPr>
      </w:pPr>
      <w:r w:rsidRPr="00530412">
        <w:rPr>
          <w:sz w:val="28"/>
          <w:szCs w:val="28"/>
        </w:rPr>
        <w:t>В 2025 году в ТОП-10 рейтинга лучших школ Ленинградской области по количеству выпускников, поступивших в ведущие ВУЗы России, вошли 8 школ Всеволожского района: 1 место на протяжении 5-ти лет принадлежит Центру образования «Кудрово». Кроме этого, в десятку лучших вошли МОБУ «СОШ «Муринский ЦО №2», МОБУ «СОШ «Кудровский ЦО №1», МОБУ «СОШ «Сертоловский ЦО№2», МОБУ «СОШ №6» г. Всеволожска, МОУ «Сертоловская школа №1», МОБУ «СОШ «Муринский ЦО №1» и МОУ «Лицей №1» г. Всеволожска.</w:t>
      </w:r>
    </w:p>
    <w:p w:rsidR="00F12CB0" w:rsidRPr="00530412" w:rsidRDefault="00F12CB0" w:rsidP="00F12CB0">
      <w:pPr>
        <w:ind w:firstLine="709"/>
        <w:jc w:val="both"/>
        <w:rPr>
          <w:sz w:val="28"/>
          <w:szCs w:val="28"/>
        </w:rPr>
      </w:pPr>
      <w:r w:rsidRPr="00530412">
        <w:rPr>
          <w:sz w:val="28"/>
          <w:szCs w:val="28"/>
        </w:rPr>
        <w:t>По итогам региональной интегрированной оценки качества образовательной деятельности (далее – РИОКОД) в ТОП-100 лучших школ Ленинградской области в 2025 году вошла 21 школа Всеволожского муниципального района, при этом, МОУ «СОШ №2» г. Всеволожска вошла в  десятку лучших школ и получила грант Губернатора Ленинградской области в размере 10,0 млн.рублей на развитие МТБ для функционирования профильного предпрофессионального класса инженерной направленности.</w:t>
      </w:r>
    </w:p>
    <w:p w:rsidR="00F12CB0" w:rsidRPr="00530412" w:rsidRDefault="00F12CB0" w:rsidP="00F12CB0">
      <w:pPr>
        <w:ind w:firstLine="709"/>
        <w:jc w:val="both"/>
        <w:rPr>
          <w:sz w:val="28"/>
          <w:szCs w:val="28"/>
        </w:rPr>
      </w:pPr>
      <w:r w:rsidRPr="00530412">
        <w:rPr>
          <w:sz w:val="28"/>
          <w:szCs w:val="28"/>
        </w:rPr>
        <w:t>По результатам РИОКОД в 2025 году в ТОП-100 лучших дошкольных образовательных учреждений Ленинградской области вошли 16 детских садов Всеволожского района, при этом, в ТОП-10 лучших вошло МДОБУ «Кудровский ДСКВ №1». Учреждению был вручен ценный подарок.</w:t>
      </w:r>
    </w:p>
    <w:p w:rsidR="00F12CB0" w:rsidRPr="00530412" w:rsidRDefault="00F12CB0" w:rsidP="00F12CB0">
      <w:pPr>
        <w:tabs>
          <w:tab w:val="left" w:pos="851"/>
          <w:tab w:val="left" w:pos="1560"/>
        </w:tabs>
        <w:contextualSpacing/>
        <w:jc w:val="both"/>
        <w:rPr>
          <w:sz w:val="28"/>
          <w:szCs w:val="28"/>
        </w:rPr>
      </w:pPr>
      <w:r w:rsidRPr="00530412">
        <w:rPr>
          <w:sz w:val="28"/>
          <w:szCs w:val="28"/>
        </w:rPr>
        <w:tab/>
        <w:t xml:space="preserve">В 2025 году проведена процедура независимой оценки качества условий осуществления образовательной деятельности. </w:t>
      </w:r>
      <w:r w:rsidRPr="00530412">
        <w:rPr>
          <w:sz w:val="28"/>
          <w:szCs w:val="28"/>
        </w:rPr>
        <w:tab/>
      </w:r>
    </w:p>
    <w:p w:rsidR="00F12CB0" w:rsidRPr="00530412" w:rsidRDefault="00F12CB0" w:rsidP="00F12CB0">
      <w:pPr>
        <w:tabs>
          <w:tab w:val="left" w:pos="851"/>
          <w:tab w:val="left" w:pos="1560"/>
        </w:tabs>
        <w:contextualSpacing/>
        <w:jc w:val="both"/>
        <w:rPr>
          <w:sz w:val="28"/>
          <w:szCs w:val="28"/>
        </w:rPr>
      </w:pPr>
      <w:r w:rsidRPr="00530412">
        <w:rPr>
          <w:sz w:val="28"/>
          <w:szCs w:val="28"/>
        </w:rPr>
        <w:tab/>
        <w:t xml:space="preserve">В независимой оценке приняли участие 67 учреждений.  В их число вошли 38 школ, 26 детских садов и 3 учреждения дополнительного образования. </w:t>
      </w:r>
    </w:p>
    <w:p w:rsidR="00F12CB0" w:rsidRPr="00530412" w:rsidRDefault="00F12CB0" w:rsidP="00F12CB0">
      <w:pPr>
        <w:tabs>
          <w:tab w:val="left" w:pos="851"/>
          <w:tab w:val="left" w:pos="1560"/>
        </w:tabs>
        <w:contextualSpacing/>
        <w:jc w:val="both"/>
        <w:rPr>
          <w:sz w:val="28"/>
          <w:szCs w:val="28"/>
        </w:rPr>
      </w:pPr>
      <w:r w:rsidRPr="00530412">
        <w:rPr>
          <w:sz w:val="28"/>
          <w:szCs w:val="28"/>
        </w:rPr>
        <w:tab/>
        <w:t>В результате независимым оператором сделан вывод, что качество условий осуществления образовательной деятельности в образовательных организациях Всеволожского района Ленинградской области находится на высоком уровне, улучшены результаты по сравнению с предыдущим периодом. Средний балл составил 97,1.</w:t>
      </w:r>
    </w:p>
    <w:p w:rsidR="00F12CB0" w:rsidRPr="00530412" w:rsidRDefault="00F12CB0" w:rsidP="00F12CB0">
      <w:pPr>
        <w:ind w:firstLine="709"/>
        <w:jc w:val="both"/>
        <w:rPr>
          <w:sz w:val="28"/>
          <w:szCs w:val="28"/>
        </w:rPr>
      </w:pPr>
      <w:r w:rsidRPr="00530412">
        <w:rPr>
          <w:sz w:val="28"/>
          <w:szCs w:val="28"/>
        </w:rPr>
        <w:t xml:space="preserve">Традиционно образовательные учреждения Всеволожского района принимают участие в конкурсных мероприятиях различного уровня. </w:t>
      </w:r>
    </w:p>
    <w:p w:rsidR="00F12CB0" w:rsidRPr="00530412" w:rsidRDefault="00F12CB0" w:rsidP="00F12CB0">
      <w:pPr>
        <w:ind w:firstLine="709"/>
        <w:jc w:val="both"/>
        <w:rPr>
          <w:sz w:val="28"/>
          <w:szCs w:val="28"/>
        </w:rPr>
      </w:pPr>
      <w:r w:rsidRPr="00530412">
        <w:rPr>
          <w:sz w:val="28"/>
          <w:szCs w:val="28"/>
        </w:rPr>
        <w:lastRenderedPageBreak/>
        <w:t>В 2025 году победителями всероссийского уровня стали:</w:t>
      </w:r>
    </w:p>
    <w:p w:rsidR="00F12CB0" w:rsidRPr="00530412" w:rsidRDefault="00F12CB0" w:rsidP="00F12CB0">
      <w:pPr>
        <w:ind w:firstLine="709"/>
        <w:jc w:val="both"/>
        <w:rPr>
          <w:sz w:val="28"/>
          <w:szCs w:val="28"/>
        </w:rPr>
      </w:pPr>
      <w:r w:rsidRPr="00530412">
        <w:rPr>
          <w:sz w:val="28"/>
          <w:szCs w:val="28"/>
        </w:rPr>
        <w:t>- в конкурсном треке «Наставничество» проекта «Флагманы образования» Президентской платформы «Россия – страна возможностей» - Бабич Юлия Михайловна, учитель биологии МОБУ «СОШ «Муринский ЦО № 2»;</w:t>
      </w:r>
    </w:p>
    <w:p w:rsidR="00F12CB0" w:rsidRPr="00530412" w:rsidRDefault="00F12CB0" w:rsidP="00F12CB0">
      <w:pPr>
        <w:ind w:firstLine="708"/>
        <w:jc w:val="both"/>
        <w:rPr>
          <w:sz w:val="28"/>
          <w:szCs w:val="28"/>
        </w:rPr>
      </w:pPr>
      <w:r w:rsidRPr="00530412">
        <w:rPr>
          <w:sz w:val="28"/>
          <w:szCs w:val="28"/>
        </w:rPr>
        <w:t>- во Всероссийском конкурсе «ЗНАНИЕ. ЛЕКТОР» в номинации «История и политика» - Гурьянов Павел Сергеевич, учитель истории МОБУ «СОШ «ЦО «Кудрово»;</w:t>
      </w:r>
    </w:p>
    <w:p w:rsidR="00F12CB0" w:rsidRPr="00530412" w:rsidRDefault="00F12CB0" w:rsidP="00F12CB0">
      <w:pPr>
        <w:ind w:firstLine="709"/>
        <w:jc w:val="both"/>
        <w:rPr>
          <w:sz w:val="28"/>
          <w:szCs w:val="28"/>
        </w:rPr>
      </w:pPr>
      <w:r w:rsidRPr="00530412">
        <w:rPr>
          <w:sz w:val="28"/>
          <w:szCs w:val="28"/>
        </w:rPr>
        <w:t>- во Всероссийском конкурсе «Знание. Лектор» - Фигура Ольга Андреевна, медиапедагог и руководитель школьного медиацентра «School_Media» МОБУ «Муринская СОШ № 3».</w:t>
      </w:r>
    </w:p>
    <w:p w:rsidR="00F12CB0" w:rsidRPr="00530412" w:rsidRDefault="00F12CB0" w:rsidP="00F12CB0">
      <w:pPr>
        <w:ind w:firstLine="709"/>
        <w:jc w:val="both"/>
        <w:rPr>
          <w:sz w:val="28"/>
          <w:szCs w:val="28"/>
        </w:rPr>
      </w:pPr>
      <w:r w:rsidRPr="00530412">
        <w:rPr>
          <w:sz w:val="28"/>
          <w:szCs w:val="28"/>
        </w:rPr>
        <w:t>Победителями регионального конкурса на присуждение премий лучшим учителям Ленинградской области за достижения в педагогической деятельности в 2025 году стали:</w:t>
      </w:r>
    </w:p>
    <w:p w:rsidR="00F12CB0" w:rsidRPr="00530412" w:rsidRDefault="00F12CB0" w:rsidP="00F12CB0">
      <w:pPr>
        <w:ind w:firstLine="709"/>
        <w:jc w:val="both"/>
        <w:rPr>
          <w:sz w:val="28"/>
          <w:szCs w:val="28"/>
        </w:rPr>
      </w:pPr>
      <w:r w:rsidRPr="00530412">
        <w:rPr>
          <w:sz w:val="28"/>
          <w:szCs w:val="28"/>
        </w:rPr>
        <w:t>-  Хабибуллин Рамиль Миннахметович, учитель истории и обществознания МОУ «СОШ № 5» г. Всеволожска;</w:t>
      </w:r>
    </w:p>
    <w:p w:rsidR="00F12CB0" w:rsidRPr="00530412" w:rsidRDefault="00F12CB0" w:rsidP="00F12CB0">
      <w:pPr>
        <w:ind w:firstLine="709"/>
        <w:jc w:val="both"/>
        <w:rPr>
          <w:sz w:val="28"/>
          <w:szCs w:val="28"/>
        </w:rPr>
      </w:pPr>
      <w:r w:rsidRPr="00530412">
        <w:rPr>
          <w:sz w:val="28"/>
          <w:szCs w:val="28"/>
        </w:rPr>
        <w:t>- Чмутова Людмила Владимировна, учитель физики и астрономии МОУ «СОШ № 4» г. Всеволожска.</w:t>
      </w:r>
    </w:p>
    <w:p w:rsidR="00F12CB0" w:rsidRPr="00530412" w:rsidRDefault="00F12CB0" w:rsidP="00F12CB0">
      <w:pPr>
        <w:ind w:firstLine="708"/>
        <w:jc w:val="both"/>
        <w:rPr>
          <w:sz w:val="28"/>
          <w:szCs w:val="28"/>
        </w:rPr>
      </w:pPr>
      <w:r w:rsidRPr="00530412">
        <w:rPr>
          <w:sz w:val="28"/>
          <w:szCs w:val="28"/>
        </w:rPr>
        <w:t>Победителями в региональных конкурсах стали:</w:t>
      </w:r>
    </w:p>
    <w:p w:rsidR="00F12CB0" w:rsidRPr="00530412" w:rsidRDefault="00F12CB0" w:rsidP="00F12CB0">
      <w:pPr>
        <w:ind w:firstLine="708"/>
        <w:jc w:val="both"/>
        <w:rPr>
          <w:sz w:val="28"/>
          <w:szCs w:val="28"/>
        </w:rPr>
      </w:pPr>
      <w:r w:rsidRPr="00530412">
        <w:rPr>
          <w:sz w:val="28"/>
          <w:szCs w:val="28"/>
        </w:rPr>
        <w:t xml:space="preserve">- в Ленинградском областном конкурсе в номинации «Педагогический дебют – 2025» - Егорова Анна Алексеевна, учитель начальных классов МОБУ «СОШ «ЦО «Кудрово»; </w:t>
      </w:r>
    </w:p>
    <w:p w:rsidR="00F12CB0" w:rsidRPr="00530412" w:rsidRDefault="00F12CB0" w:rsidP="00F12CB0">
      <w:pPr>
        <w:ind w:firstLine="708"/>
        <w:jc w:val="both"/>
        <w:rPr>
          <w:sz w:val="28"/>
          <w:szCs w:val="28"/>
        </w:rPr>
      </w:pPr>
      <w:r w:rsidRPr="00530412">
        <w:rPr>
          <w:sz w:val="28"/>
          <w:szCs w:val="28"/>
        </w:rPr>
        <w:t xml:space="preserve"> - в Ленинградском областном конкурсе лучших образовательных практик образовательных организаций, осуществляющих деятельность по социализации и адаптации детей иностранных граждан в 2025 году в номинации «Внеклассное мероприятие (классный час, занятие «Разговоры о важном» и пр.) в классах с полиэтническим составом обучающихся» - Ширшикова Юлия Владимировна, учитель МОБУ «Кудровская СОШ № 3»;</w:t>
      </w:r>
    </w:p>
    <w:p w:rsidR="00F12CB0" w:rsidRPr="00530412" w:rsidRDefault="00F12CB0" w:rsidP="00F12CB0">
      <w:pPr>
        <w:ind w:firstLine="708"/>
        <w:jc w:val="both"/>
        <w:rPr>
          <w:sz w:val="28"/>
          <w:szCs w:val="28"/>
        </w:rPr>
      </w:pPr>
      <w:r w:rsidRPr="00530412">
        <w:rPr>
          <w:sz w:val="28"/>
          <w:szCs w:val="28"/>
        </w:rPr>
        <w:t>- в областном конкурсе лучших практик организации олимпиадных смен в номинации «Лучшая методическая разработка» - Капранова Зинаида Андреевна, учитель МОБУ «СОШ «ЦО «Кудрово».</w:t>
      </w:r>
    </w:p>
    <w:p w:rsidR="00F12CB0" w:rsidRPr="00530412" w:rsidRDefault="00F12CB0" w:rsidP="00F12CB0">
      <w:pPr>
        <w:ind w:firstLine="708"/>
        <w:jc w:val="both"/>
        <w:rPr>
          <w:sz w:val="28"/>
          <w:szCs w:val="28"/>
        </w:rPr>
      </w:pPr>
      <w:r w:rsidRPr="00530412">
        <w:rPr>
          <w:sz w:val="28"/>
          <w:szCs w:val="28"/>
        </w:rPr>
        <w:t>Победители регионального этапа XIII Всероссийского конкурса «Воспитатели России»:</w:t>
      </w:r>
    </w:p>
    <w:p w:rsidR="00F12CB0" w:rsidRPr="00530412" w:rsidRDefault="00F12CB0" w:rsidP="00F12CB0">
      <w:pPr>
        <w:ind w:firstLine="708"/>
        <w:jc w:val="both"/>
        <w:rPr>
          <w:sz w:val="28"/>
          <w:szCs w:val="28"/>
        </w:rPr>
      </w:pPr>
      <w:r w:rsidRPr="00530412">
        <w:rPr>
          <w:sz w:val="28"/>
          <w:szCs w:val="28"/>
        </w:rPr>
        <w:t>- в номинации «Лучшая практика взаимодействия детского сада и семьи по вопросам патриотического воспитания детей» - Чибрикова Ирина Александровна, учитель-логопед МДОБУ «Кузьмоловский ДСКВ»;</w:t>
      </w:r>
    </w:p>
    <w:p w:rsidR="00F12CB0" w:rsidRPr="00530412" w:rsidRDefault="00F12CB0" w:rsidP="00F12CB0">
      <w:pPr>
        <w:ind w:firstLine="708"/>
        <w:jc w:val="both"/>
        <w:rPr>
          <w:sz w:val="28"/>
          <w:szCs w:val="28"/>
        </w:rPr>
      </w:pPr>
      <w:r w:rsidRPr="00530412">
        <w:rPr>
          <w:sz w:val="28"/>
          <w:szCs w:val="28"/>
        </w:rPr>
        <w:t>- в номинации «Лучшая просветительская деятельность семей воспитанников по вопросам здоровьесбережения» - Зайнутдинова Гульфия Газетдиновна, инструктор по физической культуре МДОУ «ЦРР-ДС № 4» г. Всеволожска.</w:t>
      </w:r>
    </w:p>
    <w:p w:rsidR="00F12CB0" w:rsidRPr="00530412" w:rsidRDefault="00F12CB0" w:rsidP="00F12CB0">
      <w:pPr>
        <w:ind w:firstLine="708"/>
        <w:jc w:val="both"/>
        <w:rPr>
          <w:sz w:val="28"/>
          <w:szCs w:val="28"/>
        </w:rPr>
      </w:pPr>
      <w:r w:rsidRPr="00530412">
        <w:rPr>
          <w:sz w:val="28"/>
          <w:szCs w:val="28"/>
        </w:rPr>
        <w:t>Победителями регионального конкурса медиапроектов «ПРО Образование – 2025» стали:</w:t>
      </w:r>
    </w:p>
    <w:p w:rsidR="00F12CB0" w:rsidRPr="00530412" w:rsidRDefault="00F12CB0" w:rsidP="00F12CB0">
      <w:pPr>
        <w:ind w:firstLine="708"/>
        <w:jc w:val="both"/>
        <w:rPr>
          <w:sz w:val="28"/>
          <w:szCs w:val="28"/>
        </w:rPr>
      </w:pPr>
      <w:r w:rsidRPr="00530412">
        <w:rPr>
          <w:sz w:val="28"/>
          <w:szCs w:val="28"/>
        </w:rPr>
        <w:t>- в номинации «Медиавзгляд: современная школа и педагогика будущего» - Медиацентр «Школа говорит» (МОБУ «СОШ «ЦО «Кудрово»);</w:t>
      </w:r>
    </w:p>
    <w:p w:rsidR="00F12CB0" w:rsidRPr="00530412" w:rsidRDefault="00F12CB0" w:rsidP="00F12CB0">
      <w:pPr>
        <w:ind w:firstLine="708"/>
        <w:jc w:val="both"/>
        <w:rPr>
          <w:sz w:val="28"/>
          <w:szCs w:val="28"/>
        </w:rPr>
      </w:pPr>
      <w:r w:rsidRPr="00530412">
        <w:rPr>
          <w:sz w:val="28"/>
          <w:szCs w:val="28"/>
        </w:rPr>
        <w:t>- в номинации «Пионеры цифровых решений: IT в образовании» - Медиацентр «Школа говорит» (МОБУ «СОШ «ЦО «Кудрово»);</w:t>
      </w:r>
    </w:p>
    <w:p w:rsidR="00F12CB0" w:rsidRPr="00530412" w:rsidRDefault="00F12CB0" w:rsidP="00F12CB0">
      <w:pPr>
        <w:ind w:firstLine="708"/>
        <w:jc w:val="both"/>
        <w:rPr>
          <w:sz w:val="28"/>
          <w:szCs w:val="28"/>
        </w:rPr>
      </w:pPr>
      <w:r w:rsidRPr="00530412">
        <w:rPr>
          <w:sz w:val="28"/>
          <w:szCs w:val="28"/>
        </w:rPr>
        <w:t>- в номинации «В объективе школа: говорят и показывают дети» - Медиацентр «School_Media» (МОБУ «Муринская СОШ № 3»).</w:t>
      </w:r>
    </w:p>
    <w:p w:rsidR="00F12CB0" w:rsidRPr="00530412" w:rsidRDefault="00F12CB0" w:rsidP="00F12CB0">
      <w:pPr>
        <w:ind w:firstLine="709"/>
        <w:jc w:val="both"/>
        <w:rPr>
          <w:sz w:val="28"/>
          <w:szCs w:val="28"/>
        </w:rPr>
      </w:pPr>
      <w:r w:rsidRPr="00530412">
        <w:rPr>
          <w:sz w:val="28"/>
          <w:szCs w:val="28"/>
        </w:rPr>
        <w:lastRenderedPageBreak/>
        <w:t xml:space="preserve"> В 2025 году на региональном педагогическом совете Всеволожский муниципальный район получил звание «Флагман образования Ленинградской области - 2025».  </w:t>
      </w:r>
    </w:p>
    <w:p w:rsidR="008A5DE0" w:rsidRPr="00530412" w:rsidRDefault="005340B7" w:rsidP="008A5DE0">
      <w:pPr>
        <w:ind w:firstLine="708"/>
        <w:jc w:val="both"/>
        <w:rPr>
          <w:sz w:val="28"/>
          <w:szCs w:val="28"/>
        </w:rPr>
      </w:pPr>
      <w:r w:rsidRPr="00530412">
        <w:rPr>
          <w:sz w:val="28"/>
          <w:szCs w:val="28"/>
        </w:rPr>
        <w:t xml:space="preserve"> </w:t>
      </w:r>
      <w:r w:rsidR="008A5DE0" w:rsidRPr="00530412">
        <w:rPr>
          <w:sz w:val="28"/>
          <w:szCs w:val="28"/>
        </w:rPr>
        <w:t>Старт строительства Государственного общеобразовательного учреждения для одаренных детей «Губернаторский лицей» (Губернаторский лицей) во Всеволожске намечен на 2026 год, предполагаемый срок строительства - 2 года.</w:t>
      </w:r>
    </w:p>
    <w:p w:rsidR="008A5DE0" w:rsidRPr="00530412" w:rsidRDefault="008A5DE0" w:rsidP="008A5DE0">
      <w:pPr>
        <w:ind w:firstLine="708"/>
        <w:jc w:val="both"/>
        <w:rPr>
          <w:sz w:val="28"/>
          <w:szCs w:val="28"/>
        </w:rPr>
      </w:pPr>
      <w:r w:rsidRPr="00530412">
        <w:rPr>
          <w:sz w:val="28"/>
          <w:szCs w:val="28"/>
        </w:rPr>
        <w:t>Губернаторский лицей создается в качестве одной из основных институциональных единиц регионального центра выявления, поддержки                          и развития способностей и талантов у детей и молодежи. В учреждении будут созданы современные условия для реализации интеллектуального и личностного потенциала, профессионального самоопределения и становления одаренных детей независимо от их места жительства, социального положения и финансовых возможностей их семей через реализацию: образовательных программ основного общего и среднего общего образования; дополнительных общеразвивающих программ по направлениям «Наука», «Искусство», «Спорт» для детей и молодежи в возрасте от 11 до 18 лет.</w:t>
      </w:r>
    </w:p>
    <w:p w:rsidR="008A5DE0" w:rsidRPr="00530412" w:rsidRDefault="008A5DE0" w:rsidP="008A5DE0">
      <w:pPr>
        <w:jc w:val="both"/>
        <w:rPr>
          <w:sz w:val="28"/>
          <w:szCs w:val="28"/>
        </w:rPr>
      </w:pPr>
      <w:r w:rsidRPr="00530412">
        <w:rPr>
          <w:noProof/>
        </w:rPr>
        <w:drawing>
          <wp:anchor distT="0" distB="0" distL="114300" distR="114300" simplePos="0" relativeHeight="251698688" behindDoc="1" locked="0" layoutInCell="1" allowOverlap="1" wp14:anchorId="113C1B4B" wp14:editId="49EFC51E">
            <wp:simplePos x="0" y="0"/>
            <wp:positionH relativeFrom="column">
              <wp:posOffset>10795</wp:posOffset>
            </wp:positionH>
            <wp:positionV relativeFrom="paragraph">
              <wp:posOffset>114935</wp:posOffset>
            </wp:positionV>
            <wp:extent cx="3251200" cy="1800225"/>
            <wp:effectExtent l="0" t="0" r="6350" b="9525"/>
            <wp:wrapTight wrapText="bothSides">
              <wp:wrapPolygon edited="0">
                <wp:start x="0" y="0"/>
                <wp:lineTo x="0" y="21486"/>
                <wp:lineTo x="21516" y="21486"/>
                <wp:lineTo x="21516" y="0"/>
                <wp:lineTo x="0" y="0"/>
              </wp:wrapPolygon>
            </wp:wrapTight>
            <wp:docPr id="17" name="Рисунок 17" descr="https://arcunionspb.ru/wp-content/uploads/2024/02/bs_liczej_1-copy-1024x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cunionspb.ru/wp-content/uploads/2024/02/bs_liczej_1-copy-1024x56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5120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0412">
        <w:rPr>
          <w:sz w:val="28"/>
          <w:szCs w:val="28"/>
        </w:rPr>
        <w:t>Проект Губернаторского лицея предусматривает строительство одного                               из самых современных образовательных учреждений в стране - помимо учебных аудиторий, здесь разместятся творческие лаборатории и арт-студии, бассейн и спортивный зал, актовый зала 500 мест, медиатека и медицинский блок. Кампус рассчитан на 525 учащихся, при этом 350 лицеистов смогут проживать в интернате на его территории.</w:t>
      </w:r>
    </w:p>
    <w:p w:rsidR="001B713E" w:rsidRPr="00530412" w:rsidRDefault="001B713E" w:rsidP="00F55BBF">
      <w:pPr>
        <w:ind w:firstLine="709"/>
        <w:jc w:val="both"/>
        <w:rPr>
          <w:rFonts w:eastAsia="Calibri"/>
          <w:i/>
          <w:sz w:val="28"/>
          <w:szCs w:val="28"/>
        </w:rPr>
      </w:pPr>
    </w:p>
    <w:p w:rsidR="00B224E4" w:rsidRPr="00530412" w:rsidRDefault="00B224E4" w:rsidP="008A4E13">
      <w:pPr>
        <w:ind w:firstLine="709"/>
        <w:jc w:val="center"/>
        <w:rPr>
          <w:i/>
          <w:sz w:val="28"/>
          <w:szCs w:val="28"/>
        </w:rPr>
      </w:pPr>
      <w:r w:rsidRPr="00530412">
        <w:rPr>
          <w:rFonts w:eastAsia="Calibri"/>
          <w:i/>
          <w:sz w:val="28"/>
          <w:szCs w:val="28"/>
        </w:rPr>
        <w:t>Дополнительное образование</w:t>
      </w:r>
    </w:p>
    <w:p w:rsidR="001B713E" w:rsidRPr="00530412" w:rsidRDefault="001B713E" w:rsidP="00F55BBF">
      <w:pPr>
        <w:ind w:firstLine="709"/>
        <w:jc w:val="both"/>
        <w:rPr>
          <w:sz w:val="28"/>
          <w:szCs w:val="28"/>
        </w:rPr>
      </w:pPr>
    </w:p>
    <w:p w:rsidR="001B713E" w:rsidRPr="00530412" w:rsidRDefault="001B713E" w:rsidP="00F55BBF">
      <w:pPr>
        <w:ind w:firstLine="709"/>
        <w:jc w:val="both"/>
        <w:rPr>
          <w:sz w:val="28"/>
          <w:szCs w:val="28"/>
        </w:rPr>
      </w:pPr>
      <w:r w:rsidRPr="00530412">
        <w:rPr>
          <w:sz w:val="28"/>
          <w:szCs w:val="28"/>
        </w:rPr>
        <w:t xml:space="preserve">Муниципальная система дополнительного образования представлена </w:t>
      </w:r>
      <w:r w:rsidR="00215C06" w:rsidRPr="00530412">
        <w:rPr>
          <w:sz w:val="28"/>
          <w:szCs w:val="28"/>
        </w:rPr>
        <w:t xml:space="preserve">                               </w:t>
      </w:r>
      <w:r w:rsidRPr="00530412">
        <w:rPr>
          <w:sz w:val="28"/>
          <w:szCs w:val="28"/>
        </w:rPr>
        <w:t>3 учреждениями дополнительного образования детей: МБОУ ДО «Дворец детского (юношеского) творчества Всеволожского района» (</w:t>
      </w:r>
      <w:r w:rsidRPr="00530412">
        <w:rPr>
          <w:rFonts w:eastAsia="Calibri"/>
          <w:sz w:val="28"/>
          <w:szCs w:val="28"/>
          <w:lang w:eastAsia="en-US"/>
        </w:rPr>
        <w:t>МБОУ ДО ДДЮТ)</w:t>
      </w:r>
      <w:r w:rsidRPr="00530412">
        <w:rPr>
          <w:sz w:val="28"/>
          <w:szCs w:val="28"/>
        </w:rPr>
        <w:t xml:space="preserve">, МООДО «ЦДО «Островки» и МОБУДО «Ладожец», и 17 отделениями дополнительного образования, функционирующими на базе общеобразовательных учреждений.  </w:t>
      </w:r>
    </w:p>
    <w:p w:rsidR="004429EE" w:rsidRPr="00530412" w:rsidRDefault="004429EE" w:rsidP="00F55BBF">
      <w:pPr>
        <w:autoSpaceDE w:val="0"/>
        <w:autoSpaceDN w:val="0"/>
        <w:adjustRightInd w:val="0"/>
        <w:ind w:firstLine="709"/>
        <w:jc w:val="both"/>
        <w:rPr>
          <w:sz w:val="28"/>
          <w:szCs w:val="28"/>
        </w:rPr>
      </w:pPr>
      <w:r w:rsidRPr="00530412">
        <w:rPr>
          <w:rFonts w:eastAsia="Calibri"/>
          <w:sz w:val="28"/>
          <w:szCs w:val="28"/>
        </w:rPr>
        <w:t xml:space="preserve">Дополнительное образование рассматривается системой образования как один из ресурсов для успешного решения </w:t>
      </w:r>
      <w:r w:rsidRPr="00530412">
        <w:rPr>
          <w:sz w:val="28"/>
          <w:szCs w:val="28"/>
        </w:rPr>
        <w:t xml:space="preserve">задач по выявлению, поддержке и развитию способностей и талантов у детей и молодежи Всеволожского муниципального района Ленинградской области. </w:t>
      </w:r>
      <w:r w:rsidR="00F12CB0" w:rsidRPr="00530412">
        <w:rPr>
          <w:sz w:val="28"/>
          <w:szCs w:val="28"/>
        </w:rPr>
        <w:t>Перечень дополнительных общеобразовательных программ различных направленностей (техническая, естественнонаучная, физкультурно-спортивная, художественная, туристско-краеведческая, социально-гуманитарная) в каждой образовательной организации выстраивается как ответ на социальный запрос и направлен на формирование и развитие творческих способностей обучающихся.</w:t>
      </w:r>
    </w:p>
    <w:p w:rsidR="00BC3D0A" w:rsidRPr="00530412" w:rsidRDefault="00BC3D0A" w:rsidP="00BC3D0A">
      <w:pPr>
        <w:autoSpaceDE w:val="0"/>
        <w:autoSpaceDN w:val="0"/>
        <w:adjustRightInd w:val="0"/>
        <w:ind w:firstLine="708"/>
        <w:jc w:val="both"/>
        <w:rPr>
          <w:sz w:val="28"/>
          <w:szCs w:val="28"/>
        </w:rPr>
      </w:pPr>
      <w:r w:rsidRPr="00530412">
        <w:rPr>
          <w:sz w:val="28"/>
          <w:szCs w:val="28"/>
        </w:rPr>
        <w:lastRenderedPageBreak/>
        <w:t>Традиционно в 202</w:t>
      </w:r>
      <w:r w:rsidR="00F12CB0" w:rsidRPr="00530412">
        <w:rPr>
          <w:sz w:val="28"/>
          <w:szCs w:val="28"/>
        </w:rPr>
        <w:t>5</w:t>
      </w:r>
      <w:r w:rsidRPr="00530412">
        <w:rPr>
          <w:sz w:val="28"/>
          <w:szCs w:val="28"/>
        </w:rPr>
        <w:t xml:space="preserve"> учебном году увеличилась численность обучающихся, принявших участие в региональном этапе олимпиады и ставших призерами и победителями регионального этапа.</w:t>
      </w:r>
    </w:p>
    <w:p w:rsidR="00BC3D0A" w:rsidRPr="00530412" w:rsidRDefault="00BC3D0A" w:rsidP="00BC3D0A">
      <w:pPr>
        <w:autoSpaceDE w:val="0"/>
        <w:autoSpaceDN w:val="0"/>
        <w:adjustRightInd w:val="0"/>
        <w:ind w:firstLine="708"/>
        <w:jc w:val="both"/>
        <w:rPr>
          <w:sz w:val="28"/>
          <w:szCs w:val="28"/>
        </w:rPr>
      </w:pPr>
      <w:r w:rsidRPr="00530412">
        <w:rPr>
          <w:sz w:val="28"/>
          <w:szCs w:val="28"/>
        </w:rPr>
        <w:t>В рег</w:t>
      </w:r>
      <w:r w:rsidR="00F12CB0" w:rsidRPr="00530412">
        <w:rPr>
          <w:sz w:val="28"/>
          <w:szCs w:val="28"/>
        </w:rPr>
        <w:t>иональном этапе олимпиады в 2025 году приняли участие 607</w:t>
      </w:r>
      <w:r w:rsidRPr="00530412">
        <w:rPr>
          <w:sz w:val="28"/>
          <w:szCs w:val="28"/>
        </w:rPr>
        <w:t xml:space="preserve"> обучающихся. 1</w:t>
      </w:r>
      <w:r w:rsidR="00F12CB0" w:rsidRPr="00530412">
        <w:rPr>
          <w:sz w:val="28"/>
          <w:szCs w:val="28"/>
        </w:rPr>
        <w:t>70</w:t>
      </w:r>
      <w:r w:rsidRPr="00530412">
        <w:rPr>
          <w:sz w:val="28"/>
          <w:szCs w:val="28"/>
        </w:rPr>
        <w:t xml:space="preserve"> ребят из них стали призерами, а </w:t>
      </w:r>
      <w:r w:rsidR="00726018" w:rsidRPr="00530412">
        <w:rPr>
          <w:sz w:val="28"/>
          <w:szCs w:val="28"/>
        </w:rPr>
        <w:t>62</w:t>
      </w:r>
      <w:r w:rsidRPr="00530412">
        <w:rPr>
          <w:sz w:val="28"/>
          <w:szCs w:val="28"/>
        </w:rPr>
        <w:t xml:space="preserve"> - победителями регионального этапа. На заключительный этап были отобраны 1</w:t>
      </w:r>
      <w:r w:rsidR="00726018" w:rsidRPr="00530412">
        <w:rPr>
          <w:sz w:val="28"/>
          <w:szCs w:val="28"/>
        </w:rPr>
        <w:t>9</w:t>
      </w:r>
      <w:r w:rsidRPr="00530412">
        <w:rPr>
          <w:sz w:val="28"/>
          <w:szCs w:val="28"/>
        </w:rPr>
        <w:t xml:space="preserve"> обучающихся, из них </w:t>
      </w:r>
      <w:r w:rsidR="00726018" w:rsidRPr="00530412">
        <w:rPr>
          <w:sz w:val="28"/>
          <w:szCs w:val="28"/>
        </w:rPr>
        <w:t>7</w:t>
      </w:r>
      <w:r w:rsidRPr="00530412">
        <w:rPr>
          <w:sz w:val="28"/>
          <w:szCs w:val="28"/>
        </w:rPr>
        <w:t xml:space="preserve"> человек стали победителями и </w:t>
      </w:r>
      <w:r w:rsidR="00726018" w:rsidRPr="00530412">
        <w:rPr>
          <w:sz w:val="28"/>
          <w:szCs w:val="28"/>
        </w:rPr>
        <w:t>призерами заключительного этапа</w:t>
      </w:r>
      <w:r w:rsidRPr="00530412">
        <w:rPr>
          <w:sz w:val="28"/>
          <w:szCs w:val="28"/>
        </w:rPr>
        <w:t>.</w:t>
      </w:r>
    </w:p>
    <w:p w:rsidR="00BC3D0A" w:rsidRPr="00530412" w:rsidRDefault="00BC3D0A" w:rsidP="00BC3D0A">
      <w:pPr>
        <w:autoSpaceDE w:val="0"/>
        <w:autoSpaceDN w:val="0"/>
        <w:adjustRightInd w:val="0"/>
        <w:ind w:firstLine="708"/>
        <w:jc w:val="both"/>
        <w:rPr>
          <w:sz w:val="28"/>
          <w:szCs w:val="28"/>
        </w:rPr>
      </w:pPr>
      <w:r w:rsidRPr="00530412">
        <w:rPr>
          <w:sz w:val="28"/>
          <w:szCs w:val="28"/>
        </w:rPr>
        <w:t xml:space="preserve">Во Всеволожском районе оказываются меры поддержки одарённых школьников. </w:t>
      </w:r>
    </w:p>
    <w:p w:rsidR="00BC3D0A" w:rsidRPr="00530412" w:rsidRDefault="00BC3D0A" w:rsidP="00BC3D0A">
      <w:pPr>
        <w:autoSpaceDE w:val="0"/>
        <w:autoSpaceDN w:val="0"/>
        <w:adjustRightInd w:val="0"/>
        <w:ind w:firstLine="708"/>
        <w:jc w:val="both"/>
        <w:rPr>
          <w:sz w:val="28"/>
          <w:szCs w:val="28"/>
        </w:rPr>
      </w:pPr>
      <w:r w:rsidRPr="00530412">
        <w:rPr>
          <w:sz w:val="28"/>
          <w:szCs w:val="28"/>
        </w:rPr>
        <w:t>В 202</w:t>
      </w:r>
      <w:r w:rsidR="00726018" w:rsidRPr="00530412">
        <w:rPr>
          <w:sz w:val="28"/>
          <w:szCs w:val="28"/>
        </w:rPr>
        <w:t>5</w:t>
      </w:r>
      <w:r w:rsidRPr="00530412">
        <w:rPr>
          <w:sz w:val="28"/>
          <w:szCs w:val="28"/>
        </w:rPr>
        <w:t xml:space="preserve"> году денежную премию получили </w:t>
      </w:r>
      <w:r w:rsidR="00726018" w:rsidRPr="00530412">
        <w:rPr>
          <w:sz w:val="28"/>
          <w:szCs w:val="28"/>
        </w:rPr>
        <w:t>236</w:t>
      </w:r>
      <w:r w:rsidRPr="00530412">
        <w:rPr>
          <w:sz w:val="28"/>
          <w:szCs w:val="28"/>
        </w:rPr>
        <w:t xml:space="preserve"> выпускников 11-х классов. Именная премия главы администрации Всеволожск</w:t>
      </w:r>
      <w:r w:rsidR="00726018" w:rsidRPr="00530412">
        <w:rPr>
          <w:sz w:val="28"/>
          <w:szCs w:val="28"/>
        </w:rPr>
        <w:t>ого</w:t>
      </w:r>
      <w:r w:rsidRPr="00530412">
        <w:rPr>
          <w:sz w:val="28"/>
          <w:szCs w:val="28"/>
        </w:rPr>
        <w:t xml:space="preserve"> муниципальн</w:t>
      </w:r>
      <w:r w:rsidR="00726018" w:rsidRPr="00530412">
        <w:rPr>
          <w:sz w:val="28"/>
          <w:szCs w:val="28"/>
        </w:rPr>
        <w:t>ого</w:t>
      </w:r>
      <w:r w:rsidRPr="00530412">
        <w:rPr>
          <w:sz w:val="28"/>
          <w:szCs w:val="28"/>
        </w:rPr>
        <w:t xml:space="preserve"> район</w:t>
      </w:r>
      <w:r w:rsidR="00726018" w:rsidRPr="00530412">
        <w:rPr>
          <w:sz w:val="28"/>
          <w:szCs w:val="28"/>
        </w:rPr>
        <w:t>а</w:t>
      </w:r>
      <w:r w:rsidRPr="00530412">
        <w:rPr>
          <w:sz w:val="28"/>
          <w:szCs w:val="28"/>
        </w:rPr>
        <w:t xml:space="preserve"> Ленинградской области вручена 6</w:t>
      </w:r>
      <w:r w:rsidR="00726018" w:rsidRPr="00530412">
        <w:rPr>
          <w:sz w:val="28"/>
          <w:szCs w:val="28"/>
        </w:rPr>
        <w:t>94</w:t>
      </w:r>
      <w:r w:rsidRPr="00530412">
        <w:rPr>
          <w:sz w:val="28"/>
          <w:szCs w:val="28"/>
        </w:rPr>
        <w:t xml:space="preserve"> обучающимся. Стипендию главы администрации </w:t>
      </w:r>
      <w:r w:rsidR="00726018" w:rsidRPr="00530412">
        <w:rPr>
          <w:sz w:val="28"/>
          <w:szCs w:val="28"/>
        </w:rPr>
        <w:t xml:space="preserve">Всеволожского муниципального района </w:t>
      </w:r>
      <w:r w:rsidRPr="00530412">
        <w:rPr>
          <w:sz w:val="28"/>
          <w:szCs w:val="28"/>
        </w:rPr>
        <w:t xml:space="preserve">Ленинградской области получают </w:t>
      </w:r>
      <w:r w:rsidR="00726018" w:rsidRPr="00530412">
        <w:rPr>
          <w:sz w:val="28"/>
          <w:szCs w:val="28"/>
        </w:rPr>
        <w:t>107</w:t>
      </w:r>
      <w:r w:rsidRPr="00530412">
        <w:rPr>
          <w:sz w:val="28"/>
          <w:szCs w:val="28"/>
        </w:rPr>
        <w:t xml:space="preserve"> обучающихся.</w:t>
      </w:r>
    </w:p>
    <w:p w:rsidR="009C0C4F" w:rsidRPr="00530412" w:rsidRDefault="009C0C4F" w:rsidP="009C0C4F">
      <w:pPr>
        <w:ind w:firstLine="709"/>
        <w:jc w:val="both"/>
        <w:rPr>
          <w:sz w:val="28"/>
          <w:szCs w:val="28"/>
        </w:rPr>
      </w:pPr>
      <w:r w:rsidRPr="00530412">
        <w:rPr>
          <w:sz w:val="28"/>
          <w:szCs w:val="28"/>
        </w:rPr>
        <w:t>Продолжает успешно работать структурное подразделение детский технопарк «Кванториум» -</w:t>
      </w:r>
      <w:r w:rsidR="007730CC">
        <w:rPr>
          <w:sz w:val="28"/>
          <w:szCs w:val="28"/>
        </w:rPr>
        <w:t xml:space="preserve"> </w:t>
      </w:r>
      <w:r w:rsidRPr="00530412">
        <w:rPr>
          <w:sz w:val="28"/>
          <w:szCs w:val="28"/>
        </w:rPr>
        <w:t>это уникальная среда для ускоренного развития ребенка по актуальным научно-исследовательским и инженерно-техническим направлениям, оснащенная высокотехнологичным оборудованием.</w:t>
      </w:r>
    </w:p>
    <w:p w:rsidR="009C0C4F" w:rsidRPr="00530412" w:rsidRDefault="009C0C4F" w:rsidP="009C0C4F">
      <w:pPr>
        <w:ind w:firstLine="709"/>
        <w:jc w:val="both"/>
        <w:rPr>
          <w:sz w:val="28"/>
          <w:szCs w:val="28"/>
        </w:rPr>
      </w:pPr>
      <w:r w:rsidRPr="00530412">
        <w:rPr>
          <w:iCs/>
          <w:sz w:val="28"/>
          <w:szCs w:val="28"/>
        </w:rPr>
        <w:t>Отличительной особенностью</w:t>
      </w:r>
      <w:r w:rsidRPr="00530412">
        <w:rPr>
          <w:sz w:val="28"/>
          <w:szCs w:val="28"/>
        </w:rPr>
        <w:t xml:space="preserve"> является не только обучение детей инженерному образованию, но и проектной деятельности, ТРИЗ (теория решения изобретательских задач), 4К-компетенциям (коммуникация, креативность, командное решение проектных задач, критическое мышление) и решение реальных производственных задач в сопровождении опытных наставников, в том числе представителей научной школы, промышленности                и бизнеса. Занятия бесплатны для всех обучающихся и доступны не только жителям города Всеволожска, но и учащимся из сельской местности, детям</w:t>
      </w:r>
      <w:r w:rsidR="00CE6239">
        <w:rPr>
          <w:sz w:val="28"/>
          <w:szCs w:val="28"/>
        </w:rPr>
        <w:t xml:space="preserve"> </w:t>
      </w:r>
      <w:r w:rsidRPr="00530412">
        <w:rPr>
          <w:sz w:val="28"/>
          <w:szCs w:val="28"/>
        </w:rPr>
        <w:t>из детских домов и др.</w:t>
      </w:r>
    </w:p>
    <w:p w:rsidR="009C0C4F" w:rsidRPr="00530412" w:rsidRDefault="009C0C4F" w:rsidP="009C0C4F">
      <w:pPr>
        <w:ind w:firstLine="709"/>
        <w:jc w:val="both"/>
        <w:rPr>
          <w:sz w:val="28"/>
          <w:szCs w:val="28"/>
        </w:rPr>
      </w:pPr>
    </w:p>
    <w:p w:rsidR="009C0C4F" w:rsidRPr="00530412" w:rsidRDefault="009C0C4F" w:rsidP="009C0C4F">
      <w:pPr>
        <w:ind w:firstLine="709"/>
        <w:jc w:val="both"/>
        <w:rPr>
          <w:sz w:val="28"/>
          <w:szCs w:val="28"/>
        </w:rPr>
      </w:pPr>
      <w:r w:rsidRPr="00530412">
        <w:rPr>
          <w:noProof/>
          <w:sz w:val="28"/>
          <w:szCs w:val="28"/>
        </w:rPr>
        <w:drawing>
          <wp:inline distT="0" distB="0" distL="0" distR="0" wp14:anchorId="3E377FE2">
            <wp:extent cx="5060315" cy="295656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60315" cy="2956560"/>
                    </a:xfrm>
                    <a:prstGeom prst="rect">
                      <a:avLst/>
                    </a:prstGeom>
                    <a:noFill/>
                  </pic:spPr>
                </pic:pic>
              </a:graphicData>
            </a:graphic>
          </wp:inline>
        </w:drawing>
      </w:r>
    </w:p>
    <w:p w:rsidR="00941FA2" w:rsidRPr="00530412" w:rsidRDefault="00941FA2" w:rsidP="00F55BBF">
      <w:pPr>
        <w:ind w:firstLine="709"/>
        <w:jc w:val="center"/>
        <w:rPr>
          <w:i/>
          <w:sz w:val="28"/>
          <w:szCs w:val="28"/>
        </w:rPr>
      </w:pPr>
    </w:p>
    <w:p w:rsidR="009C0C4F" w:rsidRPr="00530412" w:rsidRDefault="009C0C4F" w:rsidP="009C0C4F">
      <w:pPr>
        <w:ind w:firstLine="709"/>
        <w:jc w:val="both"/>
        <w:rPr>
          <w:sz w:val="28"/>
          <w:szCs w:val="28"/>
        </w:rPr>
      </w:pPr>
      <w:r w:rsidRPr="00530412">
        <w:rPr>
          <w:sz w:val="28"/>
          <w:szCs w:val="28"/>
        </w:rPr>
        <w:t xml:space="preserve">В рамках реализации областной программы поддержки детей                                     и подростков, инициированной губернатором Ленинградской области Александром </w:t>
      </w:r>
      <w:r w:rsidRPr="00530412">
        <w:rPr>
          <w:sz w:val="28"/>
          <w:szCs w:val="28"/>
        </w:rPr>
        <w:lastRenderedPageBreak/>
        <w:t>Дрозденко, во Всеволожске открылось территориальное структурное подразделение Регионального центра психологической помощи несовершеннолетним. </w:t>
      </w:r>
    </w:p>
    <w:p w:rsidR="009C0C4F" w:rsidRPr="00530412" w:rsidRDefault="009C0C4F" w:rsidP="009C0C4F">
      <w:pPr>
        <w:ind w:firstLine="709"/>
        <w:jc w:val="both"/>
        <w:rPr>
          <w:sz w:val="28"/>
          <w:szCs w:val="28"/>
        </w:rPr>
      </w:pPr>
      <w:r w:rsidRPr="00530412">
        <w:rPr>
          <w:sz w:val="28"/>
          <w:szCs w:val="28"/>
        </w:rPr>
        <w:t>Основная задача структурного подразделения - оказание своевременной                                                           и квалифицированной психологической помощи детям и подросткам, столкнувшимся с трудностями в учебе, общении, переживающим стресс                     или оказавшимся в сложной жизненной ситуации.</w:t>
      </w:r>
    </w:p>
    <w:p w:rsidR="009C0C4F" w:rsidRPr="00530412" w:rsidRDefault="009C0C4F" w:rsidP="009C0C4F">
      <w:pPr>
        <w:ind w:firstLine="709"/>
        <w:jc w:val="both"/>
        <w:rPr>
          <w:sz w:val="28"/>
          <w:szCs w:val="28"/>
        </w:rPr>
      </w:pPr>
      <w:r w:rsidRPr="00530412">
        <w:rPr>
          <w:sz w:val="28"/>
          <w:szCs w:val="28"/>
        </w:rPr>
        <w:t>Центр предлагает: индивидуальные консультации с психологами, групповые занятия и тренинги, психологическую поддержку для родителей.</w:t>
      </w:r>
    </w:p>
    <w:p w:rsidR="009C0C4F" w:rsidRPr="00530412" w:rsidRDefault="009C0C4F" w:rsidP="009C0C4F">
      <w:pPr>
        <w:ind w:firstLine="709"/>
        <w:jc w:val="both"/>
        <w:rPr>
          <w:sz w:val="28"/>
          <w:szCs w:val="28"/>
        </w:rPr>
      </w:pPr>
      <w:r w:rsidRPr="00530412">
        <w:rPr>
          <w:sz w:val="28"/>
          <w:szCs w:val="28"/>
        </w:rPr>
        <w:t>Центр расположен по адресу: г. Всеволожск, ул. Центральная, д. 8.</w:t>
      </w:r>
    </w:p>
    <w:p w:rsidR="00054FE7" w:rsidRPr="00530412" w:rsidRDefault="00054FE7" w:rsidP="00054FE7">
      <w:pPr>
        <w:ind w:firstLine="708"/>
        <w:jc w:val="both"/>
        <w:rPr>
          <w:sz w:val="28"/>
          <w:szCs w:val="28"/>
        </w:rPr>
      </w:pPr>
    </w:p>
    <w:p w:rsidR="00054FE7" w:rsidRPr="00530412" w:rsidRDefault="00054FE7" w:rsidP="00054FE7">
      <w:pPr>
        <w:ind w:firstLine="708"/>
        <w:jc w:val="both"/>
        <w:rPr>
          <w:sz w:val="28"/>
          <w:szCs w:val="28"/>
        </w:rPr>
      </w:pPr>
      <w:r w:rsidRPr="00530412">
        <w:rPr>
          <w:sz w:val="28"/>
          <w:szCs w:val="28"/>
        </w:rPr>
        <w:t>Среднее профессиональное образование представлено                                         ГБПОУ ЛО «Всеволожский агропромышленный техникум», учреждение  решает важную задачу подготовки конкурентоспособных специалистов среднего звена с учетом потребностей регионального рынка труда  по специальностям: электроснабжение (по отраслям), техническое обслуживание и ремонт автотранспортных средств, экономика и бухгалтерский учет (по отраслям), ветеринария,  оператор оборудования швейного производства и т.д.</w:t>
      </w:r>
    </w:p>
    <w:p w:rsidR="00054FE7" w:rsidRPr="00530412" w:rsidRDefault="00054FE7" w:rsidP="00054FE7">
      <w:pPr>
        <w:ind w:firstLine="709"/>
        <w:jc w:val="both"/>
        <w:rPr>
          <w:sz w:val="28"/>
          <w:szCs w:val="28"/>
        </w:rPr>
      </w:pPr>
      <w:r w:rsidRPr="00530412">
        <w:rPr>
          <w:sz w:val="28"/>
          <w:szCs w:val="28"/>
        </w:rPr>
        <w:t>Ежегодно в техникуме проводится ярмарка вакансий, студенты старших курсов и выпускники могут ознакомиться с карьерными возможностями                                      и вакансиями от работодателей. Личный контакт кадровых служб и студентов - самый короткий путь к началу профессиональной карьеры.</w:t>
      </w:r>
    </w:p>
    <w:p w:rsidR="009C0C4F" w:rsidRPr="00530412" w:rsidRDefault="009C0C4F" w:rsidP="00F55BBF">
      <w:pPr>
        <w:ind w:firstLine="709"/>
        <w:jc w:val="center"/>
        <w:rPr>
          <w:i/>
          <w:sz w:val="28"/>
          <w:szCs w:val="28"/>
        </w:rPr>
      </w:pPr>
    </w:p>
    <w:p w:rsidR="009D3D89" w:rsidRDefault="009D3D89" w:rsidP="00F55BBF">
      <w:pPr>
        <w:ind w:firstLine="709"/>
        <w:jc w:val="center"/>
        <w:rPr>
          <w:i/>
          <w:sz w:val="28"/>
          <w:szCs w:val="28"/>
        </w:rPr>
      </w:pPr>
      <w:r w:rsidRPr="00530412">
        <w:rPr>
          <w:i/>
          <w:sz w:val="28"/>
          <w:szCs w:val="28"/>
        </w:rPr>
        <w:t>Итоги проведения летней кампании 202</w:t>
      </w:r>
      <w:r w:rsidR="00941FA2" w:rsidRPr="00530412">
        <w:rPr>
          <w:i/>
          <w:sz w:val="28"/>
          <w:szCs w:val="28"/>
        </w:rPr>
        <w:t>5</w:t>
      </w:r>
      <w:r w:rsidRPr="00530412">
        <w:rPr>
          <w:i/>
          <w:sz w:val="28"/>
          <w:szCs w:val="28"/>
        </w:rPr>
        <w:t xml:space="preserve"> года</w:t>
      </w:r>
    </w:p>
    <w:p w:rsidR="00CE6239" w:rsidRPr="00530412" w:rsidRDefault="00CE6239" w:rsidP="00F55BBF">
      <w:pPr>
        <w:ind w:firstLine="709"/>
        <w:jc w:val="center"/>
        <w:rPr>
          <w:i/>
          <w:sz w:val="28"/>
          <w:szCs w:val="28"/>
        </w:rPr>
      </w:pPr>
    </w:p>
    <w:p w:rsidR="00941FA2" w:rsidRPr="00530412" w:rsidRDefault="00A22EA4" w:rsidP="00941FA2">
      <w:pPr>
        <w:pBdr>
          <w:top w:val="single" w:sz="4" w:space="1" w:color="FFFFFF"/>
          <w:left w:val="single" w:sz="4" w:space="0" w:color="FFFFFF"/>
          <w:bottom w:val="single" w:sz="4" w:space="31" w:color="FFFFFF"/>
          <w:right w:val="single" w:sz="4" w:space="3" w:color="FFFFFF"/>
        </w:pBdr>
        <w:spacing w:line="240" w:lineRule="atLeast"/>
        <w:ind w:firstLine="709"/>
        <w:jc w:val="both"/>
        <w:rPr>
          <w:sz w:val="28"/>
          <w:szCs w:val="28"/>
        </w:rPr>
      </w:pPr>
      <w:r w:rsidRPr="00530412">
        <w:rPr>
          <w:sz w:val="28"/>
          <w:szCs w:val="28"/>
        </w:rPr>
        <w:t>Уполномоченным органом по организации летнего отдыха, досуга и занятости несовершеннолетних во Всеволожском районе Ленинградской области является Комитет по образованию</w:t>
      </w:r>
      <w:r w:rsidR="00941FA2" w:rsidRPr="00530412">
        <w:rPr>
          <w:sz w:val="28"/>
          <w:szCs w:val="28"/>
        </w:rPr>
        <w:t>.</w:t>
      </w:r>
    </w:p>
    <w:p w:rsidR="00491D09" w:rsidRPr="00530412" w:rsidRDefault="00491D09" w:rsidP="00491D09">
      <w:pPr>
        <w:pBdr>
          <w:top w:val="single" w:sz="4" w:space="1" w:color="FFFFFF"/>
          <w:left w:val="single" w:sz="4" w:space="0" w:color="FFFFFF"/>
          <w:bottom w:val="single" w:sz="4" w:space="31" w:color="FFFFFF"/>
          <w:right w:val="single" w:sz="4" w:space="3" w:color="FFFFFF"/>
        </w:pBdr>
        <w:spacing w:line="240" w:lineRule="atLeast"/>
        <w:ind w:firstLine="709"/>
        <w:jc w:val="both"/>
        <w:rPr>
          <w:sz w:val="28"/>
          <w:szCs w:val="28"/>
        </w:rPr>
      </w:pPr>
      <w:r w:rsidRPr="00530412">
        <w:rPr>
          <w:sz w:val="28"/>
          <w:szCs w:val="28"/>
        </w:rPr>
        <w:t>В 2025 году были продолжены мероприятия летней оздоровительной кампании. На базе общеобразовательных учреждений Всеволожского района в 42 лагерях с дневным пребыванием детей отдохнули 6320 детей. 835 детей приняли участие в работе трудовых бригад, организованных на базе 34 общеобразовательных учреждений.</w:t>
      </w:r>
    </w:p>
    <w:p w:rsidR="00491D09" w:rsidRPr="00530412" w:rsidRDefault="00491D09" w:rsidP="00491D09">
      <w:pPr>
        <w:pBdr>
          <w:top w:val="single" w:sz="4" w:space="1" w:color="FFFFFF"/>
          <w:left w:val="single" w:sz="4" w:space="0" w:color="FFFFFF"/>
          <w:bottom w:val="single" w:sz="4" w:space="31" w:color="FFFFFF"/>
          <w:right w:val="single" w:sz="4" w:space="3" w:color="FFFFFF"/>
        </w:pBdr>
        <w:spacing w:line="240" w:lineRule="atLeast"/>
        <w:ind w:firstLine="709"/>
        <w:jc w:val="both"/>
        <w:rPr>
          <w:sz w:val="28"/>
          <w:szCs w:val="28"/>
        </w:rPr>
      </w:pPr>
      <w:r w:rsidRPr="00530412">
        <w:rPr>
          <w:sz w:val="28"/>
          <w:szCs w:val="28"/>
        </w:rPr>
        <w:t>В загородном лагере «Островки» в этом году   в летний период отдохнули           1 040 детей, в том числе 500 детей, находящихся в трудной жизненной ситуации, 35 детей-инвалидов и 35 сопровождающих, 250 детей, родители которых работают и зарегистрированы в Ленинградской области.</w:t>
      </w:r>
    </w:p>
    <w:p w:rsidR="00491D09" w:rsidRPr="00530412" w:rsidRDefault="00491D09" w:rsidP="00491D09">
      <w:pPr>
        <w:pBdr>
          <w:top w:val="single" w:sz="4" w:space="1" w:color="FFFFFF"/>
          <w:left w:val="single" w:sz="4" w:space="0" w:color="FFFFFF"/>
          <w:bottom w:val="single" w:sz="4" w:space="31" w:color="FFFFFF"/>
          <w:right w:val="single" w:sz="4" w:space="3" w:color="FFFFFF"/>
        </w:pBdr>
        <w:spacing w:line="240" w:lineRule="atLeast"/>
        <w:ind w:firstLine="709"/>
        <w:jc w:val="both"/>
        <w:rPr>
          <w:sz w:val="28"/>
          <w:szCs w:val="28"/>
        </w:rPr>
      </w:pPr>
      <w:r w:rsidRPr="00530412">
        <w:rPr>
          <w:sz w:val="28"/>
          <w:szCs w:val="28"/>
        </w:rPr>
        <w:t xml:space="preserve">В связи с проведенными в предыдущие периоды мероприятиями по обновлению инфраструктуры лагеря «Островки» появилась возможность проведения зимней каникулярной смены и кадетских смен в 2025 году для обучающихся школ Всеволожского района. </w:t>
      </w:r>
    </w:p>
    <w:p w:rsidR="00491D09" w:rsidRPr="00530412" w:rsidRDefault="00491D09" w:rsidP="00491D09">
      <w:pPr>
        <w:pBdr>
          <w:top w:val="single" w:sz="4" w:space="1" w:color="FFFFFF"/>
          <w:left w:val="single" w:sz="4" w:space="0" w:color="FFFFFF"/>
          <w:bottom w:val="single" w:sz="4" w:space="31" w:color="FFFFFF"/>
          <w:right w:val="single" w:sz="4" w:space="3" w:color="FFFFFF"/>
        </w:pBdr>
        <w:spacing w:line="240" w:lineRule="atLeast"/>
        <w:ind w:firstLine="709"/>
        <w:jc w:val="both"/>
        <w:rPr>
          <w:sz w:val="28"/>
          <w:szCs w:val="28"/>
        </w:rPr>
      </w:pPr>
      <w:r w:rsidRPr="00530412">
        <w:rPr>
          <w:sz w:val="28"/>
          <w:szCs w:val="28"/>
        </w:rPr>
        <w:t>С 5 по 9 января 2025 года была организована зимняя каникулярная смена. Участниками смены стали обучающиеся 5-11 классов школ Всеволожского района - дети, братья, сестры участников специальной военной операции. </w:t>
      </w:r>
    </w:p>
    <w:p w:rsidR="00491D09" w:rsidRPr="00530412" w:rsidRDefault="00491D09" w:rsidP="00491D09">
      <w:pPr>
        <w:pBdr>
          <w:top w:val="single" w:sz="4" w:space="1" w:color="FFFFFF"/>
          <w:left w:val="single" w:sz="4" w:space="0" w:color="FFFFFF"/>
          <w:bottom w:val="single" w:sz="4" w:space="31" w:color="FFFFFF"/>
          <w:right w:val="single" w:sz="4" w:space="3" w:color="FFFFFF"/>
        </w:pBdr>
        <w:spacing w:line="240" w:lineRule="atLeast"/>
        <w:ind w:firstLine="709"/>
        <w:jc w:val="both"/>
        <w:rPr>
          <w:sz w:val="28"/>
          <w:szCs w:val="28"/>
        </w:rPr>
      </w:pPr>
      <w:r w:rsidRPr="00530412">
        <w:rPr>
          <w:sz w:val="28"/>
          <w:szCs w:val="28"/>
        </w:rPr>
        <w:t xml:space="preserve">Для детей была организована насыщенная досуговая программа, к проведению которой наряду с вожатыми и педагогами лагеря «Островки» были </w:t>
      </w:r>
      <w:r w:rsidRPr="00530412">
        <w:rPr>
          <w:sz w:val="28"/>
          <w:szCs w:val="28"/>
        </w:rPr>
        <w:lastRenderedPageBreak/>
        <w:t>привлечены творческие коллективы, специалисты учреждений образования и спорта Всеволожского района.</w:t>
      </w:r>
    </w:p>
    <w:p w:rsidR="00491D09" w:rsidRPr="00530412" w:rsidRDefault="00491D09" w:rsidP="00491D09">
      <w:pPr>
        <w:pBdr>
          <w:top w:val="single" w:sz="4" w:space="1" w:color="FFFFFF"/>
          <w:left w:val="single" w:sz="4" w:space="0" w:color="FFFFFF"/>
          <w:bottom w:val="single" w:sz="4" w:space="31" w:color="FFFFFF"/>
          <w:right w:val="single" w:sz="4" w:space="3" w:color="FFFFFF"/>
        </w:pBdr>
        <w:spacing w:line="240" w:lineRule="atLeast"/>
        <w:ind w:firstLine="709"/>
        <w:jc w:val="both"/>
        <w:rPr>
          <w:sz w:val="28"/>
          <w:szCs w:val="28"/>
        </w:rPr>
      </w:pPr>
      <w:r w:rsidRPr="00530412">
        <w:rPr>
          <w:sz w:val="28"/>
          <w:szCs w:val="28"/>
        </w:rPr>
        <w:t>С 6 по 16 октября 2025 года, в течение трёх смен, 15 кадетских классов школ Всеволожского района (более 300 обучающихся) приезжали в загородный лагерь для прохождения мастер-классов по стрельбе из пневматических винтовок, разборке-сборке автоматов и снаряжению магазина, по строевой подготовке. Также для детей проводились занятия по общефизической подготовке, истории и основам бальных танцев. Данная работа по увеличению использования ресурсов загородного лагеря будет продолжена.</w:t>
      </w:r>
    </w:p>
    <w:p w:rsidR="00941FA2" w:rsidRPr="00530412" w:rsidRDefault="00491D09" w:rsidP="00941FA2">
      <w:pPr>
        <w:pBdr>
          <w:top w:val="single" w:sz="4" w:space="1" w:color="FFFFFF"/>
          <w:left w:val="single" w:sz="4" w:space="0" w:color="FFFFFF"/>
          <w:bottom w:val="single" w:sz="4" w:space="31" w:color="FFFFFF"/>
          <w:right w:val="single" w:sz="4" w:space="3" w:color="FFFFFF"/>
        </w:pBdr>
        <w:spacing w:line="240" w:lineRule="atLeast"/>
        <w:ind w:firstLine="709"/>
        <w:jc w:val="both"/>
        <w:rPr>
          <w:sz w:val="28"/>
          <w:szCs w:val="28"/>
        </w:rPr>
      </w:pPr>
      <w:r w:rsidRPr="00530412">
        <w:rPr>
          <w:sz w:val="28"/>
          <w:szCs w:val="28"/>
        </w:rPr>
        <w:t>В</w:t>
      </w:r>
      <w:r w:rsidR="00941FA2" w:rsidRPr="00530412">
        <w:rPr>
          <w:sz w:val="28"/>
          <w:szCs w:val="28"/>
        </w:rPr>
        <w:t xml:space="preserve"> 2025 году</w:t>
      </w:r>
      <w:r w:rsidRPr="00530412">
        <w:rPr>
          <w:sz w:val="28"/>
          <w:szCs w:val="28"/>
        </w:rPr>
        <w:t xml:space="preserve"> в лагере</w:t>
      </w:r>
      <w:r w:rsidR="00941FA2" w:rsidRPr="00530412">
        <w:rPr>
          <w:sz w:val="28"/>
          <w:szCs w:val="28"/>
        </w:rPr>
        <w:t xml:space="preserve"> торжественно открылся проект «Детландия», идейным вдохновителем которого, выступил народный артист России Сергей Проханов. На протяжении трех дней воспитанники лагеря окунулись в мир кинематографа. Для ребят проведены настоящие кинопробы                и мастер-классы, где обучили актёрскому мастерству, вокалу, сценической речи, сценическому движению и танцу. «Детландия» ориентирована на выявление талантов у детей Всеволожского района с целью их дальнейшего участия в съемках «Усатый нянь - 2».</w:t>
      </w:r>
    </w:p>
    <w:p w:rsidR="00941FA2" w:rsidRPr="00530412" w:rsidRDefault="00941FA2" w:rsidP="00941FA2">
      <w:pPr>
        <w:pBdr>
          <w:top w:val="single" w:sz="4" w:space="1" w:color="FFFFFF"/>
          <w:left w:val="single" w:sz="4" w:space="0" w:color="FFFFFF"/>
          <w:bottom w:val="single" w:sz="4" w:space="31" w:color="FFFFFF"/>
          <w:right w:val="single" w:sz="4" w:space="3" w:color="FFFFFF"/>
        </w:pBdr>
        <w:spacing w:line="240" w:lineRule="atLeast"/>
        <w:ind w:firstLine="709"/>
        <w:jc w:val="both"/>
        <w:rPr>
          <w:sz w:val="28"/>
          <w:szCs w:val="28"/>
        </w:rPr>
      </w:pPr>
      <w:r w:rsidRPr="00530412">
        <w:rPr>
          <w:sz w:val="28"/>
          <w:szCs w:val="28"/>
        </w:rPr>
        <w:t>Важной задачей летней оздоровительной кампании 2025 года стала сфера воспитания, тематические годы, объявленные в Российской Федерации                                     и Ленинградской области: Год детского отдыха, Год Победы, Год Защитника Отчества, Год команды победителей.</w:t>
      </w:r>
    </w:p>
    <w:p w:rsidR="00941FA2" w:rsidRPr="00530412" w:rsidRDefault="00941FA2" w:rsidP="00941FA2">
      <w:pPr>
        <w:pBdr>
          <w:top w:val="single" w:sz="4" w:space="1" w:color="FFFFFF"/>
          <w:left w:val="single" w:sz="4" w:space="0" w:color="FFFFFF"/>
          <w:bottom w:val="single" w:sz="4" w:space="31" w:color="FFFFFF"/>
          <w:right w:val="single" w:sz="4" w:space="3" w:color="FFFFFF"/>
        </w:pBdr>
        <w:spacing w:line="240" w:lineRule="atLeast"/>
        <w:ind w:firstLine="709"/>
        <w:jc w:val="both"/>
        <w:rPr>
          <w:i/>
          <w:sz w:val="28"/>
          <w:szCs w:val="28"/>
        </w:rPr>
      </w:pPr>
      <w:r w:rsidRPr="00530412">
        <w:rPr>
          <w:sz w:val="28"/>
          <w:szCs w:val="28"/>
        </w:rPr>
        <w:t>Профильная направленность лагерей с дневным пребыванием детей различна: техническая, естественнонаучная, физической культуры и спорта, в том числе пропаганды ЗОЖ, художественная, в том числе театральная, туристско-краеведческая, психолого-педагогическая, военно-патриотическая, движения «ЮНАРМИЯ», общероссийского общественно-государственного движения детей и молодежи РДДМ «Движение первых», «Орлята России», экологическая «Лесной подрост» для членов школьных лесничеств, финансовая грамотность.</w:t>
      </w:r>
    </w:p>
    <w:p w:rsidR="00941FA2" w:rsidRPr="00530412" w:rsidRDefault="00941FA2" w:rsidP="00A22EA4">
      <w:pPr>
        <w:pBdr>
          <w:top w:val="single" w:sz="4" w:space="1" w:color="FFFFFF"/>
          <w:left w:val="single" w:sz="4" w:space="0" w:color="FFFFFF"/>
          <w:bottom w:val="single" w:sz="4" w:space="31" w:color="FFFFFF"/>
          <w:right w:val="single" w:sz="4" w:space="3" w:color="FFFFFF"/>
        </w:pBdr>
        <w:spacing w:line="240" w:lineRule="atLeast"/>
        <w:ind w:firstLine="709"/>
        <w:jc w:val="both"/>
        <w:rPr>
          <w:sz w:val="28"/>
          <w:szCs w:val="28"/>
        </w:rPr>
      </w:pPr>
    </w:p>
    <w:p w:rsidR="00A50A7C" w:rsidRPr="00530412" w:rsidRDefault="00A50A7C" w:rsidP="00C73C01">
      <w:pPr>
        <w:pBdr>
          <w:top w:val="single" w:sz="4" w:space="1" w:color="FFFFFF"/>
          <w:left w:val="single" w:sz="4" w:space="0" w:color="FFFFFF"/>
          <w:bottom w:val="single" w:sz="4" w:space="31" w:color="FFFFFF"/>
          <w:right w:val="single" w:sz="4" w:space="3" w:color="FFFFFF"/>
        </w:pBdr>
        <w:jc w:val="center"/>
        <w:rPr>
          <w:i/>
          <w:sz w:val="28"/>
          <w:szCs w:val="28"/>
        </w:rPr>
      </w:pPr>
      <w:r w:rsidRPr="00530412">
        <w:rPr>
          <w:i/>
          <w:sz w:val="28"/>
          <w:szCs w:val="28"/>
        </w:rPr>
        <w:t>Социальная защита</w:t>
      </w:r>
    </w:p>
    <w:p w:rsidR="00016178" w:rsidRPr="00530412" w:rsidRDefault="00016178" w:rsidP="00C73C01">
      <w:pPr>
        <w:ind w:firstLine="709"/>
        <w:jc w:val="both"/>
        <w:rPr>
          <w:sz w:val="28"/>
          <w:szCs w:val="28"/>
        </w:rPr>
      </w:pPr>
      <w:r w:rsidRPr="00530412">
        <w:rPr>
          <w:sz w:val="28"/>
          <w:szCs w:val="28"/>
        </w:rPr>
        <w:t xml:space="preserve">Администрация района эффективно участвует в развитии сферы социальной защиты населения через муниципальную программу «Забота» </w:t>
      </w:r>
      <w:r w:rsidR="003A3CEA" w:rsidRPr="00530412">
        <w:rPr>
          <w:sz w:val="28"/>
          <w:szCs w:val="28"/>
        </w:rPr>
        <w:t xml:space="preserve">во </w:t>
      </w:r>
      <w:r w:rsidRPr="00530412">
        <w:rPr>
          <w:sz w:val="28"/>
          <w:szCs w:val="28"/>
        </w:rPr>
        <w:t>Всеволожско</w:t>
      </w:r>
      <w:r w:rsidR="003A3CEA" w:rsidRPr="00530412">
        <w:rPr>
          <w:sz w:val="28"/>
          <w:szCs w:val="28"/>
        </w:rPr>
        <w:t>м</w:t>
      </w:r>
      <w:r w:rsidRPr="00530412">
        <w:rPr>
          <w:sz w:val="28"/>
          <w:szCs w:val="28"/>
        </w:rPr>
        <w:t xml:space="preserve"> муниципально</w:t>
      </w:r>
      <w:r w:rsidR="003A3CEA" w:rsidRPr="00530412">
        <w:rPr>
          <w:sz w:val="28"/>
          <w:szCs w:val="28"/>
        </w:rPr>
        <w:t>м</w:t>
      </w:r>
      <w:r w:rsidRPr="00530412">
        <w:rPr>
          <w:sz w:val="28"/>
          <w:szCs w:val="28"/>
        </w:rPr>
        <w:t xml:space="preserve"> район</w:t>
      </w:r>
      <w:r w:rsidR="003A3CEA" w:rsidRPr="00530412">
        <w:rPr>
          <w:sz w:val="28"/>
          <w:szCs w:val="28"/>
        </w:rPr>
        <w:t>е</w:t>
      </w:r>
      <w:r w:rsidR="00901B71" w:rsidRPr="00530412">
        <w:rPr>
          <w:sz w:val="28"/>
          <w:szCs w:val="28"/>
        </w:rPr>
        <w:t xml:space="preserve">, </w:t>
      </w:r>
      <w:r w:rsidRPr="00530412">
        <w:rPr>
          <w:sz w:val="28"/>
          <w:szCs w:val="28"/>
        </w:rPr>
        <w:t>предусмотренной сроком до 202</w:t>
      </w:r>
      <w:r w:rsidR="003A3CEA" w:rsidRPr="00530412">
        <w:rPr>
          <w:sz w:val="28"/>
          <w:szCs w:val="28"/>
        </w:rPr>
        <w:t>8</w:t>
      </w:r>
      <w:r w:rsidRPr="00530412">
        <w:rPr>
          <w:sz w:val="28"/>
          <w:szCs w:val="28"/>
        </w:rPr>
        <w:t xml:space="preserve"> года.</w:t>
      </w:r>
    </w:p>
    <w:p w:rsidR="00016178" w:rsidRPr="00530412" w:rsidRDefault="00016178" w:rsidP="00C73C01">
      <w:pPr>
        <w:ind w:firstLine="709"/>
        <w:jc w:val="both"/>
        <w:rPr>
          <w:sz w:val="28"/>
          <w:szCs w:val="28"/>
        </w:rPr>
      </w:pPr>
      <w:r w:rsidRPr="00530412">
        <w:rPr>
          <w:sz w:val="28"/>
          <w:szCs w:val="28"/>
        </w:rPr>
        <w:t>Реализация программы направлена на улучшение качества жизни отдельных категорий жителей Всеволожского района путём эффективности поддержки за счет адресного оказания помощи, укрепление института семьи, обеспечение доступности, повышение эффективности и качества предоставления детям-сиротам и детям, оставшимся без попечения родителей, а также лицам из их числа, социальной поддержки, предусмотренной государством.</w:t>
      </w:r>
    </w:p>
    <w:p w:rsidR="00016178" w:rsidRPr="00530412" w:rsidRDefault="00016178" w:rsidP="00F55BBF">
      <w:pPr>
        <w:ind w:firstLine="709"/>
        <w:jc w:val="both"/>
        <w:rPr>
          <w:sz w:val="28"/>
          <w:szCs w:val="28"/>
        </w:rPr>
      </w:pPr>
      <w:r w:rsidRPr="00530412">
        <w:rPr>
          <w:sz w:val="28"/>
          <w:szCs w:val="28"/>
        </w:rPr>
        <w:t xml:space="preserve">Также одним из наиболее значимых направлений является профилактика социального сиротства, безнадзорности и правонарушений несовершеннолетних, сокращение числа детей-сирот, воспитывающихся в учреждениях, что предполагает активизацию работы по устройству таких детей в семьи. Оказание социальной поддержки семьям с детьми, в том числе с детьми – инвалидами, с детьми – сиротами, а также их опекунам и приёмным родителям. </w:t>
      </w:r>
    </w:p>
    <w:p w:rsidR="001417D1" w:rsidRPr="00530412" w:rsidRDefault="001417D1" w:rsidP="001417D1">
      <w:pPr>
        <w:ind w:firstLine="709"/>
        <w:jc w:val="both"/>
        <w:rPr>
          <w:sz w:val="28"/>
          <w:szCs w:val="28"/>
        </w:rPr>
      </w:pPr>
      <w:r w:rsidRPr="00530412">
        <w:rPr>
          <w:sz w:val="28"/>
          <w:szCs w:val="28"/>
        </w:rPr>
        <w:lastRenderedPageBreak/>
        <w:t>В 2025 году оказана адресная единовременная денежная помощь из средств муниципального бюджета на сумму 3990,69 тыс.</w:t>
      </w:r>
      <w:r w:rsidR="007730CC">
        <w:rPr>
          <w:sz w:val="28"/>
          <w:szCs w:val="28"/>
        </w:rPr>
        <w:t xml:space="preserve"> </w:t>
      </w:r>
      <w:r w:rsidRPr="00530412">
        <w:rPr>
          <w:sz w:val="28"/>
          <w:szCs w:val="28"/>
        </w:rPr>
        <w:t>руб</w:t>
      </w:r>
      <w:r w:rsidR="007730CC">
        <w:rPr>
          <w:sz w:val="28"/>
          <w:szCs w:val="28"/>
        </w:rPr>
        <w:t>дей</w:t>
      </w:r>
      <w:r w:rsidRPr="00530412">
        <w:rPr>
          <w:sz w:val="28"/>
          <w:szCs w:val="28"/>
        </w:rPr>
        <w:t xml:space="preserve">. </w:t>
      </w:r>
    </w:p>
    <w:p w:rsidR="001417D1" w:rsidRPr="00530412" w:rsidRDefault="001417D1" w:rsidP="001417D1">
      <w:pPr>
        <w:ind w:firstLine="709"/>
        <w:jc w:val="both"/>
        <w:rPr>
          <w:sz w:val="28"/>
          <w:szCs w:val="28"/>
        </w:rPr>
      </w:pPr>
      <w:r w:rsidRPr="00530412">
        <w:rPr>
          <w:sz w:val="28"/>
          <w:szCs w:val="28"/>
        </w:rPr>
        <w:t>Выплату получили 252 чел., из них:</w:t>
      </w:r>
    </w:p>
    <w:p w:rsidR="001417D1" w:rsidRPr="00530412" w:rsidRDefault="001417D1" w:rsidP="001417D1">
      <w:pPr>
        <w:ind w:firstLine="709"/>
        <w:jc w:val="both"/>
        <w:rPr>
          <w:sz w:val="28"/>
          <w:szCs w:val="28"/>
        </w:rPr>
      </w:pPr>
      <w:r w:rsidRPr="00530412">
        <w:rPr>
          <w:sz w:val="28"/>
          <w:szCs w:val="28"/>
        </w:rPr>
        <w:t>34 чел. – пострадавшие от пожара;</w:t>
      </w:r>
    </w:p>
    <w:p w:rsidR="001417D1" w:rsidRPr="00530412" w:rsidRDefault="001417D1" w:rsidP="001417D1">
      <w:pPr>
        <w:ind w:firstLine="709"/>
        <w:jc w:val="both"/>
        <w:rPr>
          <w:sz w:val="28"/>
          <w:szCs w:val="28"/>
        </w:rPr>
      </w:pPr>
      <w:r w:rsidRPr="00530412">
        <w:rPr>
          <w:sz w:val="28"/>
          <w:szCs w:val="28"/>
        </w:rPr>
        <w:t>124 – семьи участников СВО;</w:t>
      </w:r>
    </w:p>
    <w:p w:rsidR="001417D1" w:rsidRPr="00530412" w:rsidRDefault="001417D1" w:rsidP="001417D1">
      <w:pPr>
        <w:ind w:firstLine="709"/>
        <w:jc w:val="both"/>
        <w:rPr>
          <w:sz w:val="28"/>
          <w:szCs w:val="28"/>
        </w:rPr>
      </w:pPr>
      <w:r w:rsidRPr="00530412">
        <w:rPr>
          <w:sz w:val="28"/>
          <w:szCs w:val="28"/>
        </w:rPr>
        <w:t>3 чел. – освободившиеся из мест лишения свободы;</w:t>
      </w:r>
    </w:p>
    <w:p w:rsidR="001417D1" w:rsidRPr="00530412" w:rsidRDefault="001417D1" w:rsidP="001417D1">
      <w:pPr>
        <w:ind w:firstLine="709"/>
        <w:jc w:val="both"/>
        <w:rPr>
          <w:sz w:val="28"/>
          <w:szCs w:val="28"/>
        </w:rPr>
      </w:pPr>
      <w:r w:rsidRPr="00530412">
        <w:rPr>
          <w:sz w:val="28"/>
          <w:szCs w:val="28"/>
        </w:rPr>
        <w:t>91 чел. – попавшие в трудную жизненную ситуацию в связи с дорогостоящим лечением.</w:t>
      </w:r>
    </w:p>
    <w:p w:rsidR="00016178" w:rsidRPr="00530412" w:rsidRDefault="00016178" w:rsidP="00F55BBF">
      <w:pPr>
        <w:ind w:firstLine="709"/>
        <w:jc w:val="both"/>
        <w:rPr>
          <w:sz w:val="28"/>
          <w:szCs w:val="28"/>
        </w:rPr>
      </w:pPr>
      <w:r w:rsidRPr="00530412">
        <w:rPr>
          <w:rFonts w:eastAsia="Calibri"/>
          <w:sz w:val="28"/>
          <w:szCs w:val="28"/>
          <w:lang w:eastAsia="en-US"/>
        </w:rPr>
        <w:t>В 202</w:t>
      </w:r>
      <w:r w:rsidR="001417D1" w:rsidRPr="00530412">
        <w:rPr>
          <w:rFonts w:eastAsia="Calibri"/>
          <w:sz w:val="28"/>
          <w:szCs w:val="28"/>
          <w:lang w:eastAsia="en-US"/>
        </w:rPr>
        <w:t>5</w:t>
      </w:r>
      <w:r w:rsidRPr="00530412">
        <w:rPr>
          <w:rFonts w:eastAsia="Calibri"/>
          <w:sz w:val="28"/>
          <w:szCs w:val="28"/>
          <w:lang w:eastAsia="en-US"/>
        </w:rPr>
        <w:t xml:space="preserve"> году п</w:t>
      </w:r>
      <w:r w:rsidRPr="00530412">
        <w:rPr>
          <w:sz w:val="28"/>
          <w:szCs w:val="28"/>
        </w:rPr>
        <w:t xml:space="preserve">роведены социально значимые мероприятия в памятные </w:t>
      </w:r>
      <w:r w:rsidR="001073C2" w:rsidRPr="00530412">
        <w:rPr>
          <w:sz w:val="28"/>
          <w:szCs w:val="28"/>
        </w:rPr>
        <w:t xml:space="preserve">                            </w:t>
      </w:r>
      <w:r w:rsidRPr="00530412">
        <w:rPr>
          <w:sz w:val="28"/>
          <w:szCs w:val="28"/>
        </w:rPr>
        <w:t xml:space="preserve">и праздничные даты: </w:t>
      </w:r>
    </w:p>
    <w:p w:rsidR="00016178" w:rsidRPr="00530412" w:rsidRDefault="00016178" w:rsidP="00F55BBF">
      <w:pPr>
        <w:ind w:firstLine="709"/>
        <w:jc w:val="both"/>
        <w:rPr>
          <w:sz w:val="28"/>
          <w:szCs w:val="28"/>
        </w:rPr>
      </w:pPr>
      <w:r w:rsidRPr="00530412">
        <w:rPr>
          <w:sz w:val="28"/>
          <w:szCs w:val="28"/>
        </w:rPr>
        <w:t xml:space="preserve">- поздравление ветеранов с </w:t>
      </w:r>
      <w:r w:rsidR="003A3CEA" w:rsidRPr="00530412">
        <w:rPr>
          <w:sz w:val="28"/>
          <w:szCs w:val="28"/>
        </w:rPr>
        <w:t>8</w:t>
      </w:r>
      <w:r w:rsidR="001417D1" w:rsidRPr="00530412">
        <w:rPr>
          <w:sz w:val="28"/>
          <w:szCs w:val="28"/>
        </w:rPr>
        <w:t>2</w:t>
      </w:r>
      <w:r w:rsidRPr="00530412">
        <w:rPr>
          <w:sz w:val="28"/>
          <w:szCs w:val="28"/>
        </w:rPr>
        <w:t>-летием со дня прорыва блокады Ленинграда;</w:t>
      </w:r>
    </w:p>
    <w:p w:rsidR="00F437FC" w:rsidRPr="00530412" w:rsidRDefault="00F437FC" w:rsidP="00F437FC">
      <w:pPr>
        <w:ind w:firstLine="709"/>
        <w:jc w:val="both"/>
        <w:rPr>
          <w:sz w:val="28"/>
          <w:szCs w:val="28"/>
        </w:rPr>
      </w:pPr>
      <w:r w:rsidRPr="00530412">
        <w:rPr>
          <w:sz w:val="28"/>
          <w:szCs w:val="28"/>
        </w:rPr>
        <w:t>- поздравление ветеранов с Днем полного освобождения Ленинграда от фашистской блокады;</w:t>
      </w:r>
    </w:p>
    <w:p w:rsidR="00016178" w:rsidRPr="00530412" w:rsidRDefault="00016178" w:rsidP="00F55BBF">
      <w:pPr>
        <w:ind w:firstLine="709"/>
        <w:jc w:val="both"/>
        <w:rPr>
          <w:sz w:val="28"/>
          <w:szCs w:val="28"/>
        </w:rPr>
      </w:pPr>
      <w:r w:rsidRPr="00530412">
        <w:rPr>
          <w:sz w:val="28"/>
          <w:szCs w:val="28"/>
        </w:rPr>
        <w:t xml:space="preserve">- поздравление ветеранов с </w:t>
      </w:r>
      <w:r w:rsidR="001417D1" w:rsidRPr="00530412">
        <w:rPr>
          <w:sz w:val="28"/>
          <w:szCs w:val="28"/>
        </w:rPr>
        <w:t>80</w:t>
      </w:r>
      <w:r w:rsidRPr="00530412">
        <w:rPr>
          <w:sz w:val="28"/>
          <w:szCs w:val="28"/>
        </w:rPr>
        <w:t xml:space="preserve">-годовщиной Победы в Великой Отечественной войне; </w:t>
      </w:r>
    </w:p>
    <w:p w:rsidR="00016178" w:rsidRPr="00530412" w:rsidRDefault="00016178" w:rsidP="00F55BBF">
      <w:pPr>
        <w:ind w:firstLine="709"/>
        <w:jc w:val="both"/>
        <w:rPr>
          <w:sz w:val="28"/>
          <w:szCs w:val="28"/>
        </w:rPr>
      </w:pPr>
      <w:r w:rsidRPr="00530412">
        <w:rPr>
          <w:sz w:val="28"/>
          <w:szCs w:val="28"/>
        </w:rPr>
        <w:t>- м</w:t>
      </w:r>
      <w:r w:rsidRPr="00530412">
        <w:rPr>
          <w:rFonts w:eastAsia="Calibri"/>
          <w:sz w:val="28"/>
          <w:szCs w:val="28"/>
          <w:lang w:eastAsia="en-US"/>
        </w:rPr>
        <w:t xml:space="preserve">ероприятие, </w:t>
      </w:r>
      <w:r w:rsidRPr="00530412">
        <w:rPr>
          <w:sz w:val="28"/>
          <w:szCs w:val="28"/>
        </w:rPr>
        <w:t xml:space="preserve">посвященное Международному Дню семьи; </w:t>
      </w:r>
    </w:p>
    <w:p w:rsidR="00016178" w:rsidRPr="00530412" w:rsidRDefault="00016178" w:rsidP="00F55BBF">
      <w:pPr>
        <w:ind w:firstLine="709"/>
        <w:jc w:val="both"/>
        <w:rPr>
          <w:sz w:val="28"/>
          <w:szCs w:val="28"/>
        </w:rPr>
      </w:pPr>
      <w:r w:rsidRPr="00530412">
        <w:rPr>
          <w:sz w:val="28"/>
          <w:szCs w:val="28"/>
        </w:rPr>
        <w:t>- мероприятие, посвященное чествованию «Почетных семей Ленинградской области»;</w:t>
      </w:r>
    </w:p>
    <w:p w:rsidR="00016178" w:rsidRPr="00530412" w:rsidRDefault="00016178" w:rsidP="00F55BBF">
      <w:pPr>
        <w:ind w:firstLine="709"/>
        <w:jc w:val="both"/>
        <w:rPr>
          <w:sz w:val="28"/>
          <w:szCs w:val="28"/>
        </w:rPr>
      </w:pPr>
      <w:r w:rsidRPr="00530412">
        <w:rPr>
          <w:sz w:val="28"/>
          <w:szCs w:val="28"/>
        </w:rPr>
        <w:t>- мероприятие, посвященное Дню семьи, любви и верности - награждение супружеских пар медалью «За любовь и верность», проживших в браке более 25 лет</w:t>
      </w:r>
      <w:r w:rsidR="00F437FC" w:rsidRPr="00530412">
        <w:rPr>
          <w:sz w:val="28"/>
          <w:szCs w:val="28"/>
        </w:rPr>
        <w:t xml:space="preserve"> и чествованию «Почетных семей Всеволожского района Ленинградской области»</w:t>
      </w:r>
      <w:r w:rsidRPr="00530412">
        <w:rPr>
          <w:sz w:val="28"/>
          <w:szCs w:val="28"/>
        </w:rPr>
        <w:t>;</w:t>
      </w:r>
    </w:p>
    <w:p w:rsidR="00016178" w:rsidRPr="00530412" w:rsidRDefault="00016178" w:rsidP="00F55BBF">
      <w:pPr>
        <w:ind w:firstLine="709"/>
        <w:jc w:val="both"/>
        <w:rPr>
          <w:sz w:val="28"/>
          <w:szCs w:val="28"/>
        </w:rPr>
      </w:pPr>
      <w:r w:rsidRPr="00530412">
        <w:rPr>
          <w:sz w:val="28"/>
          <w:szCs w:val="28"/>
        </w:rPr>
        <w:t>- мероприятие, посвященное Дню матери - награждение наградой Ленинградской области – знаком отличия Ленинградской области «Слава матери»</w:t>
      </w:r>
      <w:r w:rsidR="007730CC">
        <w:rPr>
          <w:sz w:val="28"/>
          <w:szCs w:val="28"/>
        </w:rPr>
        <w:t xml:space="preserve"> </w:t>
      </w:r>
      <w:r w:rsidR="001073C2" w:rsidRPr="00530412">
        <w:rPr>
          <w:sz w:val="28"/>
          <w:szCs w:val="28"/>
        </w:rPr>
        <w:t xml:space="preserve"> </w:t>
      </w:r>
      <w:r w:rsidRPr="00530412">
        <w:rPr>
          <w:sz w:val="28"/>
          <w:szCs w:val="28"/>
        </w:rPr>
        <w:t>и наградой Ленинградской области – знаком отличия Ленинградской области «Отцовская доблесть»</w:t>
      </w:r>
      <w:r w:rsidR="00C73C01" w:rsidRPr="00530412">
        <w:rPr>
          <w:sz w:val="28"/>
          <w:szCs w:val="28"/>
        </w:rPr>
        <w:t>.</w:t>
      </w:r>
      <w:r w:rsidRPr="00530412">
        <w:rPr>
          <w:sz w:val="28"/>
          <w:szCs w:val="28"/>
        </w:rPr>
        <w:t xml:space="preserve"> </w:t>
      </w:r>
    </w:p>
    <w:p w:rsidR="003A3CEA" w:rsidRPr="00530412" w:rsidRDefault="00F437FC" w:rsidP="00F55BBF">
      <w:pPr>
        <w:ind w:firstLine="709"/>
        <w:jc w:val="both"/>
        <w:rPr>
          <w:sz w:val="28"/>
          <w:szCs w:val="28"/>
        </w:rPr>
      </w:pPr>
      <w:r w:rsidRPr="00530412">
        <w:rPr>
          <w:sz w:val="28"/>
          <w:szCs w:val="28"/>
        </w:rPr>
        <w:t>2 937</w:t>
      </w:r>
      <w:r w:rsidR="003A3CEA" w:rsidRPr="00530412">
        <w:rPr>
          <w:sz w:val="28"/>
          <w:szCs w:val="28"/>
        </w:rPr>
        <w:t xml:space="preserve"> человек из семей участников специальной военной операции посети</w:t>
      </w:r>
      <w:r w:rsidRPr="00530412">
        <w:rPr>
          <w:sz w:val="28"/>
          <w:szCs w:val="28"/>
        </w:rPr>
        <w:t>ли</w:t>
      </w:r>
      <w:r w:rsidR="003A3CEA" w:rsidRPr="00530412">
        <w:rPr>
          <w:sz w:val="28"/>
          <w:szCs w:val="28"/>
        </w:rPr>
        <w:t xml:space="preserve"> различные областные и районные мероприятия.</w:t>
      </w:r>
    </w:p>
    <w:p w:rsidR="003A3CEA" w:rsidRPr="00530412" w:rsidRDefault="003A3CEA" w:rsidP="00F55BBF">
      <w:pPr>
        <w:ind w:firstLine="709"/>
        <w:jc w:val="both"/>
        <w:rPr>
          <w:sz w:val="28"/>
          <w:szCs w:val="28"/>
        </w:rPr>
      </w:pPr>
    </w:p>
    <w:p w:rsidR="00016178" w:rsidRPr="00530412" w:rsidRDefault="00016178" w:rsidP="00F55BBF">
      <w:pPr>
        <w:ind w:firstLine="709"/>
        <w:jc w:val="both"/>
        <w:rPr>
          <w:sz w:val="28"/>
          <w:szCs w:val="28"/>
        </w:rPr>
      </w:pPr>
      <w:r w:rsidRPr="00530412">
        <w:rPr>
          <w:sz w:val="28"/>
          <w:szCs w:val="28"/>
        </w:rPr>
        <w:t>Одним из наиболее значимых направлений работы Комитета по опеке                        и попечительству является профилактика социального сиротства, направленная                 на сохранение кровной семьи, сокращение числа детей-сирот, воспитывающихся                 в учреждениях, а также оказание социальной поддержки детям – сиротам,                       их опекунам и приёмным родителям.</w:t>
      </w:r>
    </w:p>
    <w:p w:rsidR="00016178" w:rsidRPr="00530412" w:rsidRDefault="003A3CEA" w:rsidP="00F55BBF">
      <w:pPr>
        <w:ind w:firstLine="709"/>
        <w:jc w:val="both"/>
        <w:rPr>
          <w:sz w:val="28"/>
          <w:szCs w:val="28"/>
        </w:rPr>
      </w:pPr>
      <w:r w:rsidRPr="00530412">
        <w:rPr>
          <w:sz w:val="28"/>
          <w:szCs w:val="28"/>
        </w:rPr>
        <w:t>В 202</w:t>
      </w:r>
      <w:r w:rsidR="00F437FC" w:rsidRPr="00530412">
        <w:rPr>
          <w:sz w:val="28"/>
          <w:szCs w:val="28"/>
        </w:rPr>
        <w:t>5</w:t>
      </w:r>
      <w:r w:rsidRPr="00530412">
        <w:rPr>
          <w:sz w:val="28"/>
          <w:szCs w:val="28"/>
        </w:rPr>
        <w:t xml:space="preserve"> году Комитет организовал работу по устройству и сопровождению женщин, имеющих алкогольную и наркотическую зависимость, а также находящихся в тяжелой жизненной ситуации, в центры социальной реабилитации </w:t>
      </w:r>
      <w:r w:rsidR="00C73C01" w:rsidRPr="00530412">
        <w:rPr>
          <w:sz w:val="28"/>
          <w:szCs w:val="28"/>
        </w:rPr>
        <w:t xml:space="preserve">                  </w:t>
      </w:r>
      <w:r w:rsidRPr="00530412">
        <w:rPr>
          <w:sz w:val="28"/>
          <w:szCs w:val="28"/>
        </w:rPr>
        <w:t>и кризисный центр помощи женщинам</w:t>
      </w:r>
      <w:r w:rsidR="00B51031" w:rsidRPr="00530412">
        <w:rPr>
          <w:sz w:val="28"/>
          <w:szCs w:val="28"/>
        </w:rPr>
        <w:t>,</w:t>
      </w:r>
      <w:r w:rsidRPr="00530412">
        <w:rPr>
          <w:sz w:val="28"/>
          <w:szCs w:val="28"/>
        </w:rPr>
        <w:t xml:space="preserve"> попавшим в </w:t>
      </w:r>
      <w:r w:rsidR="00B51031" w:rsidRPr="00530412">
        <w:rPr>
          <w:sz w:val="28"/>
          <w:szCs w:val="28"/>
        </w:rPr>
        <w:t>трудную жизненную ситуацию</w:t>
      </w:r>
      <w:r w:rsidRPr="00530412">
        <w:rPr>
          <w:sz w:val="28"/>
          <w:szCs w:val="28"/>
        </w:rPr>
        <w:t xml:space="preserve">. </w:t>
      </w:r>
      <w:r w:rsidR="00C73C01" w:rsidRPr="00530412">
        <w:rPr>
          <w:sz w:val="28"/>
          <w:szCs w:val="28"/>
        </w:rPr>
        <w:t xml:space="preserve">        </w:t>
      </w:r>
      <w:r w:rsidR="00F437FC" w:rsidRPr="00530412">
        <w:rPr>
          <w:sz w:val="28"/>
          <w:szCs w:val="28"/>
        </w:rPr>
        <w:t>15 женщин (воспитывают 17 детей) и 2 несовершеннолетних направлены на прохождение реабилитационного курса от имеющейся зависимости (курс реабилитации составляет от одного года до двух лет).</w:t>
      </w:r>
    </w:p>
    <w:p w:rsidR="00532B5A" w:rsidRPr="00530412" w:rsidRDefault="00016178" w:rsidP="00F55BBF">
      <w:pPr>
        <w:ind w:firstLine="709"/>
        <w:jc w:val="both"/>
        <w:rPr>
          <w:sz w:val="28"/>
          <w:szCs w:val="28"/>
        </w:rPr>
      </w:pPr>
      <w:r w:rsidRPr="00530412">
        <w:rPr>
          <w:sz w:val="28"/>
          <w:szCs w:val="28"/>
        </w:rPr>
        <w:t>В 202</w:t>
      </w:r>
      <w:r w:rsidR="008279B1" w:rsidRPr="00530412">
        <w:rPr>
          <w:sz w:val="28"/>
          <w:szCs w:val="28"/>
        </w:rPr>
        <w:t>5</w:t>
      </w:r>
      <w:r w:rsidRPr="00530412">
        <w:rPr>
          <w:sz w:val="28"/>
          <w:szCs w:val="28"/>
        </w:rPr>
        <w:t xml:space="preserve"> году выявлено </w:t>
      </w:r>
      <w:r w:rsidR="008279B1" w:rsidRPr="00530412">
        <w:rPr>
          <w:sz w:val="28"/>
          <w:szCs w:val="28"/>
        </w:rPr>
        <w:t>8</w:t>
      </w:r>
      <w:r w:rsidRPr="00530412">
        <w:rPr>
          <w:sz w:val="28"/>
          <w:szCs w:val="28"/>
        </w:rPr>
        <w:t>4 детей-сирот и детей, оставшихся без попечения родителей</w:t>
      </w:r>
      <w:r w:rsidR="00405261" w:rsidRPr="00530412">
        <w:rPr>
          <w:sz w:val="28"/>
          <w:szCs w:val="28"/>
        </w:rPr>
        <w:t xml:space="preserve"> (в 202</w:t>
      </w:r>
      <w:r w:rsidR="008279B1" w:rsidRPr="00530412">
        <w:rPr>
          <w:sz w:val="28"/>
          <w:szCs w:val="28"/>
        </w:rPr>
        <w:t>4</w:t>
      </w:r>
      <w:r w:rsidR="00405261" w:rsidRPr="00530412">
        <w:rPr>
          <w:sz w:val="28"/>
          <w:szCs w:val="28"/>
        </w:rPr>
        <w:t xml:space="preserve"> – </w:t>
      </w:r>
      <w:r w:rsidR="008279B1" w:rsidRPr="00530412">
        <w:rPr>
          <w:sz w:val="28"/>
          <w:szCs w:val="28"/>
        </w:rPr>
        <w:t>9</w:t>
      </w:r>
      <w:r w:rsidR="003A3CEA" w:rsidRPr="00530412">
        <w:rPr>
          <w:sz w:val="28"/>
          <w:szCs w:val="28"/>
        </w:rPr>
        <w:t>4</w:t>
      </w:r>
      <w:r w:rsidR="00405261" w:rsidRPr="00530412">
        <w:rPr>
          <w:sz w:val="28"/>
          <w:szCs w:val="28"/>
        </w:rPr>
        <w:t>)</w:t>
      </w:r>
      <w:r w:rsidRPr="00530412">
        <w:rPr>
          <w:sz w:val="28"/>
          <w:szCs w:val="28"/>
        </w:rPr>
        <w:t>. Для всех была определена форма жизнеустройства</w:t>
      </w:r>
      <w:r w:rsidR="00532B5A" w:rsidRPr="00530412">
        <w:rPr>
          <w:sz w:val="28"/>
          <w:szCs w:val="28"/>
        </w:rPr>
        <w:t>, в том числе</w:t>
      </w:r>
      <w:r w:rsidRPr="00530412">
        <w:rPr>
          <w:sz w:val="28"/>
          <w:szCs w:val="28"/>
        </w:rPr>
        <w:t xml:space="preserve"> </w:t>
      </w:r>
      <w:r w:rsidR="008279B1" w:rsidRPr="00530412">
        <w:rPr>
          <w:sz w:val="28"/>
          <w:szCs w:val="28"/>
        </w:rPr>
        <w:t>72</w:t>
      </w:r>
      <w:r w:rsidR="003A3CEA" w:rsidRPr="00530412">
        <w:rPr>
          <w:sz w:val="28"/>
          <w:szCs w:val="28"/>
        </w:rPr>
        <w:t xml:space="preserve"> ребенка</w:t>
      </w:r>
      <w:r w:rsidRPr="00530412">
        <w:rPr>
          <w:sz w:val="28"/>
          <w:szCs w:val="28"/>
        </w:rPr>
        <w:t xml:space="preserve"> передано на воспитание в семьи</w:t>
      </w:r>
      <w:r w:rsidR="00405261" w:rsidRPr="00530412">
        <w:rPr>
          <w:sz w:val="28"/>
          <w:szCs w:val="28"/>
        </w:rPr>
        <w:t xml:space="preserve"> (в 202</w:t>
      </w:r>
      <w:r w:rsidR="008279B1" w:rsidRPr="00530412">
        <w:rPr>
          <w:sz w:val="28"/>
          <w:szCs w:val="28"/>
        </w:rPr>
        <w:t>4</w:t>
      </w:r>
      <w:r w:rsidR="00405261" w:rsidRPr="00530412">
        <w:rPr>
          <w:sz w:val="28"/>
          <w:szCs w:val="28"/>
        </w:rPr>
        <w:t xml:space="preserve"> – </w:t>
      </w:r>
      <w:r w:rsidR="008279B1" w:rsidRPr="00530412">
        <w:rPr>
          <w:sz w:val="28"/>
          <w:szCs w:val="28"/>
        </w:rPr>
        <w:t>53</w:t>
      </w:r>
      <w:r w:rsidR="00405261" w:rsidRPr="00530412">
        <w:rPr>
          <w:sz w:val="28"/>
          <w:szCs w:val="28"/>
        </w:rPr>
        <w:t>)</w:t>
      </w:r>
      <w:r w:rsidRPr="00530412">
        <w:rPr>
          <w:sz w:val="28"/>
          <w:szCs w:val="28"/>
        </w:rPr>
        <w:t xml:space="preserve">, </w:t>
      </w:r>
    </w:p>
    <w:p w:rsidR="00CB48EC" w:rsidRPr="00530412" w:rsidRDefault="00016178" w:rsidP="00F55BBF">
      <w:pPr>
        <w:ind w:firstLine="709"/>
        <w:jc w:val="both"/>
        <w:rPr>
          <w:sz w:val="28"/>
          <w:szCs w:val="28"/>
        </w:rPr>
      </w:pPr>
      <w:r w:rsidRPr="00530412">
        <w:rPr>
          <w:sz w:val="28"/>
          <w:szCs w:val="28"/>
        </w:rPr>
        <w:t xml:space="preserve">Количество подопечных детей - </w:t>
      </w:r>
      <w:r w:rsidR="00475E2A" w:rsidRPr="00530412">
        <w:rPr>
          <w:sz w:val="28"/>
          <w:szCs w:val="28"/>
        </w:rPr>
        <w:t>6</w:t>
      </w:r>
      <w:r w:rsidR="00CB48EC" w:rsidRPr="00530412">
        <w:rPr>
          <w:sz w:val="28"/>
          <w:szCs w:val="28"/>
        </w:rPr>
        <w:t>51</w:t>
      </w:r>
      <w:r w:rsidRPr="00530412">
        <w:rPr>
          <w:sz w:val="28"/>
          <w:szCs w:val="28"/>
        </w:rPr>
        <w:t xml:space="preserve">, из них </w:t>
      </w:r>
      <w:r w:rsidR="00CB48EC" w:rsidRPr="00530412">
        <w:rPr>
          <w:sz w:val="28"/>
          <w:szCs w:val="28"/>
        </w:rPr>
        <w:t>338</w:t>
      </w:r>
      <w:r w:rsidRPr="00530412">
        <w:rPr>
          <w:sz w:val="28"/>
          <w:szCs w:val="28"/>
        </w:rPr>
        <w:t xml:space="preserve"> воспитываются в приемных семьях</w:t>
      </w:r>
      <w:r w:rsidR="00CB48EC" w:rsidRPr="00530412">
        <w:rPr>
          <w:sz w:val="28"/>
          <w:szCs w:val="28"/>
        </w:rPr>
        <w:t xml:space="preserve"> И 313 под опекой у родственников</w:t>
      </w:r>
      <w:r w:rsidRPr="00530412">
        <w:rPr>
          <w:sz w:val="28"/>
          <w:szCs w:val="28"/>
        </w:rPr>
        <w:t xml:space="preserve">. </w:t>
      </w:r>
      <w:r w:rsidR="00CB48EC" w:rsidRPr="00530412">
        <w:rPr>
          <w:sz w:val="28"/>
          <w:szCs w:val="28"/>
        </w:rPr>
        <w:t xml:space="preserve">Приемные семьи получают поддержку </w:t>
      </w:r>
      <w:r w:rsidR="00CB48EC" w:rsidRPr="00530412">
        <w:rPr>
          <w:sz w:val="28"/>
          <w:szCs w:val="28"/>
        </w:rPr>
        <w:lastRenderedPageBreak/>
        <w:t xml:space="preserve">от государства в виде ежемесячного денежного вознаграждения. Подопечные дети получают ежемесячную выплату на содержание. </w:t>
      </w:r>
    </w:p>
    <w:p w:rsidR="00016178" w:rsidRPr="00530412" w:rsidRDefault="00016178" w:rsidP="00F55BBF">
      <w:pPr>
        <w:ind w:firstLine="709"/>
        <w:jc w:val="both"/>
        <w:rPr>
          <w:sz w:val="28"/>
          <w:szCs w:val="28"/>
        </w:rPr>
      </w:pPr>
      <w:r w:rsidRPr="00530412">
        <w:rPr>
          <w:sz w:val="28"/>
          <w:szCs w:val="28"/>
        </w:rPr>
        <w:t>В 202</w:t>
      </w:r>
      <w:r w:rsidR="00CB48EC" w:rsidRPr="00530412">
        <w:rPr>
          <w:sz w:val="28"/>
          <w:szCs w:val="28"/>
        </w:rPr>
        <w:t>5</w:t>
      </w:r>
      <w:r w:rsidRPr="00530412">
        <w:rPr>
          <w:sz w:val="28"/>
          <w:szCs w:val="28"/>
        </w:rPr>
        <w:t xml:space="preserve"> году </w:t>
      </w:r>
      <w:r w:rsidR="00CB48EC" w:rsidRPr="00530412">
        <w:rPr>
          <w:sz w:val="28"/>
          <w:szCs w:val="28"/>
        </w:rPr>
        <w:t>19</w:t>
      </w:r>
      <w:r w:rsidR="00B51031" w:rsidRPr="00530412">
        <w:rPr>
          <w:sz w:val="28"/>
          <w:szCs w:val="28"/>
        </w:rPr>
        <w:t xml:space="preserve"> </w:t>
      </w:r>
      <w:r w:rsidR="00CB48EC" w:rsidRPr="00530412">
        <w:rPr>
          <w:sz w:val="28"/>
          <w:szCs w:val="28"/>
        </w:rPr>
        <w:t>детей</w:t>
      </w:r>
      <w:r w:rsidRPr="00530412">
        <w:rPr>
          <w:sz w:val="28"/>
          <w:szCs w:val="28"/>
        </w:rPr>
        <w:t xml:space="preserve"> из </w:t>
      </w:r>
      <w:r w:rsidR="00B51031" w:rsidRPr="00530412">
        <w:rPr>
          <w:sz w:val="28"/>
          <w:szCs w:val="28"/>
        </w:rPr>
        <w:t>формы</w:t>
      </w:r>
      <w:r w:rsidRPr="00530412">
        <w:rPr>
          <w:sz w:val="28"/>
          <w:szCs w:val="28"/>
        </w:rPr>
        <w:t xml:space="preserve"> опеки передан в кровную семью. 1</w:t>
      </w:r>
      <w:r w:rsidR="00B51031" w:rsidRPr="00530412">
        <w:rPr>
          <w:sz w:val="28"/>
          <w:szCs w:val="28"/>
        </w:rPr>
        <w:t>2</w:t>
      </w:r>
      <w:r w:rsidR="00CB48EC" w:rsidRPr="00530412">
        <w:rPr>
          <w:sz w:val="28"/>
          <w:szCs w:val="28"/>
        </w:rPr>
        <w:t>5</w:t>
      </w:r>
      <w:r w:rsidRPr="00530412">
        <w:rPr>
          <w:sz w:val="28"/>
          <w:szCs w:val="28"/>
        </w:rPr>
        <w:t xml:space="preserve"> детей снято с учета в Комитете</w:t>
      </w:r>
      <w:r w:rsidR="00CB48EC" w:rsidRPr="00530412">
        <w:rPr>
          <w:sz w:val="28"/>
          <w:szCs w:val="28"/>
        </w:rPr>
        <w:t>:</w:t>
      </w:r>
      <w:r w:rsidRPr="00530412">
        <w:rPr>
          <w:sz w:val="28"/>
          <w:szCs w:val="28"/>
        </w:rPr>
        <w:t xml:space="preserve"> </w:t>
      </w:r>
      <w:r w:rsidR="00CB48EC" w:rsidRPr="00530412">
        <w:rPr>
          <w:sz w:val="28"/>
          <w:szCs w:val="28"/>
        </w:rPr>
        <w:t>67 - в связи с совершеннолетием, 19 - с переменой места жительства, 9 переданы в учреждения, 19 - передачей родителям, 9 детей усыновлены ( в 2024 – 6), 2 переданы представителям, назначенным по закону.</w:t>
      </w:r>
      <w:r w:rsidRPr="00530412">
        <w:rPr>
          <w:sz w:val="28"/>
          <w:szCs w:val="28"/>
        </w:rPr>
        <w:t xml:space="preserve"> </w:t>
      </w:r>
    </w:p>
    <w:p w:rsidR="00B51031" w:rsidRPr="00530412" w:rsidRDefault="00B51031" w:rsidP="00F55BBF">
      <w:pPr>
        <w:ind w:firstLine="709"/>
        <w:jc w:val="both"/>
        <w:rPr>
          <w:sz w:val="28"/>
          <w:szCs w:val="28"/>
        </w:rPr>
      </w:pPr>
      <w:r w:rsidRPr="00530412">
        <w:rPr>
          <w:sz w:val="28"/>
          <w:szCs w:val="28"/>
        </w:rPr>
        <w:t>В 202</w:t>
      </w:r>
      <w:r w:rsidR="00CB48EC" w:rsidRPr="00530412">
        <w:rPr>
          <w:sz w:val="28"/>
          <w:szCs w:val="28"/>
        </w:rPr>
        <w:t>5</w:t>
      </w:r>
      <w:r w:rsidRPr="00530412">
        <w:rPr>
          <w:sz w:val="28"/>
          <w:szCs w:val="28"/>
        </w:rPr>
        <w:t xml:space="preserve"> году 13</w:t>
      </w:r>
      <w:r w:rsidR="00CB48EC" w:rsidRPr="00530412">
        <w:rPr>
          <w:sz w:val="28"/>
          <w:szCs w:val="28"/>
        </w:rPr>
        <w:t>1</w:t>
      </w:r>
      <w:r w:rsidRPr="00530412">
        <w:rPr>
          <w:sz w:val="28"/>
          <w:szCs w:val="28"/>
        </w:rPr>
        <w:t xml:space="preserve"> человек прош</w:t>
      </w:r>
      <w:r w:rsidR="00CB48EC" w:rsidRPr="00530412">
        <w:rPr>
          <w:sz w:val="28"/>
          <w:szCs w:val="28"/>
        </w:rPr>
        <w:t>ел</w:t>
      </w:r>
      <w:r w:rsidRPr="00530412">
        <w:rPr>
          <w:sz w:val="28"/>
          <w:szCs w:val="28"/>
        </w:rPr>
        <w:t xml:space="preserve"> школу приемных родителей.</w:t>
      </w:r>
    </w:p>
    <w:p w:rsidR="004576F6" w:rsidRPr="00530412" w:rsidRDefault="004576F6" w:rsidP="004576F6">
      <w:pPr>
        <w:ind w:firstLine="709"/>
        <w:jc w:val="both"/>
        <w:rPr>
          <w:sz w:val="28"/>
          <w:szCs w:val="28"/>
        </w:rPr>
      </w:pPr>
      <w:r w:rsidRPr="00530412">
        <w:rPr>
          <w:sz w:val="28"/>
          <w:szCs w:val="28"/>
        </w:rPr>
        <w:t>Комитетом по опеке и попечительству организованы:</w:t>
      </w:r>
    </w:p>
    <w:p w:rsidR="00A06607" w:rsidRPr="00530412" w:rsidRDefault="00604520" w:rsidP="00A06607">
      <w:pPr>
        <w:ind w:firstLine="709"/>
        <w:jc w:val="both"/>
        <w:rPr>
          <w:sz w:val="28"/>
          <w:szCs w:val="28"/>
        </w:rPr>
      </w:pPr>
      <w:r w:rsidRPr="00530412">
        <w:rPr>
          <w:sz w:val="28"/>
          <w:szCs w:val="28"/>
        </w:rPr>
        <w:t xml:space="preserve">- </w:t>
      </w:r>
      <w:r w:rsidR="003A5783" w:rsidRPr="00530412">
        <w:rPr>
          <w:sz w:val="28"/>
          <w:szCs w:val="28"/>
        </w:rPr>
        <w:t>п</w:t>
      </w:r>
      <w:r w:rsidR="004576F6" w:rsidRPr="00530412">
        <w:rPr>
          <w:sz w:val="28"/>
          <w:szCs w:val="28"/>
        </w:rPr>
        <w:t xml:space="preserve">роведение </w:t>
      </w:r>
      <w:r w:rsidR="00A06607" w:rsidRPr="00530412">
        <w:rPr>
          <w:sz w:val="28"/>
          <w:szCs w:val="28"/>
        </w:rPr>
        <w:t>IV ежегодного «Форума приёмного родителя». Среди главных целей Форума – повышения родительской компетентности и оказания помощи в вопросах воспитания подопечных детей, защите их прав и безопасности. Мероприятие состоялось 7 сентября 2025 года на территории филиала Военно-морского музея - «Дорога Жизни» (Всеволожский муниципальный район, Рахьинское городское поселение, п.ст. Ладожское Озеро, шоссе Дорога Жизни, №58). Тема форума в 2025 году - «Есть такая профессия – Родину защищать!».</w:t>
      </w:r>
    </w:p>
    <w:p w:rsidR="004576F6" w:rsidRPr="00530412" w:rsidRDefault="00A06607" w:rsidP="00A06607">
      <w:pPr>
        <w:ind w:firstLine="709"/>
        <w:jc w:val="both"/>
        <w:rPr>
          <w:sz w:val="28"/>
          <w:szCs w:val="28"/>
        </w:rPr>
      </w:pPr>
      <w:r w:rsidRPr="00530412">
        <w:rPr>
          <w:sz w:val="28"/>
          <w:szCs w:val="28"/>
        </w:rPr>
        <w:t>В мероприятии приняли участие 162 приёмных родителей и опекунов, воспитывающих приемных детей, а также представители Правительства Ленинградской области и администрации Всеволожского района</w:t>
      </w:r>
      <w:r w:rsidR="00604520" w:rsidRPr="00530412">
        <w:rPr>
          <w:sz w:val="28"/>
          <w:szCs w:val="28"/>
        </w:rPr>
        <w:t>;</w:t>
      </w:r>
    </w:p>
    <w:p w:rsidR="004576F6" w:rsidRPr="00530412" w:rsidRDefault="004576F6" w:rsidP="004576F6">
      <w:pPr>
        <w:ind w:firstLine="709"/>
        <w:jc w:val="both"/>
        <w:rPr>
          <w:sz w:val="28"/>
          <w:szCs w:val="28"/>
        </w:rPr>
      </w:pPr>
      <w:r w:rsidRPr="00530412">
        <w:rPr>
          <w:sz w:val="28"/>
          <w:szCs w:val="28"/>
        </w:rPr>
        <w:t xml:space="preserve">- </w:t>
      </w:r>
      <w:r w:rsidR="00604520" w:rsidRPr="00530412">
        <w:rPr>
          <w:sz w:val="28"/>
          <w:szCs w:val="28"/>
        </w:rPr>
        <w:t>п</w:t>
      </w:r>
      <w:r w:rsidRPr="00530412">
        <w:rPr>
          <w:sz w:val="28"/>
          <w:szCs w:val="28"/>
        </w:rPr>
        <w:t xml:space="preserve">роведение </w:t>
      </w:r>
      <w:r w:rsidR="00A06607" w:rsidRPr="00530412">
        <w:rPr>
          <w:sz w:val="28"/>
          <w:szCs w:val="28"/>
        </w:rPr>
        <w:t>«Повышение родительской компетенции по информационной безопасности» и «Обеспечение медиабезопасности детей в сети интернет» для опекунов, приёмных родителей и подопечных. Целью проведения семинаров являлась организация просветительской деятельности для актуализации знаний опекунов, приемных родителей по проблеме информационной безопасности детей, а именно повышение осведомленности в области медиабезопасного поведения, формирование информационной культуры как фактора обеспечения информационной безопасности, изучение нормативно-правовых документов по вопросам защиты детей от информации, причиняющей вред их здоровью и развитию. Семинары проведены 9 ноября 2025 г. в культурно-досуговом центре "Рондо" в Новодевяткинском сельском поселении.  124 детей-сирот и детей, оставшихся без попечения родителей, находящиеся под опекой/попечительством и состоящих на учете в Комитете, и 105 опекунов, попечителей и приемных родителей приняли участие в мероприятии, направленном на укрепление института семьи.</w:t>
      </w:r>
    </w:p>
    <w:p w:rsidR="00016178" w:rsidRPr="00530412" w:rsidRDefault="00016178" w:rsidP="00F55BBF">
      <w:pPr>
        <w:ind w:firstLine="709"/>
        <w:jc w:val="both"/>
        <w:rPr>
          <w:sz w:val="28"/>
          <w:szCs w:val="28"/>
        </w:rPr>
      </w:pPr>
      <w:r w:rsidRPr="00530412">
        <w:rPr>
          <w:sz w:val="28"/>
          <w:szCs w:val="28"/>
        </w:rPr>
        <w:t>В 202</w:t>
      </w:r>
      <w:r w:rsidR="00B07030" w:rsidRPr="00530412">
        <w:rPr>
          <w:sz w:val="28"/>
          <w:szCs w:val="28"/>
        </w:rPr>
        <w:t>5</w:t>
      </w:r>
      <w:r w:rsidRPr="00530412">
        <w:rPr>
          <w:sz w:val="28"/>
          <w:szCs w:val="28"/>
        </w:rPr>
        <w:t xml:space="preserve"> году Комитетом по опеке и попечительству проведена работа </w:t>
      </w:r>
      <w:r w:rsidR="001073C2" w:rsidRPr="00530412">
        <w:rPr>
          <w:sz w:val="28"/>
          <w:szCs w:val="28"/>
        </w:rPr>
        <w:t xml:space="preserve">                            </w:t>
      </w:r>
      <w:r w:rsidRPr="00530412">
        <w:rPr>
          <w:sz w:val="28"/>
          <w:szCs w:val="28"/>
        </w:rPr>
        <w:t>по постинтернатному сопровождению детей-сирот, выпускников детских домов, сопровождение получают 1</w:t>
      </w:r>
      <w:r w:rsidR="00B07030" w:rsidRPr="00530412">
        <w:rPr>
          <w:sz w:val="28"/>
          <w:szCs w:val="28"/>
        </w:rPr>
        <w:t>5</w:t>
      </w:r>
      <w:r w:rsidRPr="00530412">
        <w:rPr>
          <w:sz w:val="28"/>
          <w:szCs w:val="28"/>
        </w:rPr>
        <w:t xml:space="preserve"> лиц из числа детей-сирот. </w:t>
      </w:r>
    </w:p>
    <w:p w:rsidR="00016178" w:rsidRPr="00530412" w:rsidRDefault="00016178" w:rsidP="00F55BBF">
      <w:pPr>
        <w:ind w:firstLine="709"/>
        <w:jc w:val="both"/>
        <w:rPr>
          <w:sz w:val="28"/>
          <w:szCs w:val="28"/>
        </w:rPr>
      </w:pPr>
      <w:r w:rsidRPr="00530412">
        <w:rPr>
          <w:sz w:val="28"/>
          <w:szCs w:val="28"/>
        </w:rPr>
        <w:t xml:space="preserve">Перспективным направлением продолжает оставаться реализация жилищных прав детей–сирот, путём обеспечения их отдельными благоустроенными </w:t>
      </w:r>
      <w:r w:rsidRPr="00A9623C">
        <w:rPr>
          <w:sz w:val="28"/>
          <w:szCs w:val="28"/>
        </w:rPr>
        <w:t>квартир</w:t>
      </w:r>
      <w:r w:rsidRPr="00530412">
        <w:rPr>
          <w:sz w:val="28"/>
          <w:szCs w:val="28"/>
        </w:rPr>
        <w:t>ами.</w:t>
      </w:r>
    </w:p>
    <w:p w:rsidR="00016178" w:rsidRPr="00530412" w:rsidRDefault="00016178" w:rsidP="00F55BBF">
      <w:pPr>
        <w:ind w:firstLine="709"/>
        <w:jc w:val="both"/>
        <w:rPr>
          <w:sz w:val="28"/>
          <w:szCs w:val="28"/>
        </w:rPr>
      </w:pPr>
      <w:r w:rsidRPr="00530412">
        <w:rPr>
          <w:sz w:val="28"/>
          <w:szCs w:val="28"/>
        </w:rPr>
        <w:t>В 202</w:t>
      </w:r>
      <w:r w:rsidR="002778D5" w:rsidRPr="00530412">
        <w:rPr>
          <w:sz w:val="28"/>
          <w:szCs w:val="28"/>
        </w:rPr>
        <w:t>5</w:t>
      </w:r>
      <w:r w:rsidRPr="00530412">
        <w:rPr>
          <w:sz w:val="28"/>
          <w:szCs w:val="28"/>
        </w:rPr>
        <w:t xml:space="preserve"> году всего из средств областного и федерального бюджетов выделено </w:t>
      </w:r>
      <w:r w:rsidR="002778D5" w:rsidRPr="00530412">
        <w:rPr>
          <w:sz w:val="28"/>
          <w:szCs w:val="28"/>
        </w:rPr>
        <w:t>152</w:t>
      </w:r>
      <w:r w:rsidRPr="00530412">
        <w:rPr>
          <w:sz w:val="28"/>
          <w:szCs w:val="28"/>
        </w:rPr>
        <w:t xml:space="preserve"> </w:t>
      </w:r>
      <w:r w:rsidR="002778D5" w:rsidRPr="00530412">
        <w:rPr>
          <w:sz w:val="28"/>
          <w:szCs w:val="28"/>
        </w:rPr>
        <w:t>686</w:t>
      </w:r>
      <w:r w:rsidRPr="00530412">
        <w:rPr>
          <w:sz w:val="28"/>
          <w:szCs w:val="28"/>
        </w:rPr>
        <w:t>,</w:t>
      </w:r>
      <w:r w:rsidR="002778D5" w:rsidRPr="00530412">
        <w:rPr>
          <w:sz w:val="28"/>
          <w:szCs w:val="28"/>
        </w:rPr>
        <w:t>3</w:t>
      </w:r>
      <w:r w:rsidR="004576F6" w:rsidRPr="00530412">
        <w:rPr>
          <w:sz w:val="28"/>
          <w:szCs w:val="28"/>
        </w:rPr>
        <w:t xml:space="preserve"> тыс. руб. на приобретение квартир.</w:t>
      </w:r>
    </w:p>
    <w:p w:rsidR="00016178" w:rsidRPr="00D2054B" w:rsidRDefault="00016178" w:rsidP="00F55BBF">
      <w:pPr>
        <w:ind w:firstLine="709"/>
        <w:jc w:val="both"/>
        <w:rPr>
          <w:sz w:val="28"/>
          <w:szCs w:val="28"/>
        </w:rPr>
      </w:pPr>
      <w:r w:rsidRPr="00D2054B">
        <w:rPr>
          <w:sz w:val="28"/>
          <w:szCs w:val="28"/>
        </w:rPr>
        <w:t>Приобретен</w:t>
      </w:r>
      <w:r w:rsidR="002778D5" w:rsidRPr="00D2054B">
        <w:rPr>
          <w:sz w:val="28"/>
          <w:szCs w:val="28"/>
        </w:rPr>
        <w:t xml:space="preserve">о </w:t>
      </w:r>
      <w:r w:rsidR="00A9623C" w:rsidRPr="00D2054B">
        <w:rPr>
          <w:sz w:val="28"/>
          <w:szCs w:val="28"/>
        </w:rPr>
        <w:t>в 2025 году</w:t>
      </w:r>
      <w:r w:rsidR="002778D5" w:rsidRPr="00D2054B">
        <w:rPr>
          <w:sz w:val="28"/>
          <w:szCs w:val="28"/>
        </w:rPr>
        <w:t>и предоставлено</w:t>
      </w:r>
      <w:r w:rsidRPr="00D2054B">
        <w:rPr>
          <w:sz w:val="28"/>
          <w:szCs w:val="28"/>
        </w:rPr>
        <w:t xml:space="preserve"> </w:t>
      </w:r>
      <w:r w:rsidR="002778D5" w:rsidRPr="00D2054B">
        <w:rPr>
          <w:sz w:val="28"/>
          <w:szCs w:val="28"/>
        </w:rPr>
        <w:t>29</w:t>
      </w:r>
      <w:r w:rsidRPr="00D2054B">
        <w:rPr>
          <w:sz w:val="28"/>
          <w:szCs w:val="28"/>
        </w:rPr>
        <w:t xml:space="preserve"> квартир</w:t>
      </w:r>
      <w:r w:rsidR="004576F6" w:rsidRPr="00D2054B">
        <w:rPr>
          <w:sz w:val="28"/>
          <w:szCs w:val="28"/>
        </w:rPr>
        <w:t>а</w:t>
      </w:r>
      <w:r w:rsidRPr="00D2054B">
        <w:rPr>
          <w:sz w:val="28"/>
          <w:szCs w:val="28"/>
        </w:rPr>
        <w:t xml:space="preserve"> для детей-сирот. </w:t>
      </w:r>
      <w:r w:rsidR="002F383D" w:rsidRPr="00D2054B">
        <w:rPr>
          <w:sz w:val="28"/>
          <w:szCs w:val="28"/>
        </w:rPr>
        <w:t xml:space="preserve"> </w:t>
      </w:r>
    </w:p>
    <w:p w:rsidR="002778D5" w:rsidRPr="00530412" w:rsidRDefault="002778D5" w:rsidP="003A5783">
      <w:pPr>
        <w:ind w:firstLine="709"/>
        <w:jc w:val="both"/>
        <w:rPr>
          <w:sz w:val="28"/>
          <w:szCs w:val="28"/>
        </w:rPr>
      </w:pPr>
      <w:r w:rsidRPr="00D2054B">
        <w:rPr>
          <w:sz w:val="28"/>
          <w:szCs w:val="28"/>
        </w:rPr>
        <w:t>Также 52 квартиры предоставлены из числа ранее приобретенных.</w:t>
      </w:r>
      <w:r w:rsidRPr="00530412">
        <w:rPr>
          <w:sz w:val="28"/>
          <w:szCs w:val="28"/>
        </w:rPr>
        <w:t xml:space="preserve"> </w:t>
      </w:r>
    </w:p>
    <w:p w:rsidR="003A5783" w:rsidRPr="00530412" w:rsidRDefault="003A5783" w:rsidP="003A5783">
      <w:pPr>
        <w:ind w:firstLine="709"/>
        <w:jc w:val="both"/>
        <w:rPr>
          <w:sz w:val="28"/>
          <w:szCs w:val="28"/>
        </w:rPr>
      </w:pPr>
      <w:r w:rsidRPr="00530412">
        <w:rPr>
          <w:sz w:val="28"/>
          <w:szCs w:val="28"/>
        </w:rPr>
        <w:t>В 202</w:t>
      </w:r>
      <w:r w:rsidR="002778D5" w:rsidRPr="00530412">
        <w:rPr>
          <w:sz w:val="28"/>
          <w:szCs w:val="28"/>
        </w:rPr>
        <w:t>6</w:t>
      </w:r>
      <w:r w:rsidRPr="00530412">
        <w:rPr>
          <w:sz w:val="28"/>
          <w:szCs w:val="28"/>
        </w:rPr>
        <w:t xml:space="preserve"> году на приобретение жилых помещений для детей-сирот выделено</w:t>
      </w:r>
      <w:r w:rsidR="008A6BEE" w:rsidRPr="00530412">
        <w:rPr>
          <w:sz w:val="28"/>
          <w:szCs w:val="28"/>
        </w:rPr>
        <w:t xml:space="preserve"> </w:t>
      </w:r>
      <w:r w:rsidRPr="00530412">
        <w:rPr>
          <w:sz w:val="28"/>
          <w:szCs w:val="28"/>
        </w:rPr>
        <w:t xml:space="preserve"> </w:t>
      </w:r>
      <w:r w:rsidR="002778D5" w:rsidRPr="00530412">
        <w:rPr>
          <w:sz w:val="28"/>
          <w:szCs w:val="28"/>
        </w:rPr>
        <w:t>207</w:t>
      </w:r>
      <w:r w:rsidRPr="00530412">
        <w:rPr>
          <w:sz w:val="28"/>
          <w:szCs w:val="28"/>
        </w:rPr>
        <w:t xml:space="preserve"> </w:t>
      </w:r>
      <w:r w:rsidR="002778D5" w:rsidRPr="00530412">
        <w:rPr>
          <w:sz w:val="28"/>
          <w:szCs w:val="28"/>
        </w:rPr>
        <w:t>735</w:t>
      </w:r>
      <w:r w:rsidRPr="00530412">
        <w:rPr>
          <w:sz w:val="28"/>
          <w:szCs w:val="28"/>
        </w:rPr>
        <w:t xml:space="preserve">,3 тыс. руб., на которые будет приобретено </w:t>
      </w:r>
      <w:r w:rsidR="002778D5" w:rsidRPr="00530412">
        <w:rPr>
          <w:sz w:val="28"/>
          <w:szCs w:val="28"/>
        </w:rPr>
        <w:t>3</w:t>
      </w:r>
      <w:r w:rsidRPr="00530412">
        <w:rPr>
          <w:sz w:val="28"/>
          <w:szCs w:val="28"/>
        </w:rPr>
        <w:t xml:space="preserve">5 квартир. </w:t>
      </w:r>
    </w:p>
    <w:p w:rsidR="00551438" w:rsidRPr="00530412" w:rsidRDefault="00551438" w:rsidP="00551438">
      <w:pPr>
        <w:tabs>
          <w:tab w:val="left" w:pos="567"/>
        </w:tabs>
        <w:rPr>
          <w:sz w:val="28"/>
          <w:szCs w:val="28"/>
        </w:rPr>
      </w:pPr>
    </w:p>
    <w:p w:rsidR="00CD2763" w:rsidRDefault="00551438" w:rsidP="00551438">
      <w:pPr>
        <w:tabs>
          <w:tab w:val="left" w:pos="567"/>
        </w:tabs>
        <w:rPr>
          <w:sz w:val="28"/>
          <w:szCs w:val="28"/>
        </w:rPr>
      </w:pPr>
      <w:r w:rsidRPr="00530412">
        <w:rPr>
          <w:sz w:val="28"/>
          <w:szCs w:val="28"/>
        </w:rPr>
        <w:tab/>
      </w:r>
    </w:p>
    <w:p w:rsidR="00CD2763" w:rsidRDefault="00CD2763" w:rsidP="00551438">
      <w:pPr>
        <w:tabs>
          <w:tab w:val="left" w:pos="567"/>
        </w:tabs>
        <w:rPr>
          <w:sz w:val="28"/>
          <w:szCs w:val="28"/>
        </w:rPr>
      </w:pPr>
    </w:p>
    <w:p w:rsidR="00481ED0" w:rsidRPr="00530412" w:rsidRDefault="00551438" w:rsidP="00CD2763">
      <w:pPr>
        <w:tabs>
          <w:tab w:val="left" w:pos="567"/>
        </w:tabs>
        <w:jc w:val="center"/>
        <w:rPr>
          <w:i/>
          <w:iCs/>
          <w:sz w:val="28"/>
          <w:szCs w:val="28"/>
        </w:rPr>
      </w:pPr>
      <w:r w:rsidRPr="00530412">
        <w:rPr>
          <w:i/>
          <w:iCs/>
          <w:sz w:val="28"/>
          <w:szCs w:val="28"/>
        </w:rPr>
        <w:t>П</w:t>
      </w:r>
      <w:r w:rsidR="00481ED0" w:rsidRPr="00530412">
        <w:rPr>
          <w:i/>
          <w:iCs/>
          <w:sz w:val="28"/>
          <w:szCs w:val="28"/>
        </w:rPr>
        <w:t>оддержк</w:t>
      </w:r>
      <w:r w:rsidRPr="00530412">
        <w:rPr>
          <w:i/>
          <w:iCs/>
          <w:sz w:val="28"/>
          <w:szCs w:val="28"/>
        </w:rPr>
        <w:t>а</w:t>
      </w:r>
      <w:r w:rsidR="00481ED0" w:rsidRPr="00530412">
        <w:rPr>
          <w:i/>
          <w:iCs/>
          <w:sz w:val="28"/>
          <w:szCs w:val="28"/>
        </w:rPr>
        <w:t xml:space="preserve"> социально ориентированным некоммерческим организациям</w:t>
      </w:r>
    </w:p>
    <w:p w:rsidR="00481ED0" w:rsidRPr="00530412" w:rsidRDefault="00481ED0" w:rsidP="00481ED0">
      <w:pPr>
        <w:tabs>
          <w:tab w:val="left" w:pos="567"/>
        </w:tabs>
        <w:jc w:val="center"/>
        <w:rPr>
          <w:i/>
          <w:iCs/>
          <w:sz w:val="28"/>
          <w:szCs w:val="28"/>
        </w:rPr>
      </w:pPr>
    </w:p>
    <w:p w:rsidR="00481ED0" w:rsidRPr="00530412" w:rsidRDefault="00481ED0" w:rsidP="00A43DEA">
      <w:pPr>
        <w:ind w:firstLine="709"/>
        <w:jc w:val="both"/>
        <w:rPr>
          <w:sz w:val="28"/>
          <w:szCs w:val="28"/>
        </w:rPr>
      </w:pPr>
      <w:r w:rsidRPr="00530412">
        <w:rPr>
          <w:bCs/>
          <w:sz w:val="28"/>
          <w:szCs w:val="28"/>
        </w:rPr>
        <w:t>Оказание поддержки в 2025 году осуществляется в рамках реализации муниципальной программы «Поддержка социально ориентированных некоммерческих организаций во Всеволожском муниципальном районе». Целю муниципальной программы является - развитие института гражданского общества, задачей - создание на территории Всеволожского муниципального района условий, благоприятствующих развитию и эффективному функционированию социально ориентированных некоммерческих организаций.</w:t>
      </w:r>
    </w:p>
    <w:p w:rsidR="00A43DEA" w:rsidRPr="00530412" w:rsidRDefault="00A43DEA" w:rsidP="00A43DEA">
      <w:pPr>
        <w:ind w:firstLine="709"/>
        <w:jc w:val="both"/>
        <w:rPr>
          <w:sz w:val="28"/>
          <w:szCs w:val="28"/>
        </w:rPr>
      </w:pPr>
      <w:r w:rsidRPr="00530412">
        <w:rPr>
          <w:sz w:val="28"/>
          <w:szCs w:val="28"/>
        </w:rPr>
        <w:t xml:space="preserve">При грантовой поддержке главы администрации НКО реализуют различные проекты, в том числе с участием детей группы социального риска, находящихся </w:t>
      </w:r>
      <w:r w:rsidR="00652FDE" w:rsidRPr="00530412">
        <w:rPr>
          <w:sz w:val="28"/>
          <w:szCs w:val="28"/>
        </w:rPr>
        <w:t xml:space="preserve">                     </w:t>
      </w:r>
      <w:r w:rsidRPr="00530412">
        <w:rPr>
          <w:sz w:val="28"/>
          <w:szCs w:val="28"/>
        </w:rPr>
        <w:t>в трудной жизненной ситуации, для детей с инвалидностью, для детей-сирот и детей, оставшихся без попечения родителей, семей с детьми участников специальной военной операции.</w:t>
      </w:r>
    </w:p>
    <w:p w:rsidR="00A43DEA" w:rsidRPr="00530412" w:rsidRDefault="00A43DEA" w:rsidP="00A43DEA">
      <w:pPr>
        <w:ind w:firstLine="709"/>
        <w:jc w:val="both"/>
        <w:rPr>
          <w:sz w:val="28"/>
          <w:szCs w:val="28"/>
        </w:rPr>
      </w:pPr>
      <w:r w:rsidRPr="00530412">
        <w:rPr>
          <w:sz w:val="28"/>
          <w:szCs w:val="28"/>
        </w:rPr>
        <w:t xml:space="preserve">В рамках </w:t>
      </w:r>
      <w:r w:rsidR="00652FDE" w:rsidRPr="00530412">
        <w:rPr>
          <w:sz w:val="28"/>
          <w:szCs w:val="28"/>
        </w:rPr>
        <w:t xml:space="preserve">реализации </w:t>
      </w:r>
      <w:r w:rsidRPr="00530412">
        <w:rPr>
          <w:sz w:val="28"/>
          <w:szCs w:val="28"/>
        </w:rPr>
        <w:t xml:space="preserve">программы предоставлены гранты и субсидии на развитие социальных инициатив. </w:t>
      </w:r>
    </w:p>
    <w:p w:rsidR="00214716" w:rsidRPr="00530412" w:rsidRDefault="00214716" w:rsidP="00214716">
      <w:pPr>
        <w:ind w:firstLine="709"/>
        <w:jc w:val="both"/>
        <w:rPr>
          <w:sz w:val="28"/>
          <w:szCs w:val="28"/>
        </w:rPr>
      </w:pPr>
      <w:r w:rsidRPr="00530412">
        <w:rPr>
          <w:sz w:val="28"/>
          <w:szCs w:val="28"/>
        </w:rPr>
        <w:t xml:space="preserve">В 2025 году 30 СОНКО и общественные организации получили поддержку на 33 проекта на сумму 34467,3 тыс.руб. (2517,3 тыс.руб. - областной бюджет, 31950,0 тыс.руб. - муниципальный бюджет). </w:t>
      </w:r>
    </w:p>
    <w:p w:rsidR="00214716" w:rsidRPr="00530412" w:rsidRDefault="00214716" w:rsidP="00214716">
      <w:pPr>
        <w:ind w:firstLine="709"/>
        <w:jc w:val="both"/>
        <w:rPr>
          <w:sz w:val="28"/>
          <w:szCs w:val="28"/>
        </w:rPr>
      </w:pPr>
      <w:r w:rsidRPr="00530412">
        <w:rPr>
          <w:sz w:val="28"/>
          <w:szCs w:val="28"/>
        </w:rPr>
        <w:t>В том числе на проект «Имущественная поддержка» было выделено 4869,3 тыс. руб. В рамках реализации данного проекта продолжает свою деятельность «Дом НКО», в котором 10 некоммерческих организаций и общественных организаций на безвозмездной основе получили помещения.</w:t>
      </w:r>
    </w:p>
    <w:p w:rsidR="00214716" w:rsidRPr="00530412" w:rsidRDefault="00214716" w:rsidP="00214716">
      <w:pPr>
        <w:ind w:firstLine="709"/>
        <w:jc w:val="both"/>
        <w:rPr>
          <w:sz w:val="28"/>
          <w:szCs w:val="28"/>
        </w:rPr>
      </w:pPr>
      <w:r w:rsidRPr="00530412">
        <w:rPr>
          <w:sz w:val="28"/>
          <w:szCs w:val="28"/>
        </w:rPr>
        <w:t>Максимальный показатель «Рейтинг 47» был достигнут в части «Оказание имущественной поддержки социально ориентированным некоммерческим организациям в части предоставления в безвозмездное пользование помещений, находящихся в собственности органов местного самоуправления». 10 некоммерческих организаций и общественных организаций на безвозмездной основе получили помещения по проекту «Имущественная поддержка», с 5 некоммерческими организациями в 2025 действовали договора о безвозмездном предоставлении помещения с районной администрацией.</w:t>
      </w:r>
    </w:p>
    <w:p w:rsidR="00A43DEA" w:rsidRPr="00530412" w:rsidRDefault="00A43DEA" w:rsidP="00214716">
      <w:pPr>
        <w:ind w:firstLine="709"/>
        <w:jc w:val="both"/>
        <w:rPr>
          <w:sz w:val="28"/>
          <w:szCs w:val="28"/>
        </w:rPr>
      </w:pPr>
      <w:r w:rsidRPr="00530412">
        <w:rPr>
          <w:sz w:val="28"/>
          <w:szCs w:val="28"/>
        </w:rPr>
        <w:t>В 2025 году для поддержки социально ориентированных некоммерческих организаций предусмотрено и выделено 3</w:t>
      </w:r>
      <w:r w:rsidR="00214716" w:rsidRPr="00530412">
        <w:rPr>
          <w:sz w:val="28"/>
          <w:szCs w:val="28"/>
        </w:rPr>
        <w:t>9</w:t>
      </w:r>
      <w:r w:rsidR="004B621C" w:rsidRPr="00530412">
        <w:rPr>
          <w:sz w:val="28"/>
          <w:szCs w:val="28"/>
        </w:rPr>
        <w:t xml:space="preserve"> </w:t>
      </w:r>
      <w:r w:rsidR="00214716" w:rsidRPr="00530412">
        <w:rPr>
          <w:sz w:val="28"/>
          <w:szCs w:val="28"/>
        </w:rPr>
        <w:t>163</w:t>
      </w:r>
      <w:r w:rsidRPr="00530412">
        <w:rPr>
          <w:sz w:val="28"/>
          <w:szCs w:val="28"/>
        </w:rPr>
        <w:t>,</w:t>
      </w:r>
      <w:r w:rsidR="00214716" w:rsidRPr="00530412">
        <w:rPr>
          <w:sz w:val="28"/>
          <w:szCs w:val="28"/>
        </w:rPr>
        <w:t>9</w:t>
      </w:r>
      <w:r w:rsidRPr="00530412">
        <w:rPr>
          <w:sz w:val="28"/>
          <w:szCs w:val="28"/>
        </w:rPr>
        <w:t xml:space="preserve"> тыс. руб. (2</w:t>
      </w:r>
      <w:r w:rsidR="004B621C" w:rsidRPr="00530412">
        <w:rPr>
          <w:sz w:val="28"/>
          <w:szCs w:val="28"/>
        </w:rPr>
        <w:t xml:space="preserve"> </w:t>
      </w:r>
      <w:r w:rsidR="00214716" w:rsidRPr="00530412">
        <w:rPr>
          <w:sz w:val="28"/>
          <w:szCs w:val="28"/>
        </w:rPr>
        <w:t>413</w:t>
      </w:r>
      <w:r w:rsidRPr="00530412">
        <w:rPr>
          <w:sz w:val="28"/>
          <w:szCs w:val="28"/>
        </w:rPr>
        <w:t>,</w:t>
      </w:r>
      <w:r w:rsidR="00214716" w:rsidRPr="00530412">
        <w:rPr>
          <w:sz w:val="28"/>
          <w:szCs w:val="28"/>
        </w:rPr>
        <w:t>9</w:t>
      </w:r>
      <w:r w:rsidRPr="00530412">
        <w:rPr>
          <w:sz w:val="28"/>
          <w:szCs w:val="28"/>
        </w:rPr>
        <w:t xml:space="preserve"> тыс. руб. - областной бюджет, 3</w:t>
      </w:r>
      <w:r w:rsidR="00214716" w:rsidRPr="00530412">
        <w:rPr>
          <w:sz w:val="28"/>
          <w:szCs w:val="28"/>
        </w:rPr>
        <w:t>6</w:t>
      </w:r>
      <w:r w:rsidR="004B621C" w:rsidRPr="00530412">
        <w:rPr>
          <w:sz w:val="28"/>
          <w:szCs w:val="28"/>
        </w:rPr>
        <w:t xml:space="preserve"> </w:t>
      </w:r>
      <w:r w:rsidR="00214716" w:rsidRPr="00530412">
        <w:rPr>
          <w:sz w:val="28"/>
          <w:szCs w:val="28"/>
        </w:rPr>
        <w:t>7</w:t>
      </w:r>
      <w:r w:rsidRPr="00530412">
        <w:rPr>
          <w:sz w:val="28"/>
          <w:szCs w:val="28"/>
        </w:rPr>
        <w:t xml:space="preserve">50,0 тыс. - муниципальный бюджет).  </w:t>
      </w:r>
    </w:p>
    <w:p w:rsidR="004A01ED" w:rsidRPr="00530412" w:rsidRDefault="004A01ED" w:rsidP="004A01ED">
      <w:pPr>
        <w:ind w:firstLine="709"/>
        <w:jc w:val="both"/>
        <w:rPr>
          <w:sz w:val="28"/>
          <w:szCs w:val="28"/>
        </w:rPr>
      </w:pPr>
      <w:r w:rsidRPr="00530412">
        <w:rPr>
          <w:sz w:val="28"/>
          <w:szCs w:val="28"/>
        </w:rPr>
        <w:t xml:space="preserve">Также был достигнут максимальный показатель «Рейтинг 47» в части «Доля зданий организаций, находящихся в ведении муниципального района (муниципального округа, городского округа), включенных в реестр приоритетных объектов в сферах жизнедеятельности инвалидов и других маломобильных групп населения и имеющих в реестре приоритетных объектов в сферах жизнедеятельности инвалидов и других маломобильных групп населения знак доступности "Доступная среда", в общем количестве зданий организаций, находящихся в ведении муниципального района (муниципального округа, городского округа) и включенных в реестр приоритетных объектов в сферах жизнедеятельности инвалидов и других маломобильных групп населения» за 4 квартал 2025 года. 97,67% зданий организаций, находящихся в ведении </w:t>
      </w:r>
      <w:r w:rsidRPr="00530412">
        <w:rPr>
          <w:sz w:val="28"/>
          <w:szCs w:val="28"/>
        </w:rPr>
        <w:lastRenderedPageBreak/>
        <w:t>муниципального района, включенных в реестр приоритетных объектов в сферах жизнедеятельности инвалидов и других маломобильных групп населения и имеющих в реестре приоритетных объектов в сферах жизнедеятельности инвалидов и других маломобильных групп населения знак доступности «Доступная среда».</w:t>
      </w:r>
    </w:p>
    <w:p w:rsidR="004A01ED" w:rsidRPr="00530412" w:rsidRDefault="004A01ED" w:rsidP="004A01ED">
      <w:pPr>
        <w:ind w:firstLine="709"/>
        <w:jc w:val="both"/>
        <w:rPr>
          <w:sz w:val="28"/>
          <w:szCs w:val="28"/>
          <w:shd w:val="clear" w:color="auto" w:fill="FFFFFF"/>
        </w:rPr>
      </w:pPr>
      <w:r w:rsidRPr="00530412">
        <w:rPr>
          <w:sz w:val="28"/>
          <w:szCs w:val="28"/>
          <w:shd w:val="clear" w:color="auto" w:fill="FFFFFF"/>
        </w:rPr>
        <w:t xml:space="preserve">В 2026 году в соответствии с Указом Президента Российской Федерации от 25.12.2025 № 962 «О проведении в Российской Федерации </w:t>
      </w:r>
      <w:r w:rsidRPr="00530412">
        <w:rPr>
          <w:rStyle w:val="afe"/>
          <w:b w:val="0"/>
          <w:sz w:val="28"/>
          <w:szCs w:val="28"/>
          <w:shd w:val="clear" w:color="auto" w:fill="FFFFFF"/>
        </w:rPr>
        <w:t>Года единства народов России</w:t>
      </w:r>
      <w:r w:rsidRPr="00530412">
        <w:rPr>
          <w:rStyle w:val="afe"/>
          <w:sz w:val="28"/>
          <w:szCs w:val="28"/>
          <w:shd w:val="clear" w:color="auto" w:fill="FFFFFF"/>
        </w:rPr>
        <w:t>»</w:t>
      </w:r>
      <w:r w:rsidRPr="00530412">
        <w:rPr>
          <w:sz w:val="28"/>
          <w:szCs w:val="28"/>
          <w:shd w:val="clear" w:color="auto" w:fill="FFFFFF"/>
        </w:rPr>
        <w:t xml:space="preserve"> в рамках которого планируются различные районные мероприятия с участием семей участников СВО, Ветеранов ВОВ, многодетных семей, приемных семей и других категорий граждан. </w:t>
      </w:r>
    </w:p>
    <w:p w:rsidR="004A01ED" w:rsidRPr="00530412" w:rsidRDefault="004A01ED" w:rsidP="004A01ED">
      <w:pPr>
        <w:ind w:firstLine="709"/>
        <w:jc w:val="both"/>
        <w:rPr>
          <w:sz w:val="28"/>
          <w:szCs w:val="28"/>
        </w:rPr>
      </w:pPr>
      <w:r w:rsidRPr="00530412">
        <w:rPr>
          <w:sz w:val="28"/>
          <w:szCs w:val="28"/>
        </w:rPr>
        <w:t>В 2025 году Комитетом было изготовлено 575 Земельных сертификтов участникам СВО и семьям погибших участников СВО, 148 сертификатов "Земельный капитал в Ленинградской области" многодетным семьям.</w:t>
      </w:r>
    </w:p>
    <w:p w:rsidR="004A01ED" w:rsidRPr="00530412" w:rsidRDefault="004A01ED" w:rsidP="004A01ED">
      <w:pPr>
        <w:ind w:firstLine="851"/>
        <w:jc w:val="both"/>
        <w:rPr>
          <w:rStyle w:val="affffc"/>
          <w:i w:val="0"/>
          <w:sz w:val="28"/>
          <w:szCs w:val="28"/>
        </w:rPr>
      </w:pPr>
      <w:r w:rsidRPr="00530412">
        <w:rPr>
          <w:rStyle w:val="affffc"/>
          <w:i w:val="0"/>
          <w:sz w:val="28"/>
          <w:szCs w:val="28"/>
        </w:rPr>
        <w:t>Семьи Всеволожского района стали победителями в следующих федеральных, региональных и муниципальных номинациях.</w:t>
      </w:r>
    </w:p>
    <w:p w:rsidR="004A01ED" w:rsidRPr="00530412" w:rsidRDefault="004A01ED" w:rsidP="004A01ED">
      <w:pPr>
        <w:ind w:firstLine="851"/>
        <w:jc w:val="both"/>
        <w:rPr>
          <w:rStyle w:val="affffc"/>
          <w:i w:val="0"/>
          <w:sz w:val="28"/>
          <w:szCs w:val="28"/>
        </w:rPr>
      </w:pPr>
      <w:r w:rsidRPr="00530412">
        <w:rPr>
          <w:rStyle w:val="affffc"/>
          <w:i w:val="0"/>
          <w:sz w:val="28"/>
          <w:szCs w:val="28"/>
        </w:rPr>
        <w:t>Федеральная номинация:</w:t>
      </w:r>
    </w:p>
    <w:p w:rsidR="004A01ED" w:rsidRPr="00530412" w:rsidRDefault="004A01ED" w:rsidP="004A01ED">
      <w:pPr>
        <w:ind w:firstLine="851"/>
        <w:jc w:val="both"/>
        <w:rPr>
          <w:rStyle w:val="affffc"/>
          <w:i w:val="0"/>
          <w:sz w:val="28"/>
          <w:szCs w:val="28"/>
        </w:rPr>
      </w:pPr>
      <w:r w:rsidRPr="00530412">
        <w:rPr>
          <w:rStyle w:val="affffc"/>
          <w:i w:val="0"/>
          <w:sz w:val="28"/>
          <w:szCs w:val="28"/>
        </w:rPr>
        <w:t xml:space="preserve">Звание Мать-героиня в 2025 году получила Махова Ирина Григорьевна, проживающая на территории Колтушского городского поселения. </w:t>
      </w:r>
    </w:p>
    <w:p w:rsidR="004A01ED" w:rsidRPr="00530412" w:rsidRDefault="004A01ED" w:rsidP="004A01ED">
      <w:pPr>
        <w:ind w:firstLine="851"/>
        <w:jc w:val="both"/>
        <w:rPr>
          <w:rStyle w:val="affffc"/>
          <w:i w:val="0"/>
          <w:sz w:val="28"/>
          <w:szCs w:val="28"/>
        </w:rPr>
      </w:pPr>
      <w:r w:rsidRPr="00530412">
        <w:rPr>
          <w:rStyle w:val="affffc"/>
          <w:i w:val="0"/>
          <w:sz w:val="28"/>
          <w:szCs w:val="28"/>
        </w:rPr>
        <w:t>Региональные номинации:</w:t>
      </w:r>
    </w:p>
    <w:p w:rsidR="004A01ED" w:rsidRPr="00530412" w:rsidRDefault="004A01ED" w:rsidP="004A01ED">
      <w:pPr>
        <w:ind w:firstLine="851"/>
        <w:jc w:val="both"/>
        <w:rPr>
          <w:rStyle w:val="affffc"/>
          <w:i w:val="0"/>
          <w:sz w:val="28"/>
          <w:szCs w:val="28"/>
        </w:rPr>
      </w:pPr>
      <w:r w:rsidRPr="00530412">
        <w:rPr>
          <w:rStyle w:val="affffc"/>
          <w:i w:val="0"/>
          <w:sz w:val="28"/>
          <w:szCs w:val="28"/>
        </w:rPr>
        <w:t>- Награду Ленинградской области – знак отличия Ленинградской области «Слава Матери» - получило три человека Новоселова Екатерина Николаевна (Всеволожское городское поселение), Бруяко Татьяна Александровна (Сертоловское городское поселение), Быкова Ольга Андреевна (Щегловское сельское поселение).</w:t>
      </w:r>
    </w:p>
    <w:p w:rsidR="004A01ED" w:rsidRPr="00530412" w:rsidRDefault="004A01ED" w:rsidP="004A01ED">
      <w:pPr>
        <w:ind w:firstLine="851"/>
        <w:jc w:val="both"/>
        <w:rPr>
          <w:rStyle w:val="affffc"/>
          <w:i w:val="0"/>
          <w:sz w:val="28"/>
          <w:szCs w:val="28"/>
        </w:rPr>
      </w:pPr>
      <w:r w:rsidRPr="00530412">
        <w:rPr>
          <w:rStyle w:val="affffc"/>
          <w:i w:val="0"/>
          <w:sz w:val="28"/>
          <w:szCs w:val="28"/>
        </w:rPr>
        <w:t>- Наградой Ленинградской области – знак отличия Ленинградской области «Отцовская доблесть» награжден Бормотов Виталий Михайлович (Бугровское городское поселение).</w:t>
      </w:r>
    </w:p>
    <w:p w:rsidR="004A01ED" w:rsidRPr="00530412" w:rsidRDefault="004A01ED" w:rsidP="004A01ED">
      <w:pPr>
        <w:ind w:firstLine="851"/>
        <w:jc w:val="both"/>
        <w:rPr>
          <w:rStyle w:val="affffc"/>
          <w:i w:val="0"/>
          <w:sz w:val="28"/>
          <w:szCs w:val="28"/>
        </w:rPr>
      </w:pPr>
      <w:r w:rsidRPr="00530412">
        <w:rPr>
          <w:rStyle w:val="affffc"/>
          <w:i w:val="0"/>
          <w:sz w:val="28"/>
          <w:szCs w:val="28"/>
        </w:rPr>
        <w:t xml:space="preserve">- Дипломом «Почетная семья Ленинградской области» - награждана семья Артемьева Вадима Викторовича и Орловой Анастасии Валерьевны Бугровское городское поселение). </w:t>
      </w:r>
    </w:p>
    <w:p w:rsidR="004A01ED" w:rsidRPr="00530412" w:rsidRDefault="004A01ED" w:rsidP="004A01ED">
      <w:pPr>
        <w:ind w:firstLine="851"/>
        <w:jc w:val="both"/>
        <w:rPr>
          <w:rStyle w:val="affffc"/>
          <w:i w:val="0"/>
          <w:sz w:val="28"/>
          <w:szCs w:val="28"/>
        </w:rPr>
      </w:pPr>
      <w:r w:rsidRPr="00530412">
        <w:rPr>
          <w:rStyle w:val="affffc"/>
          <w:i w:val="0"/>
          <w:sz w:val="28"/>
          <w:szCs w:val="28"/>
        </w:rPr>
        <w:t>Муниципальная номинация:</w:t>
      </w:r>
    </w:p>
    <w:p w:rsidR="004A01ED" w:rsidRPr="00530412" w:rsidRDefault="004A01ED" w:rsidP="004A01ED">
      <w:pPr>
        <w:ind w:firstLine="709"/>
        <w:jc w:val="both"/>
        <w:rPr>
          <w:rStyle w:val="affffc"/>
          <w:i w:val="0"/>
          <w:sz w:val="28"/>
          <w:szCs w:val="28"/>
        </w:rPr>
      </w:pPr>
      <w:r w:rsidRPr="00530412">
        <w:rPr>
          <w:rStyle w:val="affffc"/>
          <w:i w:val="0"/>
          <w:sz w:val="28"/>
          <w:szCs w:val="28"/>
        </w:rPr>
        <w:t>Дипломом «Почетная семья Всеволожского муниципального района Ленинградской области» награждены 4 семьи - Чебан Николая Георгиевича и Евлены Ивановны (Колтушское городское поселение), Правда Сергея Сергеевича и Александры Юрьевны (Морозовское городское поселение), Нестеровых Дмитрия Владимировича и Анны Александровны (Морозовское городское поселение), Бруяко Сергея Федоровича и Татьяны Александровны</w:t>
      </w:r>
    </w:p>
    <w:p w:rsidR="00B11B34" w:rsidRPr="00530412" w:rsidRDefault="00B11B34" w:rsidP="004A01ED">
      <w:pPr>
        <w:ind w:firstLine="709"/>
        <w:jc w:val="both"/>
        <w:rPr>
          <w:rStyle w:val="affffc"/>
          <w:i w:val="0"/>
          <w:sz w:val="28"/>
          <w:szCs w:val="28"/>
        </w:rPr>
      </w:pPr>
    </w:p>
    <w:p w:rsidR="00B11B34" w:rsidRPr="00530412" w:rsidRDefault="00B11B34" w:rsidP="004A01ED">
      <w:pPr>
        <w:ind w:firstLine="709"/>
        <w:jc w:val="both"/>
        <w:rPr>
          <w:rStyle w:val="affffc"/>
          <w:i w:val="0"/>
          <w:sz w:val="28"/>
          <w:szCs w:val="28"/>
        </w:rPr>
      </w:pPr>
    </w:p>
    <w:p w:rsidR="00B11B34" w:rsidRPr="00530412" w:rsidRDefault="00B11B34" w:rsidP="004A01ED">
      <w:pPr>
        <w:ind w:firstLine="709"/>
        <w:jc w:val="both"/>
        <w:rPr>
          <w:rStyle w:val="affffc"/>
          <w:i w:val="0"/>
          <w:sz w:val="28"/>
          <w:szCs w:val="28"/>
        </w:rPr>
      </w:pPr>
    </w:p>
    <w:p w:rsidR="00B11B34" w:rsidRPr="00530412" w:rsidRDefault="00B11B34" w:rsidP="004A01ED">
      <w:pPr>
        <w:ind w:firstLine="709"/>
        <w:jc w:val="both"/>
        <w:rPr>
          <w:sz w:val="28"/>
          <w:szCs w:val="28"/>
        </w:rPr>
      </w:pPr>
      <w:r w:rsidRPr="00530412">
        <w:rPr>
          <w:noProof/>
          <w:sz w:val="28"/>
          <w:szCs w:val="28"/>
        </w:rPr>
        <w:lastRenderedPageBreak/>
        <w:drawing>
          <wp:inline distT="0" distB="0" distL="0" distR="0" wp14:anchorId="2A262A72">
            <wp:extent cx="5035550" cy="30175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5550" cy="3017520"/>
                    </a:xfrm>
                    <a:prstGeom prst="rect">
                      <a:avLst/>
                    </a:prstGeom>
                    <a:noFill/>
                  </pic:spPr>
                </pic:pic>
              </a:graphicData>
            </a:graphic>
          </wp:inline>
        </w:drawing>
      </w:r>
    </w:p>
    <w:p w:rsidR="007F0CEB" w:rsidRPr="00530412" w:rsidRDefault="007F0CEB" w:rsidP="007F0CEB">
      <w:pPr>
        <w:pStyle w:val="3"/>
        <w:shd w:val="clear" w:color="auto" w:fill="FFFFFF"/>
        <w:ind w:firstLine="709"/>
        <w:rPr>
          <w:color w:val="auto"/>
          <w:szCs w:val="28"/>
        </w:rPr>
      </w:pPr>
      <w:r w:rsidRPr="00530412">
        <w:rPr>
          <w:color w:val="auto"/>
          <w:szCs w:val="28"/>
        </w:rPr>
        <w:t>Государственное автономное профессиональное образовательное учреждение Ленинградской области «Мультицентр социальной и трудовой интеграции» (далее – Мультицентр) в 2025 отметил свой первый значимый юбилей - 10 лет с момента основания.</w:t>
      </w:r>
    </w:p>
    <w:p w:rsidR="007F0CEB" w:rsidRPr="00530412" w:rsidRDefault="007F0CEB" w:rsidP="007F0CEB">
      <w:pPr>
        <w:pStyle w:val="3"/>
        <w:shd w:val="clear" w:color="auto" w:fill="FFFFFF"/>
        <w:ind w:firstLine="709"/>
        <w:rPr>
          <w:color w:val="auto"/>
          <w:szCs w:val="28"/>
        </w:rPr>
      </w:pPr>
      <w:r w:rsidRPr="00530412">
        <w:rPr>
          <w:color w:val="auto"/>
          <w:szCs w:val="28"/>
        </w:rPr>
        <w:t>Мультицентр, созданный по инициативе благотворительного фонда «Место под солнцем» и правительства Ленинградской области, начинался как пилотный проект. Его главной целью было создание в России принципиально новой модели возвращения в социум людей с ограниченными возможностями здоровья. В основе лежал принцип дуального обучения: теория сочеталась с практикой в производственных мастерских, что позволяло студентам сразу видеть результат своего труда.</w:t>
      </w:r>
    </w:p>
    <w:p w:rsidR="007F0CEB" w:rsidRPr="00530412" w:rsidRDefault="007F0CEB" w:rsidP="007F0CEB">
      <w:pPr>
        <w:pStyle w:val="3"/>
        <w:shd w:val="clear" w:color="auto" w:fill="FFFFFF"/>
        <w:ind w:firstLine="709"/>
        <w:rPr>
          <w:color w:val="auto"/>
          <w:szCs w:val="28"/>
        </w:rPr>
      </w:pPr>
      <w:r w:rsidRPr="00530412">
        <w:rPr>
          <w:color w:val="auto"/>
          <w:szCs w:val="28"/>
        </w:rPr>
        <w:t>За десять лет через обучение прошли почти 2 тысячи человек, главным достижением стал не сам факт обучения, а его результа, Мультицентр получил очень высокий коэффициент трудоустройства выпускников - более 70 %, самое главное, здесь создана уникальная в России траектория жизнеустройства людей с инвалидностью, и этот опыт уже применяют в более чем 20 регионах страны.</w:t>
      </w:r>
    </w:p>
    <w:p w:rsidR="00254C88" w:rsidRPr="00530412" w:rsidRDefault="00254C88" w:rsidP="00254C88">
      <w:pPr>
        <w:ind w:firstLine="708"/>
        <w:jc w:val="both"/>
        <w:rPr>
          <w:sz w:val="28"/>
          <w:szCs w:val="28"/>
        </w:rPr>
      </w:pPr>
      <w:r w:rsidRPr="00530412">
        <w:rPr>
          <w:sz w:val="28"/>
          <w:szCs w:val="28"/>
        </w:rPr>
        <w:t>В рамках договора сетевого взаимодействия с государственным автономным нетиповым профессиональным образовательным учреждением Ленинградской области «Мультицентр социальной и трудовой интеграции» (ГАНПОУ ЛО «МЦ СиТИ») в 2025 году школы г. Всеволожска обеспечивают обучение детей с ограниченными возможностями здоровья                                                  по адаптированным дополнительным образовательным программам. По результатам обучения школьники получают сертификат об обучении по программам «Швея: пошив постельного и столового белья» и «Отделочник художественных изделий: изготовление сувенирной продукции». Данный проект способствует социально-трудовой адаптации и профессиональной ориентации школьников.</w:t>
      </w:r>
    </w:p>
    <w:p w:rsidR="007F0CEB" w:rsidRPr="00530412" w:rsidRDefault="007F0CEB" w:rsidP="007F0CEB">
      <w:pPr>
        <w:pStyle w:val="3"/>
        <w:shd w:val="clear" w:color="auto" w:fill="FFFFFF"/>
        <w:ind w:firstLine="709"/>
        <w:rPr>
          <w:color w:val="auto"/>
          <w:szCs w:val="28"/>
        </w:rPr>
      </w:pPr>
      <w:r w:rsidRPr="00530412">
        <w:rPr>
          <w:color w:val="auto"/>
          <w:szCs w:val="28"/>
        </w:rPr>
        <w:t xml:space="preserve">С началом специальной военной операции Мультицентр вышел                             на новый уровень, создав условия для обучения, реабилитации   и трудоустройства участников СВО и их семей. </w:t>
      </w:r>
    </w:p>
    <w:p w:rsidR="007F0CEB" w:rsidRPr="00530412" w:rsidRDefault="007F0CEB" w:rsidP="007F0CEB">
      <w:pPr>
        <w:pStyle w:val="3"/>
        <w:shd w:val="clear" w:color="auto" w:fill="FFFFFF"/>
        <w:ind w:firstLine="709"/>
        <w:rPr>
          <w:color w:val="auto"/>
          <w:szCs w:val="28"/>
        </w:rPr>
      </w:pPr>
      <w:r w:rsidRPr="00530412">
        <w:rPr>
          <w:color w:val="auto"/>
          <w:szCs w:val="28"/>
        </w:rPr>
        <w:t xml:space="preserve">В кратчайшие сроки на базе Мультицентра были развернуты Межрегиональный центр высокотехнологичного протезирования «Мультипротез», </w:t>
      </w:r>
      <w:r w:rsidRPr="00530412">
        <w:rPr>
          <w:color w:val="auto"/>
          <w:szCs w:val="28"/>
        </w:rPr>
        <w:lastRenderedPageBreak/>
        <w:t>Центр адаптивной физической культуры и реабилитации, открыты новые учебные программы. Сегодня Кластер включает уже девять объектов инфраструктуры, в том числе мастерские по ремонту и обслуживанию технических средств реабилитации, учебно-тренировочный центр и гостиницу.</w:t>
      </w:r>
    </w:p>
    <w:p w:rsidR="00270A59" w:rsidRPr="00530412" w:rsidRDefault="00270A59" w:rsidP="00270A59">
      <w:pPr>
        <w:ind w:firstLine="709"/>
        <w:jc w:val="both"/>
        <w:rPr>
          <w:noProof/>
          <w:sz w:val="28"/>
          <w:szCs w:val="28"/>
        </w:rPr>
      </w:pPr>
      <w:r w:rsidRPr="00530412">
        <w:rPr>
          <w:sz w:val="28"/>
          <w:szCs w:val="28"/>
        </w:rPr>
        <w:t>Граждане с ограниченными возможностями получают здесь не только знания и профессию, но и возможность полноценно войти в жизнь общества, стать его равноправными членами. Н</w:t>
      </w:r>
      <w:r w:rsidRPr="00530412">
        <w:rPr>
          <w:sz w:val="28"/>
          <w:szCs w:val="28"/>
          <w:shd w:val="clear" w:color="auto" w:fill="FFFFFF"/>
        </w:rPr>
        <w:t>а территории ГАПОУ ЛО «Мультицентр социальной и трудовой интеграции» работает специализированный центр «Мои Документы» для льготной категории граждан и пенсионеров, ветеранов, участников СВО. В данном МФЦ граждане могут получать более 370 услуг, в том числе, наиболее востребованные: услуги по установлению пенсий, денежных выплат и предоставлении налоговых льгот, по обеспечению средствами реабилитации или компенсации за их приобретение и многие другие.</w:t>
      </w:r>
    </w:p>
    <w:p w:rsidR="00270A59" w:rsidRPr="00530412" w:rsidRDefault="00270A59" w:rsidP="00270A59">
      <w:pPr>
        <w:shd w:val="clear" w:color="auto" w:fill="FFFFFF"/>
        <w:ind w:firstLine="709"/>
        <w:jc w:val="both"/>
        <w:textAlignment w:val="top"/>
        <w:rPr>
          <w:sz w:val="28"/>
          <w:szCs w:val="28"/>
        </w:rPr>
      </w:pPr>
      <w:r w:rsidRPr="00530412">
        <w:rPr>
          <w:sz w:val="28"/>
          <w:szCs w:val="28"/>
        </w:rPr>
        <w:t>В 2025 году Мультицентром подписаны соглашения о сотрудничестве                             с Санкт-Петербургским политехническим университетом и многостороннее соглашение о межведомственном взаимодействии по реализации мероприятий                   по комплексному сопровождению бойцов СВО и их близких в рамках региональной модели “Кластера комплексного сопровождения участников специальной военной операции и членов их семей».</w:t>
      </w:r>
    </w:p>
    <w:p w:rsidR="00270A59" w:rsidRPr="00530412" w:rsidRDefault="00270A59" w:rsidP="00270A59">
      <w:pPr>
        <w:shd w:val="clear" w:color="auto" w:fill="FFFFFF"/>
        <w:ind w:firstLine="709"/>
        <w:jc w:val="both"/>
        <w:textAlignment w:val="top"/>
        <w:rPr>
          <w:sz w:val="28"/>
          <w:szCs w:val="28"/>
        </w:rPr>
      </w:pPr>
      <w:r w:rsidRPr="00530412">
        <w:rPr>
          <w:sz w:val="28"/>
          <w:szCs w:val="28"/>
        </w:rPr>
        <w:t>В 2025 году при Мультицентре в</w:t>
      </w:r>
      <w:r w:rsidRPr="00530412">
        <w:rPr>
          <w:b/>
          <w:sz w:val="28"/>
          <w:szCs w:val="28"/>
        </w:rPr>
        <w:t xml:space="preserve"> </w:t>
      </w:r>
      <w:r w:rsidRPr="00530412">
        <w:rPr>
          <w:sz w:val="28"/>
          <w:szCs w:val="28"/>
        </w:rPr>
        <w:t xml:space="preserve">Кластере комплексного сопровождения                      и реабилитации участников и ветеранов СВО во Всеволожске стартовал уникальный проект – «Герои Команды 47». Программа включает обучение, профессиональную переподготовку, реабилитацию, а также помощь в трудоустройстве и социальной адаптации солдат и офицеров, прошедших горнило СВО. Цель проекта – привлечь бывших бойцов к работе в системе исполнительной, законодательной власти, органах местного самоуправления и на госпредприятиях. Всего в проекте участвует 47 финалистов. Для участников СВО со средним профессиональным образованием будет параллельный набор с подготовкой управленческих кадров для государственных предприятий. </w:t>
      </w:r>
    </w:p>
    <w:p w:rsidR="00270A59" w:rsidRPr="00530412" w:rsidRDefault="00270A59" w:rsidP="00270A59">
      <w:pPr>
        <w:shd w:val="clear" w:color="auto" w:fill="FFFFFF"/>
        <w:ind w:firstLine="709"/>
        <w:jc w:val="both"/>
        <w:textAlignment w:val="top"/>
        <w:outlineLvl w:val="2"/>
        <w:rPr>
          <w:sz w:val="28"/>
          <w:szCs w:val="28"/>
        </w:rPr>
      </w:pPr>
      <w:r w:rsidRPr="00530412">
        <w:rPr>
          <w:bCs/>
          <w:sz w:val="28"/>
          <w:szCs w:val="28"/>
        </w:rPr>
        <w:t xml:space="preserve">Проект Мультицентра «Проверено СВОими» вышел в полуфинал Международной премии #МЫВМЕСТЕ. </w:t>
      </w:r>
      <w:r w:rsidRPr="00530412">
        <w:rPr>
          <w:sz w:val="28"/>
          <w:szCs w:val="28"/>
        </w:rPr>
        <w:t>В рамках инициативы участники                                       и ветераны специальной военной операции проверяют доступность социальной инфраструктуры в городах Ленобласти и дают рекомендации по ее улучшению.</w:t>
      </w:r>
    </w:p>
    <w:p w:rsidR="00270A59" w:rsidRPr="00530412" w:rsidRDefault="00270A59" w:rsidP="00270A59">
      <w:pPr>
        <w:shd w:val="clear" w:color="auto" w:fill="FFFFFF"/>
        <w:ind w:firstLine="709"/>
        <w:jc w:val="both"/>
        <w:textAlignment w:val="top"/>
        <w:outlineLvl w:val="2"/>
        <w:rPr>
          <w:sz w:val="28"/>
          <w:szCs w:val="28"/>
        </w:rPr>
      </w:pPr>
      <w:r w:rsidRPr="00530412">
        <w:rPr>
          <w:sz w:val="28"/>
          <w:szCs w:val="28"/>
        </w:rPr>
        <w:t xml:space="preserve">На базе Мультицентра создан Кластер по поддержке народного ВПК Ленобласти, который способствует развитию производства беспилотных летательных аппаратов, при этом помогая участникам СВО в процессе их реабилитации. Благодаря системной поддержке Мультицентра предприятия Ленинградской области, занимающиеся созданием БПЛА, направляемых в зону специальной военной операции, могут расширять производство, улучшать качество продукции и создавать новые рабочие места. С началом работы центра производства и сборки БПЛА «Русское оружие» в Кластере удалось вдвое снизить стоимость гексокоптера «Корвет». Изначально дрон стоил до 1 миллиона 700 тысяч рублей, но теперь его цена составляет 500 тысяч рублей за базовую комплектацию и 850 тысяч за усиленную версию. </w:t>
      </w:r>
    </w:p>
    <w:p w:rsidR="00270A59" w:rsidRPr="00530412" w:rsidRDefault="00270A59" w:rsidP="00270A59">
      <w:pPr>
        <w:ind w:firstLine="709"/>
        <w:jc w:val="both"/>
        <w:rPr>
          <w:sz w:val="28"/>
          <w:szCs w:val="28"/>
        </w:rPr>
      </w:pPr>
      <w:r w:rsidRPr="00530412">
        <w:rPr>
          <w:sz w:val="28"/>
          <w:szCs w:val="28"/>
        </w:rPr>
        <w:lastRenderedPageBreak/>
        <w:t>Всеволожский Мультицентр регулярно становится площадкой для ярмарки вакансий, организованной специально для содействия трудоустройству участников специальной военной операции.</w:t>
      </w:r>
    </w:p>
    <w:p w:rsidR="002C1B41" w:rsidRPr="00530412" w:rsidRDefault="002C1B41" w:rsidP="00926BEC">
      <w:pPr>
        <w:shd w:val="clear" w:color="auto" w:fill="FFFFFF"/>
        <w:ind w:firstLine="709"/>
        <w:jc w:val="both"/>
        <w:textAlignment w:val="top"/>
        <w:rPr>
          <w:sz w:val="28"/>
          <w:szCs w:val="28"/>
        </w:rPr>
      </w:pPr>
    </w:p>
    <w:p w:rsidR="002C1B41" w:rsidRPr="00530412" w:rsidRDefault="002C1B41" w:rsidP="00926BEC">
      <w:pPr>
        <w:shd w:val="clear" w:color="auto" w:fill="FFFFFF"/>
        <w:ind w:firstLine="709"/>
        <w:jc w:val="both"/>
        <w:textAlignment w:val="top"/>
        <w:rPr>
          <w:sz w:val="28"/>
          <w:szCs w:val="28"/>
        </w:rPr>
      </w:pPr>
      <w:r w:rsidRPr="00530412">
        <w:rPr>
          <w:noProof/>
          <w:sz w:val="28"/>
          <w:szCs w:val="28"/>
        </w:rPr>
        <w:drawing>
          <wp:inline distT="0" distB="0" distL="0" distR="0" wp14:anchorId="36B9C290">
            <wp:extent cx="1731645" cy="1731645"/>
            <wp:effectExtent l="0" t="0" r="190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1645" cy="1731645"/>
                    </a:xfrm>
                    <a:prstGeom prst="rect">
                      <a:avLst/>
                    </a:prstGeom>
                    <a:noFill/>
                  </pic:spPr>
                </pic:pic>
              </a:graphicData>
            </a:graphic>
          </wp:inline>
        </w:drawing>
      </w:r>
      <w:r w:rsidRPr="00530412">
        <w:rPr>
          <w:noProof/>
          <w:sz w:val="28"/>
          <w:szCs w:val="28"/>
        </w:rPr>
        <w:drawing>
          <wp:inline distT="0" distB="0" distL="0" distR="0" wp14:anchorId="25D09BA3">
            <wp:extent cx="1713230" cy="1713230"/>
            <wp:effectExtent l="0" t="0" r="127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pic:spPr>
                </pic:pic>
              </a:graphicData>
            </a:graphic>
          </wp:inline>
        </w:drawing>
      </w:r>
      <w:r w:rsidRPr="00530412">
        <w:rPr>
          <w:noProof/>
          <w:sz w:val="28"/>
          <w:szCs w:val="28"/>
        </w:rPr>
        <w:drawing>
          <wp:inline distT="0" distB="0" distL="0" distR="0" wp14:anchorId="2BCC2DC2">
            <wp:extent cx="1694815" cy="1694815"/>
            <wp:effectExtent l="0" t="0" r="635"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4815" cy="1694815"/>
                    </a:xfrm>
                    <a:prstGeom prst="rect">
                      <a:avLst/>
                    </a:prstGeom>
                    <a:noFill/>
                  </pic:spPr>
                </pic:pic>
              </a:graphicData>
            </a:graphic>
          </wp:inline>
        </w:drawing>
      </w:r>
    </w:p>
    <w:p w:rsidR="002C1B41" w:rsidRPr="00530412" w:rsidRDefault="002C1B41" w:rsidP="00926BEC">
      <w:pPr>
        <w:shd w:val="clear" w:color="auto" w:fill="FFFFFF"/>
        <w:ind w:firstLine="709"/>
        <w:jc w:val="both"/>
        <w:textAlignment w:val="top"/>
        <w:rPr>
          <w:sz w:val="28"/>
          <w:szCs w:val="28"/>
        </w:rPr>
      </w:pPr>
      <w:r w:rsidRPr="00530412">
        <w:rPr>
          <w:noProof/>
          <w:sz w:val="28"/>
          <w:szCs w:val="28"/>
        </w:rPr>
        <w:drawing>
          <wp:inline distT="0" distB="0" distL="0" distR="0" wp14:anchorId="5C1BC245">
            <wp:extent cx="1755775" cy="17557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5775" cy="1755775"/>
                    </a:xfrm>
                    <a:prstGeom prst="rect">
                      <a:avLst/>
                    </a:prstGeom>
                    <a:noFill/>
                  </pic:spPr>
                </pic:pic>
              </a:graphicData>
            </a:graphic>
          </wp:inline>
        </w:drawing>
      </w:r>
      <w:r w:rsidRPr="00530412">
        <w:rPr>
          <w:noProof/>
          <w:sz w:val="28"/>
          <w:szCs w:val="28"/>
        </w:rPr>
        <w:drawing>
          <wp:inline distT="0" distB="0" distL="0" distR="0" wp14:anchorId="2E1F2BE0">
            <wp:extent cx="1713230" cy="1713230"/>
            <wp:effectExtent l="0" t="0" r="127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pic:spPr>
                </pic:pic>
              </a:graphicData>
            </a:graphic>
          </wp:inline>
        </w:drawing>
      </w:r>
      <w:r w:rsidRPr="00530412">
        <w:rPr>
          <w:noProof/>
          <w:sz w:val="28"/>
          <w:szCs w:val="28"/>
        </w:rPr>
        <w:drawing>
          <wp:inline distT="0" distB="0" distL="0" distR="0" wp14:anchorId="3476D629">
            <wp:extent cx="1706880" cy="1706880"/>
            <wp:effectExtent l="0" t="0" r="762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pic:spPr>
                </pic:pic>
              </a:graphicData>
            </a:graphic>
          </wp:inline>
        </w:drawing>
      </w:r>
    </w:p>
    <w:p w:rsidR="00532B5A" w:rsidRPr="00530412" w:rsidRDefault="00532B5A" w:rsidP="004E509B">
      <w:pPr>
        <w:keepNext/>
        <w:shd w:val="clear" w:color="auto" w:fill="FFFFFF"/>
        <w:ind w:firstLine="708"/>
        <w:jc w:val="both"/>
        <w:outlineLvl w:val="2"/>
        <w:rPr>
          <w:sz w:val="28"/>
          <w:szCs w:val="28"/>
        </w:rPr>
      </w:pPr>
    </w:p>
    <w:p w:rsidR="004B621C" w:rsidRPr="00530412" w:rsidRDefault="00532B5A" w:rsidP="004E509B">
      <w:pPr>
        <w:keepNext/>
        <w:shd w:val="clear" w:color="auto" w:fill="FFFFFF"/>
        <w:ind w:firstLine="708"/>
        <w:jc w:val="both"/>
        <w:outlineLvl w:val="2"/>
        <w:rPr>
          <w:i/>
          <w:sz w:val="28"/>
          <w:szCs w:val="28"/>
        </w:rPr>
      </w:pPr>
      <w:r w:rsidRPr="00530412">
        <w:rPr>
          <w:i/>
          <w:sz w:val="28"/>
          <w:szCs w:val="28"/>
        </w:rPr>
        <w:t>Предоставление гражданам, относящимся к льготным категориям, земельных участков на территории Всеволожского муниципального района в соответствии с областными законами75-оз и 105-оз.</w:t>
      </w:r>
    </w:p>
    <w:p w:rsidR="00532B5A" w:rsidRPr="00530412" w:rsidRDefault="00532B5A" w:rsidP="004E509B">
      <w:pPr>
        <w:keepNext/>
        <w:shd w:val="clear" w:color="auto" w:fill="FFFFFF"/>
        <w:ind w:firstLine="708"/>
        <w:jc w:val="both"/>
        <w:outlineLvl w:val="2"/>
        <w:rPr>
          <w:i/>
          <w:sz w:val="28"/>
          <w:szCs w:val="28"/>
        </w:rPr>
      </w:pPr>
    </w:p>
    <w:p w:rsidR="00532B5A" w:rsidRPr="00530412" w:rsidRDefault="00532B5A" w:rsidP="00532B5A">
      <w:pPr>
        <w:keepNext/>
        <w:shd w:val="clear" w:color="auto" w:fill="FFFFFF"/>
        <w:ind w:firstLine="708"/>
        <w:jc w:val="both"/>
        <w:outlineLvl w:val="2"/>
        <w:rPr>
          <w:sz w:val="28"/>
          <w:szCs w:val="28"/>
        </w:rPr>
      </w:pPr>
      <w:r w:rsidRPr="00530412">
        <w:rPr>
          <w:sz w:val="28"/>
          <w:szCs w:val="28"/>
        </w:rPr>
        <w:t>Администрация Всеволожского муниципального района Ленинградской области (далее – Администрация), в пределах своих полномочий, осуществляет предоставление гражданам, относящимся к льготным категориям, земельных участков на территории Всеволожского муниципального района в соответствии с 75 и 105 областными законами, в очередном, первоочередном и внеочередном порядке.</w:t>
      </w:r>
    </w:p>
    <w:p w:rsidR="00532B5A" w:rsidRPr="00530412" w:rsidRDefault="00532B5A" w:rsidP="00532B5A">
      <w:pPr>
        <w:keepNext/>
        <w:shd w:val="clear" w:color="auto" w:fill="FFFFFF"/>
        <w:ind w:firstLine="708"/>
        <w:jc w:val="both"/>
        <w:outlineLvl w:val="2"/>
        <w:rPr>
          <w:sz w:val="28"/>
          <w:szCs w:val="28"/>
        </w:rPr>
      </w:pPr>
      <w:r w:rsidRPr="00530412">
        <w:rPr>
          <w:sz w:val="28"/>
          <w:szCs w:val="28"/>
        </w:rPr>
        <w:t>Всеволожский муниципальный район является самым большим и самым быстро растущим по населению в Ленинградской области.</w:t>
      </w:r>
    </w:p>
    <w:p w:rsidR="00532B5A" w:rsidRPr="00530412" w:rsidRDefault="00532B5A" w:rsidP="00532B5A">
      <w:pPr>
        <w:keepNext/>
        <w:shd w:val="clear" w:color="auto" w:fill="FFFFFF"/>
        <w:ind w:firstLine="708"/>
        <w:jc w:val="both"/>
        <w:outlineLvl w:val="2"/>
        <w:rPr>
          <w:sz w:val="28"/>
          <w:szCs w:val="28"/>
        </w:rPr>
      </w:pPr>
      <w:r w:rsidRPr="00530412">
        <w:rPr>
          <w:sz w:val="28"/>
          <w:szCs w:val="28"/>
        </w:rPr>
        <w:t xml:space="preserve">На 01.01.2026 во Всеволожском муниципальном районе в соответствии с Областным законом 75-оз (Многодетные) состоит на учете 2742 многодетных семей (при этом за истекший год на учет встало – 542 многодетных семьи). </w:t>
      </w:r>
    </w:p>
    <w:p w:rsidR="00532B5A" w:rsidRPr="00530412" w:rsidRDefault="00532B5A" w:rsidP="00532B5A">
      <w:pPr>
        <w:keepNext/>
        <w:shd w:val="clear" w:color="auto" w:fill="FFFFFF"/>
        <w:ind w:firstLine="708"/>
        <w:jc w:val="both"/>
        <w:outlineLvl w:val="2"/>
        <w:rPr>
          <w:sz w:val="28"/>
          <w:szCs w:val="28"/>
        </w:rPr>
      </w:pPr>
      <w:r w:rsidRPr="00530412">
        <w:rPr>
          <w:sz w:val="28"/>
          <w:szCs w:val="28"/>
        </w:rPr>
        <w:t>было сформировано 408 земельных участка,</w:t>
      </w:r>
    </w:p>
    <w:p w:rsidR="00532B5A" w:rsidRPr="00530412" w:rsidRDefault="00532B5A" w:rsidP="00532B5A">
      <w:pPr>
        <w:keepNext/>
        <w:shd w:val="clear" w:color="auto" w:fill="FFFFFF"/>
        <w:ind w:firstLine="708"/>
        <w:jc w:val="both"/>
        <w:outlineLvl w:val="2"/>
        <w:rPr>
          <w:sz w:val="28"/>
          <w:szCs w:val="28"/>
        </w:rPr>
      </w:pPr>
      <w:r w:rsidRPr="00530412">
        <w:rPr>
          <w:sz w:val="28"/>
          <w:szCs w:val="28"/>
        </w:rPr>
        <w:t xml:space="preserve">предоставлено 205 земельных участков и 123 сертификата - земельный капитал. </w:t>
      </w:r>
    </w:p>
    <w:p w:rsidR="00532B5A" w:rsidRPr="00530412" w:rsidRDefault="00532B5A" w:rsidP="00532B5A">
      <w:pPr>
        <w:keepNext/>
        <w:shd w:val="clear" w:color="auto" w:fill="FFFFFF"/>
        <w:ind w:firstLine="708"/>
        <w:jc w:val="both"/>
        <w:outlineLvl w:val="2"/>
        <w:rPr>
          <w:sz w:val="28"/>
          <w:szCs w:val="28"/>
        </w:rPr>
      </w:pPr>
      <w:r w:rsidRPr="00530412">
        <w:rPr>
          <w:sz w:val="28"/>
          <w:szCs w:val="28"/>
        </w:rPr>
        <w:t>В результате за 2025 год 344 многодетные семьи реализовали свое право в рамках 75оз.</w:t>
      </w:r>
    </w:p>
    <w:p w:rsidR="00532B5A" w:rsidRPr="00530412" w:rsidRDefault="00532B5A" w:rsidP="00532B5A">
      <w:pPr>
        <w:keepNext/>
        <w:shd w:val="clear" w:color="auto" w:fill="FFFFFF"/>
        <w:ind w:firstLine="708"/>
        <w:jc w:val="both"/>
        <w:outlineLvl w:val="2"/>
        <w:rPr>
          <w:sz w:val="28"/>
          <w:szCs w:val="28"/>
        </w:rPr>
      </w:pPr>
      <w:r w:rsidRPr="00530412">
        <w:rPr>
          <w:sz w:val="28"/>
          <w:szCs w:val="28"/>
        </w:rPr>
        <w:t xml:space="preserve">В соответствии с Областным законом № 105-оз (Ветераны боевых действий, участники СВО, члены семей погибших, медики и др. категории) на учете состоит </w:t>
      </w:r>
      <w:r w:rsidRPr="00530412">
        <w:rPr>
          <w:sz w:val="28"/>
          <w:szCs w:val="28"/>
        </w:rPr>
        <w:lastRenderedPageBreak/>
        <w:t xml:space="preserve">6589 граждан, из них первоочередное право имеют 4511 граждан (при этом с 01.01.2025 по 01.01.2026 на учет встало – 1664 граждан). </w:t>
      </w:r>
    </w:p>
    <w:p w:rsidR="00532B5A" w:rsidRPr="00530412" w:rsidRDefault="00532B5A" w:rsidP="00532B5A">
      <w:pPr>
        <w:keepNext/>
        <w:shd w:val="clear" w:color="auto" w:fill="FFFFFF"/>
        <w:ind w:firstLine="708"/>
        <w:jc w:val="both"/>
        <w:outlineLvl w:val="2"/>
        <w:rPr>
          <w:sz w:val="28"/>
          <w:szCs w:val="28"/>
        </w:rPr>
      </w:pPr>
      <w:r w:rsidRPr="00530412">
        <w:rPr>
          <w:sz w:val="28"/>
          <w:szCs w:val="28"/>
        </w:rPr>
        <w:t>было сформировано 195 земельных участков,</w:t>
      </w:r>
    </w:p>
    <w:p w:rsidR="00532B5A" w:rsidRPr="00530412" w:rsidRDefault="00532B5A" w:rsidP="00532B5A">
      <w:pPr>
        <w:keepNext/>
        <w:shd w:val="clear" w:color="auto" w:fill="FFFFFF"/>
        <w:ind w:firstLine="708"/>
        <w:jc w:val="both"/>
        <w:outlineLvl w:val="2"/>
        <w:rPr>
          <w:sz w:val="28"/>
          <w:szCs w:val="28"/>
        </w:rPr>
      </w:pPr>
      <w:r w:rsidRPr="00530412">
        <w:rPr>
          <w:sz w:val="28"/>
          <w:szCs w:val="28"/>
        </w:rPr>
        <w:t xml:space="preserve">предоставлено 194 земельных участков, </w:t>
      </w:r>
    </w:p>
    <w:p w:rsidR="00532B5A" w:rsidRPr="00530412" w:rsidRDefault="00532B5A" w:rsidP="00532B5A">
      <w:pPr>
        <w:keepNext/>
        <w:shd w:val="clear" w:color="auto" w:fill="FFFFFF"/>
        <w:ind w:firstLine="708"/>
        <w:jc w:val="both"/>
        <w:outlineLvl w:val="2"/>
        <w:rPr>
          <w:sz w:val="28"/>
          <w:szCs w:val="28"/>
        </w:rPr>
      </w:pPr>
      <w:r w:rsidRPr="00530412">
        <w:rPr>
          <w:sz w:val="28"/>
          <w:szCs w:val="28"/>
        </w:rPr>
        <w:t xml:space="preserve">119 земельных участков предоставлено ветеранам боевых действий и 75 земельных участков предоставлено участникам СВО по земельным сертификатам. </w:t>
      </w:r>
    </w:p>
    <w:p w:rsidR="00532B5A" w:rsidRPr="00530412" w:rsidRDefault="00532B5A" w:rsidP="00532B5A">
      <w:pPr>
        <w:keepNext/>
        <w:shd w:val="clear" w:color="auto" w:fill="FFFFFF"/>
        <w:ind w:firstLine="708"/>
        <w:jc w:val="both"/>
        <w:outlineLvl w:val="2"/>
        <w:rPr>
          <w:sz w:val="28"/>
          <w:szCs w:val="28"/>
        </w:rPr>
      </w:pPr>
      <w:r w:rsidRPr="00530412">
        <w:rPr>
          <w:sz w:val="28"/>
          <w:szCs w:val="28"/>
        </w:rPr>
        <w:t xml:space="preserve">Всеволожский муниципальный район, в силу своего расположения вблизи </w:t>
      </w:r>
    </w:p>
    <w:p w:rsidR="00532B5A" w:rsidRPr="00530412" w:rsidRDefault="00532B5A" w:rsidP="00532B5A">
      <w:pPr>
        <w:keepNext/>
        <w:shd w:val="clear" w:color="auto" w:fill="FFFFFF"/>
        <w:ind w:firstLine="708"/>
        <w:jc w:val="both"/>
        <w:outlineLvl w:val="2"/>
        <w:rPr>
          <w:sz w:val="28"/>
          <w:szCs w:val="28"/>
        </w:rPr>
      </w:pPr>
      <w:r w:rsidRPr="00530412">
        <w:rPr>
          <w:sz w:val="28"/>
          <w:szCs w:val="28"/>
        </w:rPr>
        <w:t xml:space="preserve">г. Санкт-Петербурга и высокой кадастровой стоимости земельных участков на территории района, является одним из самых привлекательных для реализация земельных сертификатов, выданных участникам СВО (ст. 1-1 Областного закона № 105-оз). </w:t>
      </w:r>
    </w:p>
    <w:p w:rsidR="00532B5A" w:rsidRPr="00530412" w:rsidRDefault="00532B5A" w:rsidP="00532B5A">
      <w:pPr>
        <w:keepNext/>
        <w:shd w:val="clear" w:color="auto" w:fill="FFFFFF"/>
        <w:ind w:firstLine="708"/>
        <w:jc w:val="both"/>
        <w:outlineLvl w:val="2"/>
        <w:rPr>
          <w:sz w:val="28"/>
          <w:szCs w:val="28"/>
        </w:rPr>
      </w:pPr>
      <w:r w:rsidRPr="00530412">
        <w:rPr>
          <w:sz w:val="28"/>
          <w:szCs w:val="28"/>
        </w:rPr>
        <w:t xml:space="preserve">Администрацией, на текущий момент предоставлено </w:t>
      </w:r>
      <w:r w:rsidR="00115861">
        <w:rPr>
          <w:sz w:val="28"/>
          <w:szCs w:val="28"/>
        </w:rPr>
        <w:t>1198</w:t>
      </w:r>
      <w:r w:rsidRPr="00530412">
        <w:rPr>
          <w:sz w:val="28"/>
          <w:szCs w:val="28"/>
        </w:rPr>
        <w:t xml:space="preserve"> земельных сертификатов участникам СВО, реализовано на сегодняшний день 142 сертификата.</w:t>
      </w:r>
    </w:p>
    <w:p w:rsidR="00532B5A" w:rsidRPr="00530412" w:rsidRDefault="00532B5A" w:rsidP="00532B5A">
      <w:pPr>
        <w:keepNext/>
        <w:shd w:val="clear" w:color="auto" w:fill="FFFFFF"/>
        <w:ind w:firstLine="708"/>
        <w:jc w:val="both"/>
        <w:outlineLvl w:val="2"/>
        <w:rPr>
          <w:sz w:val="28"/>
          <w:szCs w:val="28"/>
        </w:rPr>
      </w:pPr>
      <w:r w:rsidRPr="00530412">
        <w:rPr>
          <w:sz w:val="28"/>
          <w:szCs w:val="28"/>
        </w:rPr>
        <w:t>Учитывая важность вопроса обеспечения земельными участками льготных категорий граждан, по поручению Губернатора Ленинградской области Комитет по управлению государственному имуществу Ленинградской области предоставил Администрации Всеволожского муниципального района массивы земель из собственности Ленинградской области, выполнив предварительно все работы по изменению генеральных планов поселений, внесению данных территорий в границы населенных пунктов, это:</w:t>
      </w:r>
    </w:p>
    <w:p w:rsidR="00532B5A" w:rsidRPr="00530412" w:rsidRDefault="00532B5A" w:rsidP="00532B5A">
      <w:pPr>
        <w:keepNext/>
        <w:shd w:val="clear" w:color="auto" w:fill="FFFFFF"/>
        <w:ind w:firstLine="708"/>
        <w:jc w:val="both"/>
        <w:outlineLvl w:val="2"/>
        <w:rPr>
          <w:sz w:val="28"/>
          <w:szCs w:val="28"/>
        </w:rPr>
      </w:pPr>
      <w:r w:rsidRPr="00530412">
        <w:rPr>
          <w:sz w:val="28"/>
          <w:szCs w:val="28"/>
        </w:rPr>
        <w:t>- земельный участок площадью 26 га, с кадастровым номером 47:07:0157001:539, расположенный по адресу: Ленинградская область, Всеволожский район, Агалатовское сельское поселение;</w:t>
      </w:r>
    </w:p>
    <w:p w:rsidR="00532B5A" w:rsidRPr="00530412" w:rsidRDefault="00532B5A" w:rsidP="00532B5A">
      <w:pPr>
        <w:keepNext/>
        <w:shd w:val="clear" w:color="auto" w:fill="FFFFFF"/>
        <w:ind w:firstLine="708"/>
        <w:jc w:val="both"/>
        <w:outlineLvl w:val="2"/>
        <w:rPr>
          <w:sz w:val="28"/>
          <w:szCs w:val="28"/>
        </w:rPr>
      </w:pPr>
      <w:r w:rsidRPr="00530412">
        <w:rPr>
          <w:sz w:val="28"/>
          <w:szCs w:val="28"/>
        </w:rPr>
        <w:t xml:space="preserve">- земельный участок площадью 70 га, с кадастровым номером 47:07:0483001:1533, расположенный по адресу: Ленинградская область, Всеволожский район, Агалатовское сельское поселение. </w:t>
      </w:r>
    </w:p>
    <w:p w:rsidR="00532B5A" w:rsidRPr="00530412" w:rsidRDefault="00532B5A" w:rsidP="00532B5A">
      <w:pPr>
        <w:keepNext/>
        <w:shd w:val="clear" w:color="auto" w:fill="FFFFFF"/>
        <w:ind w:firstLine="708"/>
        <w:jc w:val="both"/>
        <w:outlineLvl w:val="2"/>
        <w:rPr>
          <w:sz w:val="28"/>
          <w:szCs w:val="28"/>
        </w:rPr>
      </w:pPr>
      <w:r w:rsidRPr="00530412">
        <w:rPr>
          <w:sz w:val="28"/>
          <w:szCs w:val="28"/>
        </w:rPr>
        <w:t xml:space="preserve">Также в настоящий момент зарегистрировано право собственности Всеволожского муниципального района Ленинградской области в отношении земельного участка, с кадастровым номером 47:07:0157001:1874, расположенного на территории Агалатовского сельского поселения, площадью 15 га предназначенного для предоставления ветеранам боевых действий. </w:t>
      </w:r>
    </w:p>
    <w:p w:rsidR="00532B5A" w:rsidRPr="00530412" w:rsidRDefault="00532B5A" w:rsidP="00532B5A">
      <w:pPr>
        <w:keepNext/>
        <w:shd w:val="clear" w:color="auto" w:fill="FFFFFF"/>
        <w:ind w:firstLine="708"/>
        <w:jc w:val="both"/>
        <w:outlineLvl w:val="2"/>
        <w:rPr>
          <w:sz w:val="28"/>
          <w:szCs w:val="28"/>
        </w:rPr>
      </w:pPr>
      <w:r w:rsidRPr="00530412">
        <w:rPr>
          <w:sz w:val="28"/>
          <w:szCs w:val="28"/>
        </w:rPr>
        <w:t>С мая 2025 года за счет бюджетных средств Всеволожского муниципального района в отношении земельного участка площадью 26 га (кадастровый номер 47:07:0157001:539), проведены работы по освобождению территории от зеленных насаждений. В рамках благоустройства построен подъезд к каждому земельному участку в песочно-щебеночном покрытии с водоотведением, в результате сформировано 147 земельных участков с видом разрешенного использования: индивидуальное жилищное строительство, 27.01.2026 началось предоставление данных участков многодетным семьям.</w:t>
      </w:r>
    </w:p>
    <w:p w:rsidR="00532B5A" w:rsidRPr="00530412" w:rsidRDefault="00532B5A" w:rsidP="00532B5A">
      <w:pPr>
        <w:keepNext/>
        <w:shd w:val="clear" w:color="auto" w:fill="FFFFFF"/>
        <w:ind w:firstLine="708"/>
        <w:jc w:val="both"/>
        <w:outlineLvl w:val="2"/>
        <w:rPr>
          <w:sz w:val="28"/>
          <w:szCs w:val="28"/>
        </w:rPr>
      </w:pPr>
      <w:r w:rsidRPr="00530412">
        <w:rPr>
          <w:sz w:val="28"/>
          <w:szCs w:val="28"/>
        </w:rPr>
        <w:t xml:space="preserve">В отношении земельного участка 70 га (кадастровый номер 47:07:0483001:1533), выполнены работы по проектированию территории. Запланировано к формированию 524 земельных участка: ориентировочно 520 участков, предназначено для индивидуального жилищного строительства. Также предусмотрена территория для общеобразовательной школы на 112 мест, дошкольная образовательная организация на 73 места, территория социально-делового и коммунального обслуживания (объекты обслуживания жилой </w:t>
      </w:r>
      <w:r w:rsidRPr="00530412">
        <w:rPr>
          <w:sz w:val="28"/>
          <w:szCs w:val="28"/>
        </w:rPr>
        <w:lastRenderedPageBreak/>
        <w:t>застройки), территории общего пользования (улично-дорожная сеть, озеленение), территории коммунально-складского назначения (площадка для ТБО, территория для размещения объектов инженерного значения.</w:t>
      </w:r>
    </w:p>
    <w:p w:rsidR="00532B5A" w:rsidRPr="00530412" w:rsidRDefault="00532B5A" w:rsidP="00532B5A">
      <w:pPr>
        <w:keepNext/>
        <w:shd w:val="clear" w:color="auto" w:fill="FFFFFF"/>
        <w:ind w:firstLine="708"/>
        <w:jc w:val="both"/>
        <w:outlineLvl w:val="2"/>
        <w:rPr>
          <w:sz w:val="28"/>
          <w:szCs w:val="28"/>
        </w:rPr>
      </w:pPr>
      <w:r w:rsidRPr="00530412">
        <w:rPr>
          <w:sz w:val="28"/>
          <w:szCs w:val="28"/>
        </w:rPr>
        <w:t>Проведена оценка сметной стоимости работ по освобождению территории от зеленых насаждений, а также устройству подъездов к каждому земельному участку в песочно-щебеночном исполнении с водоотведением. Работы запланированы таким образом, чтобы в последующем можно было сразу выполнить асфальтное покрытие. Стоимость работ по благоустройству территории площадью 70 га составляет 432 000 000руб.</w:t>
      </w:r>
    </w:p>
    <w:p w:rsidR="00532B5A" w:rsidRPr="00530412" w:rsidRDefault="00532B5A" w:rsidP="00532B5A">
      <w:pPr>
        <w:keepNext/>
        <w:shd w:val="clear" w:color="auto" w:fill="FFFFFF"/>
        <w:ind w:firstLine="708"/>
        <w:jc w:val="both"/>
        <w:outlineLvl w:val="2"/>
        <w:rPr>
          <w:sz w:val="28"/>
          <w:szCs w:val="28"/>
        </w:rPr>
      </w:pPr>
      <w:r w:rsidRPr="00530412">
        <w:rPr>
          <w:sz w:val="28"/>
          <w:szCs w:val="28"/>
        </w:rPr>
        <w:t>Также Администрацией разработан план мероприятий и работ еще по двум земельным массивам:</w:t>
      </w:r>
    </w:p>
    <w:p w:rsidR="00532B5A" w:rsidRPr="00530412" w:rsidRDefault="00532B5A" w:rsidP="00532B5A">
      <w:pPr>
        <w:keepNext/>
        <w:shd w:val="clear" w:color="auto" w:fill="FFFFFF"/>
        <w:ind w:firstLine="708"/>
        <w:jc w:val="both"/>
        <w:outlineLvl w:val="2"/>
        <w:rPr>
          <w:sz w:val="28"/>
          <w:szCs w:val="28"/>
        </w:rPr>
      </w:pPr>
      <w:r w:rsidRPr="00530412">
        <w:rPr>
          <w:sz w:val="28"/>
          <w:szCs w:val="28"/>
        </w:rPr>
        <w:t>- площадью 15 га, с кадастровым номером 47:07:0157001:1874, расположенного в Агалатовском сельском поселении Всеволожского муниципального района Ленинградской области. На указанной территории для ветеранов боевых действий, запланировано формирование до 85 земельных участков. Территория сложная, требуется не только снос зеленных насаждений именно в зимний период времени, но и перемещение грунтов ввиду холмистого рельефа. Стоимость работ составляет 97 800 000 рублей;</w:t>
      </w:r>
    </w:p>
    <w:p w:rsidR="00532B5A" w:rsidRPr="00530412" w:rsidRDefault="00532B5A" w:rsidP="00532B5A">
      <w:pPr>
        <w:keepNext/>
        <w:shd w:val="clear" w:color="auto" w:fill="FFFFFF"/>
        <w:ind w:firstLine="708"/>
        <w:jc w:val="both"/>
        <w:outlineLvl w:val="2"/>
        <w:rPr>
          <w:sz w:val="28"/>
          <w:szCs w:val="28"/>
        </w:rPr>
      </w:pPr>
      <w:r w:rsidRPr="00530412">
        <w:rPr>
          <w:sz w:val="28"/>
          <w:szCs w:val="28"/>
        </w:rPr>
        <w:t>- площадью 30 га, массив Блудное находящийся в 9 км от центра Всеволожска, вблизи СНТ «Родничковое». Территория очень привлекательна близким расположением к МО «город Всеволожск». На данной территории запланировано 160 земельных участка. Стоимость работ по благоустройству указанной территории составляет 192 000 000 рублей;</w:t>
      </w:r>
    </w:p>
    <w:p w:rsidR="00532B5A" w:rsidRPr="00530412" w:rsidRDefault="00532B5A" w:rsidP="00532B5A">
      <w:pPr>
        <w:keepNext/>
        <w:shd w:val="clear" w:color="auto" w:fill="FFFFFF"/>
        <w:ind w:firstLine="708"/>
        <w:jc w:val="both"/>
        <w:outlineLvl w:val="2"/>
        <w:rPr>
          <w:sz w:val="28"/>
          <w:szCs w:val="28"/>
        </w:rPr>
      </w:pPr>
      <w:r w:rsidRPr="00530412">
        <w:rPr>
          <w:sz w:val="28"/>
          <w:szCs w:val="28"/>
        </w:rPr>
        <w:t xml:space="preserve">Общая стоимость запланированных работ по всем массивам составляет </w:t>
      </w:r>
      <w:r w:rsidR="00A177F2">
        <w:rPr>
          <w:sz w:val="28"/>
          <w:szCs w:val="28"/>
        </w:rPr>
        <w:t xml:space="preserve">        </w:t>
      </w:r>
      <w:r w:rsidRPr="00530412">
        <w:rPr>
          <w:sz w:val="28"/>
          <w:szCs w:val="28"/>
        </w:rPr>
        <w:t xml:space="preserve">721 800 000 рублей. </w:t>
      </w:r>
    </w:p>
    <w:p w:rsidR="00532B5A" w:rsidRPr="00530412" w:rsidRDefault="00A177F2" w:rsidP="00532B5A">
      <w:pPr>
        <w:keepNext/>
        <w:shd w:val="clear" w:color="auto" w:fill="FFFFFF"/>
        <w:ind w:firstLine="708"/>
        <w:jc w:val="both"/>
        <w:outlineLvl w:val="2"/>
        <w:rPr>
          <w:sz w:val="28"/>
          <w:szCs w:val="28"/>
        </w:rPr>
      </w:pPr>
      <w:r>
        <w:rPr>
          <w:sz w:val="28"/>
          <w:szCs w:val="28"/>
        </w:rPr>
        <w:t>В</w:t>
      </w:r>
      <w:r w:rsidR="00532B5A" w:rsidRPr="00530412">
        <w:rPr>
          <w:sz w:val="28"/>
          <w:szCs w:val="28"/>
        </w:rPr>
        <w:t xml:space="preserve"> 2026 году кроме указанных земельных массивов</w:t>
      </w:r>
      <w:r>
        <w:rPr>
          <w:sz w:val="28"/>
          <w:szCs w:val="28"/>
        </w:rPr>
        <w:t xml:space="preserve"> будут вестись</w:t>
      </w:r>
      <w:r w:rsidR="00532B5A" w:rsidRPr="00530412">
        <w:rPr>
          <w:sz w:val="28"/>
          <w:szCs w:val="28"/>
        </w:rPr>
        <w:t xml:space="preserve"> работы с массивами в Куйвозовском сельском поселении, Лесколовском сельском поселении, Рахьинском городском поселении, Всеволожском городском поселение реализуемые за счет средств бюджета района.</w:t>
      </w:r>
    </w:p>
    <w:p w:rsidR="00532B5A" w:rsidRPr="00530412" w:rsidRDefault="00532B5A" w:rsidP="00532B5A">
      <w:pPr>
        <w:keepNext/>
        <w:shd w:val="clear" w:color="auto" w:fill="FFFFFF"/>
        <w:ind w:firstLine="708"/>
        <w:jc w:val="both"/>
        <w:outlineLvl w:val="2"/>
        <w:rPr>
          <w:sz w:val="28"/>
          <w:szCs w:val="28"/>
        </w:rPr>
      </w:pPr>
      <w:r w:rsidRPr="00530412">
        <w:rPr>
          <w:sz w:val="28"/>
          <w:szCs w:val="28"/>
        </w:rPr>
        <w:t>Юкковское сельское поселение:</w:t>
      </w:r>
    </w:p>
    <w:p w:rsidR="00532B5A" w:rsidRPr="00530412" w:rsidRDefault="00532B5A" w:rsidP="00532B5A">
      <w:pPr>
        <w:keepNext/>
        <w:shd w:val="clear" w:color="auto" w:fill="FFFFFF"/>
        <w:ind w:firstLine="708"/>
        <w:jc w:val="both"/>
        <w:outlineLvl w:val="2"/>
        <w:rPr>
          <w:sz w:val="28"/>
          <w:szCs w:val="28"/>
        </w:rPr>
      </w:pPr>
      <w:r w:rsidRPr="00530412">
        <w:rPr>
          <w:sz w:val="28"/>
          <w:szCs w:val="28"/>
        </w:rPr>
        <w:t>д. Лупполово - выполнена топографическая сьемка территории, на которой в настоящее время формируем 19 земельных участков. Утверждена схема на раздел данной территории, для последующей постановки на кадастровый учет и дальнейшего предоставления гражданам. Также установлен сервитут, под фактически существующую дорогу для доступа к части территории д. Лупполово.</w:t>
      </w:r>
    </w:p>
    <w:p w:rsidR="00532B5A" w:rsidRPr="00530412" w:rsidRDefault="00532B5A" w:rsidP="00532B5A">
      <w:pPr>
        <w:keepNext/>
        <w:shd w:val="clear" w:color="auto" w:fill="FFFFFF"/>
        <w:ind w:firstLine="708"/>
        <w:jc w:val="both"/>
        <w:outlineLvl w:val="2"/>
        <w:rPr>
          <w:sz w:val="28"/>
          <w:szCs w:val="28"/>
        </w:rPr>
      </w:pPr>
      <w:r w:rsidRPr="00530412">
        <w:rPr>
          <w:sz w:val="28"/>
          <w:szCs w:val="28"/>
        </w:rPr>
        <w:t xml:space="preserve"> Также в Юкковском поселении в отношении 7 участков направлены запросы в поселении на освобождение территории от самовольных построек. Параллельно в настоящее время формируется еще 10 земельных участков из муниципальной собственности. </w:t>
      </w:r>
    </w:p>
    <w:p w:rsidR="00532B5A" w:rsidRPr="00530412" w:rsidRDefault="00532B5A" w:rsidP="00532B5A">
      <w:pPr>
        <w:keepNext/>
        <w:shd w:val="clear" w:color="auto" w:fill="FFFFFF"/>
        <w:ind w:firstLine="708"/>
        <w:jc w:val="both"/>
        <w:outlineLvl w:val="2"/>
        <w:rPr>
          <w:sz w:val="28"/>
          <w:szCs w:val="28"/>
        </w:rPr>
      </w:pPr>
      <w:r w:rsidRPr="00530412">
        <w:rPr>
          <w:sz w:val="28"/>
          <w:szCs w:val="28"/>
        </w:rPr>
        <w:t xml:space="preserve">Всеволожское гп: массив Блудное, кк 47:07:09115001, 28 з/у </w:t>
      </w:r>
    </w:p>
    <w:p w:rsidR="00532B5A" w:rsidRPr="00530412" w:rsidRDefault="00532B5A" w:rsidP="00532B5A">
      <w:pPr>
        <w:keepNext/>
        <w:shd w:val="clear" w:color="auto" w:fill="FFFFFF"/>
        <w:ind w:firstLine="708"/>
        <w:jc w:val="both"/>
        <w:outlineLvl w:val="2"/>
        <w:rPr>
          <w:sz w:val="28"/>
          <w:szCs w:val="28"/>
        </w:rPr>
      </w:pPr>
      <w:r w:rsidRPr="00530412">
        <w:rPr>
          <w:sz w:val="28"/>
          <w:szCs w:val="28"/>
        </w:rPr>
        <w:t>Внесение изменение в ген. план (решение ЗК от 14.08.2024 пр. №58/24)</w:t>
      </w:r>
    </w:p>
    <w:p w:rsidR="00532B5A" w:rsidRPr="00530412" w:rsidRDefault="00532B5A" w:rsidP="00532B5A">
      <w:pPr>
        <w:keepNext/>
        <w:shd w:val="clear" w:color="auto" w:fill="FFFFFF"/>
        <w:ind w:firstLine="708"/>
        <w:jc w:val="both"/>
        <w:outlineLvl w:val="2"/>
        <w:rPr>
          <w:sz w:val="28"/>
          <w:szCs w:val="28"/>
        </w:rPr>
      </w:pPr>
      <w:r w:rsidRPr="00530412">
        <w:rPr>
          <w:sz w:val="28"/>
          <w:szCs w:val="28"/>
        </w:rPr>
        <w:t>Куйвозовское сп: д. Никитилово, 47:07:0000000:98923 (ЗОП),</w:t>
      </w:r>
    </w:p>
    <w:p w:rsidR="00532B5A" w:rsidRPr="00530412" w:rsidRDefault="00532B5A" w:rsidP="00532B5A">
      <w:pPr>
        <w:keepNext/>
        <w:shd w:val="clear" w:color="auto" w:fill="FFFFFF"/>
        <w:ind w:firstLine="708"/>
        <w:jc w:val="both"/>
        <w:outlineLvl w:val="2"/>
        <w:rPr>
          <w:sz w:val="28"/>
          <w:szCs w:val="28"/>
        </w:rPr>
      </w:pPr>
      <w:r w:rsidRPr="00530412">
        <w:rPr>
          <w:sz w:val="28"/>
          <w:szCs w:val="28"/>
        </w:rPr>
        <w:t>Направлено обращение в Ленавтодор на согласование примыкания к дороге регионального значения, схема раздела з/у.</w:t>
      </w:r>
    </w:p>
    <w:p w:rsidR="00532B5A" w:rsidRPr="00530412" w:rsidRDefault="00532B5A" w:rsidP="00532B5A">
      <w:pPr>
        <w:keepNext/>
        <w:shd w:val="clear" w:color="auto" w:fill="FFFFFF"/>
        <w:ind w:firstLine="708"/>
        <w:jc w:val="both"/>
        <w:outlineLvl w:val="2"/>
        <w:rPr>
          <w:sz w:val="28"/>
          <w:szCs w:val="28"/>
        </w:rPr>
      </w:pPr>
      <w:r w:rsidRPr="00530412">
        <w:rPr>
          <w:sz w:val="28"/>
          <w:szCs w:val="28"/>
        </w:rPr>
        <w:t xml:space="preserve">Администрация на постоянной основе проводит совещания, в приоритете с администрациями городскими поселениями и в индивидуальном порядке </w:t>
      </w:r>
      <w:r w:rsidRPr="00530412">
        <w:rPr>
          <w:sz w:val="28"/>
          <w:szCs w:val="28"/>
        </w:rPr>
        <w:lastRenderedPageBreak/>
        <w:t>прорабатывает текущие проблемы, выясняет вопросы</w:t>
      </w:r>
      <w:r w:rsidR="00A177F2" w:rsidRPr="00530412">
        <w:rPr>
          <w:sz w:val="28"/>
          <w:szCs w:val="28"/>
        </w:rPr>
        <w:t xml:space="preserve">, </w:t>
      </w:r>
      <w:r w:rsidRPr="00530412">
        <w:rPr>
          <w:sz w:val="28"/>
          <w:szCs w:val="28"/>
        </w:rPr>
        <w:t>в которых администрация района может оказать содействия.</w:t>
      </w:r>
    </w:p>
    <w:p w:rsidR="00532B5A" w:rsidRPr="00A177F2" w:rsidRDefault="00532B5A" w:rsidP="00532B5A">
      <w:pPr>
        <w:keepNext/>
        <w:shd w:val="clear" w:color="auto" w:fill="FFFFFF"/>
        <w:ind w:firstLine="708"/>
        <w:jc w:val="both"/>
        <w:outlineLvl w:val="2"/>
        <w:rPr>
          <w:i/>
          <w:iCs/>
          <w:sz w:val="28"/>
          <w:szCs w:val="28"/>
        </w:rPr>
      </w:pPr>
      <w:r w:rsidRPr="00A177F2">
        <w:rPr>
          <w:i/>
          <w:iCs/>
          <w:sz w:val="28"/>
          <w:szCs w:val="28"/>
        </w:rPr>
        <w:t>По заявленным предложениям городских поселений</w:t>
      </w:r>
      <w:r w:rsidR="00A177F2">
        <w:rPr>
          <w:i/>
          <w:iCs/>
          <w:sz w:val="28"/>
          <w:szCs w:val="28"/>
        </w:rPr>
        <w:t>:</w:t>
      </w:r>
    </w:p>
    <w:p w:rsidR="00532B5A" w:rsidRPr="00530412" w:rsidRDefault="00532B5A" w:rsidP="00532B5A">
      <w:pPr>
        <w:keepNext/>
        <w:shd w:val="clear" w:color="auto" w:fill="FFFFFF"/>
        <w:ind w:firstLine="708"/>
        <w:jc w:val="both"/>
        <w:outlineLvl w:val="2"/>
        <w:rPr>
          <w:sz w:val="28"/>
          <w:szCs w:val="28"/>
        </w:rPr>
      </w:pPr>
      <w:r w:rsidRPr="00530412">
        <w:rPr>
          <w:sz w:val="28"/>
          <w:szCs w:val="28"/>
        </w:rPr>
        <w:t>Морозовкое г.п. - готовит утверждения генерального плана в отношении двух территории в массиве «Дунай» - 21 га, и в д. Ганнибаловка – 25га.</w:t>
      </w:r>
    </w:p>
    <w:p w:rsidR="00532B5A" w:rsidRPr="00530412" w:rsidRDefault="00532B5A" w:rsidP="00532B5A">
      <w:pPr>
        <w:keepNext/>
        <w:shd w:val="clear" w:color="auto" w:fill="FFFFFF"/>
        <w:ind w:firstLine="708"/>
        <w:jc w:val="both"/>
        <w:outlineLvl w:val="2"/>
        <w:rPr>
          <w:sz w:val="28"/>
          <w:szCs w:val="28"/>
        </w:rPr>
      </w:pPr>
      <w:r w:rsidRPr="00530412">
        <w:rPr>
          <w:sz w:val="28"/>
          <w:szCs w:val="28"/>
        </w:rPr>
        <w:t>Колтушское г.п. - предусматривают порядка 90 га под предоставление льготным категориям граждан – это 70 га в Мяглово</w:t>
      </w:r>
      <w:bookmarkStart w:id="7" w:name="_Hlk223665326"/>
      <w:r w:rsidRPr="00530412">
        <w:rPr>
          <w:sz w:val="28"/>
          <w:szCs w:val="28"/>
        </w:rPr>
        <w:t xml:space="preserve">, </w:t>
      </w:r>
      <w:bookmarkEnd w:id="7"/>
      <w:r w:rsidRPr="00530412">
        <w:rPr>
          <w:sz w:val="28"/>
          <w:szCs w:val="28"/>
        </w:rPr>
        <w:t>15 га Керполье. В настоящий момент идет процесс размежевания земельных участков, подготовка эскизного проекта и проекта межевания территории с последующим формированием и учитывая наработки Администрации, в дальнейшем проведению работ по организации подъездов в щебеночном исполнении к каждому земельному участку.</w:t>
      </w:r>
    </w:p>
    <w:p w:rsidR="00532B5A" w:rsidRPr="00530412" w:rsidRDefault="00532B5A" w:rsidP="00532B5A">
      <w:pPr>
        <w:keepNext/>
        <w:shd w:val="clear" w:color="auto" w:fill="FFFFFF"/>
        <w:ind w:firstLine="708"/>
        <w:jc w:val="both"/>
        <w:outlineLvl w:val="2"/>
        <w:rPr>
          <w:sz w:val="28"/>
          <w:szCs w:val="28"/>
        </w:rPr>
      </w:pPr>
      <w:r w:rsidRPr="00530412">
        <w:rPr>
          <w:sz w:val="28"/>
          <w:szCs w:val="28"/>
        </w:rPr>
        <w:t xml:space="preserve">Рахьинское г.п. – массив 9 га, геодезистами муниципального казенного учреждения «Центр муниципальных слуг» Всеволожского муниципального района полностью выполнена топографическая сьемка территории, что уже сейчас позволяет сделать предварительную схему межевания данной территории с учетом особенности рельефа. </w:t>
      </w:r>
    </w:p>
    <w:p w:rsidR="00532B5A" w:rsidRPr="00530412" w:rsidRDefault="00532B5A" w:rsidP="00532B5A">
      <w:pPr>
        <w:keepNext/>
        <w:shd w:val="clear" w:color="auto" w:fill="FFFFFF"/>
        <w:ind w:firstLine="708"/>
        <w:jc w:val="both"/>
        <w:outlineLvl w:val="2"/>
        <w:rPr>
          <w:sz w:val="28"/>
          <w:szCs w:val="28"/>
        </w:rPr>
      </w:pPr>
      <w:r w:rsidRPr="00530412">
        <w:rPr>
          <w:sz w:val="28"/>
          <w:szCs w:val="28"/>
        </w:rPr>
        <w:t>Так же администрацией Рахьинского г.п. подготовлена схема формирования порядка еще 50-ти земельных участков под ИЖС. В настоящее время поселение делает расчет денежных средств, необходимых для организации подъездов к участкам.</w:t>
      </w:r>
    </w:p>
    <w:p w:rsidR="00532B5A" w:rsidRPr="00530412" w:rsidRDefault="00532B5A" w:rsidP="00532B5A">
      <w:pPr>
        <w:keepNext/>
        <w:shd w:val="clear" w:color="auto" w:fill="FFFFFF"/>
        <w:ind w:firstLine="708"/>
        <w:jc w:val="both"/>
        <w:outlineLvl w:val="2"/>
        <w:rPr>
          <w:sz w:val="28"/>
          <w:szCs w:val="28"/>
        </w:rPr>
      </w:pPr>
      <w:r w:rsidRPr="00530412">
        <w:rPr>
          <w:sz w:val="28"/>
          <w:szCs w:val="28"/>
        </w:rPr>
        <w:t xml:space="preserve">Свердловское г.п. - массив 13 га.  Необходимо внесение изменений в генплан и в правила землепользования и застройки. </w:t>
      </w:r>
    </w:p>
    <w:p w:rsidR="00532B5A" w:rsidRPr="00530412" w:rsidRDefault="00532B5A" w:rsidP="00532B5A">
      <w:pPr>
        <w:keepNext/>
        <w:shd w:val="clear" w:color="auto" w:fill="FFFFFF"/>
        <w:ind w:firstLine="708"/>
        <w:jc w:val="both"/>
        <w:outlineLvl w:val="2"/>
        <w:rPr>
          <w:sz w:val="28"/>
          <w:szCs w:val="28"/>
        </w:rPr>
      </w:pPr>
    </w:p>
    <w:p w:rsidR="00A6431C" w:rsidRDefault="00A6431C" w:rsidP="00A6431C">
      <w:pPr>
        <w:keepNext/>
        <w:shd w:val="clear" w:color="auto" w:fill="FFFFFF"/>
        <w:ind w:firstLine="708"/>
        <w:jc w:val="center"/>
        <w:outlineLvl w:val="2"/>
        <w:rPr>
          <w:i/>
          <w:sz w:val="28"/>
          <w:szCs w:val="28"/>
        </w:rPr>
      </w:pPr>
      <w:r w:rsidRPr="008763AD">
        <w:rPr>
          <w:i/>
          <w:sz w:val="28"/>
          <w:szCs w:val="28"/>
        </w:rPr>
        <w:t>Меры поддержки участникам СВО и членам их семей.</w:t>
      </w:r>
      <w:r w:rsidR="007C025A" w:rsidRPr="008763AD">
        <w:rPr>
          <w:i/>
          <w:sz w:val="28"/>
          <w:szCs w:val="28"/>
        </w:rPr>
        <w:t xml:space="preserve"> </w:t>
      </w:r>
    </w:p>
    <w:p w:rsidR="00A177F2" w:rsidRPr="00530412" w:rsidRDefault="00A177F2" w:rsidP="00A6431C">
      <w:pPr>
        <w:keepNext/>
        <w:shd w:val="clear" w:color="auto" w:fill="FFFFFF"/>
        <w:ind w:firstLine="708"/>
        <w:jc w:val="center"/>
        <w:outlineLvl w:val="2"/>
        <w:rPr>
          <w:i/>
          <w:sz w:val="28"/>
          <w:szCs w:val="28"/>
        </w:rPr>
      </w:pPr>
    </w:p>
    <w:p w:rsidR="00A6431C" w:rsidRPr="00530412" w:rsidRDefault="00A6431C" w:rsidP="00D5667B">
      <w:pPr>
        <w:pStyle w:val="af7"/>
        <w:numPr>
          <w:ilvl w:val="0"/>
          <w:numId w:val="27"/>
        </w:numPr>
        <w:spacing w:after="0" w:line="240" w:lineRule="auto"/>
        <w:ind w:left="0" w:firstLine="709"/>
        <w:jc w:val="both"/>
        <w:rPr>
          <w:rFonts w:ascii="Times New Roman" w:hAnsi="Times New Roman"/>
          <w:sz w:val="28"/>
          <w:szCs w:val="28"/>
        </w:rPr>
      </w:pPr>
      <w:r w:rsidRPr="00530412">
        <w:rPr>
          <w:rFonts w:ascii="Times New Roman" w:hAnsi="Times New Roman"/>
          <w:sz w:val="28"/>
          <w:szCs w:val="28"/>
        </w:rPr>
        <w:t xml:space="preserve">Предоставление земельного участка по земельному сертификату: </w:t>
      </w:r>
    </w:p>
    <w:p w:rsidR="00A6431C" w:rsidRPr="00115861" w:rsidRDefault="00A6431C" w:rsidP="00A6431C">
      <w:pPr>
        <w:pStyle w:val="af7"/>
        <w:spacing w:after="0" w:line="240" w:lineRule="auto"/>
        <w:ind w:left="0" w:firstLine="709"/>
        <w:jc w:val="both"/>
        <w:rPr>
          <w:rFonts w:ascii="Times New Roman" w:hAnsi="Times New Roman"/>
          <w:bCs/>
          <w:sz w:val="28"/>
          <w:szCs w:val="28"/>
        </w:rPr>
      </w:pPr>
      <w:r w:rsidRPr="00115861">
        <w:rPr>
          <w:rFonts w:ascii="Times New Roman" w:hAnsi="Times New Roman"/>
          <w:sz w:val="28"/>
          <w:szCs w:val="28"/>
        </w:rPr>
        <w:t xml:space="preserve">Во Всеволожском муниципальном районе (с учетом всех поселений) предоставлено земельных участков участникам СВО в собственность бесплатно во внеочередном порядке в соответствии со ст.1-1 Областного закона №105-оз – </w:t>
      </w:r>
      <w:r w:rsidRPr="00115861">
        <w:rPr>
          <w:rFonts w:ascii="Times New Roman" w:hAnsi="Times New Roman"/>
          <w:bCs/>
          <w:sz w:val="28"/>
          <w:szCs w:val="28"/>
        </w:rPr>
        <w:t>142 земельных участка</w:t>
      </w:r>
      <w:r w:rsidRPr="00115861">
        <w:rPr>
          <w:rFonts w:ascii="Times New Roman" w:hAnsi="Times New Roman"/>
          <w:sz w:val="28"/>
          <w:szCs w:val="28"/>
        </w:rPr>
        <w:t xml:space="preserve"> (за период с 27.06.2023 года  по настоящее время – т.к. статья 1-1 введена в Областной закон №105-оз только с 27.06.2023). Администрацией Всеволожского муниципального района выдано земельных сертификатов - за период с 27.06.2023 года по настоящее время – </w:t>
      </w:r>
      <w:r w:rsidRPr="00115861">
        <w:rPr>
          <w:rFonts w:ascii="Times New Roman" w:hAnsi="Times New Roman"/>
          <w:bCs/>
          <w:sz w:val="28"/>
          <w:szCs w:val="28"/>
        </w:rPr>
        <w:t>1198 земельных сертификатов.</w:t>
      </w:r>
    </w:p>
    <w:p w:rsidR="00A6431C" w:rsidRPr="00530412" w:rsidRDefault="00A6431C" w:rsidP="00D5667B">
      <w:pPr>
        <w:pStyle w:val="af7"/>
        <w:numPr>
          <w:ilvl w:val="0"/>
          <w:numId w:val="27"/>
        </w:numPr>
        <w:spacing w:after="0" w:line="240" w:lineRule="auto"/>
        <w:ind w:left="0" w:firstLine="709"/>
        <w:jc w:val="both"/>
        <w:rPr>
          <w:rFonts w:ascii="Times New Roman" w:hAnsi="Times New Roman"/>
          <w:sz w:val="28"/>
          <w:szCs w:val="28"/>
        </w:rPr>
      </w:pPr>
      <w:r w:rsidRPr="00530412">
        <w:rPr>
          <w:rFonts w:ascii="Times New Roman" w:hAnsi="Times New Roman"/>
          <w:sz w:val="28"/>
          <w:szCs w:val="28"/>
        </w:rPr>
        <w:t xml:space="preserve">В рамках муниципальной программы «Забота» Всеволожского муниципального района Ленинградской области предоставляется адресная социальная помощь, в том числе семье погибшего (умершего) военнослужащего, принимавшего участие в специальной военной операции, проводимой на территории Украины, Донецкой Народной Республики, Луганской Народной Республики, Запорожской области, Херсонской области и других территориях Российской Федерации (далее – СВО) либо принимавшего участие в контртеррористической операции на территории Российской Федерации. </w:t>
      </w:r>
    </w:p>
    <w:p w:rsidR="00A6431C" w:rsidRPr="00530412" w:rsidRDefault="00A6431C" w:rsidP="00A6431C">
      <w:pPr>
        <w:ind w:firstLine="720"/>
        <w:jc w:val="both"/>
        <w:rPr>
          <w:sz w:val="28"/>
          <w:szCs w:val="28"/>
        </w:rPr>
      </w:pPr>
      <w:r w:rsidRPr="00530412">
        <w:rPr>
          <w:sz w:val="28"/>
          <w:szCs w:val="28"/>
        </w:rPr>
        <w:t xml:space="preserve">Адресная социальная помощь, в виде единовременной выплаты семьям погибших участников СВО (далее – выплата), предоставляется с 31.05.2022г. На отчетную дату выплату получила </w:t>
      </w:r>
      <w:r w:rsidRPr="00A177F2">
        <w:rPr>
          <w:bCs/>
          <w:sz w:val="28"/>
          <w:szCs w:val="28"/>
        </w:rPr>
        <w:t>221 семья.</w:t>
      </w:r>
    </w:p>
    <w:p w:rsidR="00A6431C" w:rsidRPr="00530412" w:rsidRDefault="00A6431C" w:rsidP="00A6431C">
      <w:pPr>
        <w:ind w:firstLine="709"/>
        <w:jc w:val="both"/>
        <w:rPr>
          <w:sz w:val="28"/>
          <w:szCs w:val="28"/>
        </w:rPr>
      </w:pPr>
      <w:r w:rsidRPr="00530412">
        <w:rPr>
          <w:sz w:val="28"/>
          <w:szCs w:val="28"/>
        </w:rPr>
        <w:lastRenderedPageBreak/>
        <w:t xml:space="preserve">3. В детских школах искусств предусмотрены дополнительные меры социальной поддержки 25% в виде льготы по оплате за платные образовательные услуги: </w:t>
      </w:r>
    </w:p>
    <w:p w:rsidR="00A6431C" w:rsidRPr="00A177F2" w:rsidRDefault="00A6431C" w:rsidP="00A6431C">
      <w:pPr>
        <w:ind w:firstLine="709"/>
        <w:jc w:val="both"/>
        <w:rPr>
          <w:bCs/>
          <w:sz w:val="28"/>
          <w:szCs w:val="28"/>
        </w:rPr>
      </w:pPr>
      <w:r w:rsidRPr="00530412">
        <w:rPr>
          <w:sz w:val="28"/>
          <w:szCs w:val="28"/>
        </w:rPr>
        <w:t xml:space="preserve">В период на отчетную дату предоставлено </w:t>
      </w:r>
      <w:r w:rsidRPr="00A177F2">
        <w:rPr>
          <w:bCs/>
          <w:sz w:val="28"/>
          <w:szCs w:val="28"/>
        </w:rPr>
        <w:t>27 льгот:</w:t>
      </w:r>
    </w:p>
    <w:p w:rsidR="00A6431C" w:rsidRPr="00530412" w:rsidRDefault="00A6431C" w:rsidP="00A6431C">
      <w:pPr>
        <w:ind w:firstLine="709"/>
        <w:jc w:val="both"/>
        <w:rPr>
          <w:sz w:val="28"/>
        </w:rPr>
      </w:pPr>
      <w:r w:rsidRPr="00530412">
        <w:rPr>
          <w:sz w:val="28"/>
        </w:rPr>
        <w:t xml:space="preserve">4. Предоставление мест в группе продленного дня детям участников СВО – </w:t>
      </w:r>
      <w:r w:rsidRPr="00A177F2">
        <w:rPr>
          <w:bCs/>
          <w:sz w:val="28"/>
        </w:rPr>
        <w:t>344 получателя</w:t>
      </w:r>
      <w:r w:rsidRPr="00530412">
        <w:rPr>
          <w:sz w:val="28"/>
        </w:rPr>
        <w:t xml:space="preserve"> поддержки с 24.02.2022.</w:t>
      </w:r>
    </w:p>
    <w:p w:rsidR="00A6431C" w:rsidRPr="00530412" w:rsidRDefault="00A6431C" w:rsidP="00A6431C">
      <w:pPr>
        <w:ind w:firstLine="709"/>
        <w:jc w:val="both"/>
        <w:rPr>
          <w:sz w:val="28"/>
        </w:rPr>
      </w:pPr>
      <w:r w:rsidRPr="00530412">
        <w:rPr>
          <w:sz w:val="28"/>
        </w:rPr>
        <w:t xml:space="preserve">5. Освобождение от родительской платы в ДОУ за детей участников СВО – </w:t>
      </w:r>
      <w:r w:rsidRPr="00A177F2">
        <w:rPr>
          <w:bCs/>
          <w:sz w:val="28"/>
        </w:rPr>
        <w:t>835 получателей</w:t>
      </w:r>
      <w:r w:rsidRPr="00530412">
        <w:rPr>
          <w:sz w:val="28"/>
        </w:rPr>
        <w:t xml:space="preserve"> поддержки с 24.02.2022.</w:t>
      </w:r>
    </w:p>
    <w:p w:rsidR="00A6431C" w:rsidRPr="00530412" w:rsidRDefault="00A6431C" w:rsidP="00A6431C">
      <w:pPr>
        <w:ind w:firstLine="709"/>
        <w:jc w:val="both"/>
        <w:rPr>
          <w:sz w:val="28"/>
        </w:rPr>
      </w:pPr>
      <w:r w:rsidRPr="00530412">
        <w:rPr>
          <w:sz w:val="28"/>
        </w:rPr>
        <w:t xml:space="preserve">6. Предоставление внеочередного права на получение образования по дополнительным общеобразовательным программам детям участников СВО – </w:t>
      </w:r>
      <w:r w:rsidRPr="00A177F2">
        <w:rPr>
          <w:bCs/>
          <w:sz w:val="28"/>
        </w:rPr>
        <w:t>1039 получателей</w:t>
      </w:r>
      <w:r w:rsidRPr="00530412">
        <w:rPr>
          <w:sz w:val="28"/>
        </w:rPr>
        <w:t xml:space="preserve"> поддержки с 24.02.2022.</w:t>
      </w:r>
    </w:p>
    <w:p w:rsidR="00A6431C" w:rsidRPr="00530412" w:rsidRDefault="00A6431C" w:rsidP="00A6431C">
      <w:pPr>
        <w:ind w:firstLine="709"/>
        <w:jc w:val="both"/>
        <w:rPr>
          <w:rFonts w:cs="Arial"/>
          <w:sz w:val="28"/>
          <w:szCs w:val="28"/>
        </w:rPr>
      </w:pPr>
      <w:r w:rsidRPr="00530412">
        <w:rPr>
          <w:sz w:val="28"/>
        </w:rPr>
        <w:t xml:space="preserve">7. Выплата </w:t>
      </w:r>
      <w:r w:rsidRPr="00530412">
        <w:rPr>
          <w:rFonts w:cs="Arial"/>
          <w:sz w:val="28"/>
          <w:szCs w:val="28"/>
        </w:rPr>
        <w:t>единовременной денежной компенсации расходов  на проведение водопроводных сетей от точки подключения  к централизованной системе холодного водоснабжения до ввода  в домовладение (индивидуальное жилищное строение), расположенное на территории муниципального образования Всеволожское городское поселение: с 2024 года по</w:t>
      </w:r>
      <w:r w:rsidRPr="00530412">
        <w:rPr>
          <w:sz w:val="28"/>
          <w:szCs w:val="28"/>
        </w:rPr>
        <w:t xml:space="preserve"> настоящее время</w:t>
      </w:r>
      <w:r w:rsidRPr="00530412">
        <w:rPr>
          <w:rFonts w:cs="Arial"/>
          <w:sz w:val="28"/>
          <w:szCs w:val="28"/>
        </w:rPr>
        <w:t xml:space="preserve"> предоставлена мера поддержки  </w:t>
      </w:r>
      <w:r w:rsidRPr="00F057ED">
        <w:rPr>
          <w:rFonts w:cs="Arial"/>
          <w:bCs/>
          <w:sz w:val="28"/>
          <w:szCs w:val="28"/>
        </w:rPr>
        <w:t>2 семьям</w:t>
      </w:r>
      <w:r w:rsidRPr="00530412">
        <w:rPr>
          <w:rFonts w:cs="Arial"/>
          <w:sz w:val="28"/>
          <w:szCs w:val="28"/>
        </w:rPr>
        <w:t xml:space="preserve"> участников СВО.</w:t>
      </w:r>
    </w:p>
    <w:p w:rsidR="00A6431C" w:rsidRPr="00530412" w:rsidRDefault="00A6431C" w:rsidP="00A6431C">
      <w:pPr>
        <w:ind w:firstLine="709"/>
        <w:jc w:val="both"/>
        <w:rPr>
          <w:sz w:val="28"/>
          <w:szCs w:val="28"/>
        </w:rPr>
      </w:pPr>
      <w:r w:rsidRPr="00530412">
        <w:rPr>
          <w:rFonts w:cs="Arial"/>
          <w:sz w:val="28"/>
          <w:szCs w:val="28"/>
        </w:rPr>
        <w:t>8. К</w:t>
      </w:r>
      <w:r w:rsidRPr="00530412">
        <w:rPr>
          <w:sz w:val="28"/>
          <w:szCs w:val="28"/>
        </w:rPr>
        <w:t>омпенсация стоимости путевки в организациях отдыха и оздоровления детей;</w:t>
      </w:r>
    </w:p>
    <w:p w:rsidR="00A6431C" w:rsidRPr="00F057ED" w:rsidRDefault="00A6431C" w:rsidP="00A6431C">
      <w:pPr>
        <w:ind w:firstLine="709"/>
        <w:jc w:val="both"/>
        <w:rPr>
          <w:bCs/>
          <w:sz w:val="28"/>
          <w:szCs w:val="28"/>
        </w:rPr>
      </w:pPr>
      <w:r w:rsidRPr="00530412">
        <w:rPr>
          <w:sz w:val="28"/>
          <w:szCs w:val="28"/>
        </w:rPr>
        <w:t xml:space="preserve">- предоставлено путевок детям участников СВО на 4 смены в МООДО «ЦДО «Островки» - </w:t>
      </w:r>
      <w:r w:rsidRPr="00F057ED">
        <w:rPr>
          <w:bCs/>
          <w:sz w:val="28"/>
          <w:szCs w:val="28"/>
        </w:rPr>
        <w:t>128;</w:t>
      </w:r>
    </w:p>
    <w:p w:rsidR="00A6431C" w:rsidRPr="00530412" w:rsidRDefault="00A6431C" w:rsidP="00A6431C">
      <w:pPr>
        <w:ind w:firstLine="709"/>
        <w:jc w:val="both"/>
        <w:rPr>
          <w:sz w:val="28"/>
          <w:szCs w:val="28"/>
        </w:rPr>
      </w:pPr>
      <w:r w:rsidRPr="00530412">
        <w:rPr>
          <w:sz w:val="28"/>
          <w:szCs w:val="28"/>
        </w:rPr>
        <w:t xml:space="preserve">- по региональной субсидии предоставлены места в лагерях с дневным пребыванием детей в июне 2025 - </w:t>
      </w:r>
      <w:r w:rsidRPr="00F057ED">
        <w:rPr>
          <w:bCs/>
          <w:sz w:val="28"/>
          <w:szCs w:val="28"/>
        </w:rPr>
        <w:t>292 детям</w:t>
      </w:r>
      <w:r w:rsidRPr="00530412">
        <w:rPr>
          <w:sz w:val="28"/>
          <w:szCs w:val="28"/>
        </w:rPr>
        <w:t xml:space="preserve"> участников СВО.</w:t>
      </w:r>
    </w:p>
    <w:p w:rsidR="00A6431C" w:rsidRPr="00530412" w:rsidRDefault="00A6431C" w:rsidP="00A6431C">
      <w:pPr>
        <w:ind w:firstLine="709"/>
        <w:jc w:val="both"/>
        <w:rPr>
          <w:sz w:val="28"/>
          <w:szCs w:val="28"/>
        </w:rPr>
      </w:pPr>
      <w:r w:rsidRPr="00530412">
        <w:rPr>
          <w:sz w:val="28"/>
          <w:szCs w:val="28"/>
        </w:rPr>
        <w:t>Кроме того:</w:t>
      </w:r>
    </w:p>
    <w:p w:rsidR="00A6431C" w:rsidRPr="00530412" w:rsidRDefault="00A6431C" w:rsidP="00A6431C">
      <w:pPr>
        <w:ind w:firstLine="709"/>
        <w:jc w:val="both"/>
        <w:rPr>
          <w:sz w:val="28"/>
          <w:szCs w:val="28"/>
        </w:rPr>
      </w:pPr>
      <w:r w:rsidRPr="00530412">
        <w:rPr>
          <w:sz w:val="28"/>
        </w:rPr>
        <w:t xml:space="preserve">-  </w:t>
      </w:r>
      <w:r w:rsidRPr="00530412">
        <w:rPr>
          <w:sz w:val="28"/>
          <w:szCs w:val="28"/>
        </w:rPr>
        <w:t xml:space="preserve">выдача универсальных подарочных сертификатов «Команда 47 #МЫВМЕСТЕ» для поздравления родителей, жен и детей военнослужащих от Правительства Ленинградской области. За 2023 года выдано более </w:t>
      </w:r>
      <w:r w:rsidRPr="00F057ED">
        <w:rPr>
          <w:bCs/>
          <w:sz w:val="28"/>
          <w:szCs w:val="28"/>
        </w:rPr>
        <w:t>950 универсальных подарочных сертификатов. За 2024 год выдано более 1800</w:t>
      </w:r>
      <w:r w:rsidRPr="00530412">
        <w:rPr>
          <w:sz w:val="28"/>
          <w:szCs w:val="28"/>
        </w:rPr>
        <w:t xml:space="preserve"> подарочных сертификатов. В 2025 году выдача универсальных подарочных сертификатов продолжается: в 2025 году выдано </w:t>
      </w:r>
      <w:r w:rsidRPr="00F057ED">
        <w:rPr>
          <w:bCs/>
          <w:sz w:val="28"/>
          <w:szCs w:val="28"/>
        </w:rPr>
        <w:t>571</w:t>
      </w:r>
      <w:r w:rsidRPr="00530412">
        <w:rPr>
          <w:sz w:val="28"/>
          <w:szCs w:val="28"/>
        </w:rPr>
        <w:t xml:space="preserve"> (г. Всеволожск) подарочных сертификатов, передано сертификатов для выдачи в поселения – </w:t>
      </w:r>
      <w:r w:rsidRPr="00F057ED">
        <w:rPr>
          <w:bCs/>
          <w:sz w:val="28"/>
          <w:szCs w:val="28"/>
        </w:rPr>
        <w:t>2 982 шт.</w:t>
      </w:r>
      <w:r w:rsidRPr="00530412">
        <w:rPr>
          <w:sz w:val="28"/>
          <w:szCs w:val="28"/>
        </w:rPr>
        <w:t xml:space="preserve"> </w:t>
      </w:r>
    </w:p>
    <w:p w:rsidR="00A6431C" w:rsidRPr="00530412" w:rsidRDefault="00A6431C" w:rsidP="00A6431C">
      <w:pPr>
        <w:ind w:firstLine="709"/>
        <w:jc w:val="both"/>
        <w:rPr>
          <w:sz w:val="28"/>
          <w:szCs w:val="28"/>
        </w:rPr>
      </w:pPr>
      <w:r w:rsidRPr="00530412">
        <w:rPr>
          <w:sz w:val="28"/>
          <w:szCs w:val="28"/>
        </w:rPr>
        <w:t xml:space="preserve">- сбор гуманитарной помощи, в том числе, оказание адресная помощи семьям участникам СВО. </w:t>
      </w:r>
    </w:p>
    <w:p w:rsidR="00D5667B" w:rsidRPr="00530412" w:rsidRDefault="00D5667B" w:rsidP="00D5667B">
      <w:pPr>
        <w:ind w:firstLine="709"/>
        <w:jc w:val="both"/>
        <w:rPr>
          <w:b/>
          <w:sz w:val="28"/>
          <w:szCs w:val="28"/>
        </w:rPr>
      </w:pPr>
      <w:r w:rsidRPr="00530412">
        <w:rPr>
          <w:sz w:val="28"/>
          <w:szCs w:val="28"/>
        </w:rPr>
        <w:t>Дополнительные меры социальной поддержки реализуются в городских и сельских поселениях Всеволожского муниципального района.</w:t>
      </w:r>
    </w:p>
    <w:p w:rsidR="00D5667B" w:rsidRPr="00530412" w:rsidRDefault="00D5667B" w:rsidP="00D5667B">
      <w:pPr>
        <w:ind w:firstLine="709"/>
        <w:jc w:val="both"/>
        <w:rPr>
          <w:b/>
          <w:sz w:val="28"/>
          <w:szCs w:val="28"/>
        </w:rPr>
      </w:pPr>
    </w:p>
    <w:p w:rsidR="000D6D87" w:rsidRPr="00530412" w:rsidRDefault="000D6D87" w:rsidP="007028DE">
      <w:pPr>
        <w:jc w:val="center"/>
        <w:rPr>
          <w:i/>
          <w:sz w:val="28"/>
          <w:szCs w:val="28"/>
        </w:rPr>
      </w:pPr>
      <w:r w:rsidRPr="00530412">
        <w:rPr>
          <w:i/>
          <w:sz w:val="28"/>
          <w:szCs w:val="28"/>
        </w:rPr>
        <w:t>Здравоохранение</w:t>
      </w:r>
    </w:p>
    <w:p w:rsidR="000D6D87" w:rsidRPr="00530412" w:rsidRDefault="000D6D87" w:rsidP="00482937">
      <w:pPr>
        <w:ind w:firstLine="709"/>
        <w:jc w:val="center"/>
        <w:rPr>
          <w:i/>
        </w:rPr>
      </w:pPr>
    </w:p>
    <w:p w:rsidR="00D12D4B" w:rsidRPr="00530412" w:rsidRDefault="00D12D4B" w:rsidP="00482937">
      <w:pPr>
        <w:tabs>
          <w:tab w:val="left" w:pos="567"/>
        </w:tabs>
        <w:ind w:right="88" w:firstLine="720"/>
        <w:jc w:val="both"/>
        <w:rPr>
          <w:sz w:val="28"/>
          <w:szCs w:val="28"/>
        </w:rPr>
      </w:pPr>
      <w:r w:rsidRPr="00530412">
        <w:rPr>
          <w:sz w:val="28"/>
          <w:szCs w:val="28"/>
        </w:rPr>
        <w:t>Система здравоохранения Всеволожского</w:t>
      </w:r>
      <w:r w:rsidR="000D0734" w:rsidRPr="00530412">
        <w:rPr>
          <w:sz w:val="28"/>
          <w:szCs w:val="28"/>
        </w:rPr>
        <w:t xml:space="preserve"> муниципального </w:t>
      </w:r>
      <w:r w:rsidRPr="00530412">
        <w:rPr>
          <w:sz w:val="28"/>
          <w:szCs w:val="28"/>
        </w:rPr>
        <w:t xml:space="preserve">района представлена </w:t>
      </w:r>
      <w:hyperlink r:id="rId40" w:tooltip="https://health.lenobl.ru/media/uploads/userfiles/2018/07/09/%D0%9A%D0%BE%D0%BF%D0%B8%D1%8F_svedeniya_o_meditsinskih_organizatsiyah_uchastvuyushih_v_tpgg_v_2016_g_.xlsx" w:history="1">
        <w:r w:rsidRPr="00530412">
          <w:rPr>
            <w:rStyle w:val="af6"/>
            <w:color w:val="auto"/>
            <w:sz w:val="28"/>
            <w:szCs w:val="28"/>
            <w:u w:val="none"/>
          </w:rPr>
          <w:t xml:space="preserve"> медицинскими организациями, осуществляющими деятельность в сфере обязательного медицинского страхования, а также участвующими в реализации территориальной программы государственных гарантий бесплатного оказания гражданам медицинской помощи</w:t>
        </w:r>
      </w:hyperlink>
      <w:r w:rsidRPr="00530412">
        <w:rPr>
          <w:sz w:val="28"/>
          <w:szCs w:val="28"/>
        </w:rPr>
        <w:t>, в том числе подведомственные Комитету по здравоохранению Ленинградской области (в соответствии с реестрами Комитета по здравоохранению Ленинградской области):</w:t>
      </w:r>
    </w:p>
    <w:p w:rsidR="00D12D4B" w:rsidRPr="00530412" w:rsidRDefault="00D12D4B" w:rsidP="00482937">
      <w:pPr>
        <w:tabs>
          <w:tab w:val="left" w:pos="567"/>
        </w:tabs>
        <w:ind w:right="88" w:firstLine="720"/>
        <w:jc w:val="both"/>
        <w:rPr>
          <w:sz w:val="28"/>
          <w:szCs w:val="28"/>
        </w:rPr>
      </w:pPr>
      <w:r w:rsidRPr="00530412">
        <w:rPr>
          <w:sz w:val="28"/>
          <w:szCs w:val="28"/>
        </w:rPr>
        <w:lastRenderedPageBreak/>
        <w:t>ГКУЗ ЛО «Всеволожский специализированный Дом ребенка»,                                         г. Всеволожск;</w:t>
      </w:r>
    </w:p>
    <w:p w:rsidR="00D12D4B" w:rsidRPr="00530412" w:rsidRDefault="00D12D4B" w:rsidP="00482937">
      <w:pPr>
        <w:tabs>
          <w:tab w:val="left" w:pos="567"/>
        </w:tabs>
        <w:ind w:right="88" w:firstLine="720"/>
        <w:jc w:val="both"/>
        <w:rPr>
          <w:sz w:val="28"/>
          <w:szCs w:val="28"/>
        </w:rPr>
      </w:pPr>
      <w:r w:rsidRPr="00530412">
        <w:rPr>
          <w:sz w:val="28"/>
          <w:szCs w:val="28"/>
        </w:rPr>
        <w:t>ГБУЗ ЛО «Станция скорой медицинской помощи», г. Всеволожск;</w:t>
      </w:r>
    </w:p>
    <w:p w:rsidR="00D12D4B" w:rsidRPr="00530412" w:rsidRDefault="00D12D4B" w:rsidP="00482937">
      <w:pPr>
        <w:tabs>
          <w:tab w:val="left" w:pos="567"/>
        </w:tabs>
        <w:ind w:right="88" w:firstLine="720"/>
        <w:jc w:val="both"/>
        <w:rPr>
          <w:sz w:val="28"/>
          <w:szCs w:val="28"/>
        </w:rPr>
      </w:pPr>
      <w:r w:rsidRPr="00530412">
        <w:rPr>
          <w:sz w:val="28"/>
          <w:szCs w:val="28"/>
        </w:rPr>
        <w:t>ГБУЗ ЛО «Всеволожская клиническая межрайонная больница»,                              г. Всеволожск;</w:t>
      </w:r>
    </w:p>
    <w:p w:rsidR="00D12D4B" w:rsidRPr="00530412" w:rsidRDefault="00D12D4B" w:rsidP="00482937">
      <w:pPr>
        <w:tabs>
          <w:tab w:val="left" w:pos="567"/>
        </w:tabs>
        <w:ind w:right="88" w:firstLine="720"/>
        <w:jc w:val="both"/>
        <w:rPr>
          <w:sz w:val="28"/>
          <w:szCs w:val="28"/>
        </w:rPr>
      </w:pPr>
      <w:r w:rsidRPr="00530412">
        <w:rPr>
          <w:sz w:val="28"/>
          <w:szCs w:val="28"/>
        </w:rPr>
        <w:t>ГКУЗ ЛО «Центр общественного здоровья и медицинской профилактики»,                  г. Всеволожск;</w:t>
      </w:r>
    </w:p>
    <w:p w:rsidR="00D12D4B" w:rsidRPr="00530412" w:rsidRDefault="00D12D4B" w:rsidP="00482937">
      <w:pPr>
        <w:tabs>
          <w:tab w:val="left" w:pos="567"/>
        </w:tabs>
        <w:ind w:right="88" w:firstLine="720"/>
        <w:jc w:val="both"/>
        <w:rPr>
          <w:sz w:val="28"/>
          <w:szCs w:val="28"/>
        </w:rPr>
      </w:pPr>
      <w:r w:rsidRPr="00530412">
        <w:rPr>
          <w:sz w:val="28"/>
          <w:szCs w:val="28"/>
        </w:rPr>
        <w:t xml:space="preserve">ГКУЗ ЛО «Ленинградский областной наркологический диспансер»,                  </w:t>
      </w:r>
      <w:r w:rsidR="00253CC0" w:rsidRPr="00530412">
        <w:rPr>
          <w:sz w:val="28"/>
          <w:szCs w:val="28"/>
        </w:rPr>
        <w:t xml:space="preserve">  </w:t>
      </w:r>
      <w:r w:rsidRPr="00530412">
        <w:rPr>
          <w:sz w:val="28"/>
          <w:szCs w:val="28"/>
        </w:rPr>
        <w:t>п. Ново-Девяткино;</w:t>
      </w:r>
    </w:p>
    <w:p w:rsidR="00D12D4B" w:rsidRPr="00530412" w:rsidRDefault="00D12D4B" w:rsidP="00482937">
      <w:pPr>
        <w:tabs>
          <w:tab w:val="left" w:pos="567"/>
        </w:tabs>
        <w:ind w:right="88" w:firstLine="720"/>
        <w:jc w:val="both"/>
        <w:rPr>
          <w:sz w:val="28"/>
          <w:szCs w:val="28"/>
        </w:rPr>
      </w:pPr>
      <w:r w:rsidRPr="00530412">
        <w:rPr>
          <w:sz w:val="28"/>
          <w:szCs w:val="28"/>
        </w:rPr>
        <w:t>ГБУЗ ЛО «Токсовская районная больница», п. Токсово;</w:t>
      </w:r>
    </w:p>
    <w:p w:rsidR="00D12D4B" w:rsidRPr="00530412" w:rsidRDefault="00D12D4B" w:rsidP="00482937">
      <w:pPr>
        <w:tabs>
          <w:tab w:val="left" w:pos="567"/>
        </w:tabs>
        <w:ind w:right="88" w:firstLine="720"/>
        <w:jc w:val="both"/>
        <w:rPr>
          <w:sz w:val="28"/>
          <w:szCs w:val="28"/>
        </w:rPr>
      </w:pPr>
      <w:r w:rsidRPr="00530412">
        <w:rPr>
          <w:sz w:val="28"/>
          <w:szCs w:val="28"/>
        </w:rPr>
        <w:t>ГАУЗ ЛО «Детский хоспис при соборе святого Архистратига Божия Михаила пос.Токсово Всеволожского района», п. Токсово;</w:t>
      </w:r>
    </w:p>
    <w:p w:rsidR="00D12D4B" w:rsidRPr="00530412" w:rsidRDefault="00D12D4B" w:rsidP="00482937">
      <w:pPr>
        <w:tabs>
          <w:tab w:val="left" w:pos="567"/>
        </w:tabs>
        <w:ind w:right="88" w:firstLine="720"/>
        <w:jc w:val="both"/>
        <w:rPr>
          <w:sz w:val="28"/>
          <w:szCs w:val="28"/>
        </w:rPr>
      </w:pPr>
      <w:r w:rsidRPr="00530412">
        <w:rPr>
          <w:sz w:val="28"/>
          <w:szCs w:val="28"/>
        </w:rPr>
        <w:t>ГБУЗ ЛО «Сертоловская городская больница», г. Сертолово;</w:t>
      </w:r>
    </w:p>
    <w:p w:rsidR="00D12D4B" w:rsidRPr="00530412" w:rsidRDefault="00D12D4B" w:rsidP="00482937">
      <w:pPr>
        <w:tabs>
          <w:tab w:val="left" w:pos="567"/>
        </w:tabs>
        <w:ind w:right="88" w:firstLine="720"/>
        <w:jc w:val="both"/>
        <w:rPr>
          <w:sz w:val="28"/>
          <w:szCs w:val="28"/>
        </w:rPr>
      </w:pPr>
      <w:r w:rsidRPr="00530412">
        <w:rPr>
          <w:sz w:val="28"/>
          <w:szCs w:val="28"/>
        </w:rPr>
        <w:t>ГБУЗ «</w:t>
      </w:r>
      <w:hyperlink r:id="rId41" w:tooltip="https://lokod.ru/contacts/baza2/" w:history="1">
        <w:r w:rsidRPr="00530412">
          <w:rPr>
            <w:rStyle w:val="af6"/>
            <w:color w:val="auto"/>
            <w:sz w:val="28"/>
            <w:szCs w:val="28"/>
            <w:u w:val="none"/>
          </w:rPr>
          <w:t>Ленинградский областной клинический онкологический диспансер» (база в г.п. Кузьмоловский)</w:t>
        </w:r>
      </w:hyperlink>
      <w:r w:rsidRPr="00530412">
        <w:rPr>
          <w:sz w:val="28"/>
          <w:szCs w:val="28"/>
        </w:rPr>
        <w:t>;</w:t>
      </w:r>
    </w:p>
    <w:p w:rsidR="00D12D4B" w:rsidRPr="00530412" w:rsidRDefault="00D12D4B" w:rsidP="00482937">
      <w:pPr>
        <w:tabs>
          <w:tab w:val="left" w:pos="567"/>
        </w:tabs>
        <w:ind w:right="88" w:firstLine="720"/>
        <w:jc w:val="both"/>
        <w:rPr>
          <w:sz w:val="28"/>
          <w:szCs w:val="28"/>
        </w:rPr>
      </w:pPr>
      <w:r w:rsidRPr="00530412">
        <w:rPr>
          <w:sz w:val="28"/>
          <w:szCs w:val="28"/>
        </w:rPr>
        <w:t>ООО «Семейный доктор», п. Ново-Девяткино;</w:t>
      </w:r>
    </w:p>
    <w:p w:rsidR="00D12D4B" w:rsidRPr="00530412" w:rsidRDefault="00D12D4B" w:rsidP="00482937">
      <w:pPr>
        <w:tabs>
          <w:tab w:val="left" w:pos="567"/>
        </w:tabs>
        <w:ind w:right="88" w:firstLine="720"/>
        <w:jc w:val="both"/>
        <w:rPr>
          <w:sz w:val="28"/>
          <w:szCs w:val="28"/>
        </w:rPr>
      </w:pPr>
      <w:r w:rsidRPr="00530412">
        <w:rPr>
          <w:sz w:val="28"/>
          <w:szCs w:val="28"/>
        </w:rPr>
        <w:t>ООО «Инфант-Регион», г. Всеволожск;</w:t>
      </w:r>
    </w:p>
    <w:p w:rsidR="00D12D4B" w:rsidRPr="00530412" w:rsidRDefault="00D12D4B" w:rsidP="00482937">
      <w:pPr>
        <w:tabs>
          <w:tab w:val="left" w:pos="567"/>
        </w:tabs>
        <w:ind w:right="88" w:firstLine="720"/>
        <w:jc w:val="both"/>
        <w:rPr>
          <w:sz w:val="28"/>
          <w:szCs w:val="28"/>
        </w:rPr>
      </w:pPr>
      <w:r w:rsidRPr="00530412">
        <w:rPr>
          <w:sz w:val="28"/>
          <w:szCs w:val="28"/>
        </w:rPr>
        <w:t>ООО «Забота», г. Сертолово;</w:t>
      </w:r>
    </w:p>
    <w:p w:rsidR="00D12D4B" w:rsidRPr="00530412" w:rsidRDefault="00D12D4B" w:rsidP="00482937">
      <w:pPr>
        <w:tabs>
          <w:tab w:val="left" w:pos="567"/>
        </w:tabs>
        <w:ind w:right="88" w:firstLine="720"/>
        <w:jc w:val="both"/>
        <w:rPr>
          <w:sz w:val="28"/>
          <w:szCs w:val="28"/>
        </w:rPr>
      </w:pPr>
      <w:r w:rsidRPr="00530412">
        <w:rPr>
          <w:sz w:val="28"/>
          <w:szCs w:val="28"/>
        </w:rPr>
        <w:t>ООО «Медицинский центр Оккервиль», г. Кудрово;</w:t>
      </w:r>
    </w:p>
    <w:p w:rsidR="00D12D4B" w:rsidRPr="00530412" w:rsidRDefault="00D12D4B" w:rsidP="00482937">
      <w:pPr>
        <w:tabs>
          <w:tab w:val="left" w:pos="567"/>
        </w:tabs>
        <w:ind w:right="88" w:firstLine="720"/>
        <w:jc w:val="both"/>
        <w:rPr>
          <w:sz w:val="28"/>
          <w:szCs w:val="28"/>
        </w:rPr>
      </w:pPr>
      <w:r w:rsidRPr="00530412">
        <w:rPr>
          <w:sz w:val="28"/>
          <w:szCs w:val="28"/>
        </w:rPr>
        <w:t>ООО «Педиатрический центр Оккервиль», г. Кудрово;</w:t>
      </w:r>
    </w:p>
    <w:p w:rsidR="00D12D4B" w:rsidRPr="00530412" w:rsidRDefault="00D12D4B" w:rsidP="00482937">
      <w:pPr>
        <w:tabs>
          <w:tab w:val="left" w:pos="567"/>
        </w:tabs>
        <w:ind w:right="88" w:firstLine="720"/>
        <w:jc w:val="both"/>
        <w:rPr>
          <w:sz w:val="28"/>
          <w:szCs w:val="28"/>
        </w:rPr>
      </w:pPr>
      <w:r w:rsidRPr="00530412">
        <w:rPr>
          <w:sz w:val="28"/>
          <w:szCs w:val="28"/>
        </w:rPr>
        <w:t xml:space="preserve">Также услуги здравоохранения предоставляются ФГКУ "442 ВКГ" МИНОБОРОНЫ РОССИИ, филиал в г. Всеволожск и множеством частных организаций здравоохранения, в том числе в области стоматологии. </w:t>
      </w:r>
    </w:p>
    <w:p w:rsidR="000D0734" w:rsidRPr="00530412" w:rsidRDefault="000D0734" w:rsidP="000D0734">
      <w:pPr>
        <w:shd w:val="clear" w:color="auto" w:fill="FFFFFF"/>
        <w:ind w:firstLine="709"/>
        <w:jc w:val="both"/>
        <w:textAlignment w:val="top"/>
        <w:outlineLvl w:val="2"/>
        <w:rPr>
          <w:b/>
          <w:bCs/>
          <w:sz w:val="28"/>
          <w:szCs w:val="28"/>
        </w:rPr>
      </w:pPr>
      <w:r w:rsidRPr="00530412">
        <w:rPr>
          <w:b/>
          <w:bCs/>
          <w:sz w:val="28"/>
          <w:szCs w:val="28"/>
        </w:rPr>
        <w:t>В 2025 году:</w:t>
      </w:r>
    </w:p>
    <w:p w:rsidR="000D0734" w:rsidRPr="00530412" w:rsidRDefault="000D0734" w:rsidP="000D0734">
      <w:pPr>
        <w:shd w:val="clear" w:color="auto" w:fill="FFFFFF"/>
        <w:ind w:firstLine="709"/>
        <w:jc w:val="both"/>
        <w:textAlignment w:val="top"/>
        <w:outlineLvl w:val="2"/>
        <w:rPr>
          <w:bCs/>
          <w:sz w:val="28"/>
          <w:szCs w:val="28"/>
        </w:rPr>
      </w:pPr>
      <w:r w:rsidRPr="00530412">
        <w:rPr>
          <w:bCs/>
          <w:sz w:val="28"/>
          <w:szCs w:val="28"/>
        </w:rPr>
        <w:t xml:space="preserve">В г. Мурино (ГБУЗ ЛО «Токсовская межрайонная больница») в феврале начала работать </w:t>
      </w:r>
      <w:r w:rsidRPr="00530412">
        <w:rPr>
          <w:color w:val="000000"/>
          <w:sz w:val="28"/>
          <w:szCs w:val="28"/>
        </w:rPr>
        <w:t>поликлиника на 600 посещений в смену, введенная в эксплуатацию в 2024 году.</w:t>
      </w:r>
      <w:r w:rsidRPr="00530412">
        <w:rPr>
          <w:bCs/>
          <w:sz w:val="28"/>
          <w:szCs w:val="28"/>
        </w:rPr>
        <w:t xml:space="preserve"> </w:t>
      </w:r>
    </w:p>
    <w:p w:rsidR="000D0734" w:rsidRPr="00530412" w:rsidRDefault="000D0734" w:rsidP="000D0734">
      <w:pPr>
        <w:shd w:val="clear" w:color="auto" w:fill="FFFFFF"/>
        <w:ind w:firstLine="709"/>
        <w:jc w:val="both"/>
        <w:textAlignment w:val="top"/>
        <w:outlineLvl w:val="2"/>
        <w:rPr>
          <w:bCs/>
          <w:sz w:val="28"/>
          <w:szCs w:val="28"/>
        </w:rPr>
      </w:pPr>
    </w:p>
    <w:p w:rsidR="000D0734" w:rsidRPr="00530412" w:rsidRDefault="000D0734" w:rsidP="000D0734">
      <w:pPr>
        <w:shd w:val="clear" w:color="auto" w:fill="FFFFFF"/>
        <w:ind w:firstLine="709"/>
        <w:jc w:val="both"/>
        <w:textAlignment w:val="top"/>
        <w:outlineLvl w:val="2"/>
        <w:rPr>
          <w:bCs/>
          <w:sz w:val="28"/>
          <w:szCs w:val="28"/>
        </w:rPr>
      </w:pPr>
      <w:r w:rsidRPr="00530412">
        <w:rPr>
          <w:bCs/>
          <w:sz w:val="28"/>
          <w:szCs w:val="28"/>
        </w:rPr>
        <w:t>В Кудрово открылся новый пост скорой помощи.</w:t>
      </w:r>
    </w:p>
    <w:p w:rsidR="000D0734" w:rsidRPr="00530412" w:rsidRDefault="000D0734" w:rsidP="000D0734">
      <w:pPr>
        <w:ind w:firstLine="709"/>
        <w:jc w:val="both"/>
        <w:rPr>
          <w:sz w:val="28"/>
          <w:szCs w:val="28"/>
        </w:rPr>
      </w:pPr>
    </w:p>
    <w:p w:rsidR="000D0734" w:rsidRPr="00530412" w:rsidRDefault="000D0734" w:rsidP="000D0734">
      <w:pPr>
        <w:shd w:val="clear" w:color="auto" w:fill="FFFFFF"/>
        <w:ind w:firstLine="709"/>
        <w:jc w:val="both"/>
        <w:textAlignment w:val="top"/>
        <w:rPr>
          <w:sz w:val="28"/>
          <w:szCs w:val="28"/>
        </w:rPr>
      </w:pPr>
      <w:r w:rsidRPr="00530412">
        <w:rPr>
          <w:noProof/>
          <w:sz w:val="28"/>
          <w:szCs w:val="28"/>
        </w:rPr>
        <w:drawing>
          <wp:inline distT="0" distB="0" distL="0" distR="0" wp14:anchorId="78E4F908" wp14:editId="0332A15E">
            <wp:extent cx="3048000" cy="1419225"/>
            <wp:effectExtent l="0" t="0" r="0" b="9525"/>
            <wp:docPr id="13" name="Рисунок 13" descr=" В Кудрово открылся новый пост скорой пом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В Кудрово открылся новый пост скорой помощи"/>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1419225"/>
                    </a:xfrm>
                    <a:prstGeom prst="rect">
                      <a:avLst/>
                    </a:prstGeom>
                    <a:noFill/>
                    <a:ln>
                      <a:noFill/>
                    </a:ln>
                  </pic:spPr>
                </pic:pic>
              </a:graphicData>
            </a:graphic>
          </wp:inline>
        </w:drawing>
      </w:r>
    </w:p>
    <w:p w:rsidR="000D0734" w:rsidRPr="00530412" w:rsidRDefault="000D0734" w:rsidP="000D0734">
      <w:pPr>
        <w:shd w:val="clear" w:color="auto" w:fill="FFFFFF"/>
        <w:ind w:firstLine="709"/>
        <w:jc w:val="both"/>
        <w:textAlignment w:val="top"/>
        <w:rPr>
          <w:sz w:val="28"/>
          <w:szCs w:val="28"/>
        </w:rPr>
      </w:pPr>
    </w:p>
    <w:p w:rsidR="000D0734" w:rsidRPr="00530412" w:rsidRDefault="000D0734" w:rsidP="000D0734">
      <w:pPr>
        <w:shd w:val="clear" w:color="auto" w:fill="FFFFFF"/>
        <w:ind w:firstLine="709"/>
        <w:jc w:val="both"/>
        <w:textAlignment w:val="top"/>
        <w:rPr>
          <w:b/>
          <w:bCs/>
          <w:sz w:val="28"/>
          <w:szCs w:val="28"/>
        </w:rPr>
      </w:pPr>
      <w:r w:rsidRPr="00530412">
        <w:rPr>
          <w:sz w:val="28"/>
          <w:szCs w:val="28"/>
        </w:rPr>
        <w:t>Жителям окажут медицинскую помощь специалисты общего профиля, педиатры и анестезиологи-реаниматологи. Новый пост размещён в здании поликлиники и оснащён всем необходимым оборудованием, здесь созданы комфортные условия для персонала. Рядом находится гараж на четыре машины скорой помощи. Ранее машины скорой помощи выезжали из Всеволожска, открытие же пункта в Кудрово позволит оперативно оказывать помощь пациентам.</w:t>
      </w:r>
      <w:r w:rsidRPr="00530412">
        <w:rPr>
          <w:b/>
          <w:bCs/>
          <w:sz w:val="28"/>
          <w:szCs w:val="28"/>
        </w:rPr>
        <w:t xml:space="preserve"> </w:t>
      </w:r>
    </w:p>
    <w:p w:rsidR="000D0734" w:rsidRPr="00530412" w:rsidRDefault="000D0734" w:rsidP="000D0734">
      <w:pPr>
        <w:shd w:val="clear" w:color="auto" w:fill="FFFFFF"/>
        <w:ind w:firstLine="709"/>
        <w:jc w:val="both"/>
        <w:textAlignment w:val="top"/>
        <w:outlineLvl w:val="2"/>
        <w:rPr>
          <w:bCs/>
          <w:sz w:val="28"/>
          <w:szCs w:val="28"/>
        </w:rPr>
      </w:pPr>
    </w:p>
    <w:p w:rsidR="000D0734" w:rsidRPr="00530412" w:rsidRDefault="000D0734" w:rsidP="000D0734">
      <w:pPr>
        <w:shd w:val="clear" w:color="auto" w:fill="FFFFFF"/>
        <w:ind w:firstLine="709"/>
        <w:jc w:val="both"/>
        <w:textAlignment w:val="top"/>
        <w:outlineLvl w:val="2"/>
        <w:rPr>
          <w:bCs/>
          <w:sz w:val="28"/>
          <w:szCs w:val="28"/>
        </w:rPr>
      </w:pPr>
      <w:r w:rsidRPr="00530412">
        <w:rPr>
          <w:bCs/>
          <w:sz w:val="28"/>
          <w:szCs w:val="28"/>
        </w:rPr>
        <w:t>В Сертоловской больнице открылось отделение реабилитации для детей.</w:t>
      </w:r>
    </w:p>
    <w:p w:rsidR="000D0734" w:rsidRPr="00530412" w:rsidRDefault="000D0734" w:rsidP="000D0734">
      <w:pPr>
        <w:shd w:val="clear" w:color="auto" w:fill="FFFFFF"/>
        <w:ind w:firstLine="709"/>
        <w:jc w:val="both"/>
        <w:textAlignment w:val="top"/>
        <w:rPr>
          <w:sz w:val="28"/>
          <w:szCs w:val="28"/>
        </w:rPr>
      </w:pPr>
    </w:p>
    <w:p w:rsidR="000D0734" w:rsidRPr="00530412" w:rsidRDefault="000D0734" w:rsidP="000D0734">
      <w:pPr>
        <w:shd w:val="clear" w:color="auto" w:fill="FFFFFF"/>
        <w:ind w:firstLine="709"/>
        <w:jc w:val="both"/>
        <w:textAlignment w:val="top"/>
        <w:rPr>
          <w:sz w:val="28"/>
          <w:szCs w:val="28"/>
        </w:rPr>
      </w:pPr>
      <w:r w:rsidRPr="00530412">
        <w:rPr>
          <w:noProof/>
          <w:sz w:val="28"/>
          <w:szCs w:val="28"/>
        </w:rPr>
        <w:drawing>
          <wp:inline distT="0" distB="0" distL="0" distR="0" wp14:anchorId="4865578F" wp14:editId="72DCDC92">
            <wp:extent cx="3048000" cy="2028825"/>
            <wp:effectExtent l="0" t="0" r="0" b="9525"/>
            <wp:docPr id="3" name="Рисунок 3" descr="    В Сертоловской больнице открылось отделение реабилитаци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В Сертоловской больнице открылось отделение реабилитации для детей"/>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r w:rsidRPr="00530412">
        <w:rPr>
          <w:sz w:val="28"/>
          <w:szCs w:val="28"/>
        </w:rPr>
        <w:t>    </w:t>
      </w:r>
    </w:p>
    <w:p w:rsidR="000D0734" w:rsidRPr="00530412" w:rsidRDefault="000D0734" w:rsidP="000D0734">
      <w:pPr>
        <w:shd w:val="clear" w:color="auto" w:fill="FFFFFF"/>
        <w:ind w:firstLine="709"/>
        <w:jc w:val="both"/>
        <w:textAlignment w:val="top"/>
        <w:rPr>
          <w:sz w:val="28"/>
          <w:szCs w:val="28"/>
        </w:rPr>
      </w:pPr>
    </w:p>
    <w:p w:rsidR="000D0734" w:rsidRPr="00530412" w:rsidRDefault="000D0734" w:rsidP="000D0734">
      <w:pPr>
        <w:shd w:val="clear" w:color="auto" w:fill="FFFFFF"/>
        <w:ind w:firstLine="709"/>
        <w:jc w:val="both"/>
        <w:textAlignment w:val="top"/>
        <w:rPr>
          <w:sz w:val="28"/>
          <w:szCs w:val="28"/>
        </w:rPr>
      </w:pPr>
      <w:r w:rsidRPr="00530412">
        <w:rPr>
          <w:sz w:val="28"/>
          <w:szCs w:val="28"/>
        </w:rPr>
        <w:t>Проходить курсы реабилитации на отделении могут до 20 ребят одновременно. Под контролем опытных специалистов дети и подростки будут заниматься лечебной физкультурой на тренажерах, получать процедуры физиотерапии и массаж. Реабилитация предусмотрена для ребят из любого района Ленобласти по направлениям: неврология, кардиология, ортопедия, заболевания дыхательной системы и восстановление после травм.</w:t>
      </w:r>
    </w:p>
    <w:p w:rsidR="000D0734" w:rsidRPr="00530412" w:rsidRDefault="000D0734" w:rsidP="000D0734">
      <w:pPr>
        <w:shd w:val="clear" w:color="auto" w:fill="FFFFFF"/>
        <w:ind w:firstLine="709"/>
        <w:jc w:val="both"/>
        <w:textAlignment w:val="top"/>
        <w:outlineLvl w:val="2"/>
        <w:rPr>
          <w:b/>
          <w:bCs/>
          <w:sz w:val="28"/>
          <w:szCs w:val="28"/>
        </w:rPr>
      </w:pPr>
    </w:p>
    <w:p w:rsidR="000D0734" w:rsidRPr="00530412" w:rsidRDefault="000D0734" w:rsidP="000D0734">
      <w:pPr>
        <w:shd w:val="clear" w:color="auto" w:fill="FFFFFF"/>
        <w:ind w:firstLine="709"/>
        <w:jc w:val="both"/>
        <w:textAlignment w:val="top"/>
        <w:rPr>
          <w:bCs/>
          <w:i/>
          <w:sz w:val="28"/>
          <w:szCs w:val="28"/>
        </w:rPr>
      </w:pPr>
      <w:r w:rsidRPr="00530412">
        <w:rPr>
          <w:i/>
          <w:sz w:val="28"/>
          <w:szCs w:val="28"/>
        </w:rPr>
        <w:t>ГБУЗ ЛО «Всеволожская КМБ»</w:t>
      </w:r>
      <w:r w:rsidRPr="00530412">
        <w:rPr>
          <w:bCs/>
          <w:i/>
          <w:sz w:val="28"/>
          <w:szCs w:val="28"/>
        </w:rPr>
        <w:t>:</w:t>
      </w:r>
    </w:p>
    <w:p w:rsidR="000D0734" w:rsidRPr="00530412" w:rsidRDefault="000D0734" w:rsidP="000D0734">
      <w:pPr>
        <w:shd w:val="clear" w:color="auto" w:fill="FFFFFF"/>
        <w:ind w:firstLine="709"/>
        <w:jc w:val="both"/>
        <w:textAlignment w:val="top"/>
        <w:rPr>
          <w:sz w:val="28"/>
          <w:szCs w:val="28"/>
        </w:rPr>
      </w:pPr>
      <w:r w:rsidRPr="00530412">
        <w:rPr>
          <w:bCs/>
          <w:sz w:val="28"/>
          <w:szCs w:val="28"/>
        </w:rPr>
        <w:t>- в Янино-1 открыли два офиса общей врачебной практики.</w:t>
      </w:r>
      <w:r w:rsidRPr="00530412">
        <w:rPr>
          <w:sz w:val="28"/>
          <w:szCs w:val="28"/>
        </w:rPr>
        <w:t xml:space="preserve"> Оба офиса – детский и взрослый – расположены на улице Ясной. Здесь жители смогут попасть на приём к терапевту, акушеру и фельдшеру, а также к узким специалистам                              по расписанию. В детском отделении принимают врачи-педиатры и фельдшер.                      В офисах проводится вакцинация и забор крови на исследования, осуществляется ЭКГ, работает кабинет неотложной помощи. По поручению губернатора Ленинградской области разрабатывается план дальнейшего развития системы здравоохранения в Янино. В частности, в повестке дня – обеспечение жителей новой поликлиникой. Проектно-сметную документацию планируется согласовать уже в следующем году. Крайний срок начала строительства объекта, рассчитанного на 380 посещений в смену, – ориентировочно 2027 год; </w:t>
      </w:r>
    </w:p>
    <w:p w:rsidR="000D0734" w:rsidRPr="00530412" w:rsidRDefault="000D0734" w:rsidP="000D0734">
      <w:pPr>
        <w:tabs>
          <w:tab w:val="left" w:pos="284"/>
          <w:tab w:val="left" w:pos="426"/>
          <w:tab w:val="left" w:pos="709"/>
        </w:tabs>
        <w:ind w:firstLine="567"/>
        <w:jc w:val="both"/>
        <w:rPr>
          <w:sz w:val="28"/>
          <w:szCs w:val="28"/>
        </w:rPr>
      </w:pPr>
      <w:r w:rsidRPr="00530412">
        <w:rPr>
          <w:sz w:val="28"/>
          <w:szCs w:val="28"/>
        </w:rPr>
        <w:t>- в д. Островки и д. Хапо-Ое в рамках программы «Модернизация первичного звена» возведены и оснащены новые фельдшерско-акушерские пункты;</w:t>
      </w:r>
    </w:p>
    <w:p w:rsidR="000D0734" w:rsidRPr="00530412" w:rsidRDefault="000D0734" w:rsidP="000D0734">
      <w:pPr>
        <w:tabs>
          <w:tab w:val="left" w:pos="284"/>
          <w:tab w:val="left" w:pos="426"/>
          <w:tab w:val="left" w:pos="709"/>
        </w:tabs>
        <w:ind w:firstLine="567"/>
        <w:jc w:val="both"/>
        <w:rPr>
          <w:sz w:val="28"/>
          <w:szCs w:val="28"/>
        </w:rPr>
      </w:pPr>
      <w:r w:rsidRPr="00530412">
        <w:rPr>
          <w:sz w:val="28"/>
          <w:szCs w:val="28"/>
        </w:rPr>
        <w:t>- открыт кабинет компьютерной томографии в поликлинике г. Кудрово;</w:t>
      </w:r>
    </w:p>
    <w:p w:rsidR="000D0734" w:rsidRPr="00530412" w:rsidRDefault="000D0734" w:rsidP="000D0734">
      <w:pPr>
        <w:tabs>
          <w:tab w:val="left" w:pos="284"/>
          <w:tab w:val="left" w:pos="426"/>
          <w:tab w:val="left" w:pos="709"/>
        </w:tabs>
        <w:ind w:firstLine="567"/>
        <w:jc w:val="both"/>
        <w:rPr>
          <w:sz w:val="28"/>
          <w:szCs w:val="28"/>
        </w:rPr>
      </w:pPr>
      <w:r w:rsidRPr="00530412">
        <w:rPr>
          <w:sz w:val="28"/>
          <w:szCs w:val="28"/>
        </w:rPr>
        <w:t>- организован дистанционный мониторинг показателей здоровья детей с заболеваниями ЛОР-органов с применением «умных камер»;</w:t>
      </w:r>
    </w:p>
    <w:p w:rsidR="000D0734" w:rsidRPr="00530412" w:rsidRDefault="000D0734" w:rsidP="000D0734">
      <w:pPr>
        <w:tabs>
          <w:tab w:val="left" w:pos="284"/>
          <w:tab w:val="left" w:pos="426"/>
          <w:tab w:val="left" w:pos="709"/>
        </w:tabs>
        <w:ind w:firstLine="567"/>
        <w:contextualSpacing/>
        <w:jc w:val="both"/>
        <w:rPr>
          <w:sz w:val="28"/>
          <w:szCs w:val="28"/>
        </w:rPr>
      </w:pPr>
      <w:r w:rsidRPr="00530412">
        <w:rPr>
          <w:sz w:val="28"/>
          <w:szCs w:val="28"/>
        </w:rPr>
        <w:t>- выполнено оснащение третьей рентгенхирургической операционной                                  в региональном сосудистом центре на базе стационара Всеволожской КМБ;</w:t>
      </w:r>
    </w:p>
    <w:p w:rsidR="000D0734" w:rsidRPr="00530412" w:rsidRDefault="000D0734" w:rsidP="000D0734">
      <w:pPr>
        <w:tabs>
          <w:tab w:val="left" w:pos="284"/>
          <w:tab w:val="left" w:pos="426"/>
          <w:tab w:val="left" w:pos="709"/>
        </w:tabs>
        <w:jc w:val="both"/>
        <w:rPr>
          <w:sz w:val="28"/>
          <w:szCs w:val="28"/>
        </w:rPr>
      </w:pPr>
      <w:r w:rsidRPr="00530412">
        <w:rPr>
          <w:sz w:val="28"/>
          <w:szCs w:val="28"/>
        </w:rPr>
        <w:tab/>
        <w:t>- Приоберетен Цифровой ФАП: комплект мобильного медицинского оборудования с поддержкой Искусственного Интеллекта для проведения инструментального и лабораторного обследования пациентов.</w:t>
      </w:r>
    </w:p>
    <w:p w:rsidR="000D0734" w:rsidRPr="00530412" w:rsidRDefault="000D0734" w:rsidP="000D0734">
      <w:pPr>
        <w:tabs>
          <w:tab w:val="left" w:pos="284"/>
          <w:tab w:val="left" w:pos="426"/>
          <w:tab w:val="left" w:pos="709"/>
        </w:tabs>
        <w:ind w:firstLine="567"/>
        <w:contextualSpacing/>
        <w:jc w:val="both"/>
        <w:rPr>
          <w:sz w:val="28"/>
          <w:szCs w:val="28"/>
        </w:rPr>
      </w:pPr>
    </w:p>
    <w:p w:rsidR="000D0734" w:rsidRPr="00530412" w:rsidRDefault="000D0734" w:rsidP="000D0734">
      <w:pPr>
        <w:tabs>
          <w:tab w:val="left" w:pos="284"/>
          <w:tab w:val="left" w:pos="426"/>
          <w:tab w:val="left" w:pos="709"/>
        </w:tabs>
        <w:ind w:firstLine="709"/>
        <w:jc w:val="both"/>
        <w:rPr>
          <w:sz w:val="28"/>
          <w:szCs w:val="28"/>
        </w:rPr>
      </w:pPr>
      <w:r w:rsidRPr="00530412">
        <w:rPr>
          <w:sz w:val="28"/>
          <w:szCs w:val="28"/>
        </w:rPr>
        <w:t>Всеволожская КМБ в 2025 году:</w:t>
      </w:r>
    </w:p>
    <w:p w:rsidR="000D0734" w:rsidRPr="00530412" w:rsidRDefault="000D0734" w:rsidP="000D0734">
      <w:pPr>
        <w:tabs>
          <w:tab w:val="left" w:pos="284"/>
          <w:tab w:val="left" w:pos="426"/>
          <w:tab w:val="left" w:pos="709"/>
        </w:tabs>
        <w:ind w:firstLine="709"/>
        <w:jc w:val="both"/>
        <w:rPr>
          <w:sz w:val="28"/>
          <w:szCs w:val="28"/>
        </w:rPr>
      </w:pPr>
      <w:r w:rsidRPr="00530412">
        <w:rPr>
          <w:sz w:val="28"/>
          <w:szCs w:val="28"/>
        </w:rPr>
        <w:t xml:space="preserve">- получила наивысший балл при прохождении сертификации в ЦНИИОИЗ "Стандарт системы управления медицинской организацией, направленной на </w:t>
      </w:r>
      <w:r w:rsidRPr="00530412">
        <w:rPr>
          <w:sz w:val="28"/>
          <w:szCs w:val="28"/>
        </w:rPr>
        <w:lastRenderedPageBreak/>
        <w:t>повышение удовлетворенности пациентов медицинской помощью" среди медицинских организаций Ленинградской области;</w:t>
      </w:r>
    </w:p>
    <w:p w:rsidR="000D0734" w:rsidRPr="00530412" w:rsidRDefault="000D0734" w:rsidP="000D0734">
      <w:pPr>
        <w:tabs>
          <w:tab w:val="left" w:pos="284"/>
          <w:tab w:val="left" w:pos="426"/>
          <w:tab w:val="left" w:pos="709"/>
        </w:tabs>
        <w:ind w:firstLine="709"/>
        <w:contextualSpacing/>
        <w:jc w:val="both"/>
        <w:rPr>
          <w:sz w:val="28"/>
          <w:szCs w:val="28"/>
        </w:rPr>
      </w:pPr>
      <w:r w:rsidRPr="00530412">
        <w:rPr>
          <w:sz w:val="28"/>
          <w:szCs w:val="28"/>
        </w:rPr>
        <w:t xml:space="preserve">- вошла в Кластер комплексной реабилитации и адаптации для участников СВО, организовано отделение комплексной медицинской реабилитации и центр восстановительного лечения. Налажено взаимодействие с ведущими протезными предприятиями России по предоставлению медицинской реабилитации лицам                      с последствиями минно-взрывных ранений в виде ампутаций конечностей. </w:t>
      </w:r>
    </w:p>
    <w:p w:rsidR="000D0734" w:rsidRPr="00530412" w:rsidRDefault="000D0734" w:rsidP="000D0734">
      <w:pPr>
        <w:tabs>
          <w:tab w:val="left" w:pos="284"/>
          <w:tab w:val="left" w:pos="426"/>
          <w:tab w:val="left" w:pos="709"/>
        </w:tabs>
        <w:ind w:firstLine="709"/>
        <w:contextualSpacing/>
        <w:jc w:val="both"/>
        <w:rPr>
          <w:sz w:val="28"/>
          <w:szCs w:val="28"/>
        </w:rPr>
      </w:pPr>
      <w:r w:rsidRPr="00530412">
        <w:rPr>
          <w:sz w:val="28"/>
          <w:szCs w:val="28"/>
        </w:rPr>
        <w:t>- выполнен переход на Единую Медицинскую Информационную Систему Ленинградской области, что позволило полностью устранить технические ошибки при записи к врачу, увеличить доступность медицинских документов                                            в электронном виде для пациентов;</w:t>
      </w:r>
    </w:p>
    <w:p w:rsidR="000D0734" w:rsidRPr="00530412" w:rsidRDefault="000D0734" w:rsidP="000D0734">
      <w:pPr>
        <w:tabs>
          <w:tab w:val="left" w:pos="284"/>
          <w:tab w:val="left" w:pos="426"/>
          <w:tab w:val="left" w:pos="709"/>
        </w:tabs>
        <w:ind w:firstLine="709"/>
        <w:contextualSpacing/>
        <w:jc w:val="both"/>
        <w:rPr>
          <w:sz w:val="28"/>
          <w:szCs w:val="28"/>
        </w:rPr>
      </w:pPr>
      <w:r w:rsidRPr="00530412">
        <w:rPr>
          <w:sz w:val="28"/>
          <w:szCs w:val="28"/>
        </w:rPr>
        <w:t>- внедрен чат-бот для записи к врачу и обращений пациентов в телеграмм канале.</w:t>
      </w:r>
    </w:p>
    <w:p w:rsidR="000D0734" w:rsidRPr="00530412" w:rsidRDefault="000D0734" w:rsidP="000D0734">
      <w:pPr>
        <w:tabs>
          <w:tab w:val="left" w:pos="567"/>
        </w:tabs>
        <w:ind w:right="88" w:firstLine="720"/>
        <w:jc w:val="both"/>
        <w:rPr>
          <w:i/>
          <w:sz w:val="28"/>
          <w:szCs w:val="28"/>
        </w:rPr>
      </w:pPr>
      <w:r w:rsidRPr="00530412">
        <w:rPr>
          <w:i/>
          <w:sz w:val="28"/>
          <w:szCs w:val="28"/>
        </w:rPr>
        <w:t>Задачи на 202</w:t>
      </w:r>
      <w:r w:rsidR="00324F9B" w:rsidRPr="00530412">
        <w:rPr>
          <w:i/>
          <w:sz w:val="28"/>
          <w:szCs w:val="28"/>
        </w:rPr>
        <w:t>6</w:t>
      </w:r>
      <w:r w:rsidRPr="00530412">
        <w:rPr>
          <w:i/>
          <w:sz w:val="28"/>
          <w:szCs w:val="28"/>
        </w:rPr>
        <w:t xml:space="preserve"> год:</w:t>
      </w:r>
    </w:p>
    <w:p w:rsidR="000D0734" w:rsidRPr="00530412" w:rsidRDefault="000D0734" w:rsidP="000D0734">
      <w:pPr>
        <w:ind w:firstLine="709"/>
        <w:jc w:val="both"/>
        <w:rPr>
          <w:sz w:val="28"/>
          <w:szCs w:val="28"/>
        </w:rPr>
      </w:pPr>
      <w:r w:rsidRPr="00530412">
        <w:rPr>
          <w:sz w:val="28"/>
          <w:szCs w:val="28"/>
        </w:rPr>
        <w:t xml:space="preserve">- в микрорайоне «Южный» г. Всеволожска осмотрено помещение будущего медучреждения, которое должно открыться в середине 2026 года. Трехэтажное здание общей площадью 1862 кв. м, расположенное на Крымской улице, будет отремонтировано под ключ. Здесь разместятся кабинеты терапевтов и так называемых узких специалистов, отделения стоматологии, флюорографии                              и маммографии, дневной стационар. Поликлиника рассчитана на 20 помещений                     и будет обслуживать более 20 тысяч жителей Всеволожского района; </w:t>
      </w:r>
    </w:p>
    <w:p w:rsidR="000D0734" w:rsidRPr="00530412" w:rsidRDefault="000D0734" w:rsidP="000D0734">
      <w:pPr>
        <w:shd w:val="clear" w:color="auto" w:fill="FFFFFF"/>
        <w:ind w:firstLine="709"/>
        <w:jc w:val="both"/>
        <w:textAlignment w:val="top"/>
        <w:outlineLvl w:val="2"/>
        <w:rPr>
          <w:sz w:val="28"/>
          <w:szCs w:val="28"/>
        </w:rPr>
      </w:pPr>
      <w:r w:rsidRPr="00530412">
        <w:rPr>
          <w:sz w:val="28"/>
          <w:szCs w:val="28"/>
        </w:rPr>
        <w:t xml:space="preserve">- </w:t>
      </w:r>
      <w:r w:rsidRPr="00530412">
        <w:rPr>
          <w:bCs/>
          <w:sz w:val="28"/>
          <w:szCs w:val="28"/>
        </w:rPr>
        <w:t>строительство поликлиники в Янино-1 планируется начать в 2026 году,</w:t>
      </w:r>
      <w:r w:rsidRPr="00530412">
        <w:rPr>
          <w:b/>
          <w:bCs/>
          <w:sz w:val="28"/>
          <w:szCs w:val="28"/>
        </w:rPr>
        <w:t xml:space="preserve"> з</w:t>
      </w:r>
      <w:r w:rsidRPr="00530412">
        <w:rPr>
          <w:sz w:val="28"/>
          <w:szCs w:val="28"/>
        </w:rPr>
        <w:t>астройщик полностью возьмет на себя проектирование и строительство, готовый объект будет выкуплен регионом и передан в систему здравоохранения. Мощность поликлиники планируется на 600 посещений в смену. В медицинском учреждении предусмотрены отделения терапии, стоматологии, женская консультация, диагностическое и профилактическое для детей и взрослых, а также стационар на 10 коек. Соглашение планируется подписать в начале 2026 года. Заливка первого бетона также намечена на 2026 год. Предварительно проект уже согласован                                с комитетом по здравоохранению.</w:t>
      </w:r>
    </w:p>
    <w:p w:rsidR="000D0734" w:rsidRPr="00530412" w:rsidRDefault="000D0734" w:rsidP="004B621C">
      <w:pPr>
        <w:tabs>
          <w:tab w:val="left" w:pos="567"/>
        </w:tabs>
        <w:ind w:right="88" w:firstLine="720"/>
        <w:jc w:val="both"/>
        <w:rPr>
          <w:sz w:val="28"/>
          <w:szCs w:val="28"/>
        </w:rPr>
      </w:pPr>
    </w:p>
    <w:p w:rsidR="00045BDF" w:rsidRPr="00530412" w:rsidRDefault="00045BDF" w:rsidP="00482937">
      <w:pPr>
        <w:jc w:val="center"/>
        <w:rPr>
          <w:b/>
          <w:sz w:val="28"/>
          <w:szCs w:val="28"/>
          <w:u w:val="single"/>
        </w:rPr>
      </w:pPr>
    </w:p>
    <w:p w:rsidR="00492ACA" w:rsidRPr="00530412" w:rsidRDefault="00492ACA" w:rsidP="00482937">
      <w:pPr>
        <w:jc w:val="center"/>
        <w:rPr>
          <w:b/>
          <w:sz w:val="28"/>
          <w:szCs w:val="28"/>
          <w:u w:val="single"/>
        </w:rPr>
      </w:pPr>
      <w:r w:rsidRPr="00530412">
        <w:rPr>
          <w:b/>
          <w:sz w:val="28"/>
          <w:szCs w:val="28"/>
          <w:u w:val="single"/>
        </w:rPr>
        <w:t>Молодежная политика, туризм</w:t>
      </w:r>
      <w:r w:rsidR="00344D77" w:rsidRPr="00530412">
        <w:rPr>
          <w:b/>
          <w:sz w:val="28"/>
          <w:szCs w:val="28"/>
          <w:u w:val="single"/>
        </w:rPr>
        <w:t xml:space="preserve"> и </w:t>
      </w:r>
      <w:r w:rsidRPr="00530412">
        <w:rPr>
          <w:b/>
          <w:sz w:val="28"/>
          <w:szCs w:val="28"/>
          <w:u w:val="single"/>
        </w:rPr>
        <w:t>межнациональные отношения</w:t>
      </w:r>
    </w:p>
    <w:p w:rsidR="00344D77" w:rsidRPr="00530412" w:rsidRDefault="00344D77" w:rsidP="00482937">
      <w:pPr>
        <w:jc w:val="center"/>
        <w:rPr>
          <w:b/>
          <w:sz w:val="28"/>
          <w:szCs w:val="28"/>
          <w:u w:val="single"/>
        </w:rPr>
      </w:pPr>
    </w:p>
    <w:p w:rsidR="00DB48CC" w:rsidRPr="00530412" w:rsidRDefault="00DB48CC" w:rsidP="006C03FF">
      <w:pPr>
        <w:ind w:firstLine="680"/>
        <w:jc w:val="both"/>
        <w:rPr>
          <w:sz w:val="28"/>
          <w:szCs w:val="28"/>
        </w:rPr>
      </w:pPr>
      <w:r w:rsidRPr="00530412">
        <w:rPr>
          <w:sz w:val="28"/>
          <w:szCs w:val="28"/>
        </w:rPr>
        <w:t xml:space="preserve">Администрация Всеволожского муниципального района проводит работу </w:t>
      </w:r>
      <w:r w:rsidR="006C03FF" w:rsidRPr="00530412">
        <w:rPr>
          <w:sz w:val="28"/>
          <w:szCs w:val="28"/>
        </w:rPr>
        <w:t xml:space="preserve">                     </w:t>
      </w:r>
      <w:r w:rsidRPr="00530412">
        <w:rPr>
          <w:sz w:val="28"/>
          <w:szCs w:val="28"/>
        </w:rPr>
        <w:t xml:space="preserve">по реализации Государственной молодежной политики, Государственной национальной политики </w:t>
      </w:r>
      <w:r w:rsidRPr="00F22964">
        <w:rPr>
          <w:sz w:val="28"/>
          <w:szCs w:val="28"/>
        </w:rPr>
        <w:t xml:space="preserve">и </w:t>
      </w:r>
      <w:r w:rsidR="00F22964" w:rsidRPr="00F22964">
        <w:rPr>
          <w:sz w:val="28"/>
          <w:szCs w:val="28"/>
        </w:rPr>
        <w:t>ф</w:t>
      </w:r>
      <w:r w:rsidR="00F22964">
        <w:rPr>
          <w:sz w:val="28"/>
          <w:szCs w:val="28"/>
        </w:rPr>
        <w:t>едерального закона</w:t>
      </w:r>
      <w:r w:rsidRPr="00530412">
        <w:rPr>
          <w:sz w:val="28"/>
          <w:szCs w:val="28"/>
        </w:rPr>
        <w:t xml:space="preserve"> от 04.10.1996 №132-ФЗ «Об основах туристской деятельности в Российской Федерации» посредством муниципальных программ. </w:t>
      </w:r>
    </w:p>
    <w:p w:rsidR="00571DFC" w:rsidRPr="00530412" w:rsidRDefault="00571DFC" w:rsidP="00FE3760">
      <w:pPr>
        <w:jc w:val="center"/>
        <w:rPr>
          <w:i/>
          <w:sz w:val="28"/>
          <w:szCs w:val="28"/>
        </w:rPr>
      </w:pPr>
      <w:r w:rsidRPr="00530412">
        <w:rPr>
          <w:i/>
          <w:sz w:val="28"/>
          <w:szCs w:val="28"/>
        </w:rPr>
        <w:t>Молодежная политика</w:t>
      </w:r>
    </w:p>
    <w:p w:rsidR="002D5ABA" w:rsidRPr="00530412" w:rsidRDefault="002D5ABA" w:rsidP="006C03FF">
      <w:pPr>
        <w:ind w:firstLine="680"/>
        <w:jc w:val="center"/>
        <w:rPr>
          <w:i/>
          <w:sz w:val="28"/>
          <w:szCs w:val="28"/>
        </w:rPr>
      </w:pPr>
    </w:p>
    <w:p w:rsidR="00571DFC" w:rsidRPr="00530412" w:rsidRDefault="00571DFC" w:rsidP="006C03FF">
      <w:pPr>
        <w:ind w:firstLine="680"/>
        <w:jc w:val="both"/>
        <w:rPr>
          <w:sz w:val="28"/>
          <w:szCs w:val="28"/>
        </w:rPr>
      </w:pPr>
      <w:r w:rsidRPr="00530412">
        <w:rPr>
          <w:sz w:val="28"/>
          <w:szCs w:val="28"/>
        </w:rPr>
        <w:t xml:space="preserve">Молодежная политика – это создание условий для развития молодежи, направленных на самореализацию в различных сферах жизнедеятельности, </w:t>
      </w:r>
      <w:r w:rsidR="00FE3760" w:rsidRPr="00530412">
        <w:rPr>
          <w:sz w:val="28"/>
          <w:szCs w:val="28"/>
        </w:rPr>
        <w:t xml:space="preserve">                                </w:t>
      </w:r>
      <w:r w:rsidRPr="00530412">
        <w:rPr>
          <w:sz w:val="28"/>
          <w:szCs w:val="28"/>
        </w:rPr>
        <w:t>на гражданско-патриотическое воспитание молодых граждан в целях достижения устойчивого социально-экономического развития и национальной безопасности Российской Федерации.</w:t>
      </w:r>
    </w:p>
    <w:p w:rsidR="00854B66" w:rsidRPr="00530412" w:rsidRDefault="00571DFC" w:rsidP="006C03FF">
      <w:pPr>
        <w:ind w:firstLine="680"/>
        <w:jc w:val="both"/>
        <w:rPr>
          <w:sz w:val="28"/>
          <w:szCs w:val="28"/>
        </w:rPr>
      </w:pPr>
      <w:r w:rsidRPr="00530412">
        <w:rPr>
          <w:sz w:val="28"/>
          <w:szCs w:val="28"/>
        </w:rPr>
        <w:lastRenderedPageBreak/>
        <w:t>Молодежная политика реализуется на основании Федерального закона                           № 489-ФЗ от 30 декабря 2020 года «О молодежной политике в Российской Федерации» по 2</w:t>
      </w:r>
      <w:r w:rsidR="00ED53BC" w:rsidRPr="00530412">
        <w:rPr>
          <w:sz w:val="28"/>
          <w:szCs w:val="28"/>
        </w:rPr>
        <w:t>7</w:t>
      </w:r>
      <w:r w:rsidRPr="00530412">
        <w:rPr>
          <w:sz w:val="28"/>
          <w:szCs w:val="28"/>
        </w:rPr>
        <w:t xml:space="preserve"> направлению деятельности, </w:t>
      </w:r>
      <w:r w:rsidR="00854B66" w:rsidRPr="00530412">
        <w:rPr>
          <w:sz w:val="28"/>
          <w:szCs w:val="28"/>
        </w:rPr>
        <w:t>в 202</w:t>
      </w:r>
      <w:r w:rsidR="00ED53BC" w:rsidRPr="00530412">
        <w:rPr>
          <w:sz w:val="28"/>
          <w:szCs w:val="28"/>
        </w:rPr>
        <w:t>5</w:t>
      </w:r>
      <w:r w:rsidR="00854B66" w:rsidRPr="00530412">
        <w:rPr>
          <w:sz w:val="28"/>
          <w:szCs w:val="28"/>
        </w:rPr>
        <w:t xml:space="preserve"> году были проведены мероприятия муниципальной программы «Развитие молодежной политики </w:t>
      </w:r>
      <w:r w:rsidR="00FE3760" w:rsidRPr="00530412">
        <w:rPr>
          <w:sz w:val="28"/>
          <w:szCs w:val="28"/>
        </w:rPr>
        <w:t xml:space="preserve">                             </w:t>
      </w:r>
      <w:r w:rsidR="00854B66" w:rsidRPr="00530412">
        <w:rPr>
          <w:sz w:val="28"/>
          <w:szCs w:val="28"/>
        </w:rPr>
        <w:t xml:space="preserve">во Всеволожском муниципальном районе». </w:t>
      </w:r>
    </w:p>
    <w:p w:rsidR="00571DFC" w:rsidRPr="00530412" w:rsidRDefault="00571DFC" w:rsidP="006C03FF">
      <w:pPr>
        <w:ind w:firstLine="680"/>
        <w:jc w:val="both"/>
        <w:rPr>
          <w:sz w:val="28"/>
          <w:szCs w:val="28"/>
        </w:rPr>
      </w:pPr>
      <w:r w:rsidRPr="00530412">
        <w:rPr>
          <w:sz w:val="28"/>
          <w:szCs w:val="28"/>
        </w:rPr>
        <w:t>Деятельность в области молодежной политики направлена на молодых граждан в возрасте от 14 до 35 лет, проживающих на территории района, а также молодых семей, возраст</w:t>
      </w:r>
      <w:r w:rsidR="00F22964">
        <w:rPr>
          <w:sz w:val="28"/>
          <w:szCs w:val="28"/>
        </w:rPr>
        <w:t xml:space="preserve"> </w:t>
      </w:r>
      <w:r w:rsidRPr="00530412">
        <w:rPr>
          <w:sz w:val="28"/>
          <w:szCs w:val="28"/>
        </w:rPr>
        <w:t>одного из супругов которых не превышает 35 лет.</w:t>
      </w:r>
    </w:p>
    <w:p w:rsidR="00571DFC" w:rsidRPr="00530412" w:rsidRDefault="00571DFC" w:rsidP="006C03FF">
      <w:pPr>
        <w:ind w:firstLine="680"/>
        <w:jc w:val="both"/>
        <w:rPr>
          <w:sz w:val="28"/>
          <w:szCs w:val="28"/>
        </w:rPr>
      </w:pPr>
      <w:r w:rsidRPr="00530412">
        <w:rPr>
          <w:sz w:val="28"/>
          <w:szCs w:val="28"/>
        </w:rPr>
        <w:t xml:space="preserve">Основной задачей в области молодежной политики является реализация предусмотренных законодательством Российской Федерации полномочий органов местного самоуправления по организации и осуществлению мероприятий в сфере молодежной политики для развития созидательной активности молодежи </w:t>
      </w:r>
      <w:r w:rsidR="006C03FF" w:rsidRPr="00530412">
        <w:rPr>
          <w:sz w:val="28"/>
          <w:szCs w:val="28"/>
        </w:rPr>
        <w:t xml:space="preserve">                                    </w:t>
      </w:r>
      <w:r w:rsidRPr="00530412">
        <w:rPr>
          <w:sz w:val="28"/>
          <w:szCs w:val="28"/>
        </w:rPr>
        <w:t>и вовлечение ее в социальную практику.</w:t>
      </w:r>
    </w:p>
    <w:p w:rsidR="00571DFC" w:rsidRPr="00530412" w:rsidRDefault="00571DFC" w:rsidP="006C03FF">
      <w:pPr>
        <w:ind w:firstLine="680"/>
        <w:jc w:val="both"/>
        <w:rPr>
          <w:sz w:val="28"/>
          <w:szCs w:val="28"/>
        </w:rPr>
      </w:pPr>
      <w:r w:rsidRPr="00530412">
        <w:rPr>
          <w:sz w:val="28"/>
          <w:szCs w:val="28"/>
        </w:rPr>
        <w:t>В 202</w:t>
      </w:r>
      <w:r w:rsidR="00ED53BC" w:rsidRPr="00530412">
        <w:rPr>
          <w:sz w:val="28"/>
          <w:szCs w:val="28"/>
        </w:rPr>
        <w:t>5</w:t>
      </w:r>
      <w:r w:rsidRPr="00530412">
        <w:rPr>
          <w:sz w:val="28"/>
          <w:szCs w:val="28"/>
        </w:rPr>
        <w:t xml:space="preserve"> году на реализацию государственной молодежной политики                           во Всеволожском районе выделено </w:t>
      </w:r>
      <w:r w:rsidR="00ED53BC" w:rsidRPr="00530412">
        <w:rPr>
          <w:sz w:val="28"/>
          <w:szCs w:val="28"/>
        </w:rPr>
        <w:t>220</w:t>
      </w:r>
      <w:r w:rsidR="00D82BBD" w:rsidRPr="00530412">
        <w:rPr>
          <w:sz w:val="28"/>
          <w:szCs w:val="28"/>
        </w:rPr>
        <w:t> </w:t>
      </w:r>
      <w:r w:rsidR="00ED53BC" w:rsidRPr="00530412">
        <w:rPr>
          <w:sz w:val="28"/>
          <w:szCs w:val="28"/>
        </w:rPr>
        <w:t>056</w:t>
      </w:r>
      <w:bookmarkStart w:id="8" w:name="_Hlk223666211"/>
      <w:r w:rsidR="00D82BBD" w:rsidRPr="00530412">
        <w:rPr>
          <w:sz w:val="28"/>
          <w:szCs w:val="28"/>
        </w:rPr>
        <w:t>,</w:t>
      </w:r>
      <w:bookmarkEnd w:id="8"/>
      <w:r w:rsidR="00ED53BC" w:rsidRPr="00530412">
        <w:rPr>
          <w:sz w:val="28"/>
          <w:szCs w:val="28"/>
        </w:rPr>
        <w:t>3</w:t>
      </w:r>
      <w:r w:rsidRPr="00530412">
        <w:rPr>
          <w:sz w:val="28"/>
          <w:szCs w:val="28"/>
        </w:rPr>
        <w:t xml:space="preserve"> тыс. руб.</w:t>
      </w:r>
    </w:p>
    <w:p w:rsidR="00571DFC" w:rsidRPr="00530412" w:rsidRDefault="00571DFC" w:rsidP="006C03FF">
      <w:pPr>
        <w:ind w:firstLine="680"/>
        <w:jc w:val="both"/>
        <w:rPr>
          <w:sz w:val="28"/>
          <w:szCs w:val="28"/>
        </w:rPr>
      </w:pPr>
      <w:r w:rsidRPr="00530412">
        <w:rPr>
          <w:sz w:val="28"/>
          <w:szCs w:val="28"/>
        </w:rPr>
        <w:t>Для выполнения задачи на территории Всеволожского муниципального района функционирует учреждение МАУ «Молодежный центр «Альфа»</w:t>
      </w:r>
      <w:r w:rsidR="00F22964" w:rsidRPr="00530412">
        <w:rPr>
          <w:sz w:val="28"/>
          <w:szCs w:val="28"/>
        </w:rPr>
        <w:t>,</w:t>
      </w:r>
      <w:r w:rsidRPr="00530412">
        <w:rPr>
          <w:sz w:val="28"/>
          <w:szCs w:val="28"/>
        </w:rPr>
        <w:t xml:space="preserve">                             в состав которого</w:t>
      </w:r>
      <w:r w:rsidR="00F22964">
        <w:rPr>
          <w:sz w:val="28"/>
          <w:szCs w:val="28"/>
        </w:rPr>
        <w:t xml:space="preserve"> входят</w:t>
      </w:r>
      <w:r w:rsidRPr="00530412">
        <w:rPr>
          <w:sz w:val="28"/>
          <w:szCs w:val="28"/>
        </w:rPr>
        <w:t xml:space="preserve"> 12 молодежно</w:t>
      </w:r>
      <w:r w:rsidR="001C6608" w:rsidRPr="00530412">
        <w:rPr>
          <w:sz w:val="28"/>
          <w:szCs w:val="28"/>
        </w:rPr>
        <w:t xml:space="preserve"> </w:t>
      </w:r>
      <w:r w:rsidRPr="00530412">
        <w:rPr>
          <w:sz w:val="28"/>
          <w:szCs w:val="28"/>
        </w:rPr>
        <w:t>-подростковых клубов:</w:t>
      </w:r>
    </w:p>
    <w:p w:rsidR="00571DFC" w:rsidRPr="00530412" w:rsidRDefault="00571DFC" w:rsidP="006C03FF">
      <w:pPr>
        <w:ind w:firstLine="680"/>
        <w:contextualSpacing/>
        <w:jc w:val="both"/>
        <w:rPr>
          <w:sz w:val="28"/>
          <w:szCs w:val="28"/>
        </w:rPr>
      </w:pPr>
      <w:r w:rsidRPr="00530412">
        <w:rPr>
          <w:sz w:val="28"/>
          <w:szCs w:val="28"/>
        </w:rPr>
        <w:t>1. Коворкинг-центр;</w:t>
      </w:r>
    </w:p>
    <w:p w:rsidR="00571DFC" w:rsidRPr="00530412" w:rsidRDefault="00571DFC" w:rsidP="006C03FF">
      <w:pPr>
        <w:ind w:firstLine="680"/>
        <w:contextualSpacing/>
        <w:jc w:val="both"/>
        <w:rPr>
          <w:sz w:val="28"/>
          <w:szCs w:val="28"/>
        </w:rPr>
      </w:pPr>
      <w:r w:rsidRPr="00530412">
        <w:rPr>
          <w:sz w:val="28"/>
          <w:szCs w:val="28"/>
        </w:rPr>
        <w:t>2. МПК «Патриот;</w:t>
      </w:r>
    </w:p>
    <w:p w:rsidR="00571DFC" w:rsidRPr="00530412" w:rsidRDefault="00571DFC" w:rsidP="006C03FF">
      <w:pPr>
        <w:ind w:firstLine="680"/>
        <w:contextualSpacing/>
        <w:jc w:val="both"/>
        <w:rPr>
          <w:sz w:val="28"/>
          <w:szCs w:val="28"/>
        </w:rPr>
      </w:pPr>
      <w:r w:rsidRPr="00530412">
        <w:rPr>
          <w:sz w:val="28"/>
          <w:szCs w:val="28"/>
        </w:rPr>
        <w:t xml:space="preserve">3. МПК «Энергия»; </w:t>
      </w:r>
    </w:p>
    <w:p w:rsidR="00571DFC" w:rsidRPr="00530412" w:rsidRDefault="00571DFC" w:rsidP="006C03FF">
      <w:pPr>
        <w:ind w:firstLine="680"/>
        <w:contextualSpacing/>
        <w:jc w:val="both"/>
        <w:rPr>
          <w:sz w:val="28"/>
          <w:szCs w:val="28"/>
        </w:rPr>
      </w:pPr>
      <w:r w:rsidRPr="00530412">
        <w:rPr>
          <w:sz w:val="28"/>
          <w:szCs w:val="28"/>
        </w:rPr>
        <w:t>4. МПК «Феникс»;</w:t>
      </w:r>
    </w:p>
    <w:p w:rsidR="00571DFC" w:rsidRPr="00530412" w:rsidRDefault="00571DFC" w:rsidP="006C03FF">
      <w:pPr>
        <w:ind w:firstLine="680"/>
        <w:contextualSpacing/>
        <w:jc w:val="both"/>
        <w:rPr>
          <w:sz w:val="28"/>
          <w:szCs w:val="28"/>
        </w:rPr>
      </w:pPr>
      <w:r w:rsidRPr="00530412">
        <w:rPr>
          <w:sz w:val="28"/>
          <w:szCs w:val="28"/>
        </w:rPr>
        <w:t>5. МПК «А-80»;</w:t>
      </w:r>
    </w:p>
    <w:p w:rsidR="00571DFC" w:rsidRPr="00530412" w:rsidRDefault="00571DFC" w:rsidP="006C03FF">
      <w:pPr>
        <w:ind w:firstLine="680"/>
        <w:contextualSpacing/>
        <w:jc w:val="both"/>
        <w:rPr>
          <w:sz w:val="28"/>
          <w:szCs w:val="28"/>
        </w:rPr>
      </w:pPr>
      <w:r w:rsidRPr="00530412">
        <w:rPr>
          <w:sz w:val="28"/>
          <w:szCs w:val="28"/>
        </w:rPr>
        <w:t>6. МПК «Пульс»;</w:t>
      </w:r>
    </w:p>
    <w:p w:rsidR="00571DFC" w:rsidRPr="00530412" w:rsidRDefault="00571DFC" w:rsidP="006C03FF">
      <w:pPr>
        <w:ind w:firstLine="680"/>
        <w:contextualSpacing/>
        <w:jc w:val="both"/>
        <w:rPr>
          <w:sz w:val="28"/>
          <w:szCs w:val="28"/>
        </w:rPr>
      </w:pPr>
      <w:r w:rsidRPr="00530412">
        <w:rPr>
          <w:sz w:val="28"/>
          <w:szCs w:val="28"/>
        </w:rPr>
        <w:t xml:space="preserve">7. МПК «Сириус»; </w:t>
      </w:r>
    </w:p>
    <w:p w:rsidR="00571DFC" w:rsidRPr="00530412" w:rsidRDefault="00571DFC" w:rsidP="006C03FF">
      <w:pPr>
        <w:ind w:firstLine="680"/>
        <w:contextualSpacing/>
        <w:jc w:val="both"/>
        <w:rPr>
          <w:sz w:val="28"/>
          <w:szCs w:val="28"/>
        </w:rPr>
      </w:pPr>
      <w:r w:rsidRPr="00530412">
        <w:rPr>
          <w:sz w:val="28"/>
          <w:szCs w:val="28"/>
        </w:rPr>
        <w:t>8. МПК «Атмосфера»;</w:t>
      </w:r>
    </w:p>
    <w:p w:rsidR="00571DFC" w:rsidRPr="00530412" w:rsidRDefault="00571DFC" w:rsidP="006C03FF">
      <w:pPr>
        <w:ind w:firstLine="680"/>
        <w:contextualSpacing/>
        <w:jc w:val="both"/>
        <w:rPr>
          <w:sz w:val="28"/>
          <w:szCs w:val="28"/>
        </w:rPr>
      </w:pPr>
      <w:r w:rsidRPr="00530412">
        <w:rPr>
          <w:sz w:val="28"/>
          <w:szCs w:val="28"/>
        </w:rPr>
        <w:t>9. МПК «Планета»;</w:t>
      </w:r>
    </w:p>
    <w:p w:rsidR="00571DFC" w:rsidRPr="00530412" w:rsidRDefault="00571DFC" w:rsidP="006C03FF">
      <w:pPr>
        <w:ind w:firstLine="680"/>
        <w:contextualSpacing/>
        <w:jc w:val="both"/>
        <w:rPr>
          <w:sz w:val="28"/>
          <w:szCs w:val="28"/>
        </w:rPr>
      </w:pPr>
      <w:r w:rsidRPr="00530412">
        <w:rPr>
          <w:sz w:val="28"/>
          <w:szCs w:val="28"/>
        </w:rPr>
        <w:t>10. МПК «Ноосфера»;</w:t>
      </w:r>
    </w:p>
    <w:p w:rsidR="00571DFC" w:rsidRPr="00530412" w:rsidRDefault="00571DFC" w:rsidP="006C03FF">
      <w:pPr>
        <w:ind w:firstLine="680"/>
        <w:contextualSpacing/>
        <w:jc w:val="both"/>
        <w:rPr>
          <w:sz w:val="28"/>
          <w:szCs w:val="28"/>
        </w:rPr>
      </w:pPr>
      <w:r w:rsidRPr="00530412">
        <w:rPr>
          <w:sz w:val="28"/>
          <w:szCs w:val="28"/>
        </w:rPr>
        <w:t>11. МПК «Воздух»;</w:t>
      </w:r>
    </w:p>
    <w:p w:rsidR="00571DFC" w:rsidRPr="00530412" w:rsidRDefault="00571DFC" w:rsidP="006C03FF">
      <w:pPr>
        <w:ind w:firstLine="680"/>
        <w:contextualSpacing/>
        <w:jc w:val="both"/>
        <w:rPr>
          <w:sz w:val="28"/>
          <w:szCs w:val="28"/>
        </w:rPr>
      </w:pPr>
      <w:r w:rsidRPr="00530412">
        <w:rPr>
          <w:sz w:val="28"/>
          <w:szCs w:val="28"/>
        </w:rPr>
        <w:t>12. МПК «КудрУм».</w:t>
      </w:r>
    </w:p>
    <w:p w:rsidR="002B74E7" w:rsidRPr="00530412" w:rsidRDefault="002B74E7" w:rsidP="00FE3760">
      <w:pPr>
        <w:ind w:firstLine="680"/>
        <w:jc w:val="both"/>
        <w:rPr>
          <w:rFonts w:eastAsiaTheme="minorEastAsia"/>
          <w:sz w:val="28"/>
          <w:szCs w:val="28"/>
        </w:rPr>
      </w:pPr>
      <w:r w:rsidRPr="00530412">
        <w:rPr>
          <w:rFonts w:eastAsiaTheme="minorEastAsia"/>
          <w:sz w:val="28"/>
          <w:szCs w:val="28"/>
        </w:rPr>
        <w:t>В 202</w:t>
      </w:r>
      <w:r w:rsidR="00274D32" w:rsidRPr="00530412">
        <w:rPr>
          <w:rFonts w:eastAsiaTheme="minorEastAsia"/>
          <w:sz w:val="28"/>
          <w:szCs w:val="28"/>
        </w:rPr>
        <w:t>5</w:t>
      </w:r>
      <w:r w:rsidRPr="00530412">
        <w:rPr>
          <w:rFonts w:eastAsiaTheme="minorEastAsia"/>
          <w:sz w:val="28"/>
          <w:szCs w:val="28"/>
        </w:rPr>
        <w:t xml:space="preserve"> году средняя посещаемость молодежно-подростковых клубов                      МАУ «Молодежный центр «Альфа» в месяц составила 9</w:t>
      </w:r>
      <w:r w:rsidR="00274D32" w:rsidRPr="00530412">
        <w:rPr>
          <w:rFonts w:eastAsiaTheme="minorEastAsia"/>
          <w:sz w:val="28"/>
          <w:szCs w:val="28"/>
        </w:rPr>
        <w:t>892</w:t>
      </w:r>
      <w:r w:rsidRPr="00530412">
        <w:rPr>
          <w:rFonts w:eastAsiaTheme="minorEastAsia"/>
          <w:sz w:val="28"/>
          <w:szCs w:val="28"/>
        </w:rPr>
        <w:t xml:space="preserve"> человек</w:t>
      </w:r>
      <w:r w:rsidR="00274D32" w:rsidRPr="00530412">
        <w:rPr>
          <w:rFonts w:eastAsiaTheme="minorEastAsia"/>
          <w:sz w:val="28"/>
          <w:szCs w:val="28"/>
        </w:rPr>
        <w:t>а</w:t>
      </w:r>
      <w:r w:rsidRPr="00530412">
        <w:rPr>
          <w:rFonts w:eastAsiaTheme="minorEastAsia"/>
          <w:sz w:val="28"/>
          <w:szCs w:val="28"/>
        </w:rPr>
        <w:t xml:space="preserve">. Также в МАУ «МЦ «Альфа» функционирует </w:t>
      </w:r>
      <w:r w:rsidR="00274D32" w:rsidRPr="00530412">
        <w:rPr>
          <w:rFonts w:eastAsiaTheme="minorEastAsia"/>
          <w:sz w:val="28"/>
          <w:szCs w:val="28"/>
        </w:rPr>
        <w:t>57</w:t>
      </w:r>
      <w:r w:rsidRPr="00530412">
        <w:rPr>
          <w:rFonts w:eastAsiaTheme="minorEastAsia"/>
          <w:sz w:val="28"/>
          <w:szCs w:val="28"/>
        </w:rPr>
        <w:t xml:space="preserve"> кружк</w:t>
      </w:r>
      <w:r w:rsidR="00274D32" w:rsidRPr="00530412">
        <w:rPr>
          <w:rFonts w:eastAsiaTheme="minorEastAsia"/>
          <w:sz w:val="28"/>
          <w:szCs w:val="28"/>
        </w:rPr>
        <w:t>ов</w:t>
      </w:r>
      <w:r w:rsidRPr="00530412">
        <w:rPr>
          <w:rFonts w:eastAsiaTheme="minorEastAsia"/>
          <w:sz w:val="28"/>
          <w:szCs w:val="28"/>
        </w:rPr>
        <w:t xml:space="preserve">, которые посещает около </w:t>
      </w:r>
      <w:r w:rsidR="00274D32" w:rsidRPr="00530412">
        <w:rPr>
          <w:rFonts w:eastAsiaTheme="minorEastAsia"/>
          <w:sz w:val="28"/>
          <w:szCs w:val="28"/>
        </w:rPr>
        <w:t>3600</w:t>
      </w:r>
      <w:r w:rsidRPr="00530412">
        <w:rPr>
          <w:rFonts w:eastAsiaTheme="minorEastAsia"/>
          <w:sz w:val="28"/>
          <w:szCs w:val="28"/>
        </w:rPr>
        <w:t xml:space="preserve"> человек</w:t>
      </w:r>
      <w:r w:rsidR="00274D32" w:rsidRPr="00530412">
        <w:rPr>
          <w:rFonts w:eastAsiaTheme="minorEastAsia"/>
          <w:sz w:val="28"/>
          <w:szCs w:val="28"/>
        </w:rPr>
        <w:t xml:space="preserve"> в месяц</w:t>
      </w:r>
      <w:r w:rsidRPr="00530412">
        <w:rPr>
          <w:rFonts w:eastAsiaTheme="minorEastAsia"/>
          <w:sz w:val="28"/>
          <w:szCs w:val="28"/>
        </w:rPr>
        <w:t>.</w:t>
      </w:r>
    </w:p>
    <w:p w:rsidR="005A2361" w:rsidRPr="00530412" w:rsidRDefault="005A2361" w:rsidP="005A2361">
      <w:pPr>
        <w:ind w:firstLine="680"/>
        <w:jc w:val="both"/>
        <w:rPr>
          <w:sz w:val="28"/>
          <w:szCs w:val="28"/>
        </w:rPr>
      </w:pPr>
      <w:r w:rsidRPr="00530412">
        <w:rPr>
          <w:sz w:val="28"/>
          <w:szCs w:val="28"/>
        </w:rPr>
        <w:t>Молодежно-подростковые клубы осуществляют деятельность, направленную на организацию досуга и отдыха молодежи, на профилактику преступлений, правонарушений, асоциального и деструктивного поведения среди подростков и молодежи. Для организации досуговой деятельности проводятся мероприятия, а именно: развлекательные игры, мастер-классы, лекции и обучающие семинары с приглашенным спикерами, творческие вечера, фестивали, конкурсы, КВИЗы, спортивные игры, кинопоказы, профилактические беседы и круглые столы. Все мероприятия направлены на формирование системы развития талантливой и инициативной молодежи, создание условий для самореализации подростков и молодежи, развитие творческого, профессионального, интеллектуального потенциалов подростков и молодежи.</w:t>
      </w:r>
    </w:p>
    <w:p w:rsidR="005A2361" w:rsidRPr="00530412" w:rsidRDefault="002B74E7" w:rsidP="005A2361">
      <w:pPr>
        <w:ind w:firstLine="680"/>
        <w:jc w:val="both"/>
        <w:rPr>
          <w:rFonts w:eastAsiaTheme="minorEastAsia"/>
          <w:sz w:val="28"/>
          <w:szCs w:val="28"/>
        </w:rPr>
      </w:pPr>
      <w:r w:rsidRPr="00530412">
        <w:rPr>
          <w:rFonts w:eastAsiaTheme="minorEastAsia"/>
          <w:sz w:val="28"/>
          <w:szCs w:val="28"/>
        </w:rPr>
        <w:t>В 202</w:t>
      </w:r>
      <w:r w:rsidR="005A2361" w:rsidRPr="00530412">
        <w:rPr>
          <w:rFonts w:eastAsiaTheme="minorEastAsia"/>
          <w:sz w:val="28"/>
          <w:szCs w:val="28"/>
        </w:rPr>
        <w:t>5</w:t>
      </w:r>
      <w:r w:rsidRPr="00530412">
        <w:rPr>
          <w:rFonts w:eastAsiaTheme="minorEastAsia"/>
          <w:sz w:val="28"/>
          <w:szCs w:val="28"/>
        </w:rPr>
        <w:t xml:space="preserve"> году реализова</w:t>
      </w:r>
      <w:r w:rsidR="00FE3760" w:rsidRPr="00530412">
        <w:rPr>
          <w:rFonts w:eastAsiaTheme="minorEastAsia"/>
          <w:sz w:val="28"/>
          <w:szCs w:val="28"/>
        </w:rPr>
        <w:t>н</w:t>
      </w:r>
      <w:r w:rsidR="005A2361" w:rsidRPr="00530412">
        <w:rPr>
          <w:rFonts w:eastAsiaTheme="minorEastAsia"/>
          <w:sz w:val="28"/>
          <w:szCs w:val="28"/>
        </w:rPr>
        <w:t>ы</w:t>
      </w:r>
      <w:r w:rsidRPr="00530412">
        <w:rPr>
          <w:rFonts w:eastAsiaTheme="minorEastAsia"/>
          <w:sz w:val="28"/>
          <w:szCs w:val="28"/>
        </w:rPr>
        <w:t xml:space="preserve"> региональн</w:t>
      </w:r>
      <w:r w:rsidR="005A2361" w:rsidRPr="00530412">
        <w:rPr>
          <w:rFonts w:eastAsiaTheme="minorEastAsia"/>
          <w:sz w:val="28"/>
          <w:szCs w:val="28"/>
        </w:rPr>
        <w:t>ые</w:t>
      </w:r>
      <w:r w:rsidRPr="00530412">
        <w:rPr>
          <w:rFonts w:eastAsiaTheme="minorEastAsia"/>
          <w:sz w:val="28"/>
          <w:szCs w:val="28"/>
        </w:rPr>
        <w:t xml:space="preserve"> субсиди</w:t>
      </w:r>
      <w:r w:rsidR="005A2361" w:rsidRPr="00530412">
        <w:rPr>
          <w:rFonts w:eastAsiaTheme="minorEastAsia"/>
          <w:sz w:val="28"/>
          <w:szCs w:val="28"/>
        </w:rPr>
        <w:t>и:</w:t>
      </w:r>
    </w:p>
    <w:p w:rsidR="005A2361" w:rsidRPr="00530412" w:rsidRDefault="005A2361" w:rsidP="005A2361">
      <w:pPr>
        <w:ind w:firstLine="680"/>
        <w:jc w:val="both"/>
        <w:rPr>
          <w:sz w:val="28"/>
          <w:szCs w:val="28"/>
        </w:rPr>
      </w:pPr>
      <w:r w:rsidRPr="00530412">
        <w:rPr>
          <w:rFonts w:eastAsiaTheme="minorEastAsia"/>
          <w:sz w:val="28"/>
          <w:szCs w:val="28"/>
        </w:rPr>
        <w:lastRenderedPageBreak/>
        <w:t>-</w:t>
      </w:r>
      <w:r w:rsidR="00FE3760" w:rsidRPr="00530412">
        <w:rPr>
          <w:rFonts w:eastAsiaTheme="minorEastAsia"/>
          <w:sz w:val="28"/>
          <w:szCs w:val="28"/>
        </w:rPr>
        <w:t xml:space="preserve"> </w:t>
      </w:r>
      <w:r w:rsidR="002B74E7" w:rsidRPr="00530412">
        <w:rPr>
          <w:rFonts w:eastAsiaTheme="minorEastAsia"/>
          <w:sz w:val="28"/>
          <w:szCs w:val="28"/>
        </w:rPr>
        <w:t xml:space="preserve">по трудовой занятости несовершеннолетних граждан - «Содействие занятости населения Ленинградской области» на реализацию Губернаторского молодежного отряда (ГМТО) и реализация Круглогодичного трудового отряда (КГМТО) с целью оказания содействия в организации трудовой адаптации и занятости учащейся молодежи </w:t>
      </w:r>
      <w:r w:rsidR="00FE3760" w:rsidRPr="00530412">
        <w:rPr>
          <w:rFonts w:eastAsiaTheme="minorEastAsia"/>
          <w:sz w:val="28"/>
          <w:szCs w:val="28"/>
        </w:rPr>
        <w:t xml:space="preserve"> </w:t>
      </w:r>
      <w:r w:rsidR="002B74E7" w:rsidRPr="00530412">
        <w:rPr>
          <w:rFonts w:eastAsiaTheme="minorEastAsia"/>
          <w:sz w:val="28"/>
          <w:szCs w:val="28"/>
        </w:rPr>
        <w:t>в возрасте от 14 до 18 лет на территории района. Данное направление реализовывалась на базе МАУ «МЦ «Альфа».</w:t>
      </w:r>
      <w:r w:rsidRPr="00530412">
        <w:rPr>
          <w:sz w:val="28"/>
          <w:szCs w:val="28"/>
        </w:rPr>
        <w:t xml:space="preserve"> Всего за год МАУ «МЦ «Альфа» было трудоустроено 733 несовершеннолетних (при плане в 720 несовершеннолетних);</w:t>
      </w:r>
    </w:p>
    <w:p w:rsidR="005A2361" w:rsidRPr="00530412" w:rsidRDefault="005A2361" w:rsidP="005A2361">
      <w:pPr>
        <w:ind w:firstLine="680"/>
        <w:jc w:val="both"/>
        <w:rPr>
          <w:sz w:val="28"/>
          <w:szCs w:val="28"/>
        </w:rPr>
      </w:pPr>
      <w:r w:rsidRPr="00530412">
        <w:rPr>
          <w:sz w:val="28"/>
          <w:szCs w:val="28"/>
        </w:rPr>
        <w:t xml:space="preserve">- «Материально – техническое обеспечение молодежных коворкинг – центров в рамках комплекса процессных мероприятий «Профилактика асоциального поведения, пропаганда семейных ценностей и содействие занятости молодежи» на оснащение ММЦ «КудрУм» в Заневском городском поселении. </w:t>
      </w:r>
    </w:p>
    <w:p w:rsidR="002B74E7" w:rsidRPr="00530412" w:rsidRDefault="002B74E7" w:rsidP="00FE3760">
      <w:pPr>
        <w:ind w:firstLine="680"/>
        <w:jc w:val="both"/>
        <w:rPr>
          <w:rFonts w:eastAsiaTheme="minorEastAsia"/>
          <w:sz w:val="28"/>
          <w:szCs w:val="28"/>
        </w:rPr>
      </w:pPr>
      <w:r w:rsidRPr="00530412">
        <w:rPr>
          <w:rFonts w:eastAsiaTheme="minorEastAsia"/>
          <w:sz w:val="28"/>
          <w:szCs w:val="28"/>
        </w:rPr>
        <w:t>Для достижения цели муниципальной программы предусмотрены комплексы мероприятий:</w:t>
      </w:r>
    </w:p>
    <w:p w:rsidR="002B74E7" w:rsidRPr="00530412" w:rsidRDefault="002B74E7" w:rsidP="00FE3760">
      <w:pPr>
        <w:ind w:firstLine="680"/>
        <w:jc w:val="both"/>
        <w:rPr>
          <w:rFonts w:eastAsiaTheme="minorEastAsia"/>
          <w:sz w:val="28"/>
          <w:szCs w:val="28"/>
          <w:u w:val="single"/>
        </w:rPr>
      </w:pPr>
      <w:r w:rsidRPr="00530412">
        <w:rPr>
          <w:rFonts w:eastAsiaTheme="minorEastAsia"/>
          <w:sz w:val="28"/>
          <w:szCs w:val="28"/>
          <w:u w:val="single"/>
        </w:rPr>
        <w:t>- Создание условий для нравственного воспитания и самореализации молодежи;</w:t>
      </w:r>
    </w:p>
    <w:p w:rsidR="002B74E7" w:rsidRPr="00530412" w:rsidRDefault="002B74E7" w:rsidP="00FE3760">
      <w:pPr>
        <w:ind w:firstLine="680"/>
        <w:jc w:val="both"/>
        <w:rPr>
          <w:rFonts w:eastAsiaTheme="minorEastAsia"/>
          <w:sz w:val="28"/>
          <w:szCs w:val="28"/>
          <w:u w:val="single"/>
        </w:rPr>
      </w:pPr>
      <w:r w:rsidRPr="00530412">
        <w:rPr>
          <w:rFonts w:eastAsiaTheme="minorEastAsia"/>
          <w:sz w:val="28"/>
          <w:szCs w:val="28"/>
        </w:rPr>
        <w:t xml:space="preserve">- </w:t>
      </w:r>
      <w:r w:rsidRPr="00530412">
        <w:rPr>
          <w:rFonts w:eastAsiaTheme="minorEastAsia"/>
          <w:sz w:val="28"/>
          <w:szCs w:val="28"/>
          <w:u w:val="single"/>
        </w:rPr>
        <w:t>Формирование гражданского патриотического и военно-патриотического воспитания молодежи;</w:t>
      </w:r>
    </w:p>
    <w:p w:rsidR="002B74E7" w:rsidRPr="00530412" w:rsidRDefault="002B74E7" w:rsidP="00FE3760">
      <w:pPr>
        <w:ind w:firstLine="680"/>
        <w:jc w:val="both"/>
        <w:rPr>
          <w:rFonts w:eastAsiaTheme="minorEastAsia"/>
          <w:sz w:val="28"/>
          <w:szCs w:val="28"/>
          <w:u w:val="single"/>
        </w:rPr>
      </w:pPr>
      <w:r w:rsidRPr="00530412">
        <w:rPr>
          <w:rFonts w:eastAsiaTheme="minorEastAsia"/>
          <w:sz w:val="28"/>
          <w:szCs w:val="28"/>
          <w:u w:val="single"/>
        </w:rPr>
        <w:t>- Развитие добровольчества (волонтерства);</w:t>
      </w:r>
    </w:p>
    <w:p w:rsidR="002B74E7" w:rsidRPr="00530412" w:rsidRDefault="002B74E7" w:rsidP="00FE3760">
      <w:pPr>
        <w:ind w:firstLine="680"/>
        <w:jc w:val="both"/>
        <w:rPr>
          <w:rFonts w:eastAsiaTheme="minorEastAsia"/>
          <w:sz w:val="28"/>
          <w:szCs w:val="28"/>
          <w:u w:val="single"/>
        </w:rPr>
      </w:pPr>
      <w:r w:rsidRPr="00530412">
        <w:rPr>
          <w:rFonts w:eastAsiaTheme="minorEastAsia"/>
          <w:sz w:val="28"/>
          <w:szCs w:val="28"/>
          <w:u w:val="single"/>
        </w:rPr>
        <w:t>- Профилактика девиантного и делинквентного поведения в молодежной среде.</w:t>
      </w:r>
    </w:p>
    <w:p w:rsidR="005A2361" w:rsidRPr="00530412" w:rsidRDefault="005A2361" w:rsidP="005A2361">
      <w:pPr>
        <w:ind w:firstLine="680"/>
        <w:jc w:val="both"/>
        <w:rPr>
          <w:sz w:val="28"/>
          <w:szCs w:val="28"/>
        </w:rPr>
      </w:pPr>
      <w:r w:rsidRPr="00530412">
        <w:rPr>
          <w:sz w:val="28"/>
          <w:szCs w:val="28"/>
        </w:rPr>
        <w:t xml:space="preserve">По направлению «Формирование гражданского патриотического и военно-патриотического воспитания молодежи» в течение года состоялись мероприятия: День защитника Отечества, памятные мероприятия к 9 мая «День Победы», Всероссийские акции: «Георгиевская ленточка, «Бессмертный полк», «Свеча памяти», «Огненные картины», Выездной патриотический сбор «ВсевДействия», молодежный исторический квест «Невский пятачок», итоги года Всероссийского военно-патриотического общественного движения «Юнармия» Всеволожского муниципального района Ленинградской области, приуроченное ко Дню Героя. </w:t>
      </w:r>
    </w:p>
    <w:p w:rsidR="005A2361" w:rsidRPr="00530412" w:rsidRDefault="005A2361" w:rsidP="005A2361">
      <w:pPr>
        <w:ind w:firstLine="680"/>
        <w:jc w:val="both"/>
        <w:rPr>
          <w:sz w:val="28"/>
          <w:szCs w:val="28"/>
        </w:rPr>
      </w:pPr>
      <w:r w:rsidRPr="00530412">
        <w:rPr>
          <w:sz w:val="28"/>
          <w:szCs w:val="28"/>
        </w:rPr>
        <w:t xml:space="preserve">По направлению «Развитие добровольчества (волонтерства)» в течение года состоялись акции и мероприятия: добровольческие образовательные форумы «ВсевДобро. На старте» и «ВсевДобро. Профи», районная акция «Елка желаний», Всемирный день донора костного мозга, национальный день донора, ознакомительные встречи по поселениям с презентацией «Основы добровольчества», акции «Хотим жить среди чистых улиц». </w:t>
      </w:r>
    </w:p>
    <w:p w:rsidR="005A2361" w:rsidRPr="00530412" w:rsidRDefault="005A2361" w:rsidP="005A2361">
      <w:pPr>
        <w:ind w:firstLine="680"/>
        <w:jc w:val="both"/>
        <w:rPr>
          <w:sz w:val="28"/>
          <w:szCs w:val="28"/>
        </w:rPr>
      </w:pPr>
      <w:r w:rsidRPr="00530412">
        <w:rPr>
          <w:sz w:val="28"/>
          <w:szCs w:val="28"/>
        </w:rPr>
        <w:t>На 2025 год общая численность граждан, вовлеченных в добровольческую (волонтерскую) деятельность от</w:t>
      </w:r>
      <w:r w:rsidR="00F22964">
        <w:rPr>
          <w:sz w:val="28"/>
          <w:szCs w:val="28"/>
        </w:rPr>
        <w:t xml:space="preserve"> </w:t>
      </w:r>
      <w:r w:rsidRPr="00530412">
        <w:rPr>
          <w:sz w:val="28"/>
          <w:szCs w:val="28"/>
        </w:rPr>
        <w:t>7 лет</w:t>
      </w:r>
      <w:r w:rsidR="00F22964" w:rsidRPr="00530412">
        <w:rPr>
          <w:sz w:val="28"/>
          <w:szCs w:val="28"/>
        </w:rPr>
        <w:t>,</w:t>
      </w:r>
      <w:r w:rsidRPr="00530412">
        <w:rPr>
          <w:sz w:val="28"/>
          <w:szCs w:val="28"/>
        </w:rPr>
        <w:t xml:space="preserve"> составляет 125 607 человек. Также ежегодно осуществляется выдача волонтерских книжек. </w:t>
      </w:r>
    </w:p>
    <w:p w:rsidR="005A2361" w:rsidRPr="00530412" w:rsidRDefault="005A2361" w:rsidP="005A2361">
      <w:pPr>
        <w:ind w:firstLine="680"/>
        <w:jc w:val="both"/>
        <w:rPr>
          <w:sz w:val="28"/>
          <w:szCs w:val="28"/>
        </w:rPr>
      </w:pPr>
      <w:r w:rsidRPr="00530412">
        <w:rPr>
          <w:sz w:val="28"/>
          <w:szCs w:val="28"/>
        </w:rPr>
        <w:t>С 2022 года волонтерский штаб Всероссийской акции взаимопомощи «МЫВМЕСТЕ» занимается благотворительной помощью участникам и членам семей участников СВО. За 2025 год в адрес акции поступили 572 заявки, которые были закрыты, - заявки на оказание адресной помощи членам семей – участникам СВО, оказание консультативной помощи по телефону, юридические консультации, помощь психолога по потребности, организация в помощи доставки гуманитарных грузов в зону проведения СВО. Количество волонтеров данной акции по г. Всеволожску - более 100 человек.</w:t>
      </w:r>
    </w:p>
    <w:p w:rsidR="005A2361" w:rsidRPr="00530412" w:rsidRDefault="005A2361" w:rsidP="005A2361">
      <w:pPr>
        <w:ind w:firstLine="680"/>
        <w:jc w:val="both"/>
        <w:rPr>
          <w:sz w:val="28"/>
          <w:szCs w:val="28"/>
        </w:rPr>
      </w:pPr>
      <w:r w:rsidRPr="00530412">
        <w:rPr>
          <w:sz w:val="28"/>
          <w:szCs w:val="28"/>
        </w:rPr>
        <w:lastRenderedPageBreak/>
        <w:t xml:space="preserve">На территории Всеволожского муниципального района функционируют более 60 добровольческих объединений, которые решают определенные социальные задачи посредством осуществления добровольческой (волонтерской) деятельности и реализовываются направления: </w:t>
      </w:r>
    </w:p>
    <w:p w:rsidR="005A2361" w:rsidRPr="00530412" w:rsidRDefault="005A2361" w:rsidP="005A2361">
      <w:pPr>
        <w:ind w:firstLine="680"/>
        <w:jc w:val="both"/>
        <w:rPr>
          <w:sz w:val="28"/>
          <w:szCs w:val="28"/>
        </w:rPr>
      </w:pPr>
      <w:r w:rsidRPr="00530412">
        <w:rPr>
          <w:sz w:val="28"/>
          <w:szCs w:val="28"/>
        </w:rPr>
        <w:t xml:space="preserve">1. Социальное волонтерство </w:t>
      </w:r>
    </w:p>
    <w:p w:rsidR="005A2361" w:rsidRPr="00530412" w:rsidRDefault="005A2361" w:rsidP="005A2361">
      <w:pPr>
        <w:ind w:firstLine="680"/>
        <w:jc w:val="both"/>
        <w:rPr>
          <w:sz w:val="28"/>
          <w:szCs w:val="28"/>
        </w:rPr>
      </w:pPr>
      <w:r w:rsidRPr="00530412">
        <w:rPr>
          <w:sz w:val="28"/>
          <w:szCs w:val="28"/>
        </w:rPr>
        <w:t xml:space="preserve">2. Событийное волонтерство </w:t>
      </w:r>
    </w:p>
    <w:p w:rsidR="005A2361" w:rsidRPr="00530412" w:rsidRDefault="005A2361" w:rsidP="005A2361">
      <w:pPr>
        <w:ind w:firstLine="680"/>
        <w:jc w:val="both"/>
        <w:rPr>
          <w:sz w:val="28"/>
          <w:szCs w:val="28"/>
        </w:rPr>
      </w:pPr>
      <w:r w:rsidRPr="00530412">
        <w:rPr>
          <w:sz w:val="28"/>
          <w:szCs w:val="28"/>
        </w:rPr>
        <w:t xml:space="preserve">3. Медиа-волонтерство </w:t>
      </w:r>
    </w:p>
    <w:p w:rsidR="005A2361" w:rsidRPr="00530412" w:rsidRDefault="005A2361" w:rsidP="005A2361">
      <w:pPr>
        <w:ind w:firstLine="680"/>
        <w:jc w:val="both"/>
        <w:rPr>
          <w:sz w:val="28"/>
          <w:szCs w:val="28"/>
        </w:rPr>
      </w:pPr>
      <w:r w:rsidRPr="00530412">
        <w:rPr>
          <w:sz w:val="28"/>
          <w:szCs w:val="28"/>
        </w:rPr>
        <w:t xml:space="preserve">4. Аниматорство </w:t>
      </w:r>
    </w:p>
    <w:p w:rsidR="005A2361" w:rsidRPr="00530412" w:rsidRDefault="005A2361" w:rsidP="005A2361">
      <w:pPr>
        <w:ind w:firstLine="680"/>
        <w:jc w:val="both"/>
        <w:rPr>
          <w:sz w:val="28"/>
          <w:szCs w:val="28"/>
        </w:rPr>
      </w:pPr>
      <w:r w:rsidRPr="00530412">
        <w:rPr>
          <w:sz w:val="28"/>
          <w:szCs w:val="28"/>
        </w:rPr>
        <w:t xml:space="preserve">5. Патриотическое волонтерство </w:t>
      </w:r>
    </w:p>
    <w:p w:rsidR="005A2361" w:rsidRPr="00530412" w:rsidRDefault="005A2361" w:rsidP="005A2361">
      <w:pPr>
        <w:ind w:firstLine="680"/>
        <w:jc w:val="both"/>
        <w:rPr>
          <w:sz w:val="28"/>
          <w:szCs w:val="28"/>
        </w:rPr>
      </w:pPr>
      <w:r w:rsidRPr="00530412">
        <w:rPr>
          <w:sz w:val="28"/>
          <w:szCs w:val="28"/>
        </w:rPr>
        <w:t xml:space="preserve">6. Антинаркотическое волонтерство </w:t>
      </w:r>
    </w:p>
    <w:p w:rsidR="005A2361" w:rsidRPr="00530412" w:rsidRDefault="005A2361" w:rsidP="005A2361">
      <w:pPr>
        <w:ind w:firstLine="680"/>
        <w:jc w:val="both"/>
        <w:rPr>
          <w:sz w:val="28"/>
          <w:szCs w:val="28"/>
        </w:rPr>
      </w:pPr>
      <w:r w:rsidRPr="00530412">
        <w:rPr>
          <w:sz w:val="28"/>
          <w:szCs w:val="28"/>
        </w:rPr>
        <w:t xml:space="preserve">7. Инклюзивное волонтерство </w:t>
      </w:r>
    </w:p>
    <w:p w:rsidR="005A2361" w:rsidRPr="00530412" w:rsidRDefault="005A2361" w:rsidP="005A2361">
      <w:pPr>
        <w:ind w:firstLine="680"/>
        <w:jc w:val="both"/>
        <w:rPr>
          <w:sz w:val="28"/>
          <w:szCs w:val="28"/>
        </w:rPr>
      </w:pPr>
      <w:r w:rsidRPr="00530412">
        <w:rPr>
          <w:sz w:val="28"/>
          <w:szCs w:val="28"/>
        </w:rPr>
        <w:t>8. Экологическое волонтерство</w:t>
      </w:r>
    </w:p>
    <w:p w:rsidR="005A2361" w:rsidRPr="00530412" w:rsidRDefault="005A2361" w:rsidP="005A2361">
      <w:pPr>
        <w:ind w:firstLine="680"/>
        <w:jc w:val="both"/>
        <w:rPr>
          <w:sz w:val="28"/>
          <w:szCs w:val="28"/>
        </w:rPr>
      </w:pPr>
      <w:r w:rsidRPr="00530412">
        <w:rPr>
          <w:sz w:val="28"/>
          <w:szCs w:val="28"/>
        </w:rPr>
        <w:t xml:space="preserve">9. Обучающие курсы для волонтеров </w:t>
      </w:r>
    </w:p>
    <w:p w:rsidR="005A2361" w:rsidRPr="00530412" w:rsidRDefault="005A2361" w:rsidP="005A2361">
      <w:pPr>
        <w:ind w:firstLine="680"/>
        <w:jc w:val="both"/>
        <w:rPr>
          <w:sz w:val="28"/>
          <w:szCs w:val="28"/>
        </w:rPr>
      </w:pPr>
      <w:r w:rsidRPr="00530412">
        <w:rPr>
          <w:sz w:val="28"/>
          <w:szCs w:val="28"/>
        </w:rPr>
        <w:t>10. Проектная деятельность</w:t>
      </w:r>
    </w:p>
    <w:p w:rsidR="005A2361" w:rsidRPr="00530412" w:rsidRDefault="005A2361" w:rsidP="005A2361">
      <w:pPr>
        <w:ind w:firstLine="680"/>
        <w:jc w:val="both"/>
        <w:rPr>
          <w:sz w:val="28"/>
          <w:szCs w:val="28"/>
        </w:rPr>
      </w:pPr>
      <w:r w:rsidRPr="00530412">
        <w:rPr>
          <w:sz w:val="28"/>
          <w:szCs w:val="28"/>
        </w:rPr>
        <w:t>11.Творческая и благотворительная деятельность (благотворительные спектакли, совместно с театральным кружком, концерты, акции, флешмобы, челленджи, мастер-классы).</w:t>
      </w:r>
    </w:p>
    <w:p w:rsidR="005A2361" w:rsidRPr="00530412" w:rsidRDefault="005A2361" w:rsidP="005A2361">
      <w:pPr>
        <w:ind w:firstLine="680"/>
        <w:jc w:val="both"/>
        <w:rPr>
          <w:sz w:val="28"/>
          <w:szCs w:val="28"/>
        </w:rPr>
      </w:pPr>
      <w:r w:rsidRPr="00530412">
        <w:rPr>
          <w:sz w:val="28"/>
          <w:szCs w:val="28"/>
        </w:rPr>
        <w:t>По направлению «Профилактика девиантного и делинквентного поведения в молодежной среде» осуществляется профилактика асоциального и девиантного поведения молодежи посредствам проведения акций по мотивации ЗОЖ: акции по борьбе с социально опасными заболеваниями, акции по борьбе с вредными привычками, акции солидарности борьбы с терроризмом, направленные на профилактику экстремизма среди молодёжи. Ведется работа с несовершеннолетними гражданами, состоящими                             на профилактическом учете в комиссии по делам несовершеннолетних и защите их прав. С несовершеннолетними проводятся индивидуальные встречи, в рамках которых предлагается посещение молодежных учреждений и различные варианты досуга.</w:t>
      </w:r>
    </w:p>
    <w:p w:rsidR="005A2361" w:rsidRPr="00530412" w:rsidRDefault="005A2361" w:rsidP="005A2361">
      <w:pPr>
        <w:ind w:firstLine="680"/>
        <w:jc w:val="both"/>
        <w:rPr>
          <w:sz w:val="28"/>
          <w:szCs w:val="28"/>
        </w:rPr>
      </w:pPr>
      <w:r w:rsidRPr="00530412">
        <w:rPr>
          <w:sz w:val="28"/>
          <w:szCs w:val="28"/>
        </w:rPr>
        <w:t>Также с подростками проводятся профилактические беседы на темы: предупреждение и последствия административных и уголовных правонарушений, наркотическая зависимость, вред табакокурения и употребления алкогольной продукции, последствия участия в несанкционированных акциях и митингах, антитеррористическая и антисуицидальная направленности. Профилактические лекции-беседы проводятся как сотрудниками, так и с привлечением сотрудников УМВД, Росгвардии, МЧС и медицинских учреждений. Проводятся мероприятия     по кибербезопасности, такие как защита персональной информации в интернете, как не стать жертвой мошенников, как избежать утечки личных данных в сети.</w:t>
      </w:r>
    </w:p>
    <w:p w:rsidR="005A2361" w:rsidRPr="00530412" w:rsidRDefault="005A2361" w:rsidP="005A2361">
      <w:pPr>
        <w:ind w:firstLine="680"/>
        <w:jc w:val="both"/>
        <w:rPr>
          <w:sz w:val="28"/>
          <w:szCs w:val="28"/>
        </w:rPr>
      </w:pPr>
      <w:r w:rsidRPr="00530412">
        <w:rPr>
          <w:sz w:val="28"/>
          <w:szCs w:val="28"/>
        </w:rPr>
        <w:t>Осуществляется мониторинг сотрудниками МАУ «Молодежный центр «Альфа» страниц в социальных сетях несовершеннолетних посетителей, а также сообществ на предмет выявления деструктивных материалов.</w:t>
      </w:r>
    </w:p>
    <w:p w:rsidR="005A2361" w:rsidRPr="00530412" w:rsidRDefault="005A2361" w:rsidP="005A2361">
      <w:pPr>
        <w:ind w:firstLine="680"/>
        <w:jc w:val="both"/>
        <w:rPr>
          <w:sz w:val="28"/>
          <w:szCs w:val="28"/>
        </w:rPr>
      </w:pPr>
      <w:r w:rsidRPr="00530412">
        <w:rPr>
          <w:sz w:val="28"/>
          <w:szCs w:val="28"/>
        </w:rPr>
        <w:t xml:space="preserve">Ежегодно оказывается содействие комиссии по делам несовершеннолетних и защите их прав в организации экскурсионных мероприятий для несовершеннолетних, в доставке в ГБУ ЛО «Центр Молодежный». </w:t>
      </w:r>
    </w:p>
    <w:p w:rsidR="005A2361" w:rsidRPr="00530412" w:rsidRDefault="005A2361" w:rsidP="005A2361">
      <w:pPr>
        <w:ind w:firstLine="680"/>
        <w:jc w:val="both"/>
        <w:rPr>
          <w:sz w:val="28"/>
          <w:szCs w:val="28"/>
        </w:rPr>
      </w:pPr>
      <w:r w:rsidRPr="00530412">
        <w:rPr>
          <w:sz w:val="28"/>
          <w:szCs w:val="28"/>
        </w:rPr>
        <w:t xml:space="preserve">По направлению «Создание условий для нравственного воспитания                                  и самореализации молодежи» в течение года состоялись акции и мероприятия: цикл акций ко Дню учителя, ко Дню матери, молодежный образовательный форум «Голос России», Молодежный образовательный форум «Формула успеха», Фестиваль </w:t>
      </w:r>
      <w:r w:rsidRPr="00530412">
        <w:rPr>
          <w:sz w:val="28"/>
          <w:szCs w:val="28"/>
        </w:rPr>
        <w:lastRenderedPageBreak/>
        <w:t xml:space="preserve">«День молодежи 2025 «Кто, если не мы?!», который включает в себя «Летний Фестиваль творческой молодежи «Время выбрало нас 2025» и «Слет молодых семей «Дорогою добра», районный молодежный туристский слет «Выездные дни молодежи»,  «День студента», Фестиваль молодежных команд КВН и Всеволожская лига КВН (среди учащихся общеобразовательных учреждений), Рок-фестиваль «Классная площадь», цикл интеллектуальных игр «Мы умны» (среди учащихся общеобразовательных учреждений), мероприятие к Новому году «Парад дедов Морозов». </w:t>
      </w:r>
    </w:p>
    <w:p w:rsidR="005A2361" w:rsidRPr="00530412" w:rsidRDefault="005A2361" w:rsidP="005A2361">
      <w:pPr>
        <w:ind w:firstLine="680"/>
        <w:jc w:val="both"/>
        <w:rPr>
          <w:sz w:val="28"/>
          <w:szCs w:val="28"/>
        </w:rPr>
      </w:pPr>
      <w:r w:rsidRPr="00530412">
        <w:rPr>
          <w:sz w:val="28"/>
          <w:szCs w:val="28"/>
        </w:rPr>
        <w:t xml:space="preserve">Ведется работа с молодыми семьями с целью пропаганды семейных ценностей среди молодежи, укреплением связи между родителями и ребенком. </w:t>
      </w:r>
    </w:p>
    <w:p w:rsidR="005A2361" w:rsidRPr="00530412" w:rsidRDefault="005A2361" w:rsidP="005A2361">
      <w:pPr>
        <w:ind w:firstLine="680"/>
        <w:jc w:val="both"/>
        <w:rPr>
          <w:sz w:val="28"/>
          <w:szCs w:val="28"/>
        </w:rPr>
      </w:pPr>
      <w:r w:rsidRPr="00530412">
        <w:rPr>
          <w:sz w:val="28"/>
          <w:szCs w:val="28"/>
        </w:rPr>
        <w:t xml:space="preserve"> На территории Всеволожского муниципального района есть победители на конкурсах грантов от Росмолодежи. Гранты и Росмолодежь. Микрогранты, а также два человека стали победителями Всероссийского проекта «Лидеры села». </w:t>
      </w:r>
    </w:p>
    <w:p w:rsidR="005A2361" w:rsidRPr="00530412" w:rsidRDefault="005A2361" w:rsidP="005A2361">
      <w:pPr>
        <w:ind w:firstLine="680"/>
        <w:jc w:val="both"/>
        <w:rPr>
          <w:sz w:val="28"/>
          <w:szCs w:val="28"/>
        </w:rPr>
      </w:pPr>
      <w:r w:rsidRPr="00530412">
        <w:rPr>
          <w:sz w:val="28"/>
          <w:szCs w:val="28"/>
        </w:rPr>
        <w:t xml:space="preserve">При реализации мероприятий в сфере молодежной политики осуществляется взаимодействие между структурными подразделениями администрации по направлению волонтеров и юнармейцев для помощи в организации и проведении патриотических и культурно-массовых мероприятий, а также по организации и проведению совместных мероприятий и акций и мастер-классов на городских праздничных и патриотических памятных мероприятиях. </w:t>
      </w:r>
    </w:p>
    <w:p w:rsidR="005A2361" w:rsidRPr="00530412" w:rsidRDefault="005A2361" w:rsidP="005A2361">
      <w:pPr>
        <w:ind w:firstLine="680"/>
        <w:jc w:val="both"/>
        <w:rPr>
          <w:sz w:val="28"/>
          <w:szCs w:val="28"/>
        </w:rPr>
      </w:pPr>
      <w:r w:rsidRPr="00530412">
        <w:rPr>
          <w:sz w:val="28"/>
          <w:szCs w:val="28"/>
        </w:rPr>
        <w:t>Активное взаимодействие ведется с ГБПОУ ЛО "Всеволожский Агропромышленный Техникум". На базе Техникума проводится много различных мероприятий по направлению молодежной политики, например, «День студента». Актив техникума на постоянной основе участвует в районных мероприятиях и акциях, в том числе учащиеся помогают как волонтеры.</w:t>
      </w:r>
    </w:p>
    <w:p w:rsidR="005A2361" w:rsidRPr="00530412" w:rsidRDefault="005A2361" w:rsidP="005A2361">
      <w:pPr>
        <w:ind w:firstLine="680"/>
        <w:jc w:val="both"/>
        <w:rPr>
          <w:sz w:val="28"/>
          <w:szCs w:val="28"/>
        </w:rPr>
      </w:pPr>
      <w:r w:rsidRPr="00530412">
        <w:rPr>
          <w:sz w:val="28"/>
          <w:szCs w:val="28"/>
        </w:rPr>
        <w:t xml:space="preserve">Имеется группа «Вконтакте» «Молодежный актив Всеволожского района», в группе ежедневно публикуется важная и актуальная информация в сфере молодежной политики для молодежи (мероприятия, конкурсы и т.д.), количество участников группы более 4 400 человек. </w:t>
      </w:r>
    </w:p>
    <w:p w:rsidR="005A2361" w:rsidRPr="00530412" w:rsidRDefault="005A2361" w:rsidP="005A2361">
      <w:pPr>
        <w:ind w:firstLine="680"/>
        <w:jc w:val="both"/>
        <w:rPr>
          <w:sz w:val="28"/>
          <w:szCs w:val="28"/>
        </w:rPr>
      </w:pPr>
      <w:r w:rsidRPr="00530412">
        <w:rPr>
          <w:sz w:val="28"/>
          <w:szCs w:val="28"/>
        </w:rPr>
        <w:t xml:space="preserve">Информация о работе молодежной политике отражается в годовых отчетах Росстата, социальной активности и аналитических исследованиях по реализации государственной молодежной политики, что является показателем эффективности работы в сфере молодежной политике, некоторые данные из показателей отчетности учитываются в «Рейтинг47».   </w:t>
      </w:r>
    </w:p>
    <w:p w:rsidR="005A2361" w:rsidRPr="00530412" w:rsidRDefault="005A2361" w:rsidP="005A2361">
      <w:pPr>
        <w:ind w:firstLine="680"/>
        <w:jc w:val="both"/>
        <w:rPr>
          <w:sz w:val="28"/>
          <w:szCs w:val="28"/>
        </w:rPr>
      </w:pPr>
      <w:r w:rsidRPr="00530412">
        <w:rPr>
          <w:sz w:val="28"/>
          <w:szCs w:val="28"/>
        </w:rPr>
        <w:t xml:space="preserve">В планах на 2026 год:  </w:t>
      </w:r>
    </w:p>
    <w:p w:rsidR="005A2361" w:rsidRPr="00530412" w:rsidRDefault="005A2361" w:rsidP="005A2361">
      <w:pPr>
        <w:ind w:firstLine="680"/>
        <w:jc w:val="both"/>
        <w:rPr>
          <w:sz w:val="28"/>
          <w:szCs w:val="28"/>
        </w:rPr>
      </w:pPr>
      <w:r w:rsidRPr="00530412">
        <w:rPr>
          <w:sz w:val="28"/>
          <w:szCs w:val="28"/>
        </w:rPr>
        <w:t>-  открытие молодежно-подросткового клуба в п. Бугры в составе                      МАУ «Молодежный центр «Альфа»;</w:t>
      </w:r>
    </w:p>
    <w:p w:rsidR="005A2361" w:rsidRPr="00530412" w:rsidRDefault="005A2361" w:rsidP="005A2361">
      <w:pPr>
        <w:ind w:firstLine="680"/>
        <w:jc w:val="both"/>
        <w:rPr>
          <w:sz w:val="28"/>
          <w:szCs w:val="28"/>
        </w:rPr>
      </w:pPr>
      <w:r w:rsidRPr="00530412">
        <w:rPr>
          <w:sz w:val="28"/>
          <w:szCs w:val="28"/>
        </w:rPr>
        <w:t>- продолжение работы по вовлечению граждан в волонтерскую деятельность, увеличение показателя социальной активности;</w:t>
      </w:r>
    </w:p>
    <w:p w:rsidR="005A2361" w:rsidRPr="00530412" w:rsidRDefault="005A2361" w:rsidP="005A2361">
      <w:pPr>
        <w:ind w:firstLine="680"/>
        <w:jc w:val="both"/>
        <w:rPr>
          <w:sz w:val="28"/>
          <w:szCs w:val="28"/>
        </w:rPr>
      </w:pPr>
      <w:r w:rsidRPr="00530412">
        <w:rPr>
          <w:sz w:val="28"/>
          <w:szCs w:val="28"/>
        </w:rPr>
        <w:t xml:space="preserve">- развитие Молодежных Советов – вовлечение молодежи в деятельность советов городских и сельских поселений, проведение мероприятий членами районного Молодежного Совета; </w:t>
      </w:r>
    </w:p>
    <w:p w:rsidR="005A2361" w:rsidRPr="00530412" w:rsidRDefault="005A2361" w:rsidP="005A2361">
      <w:pPr>
        <w:ind w:firstLine="680"/>
        <w:jc w:val="both"/>
        <w:rPr>
          <w:sz w:val="28"/>
          <w:szCs w:val="28"/>
        </w:rPr>
      </w:pPr>
      <w:r w:rsidRPr="00530412">
        <w:rPr>
          <w:sz w:val="28"/>
          <w:szCs w:val="28"/>
        </w:rPr>
        <w:t>- проведение в каждом поселении крупных молодежных мероприятий районного уровня;</w:t>
      </w:r>
    </w:p>
    <w:p w:rsidR="005A2361" w:rsidRPr="00530412" w:rsidRDefault="005A2361" w:rsidP="005A2361">
      <w:pPr>
        <w:ind w:firstLine="680"/>
        <w:jc w:val="both"/>
        <w:rPr>
          <w:sz w:val="28"/>
          <w:szCs w:val="28"/>
        </w:rPr>
      </w:pPr>
      <w:r w:rsidRPr="00530412">
        <w:rPr>
          <w:sz w:val="28"/>
          <w:szCs w:val="28"/>
        </w:rPr>
        <w:t>- развитие новых актуальных направлений для вовлечения молодежи.</w:t>
      </w:r>
    </w:p>
    <w:p w:rsidR="005A2361" w:rsidRPr="00530412" w:rsidRDefault="005A2361" w:rsidP="00DC4B8F">
      <w:pPr>
        <w:tabs>
          <w:tab w:val="left" w:pos="567"/>
        </w:tabs>
        <w:jc w:val="center"/>
        <w:rPr>
          <w:i/>
          <w:sz w:val="28"/>
          <w:szCs w:val="28"/>
        </w:rPr>
      </w:pPr>
    </w:p>
    <w:p w:rsidR="000D79FA" w:rsidRDefault="000D79FA" w:rsidP="00DC4B8F">
      <w:pPr>
        <w:tabs>
          <w:tab w:val="left" w:pos="567"/>
        </w:tabs>
        <w:jc w:val="center"/>
        <w:rPr>
          <w:i/>
          <w:sz w:val="28"/>
          <w:szCs w:val="28"/>
        </w:rPr>
      </w:pPr>
    </w:p>
    <w:p w:rsidR="000D79FA" w:rsidRDefault="000D79FA" w:rsidP="00DC4B8F">
      <w:pPr>
        <w:tabs>
          <w:tab w:val="left" w:pos="567"/>
        </w:tabs>
        <w:jc w:val="center"/>
        <w:rPr>
          <w:i/>
          <w:sz w:val="28"/>
          <w:szCs w:val="28"/>
        </w:rPr>
      </w:pPr>
    </w:p>
    <w:p w:rsidR="00571DFC" w:rsidRPr="00530412" w:rsidRDefault="00571DFC" w:rsidP="00DC4B8F">
      <w:pPr>
        <w:tabs>
          <w:tab w:val="left" w:pos="567"/>
        </w:tabs>
        <w:jc w:val="center"/>
        <w:rPr>
          <w:i/>
          <w:sz w:val="28"/>
          <w:szCs w:val="28"/>
        </w:rPr>
      </w:pPr>
      <w:r w:rsidRPr="00530412">
        <w:rPr>
          <w:i/>
          <w:sz w:val="28"/>
          <w:szCs w:val="28"/>
        </w:rPr>
        <w:t>Туризм</w:t>
      </w:r>
    </w:p>
    <w:p w:rsidR="00DC4B8F" w:rsidRPr="00530412" w:rsidRDefault="00DC4B8F" w:rsidP="00DC4B8F">
      <w:pPr>
        <w:tabs>
          <w:tab w:val="left" w:pos="567"/>
        </w:tabs>
        <w:jc w:val="center"/>
        <w:rPr>
          <w:i/>
          <w:sz w:val="28"/>
          <w:szCs w:val="28"/>
        </w:rPr>
      </w:pPr>
    </w:p>
    <w:p w:rsidR="00F20B0B" w:rsidRPr="00530412" w:rsidRDefault="00F20B0B" w:rsidP="00F20B0B">
      <w:pPr>
        <w:ind w:firstLine="680"/>
        <w:contextualSpacing/>
        <w:jc w:val="both"/>
        <w:rPr>
          <w:sz w:val="28"/>
          <w:szCs w:val="26"/>
        </w:rPr>
      </w:pPr>
      <w:r w:rsidRPr="00530412">
        <w:rPr>
          <w:sz w:val="28"/>
          <w:szCs w:val="26"/>
        </w:rPr>
        <w:t>Мероприятия в сфере туризма реализуются в рамках муниципальной программы «Развитие туризма во Всеволожском муниципальном районе». Сумма финансирования муниципальной программы в 202</w:t>
      </w:r>
      <w:r w:rsidR="00274D32" w:rsidRPr="00530412">
        <w:rPr>
          <w:sz w:val="28"/>
          <w:szCs w:val="26"/>
        </w:rPr>
        <w:t>5</w:t>
      </w:r>
      <w:r w:rsidRPr="00530412">
        <w:rPr>
          <w:sz w:val="28"/>
          <w:szCs w:val="26"/>
        </w:rPr>
        <w:t xml:space="preserve"> году составила 1</w:t>
      </w:r>
      <w:r w:rsidR="00296548" w:rsidRPr="00530412">
        <w:rPr>
          <w:sz w:val="28"/>
          <w:szCs w:val="26"/>
        </w:rPr>
        <w:t> </w:t>
      </w:r>
      <w:r w:rsidR="00274D32" w:rsidRPr="00530412">
        <w:rPr>
          <w:sz w:val="28"/>
          <w:szCs w:val="26"/>
        </w:rPr>
        <w:t>100</w:t>
      </w:r>
      <w:r w:rsidR="00296548" w:rsidRPr="00530412">
        <w:rPr>
          <w:sz w:val="28"/>
          <w:szCs w:val="26"/>
        </w:rPr>
        <w:t xml:space="preserve">,0 тыс. </w:t>
      </w:r>
      <w:r w:rsidRPr="00530412">
        <w:rPr>
          <w:sz w:val="28"/>
          <w:szCs w:val="26"/>
        </w:rPr>
        <w:t xml:space="preserve">руб., реализована в полном объеме. </w:t>
      </w:r>
    </w:p>
    <w:p w:rsidR="00F20B0B" w:rsidRPr="00530412" w:rsidRDefault="00F20B0B" w:rsidP="00F20B0B">
      <w:pPr>
        <w:ind w:firstLine="680"/>
        <w:contextualSpacing/>
        <w:jc w:val="both"/>
        <w:rPr>
          <w:sz w:val="28"/>
          <w:szCs w:val="26"/>
        </w:rPr>
      </w:pPr>
      <w:r w:rsidRPr="00530412">
        <w:rPr>
          <w:sz w:val="28"/>
          <w:szCs w:val="26"/>
        </w:rPr>
        <w:t>Историко-культурное наследие Всеволожского муниципального района включает в себя 350 объекта культурного наследия (памятников истории и культуры федерального, регионального, местного значения и выявленных объектов культурного наследия), из них 50 братских воинских захоронений.</w:t>
      </w:r>
    </w:p>
    <w:p w:rsidR="00277B6A" w:rsidRPr="00530412" w:rsidRDefault="001C08C6" w:rsidP="00F20B0B">
      <w:pPr>
        <w:ind w:firstLine="680"/>
        <w:contextualSpacing/>
        <w:jc w:val="both"/>
        <w:rPr>
          <w:sz w:val="28"/>
          <w:szCs w:val="26"/>
        </w:rPr>
      </w:pPr>
      <w:r w:rsidRPr="00530412">
        <w:rPr>
          <w:sz w:val="28"/>
          <w:szCs w:val="26"/>
        </w:rPr>
        <w:t xml:space="preserve">На территории Всеволожского района расположены </w:t>
      </w:r>
      <w:r w:rsidRPr="00DF44B9">
        <w:rPr>
          <w:sz w:val="28"/>
          <w:szCs w:val="26"/>
        </w:rPr>
        <w:t>4 особо охраняемые природные территории</w:t>
      </w:r>
      <w:r w:rsidR="00DF44B9" w:rsidRPr="00DF44B9">
        <w:rPr>
          <w:sz w:val="28"/>
          <w:szCs w:val="26"/>
        </w:rPr>
        <w:t xml:space="preserve"> регионального значения</w:t>
      </w:r>
      <w:r w:rsidRPr="00DF44B9">
        <w:rPr>
          <w:sz w:val="28"/>
          <w:szCs w:val="26"/>
        </w:rPr>
        <w:t>:</w:t>
      </w:r>
      <w:r w:rsidRPr="00530412">
        <w:rPr>
          <w:b/>
          <w:sz w:val="28"/>
          <w:szCs w:val="24"/>
        </w:rPr>
        <w:t xml:space="preserve"> </w:t>
      </w:r>
      <w:r w:rsidRPr="00530412">
        <w:rPr>
          <w:sz w:val="28"/>
          <w:szCs w:val="26"/>
        </w:rPr>
        <w:t>Природный парк «Токсовский», Памятник природы «Токсовские высоты», Памятник природы «Колтушские высоты», Государственный природный заказник «Коккоревский»</w:t>
      </w:r>
      <w:r w:rsidR="00252DB5">
        <w:rPr>
          <w:sz w:val="28"/>
          <w:szCs w:val="26"/>
        </w:rPr>
        <w:t>. А</w:t>
      </w:r>
      <w:r w:rsidR="00252DB5" w:rsidRPr="00530412">
        <w:rPr>
          <w:sz w:val="28"/>
          <w:szCs w:val="26"/>
        </w:rPr>
        <w:t xml:space="preserve"> также</w:t>
      </w:r>
      <w:r w:rsidR="00252DB5">
        <w:rPr>
          <w:sz w:val="28"/>
          <w:szCs w:val="26"/>
        </w:rPr>
        <w:t xml:space="preserve"> </w:t>
      </w:r>
      <w:r w:rsidR="00252DB5" w:rsidRPr="00DF44B9">
        <w:rPr>
          <w:sz w:val="28"/>
          <w:szCs w:val="26"/>
        </w:rPr>
        <w:t>особо охраняем</w:t>
      </w:r>
      <w:r w:rsidR="00252DB5">
        <w:rPr>
          <w:sz w:val="28"/>
          <w:szCs w:val="26"/>
        </w:rPr>
        <w:t>ая</w:t>
      </w:r>
      <w:r w:rsidR="00252DB5" w:rsidRPr="00DF44B9">
        <w:rPr>
          <w:sz w:val="28"/>
          <w:szCs w:val="26"/>
        </w:rPr>
        <w:t xml:space="preserve"> природн</w:t>
      </w:r>
      <w:r w:rsidR="00252DB5">
        <w:rPr>
          <w:sz w:val="28"/>
          <w:szCs w:val="26"/>
        </w:rPr>
        <w:t>ая</w:t>
      </w:r>
      <w:r w:rsidR="00252DB5" w:rsidRPr="00DF44B9">
        <w:rPr>
          <w:sz w:val="28"/>
          <w:szCs w:val="26"/>
        </w:rPr>
        <w:t xml:space="preserve"> территори</w:t>
      </w:r>
      <w:r w:rsidR="00252DB5">
        <w:rPr>
          <w:sz w:val="28"/>
          <w:szCs w:val="26"/>
        </w:rPr>
        <w:t>я местного</w:t>
      </w:r>
      <w:r w:rsidR="00252DB5" w:rsidRPr="00DF44B9">
        <w:rPr>
          <w:sz w:val="28"/>
          <w:szCs w:val="26"/>
        </w:rPr>
        <w:t xml:space="preserve"> значения:</w:t>
      </w:r>
      <w:r w:rsidR="00252DB5" w:rsidRPr="00252DB5">
        <w:t xml:space="preserve"> </w:t>
      </w:r>
      <w:r w:rsidR="00252DB5" w:rsidRPr="00252DB5">
        <w:rPr>
          <w:sz w:val="28"/>
          <w:szCs w:val="26"/>
        </w:rPr>
        <w:t>«Охраняемый природный ландшафт озера Вероярви»</w:t>
      </w:r>
      <w:r w:rsidR="00252DB5">
        <w:rPr>
          <w:sz w:val="28"/>
          <w:szCs w:val="26"/>
        </w:rPr>
        <w:t xml:space="preserve">, </w:t>
      </w:r>
      <w:r w:rsidR="00277B6A" w:rsidRPr="00530412">
        <w:rPr>
          <w:sz w:val="28"/>
          <w:szCs w:val="26"/>
        </w:rPr>
        <w:t xml:space="preserve">горнолыжные центры «Охта парк» и «Северный склон». Организованы тропы здоровья и веломаршруты экологические маршруты (тропы). Во Всеволожском районе </w:t>
      </w:r>
      <w:r w:rsidR="004367F3" w:rsidRPr="00530412">
        <w:rPr>
          <w:sz w:val="28"/>
          <w:szCs w:val="26"/>
        </w:rPr>
        <w:t>есть</w:t>
      </w:r>
      <w:r w:rsidR="00277B6A" w:rsidRPr="00530412">
        <w:rPr>
          <w:sz w:val="28"/>
          <w:szCs w:val="26"/>
        </w:rPr>
        <w:t xml:space="preserve"> орнитологическая экотропа, которая проходит вдоль Шимпалатовского озера и Ладожского берега. Здесь гости могут ознакомиться с уникальными особенностями местных птиц. Всего в заказнике обитают более двухсот видов пернатых.</w:t>
      </w:r>
    </w:p>
    <w:p w:rsidR="00F20B0B" w:rsidRPr="00530412" w:rsidRDefault="00F20B0B" w:rsidP="00F20B0B">
      <w:pPr>
        <w:ind w:firstLine="680"/>
        <w:contextualSpacing/>
        <w:jc w:val="both"/>
        <w:rPr>
          <w:sz w:val="28"/>
          <w:szCs w:val="26"/>
        </w:rPr>
      </w:pPr>
      <w:r w:rsidRPr="00530412">
        <w:rPr>
          <w:sz w:val="28"/>
          <w:szCs w:val="26"/>
        </w:rPr>
        <w:t>На 1 января 202</w:t>
      </w:r>
      <w:r w:rsidR="00EE1BF7" w:rsidRPr="00530412">
        <w:rPr>
          <w:sz w:val="28"/>
          <w:szCs w:val="26"/>
        </w:rPr>
        <w:t>6</w:t>
      </w:r>
      <w:r w:rsidRPr="00530412">
        <w:rPr>
          <w:sz w:val="28"/>
          <w:szCs w:val="26"/>
        </w:rPr>
        <w:t xml:space="preserve"> г на территории района действуют 16 музеев и музейно-выставочных экспозиций различной ведомственной принадлежности.</w:t>
      </w:r>
    </w:p>
    <w:p w:rsidR="004367F3" w:rsidRPr="00530412" w:rsidRDefault="004367F3" w:rsidP="004367F3">
      <w:pPr>
        <w:shd w:val="clear" w:color="auto" w:fill="FFFFFF"/>
        <w:ind w:firstLine="709"/>
        <w:jc w:val="both"/>
        <w:textAlignment w:val="top"/>
        <w:rPr>
          <w:sz w:val="28"/>
          <w:szCs w:val="28"/>
        </w:rPr>
      </w:pPr>
      <w:r w:rsidRPr="00530412">
        <w:rPr>
          <w:sz w:val="28"/>
          <w:szCs w:val="28"/>
        </w:rPr>
        <w:t>В сентябре 2025 года в Кудрово торжественно открылся мемориал в честь Героев СВО «Три богатыря XXI века» - во имя тех, кто сегодня там находится                     на передовой, во имя семей, кто ждёт возвращения своих героев домой, во имя всего нашего народа, нашей великой страны, и, конечно, тех, кто уже не вернётся. Кроме того, в рамках мероприятия прошла акция по высадке кленов на «Аллее памяти», которая находится возле «Трех богатырей».</w:t>
      </w:r>
    </w:p>
    <w:p w:rsidR="004367F3" w:rsidRPr="00530412" w:rsidRDefault="004367F3" w:rsidP="004367F3">
      <w:pPr>
        <w:ind w:firstLine="709"/>
        <w:contextualSpacing/>
        <w:jc w:val="both"/>
        <w:rPr>
          <w:sz w:val="28"/>
          <w:szCs w:val="28"/>
        </w:rPr>
      </w:pPr>
    </w:p>
    <w:p w:rsidR="004367F3" w:rsidRPr="00530412" w:rsidRDefault="004367F3" w:rsidP="004367F3">
      <w:pPr>
        <w:shd w:val="clear" w:color="auto" w:fill="FFFFFF"/>
        <w:ind w:firstLine="709"/>
        <w:jc w:val="both"/>
        <w:rPr>
          <w:sz w:val="28"/>
          <w:szCs w:val="28"/>
        </w:rPr>
      </w:pPr>
      <w:r w:rsidRPr="00530412">
        <w:rPr>
          <w:sz w:val="28"/>
          <w:szCs w:val="28"/>
        </w:rPr>
        <w:t xml:space="preserve">По имеющейся информации количество коллективных средств размещения на территории Всеволожского района составляет 64, количество организаций (ЮЛ), оказывающих туристические услуги (операторы, агенты, бюро, информационные центры) в соответствии с генеральной совокупностью, размещенной в Базе данных «Официальная статистика» составляет 73. </w:t>
      </w:r>
    </w:p>
    <w:p w:rsidR="004367F3" w:rsidRPr="00530412" w:rsidRDefault="004367F3" w:rsidP="004367F3">
      <w:pPr>
        <w:contextualSpacing/>
        <w:jc w:val="both"/>
        <w:rPr>
          <w:sz w:val="28"/>
          <w:szCs w:val="28"/>
        </w:rPr>
      </w:pPr>
      <w:r w:rsidRPr="00530412">
        <w:rPr>
          <w:sz w:val="28"/>
          <w:szCs w:val="28"/>
        </w:rPr>
        <w:tab/>
      </w:r>
    </w:p>
    <w:p w:rsidR="004367F3" w:rsidRPr="00530412" w:rsidRDefault="004367F3" w:rsidP="004367F3">
      <w:pPr>
        <w:shd w:val="clear" w:color="auto" w:fill="FFFFFF"/>
        <w:ind w:firstLine="709"/>
        <w:jc w:val="both"/>
        <w:rPr>
          <w:sz w:val="28"/>
          <w:szCs w:val="28"/>
        </w:rPr>
      </w:pPr>
      <w:r w:rsidRPr="00530412">
        <w:rPr>
          <w:sz w:val="28"/>
          <w:szCs w:val="28"/>
        </w:rPr>
        <w:t>Информация о новостях туристских объектов публикуется в группе ВКонтакте https://vk.com/vsevtits.</w:t>
      </w:r>
    </w:p>
    <w:p w:rsidR="004367F3" w:rsidRPr="00530412" w:rsidRDefault="004367F3" w:rsidP="004367F3">
      <w:pPr>
        <w:contextualSpacing/>
        <w:jc w:val="both"/>
        <w:rPr>
          <w:color w:val="000000"/>
          <w:sz w:val="28"/>
          <w:szCs w:val="28"/>
        </w:rPr>
      </w:pPr>
      <w:r w:rsidRPr="00530412">
        <w:rPr>
          <w:sz w:val="28"/>
          <w:szCs w:val="28"/>
        </w:rPr>
        <w:tab/>
        <w:t xml:space="preserve">Администрацией разработан и ведется мультимедийный проект «Достопримечательности Всеволожского района», а именно добавлены новые объекты на Яндекс-карту и районные мероприятия, проводимые на территории Всеволожского муниципального района Ленинградской области. Ссылка                               на проект: </w:t>
      </w:r>
      <w:hyperlink r:id="rId44" w:history="1">
        <w:r w:rsidRPr="002F7AD2">
          <w:rPr>
            <w:rStyle w:val="af6"/>
            <w:rFonts w:eastAsia="Arial"/>
            <w:color w:val="auto"/>
            <w:sz w:val="28"/>
            <w:szCs w:val="28"/>
          </w:rPr>
          <w:t>https://maksbob.com/panoramas/mus-vs-2/</w:t>
        </w:r>
      </w:hyperlink>
      <w:r w:rsidRPr="002F7AD2">
        <w:rPr>
          <w:sz w:val="28"/>
          <w:szCs w:val="26"/>
        </w:rPr>
        <w:t xml:space="preserve">, </w:t>
      </w:r>
      <w:r w:rsidRPr="00530412">
        <w:rPr>
          <w:sz w:val="28"/>
          <w:szCs w:val="26"/>
        </w:rPr>
        <w:t>на карте в настоящее время нанесены 75 достопримечательностей Всеволожского района.</w:t>
      </w:r>
    </w:p>
    <w:p w:rsidR="00274D32" w:rsidRPr="00530412" w:rsidRDefault="004367F3" w:rsidP="00274D32">
      <w:pPr>
        <w:shd w:val="clear" w:color="auto" w:fill="FFFFFF"/>
        <w:tabs>
          <w:tab w:val="left" w:pos="567"/>
        </w:tabs>
        <w:ind w:firstLine="709"/>
        <w:jc w:val="both"/>
        <w:rPr>
          <w:sz w:val="28"/>
          <w:szCs w:val="26"/>
        </w:rPr>
      </w:pPr>
      <w:r w:rsidRPr="00530412">
        <w:rPr>
          <w:color w:val="000000"/>
          <w:sz w:val="28"/>
          <w:szCs w:val="28"/>
        </w:rPr>
        <w:lastRenderedPageBreak/>
        <w:t xml:space="preserve">В декабре 2025 года состоялось мероприятие «Информационный тур </w:t>
      </w:r>
      <w:r w:rsidR="00274D32" w:rsidRPr="00530412">
        <w:rPr>
          <w:color w:val="000000"/>
          <w:sz w:val="28"/>
          <w:szCs w:val="28"/>
        </w:rPr>
        <w:t>п</w:t>
      </w:r>
      <w:r w:rsidRPr="00530412">
        <w:rPr>
          <w:color w:val="000000"/>
          <w:sz w:val="28"/>
          <w:szCs w:val="28"/>
        </w:rPr>
        <w:t>о Всеволожскому району», включающий в себя «Заседание координационного совета по туризму при администрации Всеволожского муниципального район</w:t>
      </w:r>
      <w:r w:rsidR="00274D32" w:rsidRPr="00530412">
        <w:rPr>
          <w:color w:val="000000"/>
          <w:sz w:val="28"/>
          <w:szCs w:val="28"/>
        </w:rPr>
        <w:t xml:space="preserve">а. </w:t>
      </w:r>
      <w:r w:rsidR="00274D32" w:rsidRPr="00530412">
        <w:rPr>
          <w:sz w:val="28"/>
          <w:szCs w:val="28"/>
        </w:rPr>
        <w:t xml:space="preserve">На территории Дубровского городского поселения гостями района были посещены следующие локации: судостроительная верфь «Гризли», музей «Невский пятачок», </w:t>
      </w:r>
      <w:r w:rsidR="00274D32" w:rsidRPr="00530412">
        <w:rPr>
          <w:color w:val="000000" w:themeColor="text1"/>
          <w:sz w:val="28"/>
          <w:szCs w:val="28"/>
        </w:rPr>
        <w:t>храм в честь иконы Божией Матери «Взыскание погибших». Окончанием мероприятия являлся координационный</w:t>
      </w:r>
      <w:r w:rsidR="002F7AD2">
        <w:rPr>
          <w:color w:val="000000" w:themeColor="text1"/>
          <w:sz w:val="28"/>
          <w:szCs w:val="28"/>
        </w:rPr>
        <w:t xml:space="preserve"> </w:t>
      </w:r>
      <w:r w:rsidR="00274D32" w:rsidRPr="00530412">
        <w:rPr>
          <w:color w:val="000000" w:themeColor="text1"/>
          <w:sz w:val="28"/>
          <w:szCs w:val="28"/>
        </w:rPr>
        <w:t>совет</w:t>
      </w:r>
      <w:r w:rsidR="002F7AD2">
        <w:rPr>
          <w:color w:val="000000" w:themeColor="text1"/>
          <w:sz w:val="28"/>
          <w:szCs w:val="28"/>
        </w:rPr>
        <w:t>,</w:t>
      </w:r>
      <w:r w:rsidR="00274D32" w:rsidRPr="00530412">
        <w:rPr>
          <w:color w:val="000000" w:themeColor="text1"/>
          <w:sz w:val="28"/>
          <w:szCs w:val="28"/>
        </w:rPr>
        <w:t xml:space="preserve"> проходивший в молодёжно-подростковом клубе «Планета», где участники тура обсудили вопросы привлечения путешественников во Всеволожский район и</w:t>
      </w:r>
      <w:r w:rsidR="00274D32" w:rsidRPr="00530412">
        <w:rPr>
          <w:sz w:val="28"/>
          <w:szCs w:val="26"/>
        </w:rPr>
        <w:t xml:space="preserve"> планы по развитию туризма и координация туристических предприятий.</w:t>
      </w:r>
    </w:p>
    <w:p w:rsidR="00CD72F9" w:rsidRPr="00530412" w:rsidRDefault="00274D32" w:rsidP="00313526">
      <w:pPr>
        <w:ind w:firstLine="567"/>
        <w:jc w:val="both"/>
        <w:rPr>
          <w:sz w:val="28"/>
          <w:szCs w:val="28"/>
        </w:rPr>
      </w:pPr>
      <w:r w:rsidRPr="00530412">
        <w:rPr>
          <w:color w:val="000000" w:themeColor="text1"/>
          <w:sz w:val="28"/>
          <w:szCs w:val="28"/>
        </w:rPr>
        <w:t xml:space="preserve"> </w:t>
      </w:r>
      <w:r w:rsidR="00E7406F" w:rsidRPr="00530412">
        <w:rPr>
          <w:color w:val="000000"/>
          <w:sz w:val="28"/>
          <w:szCs w:val="28"/>
        </w:rPr>
        <w:t>На предприятиях Всеволожского района в 202</w:t>
      </w:r>
      <w:r w:rsidR="00CD72F9" w:rsidRPr="00530412">
        <w:rPr>
          <w:color w:val="000000"/>
          <w:sz w:val="28"/>
          <w:szCs w:val="28"/>
        </w:rPr>
        <w:t>5</w:t>
      </w:r>
      <w:r w:rsidR="00E7406F" w:rsidRPr="00530412">
        <w:rPr>
          <w:color w:val="000000"/>
          <w:sz w:val="28"/>
          <w:szCs w:val="28"/>
        </w:rPr>
        <w:t xml:space="preserve"> году прошли мероприятия                               </w:t>
      </w:r>
      <w:r w:rsidR="00E7406F" w:rsidRPr="00530412">
        <w:rPr>
          <w:sz w:val="28"/>
          <w:szCs w:val="28"/>
        </w:rPr>
        <w:t xml:space="preserve">по </w:t>
      </w:r>
      <w:r w:rsidR="00E7406F" w:rsidRPr="00530412">
        <w:rPr>
          <w:i/>
          <w:sz w:val="28"/>
          <w:szCs w:val="28"/>
        </w:rPr>
        <w:t>«Промышленному туризму»</w:t>
      </w:r>
      <w:r w:rsidR="00CD72F9" w:rsidRPr="00530412">
        <w:rPr>
          <w:sz w:val="28"/>
          <w:szCs w:val="28"/>
        </w:rPr>
        <w:t xml:space="preserve">, в том числе в рамках Всероссийской профориентационной акции </w:t>
      </w:r>
      <w:r w:rsidR="00CD72F9" w:rsidRPr="00530412">
        <w:rPr>
          <w:b/>
          <w:sz w:val="28"/>
          <w:szCs w:val="28"/>
        </w:rPr>
        <w:t>«</w:t>
      </w:r>
      <w:r w:rsidR="00CD72F9" w:rsidRPr="00530412">
        <w:rPr>
          <w:sz w:val="28"/>
          <w:szCs w:val="28"/>
        </w:rPr>
        <w:t>Неделя без турникетов</w:t>
      </w:r>
      <w:r w:rsidR="00CD72F9" w:rsidRPr="00530412">
        <w:rPr>
          <w:b/>
          <w:sz w:val="28"/>
          <w:szCs w:val="28"/>
        </w:rPr>
        <w:t>»</w:t>
      </w:r>
      <w:r w:rsidR="00CD72F9" w:rsidRPr="00530412">
        <w:rPr>
          <w:sz w:val="28"/>
          <w:szCs w:val="28"/>
        </w:rPr>
        <w:t xml:space="preserve">. Так, в акции «Неделя </w:t>
      </w:r>
      <w:r w:rsidR="0026498F">
        <w:rPr>
          <w:sz w:val="28"/>
          <w:szCs w:val="28"/>
        </w:rPr>
        <w:t xml:space="preserve">                     </w:t>
      </w:r>
      <w:r w:rsidR="00CD72F9" w:rsidRPr="00530412">
        <w:rPr>
          <w:sz w:val="28"/>
          <w:szCs w:val="28"/>
        </w:rPr>
        <w:t>без турникетов» в апреле 2025 года приняли участие</w:t>
      </w:r>
      <w:r w:rsidR="0026498F">
        <w:rPr>
          <w:sz w:val="28"/>
          <w:szCs w:val="28"/>
        </w:rPr>
        <w:t xml:space="preserve"> </w:t>
      </w:r>
      <w:r w:rsidR="0026498F" w:rsidRPr="0026498F">
        <w:rPr>
          <w:sz w:val="28"/>
          <w:szCs w:val="28"/>
        </w:rPr>
        <w:t xml:space="preserve">АО «НПО «Поиск» </w:t>
      </w:r>
      <w:r w:rsidR="0026498F">
        <w:rPr>
          <w:sz w:val="28"/>
          <w:szCs w:val="28"/>
        </w:rPr>
        <w:t xml:space="preserve">                              </w:t>
      </w:r>
      <w:r w:rsidR="0026498F" w:rsidRPr="0026498F">
        <w:rPr>
          <w:sz w:val="28"/>
          <w:szCs w:val="28"/>
        </w:rPr>
        <w:t>им. В.И. Рдултовского»</w:t>
      </w:r>
      <w:r w:rsidR="00CD72F9" w:rsidRPr="00530412">
        <w:rPr>
          <w:sz w:val="28"/>
          <w:szCs w:val="28"/>
        </w:rPr>
        <w:t xml:space="preserve">, АО «Силовые машины»; в июле юноши и девушки из молодёжно-подросткового клуба «Планета» в Дубровке побывали на одном из ведущих предприятий Всеволожского района по производству маломерных судов «Гризли»; в августе старшеклассники молодежной трудовой бригады Кузьмоловской СОШ № 1 посетили завод «Теком»; в октябре Энергетики Всеволожской ГТ ТЭЦ провели экскурсию для участников Петербургского международного газового форума – 2025, представителей ТЭК Ленинградской области и школьников; </w:t>
      </w:r>
      <w:r w:rsidR="00CD72F9" w:rsidRPr="00530412">
        <w:rPr>
          <w:color w:val="000000"/>
          <w:sz w:val="28"/>
          <w:szCs w:val="28"/>
          <w:shd w:val="clear" w:color="auto" w:fill="FFFFFF"/>
        </w:rPr>
        <w:t>на кафедре «Химия и химические технологии в лесном комплексе» Мытищинского отделения МГУТ им. Н.Э. Баумана состоялась презентация компании Каппа Рус, особый интерес у студентов вызвала информация о программах стажировок, производственных практик и условиях трудоустройства для молодых специалистов; студенты Всеволожского агропромышленного техникума продолжают активно участвовать                                               во Всероссийской акции «Неделя без турникетов», в октябре студенты посетили «Северную компанию», которая занимается строительством котельных                                     и инженерных систем; к</w:t>
      </w:r>
      <w:r w:rsidR="00CD72F9" w:rsidRPr="00530412">
        <w:rPr>
          <w:sz w:val="28"/>
          <w:szCs w:val="28"/>
        </w:rPr>
        <w:t xml:space="preserve">ак всегда, активным участником «Недели турникетов» стала пожарная часть № 104 «Леноблпожспас», расположенная в деревне Лесколово; интересную и насыщенную программу для школьников и студентов подготовил Всеволожский Крановый Завод; </w:t>
      </w:r>
      <w:r w:rsidR="00CD72F9" w:rsidRPr="00530412">
        <w:rPr>
          <w:sz w:val="28"/>
          <w:szCs w:val="28"/>
          <w:shd w:val="clear" w:color="auto" w:fill="FFFFFF"/>
        </w:rPr>
        <w:t xml:space="preserve">крупнейшее предприятие полиграфической отрасли – ООО «МДМ-Печать» провели экскурсии для учащихся МОУ "СОШ №3" и МОБУ "СОШ 6"; серьёзная компания для серьёзных людей - АО "СМЦ Всеволожск" познакомила учащихся МОУ "Колтушская СОШ им. ак. И.П. Павлова" с работой предприятия; Учащиеся МОУ "Лицей 1" посетили "мир", в котором создаётся передовая рабочая одежда - </w:t>
      </w:r>
      <w:r w:rsidR="001C5FBF">
        <w:rPr>
          <w:sz w:val="28"/>
          <w:szCs w:val="28"/>
        </w:rPr>
        <w:t xml:space="preserve">обособленное подразделение в г.Всеволожск </w:t>
      </w:r>
      <w:r w:rsidR="001C5FBF" w:rsidRPr="001C5FBF">
        <w:rPr>
          <w:sz w:val="28"/>
          <w:szCs w:val="28"/>
        </w:rPr>
        <w:t xml:space="preserve">АО </w:t>
      </w:r>
      <w:r w:rsidR="001C5FBF" w:rsidRPr="006B01C2">
        <w:rPr>
          <w:sz w:val="28"/>
          <w:szCs w:val="28"/>
        </w:rPr>
        <w:t>«БТК</w:t>
      </w:r>
      <w:r w:rsidR="001C5FBF" w:rsidRPr="001C5FBF">
        <w:rPr>
          <w:sz w:val="28"/>
          <w:szCs w:val="28"/>
        </w:rPr>
        <w:t xml:space="preserve"> групп»</w:t>
      </w:r>
      <w:r w:rsidR="00CD72F9" w:rsidRPr="00530412">
        <w:rPr>
          <w:sz w:val="28"/>
          <w:szCs w:val="28"/>
          <w:shd w:val="clear" w:color="auto" w:fill="FFFFFF"/>
        </w:rPr>
        <w:t xml:space="preserve">; экскурсия на ведущее предприятие Ленинградской области – ООО «Айкон Тайерс» для учащихся в МОУ «СОШ №2»;  </w:t>
      </w:r>
      <w:r w:rsidR="00CD72F9" w:rsidRPr="00530412">
        <w:rPr>
          <w:sz w:val="28"/>
          <w:szCs w:val="28"/>
        </w:rPr>
        <w:t>в ноябре на базе</w:t>
      </w:r>
      <w:r w:rsidR="00CD72F9" w:rsidRPr="00530412">
        <w:rPr>
          <w:b/>
          <w:sz w:val="28"/>
          <w:szCs w:val="28"/>
        </w:rPr>
        <w:t xml:space="preserve"> </w:t>
      </w:r>
      <w:r w:rsidR="00CD72F9" w:rsidRPr="00530412">
        <w:rPr>
          <w:sz w:val="28"/>
          <w:szCs w:val="28"/>
        </w:rPr>
        <w:t xml:space="preserve">ВСХТ на мастер-классах и дискуссионных площадках студенты осваивали навыки предпринимателя: учились финансовой грамотности, основам экономики, создавали логотипы и параллельно чертили, рисовали и «обкатывали» свои мечты-задумки в бизнес-проектах, в рамках мероприятия участники узнали больше о государственных программах поддержки молодёжных инициатив и реализующихся в регионе образовательных практиках, кроме того, на форуме провели два тренинга </w:t>
      </w:r>
      <w:r w:rsidR="00CD72F9" w:rsidRPr="00530412">
        <w:rPr>
          <w:sz w:val="28"/>
          <w:szCs w:val="28"/>
        </w:rPr>
        <w:lastRenderedPageBreak/>
        <w:t>«Правильный запуск бизнеса и как заработать уже сегодня» и «Предназначение предпринимателя».</w:t>
      </w:r>
    </w:p>
    <w:p w:rsidR="00CD72F9" w:rsidRPr="00530412" w:rsidRDefault="00CD72F9" w:rsidP="00CD72F9">
      <w:pPr>
        <w:ind w:firstLine="709"/>
        <w:jc w:val="both"/>
        <w:rPr>
          <w:sz w:val="28"/>
          <w:szCs w:val="28"/>
        </w:rPr>
      </w:pPr>
      <w:r w:rsidRPr="00530412">
        <w:rPr>
          <w:sz w:val="28"/>
          <w:szCs w:val="28"/>
        </w:rPr>
        <w:t>Постоянный диалог и партнерство компаний и учебных заведений крайне необходимы для цифровизации и внедрения современных технологий                                           в производство и позволят усовершенствовать программы подготовки профессиональных кадров. Такой подход будет способствовать развитию отраслей и создаст почву для тиражирования высокотехнологичных решений.</w:t>
      </w:r>
    </w:p>
    <w:p w:rsidR="00CD72F9" w:rsidRPr="00530412" w:rsidRDefault="00CD72F9" w:rsidP="00CD72F9">
      <w:pPr>
        <w:ind w:firstLine="709"/>
        <w:jc w:val="both"/>
        <w:rPr>
          <w:color w:val="000000"/>
          <w:sz w:val="28"/>
          <w:szCs w:val="28"/>
          <w:shd w:val="clear" w:color="auto" w:fill="FFFFFF"/>
        </w:rPr>
      </w:pPr>
      <w:r w:rsidRPr="00530412">
        <w:rPr>
          <w:color w:val="000000"/>
          <w:sz w:val="28"/>
          <w:szCs w:val="28"/>
          <w:shd w:val="clear" w:color="auto" w:fill="FFFFFF"/>
        </w:rPr>
        <w:t>Проведение подобных мероприятий способствует профессиональной ориентации молодёжи и мотивирует их к активному поиску карьерных траекторий. Непосредственное общение с представителями работодателя позволяет получить ответы на актуальные вопросы, установить полезные контакты и заложить основы для будущего трудоустройства. Такое взаимодействие помогает расширить горизонты и вдохновляет на дальнейшее обучение и профессиональное развитие.</w:t>
      </w:r>
    </w:p>
    <w:p w:rsidR="00E7406F" w:rsidRPr="00530412" w:rsidRDefault="00E7406F" w:rsidP="00E7406F">
      <w:pPr>
        <w:ind w:firstLine="709"/>
        <w:jc w:val="both"/>
        <w:rPr>
          <w:sz w:val="28"/>
          <w:szCs w:val="28"/>
        </w:rPr>
      </w:pPr>
      <w:r w:rsidRPr="00530412">
        <w:rPr>
          <w:sz w:val="28"/>
          <w:szCs w:val="28"/>
        </w:rPr>
        <w:t>В работе по профориентации обучающихся ведут (и готовы проводить экскурсии на своих предприятиях) такие компании, как:</w:t>
      </w:r>
    </w:p>
    <w:p w:rsidR="00E7406F" w:rsidRPr="00530412" w:rsidRDefault="00E7406F" w:rsidP="00E7406F">
      <w:pPr>
        <w:ind w:firstLine="709"/>
        <w:jc w:val="both"/>
        <w:rPr>
          <w:sz w:val="28"/>
          <w:szCs w:val="28"/>
        </w:rPr>
      </w:pPr>
      <w:r w:rsidRPr="00530412">
        <w:rPr>
          <w:sz w:val="28"/>
          <w:szCs w:val="28"/>
        </w:rPr>
        <w:t>- АО «Силовые машины» (являются участником федерального проекта «Профессионалитет», организует практику и стажировки для студентов                                     с последующим трудоустройством в штат; в рамках поддержки  проекта «Первые в профессии» готовы принимать учащихся старше 14 лет на экскурсии в рамках «Недели без турникетов»), на предприятии действуют музеи «Истории Ленинградского Металлического завода» и «Истории Завода «Электросила»»;</w:t>
      </w:r>
    </w:p>
    <w:p w:rsidR="00E7406F" w:rsidRPr="00530412" w:rsidRDefault="00E7406F" w:rsidP="00E7406F">
      <w:pPr>
        <w:ind w:firstLine="709"/>
        <w:jc w:val="both"/>
        <w:rPr>
          <w:sz w:val="28"/>
          <w:szCs w:val="28"/>
        </w:rPr>
      </w:pPr>
      <w:r w:rsidRPr="00530412">
        <w:rPr>
          <w:sz w:val="28"/>
          <w:szCs w:val="28"/>
        </w:rPr>
        <w:t xml:space="preserve">- </w:t>
      </w:r>
      <w:r w:rsidR="001C5FBF">
        <w:rPr>
          <w:sz w:val="28"/>
          <w:szCs w:val="28"/>
        </w:rPr>
        <w:t xml:space="preserve">обособленное подразделение в г.Всеволожск </w:t>
      </w:r>
      <w:r w:rsidR="001C5FBF" w:rsidRPr="001C5FBF">
        <w:rPr>
          <w:sz w:val="28"/>
          <w:szCs w:val="28"/>
        </w:rPr>
        <w:t xml:space="preserve">АО </w:t>
      </w:r>
      <w:r w:rsidR="001C5FBF" w:rsidRPr="006B01C2">
        <w:rPr>
          <w:sz w:val="28"/>
          <w:szCs w:val="28"/>
        </w:rPr>
        <w:t>«БТК</w:t>
      </w:r>
      <w:r w:rsidR="001C5FBF" w:rsidRPr="001C5FBF">
        <w:rPr>
          <w:sz w:val="28"/>
          <w:szCs w:val="28"/>
        </w:rPr>
        <w:t xml:space="preserve"> групп»</w:t>
      </w:r>
      <w:r w:rsidRPr="00530412">
        <w:rPr>
          <w:sz w:val="28"/>
          <w:szCs w:val="28"/>
        </w:rPr>
        <w:t xml:space="preserve"> - лидер отрасли по производству </w:t>
      </w:r>
      <w:r w:rsidRPr="00530412">
        <w:rPr>
          <w:spacing w:val="7"/>
          <w:sz w:val="28"/>
          <w:szCs w:val="28"/>
        </w:rPr>
        <w:t>профессиональной форменной и специальной одежды;</w:t>
      </w:r>
    </w:p>
    <w:p w:rsidR="00E7406F" w:rsidRPr="00530412" w:rsidRDefault="00E7406F" w:rsidP="00E7406F">
      <w:pPr>
        <w:ind w:firstLine="709"/>
        <w:jc w:val="both"/>
        <w:rPr>
          <w:sz w:val="28"/>
          <w:szCs w:val="28"/>
        </w:rPr>
      </w:pPr>
      <w:r w:rsidRPr="00530412">
        <w:rPr>
          <w:sz w:val="28"/>
          <w:szCs w:val="28"/>
        </w:rPr>
        <w:t>- Завод металлических конструкций ЗМК «Ленмонтаж» - группа предприятий «Ленмонтаж» входит в число крупнейших производственно-строительных компаний Санкт-Петербурга и хорошо известна в Северо-Западном регионе как строительная, производственная и проектная фирма;</w:t>
      </w:r>
    </w:p>
    <w:p w:rsidR="00E7406F" w:rsidRPr="00530412" w:rsidRDefault="00E7406F" w:rsidP="00E7406F">
      <w:pPr>
        <w:ind w:firstLine="709"/>
        <w:jc w:val="both"/>
        <w:rPr>
          <w:rStyle w:val="211"/>
          <w:i w:val="0"/>
          <w:iCs/>
          <w:sz w:val="28"/>
          <w:szCs w:val="28"/>
        </w:rPr>
      </w:pPr>
      <w:r w:rsidRPr="00530412">
        <w:rPr>
          <w:rStyle w:val="211"/>
          <w:i w:val="0"/>
          <w:iCs/>
          <w:sz w:val="28"/>
          <w:szCs w:val="28"/>
        </w:rPr>
        <w:t xml:space="preserve">ООО </w:t>
      </w:r>
      <w:r w:rsidRPr="00530412">
        <w:rPr>
          <w:rStyle w:val="2e"/>
          <w:i w:val="0"/>
          <w:iCs/>
          <w:sz w:val="28"/>
          <w:szCs w:val="28"/>
        </w:rPr>
        <w:t>«</w:t>
      </w:r>
      <w:r w:rsidRPr="00530412">
        <w:rPr>
          <w:rStyle w:val="211"/>
          <w:i w:val="0"/>
          <w:iCs/>
          <w:sz w:val="28"/>
          <w:szCs w:val="28"/>
        </w:rPr>
        <w:t xml:space="preserve">МДМ-ПЕЧАТЬ» - </w:t>
      </w:r>
      <w:r w:rsidR="00C061BC" w:rsidRPr="00530412">
        <w:rPr>
          <w:rStyle w:val="211"/>
          <w:i w:val="0"/>
          <w:iCs/>
          <w:sz w:val="28"/>
          <w:szCs w:val="28"/>
        </w:rPr>
        <w:t xml:space="preserve">одно из </w:t>
      </w:r>
      <w:r w:rsidRPr="00530412">
        <w:rPr>
          <w:rStyle w:val="211"/>
          <w:i w:val="0"/>
          <w:iCs/>
          <w:sz w:val="28"/>
          <w:szCs w:val="28"/>
        </w:rPr>
        <w:t>крупнейш</w:t>
      </w:r>
      <w:r w:rsidR="00C061BC" w:rsidRPr="00530412">
        <w:rPr>
          <w:rStyle w:val="211"/>
          <w:i w:val="0"/>
          <w:iCs/>
          <w:sz w:val="28"/>
          <w:szCs w:val="28"/>
        </w:rPr>
        <w:t>их</w:t>
      </w:r>
      <w:r w:rsidRPr="00530412">
        <w:rPr>
          <w:rStyle w:val="211"/>
          <w:i w:val="0"/>
          <w:iCs/>
          <w:sz w:val="28"/>
          <w:szCs w:val="28"/>
        </w:rPr>
        <w:t xml:space="preserve"> предприятие полиграфической отрасли;</w:t>
      </w:r>
    </w:p>
    <w:p w:rsidR="00E7406F" w:rsidRPr="00530412" w:rsidRDefault="00E7406F" w:rsidP="00E7406F">
      <w:pPr>
        <w:ind w:firstLine="709"/>
        <w:jc w:val="both"/>
        <w:rPr>
          <w:sz w:val="28"/>
          <w:szCs w:val="28"/>
        </w:rPr>
      </w:pPr>
      <w:r w:rsidRPr="00530412">
        <w:rPr>
          <w:sz w:val="28"/>
          <w:szCs w:val="28"/>
        </w:rPr>
        <w:t xml:space="preserve">ЗАО «Фармацевтическое предприятие «Мелиген» - </w:t>
      </w:r>
      <w:r w:rsidRPr="00530412">
        <w:rPr>
          <w:sz w:val="28"/>
          <w:szCs w:val="28"/>
          <w:shd w:val="clear" w:color="auto" w:fill="FFFFFF"/>
        </w:rPr>
        <w:t xml:space="preserve">российский производитель </w:t>
      </w:r>
      <w:r w:rsidRPr="007C025A">
        <w:rPr>
          <w:rStyle w:val="afe"/>
          <w:b w:val="0"/>
          <w:sz w:val="28"/>
          <w:szCs w:val="28"/>
          <w:shd w:val="clear" w:color="auto" w:fill="FFFFFF"/>
        </w:rPr>
        <w:t>безопасных и эффективных</w:t>
      </w:r>
      <w:r w:rsidRPr="00530412">
        <w:rPr>
          <w:sz w:val="28"/>
          <w:szCs w:val="28"/>
          <w:shd w:val="clear" w:color="auto" w:fill="FFFFFF"/>
        </w:rPr>
        <w:t xml:space="preserve"> лекарственных средств;</w:t>
      </w:r>
    </w:p>
    <w:p w:rsidR="00E7406F" w:rsidRPr="00530412" w:rsidRDefault="00E7406F" w:rsidP="00E7406F">
      <w:pPr>
        <w:ind w:firstLine="709"/>
        <w:jc w:val="both"/>
        <w:rPr>
          <w:rStyle w:val="280"/>
          <w:sz w:val="28"/>
          <w:szCs w:val="28"/>
        </w:rPr>
      </w:pPr>
      <w:r w:rsidRPr="00530412">
        <w:rPr>
          <w:rStyle w:val="280"/>
          <w:sz w:val="28"/>
          <w:szCs w:val="28"/>
        </w:rPr>
        <w:t xml:space="preserve">ООО «Научно- производственный холдинг «Пигмент» - изготовление порошковых красок и покрытий </w:t>
      </w:r>
      <w:r w:rsidRPr="00530412">
        <w:rPr>
          <w:sz w:val="28"/>
          <w:szCs w:val="28"/>
          <w:shd w:val="clear" w:color="auto" w:fill="FFFFFF"/>
        </w:rPr>
        <w:t>из высококачественных компонентов и </w:t>
      </w:r>
      <w:r w:rsidRPr="00530412">
        <w:rPr>
          <w:bCs/>
          <w:sz w:val="28"/>
          <w:szCs w:val="28"/>
          <w:shd w:val="clear" w:color="auto" w:fill="FFFFFF"/>
        </w:rPr>
        <w:t>пигментов</w:t>
      </w:r>
      <w:r w:rsidRPr="00530412">
        <w:rPr>
          <w:sz w:val="28"/>
          <w:szCs w:val="28"/>
          <w:shd w:val="clear" w:color="auto" w:fill="FFFFFF"/>
        </w:rPr>
        <w:t> на современном оборудовании;</w:t>
      </w:r>
      <w:r w:rsidRPr="00530412">
        <w:rPr>
          <w:rStyle w:val="280"/>
          <w:sz w:val="28"/>
          <w:szCs w:val="28"/>
        </w:rPr>
        <w:t xml:space="preserve"> </w:t>
      </w:r>
    </w:p>
    <w:p w:rsidR="00E7406F" w:rsidRPr="00530412" w:rsidRDefault="00E7406F" w:rsidP="00E7406F">
      <w:pPr>
        <w:pStyle w:val="aff7"/>
        <w:spacing w:before="0" w:beforeAutospacing="0" w:after="0" w:afterAutospacing="0"/>
        <w:ind w:firstLine="709"/>
        <w:jc w:val="both"/>
        <w:rPr>
          <w:sz w:val="28"/>
          <w:szCs w:val="28"/>
        </w:rPr>
      </w:pPr>
      <w:r w:rsidRPr="00530412">
        <w:rPr>
          <w:sz w:val="28"/>
          <w:szCs w:val="28"/>
        </w:rPr>
        <w:t>ООО «ТД «Эксимпак-Ротопринт» - первыми в России открыли свое производство термоусадочной этикетки, будучи первопроходцами по внедрению этой технологии, развиваются, следуя современным мировым тенденциям и предлагают все самые передовые решения в области термоусадочной технологии, многолетний опыт позволяет отстаивать лидерские позиции на рынке;</w:t>
      </w:r>
    </w:p>
    <w:p w:rsidR="00E7406F" w:rsidRPr="00530412" w:rsidRDefault="00E7406F" w:rsidP="00E7406F">
      <w:pPr>
        <w:ind w:firstLine="709"/>
        <w:jc w:val="both"/>
        <w:rPr>
          <w:sz w:val="28"/>
          <w:szCs w:val="28"/>
        </w:rPr>
      </w:pPr>
      <w:r w:rsidRPr="00530412">
        <w:rPr>
          <w:sz w:val="28"/>
          <w:szCs w:val="28"/>
        </w:rPr>
        <w:t xml:space="preserve">На одной из самых продвинутых и современных электростанций Ленинградской области – газотурбинной ТЭЦ во Всеволожске состоялась экскурсия - гости – участники Петербургского международного газового форума. Сегодня на этом энергетическом объекте вырабатывают тепло как для жилого фонда, так и для промышленных предприятий. – Всё основное технологическое оборудование и вспомогательные системы – это собственные разработки предприятия. Компания предлагает стопроцентное отечественное решение без иностранного участия. </w:t>
      </w:r>
      <w:r w:rsidRPr="00530412">
        <w:rPr>
          <w:sz w:val="28"/>
          <w:szCs w:val="28"/>
        </w:rPr>
        <w:lastRenderedPageBreak/>
        <w:t>Гостям ТЭЦ показали, как импортозамещают иностранное оборудование и где покупают запчасти, если что-то вышло из строя. На ТЭЦ особое внимание уделяется энергоблокам российского производства. Именно такие установки работают на этой ТЭЦ начиная с 2006 года.</w:t>
      </w:r>
    </w:p>
    <w:p w:rsidR="00E7406F" w:rsidRPr="00530412" w:rsidRDefault="00E7406F" w:rsidP="00E7406F">
      <w:pPr>
        <w:pStyle w:val="aff7"/>
        <w:shd w:val="clear" w:color="auto" w:fill="FFFFFF"/>
        <w:spacing w:before="0" w:beforeAutospacing="0" w:after="0" w:afterAutospacing="0"/>
        <w:ind w:firstLine="709"/>
        <w:jc w:val="both"/>
        <w:rPr>
          <w:sz w:val="28"/>
          <w:szCs w:val="28"/>
        </w:rPr>
      </w:pPr>
      <w:r w:rsidRPr="009E785E">
        <w:rPr>
          <w:color w:val="000000"/>
          <w:sz w:val="28"/>
          <w:szCs w:val="28"/>
        </w:rPr>
        <w:t>Всеволожский Крановый Завод прин</w:t>
      </w:r>
      <w:r w:rsidR="009E785E" w:rsidRPr="009E785E">
        <w:rPr>
          <w:color w:val="000000"/>
          <w:sz w:val="28"/>
          <w:szCs w:val="28"/>
        </w:rPr>
        <w:t>ял</w:t>
      </w:r>
      <w:r w:rsidRPr="00530412">
        <w:rPr>
          <w:color w:val="000000"/>
          <w:sz w:val="28"/>
          <w:szCs w:val="28"/>
        </w:rPr>
        <w:t xml:space="preserve"> участие во всероссийской акции «Неделя без турникетов». Предприятие посетили около ста старшеклассников школ г. Всеволожска и студентов Всеволожского агропромышленного техникума. На экскурсии по Заводу ребятам рассказывают об основных этапах изготовления грузоподъемного оборудования, о производимых технологических операциях и, самое главное- о перспективах, </w:t>
      </w:r>
      <w:r w:rsidRPr="00530412">
        <w:rPr>
          <w:sz w:val="28"/>
          <w:szCs w:val="28"/>
        </w:rPr>
        <w:t xml:space="preserve">которые ждут юных специалистов в случае выбора рабочей специальности в современной России. </w:t>
      </w:r>
    </w:p>
    <w:p w:rsidR="00E7406F" w:rsidRPr="00530412" w:rsidRDefault="00E7406F" w:rsidP="00E7406F">
      <w:pPr>
        <w:shd w:val="clear" w:color="auto" w:fill="FFFFFF"/>
        <w:ind w:firstLine="709"/>
        <w:jc w:val="both"/>
        <w:textAlignment w:val="baseline"/>
        <w:rPr>
          <w:sz w:val="28"/>
          <w:szCs w:val="28"/>
        </w:rPr>
      </w:pPr>
      <w:r w:rsidRPr="00530412">
        <w:rPr>
          <w:sz w:val="28"/>
          <w:szCs w:val="28"/>
        </w:rPr>
        <w:t>Агрофирма «Выборжец» проводит экскурсии на производство                                          по выращиванию салатов и других зеленных культур в горшочках. На предприятии показывают все этапы, от посадки семян до сбора урожая, весь процесс выращивания и упаковки салата, который в дальнейшем предлагается       в подарок. Экскурсия по-своему уникальна, так как в Санкт-Петербурге и Ленинградской области нет ни одного тепличного хозяйства, которое может обеспечить посещение работающих теплиц нового поколения. Программа варьируется в зависимости от возраста участников.</w:t>
      </w:r>
    </w:p>
    <w:p w:rsidR="00E7406F" w:rsidRPr="00530412" w:rsidRDefault="00E7406F" w:rsidP="00E7406F">
      <w:pPr>
        <w:ind w:firstLine="709"/>
        <w:jc w:val="both"/>
        <w:rPr>
          <w:sz w:val="28"/>
          <w:szCs w:val="28"/>
        </w:rPr>
      </w:pPr>
      <w:r w:rsidRPr="00530412">
        <w:rPr>
          <w:sz w:val="28"/>
          <w:szCs w:val="28"/>
        </w:rPr>
        <w:t>Такие мероприятия призваны популяризировать рабочие профессии. Сегодня на всех российских производствах, не хватает квалифицированных рабочих и технических специалистов среднего звена. Погружение в атмосферу предприятия – неплохой помощник для подрастающего поколения в профориентации.</w:t>
      </w:r>
    </w:p>
    <w:p w:rsidR="00313526" w:rsidRPr="00530412" w:rsidRDefault="00313526" w:rsidP="00313526">
      <w:pPr>
        <w:ind w:firstLine="680"/>
        <w:contextualSpacing/>
        <w:jc w:val="both"/>
        <w:rPr>
          <w:sz w:val="28"/>
          <w:szCs w:val="26"/>
        </w:rPr>
      </w:pPr>
      <w:r w:rsidRPr="00530412">
        <w:rPr>
          <w:sz w:val="28"/>
          <w:szCs w:val="26"/>
        </w:rPr>
        <w:t>В 2026 году планируется:</w:t>
      </w:r>
    </w:p>
    <w:p w:rsidR="00313526" w:rsidRPr="00530412" w:rsidRDefault="0004353F" w:rsidP="00313526">
      <w:pPr>
        <w:ind w:firstLine="680"/>
        <w:contextualSpacing/>
        <w:jc w:val="both"/>
        <w:rPr>
          <w:sz w:val="28"/>
          <w:szCs w:val="26"/>
        </w:rPr>
      </w:pPr>
      <w:r w:rsidRPr="00530412">
        <w:rPr>
          <w:sz w:val="28"/>
          <w:szCs w:val="26"/>
        </w:rPr>
        <w:t xml:space="preserve">- </w:t>
      </w:r>
      <w:r w:rsidR="00313526" w:rsidRPr="00530412">
        <w:rPr>
          <w:sz w:val="28"/>
          <w:szCs w:val="26"/>
        </w:rPr>
        <w:t>продолжение развития промышленного и социального туризма;</w:t>
      </w:r>
    </w:p>
    <w:p w:rsidR="00313526" w:rsidRPr="00530412" w:rsidRDefault="0004353F" w:rsidP="00313526">
      <w:pPr>
        <w:ind w:firstLine="680"/>
        <w:contextualSpacing/>
        <w:jc w:val="both"/>
        <w:rPr>
          <w:sz w:val="28"/>
          <w:szCs w:val="26"/>
        </w:rPr>
      </w:pPr>
      <w:r w:rsidRPr="00530412">
        <w:rPr>
          <w:sz w:val="28"/>
          <w:szCs w:val="26"/>
        </w:rPr>
        <w:t xml:space="preserve">- </w:t>
      </w:r>
      <w:r w:rsidR="00313526" w:rsidRPr="00530412">
        <w:rPr>
          <w:sz w:val="28"/>
          <w:szCs w:val="26"/>
        </w:rPr>
        <w:t>продолжение развития мультимедийного проекта «Достопримечательности Всеволожского района»;</w:t>
      </w:r>
    </w:p>
    <w:p w:rsidR="00313526" w:rsidRPr="00530412" w:rsidRDefault="0004353F" w:rsidP="00313526">
      <w:pPr>
        <w:ind w:firstLine="680"/>
        <w:contextualSpacing/>
        <w:jc w:val="both"/>
        <w:rPr>
          <w:sz w:val="28"/>
          <w:szCs w:val="26"/>
        </w:rPr>
      </w:pPr>
      <w:r w:rsidRPr="00530412">
        <w:rPr>
          <w:sz w:val="28"/>
          <w:szCs w:val="26"/>
        </w:rPr>
        <w:t xml:space="preserve">- </w:t>
      </w:r>
      <w:r w:rsidR="00313526" w:rsidRPr="00530412">
        <w:rPr>
          <w:sz w:val="28"/>
          <w:szCs w:val="26"/>
        </w:rPr>
        <w:t>посещение международных и межрегиональных туристских выставок, с целью продвижения достопримечательностей Всеволожского муниципального района;</w:t>
      </w:r>
    </w:p>
    <w:p w:rsidR="00313526" w:rsidRPr="00530412" w:rsidRDefault="0004353F" w:rsidP="00313526">
      <w:pPr>
        <w:ind w:firstLine="680"/>
        <w:contextualSpacing/>
        <w:jc w:val="both"/>
        <w:rPr>
          <w:sz w:val="28"/>
          <w:szCs w:val="26"/>
        </w:rPr>
      </w:pPr>
      <w:r w:rsidRPr="00530412">
        <w:rPr>
          <w:sz w:val="28"/>
          <w:szCs w:val="26"/>
        </w:rPr>
        <w:t xml:space="preserve">- </w:t>
      </w:r>
      <w:r w:rsidR="00313526" w:rsidRPr="00530412">
        <w:rPr>
          <w:sz w:val="28"/>
          <w:szCs w:val="26"/>
        </w:rPr>
        <w:t>проведение координационных советов по туризму при администрации Всеволожского муниципального района Ленинградской области с представителями сферы туризма Всеволожского муниципального района;</w:t>
      </w:r>
    </w:p>
    <w:p w:rsidR="00313526" w:rsidRPr="00530412" w:rsidRDefault="0004353F" w:rsidP="00313526">
      <w:pPr>
        <w:ind w:firstLine="680"/>
        <w:contextualSpacing/>
        <w:jc w:val="both"/>
        <w:rPr>
          <w:sz w:val="28"/>
          <w:szCs w:val="26"/>
        </w:rPr>
      </w:pPr>
      <w:r w:rsidRPr="00530412">
        <w:rPr>
          <w:sz w:val="28"/>
          <w:szCs w:val="26"/>
        </w:rPr>
        <w:t xml:space="preserve">- </w:t>
      </w:r>
      <w:r w:rsidR="00313526" w:rsidRPr="00530412">
        <w:rPr>
          <w:sz w:val="28"/>
          <w:szCs w:val="26"/>
        </w:rPr>
        <w:t>изготовление продукции, направленной на популяризацию туристского потенциала Всеволожского муниципального района.</w:t>
      </w:r>
    </w:p>
    <w:p w:rsidR="00E7406F" w:rsidRPr="00530412" w:rsidRDefault="00E7406F" w:rsidP="00E7406F">
      <w:pPr>
        <w:shd w:val="clear" w:color="auto" w:fill="FFFFFF"/>
        <w:ind w:firstLine="709"/>
        <w:jc w:val="both"/>
        <w:rPr>
          <w:sz w:val="28"/>
          <w:szCs w:val="28"/>
        </w:rPr>
      </w:pPr>
    </w:p>
    <w:p w:rsidR="00571DFC" w:rsidRPr="00530412" w:rsidRDefault="00571DFC" w:rsidP="00DC4B8F">
      <w:pPr>
        <w:tabs>
          <w:tab w:val="left" w:pos="993"/>
        </w:tabs>
        <w:contextualSpacing/>
        <w:jc w:val="center"/>
        <w:rPr>
          <w:i/>
          <w:sz w:val="28"/>
          <w:szCs w:val="28"/>
        </w:rPr>
      </w:pPr>
      <w:r w:rsidRPr="00530412">
        <w:rPr>
          <w:i/>
          <w:sz w:val="28"/>
          <w:szCs w:val="28"/>
        </w:rPr>
        <w:t>Межнациональные отношения</w:t>
      </w:r>
    </w:p>
    <w:p w:rsidR="00571DFC" w:rsidRPr="00530412" w:rsidRDefault="00571DFC" w:rsidP="006C03FF">
      <w:pPr>
        <w:tabs>
          <w:tab w:val="left" w:pos="993"/>
        </w:tabs>
        <w:ind w:firstLine="680"/>
        <w:contextualSpacing/>
        <w:jc w:val="center"/>
        <w:rPr>
          <w:i/>
          <w:sz w:val="28"/>
          <w:szCs w:val="28"/>
        </w:rPr>
      </w:pPr>
    </w:p>
    <w:p w:rsidR="002317D7" w:rsidRDefault="002317D7" w:rsidP="002317D7">
      <w:pPr>
        <w:ind w:firstLine="680"/>
        <w:jc w:val="both"/>
        <w:rPr>
          <w:sz w:val="28"/>
          <w:szCs w:val="28"/>
        </w:rPr>
      </w:pPr>
      <w:r w:rsidRPr="00530412">
        <w:rPr>
          <w:sz w:val="28"/>
          <w:szCs w:val="28"/>
        </w:rPr>
        <w:t>Всеволожский муниципальный район – один из самых густонаселенных муниципальных районов как в Ленинградской области, так и в России, в котором дружно проживают представители разных национальностей.</w:t>
      </w:r>
    </w:p>
    <w:p w:rsidR="00653353" w:rsidRPr="00530412" w:rsidRDefault="00653353" w:rsidP="00653353">
      <w:pPr>
        <w:ind w:firstLine="680"/>
        <w:jc w:val="both"/>
        <w:rPr>
          <w:sz w:val="28"/>
          <w:szCs w:val="28"/>
        </w:rPr>
      </w:pPr>
      <w:r w:rsidRPr="009E785E">
        <w:rPr>
          <w:sz w:val="28"/>
          <w:szCs w:val="28"/>
        </w:rPr>
        <w:t>Расположенный в непосредственной близости от Санкт-Петербурга, Всеволожский район характеризуется высокими темпами экономического роста, активным жилищным строительством и, как следствие, интенсивным миграционным притоком как из других регионов России, так и из зарубежных стран.</w:t>
      </w:r>
    </w:p>
    <w:p w:rsidR="002317D7" w:rsidRPr="00530412" w:rsidRDefault="002317D7" w:rsidP="002317D7">
      <w:pPr>
        <w:ind w:firstLine="680"/>
        <w:jc w:val="both"/>
        <w:rPr>
          <w:sz w:val="28"/>
          <w:szCs w:val="28"/>
        </w:rPr>
      </w:pPr>
      <w:r w:rsidRPr="00530412">
        <w:rPr>
          <w:sz w:val="28"/>
          <w:szCs w:val="26"/>
        </w:rPr>
        <w:lastRenderedPageBreak/>
        <w:t xml:space="preserve">Мероприятия, направленные на укрепление сферы межнациональных отношений реализуются в рамках </w:t>
      </w:r>
      <w:r w:rsidR="008B4263" w:rsidRPr="00530412">
        <w:rPr>
          <w:sz w:val="28"/>
          <w:szCs w:val="26"/>
        </w:rPr>
        <w:t xml:space="preserve">реализации </w:t>
      </w:r>
      <w:r w:rsidRPr="00530412">
        <w:rPr>
          <w:sz w:val="28"/>
          <w:szCs w:val="26"/>
        </w:rPr>
        <w:t>муниципальной программы «Укрепление национального единства, этнокультурное развитие Всеволожского муниципального района». Сумма финансировани</w:t>
      </w:r>
      <w:r w:rsidR="0043089F" w:rsidRPr="00530412">
        <w:rPr>
          <w:sz w:val="28"/>
          <w:szCs w:val="26"/>
        </w:rPr>
        <w:t>я муниципальной программы в 2025</w:t>
      </w:r>
      <w:r w:rsidRPr="00530412">
        <w:rPr>
          <w:sz w:val="28"/>
          <w:szCs w:val="26"/>
        </w:rPr>
        <w:t xml:space="preserve"> году составила </w:t>
      </w:r>
      <w:r w:rsidR="0043089F" w:rsidRPr="00530412">
        <w:rPr>
          <w:sz w:val="28"/>
          <w:szCs w:val="26"/>
        </w:rPr>
        <w:t>3 387</w:t>
      </w:r>
      <w:r w:rsidR="00296548" w:rsidRPr="00530412">
        <w:rPr>
          <w:sz w:val="28"/>
          <w:szCs w:val="26"/>
        </w:rPr>
        <w:t>,</w:t>
      </w:r>
      <w:r w:rsidR="0043089F" w:rsidRPr="00530412">
        <w:rPr>
          <w:sz w:val="28"/>
          <w:szCs w:val="26"/>
        </w:rPr>
        <w:t>7</w:t>
      </w:r>
      <w:r w:rsidRPr="00530412">
        <w:rPr>
          <w:sz w:val="28"/>
          <w:szCs w:val="26"/>
        </w:rPr>
        <w:t xml:space="preserve"> </w:t>
      </w:r>
      <w:r w:rsidR="00296548" w:rsidRPr="00530412">
        <w:rPr>
          <w:sz w:val="28"/>
          <w:szCs w:val="26"/>
        </w:rPr>
        <w:t>тыс.</w:t>
      </w:r>
      <w:r w:rsidRPr="00530412">
        <w:rPr>
          <w:sz w:val="28"/>
          <w:szCs w:val="26"/>
        </w:rPr>
        <w:t xml:space="preserve"> руб., реализована в полном объеме.</w:t>
      </w:r>
    </w:p>
    <w:p w:rsidR="002317D7" w:rsidRPr="00530412" w:rsidRDefault="002317D7" w:rsidP="002317D7">
      <w:pPr>
        <w:ind w:firstLine="680"/>
        <w:contextualSpacing/>
        <w:jc w:val="both"/>
        <w:rPr>
          <w:sz w:val="28"/>
          <w:szCs w:val="28"/>
        </w:rPr>
      </w:pPr>
      <w:r w:rsidRPr="00530412">
        <w:rPr>
          <w:sz w:val="28"/>
          <w:szCs w:val="28"/>
        </w:rPr>
        <w:t>Основными задачами по укреплению национального единства на территории Всеволожского района являются:</w:t>
      </w:r>
    </w:p>
    <w:p w:rsidR="002317D7" w:rsidRPr="00530412" w:rsidRDefault="002317D7" w:rsidP="002317D7">
      <w:pPr>
        <w:ind w:firstLine="680"/>
        <w:contextualSpacing/>
        <w:jc w:val="both"/>
        <w:rPr>
          <w:sz w:val="28"/>
          <w:szCs w:val="28"/>
        </w:rPr>
      </w:pPr>
      <w:r w:rsidRPr="00530412">
        <w:rPr>
          <w:sz w:val="28"/>
          <w:szCs w:val="28"/>
        </w:rPr>
        <w:t>- Укрепление гражданского единства, общероссийской гражданской идентичности, обеспечение межнационального и межрелигиозного мира и согласия, профилактика межнациональных и межконфессиональных конфликтов;</w:t>
      </w:r>
    </w:p>
    <w:p w:rsidR="002317D7" w:rsidRPr="00530412" w:rsidRDefault="002317D7" w:rsidP="002317D7">
      <w:pPr>
        <w:ind w:firstLine="680"/>
        <w:contextualSpacing/>
        <w:jc w:val="both"/>
        <w:rPr>
          <w:sz w:val="28"/>
          <w:szCs w:val="28"/>
        </w:rPr>
      </w:pPr>
      <w:r w:rsidRPr="00530412">
        <w:rPr>
          <w:sz w:val="28"/>
          <w:szCs w:val="28"/>
        </w:rPr>
        <w:t>- Создание условий для сохранения этнической самобытности, развития родных языков и культуры коренных малочисленных народов, проживающих на территории Всеволожского муниципального района Ленинградской области.</w:t>
      </w:r>
    </w:p>
    <w:p w:rsidR="00716FF9" w:rsidRPr="009E785E" w:rsidRDefault="00716FF9" w:rsidP="00716FF9">
      <w:pPr>
        <w:ind w:firstLine="680"/>
        <w:contextualSpacing/>
        <w:jc w:val="both"/>
        <w:rPr>
          <w:sz w:val="28"/>
          <w:szCs w:val="26"/>
        </w:rPr>
      </w:pPr>
      <w:r w:rsidRPr="009E785E">
        <w:rPr>
          <w:sz w:val="28"/>
          <w:szCs w:val="26"/>
        </w:rPr>
        <w:t>В рамках реализации данных задач ежегодно проводятся крупные межнациональные и этнокультурные мероприятия, такие как национальные праздники Чувашский «Акатуй», Марийский праздник «Пеледыш пайрем», межнациональный турнир по мини-футболу, конкурс красоты «Национальная краса», цикл мероприятий «Кодекс дружбы», фестиваль «Сказки народов мира» и различные акции, направленные на гармонизацию межнациональных отношений. Также Всеволожский район является площадкой для проведения областных мероприятий, например, татаро-башкирский праздник «Сабантуй».</w:t>
      </w:r>
    </w:p>
    <w:p w:rsidR="00716FF9" w:rsidRPr="00DA64FA" w:rsidRDefault="00716FF9" w:rsidP="00716FF9">
      <w:pPr>
        <w:ind w:firstLine="680"/>
        <w:contextualSpacing/>
        <w:jc w:val="both"/>
        <w:rPr>
          <w:sz w:val="28"/>
          <w:szCs w:val="26"/>
        </w:rPr>
      </w:pPr>
      <w:r w:rsidRPr="009E785E">
        <w:rPr>
          <w:sz w:val="28"/>
          <w:szCs w:val="26"/>
        </w:rPr>
        <w:t>24 августа 2025 года делегация от Всеволожского района приняла участие в XI этнокультурном фестивале Ленинградской области «Россия – созвучие культур» в г. Кировск.</w:t>
      </w:r>
    </w:p>
    <w:p w:rsidR="002317D7" w:rsidRPr="00530412" w:rsidRDefault="002317D7" w:rsidP="008B4263">
      <w:pPr>
        <w:pStyle w:val="af7"/>
        <w:spacing w:after="0" w:line="240" w:lineRule="auto"/>
        <w:ind w:left="0" w:firstLine="680"/>
        <w:jc w:val="both"/>
        <w:rPr>
          <w:rFonts w:ascii="Times New Roman" w:eastAsiaTheme="minorHAnsi" w:hAnsi="Times New Roman"/>
          <w:sz w:val="28"/>
          <w:szCs w:val="28"/>
          <w:lang w:eastAsia="en-US"/>
        </w:rPr>
      </w:pPr>
      <w:r w:rsidRPr="00530412">
        <w:rPr>
          <w:rFonts w:ascii="Times New Roman" w:eastAsiaTheme="minorHAnsi" w:hAnsi="Times New Roman"/>
          <w:sz w:val="28"/>
          <w:szCs w:val="28"/>
          <w:lang w:eastAsia="en-US"/>
        </w:rPr>
        <w:t>В период с 1 по 8 ноября 202</w:t>
      </w:r>
      <w:r w:rsidR="00BA48F4" w:rsidRPr="00530412">
        <w:rPr>
          <w:rFonts w:ascii="Times New Roman" w:eastAsiaTheme="minorHAnsi" w:hAnsi="Times New Roman"/>
          <w:sz w:val="28"/>
          <w:szCs w:val="28"/>
          <w:lang w:val="ru-RU" w:eastAsia="en-US"/>
        </w:rPr>
        <w:t>5</w:t>
      </w:r>
      <w:r w:rsidRPr="00530412">
        <w:rPr>
          <w:rFonts w:ascii="Times New Roman" w:eastAsiaTheme="minorHAnsi" w:hAnsi="Times New Roman"/>
          <w:sz w:val="28"/>
          <w:szCs w:val="28"/>
          <w:lang w:eastAsia="en-US"/>
        </w:rPr>
        <w:t xml:space="preserve"> года было принято активное участие в </w:t>
      </w:r>
      <w:r w:rsidRPr="00530412">
        <w:rPr>
          <w:rFonts w:ascii="Times New Roman" w:eastAsiaTheme="minorHAnsi" w:hAnsi="Times New Roman"/>
          <w:sz w:val="28"/>
          <w:szCs w:val="28"/>
          <w:lang w:val="en-US" w:eastAsia="en-US"/>
        </w:rPr>
        <w:t>X</w:t>
      </w:r>
      <w:r w:rsidRPr="00530412">
        <w:rPr>
          <w:rFonts w:ascii="Times New Roman" w:eastAsiaTheme="minorHAnsi" w:hAnsi="Times New Roman"/>
          <w:sz w:val="28"/>
          <w:szCs w:val="28"/>
          <w:lang w:eastAsia="en-US"/>
        </w:rPr>
        <w:t xml:space="preserve"> Всероссийской просветительской акции «Большой этнографический диктант» </w:t>
      </w:r>
      <w:r w:rsidR="008B4263" w:rsidRPr="00530412">
        <w:rPr>
          <w:rFonts w:ascii="Times New Roman" w:eastAsiaTheme="minorHAnsi" w:hAnsi="Times New Roman"/>
          <w:sz w:val="28"/>
          <w:szCs w:val="28"/>
          <w:lang w:val="ru-RU" w:eastAsia="en-US"/>
        </w:rPr>
        <w:t xml:space="preserve">                         </w:t>
      </w:r>
      <w:r w:rsidRPr="00530412">
        <w:rPr>
          <w:rFonts w:ascii="Times New Roman" w:eastAsiaTheme="minorHAnsi" w:hAnsi="Times New Roman"/>
          <w:sz w:val="28"/>
          <w:szCs w:val="28"/>
          <w:lang w:eastAsia="en-US"/>
        </w:rPr>
        <w:t xml:space="preserve">в рамках государственной программы Российской Федерации «Реализация государственной национальной политики». На территории Всеволожского </w:t>
      </w:r>
      <w:r w:rsidR="00BA48F4" w:rsidRPr="00530412">
        <w:rPr>
          <w:rFonts w:ascii="Times New Roman" w:eastAsiaTheme="minorHAnsi" w:hAnsi="Times New Roman"/>
          <w:sz w:val="28"/>
          <w:szCs w:val="28"/>
          <w:lang w:eastAsia="en-US"/>
        </w:rPr>
        <w:t>района провели Этнодиктант на 20</w:t>
      </w:r>
      <w:r w:rsidRPr="00530412">
        <w:rPr>
          <w:rFonts w:ascii="Times New Roman" w:eastAsiaTheme="minorHAnsi" w:hAnsi="Times New Roman"/>
          <w:sz w:val="28"/>
          <w:szCs w:val="28"/>
          <w:lang w:eastAsia="en-US"/>
        </w:rPr>
        <w:t xml:space="preserve"> офлайн площадках.</w:t>
      </w:r>
    </w:p>
    <w:p w:rsidR="00BA48F4" w:rsidRPr="00530412" w:rsidRDefault="00BA48F4" w:rsidP="00BA48F4">
      <w:pPr>
        <w:ind w:firstLine="680"/>
        <w:jc w:val="both"/>
        <w:rPr>
          <w:sz w:val="28"/>
          <w:szCs w:val="26"/>
        </w:rPr>
      </w:pPr>
      <w:r w:rsidRPr="00530412">
        <w:rPr>
          <w:sz w:val="28"/>
          <w:szCs w:val="26"/>
        </w:rPr>
        <w:t>22 октября Лесколовское сельское поселение (пос. Осельки, дер. Лесколово) стало площадкой для проведения выездного методического семинара «О ходе реализации Комплексного плана мероприятий по социально-культурному развитию цыган в Российской Федерации». Участниками семинара стали более 50 специалистов из 40 регионов страны.</w:t>
      </w:r>
    </w:p>
    <w:p w:rsidR="00BA48F4" w:rsidRPr="00530412" w:rsidRDefault="00BA48F4" w:rsidP="00BA48F4">
      <w:pPr>
        <w:ind w:firstLine="680"/>
        <w:jc w:val="both"/>
        <w:rPr>
          <w:sz w:val="28"/>
          <w:szCs w:val="26"/>
        </w:rPr>
      </w:pPr>
      <w:r w:rsidRPr="00530412">
        <w:rPr>
          <w:sz w:val="28"/>
          <w:szCs w:val="26"/>
        </w:rPr>
        <w:t>В целях успешной социальной, культурной адаптации и интеграции иностранных граждан, проводится информационная кампания в виде распространения адаптационного курса для иностранных граждан «Содействие адаптации трудовых мигрантов из Центрально-Азиатского региона в Российской Федерации», разработанного в 2024 году ФАДН.</w:t>
      </w:r>
    </w:p>
    <w:p w:rsidR="00BA48F4" w:rsidRPr="00530412" w:rsidRDefault="00BA48F4" w:rsidP="00BA48F4">
      <w:pPr>
        <w:ind w:firstLine="680"/>
        <w:jc w:val="both"/>
        <w:rPr>
          <w:sz w:val="28"/>
          <w:szCs w:val="26"/>
        </w:rPr>
      </w:pPr>
      <w:r w:rsidRPr="00530412">
        <w:rPr>
          <w:sz w:val="28"/>
          <w:szCs w:val="26"/>
        </w:rPr>
        <w:t>На регулярной основе ведется мониторинг в государственной информационной системе в сфере межнациональных и межконфессиональных отношений раннего предупреждения конфликтных ситуаций, а также мониторинг наиболее активных групп в социальных сетях Интернет.</w:t>
      </w:r>
    </w:p>
    <w:p w:rsidR="00BA48F4" w:rsidRPr="00530412" w:rsidRDefault="00BA48F4" w:rsidP="00BA48F4">
      <w:pPr>
        <w:ind w:firstLine="680"/>
        <w:jc w:val="both"/>
        <w:rPr>
          <w:sz w:val="28"/>
          <w:szCs w:val="26"/>
        </w:rPr>
      </w:pPr>
      <w:r w:rsidRPr="00530412">
        <w:rPr>
          <w:sz w:val="28"/>
          <w:szCs w:val="26"/>
        </w:rPr>
        <w:t xml:space="preserve">На базе МПК МАУ «МЦ «Альфа» реализуются мероприятия, посвященные укреплению национального единства, профилактике конфликтов на межнациональной почве, противодействию экстремистским проявлениям и </w:t>
      </w:r>
      <w:r w:rsidRPr="00530412">
        <w:rPr>
          <w:sz w:val="28"/>
          <w:szCs w:val="26"/>
        </w:rPr>
        <w:lastRenderedPageBreak/>
        <w:t>противодействию развития терроризма. Специалисты молодежно-подростковых клубов «МАУ «МЦ «Альфа» регулярно проводят мероприятия «Уроки Дружбы» на базе клубов. Помимо этого, в рамках «Уроков Дружбы» организовываются встречи с председателем отдела по делам молодежи Выборгской епархии Русской Православной Церкви.</w:t>
      </w:r>
    </w:p>
    <w:p w:rsidR="00BA48F4" w:rsidRPr="00530412" w:rsidRDefault="00BA48F4" w:rsidP="00BA48F4">
      <w:pPr>
        <w:ind w:firstLine="680"/>
        <w:jc w:val="both"/>
        <w:rPr>
          <w:sz w:val="28"/>
          <w:szCs w:val="26"/>
        </w:rPr>
      </w:pPr>
      <w:r w:rsidRPr="00530412">
        <w:rPr>
          <w:sz w:val="28"/>
          <w:szCs w:val="26"/>
        </w:rPr>
        <w:t>В целях взаимодействия с этнокультурными организациями осуществляет деятельность Совет по межнациональному сотрудничеству при администрации Всеволожского муниципального района Ленинградской области.</w:t>
      </w:r>
      <w:r w:rsidRPr="00530412">
        <w:t xml:space="preserve"> </w:t>
      </w:r>
      <w:r w:rsidRPr="00530412">
        <w:rPr>
          <w:sz w:val="28"/>
          <w:szCs w:val="28"/>
        </w:rPr>
        <w:t>З</w:t>
      </w:r>
      <w:r w:rsidRPr="00530412">
        <w:rPr>
          <w:sz w:val="28"/>
          <w:szCs w:val="26"/>
        </w:rPr>
        <w:t>аседания совета проведены 24 мая и 18 ноября 2025 года.  Также члены Совета принимают участие в работе комиссии по профилактике правонарушений с вынесением на рассмотрение вопросов о предупреждении и профилактики конфликтов на межнациональной почве.</w:t>
      </w:r>
    </w:p>
    <w:p w:rsidR="00BA48F4" w:rsidRPr="00530412" w:rsidRDefault="00BA48F4" w:rsidP="00BA48F4">
      <w:pPr>
        <w:ind w:firstLine="680"/>
        <w:jc w:val="both"/>
        <w:rPr>
          <w:sz w:val="28"/>
          <w:szCs w:val="28"/>
        </w:rPr>
      </w:pPr>
      <w:r w:rsidRPr="00530412">
        <w:rPr>
          <w:sz w:val="28"/>
          <w:szCs w:val="28"/>
        </w:rPr>
        <w:t>В целях профилактики и предупреждения межнациональных конфликтов в образовательных учреждениях района с учащимися школ каждый четверг проводятся Дни профилактики с выездом в образовательные учреждения специалистов субъектов системы профилактики безнадзорности и правонарушений несовершеннолетних, в том числе представителей правоохранительных органов. При проведении Дней профилактики в образовательных учреждениях с большим количеством учащихся с миграционной историей, к проведению мероприятий привлекаются специалисты отдела по молодежной политике, туризму и межнациональным отношениям.</w:t>
      </w:r>
    </w:p>
    <w:p w:rsidR="00BA48F4" w:rsidRPr="00530412" w:rsidRDefault="00BA48F4" w:rsidP="00BA48F4">
      <w:pPr>
        <w:ind w:firstLine="680"/>
        <w:jc w:val="both"/>
        <w:rPr>
          <w:sz w:val="28"/>
          <w:szCs w:val="28"/>
        </w:rPr>
      </w:pPr>
      <w:r w:rsidRPr="00530412">
        <w:rPr>
          <w:sz w:val="28"/>
          <w:szCs w:val="28"/>
        </w:rPr>
        <w:t>В 2025 году реализован комплекс исследований во Всеволожском районе по межнациональным отношениям на предмет выявления конфликтных ситуаций в сфере межэтнических и межконфессиональных отношений, в целях изучения текущего состояния межнациональных и межконфессиональных отношений в обществе Всеволожского района, включая выявление позитивных и конфликтных аспектов взаимодействия этнических и религиозных групп.</w:t>
      </w:r>
    </w:p>
    <w:p w:rsidR="00BA48F4" w:rsidRPr="00530412" w:rsidRDefault="00BA48F4" w:rsidP="00BA48F4">
      <w:pPr>
        <w:ind w:firstLine="680"/>
        <w:jc w:val="both"/>
        <w:rPr>
          <w:sz w:val="28"/>
          <w:szCs w:val="26"/>
        </w:rPr>
      </w:pPr>
      <w:r w:rsidRPr="00530412">
        <w:rPr>
          <w:sz w:val="28"/>
          <w:szCs w:val="26"/>
        </w:rPr>
        <w:t>Ключевыми факторами стабильности межэтнических отношений в районе выступают: развитая институциональная структура управления, активная роль образовательной системы в формировании толерантного сознания, конструктивное межконфессиональное взаимодействие, эффективная работа с лидерами этнических сообществ, и формирование общегражданской идентичности, объединяющей представителей различных этнических групп.</w:t>
      </w:r>
    </w:p>
    <w:p w:rsidR="002317D7" w:rsidRPr="00530412" w:rsidRDefault="002317D7" w:rsidP="008B4263">
      <w:pPr>
        <w:ind w:right="-284" w:firstLine="709"/>
        <w:jc w:val="both"/>
        <w:rPr>
          <w:rFonts w:eastAsiaTheme="minorHAnsi"/>
          <w:sz w:val="28"/>
          <w:szCs w:val="28"/>
          <w:lang w:eastAsia="en-US"/>
        </w:rPr>
      </w:pPr>
      <w:r w:rsidRPr="00530412">
        <w:rPr>
          <w:rFonts w:eastAsiaTheme="minorHAnsi"/>
          <w:sz w:val="28"/>
          <w:szCs w:val="28"/>
          <w:lang w:eastAsia="en-US"/>
        </w:rPr>
        <w:t>В 202</w:t>
      </w:r>
      <w:r w:rsidR="00313526" w:rsidRPr="00530412">
        <w:rPr>
          <w:rFonts w:eastAsiaTheme="minorHAnsi"/>
          <w:sz w:val="28"/>
          <w:szCs w:val="28"/>
          <w:lang w:eastAsia="en-US"/>
        </w:rPr>
        <w:t>6</w:t>
      </w:r>
      <w:r w:rsidRPr="00530412">
        <w:rPr>
          <w:rFonts w:eastAsiaTheme="minorHAnsi"/>
          <w:sz w:val="28"/>
          <w:szCs w:val="28"/>
          <w:lang w:eastAsia="en-US"/>
        </w:rPr>
        <w:t xml:space="preserve"> году запланирована деятельност</w:t>
      </w:r>
      <w:r w:rsidR="008B4263" w:rsidRPr="00530412">
        <w:rPr>
          <w:rFonts w:eastAsiaTheme="minorHAnsi"/>
          <w:sz w:val="28"/>
          <w:szCs w:val="28"/>
          <w:lang w:eastAsia="en-US"/>
        </w:rPr>
        <w:t>ь</w:t>
      </w:r>
      <w:r w:rsidRPr="00530412">
        <w:rPr>
          <w:rFonts w:eastAsiaTheme="minorHAnsi"/>
          <w:sz w:val="28"/>
          <w:szCs w:val="28"/>
          <w:lang w:eastAsia="en-US"/>
        </w:rPr>
        <w:t xml:space="preserve"> по направлениям:</w:t>
      </w:r>
    </w:p>
    <w:p w:rsidR="00BA48F4" w:rsidRPr="00530412" w:rsidRDefault="00BA48F4" w:rsidP="00BA48F4">
      <w:pPr>
        <w:ind w:firstLine="680"/>
        <w:jc w:val="both"/>
        <w:rPr>
          <w:rFonts w:eastAsiaTheme="minorHAnsi"/>
          <w:sz w:val="28"/>
          <w:szCs w:val="28"/>
          <w:lang w:eastAsia="en-US"/>
        </w:rPr>
      </w:pPr>
      <w:r w:rsidRPr="00530412">
        <w:rPr>
          <w:rFonts w:eastAsiaTheme="minorHAnsi"/>
          <w:sz w:val="28"/>
          <w:szCs w:val="28"/>
          <w:lang w:eastAsia="en-US"/>
        </w:rPr>
        <w:t>- Увеличение количества мероприятий, направленных на укрепление общероссийского гражданского единства, содействие развитию сферы межнациональных и межконфессиональных отношений;</w:t>
      </w:r>
    </w:p>
    <w:p w:rsidR="00BA48F4" w:rsidRPr="00530412" w:rsidRDefault="00BA48F4" w:rsidP="00BA48F4">
      <w:pPr>
        <w:ind w:firstLine="680"/>
        <w:jc w:val="both"/>
        <w:rPr>
          <w:rFonts w:eastAsiaTheme="minorHAnsi"/>
          <w:sz w:val="28"/>
          <w:szCs w:val="28"/>
          <w:lang w:eastAsia="en-US"/>
        </w:rPr>
      </w:pPr>
      <w:r w:rsidRPr="00530412">
        <w:rPr>
          <w:rFonts w:eastAsiaTheme="minorHAnsi"/>
          <w:sz w:val="28"/>
          <w:szCs w:val="28"/>
          <w:lang w:eastAsia="en-US"/>
        </w:rPr>
        <w:t>- Проведение мероприятий в рамках обеспечения межнационального и межрелигиозного мира и согласия, профилактика межнациональных и межконфессиональных конфликтов на территории Всеволожского муниципального района Ленинградской области;</w:t>
      </w:r>
    </w:p>
    <w:p w:rsidR="00BA48F4" w:rsidRPr="00530412" w:rsidRDefault="00BA48F4" w:rsidP="00BA48F4">
      <w:pPr>
        <w:ind w:firstLine="680"/>
        <w:jc w:val="both"/>
        <w:rPr>
          <w:rFonts w:eastAsiaTheme="minorHAnsi"/>
          <w:sz w:val="28"/>
          <w:szCs w:val="28"/>
          <w:lang w:eastAsia="en-US"/>
        </w:rPr>
      </w:pPr>
      <w:r w:rsidRPr="00530412">
        <w:rPr>
          <w:rFonts w:eastAsiaTheme="minorHAnsi"/>
          <w:sz w:val="28"/>
          <w:szCs w:val="28"/>
          <w:lang w:eastAsia="en-US"/>
        </w:rPr>
        <w:t>- Увеличение количества публикаций направленных на сохранение культурно-исторических традиций коренных малочисленных народов, проживающих на территории Всеволожского муниципального района Ленинградской области.</w:t>
      </w:r>
    </w:p>
    <w:p w:rsidR="002317D7" w:rsidRPr="00530412" w:rsidRDefault="002317D7" w:rsidP="002317D7"/>
    <w:p w:rsidR="00A53F2A" w:rsidRDefault="00A53F2A" w:rsidP="00A322AE">
      <w:pPr>
        <w:pStyle w:val="a9"/>
        <w:jc w:val="center"/>
        <w:rPr>
          <w:b/>
          <w:sz w:val="28"/>
          <w:szCs w:val="28"/>
          <w:u w:val="single"/>
          <w:lang w:val="ru-RU"/>
        </w:rPr>
      </w:pPr>
    </w:p>
    <w:p w:rsidR="00A53F2A" w:rsidRDefault="00A53F2A" w:rsidP="00A322AE">
      <w:pPr>
        <w:pStyle w:val="a9"/>
        <w:jc w:val="center"/>
        <w:rPr>
          <w:b/>
          <w:sz w:val="28"/>
          <w:szCs w:val="28"/>
          <w:u w:val="single"/>
          <w:lang w:val="ru-RU"/>
        </w:rPr>
      </w:pPr>
    </w:p>
    <w:p w:rsidR="00BF465D" w:rsidRPr="00530412" w:rsidRDefault="00811733" w:rsidP="00A322AE">
      <w:pPr>
        <w:pStyle w:val="a9"/>
        <w:jc w:val="center"/>
        <w:rPr>
          <w:b/>
          <w:sz w:val="28"/>
          <w:szCs w:val="28"/>
          <w:u w:val="single"/>
          <w:lang w:val="ru-RU"/>
        </w:rPr>
      </w:pPr>
      <w:r w:rsidRPr="00530412">
        <w:rPr>
          <w:b/>
          <w:sz w:val="28"/>
          <w:szCs w:val="28"/>
          <w:u w:val="single"/>
          <w:lang w:val="ru-RU"/>
        </w:rPr>
        <w:t>Культура</w:t>
      </w:r>
    </w:p>
    <w:p w:rsidR="00C63C07" w:rsidRPr="00530412" w:rsidRDefault="00C63C07" w:rsidP="006C03FF">
      <w:pPr>
        <w:pStyle w:val="a9"/>
        <w:ind w:firstLine="680"/>
        <w:jc w:val="center"/>
        <w:rPr>
          <w:sz w:val="28"/>
          <w:szCs w:val="28"/>
          <w:lang w:val="ru-RU"/>
        </w:rPr>
      </w:pPr>
    </w:p>
    <w:p w:rsidR="00D226EC" w:rsidRPr="00530412" w:rsidRDefault="00A53F2A" w:rsidP="006C03FF">
      <w:pPr>
        <w:ind w:firstLine="680"/>
        <w:jc w:val="both"/>
        <w:rPr>
          <w:i/>
          <w:sz w:val="28"/>
          <w:szCs w:val="28"/>
        </w:rPr>
      </w:pPr>
      <w:r>
        <w:rPr>
          <w:i/>
          <w:sz w:val="28"/>
          <w:szCs w:val="28"/>
        </w:rPr>
        <w:t xml:space="preserve">  </w:t>
      </w:r>
      <w:r w:rsidR="00D226EC" w:rsidRPr="00530412">
        <w:rPr>
          <w:i/>
          <w:sz w:val="28"/>
          <w:szCs w:val="28"/>
        </w:rPr>
        <w:t xml:space="preserve">Сеть учреждений культуры и искусства </w:t>
      </w:r>
    </w:p>
    <w:p w:rsidR="00F616F1" w:rsidRPr="00530412" w:rsidRDefault="00F616F1" w:rsidP="00F616F1">
      <w:pPr>
        <w:ind w:firstLine="851"/>
        <w:jc w:val="both"/>
        <w:rPr>
          <w:sz w:val="28"/>
          <w:szCs w:val="28"/>
        </w:rPr>
      </w:pPr>
      <w:r w:rsidRPr="00530412">
        <w:rPr>
          <w:sz w:val="28"/>
          <w:szCs w:val="28"/>
        </w:rPr>
        <w:t xml:space="preserve">В 2025 году сеть сферы культуры Всеволожского муниципального района составляют: </w:t>
      </w:r>
    </w:p>
    <w:p w:rsidR="00F616F1" w:rsidRPr="00530412" w:rsidRDefault="00F616F1" w:rsidP="00F616F1">
      <w:pPr>
        <w:ind w:firstLine="851"/>
        <w:jc w:val="both"/>
        <w:rPr>
          <w:sz w:val="28"/>
          <w:szCs w:val="28"/>
        </w:rPr>
      </w:pPr>
      <w:r w:rsidRPr="00530412">
        <w:rPr>
          <w:sz w:val="28"/>
          <w:szCs w:val="28"/>
        </w:rPr>
        <w:t>-  28 учреждений культурно-досугового типа (20 учреждений культуры и 8 обособленных подразделений);</w:t>
      </w:r>
    </w:p>
    <w:p w:rsidR="00F616F1" w:rsidRPr="00530412" w:rsidRDefault="00F616F1" w:rsidP="00F616F1">
      <w:pPr>
        <w:ind w:firstLine="851"/>
        <w:jc w:val="both"/>
        <w:rPr>
          <w:color w:val="000000" w:themeColor="text1"/>
          <w:sz w:val="28"/>
          <w:szCs w:val="28"/>
        </w:rPr>
      </w:pPr>
      <w:r w:rsidRPr="00530412">
        <w:rPr>
          <w:sz w:val="28"/>
          <w:szCs w:val="28"/>
        </w:rPr>
        <w:t xml:space="preserve">- </w:t>
      </w:r>
      <w:r w:rsidRPr="00530412">
        <w:rPr>
          <w:color w:val="000000" w:themeColor="text1"/>
          <w:sz w:val="28"/>
          <w:szCs w:val="28"/>
        </w:rPr>
        <w:t>29</w:t>
      </w:r>
      <w:r w:rsidRPr="00530412">
        <w:rPr>
          <w:sz w:val="28"/>
          <w:szCs w:val="28"/>
        </w:rPr>
        <w:t xml:space="preserve"> городских и сельских библиотек (включая </w:t>
      </w:r>
      <w:r w:rsidRPr="00530412">
        <w:rPr>
          <w:color w:val="000000" w:themeColor="text1"/>
          <w:sz w:val="28"/>
          <w:szCs w:val="28"/>
        </w:rPr>
        <w:t>МБУ «Всеволожская межпоселенческая библиотека им. Ю.Г. Слепухина»;</w:t>
      </w:r>
    </w:p>
    <w:p w:rsidR="00F616F1" w:rsidRPr="00530412" w:rsidRDefault="00F616F1" w:rsidP="00F616F1">
      <w:pPr>
        <w:ind w:firstLine="851"/>
        <w:jc w:val="both"/>
        <w:rPr>
          <w:sz w:val="28"/>
          <w:szCs w:val="28"/>
        </w:rPr>
      </w:pPr>
      <w:r w:rsidRPr="00530412">
        <w:rPr>
          <w:sz w:val="28"/>
          <w:szCs w:val="28"/>
        </w:rPr>
        <w:t>- 6 учреждений дополнительного образования детей (детских школ искусств).</w:t>
      </w:r>
    </w:p>
    <w:p w:rsidR="00D226EC" w:rsidRPr="00530412" w:rsidRDefault="00D226EC" w:rsidP="006C03FF">
      <w:pPr>
        <w:ind w:firstLine="680"/>
        <w:jc w:val="both"/>
        <w:rPr>
          <w:b/>
          <w:sz w:val="28"/>
          <w:szCs w:val="28"/>
        </w:rPr>
      </w:pPr>
    </w:p>
    <w:p w:rsidR="00D226EC" w:rsidRPr="00530412" w:rsidRDefault="00D226EC" w:rsidP="006C03FF">
      <w:pPr>
        <w:ind w:firstLine="680"/>
        <w:jc w:val="both"/>
        <w:rPr>
          <w:i/>
          <w:sz w:val="28"/>
          <w:szCs w:val="28"/>
        </w:rPr>
      </w:pPr>
      <w:r w:rsidRPr="00530412">
        <w:rPr>
          <w:i/>
          <w:sz w:val="28"/>
          <w:szCs w:val="28"/>
        </w:rPr>
        <w:t>Управление в сфере культуры</w:t>
      </w:r>
    </w:p>
    <w:p w:rsidR="00AE4E66" w:rsidRPr="00530412" w:rsidRDefault="00AE4E66" w:rsidP="006C03FF">
      <w:pPr>
        <w:autoSpaceDE w:val="0"/>
        <w:autoSpaceDN w:val="0"/>
        <w:adjustRightInd w:val="0"/>
        <w:ind w:firstLine="680"/>
        <w:jc w:val="both"/>
        <w:outlineLvl w:val="0"/>
        <w:rPr>
          <w:bCs/>
          <w:sz w:val="28"/>
          <w:szCs w:val="28"/>
        </w:rPr>
      </w:pPr>
      <w:r w:rsidRPr="00530412">
        <w:rPr>
          <w:bCs/>
          <w:sz w:val="28"/>
          <w:szCs w:val="28"/>
        </w:rPr>
        <w:t xml:space="preserve">Реализацию государственной и муниципальной политики в сфере культуры </w:t>
      </w:r>
      <w:r w:rsidR="00A322AE" w:rsidRPr="00530412">
        <w:rPr>
          <w:bCs/>
          <w:sz w:val="28"/>
          <w:szCs w:val="28"/>
        </w:rPr>
        <w:t xml:space="preserve">                 </w:t>
      </w:r>
      <w:r w:rsidRPr="00530412">
        <w:rPr>
          <w:bCs/>
          <w:sz w:val="28"/>
          <w:szCs w:val="28"/>
        </w:rPr>
        <w:t xml:space="preserve">на территории Всеволожского муниципального района </w:t>
      </w:r>
      <w:r w:rsidR="00A322AE" w:rsidRPr="00530412">
        <w:rPr>
          <w:bCs/>
          <w:sz w:val="28"/>
          <w:szCs w:val="28"/>
        </w:rPr>
        <w:t xml:space="preserve">совместно с </w:t>
      </w:r>
      <w:r w:rsidR="0069378D" w:rsidRPr="00530412">
        <w:rPr>
          <w:bCs/>
          <w:sz w:val="28"/>
          <w:szCs w:val="28"/>
        </w:rPr>
        <w:t xml:space="preserve">администрацией </w:t>
      </w:r>
      <w:r w:rsidRPr="00530412">
        <w:rPr>
          <w:bCs/>
          <w:sz w:val="28"/>
          <w:szCs w:val="28"/>
        </w:rPr>
        <w:t>осуществля</w:t>
      </w:r>
      <w:r w:rsidR="00A322AE" w:rsidRPr="00530412">
        <w:rPr>
          <w:bCs/>
          <w:sz w:val="28"/>
          <w:szCs w:val="28"/>
        </w:rPr>
        <w:t>ю</w:t>
      </w:r>
      <w:r w:rsidRPr="00530412">
        <w:rPr>
          <w:bCs/>
          <w:sz w:val="28"/>
          <w:szCs w:val="28"/>
        </w:rPr>
        <w:t xml:space="preserve">т 9 подведомственных учреждений культуры и искусства: АМУ «КДЦ «Южный», МАУ «Всеволожский центр культуры и досуга», </w:t>
      </w:r>
      <w:r w:rsidR="00F616F1" w:rsidRPr="00530412">
        <w:rPr>
          <w:sz w:val="28"/>
          <w:szCs w:val="28"/>
        </w:rPr>
        <w:t>МБУ «Всеволожская межпоселенческая библиотека им. Ю.Г. Слепухина»</w:t>
      </w:r>
      <w:r w:rsidRPr="00530412">
        <w:rPr>
          <w:bCs/>
          <w:sz w:val="28"/>
          <w:szCs w:val="28"/>
        </w:rPr>
        <w:t xml:space="preserve">, 6 детских школ искусств. </w:t>
      </w:r>
    </w:p>
    <w:p w:rsidR="00800217" w:rsidRPr="00530412" w:rsidRDefault="00800217" w:rsidP="0069378D">
      <w:pPr>
        <w:ind w:firstLine="680"/>
        <w:jc w:val="both"/>
        <w:rPr>
          <w:sz w:val="28"/>
          <w:szCs w:val="28"/>
        </w:rPr>
      </w:pPr>
      <w:r w:rsidRPr="00530412">
        <w:rPr>
          <w:sz w:val="28"/>
          <w:szCs w:val="28"/>
        </w:rPr>
        <w:t>Работа строится на основе годового и ежемесячного плана. Ежемесячно проводятся заседания Совета директоров детских школ искусств.</w:t>
      </w:r>
    </w:p>
    <w:p w:rsidR="00420263" w:rsidRPr="00530412" w:rsidRDefault="00420263" w:rsidP="006C03FF">
      <w:pPr>
        <w:ind w:firstLine="680"/>
        <w:rPr>
          <w:rFonts w:eastAsia="Calibri"/>
          <w:i/>
          <w:sz w:val="28"/>
          <w:szCs w:val="28"/>
        </w:rPr>
      </w:pPr>
    </w:p>
    <w:p w:rsidR="00D226EC" w:rsidRPr="000D79FA" w:rsidRDefault="00D226EC" w:rsidP="006C03FF">
      <w:pPr>
        <w:ind w:firstLine="680"/>
        <w:rPr>
          <w:rFonts w:eastAsia="Calibri"/>
          <w:i/>
          <w:sz w:val="28"/>
          <w:szCs w:val="28"/>
        </w:rPr>
      </w:pPr>
      <w:r w:rsidRPr="000D79FA">
        <w:rPr>
          <w:rFonts w:eastAsia="Calibri"/>
          <w:i/>
          <w:sz w:val="28"/>
          <w:szCs w:val="28"/>
        </w:rPr>
        <w:t>Реализация национального проекта «Культура»</w:t>
      </w:r>
    </w:p>
    <w:p w:rsidR="009E23A4" w:rsidRPr="00530412" w:rsidRDefault="009E23A4" w:rsidP="009E23A4">
      <w:pPr>
        <w:ind w:firstLine="680"/>
        <w:jc w:val="both"/>
        <w:rPr>
          <w:rFonts w:cs="Arial"/>
          <w:bCs/>
          <w:sz w:val="28"/>
          <w:szCs w:val="28"/>
        </w:rPr>
      </w:pPr>
      <w:r w:rsidRPr="00530412">
        <w:rPr>
          <w:rFonts w:cs="Arial"/>
          <w:bCs/>
          <w:sz w:val="28"/>
          <w:szCs w:val="28"/>
        </w:rPr>
        <w:t>Во Всеволожском муниципальном районе повышение квалификации работников культуры за счёт средств федерального бюджета на базе Центров непрерывного образования и повышения квалификации творческих и управленческих кадров в сфере культуры прошли обучение 44 специалиста учреждений культуры и искусства по дополнительным профессиональным программам для управленческих кадров сферы культуры в различных вузах России в рамках комплекса процессных мероприятий «Обеспечение деятельности системы управления в сфере культуры» государственной программы Российской Федерации «Развитие культуры».</w:t>
      </w:r>
    </w:p>
    <w:p w:rsidR="009E23A4" w:rsidRPr="00530412" w:rsidRDefault="009E23A4" w:rsidP="009E23A4">
      <w:pPr>
        <w:ind w:firstLine="680"/>
        <w:jc w:val="both"/>
        <w:rPr>
          <w:rFonts w:cs="Arial"/>
          <w:bCs/>
          <w:sz w:val="28"/>
          <w:szCs w:val="28"/>
        </w:rPr>
      </w:pPr>
      <w:r w:rsidRPr="00530412">
        <w:rPr>
          <w:rFonts w:cs="Arial"/>
          <w:bCs/>
          <w:sz w:val="28"/>
          <w:szCs w:val="28"/>
        </w:rPr>
        <w:t>В рамках реализации проекта «Культурный регион» в целях создания единого культурно-информационного пространства Ленинградской области на базе открытых данных с применением современных технологий, учреждения культуры проводят активную работу по обеспечению населения информацией при помощи автоматизированной информационной системы «Единое информационное пространство в сфере культуры» («PRO.Культура.РФ» (АИС ЕИПСК), информация размещается на информационных ресурсах — партнёрах АИС ЕИПСК.</w:t>
      </w:r>
    </w:p>
    <w:p w:rsidR="009E23A4" w:rsidRPr="00530412" w:rsidRDefault="009E23A4" w:rsidP="009E23A4">
      <w:pPr>
        <w:ind w:firstLine="680"/>
        <w:jc w:val="both"/>
        <w:rPr>
          <w:rFonts w:cs="Arial"/>
          <w:bCs/>
          <w:sz w:val="28"/>
          <w:szCs w:val="28"/>
        </w:rPr>
      </w:pPr>
      <w:r w:rsidRPr="00530412">
        <w:rPr>
          <w:rFonts w:cs="Arial"/>
          <w:bCs/>
          <w:sz w:val="28"/>
          <w:szCs w:val="28"/>
        </w:rPr>
        <w:t>Для достижения целевого показателя по увеличению числа посещений культурных мероприятий в три раза по сравнению с показателем 2019 года, установленного Указом Президента РФ «О национальных целях развития Российской Федерации на период до 2030 года» проводится работа                                            по ежемесячному мониторингу посещений культурно-массовых мероприятий учреждений культурно-досугового типа и библиотек, включая число посещений                    на платной основе, и численность работников организации.</w:t>
      </w:r>
    </w:p>
    <w:p w:rsidR="00C96556" w:rsidRPr="00530412" w:rsidRDefault="00C96556" w:rsidP="006C03FF">
      <w:pPr>
        <w:ind w:firstLine="680"/>
        <w:jc w:val="both"/>
        <w:rPr>
          <w:i/>
          <w:sz w:val="28"/>
          <w:szCs w:val="28"/>
        </w:rPr>
      </w:pPr>
    </w:p>
    <w:p w:rsidR="00C96556" w:rsidRPr="00530412" w:rsidRDefault="00C96556" w:rsidP="00C96556">
      <w:pPr>
        <w:ind w:firstLine="680"/>
        <w:jc w:val="both"/>
        <w:textAlignment w:val="baseline"/>
        <w:rPr>
          <w:sz w:val="28"/>
          <w:szCs w:val="28"/>
        </w:rPr>
      </w:pPr>
      <w:r w:rsidRPr="00530412">
        <w:rPr>
          <w:sz w:val="28"/>
          <w:szCs w:val="28"/>
        </w:rPr>
        <w:t>В 202</w:t>
      </w:r>
      <w:r w:rsidR="009E23A4" w:rsidRPr="00530412">
        <w:rPr>
          <w:sz w:val="28"/>
          <w:szCs w:val="28"/>
        </w:rPr>
        <w:t>5</w:t>
      </w:r>
      <w:r w:rsidRPr="00530412">
        <w:rPr>
          <w:sz w:val="28"/>
          <w:szCs w:val="28"/>
        </w:rPr>
        <w:t xml:space="preserve"> году в сфере культуры Всеволожского муниципального района, реализовывалась муниципальная программа «Культура Всеволожского муниципального района».</w:t>
      </w:r>
      <w:r w:rsidRPr="00530412">
        <w:rPr>
          <w:b/>
          <w:sz w:val="28"/>
          <w:szCs w:val="28"/>
        </w:rPr>
        <w:t xml:space="preserve"> </w:t>
      </w:r>
    </w:p>
    <w:p w:rsidR="00622825" w:rsidRPr="00530412" w:rsidRDefault="00622825" w:rsidP="006C03FF">
      <w:pPr>
        <w:ind w:firstLine="680"/>
        <w:jc w:val="both"/>
        <w:textAlignment w:val="baseline"/>
        <w:rPr>
          <w:sz w:val="28"/>
          <w:szCs w:val="28"/>
        </w:rPr>
      </w:pPr>
      <w:r w:rsidRPr="00530412">
        <w:rPr>
          <w:sz w:val="28"/>
          <w:szCs w:val="28"/>
        </w:rPr>
        <w:t xml:space="preserve">К основным мероприятиям программы относятся: </w:t>
      </w:r>
    </w:p>
    <w:p w:rsidR="00C96556" w:rsidRPr="00530412" w:rsidRDefault="00622825" w:rsidP="00C96556">
      <w:pPr>
        <w:ind w:firstLine="680"/>
        <w:jc w:val="both"/>
        <w:textAlignment w:val="baseline"/>
        <w:rPr>
          <w:sz w:val="28"/>
          <w:szCs w:val="28"/>
        </w:rPr>
      </w:pPr>
      <w:r w:rsidRPr="00530412">
        <w:rPr>
          <w:sz w:val="28"/>
          <w:szCs w:val="28"/>
        </w:rPr>
        <w:t xml:space="preserve">- </w:t>
      </w:r>
      <w:r w:rsidR="00C96556" w:rsidRPr="00530412">
        <w:rPr>
          <w:sz w:val="28"/>
          <w:szCs w:val="28"/>
        </w:rPr>
        <w:t>создание условий для развития библиотечного дела и популяризации чтения;</w:t>
      </w:r>
    </w:p>
    <w:p w:rsidR="00C96556" w:rsidRPr="00530412" w:rsidRDefault="00622825" w:rsidP="00C96556">
      <w:pPr>
        <w:ind w:firstLine="680"/>
        <w:jc w:val="both"/>
        <w:textAlignment w:val="baseline"/>
        <w:rPr>
          <w:sz w:val="28"/>
          <w:szCs w:val="28"/>
        </w:rPr>
      </w:pPr>
      <w:r w:rsidRPr="00530412">
        <w:rPr>
          <w:sz w:val="28"/>
          <w:szCs w:val="28"/>
        </w:rPr>
        <w:t xml:space="preserve">- создание условий для </w:t>
      </w:r>
      <w:r w:rsidR="00C96556" w:rsidRPr="00530412">
        <w:rPr>
          <w:sz w:val="28"/>
          <w:szCs w:val="28"/>
        </w:rPr>
        <w:t>развития творчества;</w:t>
      </w:r>
    </w:p>
    <w:p w:rsidR="00C96556" w:rsidRPr="00530412" w:rsidRDefault="00C96556" w:rsidP="00C96556">
      <w:pPr>
        <w:ind w:firstLine="680"/>
        <w:jc w:val="both"/>
        <w:textAlignment w:val="baseline"/>
        <w:rPr>
          <w:sz w:val="28"/>
          <w:szCs w:val="28"/>
        </w:rPr>
      </w:pPr>
      <w:r w:rsidRPr="00530412">
        <w:rPr>
          <w:sz w:val="28"/>
          <w:szCs w:val="28"/>
        </w:rPr>
        <w:t>- создание условий для развития искусства.</w:t>
      </w:r>
    </w:p>
    <w:p w:rsidR="00C96556" w:rsidRPr="00530412" w:rsidRDefault="00622825" w:rsidP="006C03FF">
      <w:pPr>
        <w:ind w:firstLine="680"/>
        <w:jc w:val="both"/>
        <w:textAlignment w:val="baseline"/>
        <w:rPr>
          <w:sz w:val="28"/>
          <w:szCs w:val="28"/>
        </w:rPr>
      </w:pPr>
      <w:r w:rsidRPr="00530412">
        <w:rPr>
          <w:sz w:val="28"/>
          <w:szCs w:val="28"/>
        </w:rPr>
        <w:t>В реализации программы участвуют 8 учреждений культуры и</w:t>
      </w:r>
      <w:r w:rsidR="00A322AE" w:rsidRPr="00530412">
        <w:rPr>
          <w:sz w:val="28"/>
          <w:szCs w:val="28"/>
        </w:rPr>
        <w:t xml:space="preserve"> искусства Всеволожского района</w:t>
      </w:r>
      <w:r w:rsidR="00C96556" w:rsidRPr="00530412">
        <w:rPr>
          <w:sz w:val="28"/>
          <w:szCs w:val="28"/>
        </w:rPr>
        <w:t xml:space="preserve">, подведомственные отделу культуры. </w:t>
      </w:r>
    </w:p>
    <w:p w:rsidR="004A036A" w:rsidRPr="00530412" w:rsidRDefault="00622825" w:rsidP="006C03FF">
      <w:pPr>
        <w:ind w:firstLine="680"/>
        <w:jc w:val="both"/>
        <w:textAlignment w:val="baseline"/>
        <w:rPr>
          <w:sz w:val="28"/>
          <w:szCs w:val="28"/>
        </w:rPr>
      </w:pPr>
      <w:r w:rsidRPr="00530412">
        <w:rPr>
          <w:sz w:val="28"/>
          <w:szCs w:val="28"/>
        </w:rPr>
        <w:t xml:space="preserve"> Всего, на реализацию программы в 202</w:t>
      </w:r>
      <w:r w:rsidR="009E23A4" w:rsidRPr="00530412">
        <w:rPr>
          <w:sz w:val="28"/>
          <w:szCs w:val="28"/>
        </w:rPr>
        <w:t>5</w:t>
      </w:r>
      <w:r w:rsidRPr="00530412">
        <w:rPr>
          <w:sz w:val="28"/>
          <w:szCs w:val="28"/>
        </w:rPr>
        <w:t xml:space="preserve"> году было выделено </w:t>
      </w:r>
      <w:r w:rsidR="009E23A4" w:rsidRPr="00530412">
        <w:rPr>
          <w:sz w:val="27"/>
          <w:szCs w:val="27"/>
        </w:rPr>
        <w:t>760 982</w:t>
      </w:r>
      <w:r w:rsidRPr="00530412">
        <w:rPr>
          <w:sz w:val="28"/>
          <w:szCs w:val="28"/>
        </w:rPr>
        <w:t>,</w:t>
      </w:r>
      <w:r w:rsidR="00C96556" w:rsidRPr="00530412">
        <w:rPr>
          <w:sz w:val="28"/>
          <w:szCs w:val="28"/>
        </w:rPr>
        <w:t>0</w:t>
      </w:r>
      <w:r w:rsidRPr="00530412">
        <w:rPr>
          <w:sz w:val="28"/>
          <w:szCs w:val="28"/>
        </w:rPr>
        <w:t xml:space="preserve"> тыс.  рублей</w:t>
      </w:r>
      <w:r w:rsidR="004A036A" w:rsidRPr="00530412">
        <w:rPr>
          <w:sz w:val="28"/>
          <w:szCs w:val="28"/>
        </w:rPr>
        <w:t>.</w:t>
      </w:r>
    </w:p>
    <w:p w:rsidR="00622825" w:rsidRPr="00530412" w:rsidRDefault="004A036A" w:rsidP="004A036A">
      <w:pPr>
        <w:ind w:firstLine="851"/>
        <w:jc w:val="both"/>
        <w:rPr>
          <w:sz w:val="28"/>
          <w:szCs w:val="28"/>
        </w:rPr>
      </w:pPr>
      <w:r w:rsidRPr="00530412">
        <w:rPr>
          <w:color w:val="000000" w:themeColor="text1"/>
          <w:sz w:val="28"/>
          <w:szCs w:val="28"/>
        </w:rPr>
        <w:t xml:space="preserve">По поддержке отрасли культуры Всеволожского района из областного бюджета выделены субсидии на общую сумму </w:t>
      </w:r>
      <w:r w:rsidRPr="00530412">
        <w:rPr>
          <w:rFonts w:eastAsia="Calibri"/>
          <w:bCs/>
          <w:color w:val="000000"/>
          <w:sz w:val="28"/>
          <w:szCs w:val="28"/>
        </w:rPr>
        <w:t>2 734,6 тыс. рублей</w:t>
      </w:r>
      <w:r w:rsidRPr="00530412">
        <w:rPr>
          <w:sz w:val="28"/>
          <w:szCs w:val="28"/>
        </w:rPr>
        <w:t xml:space="preserve">, </w:t>
      </w:r>
      <w:r w:rsidR="003C4BF8" w:rsidRPr="00530412">
        <w:rPr>
          <w:sz w:val="28"/>
          <w:szCs w:val="28"/>
        </w:rPr>
        <w:t>в том числе по мероприятиям:</w:t>
      </w:r>
    </w:p>
    <w:p w:rsidR="009A3950" w:rsidRPr="00530412" w:rsidRDefault="003C4BF8" w:rsidP="006C03FF">
      <w:pPr>
        <w:ind w:firstLine="680"/>
        <w:jc w:val="both"/>
        <w:textAlignment w:val="baseline"/>
        <w:rPr>
          <w:sz w:val="28"/>
          <w:szCs w:val="28"/>
        </w:rPr>
      </w:pPr>
      <w:r w:rsidRPr="00530412">
        <w:rPr>
          <w:sz w:val="28"/>
          <w:szCs w:val="28"/>
        </w:rPr>
        <w:t xml:space="preserve">- </w:t>
      </w:r>
      <w:r w:rsidR="009A3950" w:rsidRPr="00530412">
        <w:rPr>
          <w:sz w:val="28"/>
          <w:szCs w:val="28"/>
        </w:rPr>
        <w:t>«</w:t>
      </w:r>
      <w:r w:rsidR="004A036A" w:rsidRPr="00530412">
        <w:rPr>
          <w:color w:val="000000" w:themeColor="text1"/>
          <w:sz w:val="28"/>
          <w:szCs w:val="28"/>
        </w:rPr>
        <w:t>Реализация социо-культурных проектов</w:t>
      </w:r>
      <w:r w:rsidR="009A3950" w:rsidRPr="00530412">
        <w:rPr>
          <w:sz w:val="28"/>
          <w:szCs w:val="28"/>
        </w:rPr>
        <w:t>»</w:t>
      </w:r>
      <w:r w:rsidR="00622825" w:rsidRPr="00530412">
        <w:rPr>
          <w:sz w:val="28"/>
          <w:szCs w:val="28"/>
        </w:rPr>
        <w:t xml:space="preserve"> </w:t>
      </w:r>
      <w:r w:rsidRPr="00530412">
        <w:rPr>
          <w:sz w:val="28"/>
          <w:szCs w:val="28"/>
        </w:rPr>
        <w:t xml:space="preserve">- </w:t>
      </w:r>
      <w:r w:rsidR="004A036A" w:rsidRPr="00530412">
        <w:rPr>
          <w:sz w:val="28"/>
          <w:szCs w:val="28"/>
        </w:rPr>
        <w:t>427</w:t>
      </w:r>
      <w:r w:rsidR="009A3950" w:rsidRPr="00530412">
        <w:rPr>
          <w:rFonts w:eastAsia="Calibri"/>
          <w:bCs/>
          <w:color w:val="000000"/>
          <w:sz w:val="28"/>
          <w:szCs w:val="28"/>
        </w:rPr>
        <w:t>,</w:t>
      </w:r>
      <w:r w:rsidR="004A036A" w:rsidRPr="00530412">
        <w:rPr>
          <w:rFonts w:eastAsia="Calibri"/>
          <w:bCs/>
          <w:color w:val="000000"/>
          <w:sz w:val="28"/>
          <w:szCs w:val="28"/>
        </w:rPr>
        <w:t>0</w:t>
      </w:r>
      <w:r w:rsidR="009A3950" w:rsidRPr="00530412">
        <w:rPr>
          <w:rFonts w:eastAsia="Calibri"/>
          <w:bCs/>
          <w:color w:val="000000"/>
          <w:sz w:val="28"/>
          <w:szCs w:val="28"/>
        </w:rPr>
        <w:t xml:space="preserve"> тыс. руб</w:t>
      </w:r>
      <w:r w:rsidRPr="00530412">
        <w:rPr>
          <w:rFonts w:eastAsia="Calibri"/>
          <w:bCs/>
          <w:color w:val="000000"/>
          <w:sz w:val="28"/>
          <w:szCs w:val="28"/>
        </w:rPr>
        <w:t>лей</w:t>
      </w:r>
      <w:r w:rsidRPr="00530412">
        <w:rPr>
          <w:sz w:val="28"/>
          <w:szCs w:val="28"/>
        </w:rPr>
        <w:t>;</w:t>
      </w:r>
    </w:p>
    <w:p w:rsidR="009A3950" w:rsidRPr="00530412" w:rsidRDefault="003C4BF8" w:rsidP="006C03FF">
      <w:pPr>
        <w:ind w:firstLine="680"/>
        <w:jc w:val="both"/>
        <w:textAlignment w:val="baseline"/>
        <w:rPr>
          <w:sz w:val="28"/>
          <w:szCs w:val="28"/>
        </w:rPr>
      </w:pPr>
      <w:r w:rsidRPr="00530412">
        <w:rPr>
          <w:sz w:val="28"/>
          <w:szCs w:val="28"/>
        </w:rPr>
        <w:t xml:space="preserve">- </w:t>
      </w:r>
      <w:r w:rsidR="009A3950" w:rsidRPr="00530412">
        <w:rPr>
          <w:sz w:val="28"/>
          <w:szCs w:val="28"/>
        </w:rPr>
        <w:t>«У</w:t>
      </w:r>
      <w:r w:rsidR="00622825" w:rsidRPr="00530412">
        <w:rPr>
          <w:sz w:val="28"/>
          <w:szCs w:val="28"/>
        </w:rPr>
        <w:t>крепление материально-технической базы муниципальных учреждений дополнительного образования детей</w:t>
      </w:r>
      <w:r w:rsidR="009A3950" w:rsidRPr="00530412">
        <w:rPr>
          <w:sz w:val="28"/>
          <w:szCs w:val="28"/>
        </w:rPr>
        <w:t xml:space="preserve">» </w:t>
      </w:r>
      <w:r w:rsidRPr="00530412">
        <w:rPr>
          <w:sz w:val="28"/>
          <w:szCs w:val="28"/>
        </w:rPr>
        <w:t xml:space="preserve">- </w:t>
      </w:r>
      <w:r w:rsidR="004A036A" w:rsidRPr="00530412">
        <w:rPr>
          <w:sz w:val="28"/>
          <w:szCs w:val="28"/>
        </w:rPr>
        <w:t>1991</w:t>
      </w:r>
      <w:r w:rsidR="00622825" w:rsidRPr="00530412">
        <w:rPr>
          <w:sz w:val="28"/>
          <w:szCs w:val="28"/>
        </w:rPr>
        <w:t>,</w:t>
      </w:r>
      <w:r w:rsidR="004A036A" w:rsidRPr="00530412">
        <w:rPr>
          <w:sz w:val="28"/>
          <w:szCs w:val="28"/>
        </w:rPr>
        <w:t>8</w:t>
      </w:r>
      <w:r w:rsidR="00622825" w:rsidRPr="00530412">
        <w:rPr>
          <w:sz w:val="28"/>
          <w:szCs w:val="28"/>
        </w:rPr>
        <w:t xml:space="preserve"> тыс. рублей, </w:t>
      </w:r>
    </w:p>
    <w:p w:rsidR="00622825" w:rsidRPr="00530412" w:rsidRDefault="003C4BF8" w:rsidP="006C03FF">
      <w:pPr>
        <w:ind w:firstLine="680"/>
        <w:jc w:val="both"/>
        <w:textAlignment w:val="baseline"/>
        <w:rPr>
          <w:sz w:val="28"/>
          <w:szCs w:val="28"/>
        </w:rPr>
      </w:pPr>
      <w:r w:rsidRPr="00530412">
        <w:rPr>
          <w:sz w:val="28"/>
          <w:szCs w:val="28"/>
        </w:rPr>
        <w:t xml:space="preserve">- </w:t>
      </w:r>
      <w:r w:rsidR="009A3950" w:rsidRPr="00530412">
        <w:rPr>
          <w:sz w:val="28"/>
          <w:szCs w:val="28"/>
        </w:rPr>
        <w:t>«Реализация библиотечных</w:t>
      </w:r>
      <w:r w:rsidRPr="00530412">
        <w:rPr>
          <w:sz w:val="28"/>
          <w:szCs w:val="28"/>
        </w:rPr>
        <w:t xml:space="preserve"> </w:t>
      </w:r>
      <w:r w:rsidR="009A3950" w:rsidRPr="00530412">
        <w:rPr>
          <w:sz w:val="28"/>
          <w:szCs w:val="28"/>
        </w:rPr>
        <w:t>проектов</w:t>
      </w:r>
      <w:r w:rsidRPr="00530412">
        <w:rPr>
          <w:sz w:val="28"/>
          <w:szCs w:val="28"/>
        </w:rPr>
        <w:t xml:space="preserve"> </w:t>
      </w:r>
      <w:r w:rsidR="009A3950" w:rsidRPr="00530412">
        <w:rPr>
          <w:sz w:val="28"/>
          <w:szCs w:val="28"/>
        </w:rPr>
        <w:t>муниципальных</w:t>
      </w:r>
      <w:r w:rsidRPr="00530412">
        <w:rPr>
          <w:sz w:val="28"/>
          <w:szCs w:val="28"/>
        </w:rPr>
        <w:t xml:space="preserve"> </w:t>
      </w:r>
      <w:r w:rsidR="009A3950" w:rsidRPr="00530412">
        <w:rPr>
          <w:sz w:val="28"/>
          <w:szCs w:val="28"/>
        </w:rPr>
        <w:t xml:space="preserve">библиотек, </w:t>
      </w:r>
      <w:r w:rsidR="009A3950" w:rsidRPr="00530412">
        <w:rPr>
          <w:rFonts w:eastAsia="Calibri"/>
          <w:sz w:val="28"/>
          <w:szCs w:val="28"/>
        </w:rPr>
        <w:t>направленных на расширение и сохранение круга читателей»</w:t>
      </w:r>
      <w:r w:rsidR="009A3950" w:rsidRPr="00530412">
        <w:rPr>
          <w:sz w:val="28"/>
          <w:szCs w:val="28"/>
        </w:rPr>
        <w:t xml:space="preserve"> </w:t>
      </w:r>
      <w:r w:rsidRPr="00530412">
        <w:rPr>
          <w:sz w:val="28"/>
          <w:szCs w:val="28"/>
        </w:rPr>
        <w:t xml:space="preserve">- </w:t>
      </w:r>
      <w:r w:rsidR="004A036A" w:rsidRPr="00530412">
        <w:rPr>
          <w:sz w:val="28"/>
          <w:szCs w:val="28"/>
        </w:rPr>
        <w:t>315</w:t>
      </w:r>
      <w:r w:rsidR="009544EA" w:rsidRPr="00530412">
        <w:rPr>
          <w:sz w:val="28"/>
          <w:szCs w:val="28"/>
        </w:rPr>
        <w:t>,</w:t>
      </w:r>
      <w:r w:rsidR="004A036A" w:rsidRPr="00530412">
        <w:rPr>
          <w:sz w:val="28"/>
          <w:szCs w:val="28"/>
        </w:rPr>
        <w:t>8</w:t>
      </w:r>
      <w:r w:rsidR="009544EA" w:rsidRPr="00530412">
        <w:rPr>
          <w:sz w:val="28"/>
          <w:szCs w:val="28"/>
        </w:rPr>
        <w:t> </w:t>
      </w:r>
      <w:r w:rsidR="00622825" w:rsidRPr="00530412">
        <w:rPr>
          <w:sz w:val="28"/>
          <w:szCs w:val="28"/>
        </w:rPr>
        <w:t xml:space="preserve">тыс. рублей.  </w:t>
      </w:r>
    </w:p>
    <w:p w:rsidR="00622825" w:rsidRPr="00530412" w:rsidRDefault="00662134" w:rsidP="006C03FF">
      <w:pPr>
        <w:ind w:firstLine="680"/>
        <w:jc w:val="both"/>
        <w:textAlignment w:val="baseline"/>
        <w:rPr>
          <w:sz w:val="28"/>
          <w:szCs w:val="28"/>
        </w:rPr>
      </w:pPr>
      <w:r w:rsidRPr="00530412">
        <w:rPr>
          <w:sz w:val="28"/>
          <w:szCs w:val="28"/>
        </w:rPr>
        <w:t>Д</w:t>
      </w:r>
      <w:r w:rsidR="00622825" w:rsidRPr="00530412">
        <w:rPr>
          <w:sz w:val="28"/>
          <w:szCs w:val="28"/>
        </w:rPr>
        <w:t xml:space="preserve">остигнуты следующие целевые показатели: </w:t>
      </w:r>
    </w:p>
    <w:p w:rsidR="00622825" w:rsidRPr="00530412" w:rsidRDefault="00622825" w:rsidP="006C03FF">
      <w:pPr>
        <w:ind w:firstLine="680"/>
        <w:jc w:val="both"/>
        <w:textAlignment w:val="baseline"/>
        <w:rPr>
          <w:sz w:val="28"/>
          <w:szCs w:val="28"/>
        </w:rPr>
      </w:pPr>
      <w:r w:rsidRPr="00530412">
        <w:rPr>
          <w:sz w:val="28"/>
          <w:szCs w:val="28"/>
        </w:rPr>
        <w:t>-  приобретено 6</w:t>
      </w:r>
      <w:r w:rsidR="009544EA" w:rsidRPr="00530412">
        <w:rPr>
          <w:sz w:val="28"/>
          <w:szCs w:val="28"/>
        </w:rPr>
        <w:t>00</w:t>
      </w:r>
      <w:r w:rsidRPr="00530412">
        <w:rPr>
          <w:sz w:val="28"/>
          <w:szCs w:val="28"/>
        </w:rPr>
        <w:t xml:space="preserve"> экземпляров книг из </w:t>
      </w:r>
      <w:r w:rsidR="00662134" w:rsidRPr="00530412">
        <w:rPr>
          <w:sz w:val="28"/>
          <w:szCs w:val="28"/>
        </w:rPr>
        <w:t>о</w:t>
      </w:r>
      <w:r w:rsidRPr="00530412">
        <w:rPr>
          <w:sz w:val="28"/>
          <w:szCs w:val="28"/>
        </w:rPr>
        <w:t xml:space="preserve">бластного бюджета и </w:t>
      </w:r>
      <w:r w:rsidR="004A036A" w:rsidRPr="00530412">
        <w:rPr>
          <w:sz w:val="28"/>
          <w:szCs w:val="28"/>
        </w:rPr>
        <w:t>8273</w:t>
      </w:r>
      <w:r w:rsidRPr="00530412">
        <w:rPr>
          <w:sz w:val="28"/>
          <w:szCs w:val="28"/>
        </w:rPr>
        <w:t xml:space="preserve"> экз. </w:t>
      </w:r>
      <w:r w:rsidR="00662134" w:rsidRPr="00530412">
        <w:rPr>
          <w:sz w:val="28"/>
          <w:szCs w:val="28"/>
        </w:rPr>
        <w:t xml:space="preserve">                          </w:t>
      </w:r>
      <w:r w:rsidRPr="00530412">
        <w:rPr>
          <w:sz w:val="28"/>
          <w:szCs w:val="28"/>
        </w:rPr>
        <w:t>из местного бюджета;</w:t>
      </w:r>
    </w:p>
    <w:p w:rsidR="00622825" w:rsidRPr="00530412" w:rsidRDefault="00622825" w:rsidP="006C03FF">
      <w:pPr>
        <w:ind w:firstLine="680"/>
        <w:jc w:val="both"/>
        <w:textAlignment w:val="baseline"/>
        <w:rPr>
          <w:sz w:val="28"/>
          <w:szCs w:val="28"/>
        </w:rPr>
      </w:pPr>
      <w:r w:rsidRPr="00530412">
        <w:rPr>
          <w:sz w:val="28"/>
          <w:szCs w:val="28"/>
        </w:rPr>
        <w:t>- укреплена материально-техническая база 6 школ искусств, приобретены музыкальные инструменты и специализирова</w:t>
      </w:r>
      <w:r w:rsidR="009544EA" w:rsidRPr="00530412">
        <w:rPr>
          <w:sz w:val="28"/>
          <w:szCs w:val="28"/>
        </w:rPr>
        <w:t>н</w:t>
      </w:r>
      <w:r w:rsidRPr="00530412">
        <w:rPr>
          <w:sz w:val="28"/>
          <w:szCs w:val="28"/>
        </w:rPr>
        <w:t xml:space="preserve">ное оборудование. </w:t>
      </w:r>
    </w:p>
    <w:p w:rsidR="00622825" w:rsidRPr="00530412" w:rsidRDefault="00622825" w:rsidP="006C03FF">
      <w:pPr>
        <w:ind w:firstLine="680"/>
        <w:jc w:val="both"/>
        <w:textAlignment w:val="baseline"/>
        <w:rPr>
          <w:sz w:val="28"/>
          <w:szCs w:val="28"/>
        </w:rPr>
      </w:pPr>
      <w:r w:rsidRPr="00530412">
        <w:rPr>
          <w:sz w:val="28"/>
          <w:szCs w:val="28"/>
        </w:rPr>
        <w:t>В 202</w:t>
      </w:r>
      <w:r w:rsidR="004A036A" w:rsidRPr="00530412">
        <w:rPr>
          <w:sz w:val="28"/>
          <w:szCs w:val="28"/>
        </w:rPr>
        <w:t>5</w:t>
      </w:r>
      <w:r w:rsidRPr="00530412">
        <w:rPr>
          <w:sz w:val="28"/>
          <w:szCs w:val="28"/>
        </w:rPr>
        <w:t xml:space="preserve"> году из средств бюджета Всеволожского муниципального район проведены ремонтные работы учреждений культуры и дополнительного образования на общую сумму </w:t>
      </w:r>
      <w:r w:rsidR="004A036A" w:rsidRPr="00530412">
        <w:rPr>
          <w:sz w:val="28"/>
          <w:szCs w:val="28"/>
        </w:rPr>
        <w:t>333 560</w:t>
      </w:r>
      <w:r w:rsidRPr="00530412">
        <w:rPr>
          <w:sz w:val="28"/>
          <w:szCs w:val="28"/>
        </w:rPr>
        <w:t>,</w:t>
      </w:r>
      <w:r w:rsidR="004A036A" w:rsidRPr="00530412">
        <w:rPr>
          <w:sz w:val="28"/>
          <w:szCs w:val="28"/>
        </w:rPr>
        <w:t>6</w:t>
      </w:r>
      <w:r w:rsidRPr="00530412">
        <w:rPr>
          <w:sz w:val="28"/>
          <w:szCs w:val="28"/>
        </w:rPr>
        <w:t xml:space="preserve"> тыс. рублей.</w:t>
      </w:r>
    </w:p>
    <w:p w:rsidR="007657B0" w:rsidRPr="00530412" w:rsidRDefault="007657B0" w:rsidP="00312578">
      <w:pPr>
        <w:ind w:firstLine="680"/>
        <w:jc w:val="both"/>
        <w:rPr>
          <w:sz w:val="28"/>
          <w:szCs w:val="28"/>
        </w:rPr>
      </w:pPr>
    </w:p>
    <w:p w:rsidR="00312578" w:rsidRPr="00530412" w:rsidRDefault="00FB71FD" w:rsidP="00312578">
      <w:pPr>
        <w:ind w:firstLine="680"/>
        <w:jc w:val="both"/>
        <w:rPr>
          <w:sz w:val="28"/>
          <w:szCs w:val="28"/>
        </w:rPr>
      </w:pPr>
      <w:r w:rsidRPr="00530412">
        <w:rPr>
          <w:sz w:val="28"/>
          <w:szCs w:val="28"/>
        </w:rPr>
        <w:t>В администрации утверждена м</w:t>
      </w:r>
      <w:r w:rsidR="00B35D7A" w:rsidRPr="00530412">
        <w:rPr>
          <w:sz w:val="28"/>
          <w:szCs w:val="28"/>
        </w:rPr>
        <w:t xml:space="preserve">униципальная программа </w:t>
      </w:r>
      <w:r w:rsidR="00312578" w:rsidRPr="00530412">
        <w:rPr>
          <w:sz w:val="28"/>
          <w:szCs w:val="28"/>
        </w:rPr>
        <w:t xml:space="preserve">«Культура </w:t>
      </w:r>
      <w:r w:rsidR="003E5DC8" w:rsidRPr="00530412">
        <w:rPr>
          <w:sz w:val="28"/>
          <w:szCs w:val="28"/>
        </w:rPr>
        <w:t xml:space="preserve">                             </w:t>
      </w:r>
      <w:r w:rsidR="00312578" w:rsidRPr="00530412">
        <w:rPr>
          <w:sz w:val="28"/>
          <w:szCs w:val="28"/>
        </w:rPr>
        <w:t>МО «Город Всеволожск». В рамках реализации мероприятий программы в 202</w:t>
      </w:r>
      <w:r w:rsidR="007657B0" w:rsidRPr="00530412">
        <w:rPr>
          <w:sz w:val="28"/>
          <w:szCs w:val="28"/>
        </w:rPr>
        <w:t>5</w:t>
      </w:r>
      <w:r w:rsidR="00312578" w:rsidRPr="00530412">
        <w:rPr>
          <w:sz w:val="28"/>
          <w:szCs w:val="28"/>
        </w:rPr>
        <w:t xml:space="preserve"> году проводилась работа по активному развитию единого культурного пространства, создавались условия для равного доступа граждан к культурным ценностям                                                    и информационным ресурсам, осуществлялось максимальное вовлечение жителей в разнообразные формы творческой и культурно-досуговой деятельности, сохранение объектов культурного наследия, развитие традиционной народной культуры </w:t>
      </w:r>
      <w:r w:rsidR="00C165C4" w:rsidRPr="00530412">
        <w:rPr>
          <w:sz w:val="28"/>
          <w:szCs w:val="28"/>
        </w:rPr>
        <w:t xml:space="preserve">                             </w:t>
      </w:r>
      <w:r w:rsidR="00312578" w:rsidRPr="00530412">
        <w:rPr>
          <w:sz w:val="28"/>
          <w:szCs w:val="28"/>
        </w:rPr>
        <w:t>и самодеятельного творчества, развитие библиотечного дела.</w:t>
      </w:r>
    </w:p>
    <w:p w:rsidR="00312578" w:rsidRPr="00530412" w:rsidRDefault="00312578" w:rsidP="00312578">
      <w:pPr>
        <w:ind w:firstLine="680"/>
        <w:jc w:val="both"/>
        <w:rPr>
          <w:sz w:val="28"/>
          <w:szCs w:val="28"/>
        </w:rPr>
      </w:pPr>
      <w:r w:rsidRPr="00530412">
        <w:rPr>
          <w:sz w:val="28"/>
          <w:szCs w:val="28"/>
        </w:rPr>
        <w:t xml:space="preserve">Историко-культурное наследия города Всеволожска богато                                           и разнообразно, представлено широкой сетью государственных и частных музеев и музейных экспозиций, а также памятниками истории и культуры. </w:t>
      </w:r>
    </w:p>
    <w:p w:rsidR="00312578" w:rsidRPr="00530412" w:rsidRDefault="00312578" w:rsidP="00312578">
      <w:pPr>
        <w:ind w:firstLine="680"/>
        <w:jc w:val="both"/>
        <w:rPr>
          <w:sz w:val="28"/>
          <w:szCs w:val="28"/>
        </w:rPr>
      </w:pPr>
      <w:r w:rsidRPr="00530412">
        <w:rPr>
          <w:sz w:val="28"/>
          <w:szCs w:val="28"/>
        </w:rPr>
        <w:t xml:space="preserve">На территории </w:t>
      </w:r>
      <w:r w:rsidR="00DE5F64" w:rsidRPr="00530412">
        <w:rPr>
          <w:sz w:val="28"/>
          <w:szCs w:val="28"/>
        </w:rPr>
        <w:t xml:space="preserve">МО «Город Всеволожск» </w:t>
      </w:r>
      <w:r w:rsidRPr="00530412">
        <w:rPr>
          <w:sz w:val="28"/>
          <w:szCs w:val="28"/>
        </w:rPr>
        <w:t>действуют музеи:</w:t>
      </w:r>
    </w:p>
    <w:p w:rsidR="00312578" w:rsidRPr="00530412" w:rsidRDefault="00312578" w:rsidP="00312578">
      <w:pPr>
        <w:jc w:val="both"/>
        <w:rPr>
          <w:sz w:val="28"/>
          <w:szCs w:val="28"/>
        </w:rPr>
      </w:pPr>
      <w:r w:rsidRPr="00530412">
        <w:rPr>
          <w:sz w:val="28"/>
          <w:szCs w:val="28"/>
        </w:rPr>
        <w:t>- музейный комплекс «Дом авиаторов»</w:t>
      </w:r>
    </w:p>
    <w:p w:rsidR="00312578" w:rsidRPr="00530412" w:rsidRDefault="00312578" w:rsidP="00312578">
      <w:pPr>
        <w:jc w:val="both"/>
        <w:rPr>
          <w:sz w:val="28"/>
          <w:szCs w:val="28"/>
        </w:rPr>
      </w:pPr>
      <w:r w:rsidRPr="00530412">
        <w:rPr>
          <w:sz w:val="28"/>
          <w:szCs w:val="28"/>
        </w:rPr>
        <w:t>ГБУК ЛО «Музейно-мемориальный комплекс Дорога Жизни»;</w:t>
      </w:r>
    </w:p>
    <w:p w:rsidR="00312578" w:rsidRPr="00530412" w:rsidRDefault="00312578" w:rsidP="00312578">
      <w:pPr>
        <w:jc w:val="both"/>
        <w:rPr>
          <w:sz w:val="28"/>
          <w:szCs w:val="28"/>
        </w:rPr>
      </w:pPr>
      <w:r w:rsidRPr="00530412">
        <w:rPr>
          <w:sz w:val="28"/>
          <w:szCs w:val="28"/>
        </w:rPr>
        <w:t>- музей-усадьба «Приютино» - филиал</w:t>
      </w:r>
      <w:r w:rsidR="00F22964">
        <w:rPr>
          <w:sz w:val="28"/>
          <w:szCs w:val="28"/>
        </w:rPr>
        <w:t xml:space="preserve"> </w:t>
      </w:r>
      <w:r w:rsidRPr="00530412">
        <w:rPr>
          <w:sz w:val="28"/>
          <w:szCs w:val="28"/>
        </w:rPr>
        <w:t>ГБУК ЛО «Музейное агентство».</w:t>
      </w:r>
    </w:p>
    <w:p w:rsidR="00312578" w:rsidRPr="00530412" w:rsidRDefault="00312578" w:rsidP="00F22964">
      <w:pPr>
        <w:jc w:val="both"/>
        <w:rPr>
          <w:sz w:val="28"/>
          <w:szCs w:val="28"/>
        </w:rPr>
      </w:pPr>
      <w:r w:rsidRPr="00530412">
        <w:rPr>
          <w:sz w:val="28"/>
          <w:szCs w:val="28"/>
        </w:rPr>
        <w:t>- музейная экспозиция «Всеволожский район в годы блокады»</w:t>
      </w:r>
      <w:r w:rsidR="00F22964">
        <w:rPr>
          <w:sz w:val="28"/>
          <w:szCs w:val="28"/>
        </w:rPr>
        <w:t xml:space="preserve"> </w:t>
      </w:r>
      <w:r w:rsidRPr="00530412">
        <w:rPr>
          <w:sz w:val="28"/>
          <w:szCs w:val="28"/>
        </w:rPr>
        <w:t>АМУ «Культурно-досуговый центр «Южный»;</w:t>
      </w:r>
    </w:p>
    <w:p w:rsidR="00312578" w:rsidRPr="00530412" w:rsidRDefault="00312578" w:rsidP="00312578">
      <w:pPr>
        <w:jc w:val="both"/>
        <w:rPr>
          <w:sz w:val="28"/>
          <w:szCs w:val="28"/>
        </w:rPr>
      </w:pPr>
      <w:r w:rsidRPr="00530412">
        <w:rPr>
          <w:sz w:val="28"/>
          <w:szCs w:val="28"/>
        </w:rPr>
        <w:lastRenderedPageBreak/>
        <w:t>- частный музей «Битва за Ленинград» имени З.Г. Колобанова;</w:t>
      </w:r>
    </w:p>
    <w:p w:rsidR="00312578" w:rsidRPr="00530412" w:rsidRDefault="00312578" w:rsidP="00F22964">
      <w:pPr>
        <w:jc w:val="both"/>
        <w:rPr>
          <w:sz w:val="28"/>
          <w:szCs w:val="28"/>
        </w:rPr>
      </w:pPr>
      <w:r w:rsidRPr="00530412">
        <w:rPr>
          <w:sz w:val="28"/>
          <w:szCs w:val="28"/>
        </w:rPr>
        <w:t>- частный музей кошки;</w:t>
      </w:r>
    </w:p>
    <w:p w:rsidR="00312578" w:rsidRPr="00530412" w:rsidRDefault="00312578" w:rsidP="00F22964">
      <w:pPr>
        <w:jc w:val="both"/>
        <w:rPr>
          <w:sz w:val="28"/>
          <w:szCs w:val="28"/>
        </w:rPr>
      </w:pPr>
      <w:r w:rsidRPr="00530412">
        <w:rPr>
          <w:sz w:val="28"/>
          <w:szCs w:val="28"/>
        </w:rPr>
        <w:t xml:space="preserve">- музейные экспозиции, созданные при общеобразовательных учреждениях </w:t>
      </w:r>
      <w:r w:rsidRPr="00530412">
        <w:rPr>
          <w:sz w:val="28"/>
          <w:szCs w:val="28"/>
        </w:rPr>
        <w:br/>
        <w:t>г. Всеволожска.</w:t>
      </w:r>
    </w:p>
    <w:p w:rsidR="007657B0" w:rsidRPr="00530412" w:rsidRDefault="007657B0" w:rsidP="007657B0">
      <w:pPr>
        <w:ind w:firstLine="680"/>
        <w:jc w:val="both"/>
        <w:rPr>
          <w:sz w:val="28"/>
          <w:szCs w:val="28"/>
        </w:rPr>
      </w:pPr>
      <w:r w:rsidRPr="00530412">
        <w:rPr>
          <w:sz w:val="28"/>
          <w:szCs w:val="28"/>
        </w:rPr>
        <w:t>Постановлением администрации Всеволожского муниципального района от 24.12.2025 № 4870 «О внесении изменений в постановление администрации от 19.02.2025 № 502 «О закреплении учреждений   и предприятий за объектами, увековечивающими память о погибших при защите Отечества» утвержден Перечень памятников истории, братских воинских захоронений и иных мемориалов, увековечивающих память о погибших при защите Отечества, муниципальных учреждений и предприятий Всеволожского муниципального района и МО «Город Всеволожск», осуществляющих содержание объектов истории.</w:t>
      </w:r>
    </w:p>
    <w:p w:rsidR="007657B0" w:rsidRPr="00530412" w:rsidRDefault="007657B0" w:rsidP="007657B0">
      <w:pPr>
        <w:ind w:firstLine="680"/>
        <w:jc w:val="both"/>
        <w:rPr>
          <w:sz w:val="28"/>
          <w:szCs w:val="28"/>
        </w:rPr>
      </w:pPr>
      <w:r w:rsidRPr="00530412">
        <w:rPr>
          <w:sz w:val="28"/>
          <w:szCs w:val="28"/>
        </w:rPr>
        <w:t>Мероприятия по поддержке отрасли культуры, сохранению целевых показателей повышения оплаты труда работников муниципальных учреждений культуры в соответствии с Указом Президента Российской Федерации от 7 мая 2012 года № 597 «О мероприятиях по реализации государственной социальной политики» (далее – субсидия) осуществлялись</w:t>
      </w:r>
      <w:r w:rsidR="000D79FA">
        <w:rPr>
          <w:sz w:val="28"/>
          <w:szCs w:val="28"/>
        </w:rPr>
        <w:t xml:space="preserve"> </w:t>
      </w:r>
      <w:r w:rsidRPr="00530412">
        <w:rPr>
          <w:sz w:val="28"/>
          <w:szCs w:val="28"/>
        </w:rPr>
        <w:t>в рамках реализации государственной программы «Развитие культуры и туризма в Ленинградской области». Из бюджета Ленинградской области на повышение оплаты труда работников культуры Всеволожского городского поселения Всеволожского муниципального района Ленинградской области</w:t>
      </w:r>
      <w:r w:rsidRPr="00530412">
        <w:rPr>
          <w:color w:val="FF0000"/>
          <w:sz w:val="28"/>
          <w:szCs w:val="28"/>
        </w:rPr>
        <w:t xml:space="preserve"> </w:t>
      </w:r>
      <w:r w:rsidRPr="00530412">
        <w:rPr>
          <w:sz w:val="28"/>
          <w:szCs w:val="28"/>
        </w:rPr>
        <w:t>выделено 873,9 тыс. руб.</w:t>
      </w:r>
    </w:p>
    <w:p w:rsidR="007657B0" w:rsidRPr="00530412" w:rsidRDefault="007657B0" w:rsidP="007657B0">
      <w:pPr>
        <w:ind w:firstLine="680"/>
        <w:jc w:val="both"/>
        <w:rPr>
          <w:sz w:val="28"/>
          <w:szCs w:val="28"/>
        </w:rPr>
      </w:pPr>
      <w:r w:rsidRPr="00530412">
        <w:rPr>
          <w:sz w:val="28"/>
          <w:szCs w:val="28"/>
        </w:rPr>
        <w:t xml:space="preserve">Активную работу по формированию культурной среды города, организации досуга, творческой активности населения проводит </w:t>
      </w:r>
      <w:r w:rsidRPr="00530412">
        <w:rPr>
          <w:sz w:val="28"/>
          <w:szCs w:val="28"/>
        </w:rPr>
        <w:br/>
        <w:t xml:space="preserve">МАУ «Всеволожский ЦКД», который реализует функции по эстетическому, нравственному, патриотическому воспитанию населения, возрождению, сохранению и развитию культурных ценностей и традиций. </w:t>
      </w:r>
    </w:p>
    <w:p w:rsidR="007657B0" w:rsidRPr="00530412" w:rsidRDefault="007657B0" w:rsidP="007657B0">
      <w:pPr>
        <w:ind w:firstLine="680"/>
        <w:jc w:val="both"/>
        <w:rPr>
          <w:sz w:val="28"/>
          <w:szCs w:val="28"/>
        </w:rPr>
      </w:pPr>
      <w:r w:rsidRPr="00530412">
        <w:rPr>
          <w:sz w:val="28"/>
          <w:szCs w:val="28"/>
        </w:rPr>
        <w:t xml:space="preserve">Во Всеволожском Центре культуры и досуга действует 37 клубных формирований, в которых занимается 793 участника, из них в 19 детских клубных формированиях занимается 398 человек в возрасте до 14 лет, </w:t>
      </w:r>
      <w:r w:rsidRPr="00530412">
        <w:rPr>
          <w:sz w:val="28"/>
          <w:szCs w:val="28"/>
        </w:rPr>
        <w:br/>
        <w:t xml:space="preserve"> 2 творческих коллектива удостоены звания «Народный самодеятельный коллектив».</w:t>
      </w:r>
    </w:p>
    <w:p w:rsidR="007657B0" w:rsidRPr="00530412" w:rsidRDefault="007657B0" w:rsidP="007657B0">
      <w:pPr>
        <w:ind w:firstLine="680"/>
        <w:jc w:val="both"/>
        <w:rPr>
          <w:sz w:val="28"/>
          <w:szCs w:val="28"/>
        </w:rPr>
      </w:pPr>
      <w:r w:rsidRPr="00530412">
        <w:rPr>
          <w:sz w:val="28"/>
          <w:szCs w:val="28"/>
        </w:rPr>
        <w:t>В 2025 году работники культ</w:t>
      </w:r>
      <w:r w:rsidR="000D79FA">
        <w:rPr>
          <w:sz w:val="28"/>
          <w:szCs w:val="28"/>
        </w:rPr>
        <w:t xml:space="preserve">уры на высоком организационном </w:t>
      </w:r>
      <w:r w:rsidRPr="00530412">
        <w:rPr>
          <w:sz w:val="28"/>
          <w:szCs w:val="28"/>
        </w:rPr>
        <w:t xml:space="preserve">и профессиональном уровне провели 227 культурно-досуговых проекта, среди которых: </w:t>
      </w:r>
    </w:p>
    <w:p w:rsidR="007657B0" w:rsidRPr="00530412" w:rsidRDefault="007657B0" w:rsidP="007657B0">
      <w:pPr>
        <w:ind w:firstLine="680"/>
        <w:jc w:val="both"/>
        <w:rPr>
          <w:sz w:val="28"/>
          <w:szCs w:val="28"/>
        </w:rPr>
      </w:pPr>
      <w:r w:rsidRPr="00530412">
        <w:rPr>
          <w:sz w:val="28"/>
          <w:szCs w:val="28"/>
        </w:rPr>
        <w:t>- Городское мероприятие «Проводы русской зимы»;</w:t>
      </w:r>
    </w:p>
    <w:p w:rsidR="007657B0" w:rsidRPr="00530412" w:rsidRDefault="007657B0" w:rsidP="007657B0">
      <w:pPr>
        <w:ind w:firstLine="680"/>
        <w:jc w:val="both"/>
        <w:rPr>
          <w:sz w:val="28"/>
          <w:szCs w:val="28"/>
        </w:rPr>
      </w:pPr>
      <w:r w:rsidRPr="00530412">
        <w:rPr>
          <w:sz w:val="28"/>
          <w:szCs w:val="28"/>
        </w:rPr>
        <w:t>- 19-ый Юбилейный Областной фестиваль премьер Государственных театров Ленинградской области «Театральная весна»;</w:t>
      </w:r>
    </w:p>
    <w:p w:rsidR="007657B0" w:rsidRPr="00530412" w:rsidRDefault="007657B0" w:rsidP="007657B0">
      <w:pPr>
        <w:ind w:firstLine="680"/>
        <w:jc w:val="both"/>
        <w:rPr>
          <w:sz w:val="28"/>
          <w:szCs w:val="28"/>
        </w:rPr>
      </w:pPr>
      <w:r w:rsidRPr="00530412">
        <w:rPr>
          <w:sz w:val="28"/>
          <w:szCs w:val="28"/>
        </w:rPr>
        <w:t>- Празднование 80-ой годовщины Победы в Великой Отечественной войне;</w:t>
      </w:r>
    </w:p>
    <w:p w:rsidR="007657B0" w:rsidRPr="00530412" w:rsidRDefault="007657B0" w:rsidP="007657B0">
      <w:pPr>
        <w:ind w:firstLine="680"/>
        <w:jc w:val="both"/>
        <w:rPr>
          <w:sz w:val="28"/>
          <w:szCs w:val="28"/>
        </w:rPr>
      </w:pPr>
      <w:r w:rsidRPr="00530412">
        <w:rPr>
          <w:sz w:val="28"/>
          <w:szCs w:val="28"/>
        </w:rPr>
        <w:t>- Городское праздничное гуляние, посвященное 61-летию                                                 г. Всеволожска;</w:t>
      </w:r>
    </w:p>
    <w:p w:rsidR="007657B0" w:rsidRPr="00530412" w:rsidRDefault="007657B0" w:rsidP="007657B0">
      <w:pPr>
        <w:ind w:firstLine="680"/>
        <w:jc w:val="both"/>
        <w:rPr>
          <w:sz w:val="28"/>
          <w:szCs w:val="28"/>
        </w:rPr>
      </w:pPr>
      <w:r w:rsidRPr="00530412">
        <w:rPr>
          <w:sz w:val="28"/>
          <w:szCs w:val="28"/>
        </w:rPr>
        <w:t xml:space="preserve">- городской социокультурный проект «Выходи играть». Проект направлен на возрождение и сохранение народных традиций по проведению дворовых праздников, повышение значения внутридомовых территорий как объединяющих центров добрососедских отношений; </w:t>
      </w:r>
    </w:p>
    <w:p w:rsidR="007657B0" w:rsidRPr="00530412" w:rsidRDefault="007657B0" w:rsidP="007657B0">
      <w:pPr>
        <w:ind w:firstLine="680"/>
        <w:jc w:val="both"/>
        <w:rPr>
          <w:sz w:val="28"/>
          <w:szCs w:val="28"/>
        </w:rPr>
      </w:pPr>
      <w:r w:rsidRPr="00530412">
        <w:rPr>
          <w:sz w:val="28"/>
          <w:szCs w:val="28"/>
        </w:rPr>
        <w:t xml:space="preserve">- в день Памяти и Скорби 22 июня на Румболовской горе </w:t>
      </w:r>
      <w:r w:rsidRPr="00530412">
        <w:rPr>
          <w:sz w:val="28"/>
          <w:szCs w:val="28"/>
        </w:rPr>
        <w:br/>
        <w:t xml:space="preserve">г. Всеволожска прошла акция «Земля доблести», нацеленная на объединение </w:t>
      </w:r>
      <w:r w:rsidRPr="00530412">
        <w:rPr>
          <w:sz w:val="28"/>
          <w:szCs w:val="28"/>
        </w:rPr>
        <w:lastRenderedPageBreak/>
        <w:t>Общественных организаций, жителей всех поколений, сохранение памяти                               и привлечение к изучению истории своего края, а также на увековечивание памяти о подвиге нашего многонационального народа и недопущению искажению истории.</w:t>
      </w:r>
    </w:p>
    <w:p w:rsidR="007657B0" w:rsidRPr="00530412" w:rsidRDefault="007657B0" w:rsidP="007657B0">
      <w:pPr>
        <w:ind w:firstLine="680"/>
        <w:jc w:val="both"/>
        <w:rPr>
          <w:sz w:val="28"/>
          <w:szCs w:val="28"/>
        </w:rPr>
      </w:pPr>
      <w:r w:rsidRPr="00530412">
        <w:rPr>
          <w:sz w:val="28"/>
          <w:szCs w:val="28"/>
        </w:rPr>
        <w:t>Основными направлениями деятельности в сфере культуры в 2026 году на территории МО «Город Всеволожск» станут обеспечение доступа граждан к культурным ценностям и участию в культурной жизни, реализация творческого потенциала всех категорий жителей, сохранение, охрана и популяризация объектов культурного наследия в, создание благоприятных условий устойчивого развития сферы культуры.</w:t>
      </w:r>
    </w:p>
    <w:p w:rsidR="007657B0" w:rsidRPr="00530412" w:rsidRDefault="007657B0" w:rsidP="007657B0">
      <w:pPr>
        <w:ind w:firstLine="680"/>
        <w:jc w:val="both"/>
        <w:rPr>
          <w:sz w:val="28"/>
          <w:szCs w:val="28"/>
        </w:rPr>
      </w:pPr>
      <w:r w:rsidRPr="00530412">
        <w:rPr>
          <w:sz w:val="28"/>
          <w:szCs w:val="28"/>
        </w:rPr>
        <w:t xml:space="preserve">В 2026 году в городе Всеволожске будет закончена реставрация братского воинского захоронения на 10-ом километре Дороги Жизни. </w:t>
      </w:r>
    </w:p>
    <w:p w:rsidR="007657B0" w:rsidRPr="00530412" w:rsidRDefault="007657B0" w:rsidP="007657B0">
      <w:pPr>
        <w:shd w:val="clear" w:color="auto" w:fill="FFFFFF"/>
        <w:ind w:firstLine="709"/>
        <w:jc w:val="both"/>
        <w:rPr>
          <w:rFonts w:eastAsia="Calibri"/>
          <w:sz w:val="28"/>
          <w:szCs w:val="24"/>
        </w:rPr>
      </w:pPr>
    </w:p>
    <w:p w:rsidR="00D226EC" w:rsidRPr="00530412" w:rsidRDefault="00D226EC" w:rsidP="00015924">
      <w:pPr>
        <w:ind w:firstLine="709"/>
        <w:jc w:val="both"/>
        <w:rPr>
          <w:i/>
          <w:sz w:val="28"/>
          <w:szCs w:val="28"/>
        </w:rPr>
      </w:pPr>
      <w:r w:rsidRPr="00530412">
        <w:rPr>
          <w:i/>
          <w:sz w:val="28"/>
          <w:szCs w:val="28"/>
        </w:rPr>
        <w:t>Культурно-досуговая деятельность</w:t>
      </w:r>
    </w:p>
    <w:p w:rsidR="003B3182" w:rsidRPr="00530412" w:rsidRDefault="003B3182" w:rsidP="00015924">
      <w:pPr>
        <w:ind w:firstLine="709"/>
        <w:jc w:val="both"/>
        <w:rPr>
          <w:i/>
          <w:sz w:val="28"/>
          <w:szCs w:val="28"/>
        </w:rPr>
      </w:pPr>
    </w:p>
    <w:p w:rsidR="00C93571" w:rsidRPr="00530412" w:rsidRDefault="00C93571" w:rsidP="00C93571">
      <w:pPr>
        <w:ind w:firstLine="709"/>
        <w:jc w:val="both"/>
        <w:rPr>
          <w:sz w:val="28"/>
          <w:szCs w:val="28"/>
        </w:rPr>
      </w:pPr>
      <w:r w:rsidRPr="00530412">
        <w:rPr>
          <w:sz w:val="28"/>
          <w:szCs w:val="28"/>
        </w:rPr>
        <w:t>Анализ статистических данных работы культурно – досуговых учреждений Всеволожского муниципального района за последние 5 лет показывает тенденцию постоянного роста количества клубных формирований и коллективов художественной самодеятельности (в том числе и детских) и их участников, увеличение количества и качества проведения культурно-досуговых и социально-значимых массовых мероприятий для населения.</w:t>
      </w:r>
    </w:p>
    <w:p w:rsidR="003B3182" w:rsidRPr="00530412" w:rsidRDefault="003B3182" w:rsidP="003B3182">
      <w:pPr>
        <w:ind w:firstLine="709"/>
        <w:jc w:val="both"/>
        <w:rPr>
          <w:sz w:val="28"/>
          <w:szCs w:val="28"/>
        </w:rPr>
      </w:pPr>
      <w:r w:rsidRPr="00530412">
        <w:rPr>
          <w:sz w:val="28"/>
          <w:szCs w:val="28"/>
        </w:rPr>
        <w:t>В отчетном 202</w:t>
      </w:r>
      <w:r w:rsidR="00E006DC" w:rsidRPr="00530412">
        <w:rPr>
          <w:sz w:val="28"/>
          <w:szCs w:val="28"/>
        </w:rPr>
        <w:t>5</w:t>
      </w:r>
      <w:r w:rsidRPr="00530412">
        <w:rPr>
          <w:sz w:val="28"/>
          <w:szCs w:val="28"/>
        </w:rPr>
        <w:t xml:space="preserve"> году, в </w:t>
      </w:r>
      <w:r w:rsidR="00510E9B" w:rsidRPr="00530412">
        <w:rPr>
          <w:sz w:val="28"/>
          <w:szCs w:val="28"/>
        </w:rPr>
        <w:t>28</w:t>
      </w:r>
      <w:r w:rsidRPr="00530412">
        <w:rPr>
          <w:sz w:val="28"/>
          <w:szCs w:val="28"/>
        </w:rPr>
        <w:t xml:space="preserve"> учреждениях культурно-досугового типа действовали 8</w:t>
      </w:r>
      <w:r w:rsidR="00510E9B" w:rsidRPr="00530412">
        <w:rPr>
          <w:sz w:val="28"/>
          <w:szCs w:val="28"/>
        </w:rPr>
        <w:t>59</w:t>
      </w:r>
      <w:r w:rsidRPr="00530412">
        <w:rPr>
          <w:sz w:val="28"/>
          <w:szCs w:val="28"/>
        </w:rPr>
        <w:t xml:space="preserve"> клубных формирований, численность участников которых составила </w:t>
      </w:r>
      <w:r w:rsidR="00510E9B" w:rsidRPr="00530412">
        <w:rPr>
          <w:sz w:val="28"/>
          <w:szCs w:val="28"/>
        </w:rPr>
        <w:t xml:space="preserve">20 110 </w:t>
      </w:r>
      <w:r w:rsidRPr="00530412">
        <w:rPr>
          <w:sz w:val="28"/>
          <w:szCs w:val="28"/>
        </w:rPr>
        <w:t>человек. Общее число коллективов самодеятельного творчества составило 4</w:t>
      </w:r>
      <w:r w:rsidR="00510E9B" w:rsidRPr="00530412">
        <w:rPr>
          <w:sz w:val="28"/>
          <w:szCs w:val="28"/>
        </w:rPr>
        <w:t>41</w:t>
      </w:r>
      <w:r w:rsidRPr="00530412">
        <w:rPr>
          <w:sz w:val="28"/>
          <w:szCs w:val="28"/>
        </w:rPr>
        <w:t xml:space="preserve"> коллектива, с числом участников </w:t>
      </w:r>
      <w:r w:rsidR="00510E9B" w:rsidRPr="00530412">
        <w:rPr>
          <w:sz w:val="28"/>
          <w:szCs w:val="28"/>
        </w:rPr>
        <w:t>9</w:t>
      </w:r>
      <w:r w:rsidRPr="00530412">
        <w:rPr>
          <w:sz w:val="28"/>
          <w:szCs w:val="28"/>
        </w:rPr>
        <w:t xml:space="preserve"> </w:t>
      </w:r>
      <w:r w:rsidR="00510E9B" w:rsidRPr="00530412">
        <w:rPr>
          <w:sz w:val="28"/>
          <w:szCs w:val="28"/>
        </w:rPr>
        <w:t>175</w:t>
      </w:r>
      <w:r w:rsidRPr="00530412">
        <w:rPr>
          <w:sz w:val="28"/>
          <w:szCs w:val="28"/>
        </w:rPr>
        <w:t xml:space="preserve"> человек. Всего в районе действует 3</w:t>
      </w:r>
      <w:r w:rsidR="00510E9B" w:rsidRPr="00530412">
        <w:rPr>
          <w:sz w:val="28"/>
          <w:szCs w:val="28"/>
        </w:rPr>
        <w:t xml:space="preserve">3 </w:t>
      </w:r>
      <w:r w:rsidRPr="00530412">
        <w:rPr>
          <w:sz w:val="28"/>
          <w:szCs w:val="28"/>
        </w:rPr>
        <w:t>коллективов, которые носят почетное звание «Народный» и «Образцовый» и где занимаются творчеством 10</w:t>
      </w:r>
      <w:r w:rsidR="00510E9B" w:rsidRPr="00530412">
        <w:rPr>
          <w:sz w:val="28"/>
          <w:szCs w:val="28"/>
        </w:rPr>
        <w:t>19</w:t>
      </w:r>
      <w:r w:rsidRPr="00530412">
        <w:rPr>
          <w:sz w:val="28"/>
          <w:szCs w:val="28"/>
        </w:rPr>
        <w:t xml:space="preserve"> участников. При этом, 2</w:t>
      </w:r>
      <w:r w:rsidR="00510E9B" w:rsidRPr="00530412">
        <w:rPr>
          <w:sz w:val="28"/>
          <w:szCs w:val="28"/>
        </w:rPr>
        <w:t>1</w:t>
      </w:r>
      <w:r w:rsidRPr="00530412">
        <w:rPr>
          <w:sz w:val="28"/>
          <w:szCs w:val="28"/>
        </w:rPr>
        <w:t xml:space="preserve"> коллективов работает при учреждениях культуры и 1</w:t>
      </w:r>
      <w:r w:rsidR="00510E9B" w:rsidRPr="00530412">
        <w:rPr>
          <w:sz w:val="28"/>
          <w:szCs w:val="28"/>
        </w:rPr>
        <w:t>2</w:t>
      </w:r>
      <w:r w:rsidRPr="00530412">
        <w:rPr>
          <w:sz w:val="28"/>
          <w:szCs w:val="28"/>
        </w:rPr>
        <w:t xml:space="preserve"> коллективов создано при учреждениях дополнительного образования в области искусства (ДШИ). </w:t>
      </w:r>
    </w:p>
    <w:p w:rsidR="003B3182" w:rsidRPr="00530412" w:rsidRDefault="003B3182" w:rsidP="003B3182">
      <w:pPr>
        <w:ind w:firstLine="709"/>
        <w:jc w:val="both"/>
        <w:rPr>
          <w:sz w:val="28"/>
          <w:szCs w:val="28"/>
        </w:rPr>
      </w:pPr>
      <w:r w:rsidRPr="00530412">
        <w:rPr>
          <w:sz w:val="28"/>
          <w:szCs w:val="28"/>
        </w:rPr>
        <w:t xml:space="preserve">Высокий уровень мастерства и профессионализма самодеятельных творческих коллективов Всеволожского муниципального района позволил им добиться хороших результатов в областных и международных конкурсах и фестивалях. В течение </w:t>
      </w:r>
      <w:r w:rsidR="00EB59EC" w:rsidRPr="00530412">
        <w:rPr>
          <w:sz w:val="28"/>
          <w:szCs w:val="28"/>
        </w:rPr>
        <w:t xml:space="preserve">2025 </w:t>
      </w:r>
      <w:r w:rsidRPr="00530412">
        <w:rPr>
          <w:sz w:val="28"/>
          <w:szCs w:val="28"/>
        </w:rPr>
        <w:t>года 2</w:t>
      </w:r>
      <w:r w:rsidR="00EB59EC" w:rsidRPr="00530412">
        <w:rPr>
          <w:sz w:val="28"/>
          <w:szCs w:val="28"/>
        </w:rPr>
        <w:t>91</w:t>
      </w:r>
      <w:r w:rsidRPr="00530412">
        <w:rPr>
          <w:sz w:val="28"/>
          <w:szCs w:val="28"/>
        </w:rPr>
        <w:t xml:space="preserve"> коллективов народного самодеятельного творчества становились лауреатами международных, всероссийских и региональных конкурсов. </w:t>
      </w:r>
    </w:p>
    <w:p w:rsidR="0034719F" w:rsidRPr="00530412" w:rsidRDefault="003B3182" w:rsidP="003B3182">
      <w:pPr>
        <w:ind w:firstLine="709"/>
        <w:jc w:val="both"/>
        <w:rPr>
          <w:sz w:val="28"/>
          <w:szCs w:val="28"/>
        </w:rPr>
      </w:pPr>
      <w:r w:rsidRPr="00530412">
        <w:rPr>
          <w:sz w:val="28"/>
          <w:szCs w:val="28"/>
        </w:rPr>
        <w:t xml:space="preserve">Важным элементом в развитии самодеятельного художественного творчества является поддержка творческих коллективов, учреждений культуры и искусства. </w:t>
      </w:r>
    </w:p>
    <w:p w:rsidR="0034719F" w:rsidRPr="00530412" w:rsidRDefault="0034719F" w:rsidP="0034719F">
      <w:pPr>
        <w:jc w:val="both"/>
        <w:rPr>
          <w:sz w:val="28"/>
          <w:szCs w:val="28"/>
        </w:rPr>
      </w:pPr>
      <w:r w:rsidRPr="00530412">
        <w:rPr>
          <w:noProof/>
        </w:rPr>
        <w:drawing>
          <wp:anchor distT="0" distB="0" distL="114300" distR="114300" simplePos="0" relativeHeight="251706880" behindDoc="0" locked="0" layoutInCell="1" allowOverlap="1" wp14:anchorId="23D0CEFA" wp14:editId="1CA10731">
            <wp:simplePos x="0" y="0"/>
            <wp:positionH relativeFrom="column">
              <wp:posOffset>-3810</wp:posOffset>
            </wp:positionH>
            <wp:positionV relativeFrom="paragraph">
              <wp:posOffset>-1270</wp:posOffset>
            </wp:positionV>
            <wp:extent cx="2986088" cy="1990725"/>
            <wp:effectExtent l="0" t="0" r="5080" b="0"/>
            <wp:wrapSquare wrapText="bothSides"/>
            <wp:docPr id="20" name="Рисунок 20" descr="https://vsevvesti.ru/wp-content/uploads/2025/12/IMG_20251203_115938_407-660x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sevvesti.ru/wp-content/uploads/2025/12/IMG_20251203_115938_407-660x44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86088"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412">
        <w:rPr>
          <w:sz w:val="28"/>
          <w:szCs w:val="28"/>
        </w:rPr>
        <w:t xml:space="preserve"> В 2025 году МБУДО «Детская школа искусств им. М.И. Глинки г. Всеволожск» награждена высоким званием призёра Общероссийского конкурса Министерства культуры РФ «Лучшая детская школа искусств». Эта победа подтверждает высокое качество педагогического мастерства и безупречную организацию </w:t>
      </w:r>
      <w:r w:rsidRPr="00530412">
        <w:rPr>
          <w:sz w:val="28"/>
          <w:szCs w:val="28"/>
        </w:rPr>
        <w:lastRenderedPageBreak/>
        <w:t>образовательной деятельности.  Школа успешно преодолела региональный и окружной этапы и вышла в финал, где соревновалась с ведущими учебными заведениями России. В борьбе за звание лучших боролись 400 детских школ искусств и 630 педагогов со всей страны.</w:t>
      </w:r>
    </w:p>
    <w:p w:rsidR="003B3182" w:rsidRPr="00530412" w:rsidRDefault="003B3182" w:rsidP="003B3182">
      <w:pPr>
        <w:ind w:firstLine="709"/>
        <w:jc w:val="both"/>
        <w:rPr>
          <w:sz w:val="28"/>
          <w:szCs w:val="28"/>
        </w:rPr>
      </w:pPr>
      <w:r w:rsidRPr="00530412">
        <w:rPr>
          <w:sz w:val="28"/>
          <w:szCs w:val="28"/>
        </w:rPr>
        <w:t>В отчетном году отметили юбилеи и праздничные даты многие коллективы и учреждения Всеволожского муниципального района:</w:t>
      </w:r>
    </w:p>
    <w:p w:rsidR="00E006DC" w:rsidRPr="00530412" w:rsidRDefault="00E006DC" w:rsidP="00E006DC">
      <w:pPr>
        <w:ind w:firstLine="851"/>
        <w:jc w:val="both"/>
        <w:rPr>
          <w:color w:val="000000"/>
          <w:sz w:val="28"/>
          <w:szCs w:val="28"/>
        </w:rPr>
      </w:pPr>
      <w:r w:rsidRPr="00530412">
        <w:rPr>
          <w:color w:val="000000"/>
          <w:sz w:val="28"/>
          <w:szCs w:val="28"/>
        </w:rPr>
        <w:t>В 2025 году в МБУДО "ДШИ им.М.И.Глинки г.Всеволожск"</w:t>
      </w:r>
      <w:r w:rsidR="00F22964">
        <w:rPr>
          <w:color w:val="000000"/>
          <w:sz w:val="28"/>
          <w:szCs w:val="28"/>
        </w:rPr>
        <w:t xml:space="preserve"> </w:t>
      </w:r>
      <w:r w:rsidRPr="00530412">
        <w:rPr>
          <w:color w:val="000000"/>
          <w:sz w:val="28"/>
          <w:szCs w:val="28"/>
        </w:rPr>
        <w:t>стали обладателями в следующих особо значимых номинациях:</w:t>
      </w:r>
    </w:p>
    <w:p w:rsidR="00E006DC" w:rsidRPr="00530412" w:rsidRDefault="00E006DC" w:rsidP="00E006DC">
      <w:pPr>
        <w:ind w:firstLine="851"/>
        <w:jc w:val="both"/>
        <w:rPr>
          <w:color w:val="000000"/>
          <w:sz w:val="28"/>
          <w:szCs w:val="28"/>
        </w:rPr>
      </w:pPr>
      <w:r w:rsidRPr="00530412">
        <w:rPr>
          <w:color w:val="000000"/>
          <w:sz w:val="28"/>
          <w:szCs w:val="28"/>
        </w:rPr>
        <w:t xml:space="preserve">1. Победители окружного этапа Общероссийского конкурса «Лучшая детская школа искусств» в номинации лучшая ДШИ в Северо-Западном федеральном округе. </w:t>
      </w:r>
    </w:p>
    <w:p w:rsidR="00E006DC" w:rsidRPr="00530412" w:rsidRDefault="00E006DC" w:rsidP="00E006DC">
      <w:pPr>
        <w:ind w:firstLine="851"/>
        <w:jc w:val="both"/>
        <w:rPr>
          <w:color w:val="000000"/>
          <w:sz w:val="28"/>
          <w:szCs w:val="28"/>
        </w:rPr>
      </w:pPr>
      <w:r w:rsidRPr="00530412">
        <w:rPr>
          <w:color w:val="000000"/>
          <w:sz w:val="28"/>
          <w:szCs w:val="28"/>
        </w:rPr>
        <w:t>2. Призеры Общероссийского конкурса «Лучшая детская школа искусств» 2025.</w:t>
      </w:r>
    </w:p>
    <w:p w:rsidR="00E006DC" w:rsidRPr="00530412" w:rsidRDefault="00E006DC" w:rsidP="00E006DC">
      <w:pPr>
        <w:ind w:firstLine="851"/>
        <w:jc w:val="both"/>
        <w:rPr>
          <w:color w:val="000000"/>
          <w:sz w:val="28"/>
          <w:szCs w:val="28"/>
        </w:rPr>
      </w:pPr>
      <w:r w:rsidRPr="00530412">
        <w:rPr>
          <w:color w:val="000000"/>
          <w:sz w:val="28"/>
          <w:szCs w:val="28"/>
        </w:rPr>
        <w:t>3. Победители областного конкурса профессионального мастерства «Звезда культуры» в номинации «Лучшая Детская школа искусств» и Лауреат 1 степени в номинации «Лучший народный коллектив самодеятельного художественного творчества» (эстрадно- джазовый ансамбль «Музыка Мостов») .</w:t>
      </w:r>
    </w:p>
    <w:p w:rsidR="00E006DC" w:rsidRPr="00530412" w:rsidRDefault="00E006DC" w:rsidP="00E006DC">
      <w:pPr>
        <w:ind w:firstLine="851"/>
        <w:jc w:val="both"/>
        <w:rPr>
          <w:color w:val="000000"/>
          <w:sz w:val="28"/>
          <w:szCs w:val="28"/>
        </w:rPr>
      </w:pPr>
      <w:r w:rsidRPr="00530412">
        <w:rPr>
          <w:color w:val="000000"/>
          <w:sz w:val="28"/>
          <w:szCs w:val="28"/>
        </w:rPr>
        <w:t xml:space="preserve">4. Юбилей 25 лет со дня присвоения звания «Народный самодеятельный коллектив» ансамблю русских народных инструментов «Садко» </w:t>
      </w:r>
    </w:p>
    <w:p w:rsidR="00E006DC" w:rsidRPr="00530412" w:rsidRDefault="00E006DC" w:rsidP="00E006DC">
      <w:pPr>
        <w:ind w:firstLine="851"/>
        <w:jc w:val="both"/>
        <w:rPr>
          <w:color w:val="000000"/>
          <w:sz w:val="28"/>
          <w:szCs w:val="28"/>
        </w:rPr>
      </w:pPr>
      <w:r w:rsidRPr="00530412">
        <w:rPr>
          <w:color w:val="000000"/>
          <w:sz w:val="28"/>
          <w:szCs w:val="28"/>
        </w:rPr>
        <w:t xml:space="preserve">5. Юбилей 25 лет со дня присвоения звания «Образцовый самодеятельный коллектив» музыкальному театру «Премьера»;  </w:t>
      </w:r>
    </w:p>
    <w:p w:rsidR="00E006DC" w:rsidRPr="00530412" w:rsidRDefault="00E006DC" w:rsidP="00E006DC">
      <w:pPr>
        <w:ind w:firstLine="851"/>
        <w:jc w:val="both"/>
        <w:rPr>
          <w:color w:val="000000"/>
          <w:sz w:val="28"/>
          <w:szCs w:val="28"/>
        </w:rPr>
      </w:pPr>
      <w:r w:rsidRPr="00530412">
        <w:rPr>
          <w:color w:val="000000"/>
          <w:sz w:val="28"/>
          <w:szCs w:val="28"/>
        </w:rPr>
        <w:t>6. Присвоение звания «Народный самодеятельный коллектив» – эстрадно- джазовый ансамбль «Музыка Мостов» (повторно).</w:t>
      </w:r>
    </w:p>
    <w:p w:rsidR="00E006DC" w:rsidRPr="00530412" w:rsidRDefault="00E006DC" w:rsidP="00E006DC">
      <w:pPr>
        <w:ind w:firstLine="851"/>
        <w:jc w:val="both"/>
        <w:rPr>
          <w:color w:val="000000"/>
          <w:sz w:val="28"/>
          <w:szCs w:val="28"/>
        </w:rPr>
      </w:pPr>
      <w:r w:rsidRPr="00530412">
        <w:rPr>
          <w:color w:val="000000"/>
          <w:sz w:val="28"/>
          <w:szCs w:val="28"/>
        </w:rPr>
        <w:t xml:space="preserve">7. Присвоение звания «Образцовый самодеятельный коллектив»: </w:t>
      </w:r>
    </w:p>
    <w:p w:rsidR="00E006DC" w:rsidRPr="00530412" w:rsidRDefault="00E006DC" w:rsidP="00E006DC">
      <w:pPr>
        <w:ind w:firstLine="851"/>
        <w:jc w:val="both"/>
        <w:rPr>
          <w:color w:val="000000"/>
          <w:sz w:val="28"/>
          <w:szCs w:val="28"/>
        </w:rPr>
      </w:pPr>
      <w:r w:rsidRPr="00530412">
        <w:rPr>
          <w:color w:val="000000"/>
          <w:sz w:val="28"/>
          <w:szCs w:val="28"/>
        </w:rPr>
        <w:t>- ансамбль русской песни «Воталинка» (повторно);</w:t>
      </w:r>
    </w:p>
    <w:p w:rsidR="00E006DC" w:rsidRPr="00530412" w:rsidRDefault="00E006DC" w:rsidP="00E006DC">
      <w:pPr>
        <w:ind w:firstLine="851"/>
        <w:jc w:val="both"/>
        <w:rPr>
          <w:color w:val="000000"/>
          <w:sz w:val="28"/>
          <w:szCs w:val="28"/>
        </w:rPr>
      </w:pPr>
      <w:r w:rsidRPr="00530412">
        <w:rPr>
          <w:color w:val="000000"/>
          <w:sz w:val="28"/>
          <w:szCs w:val="28"/>
        </w:rPr>
        <w:t>- оркестр баянистов и аккордеонистов «Русский сувенир» (повторно);</w:t>
      </w:r>
    </w:p>
    <w:p w:rsidR="00E006DC" w:rsidRPr="00530412" w:rsidRDefault="00E006DC" w:rsidP="00E006DC">
      <w:pPr>
        <w:ind w:firstLine="851"/>
        <w:jc w:val="both"/>
        <w:rPr>
          <w:color w:val="000000"/>
          <w:sz w:val="28"/>
          <w:szCs w:val="28"/>
        </w:rPr>
      </w:pPr>
      <w:r w:rsidRPr="00530412">
        <w:rPr>
          <w:color w:val="000000"/>
          <w:sz w:val="28"/>
          <w:szCs w:val="28"/>
        </w:rPr>
        <w:t>- музыкальный театр «Премьера» (повторно).</w:t>
      </w:r>
    </w:p>
    <w:p w:rsidR="00E006DC" w:rsidRPr="00530412" w:rsidRDefault="00E006DC" w:rsidP="00E006DC">
      <w:pPr>
        <w:suppressAutoHyphens/>
        <w:ind w:firstLine="709"/>
        <w:jc w:val="both"/>
        <w:rPr>
          <w:rFonts w:eastAsia="Calibri"/>
          <w:sz w:val="28"/>
          <w:szCs w:val="22"/>
        </w:rPr>
      </w:pPr>
      <w:r w:rsidRPr="00530412">
        <w:rPr>
          <w:rFonts w:eastAsia="Calibri"/>
          <w:sz w:val="28"/>
          <w:szCs w:val="22"/>
        </w:rPr>
        <w:t xml:space="preserve">В 2025 МАУ ДО «Колтушская ДШИ» отметила 60-летний юбилей. </w:t>
      </w:r>
      <w:r w:rsidRPr="00530412">
        <w:rPr>
          <w:rFonts w:eastAsia="Calibri"/>
          <w:sz w:val="28"/>
          <w:szCs w:val="22"/>
        </w:rPr>
        <w:br/>
        <w:t>4 преподавателя школы прошли обучение в Образовательном центре «Сириус».</w:t>
      </w:r>
    </w:p>
    <w:p w:rsidR="00E006DC" w:rsidRPr="00530412" w:rsidRDefault="00E006DC" w:rsidP="00E006DC">
      <w:pPr>
        <w:ind w:firstLine="851"/>
        <w:jc w:val="both"/>
        <w:rPr>
          <w:sz w:val="28"/>
          <w:szCs w:val="24"/>
        </w:rPr>
      </w:pPr>
      <w:r w:rsidRPr="00530412">
        <w:rPr>
          <w:sz w:val="28"/>
          <w:szCs w:val="24"/>
        </w:rPr>
        <w:t>МБУ ДО «ДШИ им. А.С. Даргомыжского» в конкурсе «Звезда культуры» победителями стали преподаватель Гончарова М.С. в номинация лучший преподаватель и лучший социо-культурный проект «Дети-детям» руководитель Ведункина Л.А.</w:t>
      </w:r>
    </w:p>
    <w:p w:rsidR="00E006DC" w:rsidRPr="00530412" w:rsidRDefault="00E006DC" w:rsidP="00E006DC">
      <w:pPr>
        <w:ind w:firstLine="851"/>
        <w:jc w:val="both"/>
        <w:rPr>
          <w:sz w:val="28"/>
          <w:szCs w:val="24"/>
        </w:rPr>
      </w:pPr>
      <w:r w:rsidRPr="00530412">
        <w:rPr>
          <w:sz w:val="28"/>
          <w:szCs w:val="24"/>
        </w:rPr>
        <w:t>В программе повышения квалификации педагогических кадров «Сириус» участвовало 12 преподавателей.</w:t>
      </w:r>
    </w:p>
    <w:p w:rsidR="00E006DC" w:rsidRPr="00530412" w:rsidRDefault="00E006DC" w:rsidP="00E006DC">
      <w:pPr>
        <w:ind w:firstLine="851"/>
        <w:jc w:val="both"/>
        <w:rPr>
          <w:color w:val="000000"/>
          <w:sz w:val="28"/>
          <w:szCs w:val="28"/>
        </w:rPr>
      </w:pPr>
      <w:r w:rsidRPr="00530412">
        <w:rPr>
          <w:sz w:val="28"/>
          <w:szCs w:val="24"/>
        </w:rPr>
        <w:t>Юбилей образования учреждения МАУ ДО «Агалатовская ДШИ» – 30 лет.</w:t>
      </w:r>
    </w:p>
    <w:p w:rsidR="00E006DC" w:rsidRPr="00530412" w:rsidRDefault="00E006DC" w:rsidP="00E006DC">
      <w:pPr>
        <w:ind w:firstLine="851"/>
        <w:jc w:val="both"/>
        <w:rPr>
          <w:color w:val="000000"/>
          <w:sz w:val="28"/>
          <w:szCs w:val="28"/>
        </w:rPr>
      </w:pPr>
      <w:r w:rsidRPr="00530412">
        <w:rPr>
          <w:color w:val="000000"/>
          <w:sz w:val="28"/>
          <w:szCs w:val="28"/>
        </w:rPr>
        <w:t>Учащиеся отделения изобразительного искусства участвуют в районном конкурсе детского изобразительного творчества "Память жива". Рисунки победителей конкурса стали основой для издания книги к 80-летию Победы в Великой Отечественной войне в 1941-1945 годы.</w:t>
      </w:r>
    </w:p>
    <w:p w:rsidR="00E006DC" w:rsidRPr="00530412" w:rsidRDefault="00E006DC" w:rsidP="00E006DC">
      <w:pPr>
        <w:ind w:firstLine="851"/>
        <w:jc w:val="both"/>
        <w:rPr>
          <w:sz w:val="28"/>
          <w:szCs w:val="28"/>
        </w:rPr>
      </w:pPr>
      <w:r w:rsidRPr="00530412">
        <w:rPr>
          <w:sz w:val="28"/>
          <w:szCs w:val="28"/>
        </w:rPr>
        <w:t>Ежегодно учреждениями культуры и искусства организуют и проводятся мероприятия различного формата: районные и городские культурно-массовые мероприятия, тематические конкурсы, выставки, творческие показы и вечера, музыкальные вечера, игровые и познавательные программы, встречи и фестивали, многие из которых стали визитной карточкой города Всеволожска, Всеволожского района Ленинградской области.</w:t>
      </w:r>
    </w:p>
    <w:p w:rsidR="00E006DC" w:rsidRPr="00530412" w:rsidRDefault="00E006DC" w:rsidP="00E006DC">
      <w:pPr>
        <w:ind w:firstLine="851"/>
        <w:jc w:val="both"/>
        <w:rPr>
          <w:sz w:val="28"/>
          <w:szCs w:val="28"/>
        </w:rPr>
      </w:pPr>
      <w:r w:rsidRPr="00530412">
        <w:rPr>
          <w:sz w:val="28"/>
          <w:szCs w:val="28"/>
        </w:rPr>
        <w:lastRenderedPageBreak/>
        <w:t>2025 год был насыщен разнообразными культурно-досуговыми мероприятиями, проведенными на высоком организационном и профессиональном уровне. «Визитной карточкой» города Всеволожска стали интересные культурные проекты, реализуемые на протяжении многих лет.</w:t>
      </w:r>
    </w:p>
    <w:p w:rsidR="00E006DC" w:rsidRPr="00530412" w:rsidRDefault="00E006DC" w:rsidP="00E006DC">
      <w:pPr>
        <w:ind w:firstLine="851"/>
        <w:jc w:val="both"/>
        <w:rPr>
          <w:sz w:val="28"/>
          <w:szCs w:val="28"/>
        </w:rPr>
      </w:pPr>
      <w:r w:rsidRPr="00530412">
        <w:rPr>
          <w:sz w:val="28"/>
          <w:szCs w:val="28"/>
        </w:rPr>
        <w:t>27 января 2025 года в России отметили 82-ю годовщину со Дня полного освобождения Ленинграда от фашистской блокады в годы Великой Отечественной войны в 1941-1945 годы. У памятника «Разорванное кольцо» на 39-м км. Дороги жизни состоялась патриотическая акция, праздничный концерт, возложение венков и цветов. В мероприятии приняли участие делегации ветеранов, блокадников, узников фашизма, тружеников тыла, городских и сельских поселений Всеволожского муниципального района, Ленинградской области и города Санкт-Петербурга, представители общественных организаций, учащиеся общеобразовательных школ, студенчество и молодежь, всего 600 человек. В течение года проводились тематические мероприятия, выставки рисунков, мастер-классы, экскурсии.</w:t>
      </w:r>
    </w:p>
    <w:p w:rsidR="00E006DC" w:rsidRPr="00530412" w:rsidRDefault="00E006DC" w:rsidP="00E006DC">
      <w:pPr>
        <w:ind w:firstLine="851"/>
        <w:jc w:val="both"/>
        <w:rPr>
          <w:sz w:val="28"/>
          <w:szCs w:val="28"/>
        </w:rPr>
      </w:pPr>
      <w:r w:rsidRPr="00530412">
        <w:rPr>
          <w:sz w:val="28"/>
          <w:szCs w:val="28"/>
        </w:rPr>
        <w:t>09 мая 2025 года «Ради жизни на земле» 80-я годовщина Победы советского народа в Великой Отечественной войне 1941-1945 г.г.</w:t>
      </w:r>
    </w:p>
    <w:p w:rsidR="00E006DC" w:rsidRPr="00530412" w:rsidRDefault="00E006DC" w:rsidP="00E006DC">
      <w:pPr>
        <w:ind w:firstLine="851"/>
        <w:jc w:val="both"/>
        <w:rPr>
          <w:color w:val="000000"/>
          <w:sz w:val="28"/>
          <w:szCs w:val="28"/>
        </w:rPr>
      </w:pPr>
      <w:r w:rsidRPr="00530412">
        <w:rPr>
          <w:color w:val="000000"/>
          <w:sz w:val="28"/>
          <w:szCs w:val="28"/>
        </w:rPr>
        <w:t>12 июня 2025 года в Парке Песчанка прошла районная акция, посвященная Дню России и фестиваль творчества «Россия-Родина моя!»</w:t>
      </w:r>
    </w:p>
    <w:p w:rsidR="00E006DC" w:rsidRPr="00530412" w:rsidRDefault="00E006DC" w:rsidP="00E006DC">
      <w:pPr>
        <w:ind w:firstLine="851"/>
        <w:jc w:val="both"/>
        <w:rPr>
          <w:color w:val="000000"/>
          <w:sz w:val="28"/>
          <w:szCs w:val="28"/>
        </w:rPr>
      </w:pPr>
      <w:r w:rsidRPr="00530412">
        <w:rPr>
          <w:color w:val="000000"/>
          <w:sz w:val="28"/>
          <w:szCs w:val="28"/>
        </w:rPr>
        <w:t>30 августа 2025 года во Всеволожске состоялось празднование Дня города и Всеволожского района. Праздничные мероприятия в этот день прошли сразу на нескольких площадках. Театрализованный концерт «ВСЕВОЛОЖСКИЙ РАЙОН-ЗЕМЛЯ ГЕРОЕВ»</w:t>
      </w:r>
    </w:p>
    <w:p w:rsidR="00E006DC" w:rsidRPr="00530412" w:rsidRDefault="00E006DC" w:rsidP="00E006DC">
      <w:pPr>
        <w:ind w:firstLine="851"/>
        <w:jc w:val="both"/>
        <w:rPr>
          <w:color w:val="000000"/>
          <w:sz w:val="28"/>
          <w:szCs w:val="28"/>
        </w:rPr>
      </w:pPr>
      <w:r w:rsidRPr="00530412">
        <w:rPr>
          <w:color w:val="000000"/>
          <w:sz w:val="28"/>
          <w:szCs w:val="28"/>
        </w:rPr>
        <w:t>На главной сцене состоялся праздничный концерт с участием профессиональных артистов и звёзд российской эстрады. Выступление группы Dabro и народной артистки России, певицы Аниты Цой.</w:t>
      </w:r>
    </w:p>
    <w:p w:rsidR="00E006DC" w:rsidRPr="00530412" w:rsidRDefault="00E006DC" w:rsidP="00E006DC">
      <w:pPr>
        <w:ind w:firstLine="851"/>
        <w:jc w:val="both"/>
        <w:rPr>
          <w:color w:val="000000"/>
          <w:sz w:val="28"/>
          <w:szCs w:val="28"/>
        </w:rPr>
      </w:pPr>
      <w:r w:rsidRPr="00530412">
        <w:rPr>
          <w:color w:val="000000"/>
          <w:sz w:val="28"/>
          <w:szCs w:val="28"/>
        </w:rPr>
        <w:t>В рамках реализации государственной программы «Развитие культуры в Ленинградской области» проведены следующие мероприятия:</w:t>
      </w:r>
    </w:p>
    <w:p w:rsidR="00E006DC" w:rsidRPr="00530412" w:rsidRDefault="00E006DC" w:rsidP="00E006DC">
      <w:pPr>
        <w:ind w:firstLine="851"/>
        <w:jc w:val="both"/>
        <w:rPr>
          <w:color w:val="000000"/>
          <w:sz w:val="28"/>
          <w:szCs w:val="28"/>
        </w:rPr>
      </w:pPr>
      <w:r w:rsidRPr="00530412">
        <w:rPr>
          <w:color w:val="000000"/>
          <w:sz w:val="28"/>
          <w:szCs w:val="28"/>
        </w:rPr>
        <w:t>- Всеволожский районный открытый фестиваль «Берёзовый сок», который собрал более 1500 участников, с большим успехом проходит на гостеприимной Дубровской земле в новом современном парке «Невский».</w:t>
      </w:r>
    </w:p>
    <w:p w:rsidR="00E006DC" w:rsidRPr="00530412" w:rsidRDefault="00E006DC" w:rsidP="00E006DC">
      <w:pPr>
        <w:ind w:firstLine="851"/>
        <w:jc w:val="both"/>
        <w:rPr>
          <w:color w:val="000000"/>
          <w:sz w:val="28"/>
          <w:szCs w:val="28"/>
        </w:rPr>
      </w:pPr>
      <w:r w:rsidRPr="00530412">
        <w:rPr>
          <w:color w:val="000000"/>
          <w:sz w:val="28"/>
          <w:szCs w:val="28"/>
        </w:rPr>
        <w:t>- Всеволожский патриотический марафон военной песни, посвященный Дню Памяти и Скорби;</w:t>
      </w:r>
    </w:p>
    <w:p w:rsidR="00E006DC" w:rsidRPr="00530412" w:rsidRDefault="00E006DC" w:rsidP="00E006DC">
      <w:pPr>
        <w:ind w:firstLine="851"/>
        <w:jc w:val="both"/>
        <w:rPr>
          <w:color w:val="000000"/>
          <w:sz w:val="28"/>
          <w:szCs w:val="28"/>
        </w:rPr>
      </w:pPr>
      <w:r w:rsidRPr="00530412">
        <w:rPr>
          <w:color w:val="000000"/>
          <w:sz w:val="28"/>
          <w:szCs w:val="28"/>
        </w:rPr>
        <w:t xml:space="preserve">- межрегиональная встреча ветеранов Дороги жизни, посвященная 84-й годовщине начала действия ледовой трассы Дороги жизни; </w:t>
      </w:r>
    </w:p>
    <w:p w:rsidR="00E006DC" w:rsidRPr="00530412" w:rsidRDefault="00E006DC" w:rsidP="00E006DC">
      <w:pPr>
        <w:ind w:firstLine="851"/>
        <w:jc w:val="both"/>
        <w:rPr>
          <w:color w:val="000000"/>
          <w:sz w:val="28"/>
          <w:szCs w:val="28"/>
        </w:rPr>
      </w:pPr>
      <w:r w:rsidRPr="00530412">
        <w:rPr>
          <w:color w:val="000000"/>
          <w:sz w:val="28"/>
          <w:szCs w:val="28"/>
        </w:rPr>
        <w:t>- в летний период был организован социокультурный проект «Мой маленький дворик», который с успехом прошёл в городских и сельских поселениях Всеволожского муниципального района, а также социокультурный проект «Таланты под открытым небом» на различных площадках города Всеволожска.</w:t>
      </w:r>
    </w:p>
    <w:p w:rsidR="00E006DC" w:rsidRPr="00530412" w:rsidRDefault="00E006DC" w:rsidP="00E006DC">
      <w:pPr>
        <w:ind w:firstLine="851"/>
        <w:jc w:val="both"/>
        <w:rPr>
          <w:sz w:val="28"/>
          <w:szCs w:val="28"/>
        </w:rPr>
      </w:pPr>
      <w:r w:rsidRPr="00530412">
        <w:rPr>
          <w:color w:val="000000"/>
          <w:sz w:val="28"/>
          <w:szCs w:val="28"/>
        </w:rPr>
        <w:t xml:space="preserve">- областное мероприятие, посвященное Дню памяти жертв политических репрессий, в рамках Всероссийской акции «Колокол памяти». На территории </w:t>
      </w:r>
      <w:r w:rsidRPr="00530412">
        <w:rPr>
          <w:sz w:val="28"/>
          <w:szCs w:val="28"/>
        </w:rPr>
        <w:t xml:space="preserve">Ржевского артиллерийского полигона в Ковалёвском лесу Всеволожского района приняли участие представители органов власти Ленинградской области, гости государственных учреждений культуры и волонтёры. Была совершена лития, после которой участники мероприятия почтили минутой молчания память всех репрессированных. Были возложены цветы и установлены корзины с живыми </w:t>
      </w:r>
      <w:r w:rsidRPr="00530412">
        <w:rPr>
          <w:sz w:val="28"/>
          <w:szCs w:val="28"/>
        </w:rPr>
        <w:lastRenderedPageBreak/>
        <w:t>цветами у поминального креста и у «Братской могилы». На протяжении церемонии возложения цветов звучал «Колокол памяти».</w:t>
      </w:r>
    </w:p>
    <w:p w:rsidR="00DE5F64" w:rsidRPr="00530412" w:rsidRDefault="00E006DC" w:rsidP="00E433E7">
      <w:pPr>
        <w:autoSpaceDE w:val="0"/>
        <w:autoSpaceDN w:val="0"/>
        <w:adjustRightInd w:val="0"/>
        <w:jc w:val="both"/>
        <w:rPr>
          <w:bCs/>
          <w:i/>
          <w:sz w:val="28"/>
          <w:szCs w:val="28"/>
        </w:rPr>
      </w:pPr>
      <w:r w:rsidRPr="00530412">
        <w:rPr>
          <w:b/>
          <w:bCs/>
          <w:color w:val="000000"/>
          <w:sz w:val="28"/>
          <w:szCs w:val="28"/>
        </w:rPr>
        <w:t xml:space="preserve">        </w:t>
      </w:r>
    </w:p>
    <w:p w:rsidR="00D226EC" w:rsidRPr="00530412" w:rsidRDefault="00D226EC" w:rsidP="006F1D2C">
      <w:pPr>
        <w:autoSpaceDE w:val="0"/>
        <w:autoSpaceDN w:val="0"/>
        <w:adjustRightInd w:val="0"/>
        <w:ind w:firstLine="709"/>
        <w:jc w:val="center"/>
        <w:rPr>
          <w:bCs/>
          <w:i/>
          <w:sz w:val="28"/>
          <w:szCs w:val="28"/>
        </w:rPr>
      </w:pPr>
      <w:r w:rsidRPr="00530412">
        <w:rPr>
          <w:bCs/>
          <w:i/>
          <w:sz w:val="28"/>
          <w:szCs w:val="28"/>
        </w:rPr>
        <w:t>Библиотечное обслуживание</w:t>
      </w:r>
      <w:r w:rsidR="007B5DD9" w:rsidRPr="00530412">
        <w:rPr>
          <w:bCs/>
          <w:i/>
          <w:sz w:val="28"/>
          <w:szCs w:val="28"/>
        </w:rPr>
        <w:t>.</w:t>
      </w:r>
    </w:p>
    <w:p w:rsidR="00C93571" w:rsidRPr="00530412" w:rsidRDefault="00C93571" w:rsidP="00015924">
      <w:pPr>
        <w:autoSpaceDE w:val="0"/>
        <w:autoSpaceDN w:val="0"/>
        <w:adjustRightInd w:val="0"/>
        <w:ind w:firstLine="709"/>
        <w:jc w:val="both"/>
        <w:rPr>
          <w:bCs/>
          <w:i/>
          <w:sz w:val="28"/>
          <w:szCs w:val="28"/>
        </w:rPr>
      </w:pPr>
    </w:p>
    <w:p w:rsidR="00EB3478" w:rsidRPr="00530412" w:rsidRDefault="0003344F" w:rsidP="0003344F">
      <w:pPr>
        <w:ind w:firstLine="851"/>
        <w:jc w:val="both"/>
        <w:rPr>
          <w:color w:val="000000" w:themeColor="text1"/>
          <w:sz w:val="28"/>
          <w:szCs w:val="28"/>
        </w:rPr>
      </w:pPr>
      <w:r w:rsidRPr="00530412">
        <w:rPr>
          <w:color w:val="000000" w:themeColor="text1"/>
          <w:sz w:val="28"/>
          <w:szCs w:val="28"/>
        </w:rPr>
        <w:t>В рамках реализации муниципальной программы «Культура Всеволожского муниципального района» на развитие библиотечного обслуживание выделены финансовые средства для приобретения новых краеведческих изданий, на дополнительную подписку, оргтехнику, призы и дипломы для участников районных конкурсов, на подготовку и организацию детских мероприятий в летний период.</w:t>
      </w:r>
    </w:p>
    <w:p w:rsidR="00EB3478" w:rsidRPr="00530412" w:rsidRDefault="0003344F" w:rsidP="00EB3478">
      <w:pPr>
        <w:ind w:firstLine="851"/>
        <w:jc w:val="both"/>
        <w:rPr>
          <w:sz w:val="28"/>
          <w:szCs w:val="28"/>
        </w:rPr>
      </w:pPr>
      <w:r w:rsidRPr="00530412">
        <w:rPr>
          <w:color w:val="000000" w:themeColor="text1"/>
          <w:sz w:val="28"/>
          <w:szCs w:val="28"/>
        </w:rPr>
        <w:t xml:space="preserve"> </w:t>
      </w:r>
      <w:r w:rsidR="00EB3478" w:rsidRPr="00530412">
        <w:rPr>
          <w:sz w:val="28"/>
          <w:szCs w:val="28"/>
        </w:rPr>
        <w:t>В 2025 году библиотечное обслуживание во Всеволожском районе осуществляли 29 библиотек.</w:t>
      </w:r>
    </w:p>
    <w:p w:rsidR="00F54A73" w:rsidRPr="00530412" w:rsidRDefault="00F54A73" w:rsidP="00F54A73">
      <w:pPr>
        <w:ind w:firstLine="851"/>
        <w:jc w:val="both"/>
        <w:rPr>
          <w:color w:val="000000" w:themeColor="text1"/>
          <w:sz w:val="28"/>
          <w:szCs w:val="28"/>
        </w:rPr>
      </w:pPr>
      <w:r w:rsidRPr="00530412">
        <w:rPr>
          <w:color w:val="000000" w:themeColor="text1"/>
          <w:sz w:val="28"/>
          <w:szCs w:val="28"/>
        </w:rPr>
        <w:t>Всего на содержание библиотек и организацию библиотечного обслуживания населения в 202</w:t>
      </w:r>
      <w:r w:rsidR="00C46211" w:rsidRPr="00530412">
        <w:rPr>
          <w:color w:val="000000" w:themeColor="text1"/>
          <w:sz w:val="28"/>
          <w:szCs w:val="28"/>
        </w:rPr>
        <w:t>5</w:t>
      </w:r>
      <w:r w:rsidRPr="00530412">
        <w:rPr>
          <w:color w:val="000000" w:themeColor="text1"/>
          <w:sz w:val="28"/>
          <w:szCs w:val="28"/>
        </w:rPr>
        <w:t xml:space="preserve"> году из бюджетов поселений и района было выделено </w:t>
      </w:r>
      <w:r w:rsidR="00C46211" w:rsidRPr="00530412">
        <w:rPr>
          <w:color w:val="000000" w:themeColor="text1"/>
          <w:sz w:val="28"/>
          <w:szCs w:val="28"/>
        </w:rPr>
        <w:t>63</w:t>
      </w:r>
      <w:r w:rsidR="00512A60" w:rsidRPr="00530412">
        <w:rPr>
          <w:color w:val="000000" w:themeColor="text1"/>
          <w:sz w:val="28"/>
          <w:szCs w:val="28"/>
        </w:rPr>
        <w:t xml:space="preserve"> </w:t>
      </w:r>
      <w:r w:rsidR="00C46211" w:rsidRPr="00530412">
        <w:rPr>
          <w:color w:val="000000" w:themeColor="text1"/>
          <w:sz w:val="28"/>
          <w:szCs w:val="28"/>
        </w:rPr>
        <w:t xml:space="preserve">741,3 </w:t>
      </w:r>
      <w:r w:rsidRPr="00530412">
        <w:rPr>
          <w:color w:val="000000" w:themeColor="text1"/>
          <w:sz w:val="28"/>
          <w:szCs w:val="28"/>
        </w:rPr>
        <w:t>тыс. рублей, в том числе:</w:t>
      </w:r>
    </w:p>
    <w:p w:rsidR="00F54A73" w:rsidRPr="00530412" w:rsidRDefault="00F54A73" w:rsidP="00F54A73">
      <w:pPr>
        <w:ind w:firstLine="851"/>
        <w:jc w:val="both"/>
        <w:rPr>
          <w:color w:val="000000" w:themeColor="text1"/>
          <w:sz w:val="28"/>
          <w:szCs w:val="28"/>
        </w:rPr>
      </w:pPr>
      <w:r w:rsidRPr="00530412">
        <w:rPr>
          <w:color w:val="000000" w:themeColor="text1"/>
          <w:sz w:val="28"/>
          <w:szCs w:val="28"/>
        </w:rPr>
        <w:t xml:space="preserve">- из бюджета Всеволожского муниципального района – </w:t>
      </w:r>
      <w:r w:rsidR="00C46211" w:rsidRPr="00530412">
        <w:rPr>
          <w:color w:val="000000" w:themeColor="text1"/>
          <w:sz w:val="28"/>
          <w:szCs w:val="28"/>
        </w:rPr>
        <w:t>41</w:t>
      </w:r>
      <w:r w:rsidR="00512A60" w:rsidRPr="00530412">
        <w:rPr>
          <w:color w:val="000000" w:themeColor="text1"/>
          <w:sz w:val="28"/>
          <w:szCs w:val="28"/>
        </w:rPr>
        <w:t xml:space="preserve"> </w:t>
      </w:r>
      <w:r w:rsidR="00C46211" w:rsidRPr="00530412">
        <w:rPr>
          <w:color w:val="000000" w:themeColor="text1"/>
          <w:sz w:val="28"/>
          <w:szCs w:val="28"/>
        </w:rPr>
        <w:t xml:space="preserve">626,6 </w:t>
      </w:r>
      <w:r w:rsidRPr="00530412">
        <w:rPr>
          <w:color w:val="000000" w:themeColor="text1"/>
          <w:sz w:val="28"/>
          <w:szCs w:val="28"/>
        </w:rPr>
        <w:t>тыс. рублей.</w:t>
      </w:r>
    </w:p>
    <w:p w:rsidR="00F54A73" w:rsidRPr="00530412" w:rsidRDefault="00F54A73" w:rsidP="00F54A73">
      <w:pPr>
        <w:ind w:firstLine="851"/>
        <w:jc w:val="both"/>
        <w:rPr>
          <w:color w:val="000000" w:themeColor="text1"/>
          <w:sz w:val="28"/>
          <w:szCs w:val="28"/>
        </w:rPr>
      </w:pPr>
      <w:r w:rsidRPr="00530412">
        <w:rPr>
          <w:color w:val="000000" w:themeColor="text1"/>
          <w:sz w:val="28"/>
          <w:szCs w:val="28"/>
        </w:rPr>
        <w:t xml:space="preserve">- из местного бюджета поселений Всеволожского муниципального района на содержание библиотек городских и сельских поселений (иные межбюджетные трансферты) израсходовано – </w:t>
      </w:r>
      <w:r w:rsidR="00C46211" w:rsidRPr="00530412">
        <w:rPr>
          <w:color w:val="000000" w:themeColor="text1"/>
          <w:sz w:val="28"/>
          <w:szCs w:val="28"/>
        </w:rPr>
        <w:t>22</w:t>
      </w:r>
      <w:r w:rsidR="00512A60" w:rsidRPr="00530412">
        <w:rPr>
          <w:color w:val="000000" w:themeColor="text1"/>
          <w:sz w:val="28"/>
          <w:szCs w:val="28"/>
        </w:rPr>
        <w:t xml:space="preserve"> </w:t>
      </w:r>
      <w:r w:rsidR="00C46211" w:rsidRPr="00530412">
        <w:rPr>
          <w:color w:val="000000" w:themeColor="text1"/>
          <w:sz w:val="28"/>
          <w:szCs w:val="28"/>
        </w:rPr>
        <w:t xml:space="preserve">114,7 </w:t>
      </w:r>
      <w:r w:rsidRPr="00530412">
        <w:rPr>
          <w:color w:val="000000" w:themeColor="text1"/>
          <w:sz w:val="28"/>
          <w:szCs w:val="28"/>
        </w:rPr>
        <w:t xml:space="preserve">тыс. рублей. </w:t>
      </w:r>
    </w:p>
    <w:p w:rsidR="00F54A73" w:rsidRPr="00530412" w:rsidRDefault="00F54A73" w:rsidP="00F54A73">
      <w:pPr>
        <w:ind w:firstLine="851"/>
        <w:jc w:val="both"/>
        <w:rPr>
          <w:color w:val="000000" w:themeColor="text1"/>
          <w:sz w:val="28"/>
          <w:szCs w:val="28"/>
        </w:rPr>
      </w:pPr>
      <w:r w:rsidRPr="00530412">
        <w:rPr>
          <w:color w:val="000000" w:themeColor="text1"/>
          <w:sz w:val="28"/>
          <w:szCs w:val="28"/>
        </w:rPr>
        <w:t xml:space="preserve">В </w:t>
      </w:r>
      <w:r w:rsidRPr="00530412">
        <w:rPr>
          <w:sz w:val="28"/>
          <w:szCs w:val="28"/>
        </w:rPr>
        <w:t>202</w:t>
      </w:r>
      <w:r w:rsidR="00887D04" w:rsidRPr="00530412">
        <w:rPr>
          <w:sz w:val="28"/>
          <w:szCs w:val="28"/>
        </w:rPr>
        <w:t>5</w:t>
      </w:r>
      <w:r w:rsidRPr="00530412">
        <w:rPr>
          <w:color w:val="FF0000"/>
          <w:sz w:val="28"/>
          <w:szCs w:val="28"/>
        </w:rPr>
        <w:t xml:space="preserve"> </w:t>
      </w:r>
      <w:r w:rsidRPr="00530412">
        <w:rPr>
          <w:color w:val="000000" w:themeColor="text1"/>
          <w:sz w:val="28"/>
          <w:szCs w:val="28"/>
        </w:rPr>
        <w:t>году на подписку периодической печати на газеты и журналы только для библиотек МБУ «Всеволожская межпоселенческая библиотека им. Ю.Г. Слепухина» было израсходовано 6</w:t>
      </w:r>
      <w:r w:rsidR="00C46211" w:rsidRPr="00530412">
        <w:rPr>
          <w:color w:val="000000" w:themeColor="text1"/>
          <w:sz w:val="28"/>
          <w:szCs w:val="28"/>
        </w:rPr>
        <w:t>36</w:t>
      </w:r>
      <w:r w:rsidRPr="00530412">
        <w:rPr>
          <w:color w:val="000000" w:themeColor="text1"/>
          <w:sz w:val="28"/>
          <w:szCs w:val="28"/>
        </w:rPr>
        <w:t>,</w:t>
      </w:r>
      <w:r w:rsidR="00C46211" w:rsidRPr="00530412">
        <w:rPr>
          <w:color w:val="000000" w:themeColor="text1"/>
          <w:sz w:val="28"/>
          <w:szCs w:val="28"/>
        </w:rPr>
        <w:t>0</w:t>
      </w:r>
      <w:r w:rsidRPr="00530412">
        <w:rPr>
          <w:color w:val="000000" w:themeColor="text1"/>
          <w:sz w:val="28"/>
          <w:szCs w:val="28"/>
        </w:rPr>
        <w:t xml:space="preserve"> тыс. рублей, </w:t>
      </w:r>
      <w:r w:rsidR="00C46211" w:rsidRPr="00530412">
        <w:rPr>
          <w:color w:val="000000" w:themeColor="text1"/>
          <w:sz w:val="28"/>
          <w:szCs w:val="28"/>
        </w:rPr>
        <w:t>61</w:t>
      </w:r>
      <w:r w:rsidRPr="00530412">
        <w:rPr>
          <w:color w:val="000000" w:themeColor="text1"/>
          <w:sz w:val="28"/>
          <w:szCs w:val="28"/>
        </w:rPr>
        <w:t xml:space="preserve"> наименований.</w:t>
      </w:r>
    </w:p>
    <w:p w:rsidR="00E5799E" w:rsidRPr="00530412" w:rsidRDefault="00E5799E" w:rsidP="00E5799E">
      <w:pPr>
        <w:ind w:firstLine="851"/>
        <w:jc w:val="both"/>
        <w:rPr>
          <w:sz w:val="28"/>
          <w:szCs w:val="28"/>
        </w:rPr>
      </w:pPr>
      <w:r w:rsidRPr="00530412">
        <w:rPr>
          <w:sz w:val="28"/>
          <w:szCs w:val="28"/>
        </w:rPr>
        <w:t xml:space="preserve">В соответствии с исполненными администрацией Всеволожского муниципального района в полном объеме условиями по софинансированию мероприятий, достигнуты следующие целевые показатели: </w:t>
      </w:r>
    </w:p>
    <w:p w:rsidR="00E5799E" w:rsidRPr="00530412" w:rsidRDefault="00E5799E" w:rsidP="00E5799E">
      <w:pPr>
        <w:ind w:firstLine="851"/>
        <w:jc w:val="both"/>
        <w:rPr>
          <w:sz w:val="28"/>
          <w:szCs w:val="28"/>
        </w:rPr>
      </w:pPr>
      <w:r w:rsidRPr="00530412">
        <w:rPr>
          <w:sz w:val="28"/>
          <w:szCs w:val="28"/>
        </w:rPr>
        <w:t>-  приобретено 4620 экземпляров книг из средств Областного бюджета и   8273 экз. из средств местного бюджета;</w:t>
      </w:r>
    </w:p>
    <w:p w:rsidR="00C46211" w:rsidRPr="00530412" w:rsidRDefault="00C46211" w:rsidP="00F54A73">
      <w:pPr>
        <w:ind w:firstLine="851"/>
        <w:jc w:val="both"/>
        <w:rPr>
          <w:color w:val="000000" w:themeColor="text1"/>
          <w:sz w:val="28"/>
          <w:szCs w:val="28"/>
        </w:rPr>
      </w:pPr>
      <w:r w:rsidRPr="00530412">
        <w:rPr>
          <w:color w:val="000000" w:themeColor="text1"/>
          <w:sz w:val="28"/>
          <w:szCs w:val="28"/>
        </w:rPr>
        <w:t>Книжный фонд МБУ «Всеволожская межпоселенческая библиотека им. Ю.Г. Слепухина» составил 302,2 тыс. экземпляров, количество читателей 49,1 тыс. человек, посещений – 311,11 тыс., книговыдача – 460,99 тыс. экземпляров, списано за отчетный год 20,48 тыс. книг, поступило – 11,85 тыс. экземпляра книг.</w:t>
      </w:r>
    </w:p>
    <w:p w:rsidR="00C46211" w:rsidRPr="00530412" w:rsidRDefault="00C46211" w:rsidP="00F54A73">
      <w:pPr>
        <w:ind w:firstLine="851"/>
        <w:jc w:val="both"/>
        <w:rPr>
          <w:color w:val="000000" w:themeColor="text1"/>
          <w:sz w:val="28"/>
          <w:szCs w:val="28"/>
        </w:rPr>
      </w:pPr>
      <w:r w:rsidRPr="00530412">
        <w:rPr>
          <w:color w:val="000000" w:themeColor="text1"/>
          <w:sz w:val="28"/>
          <w:szCs w:val="28"/>
        </w:rPr>
        <w:t xml:space="preserve">В 2025 году библиотеками одержана победа в конкурсе на субсидию по Национальному проекту «Семья» федерального проекта «Инфраструктура культуры и семейные ценности». Проект «Кубик добра: скорость, творчество, реабилитация» в номинации «Лучшая практика» в 2026 году получит </w:t>
      </w:r>
      <w:r w:rsidRPr="00B2631B">
        <w:rPr>
          <w:sz w:val="28"/>
          <w:szCs w:val="28"/>
        </w:rPr>
        <w:t>5</w:t>
      </w:r>
      <w:r w:rsidR="00512A60" w:rsidRPr="00B2631B">
        <w:rPr>
          <w:sz w:val="28"/>
          <w:szCs w:val="28"/>
        </w:rPr>
        <w:t xml:space="preserve"> </w:t>
      </w:r>
      <w:r w:rsidRPr="00B2631B">
        <w:rPr>
          <w:sz w:val="28"/>
          <w:szCs w:val="28"/>
        </w:rPr>
        <w:t xml:space="preserve">373,44 млн. </w:t>
      </w:r>
      <w:r w:rsidRPr="00530412">
        <w:rPr>
          <w:color w:val="000000" w:themeColor="text1"/>
          <w:sz w:val="28"/>
          <w:szCs w:val="28"/>
        </w:rPr>
        <w:t xml:space="preserve">руб. </w:t>
      </w:r>
    </w:p>
    <w:p w:rsidR="004F2E62" w:rsidRPr="00530412" w:rsidRDefault="004F2E62" w:rsidP="004F2E62">
      <w:pPr>
        <w:ind w:firstLine="851"/>
        <w:jc w:val="both"/>
        <w:rPr>
          <w:sz w:val="28"/>
          <w:szCs w:val="28"/>
        </w:rPr>
      </w:pPr>
      <w:r w:rsidRPr="00530412">
        <w:rPr>
          <w:sz w:val="28"/>
          <w:szCs w:val="28"/>
        </w:rPr>
        <w:t>За год библиотеками района проведено более 2380 мероприятий с участием населения, в которых приняли участие порядка более 107350 человек. Так, в целях популяризации чтения среди населения был проведен третий книжный фестиваль «#ЧитайВсеволожск». Для развития краеведения и сохранения историко-культурного наследия реализуется районный библиотечно-музейный проект «Открой истории страницу…», проводится литературно-поэтический конкурс, осуществляется взаимодействие с Ленинградской областной универсальной научной библиотекой, а также с общественными и образовательными организациями Всеволожского района.</w:t>
      </w:r>
    </w:p>
    <w:p w:rsidR="004F2E62" w:rsidRPr="00530412" w:rsidRDefault="004F2E62" w:rsidP="004F2E62">
      <w:pPr>
        <w:ind w:firstLine="851"/>
        <w:jc w:val="both"/>
        <w:rPr>
          <w:sz w:val="28"/>
          <w:szCs w:val="28"/>
        </w:rPr>
      </w:pPr>
      <w:r w:rsidRPr="00530412">
        <w:rPr>
          <w:sz w:val="28"/>
          <w:szCs w:val="28"/>
        </w:rPr>
        <w:lastRenderedPageBreak/>
        <w:t xml:space="preserve">В 2025 году был объявлен Годом Защитника Отечества, к этому событию был приурочен конкурс среди жителей Всеволожского района на тему «Всеволожский район – земля героев». </w:t>
      </w:r>
    </w:p>
    <w:p w:rsidR="004F2E62" w:rsidRPr="00530412" w:rsidRDefault="004F2E62" w:rsidP="004F2E62">
      <w:pPr>
        <w:ind w:firstLine="851"/>
        <w:jc w:val="both"/>
        <w:rPr>
          <w:sz w:val="28"/>
          <w:szCs w:val="28"/>
        </w:rPr>
      </w:pPr>
      <w:r w:rsidRPr="00530412">
        <w:rPr>
          <w:sz w:val="28"/>
          <w:szCs w:val="28"/>
        </w:rPr>
        <w:t>Библиотека принимала участие в праздниках организованных администрациями поселений Всеволожского района.</w:t>
      </w:r>
    </w:p>
    <w:p w:rsidR="004F2E62" w:rsidRPr="00530412" w:rsidRDefault="004F2E62" w:rsidP="004F2E62">
      <w:pPr>
        <w:ind w:firstLine="851"/>
        <w:jc w:val="both"/>
        <w:rPr>
          <w:sz w:val="28"/>
          <w:szCs w:val="28"/>
        </w:rPr>
      </w:pPr>
      <w:r w:rsidRPr="00530412">
        <w:rPr>
          <w:sz w:val="28"/>
          <w:szCs w:val="28"/>
        </w:rPr>
        <w:t xml:space="preserve">В МБУ «Всеволожская межпоселенческая библиотека им. Ю.Г. Слепухина» для ведения электронного каталога используется автоматизированная информационная система «ИРБИС». Электронный каталог библиографических записей, которые создавались на текущие поступления в 2025 году составляет 9709 записей.  Всего – </w:t>
      </w:r>
      <w:r w:rsidRPr="00530412">
        <w:rPr>
          <w:rFonts w:eastAsia="Cambria"/>
          <w:sz w:val="28"/>
          <w:szCs w:val="28"/>
        </w:rPr>
        <w:t>54369</w:t>
      </w:r>
      <w:r w:rsidRPr="00530412">
        <w:rPr>
          <w:sz w:val="28"/>
          <w:szCs w:val="28"/>
        </w:rPr>
        <w:t xml:space="preserve"> единиц записей.</w:t>
      </w:r>
    </w:p>
    <w:p w:rsidR="004F2E62" w:rsidRPr="00530412" w:rsidRDefault="004F2E62" w:rsidP="00F54A73">
      <w:pPr>
        <w:ind w:firstLine="851"/>
        <w:jc w:val="both"/>
        <w:rPr>
          <w:color w:val="000000" w:themeColor="text1"/>
          <w:sz w:val="28"/>
          <w:szCs w:val="28"/>
        </w:rPr>
      </w:pPr>
    </w:p>
    <w:p w:rsidR="00F7371A" w:rsidRPr="00530412" w:rsidRDefault="00F7371A" w:rsidP="00F7371A"/>
    <w:p w:rsidR="00D226EC" w:rsidRPr="00530412" w:rsidRDefault="00D226EC" w:rsidP="006F1D2C">
      <w:pPr>
        <w:autoSpaceDE w:val="0"/>
        <w:autoSpaceDN w:val="0"/>
        <w:adjustRightInd w:val="0"/>
        <w:ind w:firstLine="709"/>
        <w:jc w:val="center"/>
        <w:rPr>
          <w:bCs/>
          <w:i/>
          <w:sz w:val="28"/>
          <w:szCs w:val="28"/>
        </w:rPr>
      </w:pPr>
      <w:r w:rsidRPr="00530412">
        <w:rPr>
          <w:bCs/>
          <w:i/>
          <w:sz w:val="28"/>
          <w:szCs w:val="28"/>
        </w:rPr>
        <w:t>Дополнительное образование в области искусства</w:t>
      </w:r>
      <w:r w:rsidR="007B5DD9" w:rsidRPr="00530412">
        <w:rPr>
          <w:bCs/>
          <w:i/>
          <w:sz w:val="28"/>
          <w:szCs w:val="28"/>
        </w:rPr>
        <w:t>.</w:t>
      </w:r>
    </w:p>
    <w:p w:rsidR="00F54A73" w:rsidRPr="00530412" w:rsidRDefault="00F54A73" w:rsidP="00015924">
      <w:pPr>
        <w:autoSpaceDE w:val="0"/>
        <w:autoSpaceDN w:val="0"/>
        <w:adjustRightInd w:val="0"/>
        <w:ind w:firstLine="709"/>
        <w:jc w:val="both"/>
        <w:rPr>
          <w:bCs/>
          <w:i/>
          <w:sz w:val="28"/>
          <w:szCs w:val="28"/>
        </w:rPr>
      </w:pPr>
    </w:p>
    <w:p w:rsidR="00764411" w:rsidRPr="00530412" w:rsidRDefault="00764411" w:rsidP="00764411">
      <w:pPr>
        <w:ind w:firstLine="851"/>
        <w:jc w:val="both"/>
        <w:rPr>
          <w:rStyle w:val="text"/>
          <w:sz w:val="28"/>
          <w:szCs w:val="28"/>
        </w:rPr>
      </w:pPr>
      <w:r w:rsidRPr="00530412">
        <w:rPr>
          <w:rStyle w:val="text"/>
          <w:sz w:val="28"/>
          <w:szCs w:val="28"/>
        </w:rPr>
        <w:t>Во Всеволожском районе работает 6 детских школ искусств, из них 4 учреждения являются бюджетными, 2 учреждения – автономные.</w:t>
      </w:r>
    </w:p>
    <w:p w:rsidR="00764411" w:rsidRPr="00530412" w:rsidRDefault="00764411" w:rsidP="00764411">
      <w:pPr>
        <w:ind w:firstLine="851"/>
        <w:jc w:val="both"/>
        <w:rPr>
          <w:color w:val="000000" w:themeColor="text1"/>
          <w:sz w:val="28"/>
          <w:szCs w:val="28"/>
        </w:rPr>
      </w:pPr>
      <w:r w:rsidRPr="00530412">
        <w:rPr>
          <w:color w:val="000000" w:themeColor="text1"/>
          <w:sz w:val="28"/>
          <w:szCs w:val="28"/>
        </w:rPr>
        <w:t xml:space="preserve">Контингент обучающихся в школах искусств на 01.01.2025 года составил </w:t>
      </w:r>
    </w:p>
    <w:p w:rsidR="00764411" w:rsidRPr="00530412" w:rsidRDefault="00764411" w:rsidP="00764411">
      <w:pPr>
        <w:jc w:val="both"/>
        <w:rPr>
          <w:color w:val="000000" w:themeColor="text1"/>
          <w:sz w:val="28"/>
          <w:szCs w:val="28"/>
        </w:rPr>
      </w:pPr>
      <w:r w:rsidRPr="00530412">
        <w:rPr>
          <w:color w:val="000000" w:themeColor="text1"/>
          <w:sz w:val="28"/>
          <w:szCs w:val="28"/>
        </w:rPr>
        <w:t>4 276 чел. Из них:</w:t>
      </w:r>
    </w:p>
    <w:p w:rsidR="00764411" w:rsidRPr="00530412" w:rsidRDefault="00764411" w:rsidP="00764411">
      <w:pPr>
        <w:ind w:firstLine="851"/>
        <w:jc w:val="both"/>
        <w:rPr>
          <w:color w:val="000000" w:themeColor="text1"/>
          <w:sz w:val="28"/>
          <w:szCs w:val="28"/>
        </w:rPr>
      </w:pPr>
      <w:r w:rsidRPr="00530412">
        <w:rPr>
          <w:color w:val="000000" w:themeColor="text1"/>
          <w:sz w:val="28"/>
          <w:szCs w:val="28"/>
        </w:rPr>
        <w:t>обучающихся (на бюджетной основе) – 3 684 чел.</w:t>
      </w:r>
    </w:p>
    <w:p w:rsidR="00764411" w:rsidRPr="00530412" w:rsidRDefault="00764411" w:rsidP="00764411">
      <w:pPr>
        <w:ind w:firstLine="851"/>
        <w:jc w:val="both"/>
        <w:rPr>
          <w:color w:val="000000" w:themeColor="text1"/>
          <w:sz w:val="28"/>
          <w:szCs w:val="28"/>
        </w:rPr>
      </w:pPr>
      <w:r w:rsidRPr="00530412">
        <w:rPr>
          <w:color w:val="000000" w:themeColor="text1"/>
          <w:sz w:val="28"/>
          <w:szCs w:val="28"/>
        </w:rPr>
        <w:t>обучающихся (на платной основе) - 592 чел.</w:t>
      </w:r>
    </w:p>
    <w:p w:rsidR="00764411" w:rsidRPr="00530412" w:rsidRDefault="00764411" w:rsidP="00764411">
      <w:pPr>
        <w:ind w:firstLine="851"/>
        <w:jc w:val="both"/>
        <w:rPr>
          <w:sz w:val="28"/>
          <w:szCs w:val="28"/>
        </w:rPr>
      </w:pPr>
      <w:r w:rsidRPr="00530412">
        <w:rPr>
          <w:sz w:val="28"/>
          <w:szCs w:val="28"/>
        </w:rPr>
        <w:t xml:space="preserve">Дополнительным образованием в области искусства охвачены </w:t>
      </w:r>
      <w:r w:rsidRPr="00530412">
        <w:rPr>
          <w:color w:val="000000" w:themeColor="text1"/>
          <w:sz w:val="28"/>
          <w:szCs w:val="28"/>
        </w:rPr>
        <w:t xml:space="preserve">15 </w:t>
      </w:r>
      <w:r w:rsidRPr="00530412">
        <w:rPr>
          <w:sz w:val="28"/>
          <w:szCs w:val="28"/>
        </w:rPr>
        <w:t>муниципальных образований Всеволожского района.</w:t>
      </w:r>
    </w:p>
    <w:p w:rsidR="00764411" w:rsidRPr="00530412" w:rsidRDefault="00764411" w:rsidP="00764411">
      <w:pPr>
        <w:ind w:firstLine="851"/>
        <w:jc w:val="both"/>
        <w:rPr>
          <w:sz w:val="28"/>
          <w:szCs w:val="28"/>
        </w:rPr>
      </w:pPr>
      <w:r w:rsidRPr="00530412">
        <w:rPr>
          <w:sz w:val="28"/>
          <w:szCs w:val="28"/>
        </w:rPr>
        <w:t>Количество реализуемых школами искусств дополнительных предпрофессиональных</w:t>
      </w:r>
      <w:r w:rsidR="00F22964">
        <w:rPr>
          <w:sz w:val="28"/>
          <w:szCs w:val="28"/>
        </w:rPr>
        <w:t xml:space="preserve"> </w:t>
      </w:r>
      <w:r w:rsidRPr="00530412">
        <w:rPr>
          <w:sz w:val="28"/>
          <w:szCs w:val="28"/>
        </w:rPr>
        <w:t xml:space="preserve">программ составляет более 75% в общем количестве дополнительных общеобразовательных программ.  </w:t>
      </w:r>
    </w:p>
    <w:p w:rsidR="00764411" w:rsidRPr="00530412" w:rsidRDefault="00764411" w:rsidP="00764411">
      <w:pPr>
        <w:ind w:firstLine="851"/>
        <w:jc w:val="both"/>
        <w:rPr>
          <w:color w:val="000000" w:themeColor="text1"/>
          <w:sz w:val="28"/>
          <w:szCs w:val="28"/>
        </w:rPr>
      </w:pPr>
      <w:r w:rsidRPr="00530412">
        <w:rPr>
          <w:color w:val="000000" w:themeColor="text1"/>
          <w:sz w:val="28"/>
          <w:szCs w:val="28"/>
        </w:rPr>
        <w:t>В рамках муниципальной программы «Культура Всеволожского района» проводятся более 90 мероприятий, направленных на повышение исполнительского уровня и мастерства учащихся, поддержку юных дарований, повышение квалификации и переподготовку преподавательских кадров, укрепление материально-технической базы детских школ искусств.</w:t>
      </w:r>
    </w:p>
    <w:p w:rsidR="00764411" w:rsidRPr="00530412" w:rsidRDefault="00764411" w:rsidP="00764411">
      <w:pPr>
        <w:pStyle w:val="ConsPlusTitle"/>
        <w:widowControl/>
        <w:ind w:firstLine="851"/>
        <w:jc w:val="both"/>
        <w:rPr>
          <w:rFonts w:ascii="Times New Roman" w:hAnsi="Times New Roman" w:cs="Times New Roman"/>
          <w:b w:val="0"/>
          <w:color w:val="000000" w:themeColor="text1"/>
          <w:sz w:val="28"/>
          <w:szCs w:val="28"/>
        </w:rPr>
      </w:pPr>
      <w:r w:rsidRPr="00530412">
        <w:rPr>
          <w:rFonts w:ascii="Times New Roman" w:hAnsi="Times New Roman"/>
          <w:b w:val="0"/>
          <w:color w:val="000000" w:themeColor="text1"/>
          <w:sz w:val="28"/>
          <w:szCs w:val="28"/>
        </w:rPr>
        <w:t xml:space="preserve">В рамках реализации мероприятий по поддержке юных дарований </w:t>
      </w:r>
      <w:r w:rsidRPr="00530412">
        <w:rPr>
          <w:rFonts w:ascii="Times New Roman" w:hAnsi="Times New Roman"/>
          <w:b w:val="0"/>
          <w:color w:val="000000" w:themeColor="text1"/>
          <w:sz w:val="28"/>
          <w:szCs w:val="28"/>
        </w:rPr>
        <w:br/>
        <w:t xml:space="preserve">4 учащихся школ искусств Всеволожского муниципального района стали обладателями стипендии комитета по культуре Ленинградской области, 12 учащихся получили стипендию Главы администрации Всеволожского муниципального района на 2024-2025 учебный год,  10 выпускников школ искусств стали обладателями именной премии Главы администрации Всеволожского муниципального района.  Все стипендиаты и обладатели именной премии были награждены подарками на районном мероприятии «Юный творец». </w:t>
      </w:r>
    </w:p>
    <w:p w:rsidR="00764411" w:rsidRPr="00530412" w:rsidRDefault="00764411" w:rsidP="00764411">
      <w:pPr>
        <w:ind w:firstLine="851"/>
        <w:jc w:val="both"/>
        <w:rPr>
          <w:color w:val="000000" w:themeColor="text1"/>
          <w:sz w:val="28"/>
          <w:szCs w:val="28"/>
        </w:rPr>
      </w:pPr>
      <w:r w:rsidRPr="00530412">
        <w:rPr>
          <w:color w:val="000000" w:themeColor="text1"/>
          <w:sz w:val="28"/>
          <w:szCs w:val="28"/>
        </w:rPr>
        <w:t xml:space="preserve">В школах искусств работает 13 «Народных» и «Образцовых» коллективов самодеятельного творчества, в которых занимаются 330 человек. Коллективы демонстрируют высокий уровень исполнительского мастерства и достойно представляют наш район на Международных и Всероссийских творческих конкурсах и фестивалях. </w:t>
      </w:r>
    </w:p>
    <w:p w:rsidR="00A53F2A" w:rsidRDefault="00A53F2A" w:rsidP="006F1D2C">
      <w:pPr>
        <w:ind w:firstLine="709"/>
        <w:jc w:val="center"/>
        <w:rPr>
          <w:i/>
          <w:sz w:val="28"/>
          <w:szCs w:val="28"/>
        </w:rPr>
      </w:pPr>
    </w:p>
    <w:p w:rsidR="00A53F2A" w:rsidRDefault="00A53F2A" w:rsidP="006F1D2C">
      <w:pPr>
        <w:ind w:firstLine="709"/>
        <w:jc w:val="center"/>
        <w:rPr>
          <w:i/>
          <w:sz w:val="28"/>
          <w:szCs w:val="28"/>
        </w:rPr>
      </w:pPr>
    </w:p>
    <w:p w:rsidR="00A53F2A" w:rsidRDefault="00A53F2A" w:rsidP="006F1D2C">
      <w:pPr>
        <w:ind w:firstLine="709"/>
        <w:jc w:val="center"/>
        <w:rPr>
          <w:i/>
          <w:sz w:val="28"/>
          <w:szCs w:val="28"/>
        </w:rPr>
      </w:pPr>
    </w:p>
    <w:p w:rsidR="00A53F2A" w:rsidRDefault="00A53F2A" w:rsidP="006F1D2C">
      <w:pPr>
        <w:ind w:firstLine="709"/>
        <w:jc w:val="center"/>
        <w:rPr>
          <w:i/>
          <w:sz w:val="28"/>
          <w:szCs w:val="28"/>
        </w:rPr>
      </w:pPr>
    </w:p>
    <w:p w:rsidR="00D226EC" w:rsidRPr="00530412" w:rsidRDefault="00D226EC" w:rsidP="006F1D2C">
      <w:pPr>
        <w:ind w:firstLine="709"/>
        <w:jc w:val="center"/>
        <w:rPr>
          <w:i/>
          <w:sz w:val="28"/>
          <w:szCs w:val="28"/>
        </w:rPr>
      </w:pPr>
      <w:r w:rsidRPr="00530412">
        <w:rPr>
          <w:i/>
          <w:sz w:val="28"/>
          <w:szCs w:val="28"/>
        </w:rPr>
        <w:t>Кадры в культуре</w:t>
      </w:r>
    </w:p>
    <w:p w:rsidR="00F54A73" w:rsidRPr="00530412" w:rsidRDefault="00F54A73" w:rsidP="006F1D2C">
      <w:pPr>
        <w:ind w:firstLine="709"/>
        <w:jc w:val="center"/>
        <w:rPr>
          <w:i/>
          <w:sz w:val="28"/>
          <w:szCs w:val="28"/>
        </w:rPr>
      </w:pPr>
    </w:p>
    <w:p w:rsidR="00764411" w:rsidRPr="00530412" w:rsidRDefault="00764411" w:rsidP="00B96D72">
      <w:pPr>
        <w:ind w:firstLine="851"/>
        <w:jc w:val="both"/>
        <w:rPr>
          <w:rStyle w:val="text"/>
          <w:sz w:val="28"/>
          <w:szCs w:val="28"/>
        </w:rPr>
      </w:pPr>
      <w:r w:rsidRPr="00530412">
        <w:rPr>
          <w:rStyle w:val="text"/>
          <w:sz w:val="28"/>
          <w:szCs w:val="28"/>
        </w:rPr>
        <w:t xml:space="preserve">Численность работников учреждений культуры и искусства (по итогам статистической отчетности по формам 7-НК, 6-НК, </w:t>
      </w:r>
      <w:r w:rsidRPr="00530412">
        <w:rPr>
          <w:rStyle w:val="text"/>
          <w:color w:val="000000" w:themeColor="text1"/>
          <w:sz w:val="28"/>
          <w:szCs w:val="28"/>
        </w:rPr>
        <w:t xml:space="preserve">1-ДОД </w:t>
      </w:r>
      <w:r w:rsidRPr="00530412">
        <w:rPr>
          <w:rStyle w:val="text"/>
          <w:sz w:val="28"/>
          <w:szCs w:val="28"/>
        </w:rPr>
        <w:t>за 2025 год составила:</w:t>
      </w:r>
    </w:p>
    <w:p w:rsidR="00764411" w:rsidRPr="00530412" w:rsidRDefault="00764411" w:rsidP="00764411">
      <w:pPr>
        <w:ind w:firstLine="851"/>
        <w:jc w:val="both"/>
        <w:rPr>
          <w:rStyle w:val="text"/>
          <w:sz w:val="28"/>
          <w:szCs w:val="28"/>
        </w:rPr>
      </w:pPr>
    </w:p>
    <w:tbl>
      <w:tblPr>
        <w:tblW w:w="7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693"/>
        <w:gridCol w:w="2268"/>
      </w:tblGrid>
      <w:tr w:rsidR="00BE1301" w:rsidRPr="00530412" w:rsidTr="00C6328E">
        <w:trPr>
          <w:jc w:val="center"/>
        </w:trPr>
        <w:tc>
          <w:tcPr>
            <w:tcW w:w="2802" w:type="dxa"/>
          </w:tcPr>
          <w:p w:rsidR="00BE1301" w:rsidRPr="00530412" w:rsidRDefault="00BE1301" w:rsidP="00BE1301">
            <w:pPr>
              <w:jc w:val="both"/>
              <w:rPr>
                <w:rFonts w:eastAsia="Calibri"/>
                <w:sz w:val="24"/>
                <w:szCs w:val="24"/>
              </w:rPr>
            </w:pPr>
            <w:r w:rsidRPr="00530412">
              <w:rPr>
                <w:rFonts w:eastAsia="Calibri"/>
                <w:sz w:val="24"/>
                <w:szCs w:val="24"/>
              </w:rPr>
              <w:t>Численность работников муниципальных культурно-досуговых учреждений, чел</w:t>
            </w:r>
          </w:p>
        </w:tc>
        <w:tc>
          <w:tcPr>
            <w:tcW w:w="2693" w:type="dxa"/>
          </w:tcPr>
          <w:p w:rsidR="00BE1301" w:rsidRPr="00530412" w:rsidRDefault="00BE1301" w:rsidP="00BE1301">
            <w:pPr>
              <w:jc w:val="both"/>
              <w:rPr>
                <w:rFonts w:eastAsia="Calibri"/>
                <w:sz w:val="24"/>
                <w:szCs w:val="24"/>
              </w:rPr>
            </w:pPr>
            <w:r w:rsidRPr="00530412">
              <w:rPr>
                <w:rFonts w:eastAsia="Calibri"/>
                <w:sz w:val="24"/>
                <w:szCs w:val="24"/>
              </w:rPr>
              <w:t>Численность работников муниципальных библиотек, чел</w:t>
            </w:r>
          </w:p>
        </w:tc>
        <w:tc>
          <w:tcPr>
            <w:tcW w:w="2268" w:type="dxa"/>
          </w:tcPr>
          <w:p w:rsidR="00BE1301" w:rsidRPr="00530412" w:rsidRDefault="00BE1301" w:rsidP="00BE1301">
            <w:pPr>
              <w:jc w:val="both"/>
              <w:rPr>
                <w:rFonts w:eastAsia="Calibri"/>
                <w:sz w:val="24"/>
                <w:szCs w:val="24"/>
              </w:rPr>
            </w:pPr>
            <w:r w:rsidRPr="00530412">
              <w:rPr>
                <w:rFonts w:eastAsia="Calibri"/>
                <w:sz w:val="24"/>
                <w:szCs w:val="24"/>
              </w:rPr>
              <w:t>Численность педагогических работников школ искусств, чел</w:t>
            </w:r>
          </w:p>
        </w:tc>
      </w:tr>
      <w:tr w:rsidR="00BE1301" w:rsidRPr="00530412" w:rsidTr="00C6328E">
        <w:trPr>
          <w:jc w:val="center"/>
        </w:trPr>
        <w:tc>
          <w:tcPr>
            <w:tcW w:w="2802" w:type="dxa"/>
          </w:tcPr>
          <w:p w:rsidR="00BE1301" w:rsidRPr="00F22964" w:rsidRDefault="00764411" w:rsidP="00BE1301">
            <w:pPr>
              <w:ind w:firstLine="851"/>
              <w:jc w:val="both"/>
              <w:rPr>
                <w:bCs/>
                <w:color w:val="000000"/>
                <w:sz w:val="26"/>
                <w:szCs w:val="26"/>
              </w:rPr>
            </w:pPr>
            <w:r w:rsidRPr="00F22964">
              <w:rPr>
                <w:bCs/>
                <w:color w:val="000000"/>
                <w:sz w:val="26"/>
                <w:szCs w:val="26"/>
              </w:rPr>
              <w:t>616</w:t>
            </w:r>
          </w:p>
        </w:tc>
        <w:tc>
          <w:tcPr>
            <w:tcW w:w="2693" w:type="dxa"/>
          </w:tcPr>
          <w:p w:rsidR="00BE1301" w:rsidRPr="00F22964" w:rsidRDefault="00764411" w:rsidP="00BE1301">
            <w:pPr>
              <w:ind w:firstLine="851"/>
              <w:jc w:val="both"/>
              <w:rPr>
                <w:bCs/>
                <w:color w:val="000000"/>
                <w:sz w:val="26"/>
                <w:szCs w:val="26"/>
              </w:rPr>
            </w:pPr>
            <w:r w:rsidRPr="00F22964">
              <w:rPr>
                <w:bCs/>
                <w:color w:val="000000"/>
                <w:sz w:val="26"/>
                <w:szCs w:val="26"/>
              </w:rPr>
              <w:t>70</w:t>
            </w:r>
          </w:p>
        </w:tc>
        <w:tc>
          <w:tcPr>
            <w:tcW w:w="2268" w:type="dxa"/>
          </w:tcPr>
          <w:p w:rsidR="00BE1301" w:rsidRPr="00F22964" w:rsidRDefault="00F54A73" w:rsidP="00764411">
            <w:pPr>
              <w:ind w:firstLine="851"/>
              <w:jc w:val="both"/>
              <w:rPr>
                <w:bCs/>
                <w:color w:val="000000"/>
                <w:sz w:val="26"/>
                <w:szCs w:val="26"/>
              </w:rPr>
            </w:pPr>
            <w:r w:rsidRPr="00F22964">
              <w:rPr>
                <w:bCs/>
                <w:color w:val="000000"/>
                <w:sz w:val="26"/>
                <w:szCs w:val="26"/>
              </w:rPr>
              <w:t>4</w:t>
            </w:r>
            <w:r w:rsidR="00764411" w:rsidRPr="00F22964">
              <w:rPr>
                <w:bCs/>
                <w:color w:val="000000"/>
                <w:sz w:val="26"/>
                <w:szCs w:val="26"/>
              </w:rPr>
              <w:t>21</w:t>
            </w:r>
          </w:p>
        </w:tc>
      </w:tr>
    </w:tbl>
    <w:p w:rsidR="004C2DE0" w:rsidRPr="00530412" w:rsidRDefault="004C2DE0" w:rsidP="004C2DE0">
      <w:pPr>
        <w:ind w:firstLine="709"/>
        <w:jc w:val="both"/>
        <w:rPr>
          <w:sz w:val="28"/>
          <w:szCs w:val="28"/>
        </w:rPr>
      </w:pPr>
    </w:p>
    <w:p w:rsidR="004C2DE0" w:rsidRPr="00530412" w:rsidRDefault="004C2DE0" w:rsidP="004C2DE0">
      <w:pPr>
        <w:ind w:firstLine="709"/>
        <w:jc w:val="both"/>
        <w:rPr>
          <w:sz w:val="28"/>
          <w:szCs w:val="28"/>
        </w:rPr>
      </w:pPr>
      <w:r w:rsidRPr="00530412">
        <w:rPr>
          <w:sz w:val="28"/>
          <w:szCs w:val="28"/>
        </w:rPr>
        <w:t>Более 80% работников культуры, относимых к категории основного персонала, имеют высшее образование. Более 70% преподавателей школ искусств имеют высшую квалификационную категорию.</w:t>
      </w:r>
    </w:p>
    <w:p w:rsidR="00764411" w:rsidRPr="00530412" w:rsidRDefault="00764411" w:rsidP="00764411">
      <w:pPr>
        <w:ind w:firstLine="851"/>
        <w:jc w:val="both"/>
        <w:rPr>
          <w:rStyle w:val="text"/>
          <w:color w:val="000000" w:themeColor="text1"/>
          <w:sz w:val="28"/>
          <w:szCs w:val="28"/>
        </w:rPr>
      </w:pPr>
      <w:r w:rsidRPr="00530412">
        <w:rPr>
          <w:rStyle w:val="text"/>
          <w:color w:val="000000" w:themeColor="text1"/>
          <w:sz w:val="28"/>
          <w:szCs w:val="28"/>
        </w:rPr>
        <w:t>В 2025 году, в учреждения культуры и искусства, подведомственные отделу культуры, пришли работать 2</w:t>
      </w:r>
      <w:r w:rsidRPr="00530412">
        <w:rPr>
          <w:rStyle w:val="text"/>
          <w:color w:val="FF0000"/>
          <w:sz w:val="28"/>
          <w:szCs w:val="28"/>
        </w:rPr>
        <w:t xml:space="preserve"> </w:t>
      </w:r>
      <w:r w:rsidRPr="00530412">
        <w:rPr>
          <w:rStyle w:val="text"/>
          <w:color w:val="000000" w:themeColor="text1"/>
          <w:sz w:val="28"/>
          <w:szCs w:val="28"/>
        </w:rPr>
        <w:t>молодых специалиста.</w:t>
      </w:r>
    </w:p>
    <w:p w:rsidR="00764411" w:rsidRPr="00530412" w:rsidRDefault="00764411" w:rsidP="00764411">
      <w:pPr>
        <w:ind w:firstLine="851"/>
        <w:jc w:val="both"/>
        <w:rPr>
          <w:rStyle w:val="text"/>
          <w:color w:val="000000" w:themeColor="text1"/>
          <w:sz w:val="28"/>
          <w:szCs w:val="28"/>
        </w:rPr>
      </w:pPr>
      <w:r w:rsidRPr="00530412">
        <w:rPr>
          <w:rStyle w:val="text"/>
          <w:color w:val="000000" w:themeColor="text1"/>
          <w:sz w:val="28"/>
          <w:szCs w:val="28"/>
        </w:rPr>
        <w:t>В рамках муниципальной программы «Культура Всеволожского муниципального района»</w:t>
      </w:r>
      <w:bookmarkStart w:id="9" w:name="_Hlk223666466"/>
      <w:r w:rsidRPr="00530412">
        <w:rPr>
          <w:rStyle w:val="text"/>
          <w:color w:val="000000" w:themeColor="text1"/>
          <w:sz w:val="28"/>
          <w:szCs w:val="28"/>
        </w:rPr>
        <w:t>,</w:t>
      </w:r>
      <w:bookmarkEnd w:id="9"/>
      <w:r w:rsidRPr="00530412">
        <w:rPr>
          <w:rStyle w:val="text"/>
          <w:color w:val="000000" w:themeColor="text1"/>
          <w:sz w:val="28"/>
          <w:szCs w:val="28"/>
        </w:rPr>
        <w:t xml:space="preserve"> в онлайн формате прошел конкурс профессионального мастерства библиотекарей.  В конкурсе приняли участие 16 работников. По итогам конкурса</w:t>
      </w:r>
      <w:r w:rsidR="00262FB5" w:rsidRPr="00530412">
        <w:rPr>
          <w:rStyle w:val="text"/>
          <w:color w:val="000000" w:themeColor="text1"/>
          <w:sz w:val="28"/>
          <w:szCs w:val="28"/>
        </w:rPr>
        <w:t>,</w:t>
      </w:r>
      <w:r w:rsidRPr="00530412">
        <w:rPr>
          <w:rStyle w:val="text"/>
          <w:color w:val="000000" w:themeColor="text1"/>
          <w:sz w:val="28"/>
          <w:szCs w:val="28"/>
        </w:rPr>
        <w:t xml:space="preserve"> победители были награждены дипломами и ценными подарками.</w:t>
      </w:r>
    </w:p>
    <w:p w:rsidR="00764411" w:rsidRPr="00530412" w:rsidRDefault="00764411" w:rsidP="00764411">
      <w:pPr>
        <w:ind w:firstLine="851"/>
        <w:jc w:val="both"/>
        <w:rPr>
          <w:color w:val="000000" w:themeColor="text1"/>
          <w:sz w:val="28"/>
          <w:szCs w:val="28"/>
        </w:rPr>
      </w:pPr>
      <w:r w:rsidRPr="00530412">
        <w:rPr>
          <w:color w:val="000000" w:themeColor="text1"/>
          <w:sz w:val="28"/>
          <w:szCs w:val="28"/>
        </w:rPr>
        <w:t>За высокий профессионализм, вклад в развитие культуры Всеволожского муниципального района награждены работники культуры и искусства:</w:t>
      </w:r>
    </w:p>
    <w:p w:rsidR="00764411" w:rsidRPr="00530412" w:rsidRDefault="00764411" w:rsidP="00764411">
      <w:pPr>
        <w:ind w:firstLine="851"/>
        <w:jc w:val="both"/>
        <w:rPr>
          <w:color w:val="000000" w:themeColor="text1"/>
          <w:sz w:val="28"/>
          <w:szCs w:val="28"/>
        </w:rPr>
      </w:pPr>
      <w:r w:rsidRPr="00530412">
        <w:rPr>
          <w:color w:val="000000" w:themeColor="text1"/>
          <w:sz w:val="28"/>
          <w:szCs w:val="28"/>
        </w:rPr>
        <w:t>- Почетными грамотами и благодарностям Губернатора Ленинградской области - 4 работника;</w:t>
      </w:r>
    </w:p>
    <w:p w:rsidR="00764411" w:rsidRPr="00530412" w:rsidRDefault="00764411" w:rsidP="00764411">
      <w:pPr>
        <w:ind w:firstLine="851"/>
        <w:jc w:val="both"/>
        <w:rPr>
          <w:color w:val="000000" w:themeColor="text1"/>
          <w:sz w:val="28"/>
          <w:szCs w:val="28"/>
        </w:rPr>
      </w:pPr>
      <w:r w:rsidRPr="00530412">
        <w:rPr>
          <w:color w:val="000000" w:themeColor="text1"/>
          <w:sz w:val="28"/>
          <w:szCs w:val="28"/>
        </w:rPr>
        <w:t>- Почетными грамотами и благодарностям Законодательного собрания -</w:t>
      </w:r>
      <w:r w:rsidRPr="00530412">
        <w:rPr>
          <w:color w:val="000000" w:themeColor="text1"/>
          <w:sz w:val="28"/>
          <w:szCs w:val="28"/>
        </w:rPr>
        <w:br/>
        <w:t>2 работника;</w:t>
      </w:r>
    </w:p>
    <w:p w:rsidR="00764411" w:rsidRPr="00530412" w:rsidRDefault="00764411" w:rsidP="00764411">
      <w:pPr>
        <w:ind w:firstLine="851"/>
        <w:jc w:val="both"/>
        <w:rPr>
          <w:color w:val="000000" w:themeColor="text1"/>
          <w:sz w:val="28"/>
          <w:szCs w:val="28"/>
        </w:rPr>
      </w:pPr>
      <w:r w:rsidRPr="00530412">
        <w:rPr>
          <w:color w:val="000000" w:themeColor="text1"/>
          <w:sz w:val="28"/>
          <w:szCs w:val="28"/>
        </w:rPr>
        <w:t xml:space="preserve">- Почетными грамотами и благодарностям Комитета по культуре ЛО - </w:t>
      </w:r>
      <w:r w:rsidRPr="00530412">
        <w:rPr>
          <w:color w:val="000000" w:themeColor="text1"/>
          <w:sz w:val="28"/>
          <w:szCs w:val="28"/>
        </w:rPr>
        <w:br/>
        <w:t>4 работник;</w:t>
      </w:r>
    </w:p>
    <w:p w:rsidR="00764411" w:rsidRPr="00530412" w:rsidRDefault="00764411" w:rsidP="00764411">
      <w:pPr>
        <w:ind w:firstLine="851"/>
        <w:jc w:val="both"/>
        <w:rPr>
          <w:color w:val="000000" w:themeColor="text1"/>
          <w:sz w:val="28"/>
          <w:szCs w:val="28"/>
        </w:rPr>
      </w:pPr>
      <w:r w:rsidRPr="00530412">
        <w:rPr>
          <w:color w:val="000000" w:themeColor="text1"/>
          <w:sz w:val="28"/>
          <w:szCs w:val="28"/>
        </w:rPr>
        <w:t xml:space="preserve">- Почетными грамотами и благодарностями Главы администрации </w:t>
      </w:r>
      <w:r w:rsidRPr="00530412">
        <w:rPr>
          <w:color w:val="000000" w:themeColor="text1"/>
          <w:sz w:val="28"/>
          <w:szCs w:val="28"/>
        </w:rPr>
        <w:br/>
        <w:t xml:space="preserve">Всеволожского муниципального района - 15 работников. </w:t>
      </w:r>
    </w:p>
    <w:p w:rsidR="00F54A73" w:rsidRPr="00530412" w:rsidRDefault="00D226EC" w:rsidP="00135048">
      <w:pPr>
        <w:ind w:firstLine="709"/>
        <w:jc w:val="both"/>
        <w:rPr>
          <w:color w:val="000000"/>
          <w:sz w:val="28"/>
          <w:szCs w:val="28"/>
        </w:rPr>
      </w:pPr>
      <w:r w:rsidRPr="00530412">
        <w:rPr>
          <w:color w:val="000000"/>
          <w:sz w:val="28"/>
          <w:szCs w:val="28"/>
        </w:rPr>
        <w:t xml:space="preserve"> </w:t>
      </w:r>
    </w:p>
    <w:p w:rsidR="00D226EC" w:rsidRPr="00530412" w:rsidRDefault="00D226EC" w:rsidP="00135048">
      <w:pPr>
        <w:ind w:firstLine="709"/>
        <w:jc w:val="both"/>
        <w:rPr>
          <w:i/>
          <w:sz w:val="28"/>
          <w:szCs w:val="28"/>
        </w:rPr>
      </w:pPr>
      <w:r w:rsidRPr="00530412">
        <w:rPr>
          <w:i/>
          <w:sz w:val="28"/>
          <w:szCs w:val="28"/>
        </w:rPr>
        <w:t>Перспективы развития отрасли культуры на 202</w:t>
      </w:r>
      <w:r w:rsidR="00764411" w:rsidRPr="00530412">
        <w:rPr>
          <w:i/>
          <w:sz w:val="28"/>
          <w:szCs w:val="28"/>
        </w:rPr>
        <w:t>6</w:t>
      </w:r>
      <w:r w:rsidRPr="00530412">
        <w:rPr>
          <w:i/>
          <w:sz w:val="28"/>
          <w:szCs w:val="28"/>
        </w:rPr>
        <w:t xml:space="preserve"> год</w:t>
      </w:r>
      <w:r w:rsidR="00A43F47" w:rsidRPr="00530412">
        <w:rPr>
          <w:i/>
          <w:sz w:val="28"/>
          <w:szCs w:val="28"/>
        </w:rPr>
        <w:t>.</w:t>
      </w:r>
    </w:p>
    <w:p w:rsidR="00F54A73" w:rsidRPr="00530412" w:rsidRDefault="00F54A73" w:rsidP="00135048">
      <w:pPr>
        <w:ind w:firstLine="709"/>
        <w:jc w:val="both"/>
        <w:rPr>
          <w:i/>
          <w:sz w:val="24"/>
          <w:szCs w:val="24"/>
        </w:rPr>
      </w:pPr>
    </w:p>
    <w:p w:rsidR="00764411" w:rsidRPr="00530412" w:rsidRDefault="00764411" w:rsidP="00764411">
      <w:pPr>
        <w:ind w:firstLine="708"/>
        <w:jc w:val="both"/>
        <w:rPr>
          <w:rFonts w:eastAsia="Calibri"/>
          <w:sz w:val="28"/>
          <w:szCs w:val="22"/>
        </w:rPr>
      </w:pPr>
      <w:r w:rsidRPr="00530412">
        <w:rPr>
          <w:rFonts w:eastAsia="Calibri"/>
          <w:sz w:val="28"/>
          <w:szCs w:val="22"/>
        </w:rPr>
        <w:t xml:space="preserve">В 2026 году во Всеволожском районе будет действовать муниципальная программа </w:t>
      </w:r>
      <w:r w:rsidRPr="00530412">
        <w:rPr>
          <w:sz w:val="28"/>
          <w:szCs w:val="28"/>
        </w:rPr>
        <w:t>«Культура Всеволожского муниципального района</w:t>
      </w:r>
      <w:r w:rsidRPr="00530412">
        <w:rPr>
          <w:rFonts w:eastAsia="Calibri"/>
          <w:sz w:val="28"/>
          <w:szCs w:val="22"/>
        </w:rPr>
        <w:t>».</w:t>
      </w:r>
    </w:p>
    <w:p w:rsidR="00764411" w:rsidRPr="00530412" w:rsidRDefault="00764411" w:rsidP="00764411">
      <w:pPr>
        <w:pStyle w:val="ConsPlusTitle"/>
        <w:ind w:firstLine="851"/>
        <w:jc w:val="both"/>
        <w:rPr>
          <w:rStyle w:val="text"/>
          <w:rFonts w:ascii="Times New Roman" w:hAnsi="Times New Roman" w:cs="Times New Roman"/>
          <w:b w:val="0"/>
          <w:sz w:val="28"/>
          <w:szCs w:val="28"/>
        </w:rPr>
      </w:pPr>
      <w:r w:rsidRPr="00530412">
        <w:rPr>
          <w:rStyle w:val="text"/>
          <w:rFonts w:ascii="Times New Roman" w:hAnsi="Times New Roman" w:cs="Times New Roman"/>
          <w:b w:val="0"/>
          <w:sz w:val="28"/>
          <w:szCs w:val="28"/>
        </w:rPr>
        <w:t>Основным направлением деятельности в сфере культуры станет:</w:t>
      </w:r>
    </w:p>
    <w:p w:rsidR="00764411" w:rsidRPr="00530412" w:rsidRDefault="00764411" w:rsidP="00764411">
      <w:pPr>
        <w:pStyle w:val="ConsPlusTitle"/>
        <w:ind w:firstLine="851"/>
        <w:jc w:val="both"/>
        <w:rPr>
          <w:rFonts w:ascii="Times New Roman" w:hAnsi="Times New Roman" w:cs="Times New Roman"/>
          <w:b w:val="0"/>
          <w:sz w:val="28"/>
          <w:szCs w:val="28"/>
        </w:rPr>
      </w:pPr>
      <w:r w:rsidRPr="00530412">
        <w:rPr>
          <w:rStyle w:val="text"/>
          <w:rFonts w:ascii="Times New Roman" w:hAnsi="Times New Roman" w:cs="Times New Roman"/>
          <w:b w:val="0"/>
          <w:sz w:val="28"/>
          <w:szCs w:val="28"/>
        </w:rPr>
        <w:t xml:space="preserve">- активная работа по </w:t>
      </w:r>
      <w:r w:rsidRPr="00530412">
        <w:rPr>
          <w:rFonts w:ascii="Times New Roman" w:hAnsi="Times New Roman" w:cs="Times New Roman"/>
          <w:b w:val="0"/>
          <w:sz w:val="28"/>
          <w:szCs w:val="28"/>
        </w:rPr>
        <w:t>достижению значений показателей «Число посещений культурных мероприятий» и его увеличение в три раза по сравнению с показателем 2019 года», установленных в целях мониторинга исполнения Указа Президента Российской Федерации от 21.07.2020 №474 «О национальных целях развития Российской Федерации в период до 2030 года» и Указа Президента Российской Федерации от 04.02.2021 № 68 «Об оценке эффективности деятельности высших должностных лиц (руководителей высших исполнительных органов власти) субъектов Российской Федерации и деятельности органов исполнительной власти субъектов Российской Федерации;</w:t>
      </w:r>
    </w:p>
    <w:p w:rsidR="00764411" w:rsidRPr="00530412" w:rsidRDefault="00764411" w:rsidP="00764411">
      <w:pPr>
        <w:pStyle w:val="ConsPlusNormal"/>
        <w:ind w:firstLine="851"/>
        <w:jc w:val="both"/>
        <w:rPr>
          <w:rFonts w:ascii="Times New Roman" w:hAnsi="Times New Roman" w:cs="Times New Roman"/>
          <w:sz w:val="28"/>
          <w:szCs w:val="28"/>
        </w:rPr>
      </w:pPr>
      <w:r w:rsidRPr="00530412">
        <w:rPr>
          <w:rStyle w:val="text"/>
          <w:rFonts w:ascii="Times New Roman" w:hAnsi="Times New Roman" w:cs="Times New Roman"/>
          <w:sz w:val="28"/>
          <w:szCs w:val="28"/>
        </w:rPr>
        <w:t xml:space="preserve">- вовлечение учреждений культуры района к активному участию в </w:t>
      </w:r>
      <w:r w:rsidRPr="00530412">
        <w:rPr>
          <w:rStyle w:val="text"/>
          <w:rFonts w:ascii="Times New Roman" w:hAnsi="Times New Roman" w:cs="Times New Roman"/>
          <w:sz w:val="28"/>
          <w:szCs w:val="28"/>
        </w:rPr>
        <w:lastRenderedPageBreak/>
        <w:t xml:space="preserve">региональных проектах и государственных программах по решению задач </w:t>
      </w:r>
      <w:r w:rsidRPr="00530412">
        <w:rPr>
          <w:rFonts w:ascii="Times New Roman" w:hAnsi="Times New Roman" w:cs="Times New Roman"/>
          <w:sz w:val="28"/>
          <w:szCs w:val="28"/>
        </w:rPr>
        <w:t>создания благоприятных условий для устойчивого развития сферы культуры, обеспечению доступа граждан к культурным ценностям и участию в культурной жизни, реализации творческого потенциала населения района, выявлению и поддержке юных дарований;</w:t>
      </w:r>
    </w:p>
    <w:p w:rsidR="00720512" w:rsidRPr="00530412" w:rsidRDefault="00720512" w:rsidP="00720512">
      <w:pPr>
        <w:jc w:val="both"/>
        <w:rPr>
          <w:rFonts w:eastAsia="Arial Unicode MS"/>
          <w:sz w:val="28"/>
          <w:szCs w:val="22"/>
        </w:rPr>
      </w:pPr>
      <w:r w:rsidRPr="00530412">
        <w:rPr>
          <w:rFonts w:eastAsia="Calibri"/>
          <w:sz w:val="28"/>
          <w:szCs w:val="28"/>
        </w:rPr>
        <w:t xml:space="preserve">- </w:t>
      </w:r>
      <w:r w:rsidRPr="00530412">
        <w:rPr>
          <w:rFonts w:eastAsia="Calibri"/>
          <w:sz w:val="28"/>
          <w:szCs w:val="22"/>
        </w:rPr>
        <w:t>с</w:t>
      </w:r>
      <w:r w:rsidRPr="00530412">
        <w:rPr>
          <w:rFonts w:eastAsia="Calibri"/>
          <w:sz w:val="28"/>
          <w:szCs w:val="24"/>
        </w:rPr>
        <w:t>оздание благоприятных условий устойчивого развития сферы культуры;</w:t>
      </w:r>
    </w:p>
    <w:p w:rsidR="00764411" w:rsidRPr="00530412" w:rsidRDefault="00764411" w:rsidP="00764411">
      <w:pPr>
        <w:autoSpaceDE w:val="0"/>
        <w:autoSpaceDN w:val="0"/>
        <w:adjustRightInd w:val="0"/>
        <w:ind w:firstLine="851"/>
        <w:jc w:val="both"/>
        <w:rPr>
          <w:rFonts w:eastAsia="Calibri"/>
          <w:sz w:val="28"/>
          <w:szCs w:val="28"/>
          <w:lang w:eastAsia="en-US"/>
        </w:rPr>
      </w:pPr>
      <w:r w:rsidRPr="00530412">
        <w:rPr>
          <w:rStyle w:val="text"/>
          <w:sz w:val="28"/>
          <w:szCs w:val="28"/>
        </w:rPr>
        <w:t xml:space="preserve">-  работа по развитию материально-технического обеспечения, приобретению оборудования, капитальному ремонту и реконструкции учреждений культуры и искусства. </w:t>
      </w:r>
    </w:p>
    <w:p w:rsidR="000D79FA" w:rsidRDefault="000D79FA" w:rsidP="00482937">
      <w:pPr>
        <w:pStyle w:val="a9"/>
        <w:jc w:val="center"/>
        <w:rPr>
          <w:b/>
          <w:sz w:val="28"/>
          <w:szCs w:val="28"/>
          <w:u w:val="single"/>
        </w:rPr>
      </w:pPr>
    </w:p>
    <w:p w:rsidR="00553884" w:rsidRPr="00530412" w:rsidRDefault="00965107" w:rsidP="00482937">
      <w:pPr>
        <w:pStyle w:val="a9"/>
        <w:jc w:val="center"/>
        <w:rPr>
          <w:b/>
          <w:sz w:val="28"/>
          <w:szCs w:val="28"/>
          <w:u w:val="single"/>
        </w:rPr>
      </w:pPr>
      <w:r w:rsidRPr="00530412">
        <w:rPr>
          <w:b/>
          <w:sz w:val="28"/>
          <w:szCs w:val="28"/>
          <w:u w:val="single"/>
        </w:rPr>
        <w:t>Физическая культура, спорт</w:t>
      </w:r>
    </w:p>
    <w:p w:rsidR="006A6148" w:rsidRPr="00530412" w:rsidRDefault="006A6148" w:rsidP="00482937">
      <w:pPr>
        <w:pStyle w:val="a9"/>
        <w:ind w:firstLine="567"/>
        <w:jc w:val="center"/>
        <w:rPr>
          <w:sz w:val="28"/>
          <w:szCs w:val="28"/>
          <w:lang w:val="ru-RU"/>
        </w:rPr>
      </w:pPr>
    </w:p>
    <w:p w:rsidR="007A7D24" w:rsidRPr="00530412" w:rsidRDefault="007A7D24" w:rsidP="007A7D24">
      <w:pPr>
        <w:ind w:firstLine="708"/>
        <w:jc w:val="both"/>
        <w:rPr>
          <w:sz w:val="28"/>
          <w:szCs w:val="24"/>
        </w:rPr>
      </w:pPr>
      <w:r w:rsidRPr="00530412">
        <w:rPr>
          <w:sz w:val="28"/>
          <w:szCs w:val="24"/>
        </w:rPr>
        <w:t>Во Всеволожском районе наблюдается устойчивая тенденция повышения социальной роли физической культуры и спорта. Она проявляется:</w:t>
      </w:r>
    </w:p>
    <w:p w:rsidR="007A7D24" w:rsidRPr="00530412" w:rsidRDefault="007A7D24" w:rsidP="007A7D24">
      <w:pPr>
        <w:ind w:firstLine="708"/>
        <w:jc w:val="both"/>
        <w:rPr>
          <w:sz w:val="28"/>
          <w:szCs w:val="24"/>
        </w:rPr>
      </w:pPr>
      <w:r w:rsidRPr="00530412">
        <w:rPr>
          <w:sz w:val="28"/>
          <w:szCs w:val="24"/>
        </w:rPr>
        <w:t>- в росте стремления граждан к занятиям физической культурой и спортом, осознания необходимости приобщения к здоровому образу жизни;</w:t>
      </w:r>
    </w:p>
    <w:p w:rsidR="007A7D24" w:rsidRPr="00530412" w:rsidRDefault="007A7D24" w:rsidP="007A7D24">
      <w:pPr>
        <w:ind w:firstLine="708"/>
        <w:jc w:val="both"/>
        <w:rPr>
          <w:sz w:val="28"/>
          <w:szCs w:val="24"/>
        </w:rPr>
      </w:pPr>
      <w:r w:rsidRPr="00530412">
        <w:rPr>
          <w:sz w:val="28"/>
          <w:szCs w:val="24"/>
        </w:rPr>
        <w:t>- в широком использовании физической культуры и спорта в профилактике заболеваний и укреплении здоровья населения;</w:t>
      </w:r>
    </w:p>
    <w:p w:rsidR="007A7D24" w:rsidRPr="00530412" w:rsidRDefault="007A7D24" w:rsidP="007A7D24">
      <w:pPr>
        <w:ind w:firstLine="708"/>
        <w:jc w:val="both"/>
        <w:rPr>
          <w:sz w:val="28"/>
          <w:szCs w:val="24"/>
        </w:rPr>
      </w:pPr>
      <w:r w:rsidRPr="00530412">
        <w:rPr>
          <w:sz w:val="28"/>
          <w:szCs w:val="24"/>
        </w:rPr>
        <w:t xml:space="preserve">- в использовании физической культуры и спорта в социальной и физической адаптации инвалидов; </w:t>
      </w:r>
    </w:p>
    <w:p w:rsidR="007A7D24" w:rsidRPr="00530412" w:rsidRDefault="007A7D24" w:rsidP="007A7D24">
      <w:pPr>
        <w:ind w:firstLine="708"/>
        <w:jc w:val="both"/>
        <w:rPr>
          <w:sz w:val="28"/>
          <w:szCs w:val="24"/>
        </w:rPr>
      </w:pPr>
      <w:r w:rsidRPr="00530412">
        <w:rPr>
          <w:sz w:val="28"/>
          <w:szCs w:val="24"/>
        </w:rPr>
        <w:t xml:space="preserve">- в развитии физкультурно-оздоровительной и спортивной инфраструктуры </w:t>
      </w:r>
      <w:r w:rsidR="000C02B8" w:rsidRPr="00530412">
        <w:rPr>
          <w:sz w:val="28"/>
          <w:szCs w:val="24"/>
        </w:rPr>
        <w:t xml:space="preserve">                 </w:t>
      </w:r>
      <w:r w:rsidRPr="00530412">
        <w:rPr>
          <w:sz w:val="28"/>
          <w:szCs w:val="24"/>
        </w:rPr>
        <w:t>с учетом интересов и потребностей населения</w:t>
      </w:r>
      <w:r w:rsidR="00DC4A1C" w:rsidRPr="00530412">
        <w:rPr>
          <w:sz w:val="28"/>
          <w:szCs w:val="24"/>
        </w:rPr>
        <w:t>.</w:t>
      </w:r>
    </w:p>
    <w:p w:rsidR="00DC4A1C" w:rsidRPr="00530412" w:rsidRDefault="00DC4A1C" w:rsidP="00DC4A1C">
      <w:pPr>
        <w:ind w:firstLine="709"/>
        <w:jc w:val="both"/>
        <w:rPr>
          <w:sz w:val="28"/>
          <w:szCs w:val="24"/>
        </w:rPr>
      </w:pPr>
    </w:p>
    <w:p w:rsidR="00DC4A1C" w:rsidRPr="00530412" w:rsidRDefault="00DC4A1C" w:rsidP="00DC4A1C">
      <w:pPr>
        <w:ind w:firstLine="709"/>
        <w:jc w:val="both"/>
        <w:rPr>
          <w:i/>
          <w:sz w:val="28"/>
          <w:szCs w:val="24"/>
        </w:rPr>
      </w:pPr>
      <w:bookmarkStart w:id="10" w:name="_Hlk172647017"/>
      <w:r w:rsidRPr="00530412">
        <w:rPr>
          <w:i/>
          <w:sz w:val="28"/>
          <w:szCs w:val="24"/>
        </w:rPr>
        <w:t>Обеспечение доступности занятий физической культурой и развития адаптивного спорта для лиц с ограниченными возможностями здоровья.</w:t>
      </w:r>
    </w:p>
    <w:p w:rsidR="00DC4A1C" w:rsidRPr="00530412" w:rsidRDefault="00DC4A1C" w:rsidP="00DC4A1C">
      <w:pPr>
        <w:ind w:firstLine="709"/>
        <w:jc w:val="both"/>
        <w:rPr>
          <w:sz w:val="28"/>
          <w:szCs w:val="24"/>
        </w:rPr>
      </w:pPr>
      <w:bookmarkStart w:id="11" w:name="_Hlk177549454"/>
    </w:p>
    <w:p w:rsidR="00DC4A1C" w:rsidRPr="00530412" w:rsidRDefault="00DC4A1C" w:rsidP="00DC4A1C">
      <w:pPr>
        <w:ind w:firstLine="709"/>
        <w:jc w:val="both"/>
        <w:rPr>
          <w:sz w:val="28"/>
          <w:szCs w:val="24"/>
        </w:rPr>
      </w:pPr>
      <w:r w:rsidRPr="00530412">
        <w:rPr>
          <w:sz w:val="28"/>
          <w:szCs w:val="24"/>
        </w:rPr>
        <w:t>Участники СВО, находящиеся на сопровождении в ГАНПОУ ЛО «Мультицентр социальной и трудовой интеграции», занимаются физической культурой и спортом, ЛФК, проходят реабилитацию и участвуют в спортивных мероприятиях на базе центра адаптивной физической культуры, открытого в сентябре 2024 г. Пространство спортивного комплекса и прилегающей территории полностью приспособлено для людей с ограниченными возможностями здоровья.</w:t>
      </w:r>
      <w:bookmarkEnd w:id="11"/>
      <w:r w:rsidRPr="00530412">
        <w:rPr>
          <w:sz w:val="28"/>
          <w:szCs w:val="24"/>
        </w:rPr>
        <w:t xml:space="preserve"> </w:t>
      </w:r>
    </w:p>
    <w:p w:rsidR="00DC4A1C" w:rsidRPr="00530412" w:rsidRDefault="00DC4A1C" w:rsidP="00DC4A1C">
      <w:pPr>
        <w:ind w:firstLine="709"/>
        <w:jc w:val="both"/>
        <w:rPr>
          <w:sz w:val="28"/>
          <w:szCs w:val="24"/>
        </w:rPr>
      </w:pPr>
      <w:r w:rsidRPr="00530412">
        <w:rPr>
          <w:sz w:val="28"/>
          <w:szCs w:val="24"/>
        </w:rPr>
        <w:t>В 2025 году администрацией Всеволожского муниципального района и МАУ «ВЦФКС» было оказано содействие в организации и проведении мероприятий на базе центра: зарядки для «Героев Команды 47», мастер-класс по волейболу сидя и фестиваль ВФСК «Готов к труду и обороне» (ГТО) среди участников специальной военной операции «Первые в ГТО».</w:t>
      </w:r>
    </w:p>
    <w:p w:rsidR="00DC4A1C" w:rsidRPr="00530412" w:rsidRDefault="00DC4A1C" w:rsidP="00DC4A1C">
      <w:pPr>
        <w:ind w:firstLine="709"/>
        <w:jc w:val="both"/>
        <w:rPr>
          <w:sz w:val="28"/>
          <w:szCs w:val="24"/>
        </w:rPr>
      </w:pPr>
      <w:r w:rsidRPr="00530412">
        <w:rPr>
          <w:sz w:val="28"/>
          <w:szCs w:val="24"/>
        </w:rPr>
        <w:t>С целью реализации п. 2.5. Соглашения «О межведомственном взаимодействии по реализации мероприятий по комплексному сопровождению участников специальной военной операции и членов их семей в рамках региональной модели Кластера комплексного сопровождения участников специальной военной операции и членов их семей» от 04 сентября 2025 г., администрация Всеволожского муниципального района Ленинградской области содействует ветеранам СВО, находящимся на сопровождении в Мультицентре, в части безвозмездного предоставления времени для свободного плавания в бассейне МАУ «ФОК «Всеволожск».</w:t>
      </w:r>
    </w:p>
    <w:p w:rsidR="00DC4A1C" w:rsidRPr="00530412" w:rsidRDefault="00DC4A1C" w:rsidP="00DC4A1C">
      <w:pPr>
        <w:ind w:firstLine="709"/>
        <w:jc w:val="both"/>
        <w:rPr>
          <w:sz w:val="28"/>
          <w:szCs w:val="24"/>
        </w:rPr>
      </w:pPr>
      <w:r w:rsidRPr="00530412">
        <w:rPr>
          <w:sz w:val="28"/>
          <w:szCs w:val="24"/>
        </w:rPr>
        <w:lastRenderedPageBreak/>
        <w:t>С 2024 года действует бесплатная физкультурно-оздоровительная группа по следж-хоккею. Занятия проводятся в МАУ «Центр зимних видов спорта» для лиц старше 18 лет с инвалидностью и участников СВО с поражением опорно-двигательного аппарата. Участники обеспечиваются защитной экипировкой, специальным игровым инвентарем и формой. Члены физкультурно – оздоровительной группы входят в состав сборной Ленинградской области по следж-хоккею и участвуют в соревнованиях различного уровня.</w:t>
      </w:r>
    </w:p>
    <w:p w:rsidR="00DC4A1C" w:rsidRPr="00530412" w:rsidRDefault="00DC4A1C" w:rsidP="00DC4A1C">
      <w:pPr>
        <w:ind w:firstLine="709"/>
        <w:jc w:val="both"/>
        <w:rPr>
          <w:sz w:val="28"/>
          <w:szCs w:val="24"/>
        </w:rPr>
      </w:pPr>
      <w:r w:rsidRPr="00530412">
        <w:rPr>
          <w:sz w:val="28"/>
          <w:szCs w:val="24"/>
        </w:rPr>
        <w:t>В МАУ «ФОК «Всеволожск» проводились бесплатные мастер-классы по играм бочче и бочча для лиц с инвалидностью и ОВЗ. Помимо всех желающих граждан, имеющих инвалидность и ОВЗ, мастер-классы централизованно посещают воспитанники ЛОГАУ «Всеволожский КЦСОН», члены Всеволожского местного отделения Всероссийского общества глухих, районного общества инвалидов.</w:t>
      </w:r>
    </w:p>
    <w:p w:rsidR="00DC4A1C" w:rsidRPr="00530412" w:rsidRDefault="00DC4A1C" w:rsidP="00DC4A1C">
      <w:pPr>
        <w:ind w:firstLine="709"/>
        <w:jc w:val="both"/>
        <w:rPr>
          <w:sz w:val="28"/>
          <w:szCs w:val="24"/>
        </w:rPr>
      </w:pPr>
      <w:r w:rsidRPr="00530412">
        <w:rPr>
          <w:sz w:val="28"/>
          <w:szCs w:val="24"/>
        </w:rPr>
        <w:t xml:space="preserve">В МАУ ВМР ЛО «Центр зимних видов спорта» и МАУ «ФОК «Всеволожск» </w:t>
      </w:r>
    </w:p>
    <w:p w:rsidR="00DC4A1C" w:rsidRPr="00530412" w:rsidRDefault="00DC4A1C" w:rsidP="00DC4A1C">
      <w:pPr>
        <w:ind w:firstLine="709"/>
        <w:jc w:val="both"/>
        <w:rPr>
          <w:sz w:val="28"/>
          <w:szCs w:val="24"/>
        </w:rPr>
      </w:pPr>
      <w:r w:rsidRPr="00530412">
        <w:rPr>
          <w:sz w:val="28"/>
          <w:szCs w:val="24"/>
        </w:rPr>
        <w:t xml:space="preserve">реализуется программа </w:t>
      </w:r>
      <w:r w:rsidRPr="00530412">
        <w:rPr>
          <w:bCs/>
          <w:sz w:val="28"/>
          <w:szCs w:val="24"/>
        </w:rPr>
        <w:t>«Добрый час»</w:t>
      </w:r>
      <w:r w:rsidRPr="00530412">
        <w:rPr>
          <w:sz w:val="28"/>
          <w:szCs w:val="24"/>
        </w:rPr>
        <w:t>, в рамках которой установленные категории граждан, в том числе с инвалидностью, могут бесплатно получить услуги учреждений: массовое катание на коньках, свободное плавание в бассейне, посещение зала настольного тенниса и тренажерного зала. Также имеются льготы на оказание платных услуг отдельным категориям граждан.</w:t>
      </w:r>
    </w:p>
    <w:p w:rsidR="00DC4A1C" w:rsidRPr="00530412" w:rsidRDefault="00DC4A1C" w:rsidP="00DC4A1C">
      <w:pPr>
        <w:ind w:firstLine="709"/>
        <w:jc w:val="both"/>
        <w:rPr>
          <w:sz w:val="28"/>
          <w:szCs w:val="24"/>
        </w:rPr>
      </w:pPr>
      <w:r w:rsidRPr="00530412">
        <w:rPr>
          <w:sz w:val="28"/>
          <w:szCs w:val="24"/>
          <w:lang w:bidi="ru-RU"/>
        </w:rPr>
        <w:t>Активно поддерживаются организации, развивающие адаптивную физическую культуру, муниципальными грантами в форме субсидий из бюджета муниципального образования Всеволожский муниципальный район Ленинградский</w:t>
      </w:r>
      <w:r w:rsidRPr="00530412">
        <w:rPr>
          <w:sz w:val="28"/>
          <w:szCs w:val="24"/>
        </w:rPr>
        <w:t xml:space="preserve"> </w:t>
      </w:r>
      <w:r w:rsidRPr="00530412">
        <w:rPr>
          <w:sz w:val="28"/>
          <w:szCs w:val="24"/>
          <w:lang w:bidi="ru-RU"/>
        </w:rPr>
        <w:t>области:</w:t>
      </w:r>
      <w:r w:rsidRPr="00530412">
        <w:rPr>
          <w:sz w:val="28"/>
          <w:szCs w:val="24"/>
        </w:rPr>
        <w:t xml:space="preserve"> </w:t>
      </w:r>
    </w:p>
    <w:p w:rsidR="00DC4A1C" w:rsidRPr="00530412" w:rsidRDefault="00DC4A1C" w:rsidP="00DC4A1C">
      <w:pPr>
        <w:ind w:firstLine="709"/>
        <w:jc w:val="both"/>
        <w:rPr>
          <w:sz w:val="28"/>
          <w:szCs w:val="24"/>
        </w:rPr>
      </w:pPr>
      <w:r w:rsidRPr="00530412">
        <w:rPr>
          <w:sz w:val="28"/>
          <w:szCs w:val="24"/>
        </w:rPr>
        <w:t xml:space="preserve">- АНО Центр социального и спортивного развития «Амалиэль» - успешно реализуется социальная программа, в которую входит, в том числе, детский следж-хоккей, для детей с ОВЗ и инвалидностью от 7 до 18 лет. </w:t>
      </w:r>
    </w:p>
    <w:p w:rsidR="00DC4A1C" w:rsidRPr="00530412" w:rsidRDefault="00DC4A1C" w:rsidP="00DC4A1C">
      <w:pPr>
        <w:ind w:firstLine="709"/>
        <w:jc w:val="both"/>
        <w:rPr>
          <w:sz w:val="28"/>
          <w:szCs w:val="24"/>
        </w:rPr>
      </w:pPr>
      <w:r w:rsidRPr="00530412">
        <w:rPr>
          <w:sz w:val="28"/>
          <w:szCs w:val="24"/>
        </w:rPr>
        <w:t xml:space="preserve">- Благотворительный Фонд Ольга реализовывает проекты, в рамках которых проводятся оздоровительные занятия. </w:t>
      </w:r>
    </w:p>
    <w:p w:rsidR="00DC4A1C" w:rsidRPr="00530412" w:rsidRDefault="00DC4A1C" w:rsidP="00DC4A1C">
      <w:pPr>
        <w:ind w:firstLine="709"/>
        <w:jc w:val="both"/>
        <w:rPr>
          <w:sz w:val="28"/>
          <w:szCs w:val="24"/>
        </w:rPr>
      </w:pPr>
      <w:r w:rsidRPr="00530412">
        <w:rPr>
          <w:sz w:val="28"/>
          <w:szCs w:val="24"/>
        </w:rPr>
        <w:t>- АНО «Академия детского гольфа Северо-Запада» проводит для граждан с инвалидностью и ОВЗ обучение игры в гольф.</w:t>
      </w:r>
    </w:p>
    <w:p w:rsidR="00DC4A1C" w:rsidRPr="00530412" w:rsidRDefault="00DC4A1C" w:rsidP="00DC4A1C">
      <w:pPr>
        <w:ind w:firstLine="709"/>
        <w:jc w:val="both"/>
        <w:rPr>
          <w:sz w:val="28"/>
          <w:szCs w:val="24"/>
        </w:rPr>
      </w:pPr>
      <w:r w:rsidRPr="00530412">
        <w:rPr>
          <w:sz w:val="28"/>
          <w:szCs w:val="24"/>
          <w:lang w:bidi="ru-RU"/>
        </w:rPr>
        <w:t>- АНО физкультурно – спортивная организация «Пластика здоровья». В рамках проекта проводятся занятия по оздоровительной методике Плейстик.</w:t>
      </w:r>
    </w:p>
    <w:p w:rsidR="00DC4A1C" w:rsidRPr="00530412" w:rsidRDefault="00DC4A1C" w:rsidP="00DC4A1C">
      <w:pPr>
        <w:ind w:firstLine="709"/>
        <w:jc w:val="both"/>
        <w:rPr>
          <w:sz w:val="28"/>
          <w:szCs w:val="24"/>
        </w:rPr>
      </w:pPr>
    </w:p>
    <w:p w:rsidR="00DC4A1C" w:rsidRPr="00530412" w:rsidRDefault="00DC4A1C" w:rsidP="00DC4A1C">
      <w:pPr>
        <w:ind w:firstLine="709"/>
        <w:jc w:val="both"/>
        <w:rPr>
          <w:i/>
          <w:sz w:val="28"/>
          <w:szCs w:val="24"/>
        </w:rPr>
      </w:pPr>
      <w:r w:rsidRPr="00530412">
        <w:rPr>
          <w:i/>
          <w:sz w:val="28"/>
          <w:szCs w:val="24"/>
        </w:rPr>
        <w:t>Формирование системы мотивации граждан к ведению здорового образа жизни и создание условий для занятий физической культурой и спортом</w:t>
      </w:r>
    </w:p>
    <w:p w:rsidR="00DC4A1C" w:rsidRPr="00530412" w:rsidRDefault="00DC4A1C" w:rsidP="00DC4A1C">
      <w:pPr>
        <w:ind w:firstLine="709"/>
        <w:jc w:val="both"/>
        <w:rPr>
          <w:sz w:val="28"/>
          <w:szCs w:val="24"/>
        </w:rPr>
      </w:pPr>
    </w:p>
    <w:p w:rsidR="00DC4A1C" w:rsidRPr="00530412" w:rsidRDefault="00DC4A1C" w:rsidP="00DC4A1C">
      <w:pPr>
        <w:ind w:firstLine="709"/>
        <w:jc w:val="both"/>
        <w:rPr>
          <w:sz w:val="28"/>
          <w:szCs w:val="24"/>
        </w:rPr>
      </w:pPr>
      <w:r w:rsidRPr="00530412">
        <w:rPr>
          <w:sz w:val="28"/>
          <w:szCs w:val="24"/>
        </w:rPr>
        <w:t>Активный образ жизни и спортивные достижения играют значительную роль в социально-экономическом развитии общества. Здоровье населения – основа экономического процветания, а самый важный вклад физической культуры и спорта – это укрепление общественного здоровья.</w:t>
      </w:r>
    </w:p>
    <w:p w:rsidR="00DC4A1C" w:rsidRPr="00530412" w:rsidRDefault="00DC4A1C" w:rsidP="00DC4A1C">
      <w:pPr>
        <w:ind w:firstLine="709"/>
        <w:jc w:val="both"/>
        <w:rPr>
          <w:sz w:val="28"/>
          <w:szCs w:val="24"/>
        </w:rPr>
      </w:pPr>
      <w:r w:rsidRPr="00530412">
        <w:rPr>
          <w:sz w:val="28"/>
          <w:szCs w:val="24"/>
        </w:rPr>
        <w:t xml:space="preserve">Во Всеволожском муниципальном районе стабильно наблюдается тенденция увеличения численности граждан, занимающихся физкультурой и спортом. Подведомственные муниципальные учреждения сферы физической культуры и спорта осуществляют подготовку спортивного резерва, предоставляют массовые услуги для граждан: катание на коньках на крытой ледовой арене, свободное плавание в бассейне, реализуется проект «Дворовый тренер», предусматривающий работу с населением на спортивных дворовых площадках и в парковых зонах в </w:t>
      </w:r>
      <w:r w:rsidRPr="00530412">
        <w:rPr>
          <w:sz w:val="28"/>
          <w:szCs w:val="24"/>
        </w:rPr>
        <w:lastRenderedPageBreak/>
        <w:t>течение года. В районе регулярно проводятся физкультурные и спортивные мероприятия и с каждым годом количество их участников возрастает.</w:t>
      </w:r>
    </w:p>
    <w:p w:rsidR="00DC4A1C" w:rsidRPr="00530412" w:rsidRDefault="00DC4A1C" w:rsidP="00DC4A1C">
      <w:pPr>
        <w:ind w:firstLine="709"/>
        <w:jc w:val="both"/>
        <w:rPr>
          <w:sz w:val="28"/>
          <w:szCs w:val="24"/>
        </w:rPr>
      </w:pPr>
      <w:r w:rsidRPr="00530412">
        <w:rPr>
          <w:sz w:val="28"/>
          <w:szCs w:val="24"/>
        </w:rPr>
        <w:t>С 03 сентября муниципальное бюджетное учреждение «Центр подготовки спортивного резерва» Всеволожского муниципального района Ленинградской области» (МБУ «ЦПСР») перешло на дополнительные образовательные программы спортивной подготовки и переименовано в муниципальное бюджетное учреждение дополнительного образования «Всеволожская спортивная школа» Всеволожского муниципального района Ленинградской области.</w:t>
      </w:r>
    </w:p>
    <w:p w:rsidR="00DC4A1C" w:rsidRPr="00530412" w:rsidRDefault="00DC4A1C" w:rsidP="00DC4A1C">
      <w:pPr>
        <w:ind w:firstLine="709"/>
        <w:jc w:val="both"/>
        <w:rPr>
          <w:sz w:val="28"/>
          <w:szCs w:val="24"/>
        </w:rPr>
      </w:pPr>
      <w:r w:rsidRPr="00530412">
        <w:rPr>
          <w:sz w:val="28"/>
          <w:szCs w:val="24"/>
        </w:rPr>
        <w:t xml:space="preserve">В структуре учреждения 5 подразделений: Всеволожское, Кузьмоловское, Сертоловское (включая зал в г. Бугры), Морозовское и Колтушское. Также открылось отделение биатлона, занятия проводятся на федеральной базе УТЦ «Кавголово». </w:t>
      </w:r>
    </w:p>
    <w:p w:rsidR="00DC4A1C" w:rsidRPr="00530412" w:rsidRDefault="00DC4A1C" w:rsidP="00DC4A1C">
      <w:pPr>
        <w:ind w:firstLine="709"/>
        <w:jc w:val="both"/>
        <w:rPr>
          <w:sz w:val="28"/>
          <w:szCs w:val="24"/>
        </w:rPr>
      </w:pPr>
      <w:r w:rsidRPr="00530412">
        <w:rPr>
          <w:sz w:val="28"/>
          <w:szCs w:val="24"/>
        </w:rPr>
        <w:t xml:space="preserve">МАУ «Всеволожский центр физической культуры и спорта» выполняет важную социально-значимую функцию – основной задачей учреждения является организация физкультурной работы с населением по месту жительства, вовлечение населения различных возрастных категорий в регулярные занятия физической культурой и привлечения к здоровому образу жизни. </w:t>
      </w:r>
    </w:p>
    <w:p w:rsidR="00DC4A1C" w:rsidRPr="00530412" w:rsidRDefault="00DC4A1C" w:rsidP="00DC4A1C">
      <w:pPr>
        <w:ind w:firstLine="709"/>
        <w:jc w:val="both"/>
        <w:rPr>
          <w:sz w:val="28"/>
          <w:szCs w:val="24"/>
        </w:rPr>
      </w:pPr>
      <w:r w:rsidRPr="00530412">
        <w:rPr>
          <w:sz w:val="28"/>
          <w:szCs w:val="24"/>
        </w:rPr>
        <w:t xml:space="preserve">Администрация осуществляет реализацию мероприятий </w:t>
      </w:r>
      <w:r w:rsidRPr="00530412">
        <w:rPr>
          <w:bCs/>
          <w:sz w:val="28"/>
          <w:szCs w:val="24"/>
        </w:rPr>
        <w:t>в соответствии с календарным планом физкультурных и спортивных мероприятий Всеволожского муниципального района,</w:t>
      </w:r>
      <w:r w:rsidRPr="00530412">
        <w:rPr>
          <w:sz w:val="28"/>
          <w:szCs w:val="24"/>
        </w:rPr>
        <w:t xml:space="preserve"> за счет средств бюджета Всеволожского муниципального района в рамках муниципальной программы «Развитие физической культуры и спорта во Всеволожском муниципальном районе».</w:t>
      </w:r>
    </w:p>
    <w:p w:rsidR="00DC4A1C" w:rsidRPr="00530412" w:rsidRDefault="00DC4A1C" w:rsidP="00DC4A1C">
      <w:pPr>
        <w:ind w:firstLine="709"/>
        <w:jc w:val="both"/>
        <w:rPr>
          <w:sz w:val="28"/>
          <w:szCs w:val="24"/>
        </w:rPr>
      </w:pPr>
      <w:r w:rsidRPr="00530412">
        <w:rPr>
          <w:sz w:val="28"/>
          <w:szCs w:val="24"/>
        </w:rPr>
        <w:t>Также во Всеволожском районе продолжает действовать муниципальная программа «Укрепление общественного здоровья во Всеволожском муниципальном районе Ленинградской области на 2022-2026 годы». В рамках межведомственного взаимодействия структур администрации Всеволожского муниципального района и подведомственных учреждений сферы физической культуры и спорта, молодежной политики с системой здравоохранения, образования, администрациями поселений, общественными организациями, предприятиями и спортивными клубами всех форм собственности, на территории района активно ведется работа по формированию среды, способствующей ведению гражданами здорового образа жизни, занятий физической культурой и спортом, снижение числа граждан с вредными привычками. По результатам 2024-2025 гг. муниципальная программа Всеволожского муниципального района признана лучшей программой по укреплению общественного здоровья среди районов Ленинградской области.</w:t>
      </w:r>
    </w:p>
    <w:p w:rsidR="00DC4A1C" w:rsidRPr="00530412" w:rsidRDefault="00DC4A1C" w:rsidP="00DC4A1C">
      <w:pPr>
        <w:ind w:firstLine="709"/>
        <w:jc w:val="both"/>
        <w:rPr>
          <w:sz w:val="28"/>
          <w:szCs w:val="24"/>
        </w:rPr>
      </w:pPr>
      <w:r w:rsidRPr="00530412">
        <w:rPr>
          <w:sz w:val="28"/>
          <w:szCs w:val="24"/>
        </w:rPr>
        <w:t>Одним из основных показателей социально-экономического развития района является процентный показатель занимающихся физкультурой и спортом от общей численности населения.</w:t>
      </w:r>
    </w:p>
    <w:p w:rsidR="00DC4A1C" w:rsidRPr="00530412" w:rsidRDefault="00DC4A1C" w:rsidP="00DC4A1C">
      <w:pPr>
        <w:ind w:firstLine="709"/>
        <w:jc w:val="both"/>
        <w:rPr>
          <w:sz w:val="28"/>
          <w:szCs w:val="24"/>
        </w:rPr>
      </w:pPr>
      <w:r w:rsidRPr="00530412">
        <w:rPr>
          <w:sz w:val="28"/>
          <w:szCs w:val="24"/>
        </w:rPr>
        <w:t>Доля населения занимающихся физкультурой и спортом от общей численности населения (%):</w:t>
      </w:r>
    </w:p>
    <w:p w:rsidR="00DC4A1C" w:rsidRPr="00530412" w:rsidRDefault="00DC4A1C" w:rsidP="00DC4A1C">
      <w:pPr>
        <w:ind w:firstLine="709"/>
        <w:jc w:val="both"/>
        <w:rPr>
          <w:sz w:val="28"/>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985"/>
        <w:gridCol w:w="1984"/>
        <w:gridCol w:w="1985"/>
        <w:gridCol w:w="2239"/>
        <w:gridCol w:w="29"/>
      </w:tblGrid>
      <w:tr w:rsidR="00DC4A1C" w:rsidRPr="00262FB5" w:rsidTr="00EE1BF7">
        <w:trPr>
          <w:gridAfter w:val="1"/>
          <w:wAfter w:w="29" w:type="dxa"/>
          <w:trHeight w:val="300"/>
          <w:jc w:val="center"/>
        </w:trPr>
        <w:tc>
          <w:tcPr>
            <w:tcW w:w="10036" w:type="dxa"/>
            <w:gridSpan w:val="5"/>
            <w:hideMark/>
          </w:tcPr>
          <w:p w:rsidR="00DC4A1C" w:rsidRPr="00262FB5" w:rsidRDefault="00DC4A1C" w:rsidP="00DC4A1C">
            <w:pPr>
              <w:ind w:firstLine="709"/>
              <w:jc w:val="both"/>
              <w:rPr>
                <w:bCs/>
                <w:sz w:val="28"/>
                <w:szCs w:val="24"/>
              </w:rPr>
            </w:pPr>
            <w:r w:rsidRPr="00262FB5">
              <w:rPr>
                <w:bCs/>
                <w:sz w:val="28"/>
                <w:szCs w:val="24"/>
              </w:rPr>
              <w:t>Доля населения занимающихся физкультурой и спортом от общей численности населения (%)</w:t>
            </w:r>
          </w:p>
        </w:tc>
      </w:tr>
      <w:tr w:rsidR="00DC4A1C" w:rsidRPr="00262FB5" w:rsidTr="00EE1BF7">
        <w:trPr>
          <w:jc w:val="center"/>
        </w:trPr>
        <w:tc>
          <w:tcPr>
            <w:tcW w:w="1843" w:type="dxa"/>
          </w:tcPr>
          <w:p w:rsidR="00DC4A1C" w:rsidRPr="00262FB5" w:rsidRDefault="00DC4A1C" w:rsidP="00DC4A1C">
            <w:pPr>
              <w:ind w:firstLine="709"/>
              <w:jc w:val="both"/>
              <w:rPr>
                <w:bCs/>
                <w:sz w:val="28"/>
                <w:szCs w:val="24"/>
              </w:rPr>
            </w:pPr>
            <w:r w:rsidRPr="00262FB5">
              <w:rPr>
                <w:bCs/>
                <w:sz w:val="28"/>
                <w:szCs w:val="24"/>
              </w:rPr>
              <w:t>2021 год</w:t>
            </w:r>
          </w:p>
        </w:tc>
        <w:tc>
          <w:tcPr>
            <w:tcW w:w="1985" w:type="dxa"/>
          </w:tcPr>
          <w:p w:rsidR="00DC4A1C" w:rsidRPr="00262FB5" w:rsidRDefault="00DC4A1C" w:rsidP="00DC4A1C">
            <w:pPr>
              <w:ind w:firstLine="709"/>
              <w:jc w:val="both"/>
              <w:rPr>
                <w:bCs/>
                <w:sz w:val="28"/>
                <w:szCs w:val="24"/>
              </w:rPr>
            </w:pPr>
            <w:r w:rsidRPr="00262FB5">
              <w:rPr>
                <w:bCs/>
                <w:sz w:val="28"/>
                <w:szCs w:val="24"/>
              </w:rPr>
              <w:t>2022 год</w:t>
            </w:r>
          </w:p>
        </w:tc>
        <w:tc>
          <w:tcPr>
            <w:tcW w:w="1984" w:type="dxa"/>
          </w:tcPr>
          <w:p w:rsidR="00DC4A1C" w:rsidRPr="00262FB5" w:rsidRDefault="00DC4A1C" w:rsidP="00DC4A1C">
            <w:pPr>
              <w:ind w:firstLine="709"/>
              <w:jc w:val="both"/>
              <w:rPr>
                <w:bCs/>
                <w:sz w:val="28"/>
                <w:szCs w:val="24"/>
              </w:rPr>
            </w:pPr>
            <w:r w:rsidRPr="00262FB5">
              <w:rPr>
                <w:bCs/>
                <w:sz w:val="28"/>
                <w:szCs w:val="24"/>
              </w:rPr>
              <w:t>2023 г.</w:t>
            </w:r>
          </w:p>
        </w:tc>
        <w:tc>
          <w:tcPr>
            <w:tcW w:w="1985" w:type="dxa"/>
          </w:tcPr>
          <w:p w:rsidR="00DC4A1C" w:rsidRPr="00262FB5" w:rsidRDefault="00DC4A1C" w:rsidP="00DC4A1C">
            <w:pPr>
              <w:ind w:firstLine="709"/>
              <w:jc w:val="both"/>
              <w:rPr>
                <w:bCs/>
                <w:sz w:val="28"/>
                <w:szCs w:val="24"/>
              </w:rPr>
            </w:pPr>
            <w:r w:rsidRPr="00262FB5">
              <w:rPr>
                <w:bCs/>
                <w:sz w:val="28"/>
                <w:szCs w:val="24"/>
              </w:rPr>
              <w:t>2024 г.</w:t>
            </w:r>
          </w:p>
          <w:p w:rsidR="00DC4A1C" w:rsidRPr="00262FB5" w:rsidRDefault="00DC4A1C" w:rsidP="00DC4A1C">
            <w:pPr>
              <w:ind w:firstLine="709"/>
              <w:jc w:val="both"/>
              <w:rPr>
                <w:bCs/>
                <w:sz w:val="28"/>
                <w:szCs w:val="24"/>
              </w:rPr>
            </w:pPr>
          </w:p>
        </w:tc>
        <w:tc>
          <w:tcPr>
            <w:tcW w:w="2268" w:type="dxa"/>
            <w:gridSpan w:val="2"/>
          </w:tcPr>
          <w:p w:rsidR="00DC4A1C" w:rsidRPr="00262FB5" w:rsidRDefault="00DC4A1C" w:rsidP="00DC4A1C">
            <w:pPr>
              <w:ind w:firstLine="709"/>
              <w:jc w:val="both"/>
              <w:rPr>
                <w:bCs/>
                <w:sz w:val="28"/>
                <w:szCs w:val="24"/>
              </w:rPr>
            </w:pPr>
            <w:r w:rsidRPr="00262FB5">
              <w:rPr>
                <w:bCs/>
                <w:sz w:val="28"/>
                <w:szCs w:val="24"/>
              </w:rPr>
              <w:t>2025 г.</w:t>
            </w:r>
          </w:p>
          <w:p w:rsidR="00DC4A1C" w:rsidRPr="00262FB5" w:rsidRDefault="00DC4A1C" w:rsidP="00DC4A1C">
            <w:pPr>
              <w:ind w:firstLine="709"/>
              <w:jc w:val="both"/>
              <w:rPr>
                <w:bCs/>
                <w:sz w:val="28"/>
                <w:szCs w:val="24"/>
              </w:rPr>
            </w:pPr>
          </w:p>
        </w:tc>
      </w:tr>
      <w:tr w:rsidR="00DC4A1C" w:rsidRPr="00262FB5" w:rsidTr="00EE1BF7">
        <w:trPr>
          <w:trHeight w:val="287"/>
          <w:jc w:val="center"/>
        </w:trPr>
        <w:tc>
          <w:tcPr>
            <w:tcW w:w="1843" w:type="dxa"/>
          </w:tcPr>
          <w:p w:rsidR="00DC4A1C" w:rsidRPr="00262FB5" w:rsidRDefault="00DC4A1C" w:rsidP="00DC4A1C">
            <w:pPr>
              <w:ind w:firstLine="709"/>
              <w:jc w:val="both"/>
              <w:rPr>
                <w:bCs/>
                <w:sz w:val="28"/>
                <w:szCs w:val="24"/>
              </w:rPr>
            </w:pPr>
            <w:r w:rsidRPr="00262FB5">
              <w:rPr>
                <w:bCs/>
                <w:sz w:val="28"/>
                <w:szCs w:val="24"/>
              </w:rPr>
              <w:t>50,3</w:t>
            </w:r>
          </w:p>
        </w:tc>
        <w:tc>
          <w:tcPr>
            <w:tcW w:w="1985" w:type="dxa"/>
          </w:tcPr>
          <w:p w:rsidR="00DC4A1C" w:rsidRPr="00262FB5" w:rsidRDefault="00DC4A1C" w:rsidP="00DC4A1C">
            <w:pPr>
              <w:ind w:firstLine="709"/>
              <w:jc w:val="both"/>
              <w:rPr>
                <w:bCs/>
                <w:sz w:val="28"/>
                <w:szCs w:val="24"/>
              </w:rPr>
            </w:pPr>
            <w:r w:rsidRPr="00262FB5">
              <w:rPr>
                <w:bCs/>
                <w:sz w:val="28"/>
                <w:szCs w:val="24"/>
              </w:rPr>
              <w:t>52,0</w:t>
            </w:r>
          </w:p>
        </w:tc>
        <w:tc>
          <w:tcPr>
            <w:tcW w:w="1984" w:type="dxa"/>
          </w:tcPr>
          <w:p w:rsidR="00DC4A1C" w:rsidRPr="00262FB5" w:rsidRDefault="00DC4A1C" w:rsidP="00DC4A1C">
            <w:pPr>
              <w:ind w:firstLine="709"/>
              <w:jc w:val="both"/>
              <w:rPr>
                <w:bCs/>
                <w:sz w:val="28"/>
                <w:szCs w:val="24"/>
              </w:rPr>
            </w:pPr>
            <w:r w:rsidRPr="00262FB5">
              <w:rPr>
                <w:bCs/>
                <w:sz w:val="28"/>
                <w:szCs w:val="24"/>
              </w:rPr>
              <w:t>54,5</w:t>
            </w:r>
          </w:p>
        </w:tc>
        <w:tc>
          <w:tcPr>
            <w:tcW w:w="1985" w:type="dxa"/>
          </w:tcPr>
          <w:p w:rsidR="00DC4A1C" w:rsidRPr="00262FB5" w:rsidRDefault="00DC4A1C" w:rsidP="00DC4A1C">
            <w:pPr>
              <w:ind w:firstLine="709"/>
              <w:jc w:val="both"/>
              <w:rPr>
                <w:bCs/>
                <w:sz w:val="28"/>
                <w:szCs w:val="24"/>
              </w:rPr>
            </w:pPr>
            <w:r w:rsidRPr="00262FB5">
              <w:rPr>
                <w:bCs/>
                <w:sz w:val="28"/>
                <w:szCs w:val="24"/>
              </w:rPr>
              <w:t>58,0</w:t>
            </w:r>
          </w:p>
        </w:tc>
        <w:tc>
          <w:tcPr>
            <w:tcW w:w="2268" w:type="dxa"/>
            <w:gridSpan w:val="2"/>
          </w:tcPr>
          <w:p w:rsidR="00DC4A1C" w:rsidRPr="00262FB5" w:rsidRDefault="00DC4A1C" w:rsidP="00DC4A1C">
            <w:pPr>
              <w:ind w:firstLine="709"/>
              <w:jc w:val="both"/>
              <w:rPr>
                <w:bCs/>
                <w:sz w:val="28"/>
                <w:szCs w:val="24"/>
              </w:rPr>
            </w:pPr>
            <w:r w:rsidRPr="00262FB5">
              <w:rPr>
                <w:bCs/>
                <w:sz w:val="28"/>
                <w:szCs w:val="24"/>
              </w:rPr>
              <w:t>59,0</w:t>
            </w:r>
          </w:p>
        </w:tc>
      </w:tr>
    </w:tbl>
    <w:p w:rsidR="00DC4A1C" w:rsidRPr="00262FB5" w:rsidRDefault="00DC4A1C" w:rsidP="00DC4A1C">
      <w:pPr>
        <w:ind w:firstLine="709"/>
        <w:jc w:val="both"/>
        <w:rPr>
          <w:bCs/>
          <w:sz w:val="28"/>
          <w:szCs w:val="24"/>
        </w:rPr>
      </w:pPr>
    </w:p>
    <w:p w:rsidR="00DC4A1C" w:rsidRPr="00262FB5" w:rsidRDefault="00DC4A1C" w:rsidP="00DC4A1C">
      <w:pPr>
        <w:ind w:firstLine="709"/>
        <w:jc w:val="both"/>
        <w:rPr>
          <w:bCs/>
          <w:sz w:val="28"/>
          <w:szCs w:val="24"/>
        </w:rPr>
      </w:pPr>
      <w:r w:rsidRPr="00262FB5">
        <w:rPr>
          <w:bCs/>
          <w:sz w:val="28"/>
          <w:szCs w:val="24"/>
        </w:rPr>
        <w:t>Спортивное мастерство спортсменов Всеволожского района в 2025 году:</w:t>
      </w:r>
    </w:p>
    <w:p w:rsidR="00DC4A1C" w:rsidRPr="00530412" w:rsidRDefault="00DC4A1C" w:rsidP="00DC4A1C">
      <w:pPr>
        <w:ind w:firstLine="709"/>
        <w:jc w:val="both"/>
        <w:rPr>
          <w:sz w:val="28"/>
          <w:szCs w:val="24"/>
        </w:rPr>
      </w:pPr>
      <w:r w:rsidRPr="00530412">
        <w:rPr>
          <w:sz w:val="28"/>
          <w:szCs w:val="24"/>
        </w:rPr>
        <w:t>Выполнили звание Мастера спорта России – 15 чел., гроссмейстер России – 1 чел.</w:t>
      </w:r>
    </w:p>
    <w:p w:rsidR="00DC4A1C" w:rsidRPr="00530412" w:rsidRDefault="00DC4A1C" w:rsidP="00DC4A1C">
      <w:pPr>
        <w:ind w:firstLine="709"/>
        <w:jc w:val="both"/>
        <w:rPr>
          <w:sz w:val="28"/>
          <w:szCs w:val="24"/>
        </w:rPr>
      </w:pPr>
      <w:r w:rsidRPr="00530412">
        <w:rPr>
          <w:sz w:val="28"/>
          <w:szCs w:val="24"/>
        </w:rPr>
        <w:t xml:space="preserve">Присвоено спортивных разрядов- 1910 чел. из них: </w:t>
      </w:r>
    </w:p>
    <w:p w:rsidR="00DC4A1C" w:rsidRPr="00530412" w:rsidRDefault="00DC4A1C" w:rsidP="00DC4A1C">
      <w:pPr>
        <w:ind w:firstLine="709"/>
        <w:jc w:val="both"/>
        <w:rPr>
          <w:sz w:val="28"/>
          <w:szCs w:val="24"/>
        </w:rPr>
      </w:pPr>
      <w:r w:rsidRPr="00530412">
        <w:rPr>
          <w:sz w:val="28"/>
          <w:szCs w:val="24"/>
        </w:rPr>
        <w:t>кандидат в мастера спорта- 123 чел.,</w:t>
      </w:r>
    </w:p>
    <w:p w:rsidR="00DC4A1C" w:rsidRPr="00530412" w:rsidRDefault="00DC4A1C" w:rsidP="00DC4A1C">
      <w:pPr>
        <w:ind w:firstLine="709"/>
        <w:jc w:val="both"/>
        <w:rPr>
          <w:sz w:val="28"/>
          <w:szCs w:val="24"/>
        </w:rPr>
      </w:pPr>
      <w:r w:rsidRPr="00530412">
        <w:rPr>
          <w:sz w:val="28"/>
          <w:szCs w:val="24"/>
        </w:rPr>
        <w:t>1 спортивный разряд- 214 чел.</w:t>
      </w:r>
    </w:p>
    <w:p w:rsidR="00DC4A1C" w:rsidRPr="00530412" w:rsidRDefault="00DC4A1C" w:rsidP="00DC4A1C">
      <w:pPr>
        <w:ind w:firstLine="709"/>
        <w:jc w:val="both"/>
        <w:rPr>
          <w:sz w:val="28"/>
          <w:szCs w:val="24"/>
        </w:rPr>
      </w:pPr>
      <w:r w:rsidRPr="00530412">
        <w:rPr>
          <w:sz w:val="28"/>
          <w:szCs w:val="24"/>
        </w:rPr>
        <w:t>Для создания системы мотивации граждан к ведению здорового образа жизни и стимулирования занятий физической культурой и спортом предусмотрено решение следующих задач:</w:t>
      </w:r>
    </w:p>
    <w:p w:rsidR="00262FB5" w:rsidRDefault="00262FB5" w:rsidP="00DC4A1C">
      <w:pPr>
        <w:ind w:firstLine="709"/>
        <w:jc w:val="both"/>
        <w:rPr>
          <w:i/>
          <w:sz w:val="28"/>
          <w:szCs w:val="24"/>
        </w:rPr>
      </w:pPr>
    </w:p>
    <w:p w:rsidR="00DC4A1C" w:rsidRDefault="00DC4A1C" w:rsidP="00DC4A1C">
      <w:pPr>
        <w:ind w:firstLine="709"/>
        <w:jc w:val="both"/>
        <w:rPr>
          <w:i/>
          <w:sz w:val="28"/>
          <w:szCs w:val="24"/>
        </w:rPr>
      </w:pPr>
      <w:r w:rsidRPr="00530412">
        <w:rPr>
          <w:i/>
          <w:sz w:val="28"/>
          <w:szCs w:val="24"/>
        </w:rPr>
        <w:t>Проведение массовых физкультурных и спортивных мероприятий.</w:t>
      </w:r>
    </w:p>
    <w:p w:rsidR="00262FB5" w:rsidRPr="00530412" w:rsidRDefault="00262FB5" w:rsidP="00DC4A1C">
      <w:pPr>
        <w:ind w:firstLine="709"/>
        <w:jc w:val="both"/>
        <w:rPr>
          <w:i/>
          <w:sz w:val="28"/>
          <w:szCs w:val="24"/>
        </w:rPr>
      </w:pPr>
    </w:p>
    <w:p w:rsidR="00DC4A1C" w:rsidRPr="00530412" w:rsidRDefault="00DC4A1C" w:rsidP="00DC4A1C">
      <w:pPr>
        <w:ind w:firstLine="709"/>
        <w:jc w:val="both"/>
        <w:rPr>
          <w:sz w:val="28"/>
          <w:szCs w:val="24"/>
        </w:rPr>
      </w:pPr>
      <w:r w:rsidRPr="00530412">
        <w:rPr>
          <w:sz w:val="28"/>
          <w:szCs w:val="24"/>
        </w:rPr>
        <w:t xml:space="preserve">В рамках решения данной задачи реализуется комплекс мероприятий, направленных на популяризацию ведения здорового образа жизни и регулярных занятий спортом, в том числе за счет проведения физкультурных и спортивных мероприятий. В 2025 году администрацией и подведомственным учреждениями проведено или оказано содействие в проведении на территории района порядка 300 физкультурных и спортивных мероприятий, в том числе более 130 массовых мероприятий. Самыми значимыми можно назвать следующие: </w:t>
      </w:r>
    </w:p>
    <w:p w:rsidR="00DC4A1C" w:rsidRPr="00530412" w:rsidRDefault="00DC4A1C" w:rsidP="00DC4A1C">
      <w:pPr>
        <w:ind w:firstLine="709"/>
        <w:jc w:val="both"/>
        <w:rPr>
          <w:sz w:val="28"/>
          <w:szCs w:val="24"/>
        </w:rPr>
      </w:pPr>
      <w:r w:rsidRPr="00530412">
        <w:rPr>
          <w:sz w:val="28"/>
          <w:szCs w:val="24"/>
        </w:rPr>
        <w:t>- 26 января 2025 года состоялся 56-й традиционный легкоатлетический зимний марафон «Дорога жизни», посвященный 81-й годовщине полного освобождения Ленинграда от фашистской блокады и 80-й годовщине Победы в Великой Отечественной войне. В легкоатлетическом в марафоне в 2025 году приняло участие более 5500 человек,</w:t>
      </w:r>
    </w:p>
    <w:p w:rsidR="00DC4A1C" w:rsidRPr="00530412" w:rsidRDefault="00DC4A1C" w:rsidP="00DC4A1C">
      <w:pPr>
        <w:ind w:firstLine="709"/>
        <w:jc w:val="both"/>
        <w:rPr>
          <w:b/>
          <w:sz w:val="28"/>
          <w:szCs w:val="24"/>
        </w:rPr>
      </w:pPr>
      <w:r w:rsidRPr="00530412">
        <w:rPr>
          <w:sz w:val="28"/>
          <w:szCs w:val="24"/>
        </w:rPr>
        <w:t xml:space="preserve">- 01-02 декабря 2025 г. прошел лыжный марафон «Toksovo Cup» в Бугровском ГП по виду спорта «лыжные гонки». Токсовский лыжный марафон – легендарное событие в области физической культуры и спорта. Лыжный марафон входит в серию «Russialoppet». Проводится с 1994 года на дистанциях 50 км, 25 км, 10 км. Участники – более 1000 тыс. чел. К соревнованиям допускаются спортсмены из Российской Федерации и зарубежных стран. </w:t>
      </w:r>
    </w:p>
    <w:p w:rsidR="00DC4A1C" w:rsidRPr="00530412" w:rsidRDefault="00DC4A1C" w:rsidP="00DC4A1C">
      <w:pPr>
        <w:ind w:firstLine="709"/>
        <w:jc w:val="both"/>
        <w:rPr>
          <w:sz w:val="28"/>
          <w:szCs w:val="24"/>
        </w:rPr>
      </w:pPr>
      <w:r w:rsidRPr="00530412">
        <w:rPr>
          <w:sz w:val="28"/>
          <w:szCs w:val="24"/>
        </w:rPr>
        <w:t xml:space="preserve">- традиционный муниципальный легкоатлетический пробег «Колобок» для детей дошкольного и младшего школьного возраста. Мероприятие проводится в июне во Всеволожске и собирает более 500 участников от 3-х лет. </w:t>
      </w:r>
    </w:p>
    <w:p w:rsidR="00DC4A1C" w:rsidRPr="00530412" w:rsidRDefault="00DC4A1C" w:rsidP="00DC4A1C">
      <w:pPr>
        <w:ind w:firstLine="709"/>
        <w:jc w:val="both"/>
        <w:rPr>
          <w:sz w:val="28"/>
          <w:szCs w:val="24"/>
        </w:rPr>
      </w:pPr>
      <w:r w:rsidRPr="00530412">
        <w:rPr>
          <w:sz w:val="28"/>
          <w:szCs w:val="24"/>
        </w:rPr>
        <w:t xml:space="preserve">- 03-05 июля 2025 года на территории Бугровского ГП прошли Всероссийские соревнования «Открытый Кубок Губернатора Ленинградской области» по конкуру. Кубок главы администрации Всеволожского района». Цель турнира – популяризация конного спорта, объединение представителей российского конного спорта и коневодства. Количество участников вместе со зрителями более 400 чел. </w:t>
      </w:r>
    </w:p>
    <w:p w:rsidR="00DC4A1C" w:rsidRPr="00530412" w:rsidRDefault="00DC4A1C" w:rsidP="00DC4A1C">
      <w:pPr>
        <w:ind w:firstLine="709"/>
        <w:jc w:val="both"/>
        <w:rPr>
          <w:sz w:val="28"/>
          <w:szCs w:val="24"/>
        </w:rPr>
      </w:pPr>
      <w:r w:rsidRPr="00530412">
        <w:rPr>
          <w:sz w:val="28"/>
          <w:szCs w:val="24"/>
        </w:rPr>
        <w:t xml:space="preserve">- 6 сентября 2025 года на территории общественного пространства «Парк Песчанка» прошел ежегодный </w:t>
      </w:r>
      <w:r w:rsidRPr="00530412">
        <w:rPr>
          <w:bCs/>
          <w:sz w:val="28"/>
          <w:szCs w:val="24"/>
        </w:rPr>
        <w:t>спортивный праздник «Ярмарка спорта</w:t>
      </w:r>
      <w:r w:rsidRPr="00530412">
        <w:rPr>
          <w:sz w:val="28"/>
          <w:szCs w:val="24"/>
        </w:rPr>
        <w:t xml:space="preserve">» Всеволожского района. Яркое спортивное событие собрало почти 7000 чел. </w:t>
      </w:r>
    </w:p>
    <w:p w:rsidR="00DC4A1C" w:rsidRPr="00530412" w:rsidRDefault="00DC4A1C" w:rsidP="00DC4A1C">
      <w:pPr>
        <w:ind w:firstLine="709"/>
        <w:jc w:val="both"/>
        <w:rPr>
          <w:sz w:val="28"/>
          <w:szCs w:val="24"/>
        </w:rPr>
      </w:pPr>
      <w:r w:rsidRPr="00530412">
        <w:rPr>
          <w:sz w:val="28"/>
          <w:szCs w:val="24"/>
        </w:rPr>
        <w:t xml:space="preserve">- 11 октября 2025 года Чемпионат и Первенство Всеволожского района по спортивному ориентированию и соревнования «Нева-трейл» прошли в Свердловском городском поселении, «Усадьба Богословка». В соревнованиях приняло участие 229 человек. </w:t>
      </w:r>
    </w:p>
    <w:p w:rsidR="00DC4A1C" w:rsidRPr="00530412" w:rsidRDefault="00DC4A1C" w:rsidP="00DC4A1C">
      <w:pPr>
        <w:ind w:firstLine="709"/>
        <w:jc w:val="both"/>
        <w:rPr>
          <w:sz w:val="28"/>
          <w:szCs w:val="24"/>
        </w:rPr>
      </w:pPr>
      <w:r w:rsidRPr="00530412">
        <w:rPr>
          <w:sz w:val="28"/>
          <w:szCs w:val="24"/>
        </w:rPr>
        <w:lastRenderedPageBreak/>
        <w:t>Мероприятия для лиц с инвалидностью и ОВЗ:</w:t>
      </w:r>
    </w:p>
    <w:p w:rsidR="00DC4A1C" w:rsidRPr="00530412" w:rsidRDefault="00DC4A1C" w:rsidP="00DC4A1C">
      <w:pPr>
        <w:ind w:firstLine="709"/>
        <w:jc w:val="both"/>
        <w:rPr>
          <w:sz w:val="28"/>
          <w:szCs w:val="24"/>
        </w:rPr>
      </w:pPr>
      <w:r w:rsidRPr="00530412">
        <w:rPr>
          <w:sz w:val="28"/>
          <w:szCs w:val="24"/>
        </w:rPr>
        <w:t>- 13 сентября во Всеволожске состоялось ежегодное традиционное мероприятие для людей с ограниченными возможностями здоровья «Спартакиада сильных духом».  Мероприятие имеет статус межмуниципального и проводится при поддержке Комитета по физической культуре и спорту Ленинградской области и ГАУ ЛО ЦСП.  Более 150 участников с Ленинградской области принимают участие в играх и соревнованиях.</w:t>
      </w:r>
    </w:p>
    <w:p w:rsidR="00DC4A1C" w:rsidRPr="00530412" w:rsidRDefault="00DC4A1C" w:rsidP="00DC4A1C">
      <w:pPr>
        <w:ind w:firstLine="709"/>
        <w:jc w:val="both"/>
        <w:rPr>
          <w:sz w:val="28"/>
          <w:szCs w:val="24"/>
        </w:rPr>
      </w:pPr>
      <w:r w:rsidRPr="00530412">
        <w:rPr>
          <w:sz w:val="28"/>
          <w:szCs w:val="24"/>
        </w:rPr>
        <w:t xml:space="preserve">- 5 декабря в МАУ «ФОК «Всеволожск» администрацией Всеволожского муниципального района проведен второй районный фестиваль «Спорт не имеет границ», собравший более ста участников из лиц с инвалидностью и ОВЗ, и первый турнир по плаванию для ветеранов СВО. </w:t>
      </w:r>
    </w:p>
    <w:p w:rsidR="00DC4A1C" w:rsidRPr="00530412" w:rsidRDefault="00DC4A1C" w:rsidP="00DC4A1C">
      <w:pPr>
        <w:ind w:firstLine="709"/>
        <w:jc w:val="both"/>
        <w:rPr>
          <w:sz w:val="28"/>
          <w:szCs w:val="24"/>
        </w:rPr>
      </w:pPr>
      <w:r w:rsidRPr="00530412">
        <w:rPr>
          <w:sz w:val="28"/>
          <w:szCs w:val="24"/>
        </w:rPr>
        <w:t>В 2025 году администрацией Всеволожского муниципального района и МАУ «Всеволожский центр ФКС» было оказано содействие в организации и проведении мероприятий, инициированных Комитетом по физической культуре и спорту Ленинградской области, в рамках цикла физкультурных мероприятий для участников Специальной военной операции: физкультурно-спортивный праздник «Сохраняя Победы» и соревнования по флорболу на стадионе ул. Шишканя.</w:t>
      </w:r>
    </w:p>
    <w:p w:rsidR="00DC4A1C" w:rsidRPr="00530412" w:rsidRDefault="00DC4A1C" w:rsidP="00DC4A1C">
      <w:pPr>
        <w:ind w:firstLine="709"/>
        <w:jc w:val="both"/>
        <w:rPr>
          <w:sz w:val="28"/>
          <w:szCs w:val="24"/>
        </w:rPr>
      </w:pPr>
      <w:r w:rsidRPr="00530412">
        <w:rPr>
          <w:sz w:val="28"/>
          <w:szCs w:val="24"/>
        </w:rPr>
        <w:t>Также проводятся мероприятия, направленные на развитие корпоративного спорта. Самым массовым является Спартакиада среди предприятий, организаций и учреждений. В 2025 г., на протяжении месяца (по пятницам), 16 команд организаций Всеволожского района соревновались между собой в различных дисциплинах, по итогам которых был определен победитель. Торжественная церемония закрытия и награждения XIX Спартакиады среди предприятий, организаций и учреждений Всеволожского района состоялась 7 октября.</w:t>
      </w:r>
    </w:p>
    <w:p w:rsidR="00DC4A1C" w:rsidRPr="00530412" w:rsidRDefault="00DC4A1C" w:rsidP="00DC4A1C">
      <w:pPr>
        <w:ind w:firstLine="709"/>
        <w:jc w:val="both"/>
        <w:rPr>
          <w:sz w:val="28"/>
          <w:szCs w:val="24"/>
        </w:rPr>
      </w:pPr>
      <w:r w:rsidRPr="00530412">
        <w:rPr>
          <w:sz w:val="28"/>
          <w:szCs w:val="24"/>
        </w:rPr>
        <w:t>По результатам конкурса на лучшую реализацию муниципальных программ «Укрепление общественного здоровья», которая проводится Правительством Ленинградской области, Всеволожский район в 2025 году снова занял 1 место.</w:t>
      </w:r>
    </w:p>
    <w:p w:rsidR="00DC4A1C" w:rsidRPr="00530412" w:rsidRDefault="00DC4A1C" w:rsidP="00DC4A1C">
      <w:pPr>
        <w:ind w:firstLine="709"/>
        <w:jc w:val="both"/>
        <w:rPr>
          <w:sz w:val="28"/>
          <w:szCs w:val="24"/>
        </w:rPr>
      </w:pPr>
      <w:r w:rsidRPr="00530412">
        <w:rPr>
          <w:sz w:val="28"/>
          <w:szCs w:val="24"/>
        </w:rPr>
        <w:t xml:space="preserve"> </w:t>
      </w:r>
    </w:p>
    <w:p w:rsidR="00DC4A1C" w:rsidRPr="00530412" w:rsidRDefault="00DC4A1C" w:rsidP="00DC4A1C">
      <w:pPr>
        <w:ind w:firstLine="709"/>
        <w:jc w:val="both"/>
        <w:rPr>
          <w:i/>
          <w:sz w:val="28"/>
          <w:szCs w:val="24"/>
        </w:rPr>
      </w:pPr>
      <w:r w:rsidRPr="00530412">
        <w:rPr>
          <w:i/>
          <w:sz w:val="28"/>
          <w:szCs w:val="24"/>
        </w:rPr>
        <w:t>Разработка и реализация информационных кампаний, направленных на популяризацию физкультурно-оздоровительных программ, в средствах массовой информации.</w:t>
      </w:r>
    </w:p>
    <w:p w:rsidR="00DC4A1C" w:rsidRPr="00530412" w:rsidRDefault="00DC4A1C" w:rsidP="00DC4A1C">
      <w:pPr>
        <w:ind w:firstLine="709"/>
        <w:jc w:val="both"/>
        <w:rPr>
          <w:i/>
          <w:sz w:val="28"/>
          <w:szCs w:val="24"/>
        </w:rPr>
      </w:pPr>
    </w:p>
    <w:p w:rsidR="00DC4A1C" w:rsidRPr="00530412" w:rsidRDefault="00DC4A1C" w:rsidP="00DC4A1C">
      <w:pPr>
        <w:ind w:firstLine="709"/>
        <w:jc w:val="both"/>
        <w:rPr>
          <w:b/>
          <w:bCs/>
          <w:sz w:val="28"/>
          <w:szCs w:val="24"/>
        </w:rPr>
      </w:pPr>
      <w:r w:rsidRPr="00530412">
        <w:rPr>
          <w:sz w:val="28"/>
          <w:szCs w:val="24"/>
        </w:rPr>
        <w:t xml:space="preserve">Для эффективного информирования населения и вовлечения его в участие в различных мероприятиях, активно используются социальные сети. В сообществах ВКонтакте отдела («ВсевСпорт – Всеволожский район спортивный») и подведомственных учреждений регулярно размещается подробная информация о запланированных и проведенных мероприятиях, что позволяет охватить широкую аудиторию и поддерживать постоянный диалог с жителями. Также публикуются сведения о достижениях спортсменов, что вызывает гордость и повышает у граждан мотивацию к занятиям физической культурой и спортом. </w:t>
      </w:r>
    </w:p>
    <w:p w:rsidR="00DC4A1C" w:rsidRPr="00530412" w:rsidRDefault="00DC4A1C" w:rsidP="00DC4A1C">
      <w:pPr>
        <w:ind w:firstLine="709"/>
        <w:jc w:val="both"/>
        <w:rPr>
          <w:b/>
          <w:sz w:val="28"/>
          <w:szCs w:val="24"/>
        </w:rPr>
      </w:pPr>
    </w:p>
    <w:p w:rsidR="00DC4A1C" w:rsidRPr="00530412" w:rsidRDefault="00DC4A1C" w:rsidP="00DC4A1C">
      <w:pPr>
        <w:ind w:firstLine="709"/>
        <w:jc w:val="both"/>
        <w:rPr>
          <w:i/>
          <w:sz w:val="28"/>
          <w:szCs w:val="24"/>
        </w:rPr>
      </w:pPr>
      <w:r w:rsidRPr="00530412">
        <w:rPr>
          <w:i/>
          <w:sz w:val="28"/>
          <w:szCs w:val="24"/>
        </w:rPr>
        <w:t>Привлечение взрослого населения к выполнению нормативов ГТО.</w:t>
      </w:r>
    </w:p>
    <w:p w:rsidR="00DC4A1C" w:rsidRPr="00530412" w:rsidRDefault="00DC4A1C" w:rsidP="00DC4A1C">
      <w:pPr>
        <w:ind w:firstLine="709"/>
        <w:jc w:val="both"/>
        <w:rPr>
          <w:i/>
          <w:sz w:val="28"/>
          <w:szCs w:val="24"/>
        </w:rPr>
      </w:pPr>
    </w:p>
    <w:p w:rsidR="00DC4A1C" w:rsidRPr="00530412" w:rsidRDefault="00DC4A1C" w:rsidP="00DC4A1C">
      <w:pPr>
        <w:ind w:firstLine="709"/>
        <w:jc w:val="both"/>
        <w:rPr>
          <w:sz w:val="28"/>
          <w:szCs w:val="24"/>
        </w:rPr>
      </w:pPr>
      <w:r w:rsidRPr="00530412">
        <w:rPr>
          <w:sz w:val="28"/>
          <w:szCs w:val="24"/>
        </w:rPr>
        <w:t xml:space="preserve">В структуре МАУ «Всеволожский центр физической культуры и спорта» продолжает работу Центр тестирования населения ВФСК «ГТО».  Помимо основного центра в г. Всеволожске, филиалы центра тестирования находятся в г. </w:t>
      </w:r>
      <w:r w:rsidRPr="00530412">
        <w:rPr>
          <w:sz w:val="28"/>
          <w:szCs w:val="24"/>
        </w:rPr>
        <w:lastRenderedPageBreak/>
        <w:t xml:space="preserve">Бугры, д. Новое Девяткино, в апреле начал действовать филиал центра тестирования в г. Сертолово, также в 4 квартале возможность сдачи нормативов стала доступна и на базе МАУ «ФОК «Всеволожск». В учреждении введены скидки на услуги за наличие знаков ВФСК «ГТО» (золото-серебро-бронза: 30-20-10%).  </w:t>
      </w:r>
    </w:p>
    <w:p w:rsidR="000A15A3" w:rsidRPr="00530412" w:rsidRDefault="000A15A3" w:rsidP="00DC4A1C">
      <w:pPr>
        <w:ind w:firstLine="709"/>
        <w:jc w:val="both"/>
        <w:rPr>
          <w:sz w:val="28"/>
          <w:szCs w:val="24"/>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1"/>
        <w:gridCol w:w="419"/>
        <w:gridCol w:w="2126"/>
        <w:gridCol w:w="1985"/>
        <w:gridCol w:w="2126"/>
        <w:gridCol w:w="1848"/>
      </w:tblGrid>
      <w:tr w:rsidR="00DC4A1C" w:rsidRPr="00530412" w:rsidTr="00EE1BF7">
        <w:trPr>
          <w:trHeight w:val="399"/>
          <w:jc w:val="center"/>
        </w:trPr>
        <w:tc>
          <w:tcPr>
            <w:tcW w:w="10065" w:type="dxa"/>
            <w:gridSpan w:val="6"/>
            <w:hideMark/>
          </w:tcPr>
          <w:p w:rsidR="00DC4A1C" w:rsidRPr="00262FB5" w:rsidRDefault="00DC4A1C" w:rsidP="00DC4A1C">
            <w:pPr>
              <w:ind w:firstLine="709"/>
              <w:jc w:val="both"/>
              <w:rPr>
                <w:bCs/>
                <w:sz w:val="26"/>
                <w:szCs w:val="26"/>
              </w:rPr>
            </w:pPr>
            <w:r w:rsidRPr="00262FB5">
              <w:rPr>
                <w:bCs/>
                <w:sz w:val="26"/>
                <w:szCs w:val="26"/>
              </w:rPr>
              <w:t>Количество граждан, приступивших к сдаче нормативов ГТО</w:t>
            </w:r>
          </w:p>
          <w:p w:rsidR="00DC4A1C" w:rsidRPr="00262FB5" w:rsidRDefault="00DC4A1C" w:rsidP="00DC4A1C">
            <w:pPr>
              <w:ind w:firstLine="709"/>
              <w:jc w:val="both"/>
              <w:rPr>
                <w:bCs/>
                <w:sz w:val="26"/>
                <w:szCs w:val="26"/>
              </w:rPr>
            </w:pPr>
            <w:r w:rsidRPr="00262FB5">
              <w:rPr>
                <w:bCs/>
                <w:sz w:val="26"/>
                <w:szCs w:val="26"/>
              </w:rPr>
              <w:t>(зарегистрированных на портале), чел.</w:t>
            </w:r>
          </w:p>
          <w:p w:rsidR="000A15A3" w:rsidRPr="00262FB5" w:rsidRDefault="000A15A3" w:rsidP="00DC4A1C">
            <w:pPr>
              <w:ind w:firstLine="709"/>
              <w:jc w:val="both"/>
              <w:rPr>
                <w:bCs/>
                <w:sz w:val="26"/>
                <w:szCs w:val="26"/>
              </w:rPr>
            </w:pPr>
          </w:p>
        </w:tc>
      </w:tr>
      <w:tr w:rsidR="00DC4A1C" w:rsidRPr="00530412" w:rsidTr="000A15A3">
        <w:trPr>
          <w:trHeight w:val="456"/>
          <w:jc w:val="center"/>
        </w:trPr>
        <w:tc>
          <w:tcPr>
            <w:tcW w:w="1980" w:type="dxa"/>
            <w:gridSpan w:val="2"/>
          </w:tcPr>
          <w:p w:rsidR="00DC4A1C" w:rsidRPr="00530412" w:rsidRDefault="00DC4A1C" w:rsidP="000A15A3">
            <w:pPr>
              <w:ind w:firstLine="709"/>
              <w:jc w:val="center"/>
              <w:rPr>
                <w:b/>
                <w:sz w:val="26"/>
                <w:szCs w:val="26"/>
              </w:rPr>
            </w:pPr>
            <w:r w:rsidRPr="00530412">
              <w:rPr>
                <w:b/>
                <w:sz w:val="26"/>
                <w:szCs w:val="26"/>
              </w:rPr>
              <w:t>2021</w:t>
            </w:r>
            <w:r w:rsidR="000A15A3" w:rsidRPr="00530412">
              <w:rPr>
                <w:b/>
                <w:sz w:val="26"/>
                <w:szCs w:val="26"/>
              </w:rPr>
              <w:t xml:space="preserve"> </w:t>
            </w:r>
            <w:r w:rsidRPr="00530412">
              <w:rPr>
                <w:b/>
                <w:sz w:val="26"/>
                <w:szCs w:val="26"/>
              </w:rPr>
              <w:t>год</w:t>
            </w:r>
          </w:p>
        </w:tc>
        <w:tc>
          <w:tcPr>
            <w:tcW w:w="2126" w:type="dxa"/>
          </w:tcPr>
          <w:p w:rsidR="00DC4A1C" w:rsidRPr="00262FB5" w:rsidRDefault="00DC4A1C" w:rsidP="000A15A3">
            <w:pPr>
              <w:ind w:firstLine="709"/>
              <w:jc w:val="center"/>
              <w:rPr>
                <w:bCs/>
                <w:sz w:val="26"/>
                <w:szCs w:val="26"/>
              </w:rPr>
            </w:pPr>
            <w:r w:rsidRPr="00262FB5">
              <w:rPr>
                <w:bCs/>
                <w:sz w:val="26"/>
                <w:szCs w:val="26"/>
              </w:rPr>
              <w:t>2022 год</w:t>
            </w:r>
          </w:p>
        </w:tc>
        <w:tc>
          <w:tcPr>
            <w:tcW w:w="1985" w:type="dxa"/>
          </w:tcPr>
          <w:p w:rsidR="00DC4A1C" w:rsidRPr="00262FB5" w:rsidRDefault="00DC4A1C" w:rsidP="000A15A3">
            <w:pPr>
              <w:ind w:firstLine="709"/>
              <w:jc w:val="center"/>
              <w:rPr>
                <w:bCs/>
                <w:sz w:val="26"/>
                <w:szCs w:val="26"/>
              </w:rPr>
            </w:pPr>
            <w:r w:rsidRPr="00262FB5">
              <w:rPr>
                <w:bCs/>
                <w:sz w:val="26"/>
                <w:szCs w:val="26"/>
              </w:rPr>
              <w:t>2023</w:t>
            </w:r>
            <w:r w:rsidR="000A15A3" w:rsidRPr="00262FB5">
              <w:rPr>
                <w:bCs/>
                <w:sz w:val="26"/>
                <w:szCs w:val="26"/>
              </w:rPr>
              <w:t xml:space="preserve"> год</w:t>
            </w:r>
          </w:p>
        </w:tc>
        <w:tc>
          <w:tcPr>
            <w:tcW w:w="2126" w:type="dxa"/>
          </w:tcPr>
          <w:p w:rsidR="00DC4A1C" w:rsidRPr="00262FB5" w:rsidRDefault="00DC4A1C" w:rsidP="000A15A3">
            <w:pPr>
              <w:ind w:firstLine="709"/>
              <w:jc w:val="center"/>
              <w:rPr>
                <w:bCs/>
                <w:sz w:val="26"/>
                <w:szCs w:val="26"/>
              </w:rPr>
            </w:pPr>
            <w:r w:rsidRPr="00262FB5">
              <w:rPr>
                <w:bCs/>
                <w:sz w:val="26"/>
                <w:szCs w:val="26"/>
              </w:rPr>
              <w:t>2024</w:t>
            </w:r>
            <w:r w:rsidR="000A15A3" w:rsidRPr="00262FB5">
              <w:rPr>
                <w:bCs/>
                <w:sz w:val="26"/>
                <w:szCs w:val="26"/>
              </w:rPr>
              <w:t xml:space="preserve"> год</w:t>
            </w:r>
          </w:p>
        </w:tc>
        <w:tc>
          <w:tcPr>
            <w:tcW w:w="1848" w:type="dxa"/>
          </w:tcPr>
          <w:p w:rsidR="00DC4A1C" w:rsidRPr="00262FB5" w:rsidRDefault="00DC4A1C" w:rsidP="000A15A3">
            <w:pPr>
              <w:ind w:firstLine="709"/>
              <w:jc w:val="both"/>
              <w:rPr>
                <w:bCs/>
                <w:sz w:val="26"/>
                <w:szCs w:val="26"/>
              </w:rPr>
            </w:pPr>
            <w:r w:rsidRPr="00262FB5">
              <w:rPr>
                <w:bCs/>
                <w:sz w:val="26"/>
                <w:szCs w:val="26"/>
              </w:rPr>
              <w:t>2025</w:t>
            </w:r>
            <w:r w:rsidR="000A15A3" w:rsidRPr="00262FB5">
              <w:rPr>
                <w:bCs/>
                <w:sz w:val="26"/>
                <w:szCs w:val="26"/>
              </w:rPr>
              <w:t>год</w:t>
            </w:r>
          </w:p>
        </w:tc>
      </w:tr>
      <w:tr w:rsidR="00DC4A1C" w:rsidRPr="00530412" w:rsidTr="000A15A3">
        <w:trPr>
          <w:trHeight w:val="470"/>
          <w:jc w:val="center"/>
        </w:trPr>
        <w:tc>
          <w:tcPr>
            <w:tcW w:w="1980" w:type="dxa"/>
            <w:gridSpan w:val="2"/>
          </w:tcPr>
          <w:p w:rsidR="00DC4A1C" w:rsidRPr="00530412" w:rsidRDefault="00DC4A1C" w:rsidP="00DC4A1C">
            <w:pPr>
              <w:ind w:firstLine="709"/>
              <w:jc w:val="both"/>
              <w:rPr>
                <w:b/>
                <w:sz w:val="26"/>
                <w:szCs w:val="26"/>
              </w:rPr>
            </w:pPr>
            <w:r w:rsidRPr="00530412">
              <w:rPr>
                <w:b/>
                <w:sz w:val="26"/>
                <w:szCs w:val="26"/>
              </w:rPr>
              <w:t>1638</w:t>
            </w:r>
          </w:p>
        </w:tc>
        <w:tc>
          <w:tcPr>
            <w:tcW w:w="2126" w:type="dxa"/>
          </w:tcPr>
          <w:p w:rsidR="00DC4A1C" w:rsidRPr="00262FB5" w:rsidRDefault="00DC4A1C" w:rsidP="00DC4A1C">
            <w:pPr>
              <w:ind w:firstLine="709"/>
              <w:jc w:val="both"/>
              <w:rPr>
                <w:bCs/>
                <w:sz w:val="26"/>
                <w:szCs w:val="26"/>
              </w:rPr>
            </w:pPr>
            <w:r w:rsidRPr="00262FB5">
              <w:rPr>
                <w:bCs/>
                <w:sz w:val="26"/>
                <w:szCs w:val="26"/>
              </w:rPr>
              <w:t>5130</w:t>
            </w:r>
          </w:p>
        </w:tc>
        <w:tc>
          <w:tcPr>
            <w:tcW w:w="1985" w:type="dxa"/>
          </w:tcPr>
          <w:p w:rsidR="00DC4A1C" w:rsidRPr="00262FB5" w:rsidRDefault="00DC4A1C" w:rsidP="00DC4A1C">
            <w:pPr>
              <w:ind w:firstLine="709"/>
              <w:jc w:val="both"/>
              <w:rPr>
                <w:bCs/>
                <w:sz w:val="26"/>
                <w:szCs w:val="26"/>
              </w:rPr>
            </w:pPr>
            <w:r w:rsidRPr="00262FB5">
              <w:rPr>
                <w:bCs/>
                <w:sz w:val="26"/>
                <w:szCs w:val="26"/>
              </w:rPr>
              <w:t>5482</w:t>
            </w:r>
          </w:p>
        </w:tc>
        <w:tc>
          <w:tcPr>
            <w:tcW w:w="2126" w:type="dxa"/>
          </w:tcPr>
          <w:p w:rsidR="00DC4A1C" w:rsidRPr="00262FB5" w:rsidRDefault="00DC4A1C" w:rsidP="00DC4A1C">
            <w:pPr>
              <w:ind w:firstLine="709"/>
              <w:jc w:val="both"/>
              <w:rPr>
                <w:bCs/>
                <w:sz w:val="26"/>
                <w:szCs w:val="26"/>
              </w:rPr>
            </w:pPr>
            <w:r w:rsidRPr="00262FB5">
              <w:rPr>
                <w:bCs/>
                <w:sz w:val="26"/>
                <w:szCs w:val="26"/>
              </w:rPr>
              <w:t>5799</w:t>
            </w:r>
          </w:p>
        </w:tc>
        <w:tc>
          <w:tcPr>
            <w:tcW w:w="1848" w:type="dxa"/>
          </w:tcPr>
          <w:p w:rsidR="00DC4A1C" w:rsidRPr="00262FB5" w:rsidRDefault="00DC4A1C" w:rsidP="00DC4A1C">
            <w:pPr>
              <w:ind w:firstLine="709"/>
              <w:jc w:val="both"/>
              <w:rPr>
                <w:bCs/>
                <w:sz w:val="26"/>
                <w:szCs w:val="26"/>
              </w:rPr>
            </w:pPr>
            <w:r w:rsidRPr="00262FB5">
              <w:rPr>
                <w:bCs/>
                <w:sz w:val="26"/>
                <w:szCs w:val="26"/>
              </w:rPr>
              <w:t>9158</w:t>
            </w:r>
          </w:p>
        </w:tc>
      </w:tr>
      <w:tr w:rsidR="00DC4A1C" w:rsidRPr="00530412" w:rsidTr="00EE1BF7">
        <w:trPr>
          <w:trHeight w:val="158"/>
          <w:jc w:val="center"/>
        </w:trPr>
        <w:tc>
          <w:tcPr>
            <w:tcW w:w="10065" w:type="dxa"/>
            <w:gridSpan w:val="6"/>
            <w:hideMark/>
          </w:tcPr>
          <w:p w:rsidR="00DC4A1C" w:rsidRPr="00262FB5" w:rsidRDefault="00DC4A1C" w:rsidP="00DC4A1C">
            <w:pPr>
              <w:ind w:firstLine="709"/>
              <w:jc w:val="both"/>
              <w:rPr>
                <w:bCs/>
                <w:sz w:val="26"/>
                <w:szCs w:val="26"/>
              </w:rPr>
            </w:pPr>
            <w:r w:rsidRPr="00262FB5">
              <w:rPr>
                <w:bCs/>
                <w:sz w:val="26"/>
                <w:szCs w:val="26"/>
              </w:rPr>
              <w:t>Количество граждан, выполнивших нормативы ГТО, чел.</w:t>
            </w:r>
          </w:p>
          <w:p w:rsidR="000A15A3" w:rsidRPr="00262FB5" w:rsidRDefault="000A15A3" w:rsidP="00DC4A1C">
            <w:pPr>
              <w:ind w:firstLine="709"/>
              <w:jc w:val="both"/>
              <w:rPr>
                <w:bCs/>
                <w:sz w:val="26"/>
                <w:szCs w:val="26"/>
              </w:rPr>
            </w:pPr>
          </w:p>
        </w:tc>
      </w:tr>
      <w:tr w:rsidR="00DC4A1C" w:rsidRPr="00530412" w:rsidTr="000A15A3">
        <w:trPr>
          <w:trHeight w:val="456"/>
          <w:jc w:val="center"/>
        </w:trPr>
        <w:tc>
          <w:tcPr>
            <w:tcW w:w="1561" w:type="dxa"/>
          </w:tcPr>
          <w:p w:rsidR="00DC4A1C" w:rsidRPr="00530412" w:rsidRDefault="00DC4A1C" w:rsidP="00DC4A1C">
            <w:pPr>
              <w:ind w:firstLine="709"/>
              <w:jc w:val="both"/>
              <w:rPr>
                <w:b/>
                <w:sz w:val="26"/>
                <w:szCs w:val="26"/>
              </w:rPr>
            </w:pPr>
            <w:r w:rsidRPr="00530412">
              <w:rPr>
                <w:b/>
                <w:sz w:val="26"/>
                <w:szCs w:val="26"/>
              </w:rPr>
              <w:t>2021 год</w:t>
            </w:r>
          </w:p>
        </w:tc>
        <w:tc>
          <w:tcPr>
            <w:tcW w:w="2545" w:type="dxa"/>
            <w:gridSpan w:val="2"/>
          </w:tcPr>
          <w:p w:rsidR="00DC4A1C" w:rsidRPr="00262FB5" w:rsidRDefault="00DC4A1C" w:rsidP="00DC4A1C">
            <w:pPr>
              <w:ind w:firstLine="709"/>
              <w:jc w:val="both"/>
              <w:rPr>
                <w:bCs/>
                <w:sz w:val="26"/>
                <w:szCs w:val="26"/>
              </w:rPr>
            </w:pPr>
            <w:r w:rsidRPr="00262FB5">
              <w:rPr>
                <w:bCs/>
                <w:sz w:val="26"/>
                <w:szCs w:val="26"/>
              </w:rPr>
              <w:t>2022 год</w:t>
            </w:r>
          </w:p>
        </w:tc>
        <w:tc>
          <w:tcPr>
            <w:tcW w:w="1985" w:type="dxa"/>
          </w:tcPr>
          <w:p w:rsidR="00DC4A1C" w:rsidRPr="00262FB5" w:rsidRDefault="00DC4A1C" w:rsidP="00DC4A1C">
            <w:pPr>
              <w:ind w:firstLine="709"/>
              <w:jc w:val="both"/>
              <w:rPr>
                <w:bCs/>
                <w:sz w:val="26"/>
                <w:szCs w:val="26"/>
              </w:rPr>
            </w:pPr>
            <w:r w:rsidRPr="00262FB5">
              <w:rPr>
                <w:bCs/>
                <w:sz w:val="26"/>
                <w:szCs w:val="26"/>
              </w:rPr>
              <w:t>2023</w:t>
            </w:r>
            <w:r w:rsidR="000A15A3" w:rsidRPr="00262FB5">
              <w:rPr>
                <w:bCs/>
                <w:sz w:val="26"/>
                <w:szCs w:val="26"/>
              </w:rPr>
              <w:t xml:space="preserve"> год</w:t>
            </w:r>
          </w:p>
        </w:tc>
        <w:tc>
          <w:tcPr>
            <w:tcW w:w="2126" w:type="dxa"/>
          </w:tcPr>
          <w:p w:rsidR="00DC4A1C" w:rsidRPr="00262FB5" w:rsidRDefault="00DC4A1C" w:rsidP="00DC4A1C">
            <w:pPr>
              <w:ind w:firstLine="709"/>
              <w:jc w:val="both"/>
              <w:rPr>
                <w:bCs/>
                <w:sz w:val="26"/>
                <w:szCs w:val="26"/>
              </w:rPr>
            </w:pPr>
            <w:r w:rsidRPr="00262FB5">
              <w:rPr>
                <w:bCs/>
                <w:sz w:val="26"/>
                <w:szCs w:val="26"/>
              </w:rPr>
              <w:t>2024</w:t>
            </w:r>
            <w:r w:rsidR="000A15A3" w:rsidRPr="00262FB5">
              <w:rPr>
                <w:bCs/>
                <w:sz w:val="26"/>
                <w:szCs w:val="26"/>
              </w:rPr>
              <w:t xml:space="preserve"> год</w:t>
            </w:r>
          </w:p>
        </w:tc>
        <w:tc>
          <w:tcPr>
            <w:tcW w:w="1848" w:type="dxa"/>
          </w:tcPr>
          <w:p w:rsidR="00DC4A1C" w:rsidRPr="00262FB5" w:rsidRDefault="00DC4A1C" w:rsidP="00DC4A1C">
            <w:pPr>
              <w:ind w:firstLine="709"/>
              <w:jc w:val="both"/>
              <w:rPr>
                <w:bCs/>
                <w:sz w:val="26"/>
                <w:szCs w:val="26"/>
              </w:rPr>
            </w:pPr>
            <w:r w:rsidRPr="00262FB5">
              <w:rPr>
                <w:bCs/>
                <w:sz w:val="26"/>
                <w:szCs w:val="26"/>
              </w:rPr>
              <w:t>2025</w:t>
            </w:r>
            <w:r w:rsidR="000A15A3" w:rsidRPr="00262FB5">
              <w:rPr>
                <w:bCs/>
                <w:sz w:val="26"/>
                <w:szCs w:val="26"/>
              </w:rPr>
              <w:t xml:space="preserve"> год</w:t>
            </w:r>
          </w:p>
        </w:tc>
      </w:tr>
      <w:tr w:rsidR="00DC4A1C" w:rsidRPr="00530412" w:rsidTr="000A15A3">
        <w:trPr>
          <w:trHeight w:val="470"/>
          <w:jc w:val="center"/>
        </w:trPr>
        <w:tc>
          <w:tcPr>
            <w:tcW w:w="1561" w:type="dxa"/>
          </w:tcPr>
          <w:p w:rsidR="00DC4A1C" w:rsidRPr="00530412" w:rsidRDefault="00DC4A1C" w:rsidP="00DC4A1C">
            <w:pPr>
              <w:ind w:firstLine="709"/>
              <w:jc w:val="both"/>
              <w:rPr>
                <w:b/>
                <w:sz w:val="26"/>
                <w:szCs w:val="26"/>
              </w:rPr>
            </w:pPr>
            <w:r w:rsidRPr="00530412">
              <w:rPr>
                <w:b/>
                <w:sz w:val="26"/>
                <w:szCs w:val="26"/>
              </w:rPr>
              <w:t>979</w:t>
            </w:r>
          </w:p>
        </w:tc>
        <w:tc>
          <w:tcPr>
            <w:tcW w:w="2545" w:type="dxa"/>
            <w:gridSpan w:val="2"/>
          </w:tcPr>
          <w:p w:rsidR="00DC4A1C" w:rsidRPr="00262FB5" w:rsidRDefault="00DC4A1C" w:rsidP="00DC4A1C">
            <w:pPr>
              <w:ind w:firstLine="709"/>
              <w:jc w:val="both"/>
              <w:rPr>
                <w:bCs/>
                <w:sz w:val="26"/>
                <w:szCs w:val="26"/>
              </w:rPr>
            </w:pPr>
            <w:r w:rsidRPr="00262FB5">
              <w:rPr>
                <w:bCs/>
                <w:sz w:val="26"/>
                <w:szCs w:val="26"/>
              </w:rPr>
              <w:t>1364</w:t>
            </w:r>
          </w:p>
        </w:tc>
        <w:tc>
          <w:tcPr>
            <w:tcW w:w="1985" w:type="dxa"/>
          </w:tcPr>
          <w:p w:rsidR="00DC4A1C" w:rsidRPr="00262FB5" w:rsidRDefault="00DC4A1C" w:rsidP="00DC4A1C">
            <w:pPr>
              <w:ind w:firstLine="709"/>
              <w:jc w:val="both"/>
              <w:rPr>
                <w:bCs/>
                <w:sz w:val="26"/>
                <w:szCs w:val="26"/>
              </w:rPr>
            </w:pPr>
            <w:r w:rsidRPr="00262FB5">
              <w:rPr>
                <w:bCs/>
                <w:sz w:val="26"/>
                <w:szCs w:val="26"/>
              </w:rPr>
              <w:t>3585</w:t>
            </w:r>
          </w:p>
        </w:tc>
        <w:tc>
          <w:tcPr>
            <w:tcW w:w="2126" w:type="dxa"/>
          </w:tcPr>
          <w:p w:rsidR="00DC4A1C" w:rsidRPr="00262FB5" w:rsidRDefault="00DC4A1C" w:rsidP="00DC4A1C">
            <w:pPr>
              <w:ind w:firstLine="709"/>
              <w:jc w:val="both"/>
              <w:rPr>
                <w:bCs/>
                <w:sz w:val="26"/>
                <w:szCs w:val="26"/>
              </w:rPr>
            </w:pPr>
            <w:r w:rsidRPr="00262FB5">
              <w:rPr>
                <w:bCs/>
                <w:sz w:val="26"/>
                <w:szCs w:val="26"/>
              </w:rPr>
              <w:t>4623</w:t>
            </w:r>
          </w:p>
        </w:tc>
        <w:tc>
          <w:tcPr>
            <w:tcW w:w="1848" w:type="dxa"/>
          </w:tcPr>
          <w:p w:rsidR="00DC4A1C" w:rsidRPr="00262FB5" w:rsidRDefault="00DC4A1C" w:rsidP="00DC4A1C">
            <w:pPr>
              <w:ind w:firstLine="709"/>
              <w:jc w:val="both"/>
              <w:rPr>
                <w:bCs/>
                <w:sz w:val="26"/>
                <w:szCs w:val="26"/>
              </w:rPr>
            </w:pPr>
            <w:r w:rsidRPr="00262FB5">
              <w:rPr>
                <w:bCs/>
                <w:sz w:val="26"/>
                <w:szCs w:val="26"/>
              </w:rPr>
              <w:t>3813</w:t>
            </w:r>
          </w:p>
        </w:tc>
      </w:tr>
    </w:tbl>
    <w:p w:rsidR="00DC4A1C" w:rsidRPr="00530412" w:rsidRDefault="00DC4A1C" w:rsidP="00DC4A1C">
      <w:pPr>
        <w:ind w:firstLine="709"/>
        <w:jc w:val="both"/>
        <w:rPr>
          <w:sz w:val="28"/>
          <w:szCs w:val="24"/>
        </w:rPr>
      </w:pPr>
    </w:p>
    <w:p w:rsidR="00DC4A1C" w:rsidRPr="00530412" w:rsidRDefault="00DC4A1C" w:rsidP="00DC4A1C">
      <w:pPr>
        <w:ind w:firstLine="709"/>
        <w:jc w:val="both"/>
        <w:rPr>
          <w:i/>
          <w:sz w:val="28"/>
          <w:szCs w:val="24"/>
        </w:rPr>
      </w:pPr>
      <w:r w:rsidRPr="00530412">
        <w:rPr>
          <w:i/>
          <w:sz w:val="28"/>
          <w:szCs w:val="24"/>
        </w:rPr>
        <w:t>Социальная поддержка спортсменов, тренеров и специалистов, работающих в сфере физической культуры и спорта.</w:t>
      </w:r>
    </w:p>
    <w:p w:rsidR="00DC4A1C" w:rsidRPr="00530412" w:rsidRDefault="00DC4A1C" w:rsidP="00DC4A1C">
      <w:pPr>
        <w:ind w:firstLine="709"/>
        <w:jc w:val="both"/>
        <w:rPr>
          <w:b/>
          <w:sz w:val="28"/>
          <w:szCs w:val="24"/>
        </w:rPr>
      </w:pPr>
    </w:p>
    <w:p w:rsidR="00DC4A1C" w:rsidRPr="00530412" w:rsidRDefault="00DC4A1C" w:rsidP="00DC4A1C">
      <w:pPr>
        <w:ind w:firstLine="709"/>
        <w:jc w:val="both"/>
        <w:rPr>
          <w:sz w:val="28"/>
          <w:szCs w:val="24"/>
        </w:rPr>
      </w:pPr>
      <w:r w:rsidRPr="00530412">
        <w:rPr>
          <w:sz w:val="28"/>
          <w:szCs w:val="24"/>
        </w:rPr>
        <w:t xml:space="preserve">Администрацией Всеволожского муниципального района учреждена стипендия главы администрации Всеволожского муниципального района по физической культуре и спорту спортсменам, зачисленным в муниципальные учреждения физической культуры и спорта Всеволожского муниципального района, входящим в состав сборных команд Российской Федерации от Ленинградской области по видам спорта, включенным в программу Олимпийских игр и Паралимпийских игр, призерам официальных всероссийских и международных соревнований и их тренерам. </w:t>
      </w:r>
    </w:p>
    <w:p w:rsidR="00DC4A1C" w:rsidRPr="00530412" w:rsidRDefault="00DC4A1C" w:rsidP="00DC4A1C">
      <w:pPr>
        <w:ind w:firstLine="709"/>
        <w:jc w:val="both"/>
        <w:rPr>
          <w:sz w:val="28"/>
          <w:szCs w:val="24"/>
        </w:rPr>
      </w:pPr>
      <w:r w:rsidRPr="00530412">
        <w:rPr>
          <w:sz w:val="28"/>
          <w:szCs w:val="24"/>
        </w:rPr>
        <w:t>Стипендия назначается в качестве меры социальной поддержки спортсменам и их тренерам – работникам муниципальных учреждений физической культуры и спорта Всеволожского муниципального района, стимулирования достижения высоких спортивных результатов, развития массового и детско-юношеского спорта на территории Всеволожского муниципального района, совершенствования работы со спортсменами и тренерами.</w:t>
      </w:r>
    </w:p>
    <w:p w:rsidR="00DC4A1C" w:rsidRPr="00530412" w:rsidRDefault="00DC4A1C" w:rsidP="00DC4A1C">
      <w:pPr>
        <w:ind w:firstLine="709"/>
        <w:jc w:val="both"/>
        <w:rPr>
          <w:sz w:val="28"/>
          <w:szCs w:val="24"/>
          <w:lang w:bidi="ru-RU"/>
        </w:rPr>
      </w:pPr>
      <w:r w:rsidRPr="00530412">
        <w:rPr>
          <w:sz w:val="28"/>
          <w:szCs w:val="24"/>
          <w:lang w:bidi="ru-RU"/>
        </w:rPr>
        <w:t xml:space="preserve">Также в соответствии с </w:t>
      </w:r>
      <w:r w:rsidRPr="00530412">
        <w:rPr>
          <w:sz w:val="28"/>
          <w:szCs w:val="24"/>
        </w:rPr>
        <w:t>Постановлением администрации Всеволожского муниципального района от 19.01.2024 № 182 (с изменениями от 21.03.2025 № 863), «Об утверждении Положения о системах оплаты труда в муниципальных учреждениях Всеволожского муниципального района Ленинградской области и муниципального образования «Город Всеволожск», предусмотрена система</w:t>
      </w:r>
      <w:r w:rsidRPr="00530412">
        <w:rPr>
          <w:sz w:val="28"/>
          <w:szCs w:val="24"/>
          <w:lang w:bidi="ru-RU"/>
        </w:rPr>
        <w:t xml:space="preserve"> стимулирующих надбавок по итогам работы тренерского состава учреждений физической культуры и спорта, структурных подразделений учреждений иных отраслей, осуществляющих подготовку спортивного резерва на основе муниципального задания. Надбавка определяется исходя из итогов выступлений спортсменов спортивных соревнованиях.</w:t>
      </w:r>
    </w:p>
    <w:p w:rsidR="00DC4A1C" w:rsidRPr="00530412" w:rsidRDefault="00DC4A1C" w:rsidP="00DC4A1C">
      <w:pPr>
        <w:ind w:firstLine="709"/>
        <w:jc w:val="both"/>
        <w:rPr>
          <w:sz w:val="28"/>
          <w:szCs w:val="24"/>
        </w:rPr>
      </w:pPr>
    </w:p>
    <w:p w:rsidR="00DC4A1C" w:rsidRPr="00530412" w:rsidRDefault="00DC4A1C" w:rsidP="00DC4A1C">
      <w:pPr>
        <w:ind w:firstLine="709"/>
        <w:jc w:val="both"/>
        <w:rPr>
          <w:i/>
          <w:sz w:val="28"/>
          <w:szCs w:val="24"/>
        </w:rPr>
      </w:pPr>
      <w:bookmarkStart w:id="12" w:name="_Hlk174350942"/>
      <w:r w:rsidRPr="00530412">
        <w:rPr>
          <w:i/>
          <w:sz w:val="28"/>
          <w:szCs w:val="24"/>
        </w:rPr>
        <w:lastRenderedPageBreak/>
        <w:t>Повышение уровня доступности и обеспеченности поселений муниципального района учреждениями физической культуры и спорта, спортивными площадками по уличной гимнастике и прочей инфраструктурой для занятий массовым спортом.</w:t>
      </w:r>
    </w:p>
    <w:p w:rsidR="00DC4A1C" w:rsidRPr="00530412" w:rsidRDefault="00DC4A1C" w:rsidP="00DC4A1C">
      <w:pPr>
        <w:ind w:firstLine="709"/>
        <w:jc w:val="both"/>
        <w:rPr>
          <w:i/>
          <w:sz w:val="28"/>
          <w:szCs w:val="24"/>
        </w:rPr>
      </w:pPr>
    </w:p>
    <w:bookmarkEnd w:id="12"/>
    <w:p w:rsidR="00DC4A1C" w:rsidRPr="00530412" w:rsidRDefault="00DC4A1C" w:rsidP="00DC4A1C">
      <w:pPr>
        <w:ind w:firstLine="709"/>
        <w:jc w:val="both"/>
        <w:rPr>
          <w:sz w:val="28"/>
          <w:szCs w:val="24"/>
        </w:rPr>
      </w:pPr>
      <w:r w:rsidRPr="00530412">
        <w:rPr>
          <w:sz w:val="28"/>
          <w:szCs w:val="24"/>
        </w:rPr>
        <w:t xml:space="preserve">В феврале 2025 г. в г. Всеволожск, ул. Садовая, д. 20 открылся МАУ ВМР ЛО «Центр зимних видов спорта». На базе учреждения действует ледовая арена, хореографический и тренажерный залы, комфортабельные вспомогательные помещения – раздевалки, сушилки и кафе. </w:t>
      </w:r>
    </w:p>
    <w:p w:rsidR="00DC4A1C" w:rsidRPr="00530412" w:rsidRDefault="00DC4A1C" w:rsidP="00DC4A1C">
      <w:pPr>
        <w:ind w:firstLine="709"/>
        <w:jc w:val="both"/>
        <w:rPr>
          <w:sz w:val="28"/>
          <w:szCs w:val="24"/>
        </w:rPr>
      </w:pPr>
      <w:r w:rsidRPr="00530412">
        <w:rPr>
          <w:sz w:val="28"/>
          <w:szCs w:val="24"/>
        </w:rPr>
        <w:t>Максимальное количество посетителей центра зимних видов спорта может достигать до 533 человек, количество зрительских мест на трибунах 250, площадь Учреждения составляет 6740,9 кв.м.</w:t>
      </w:r>
    </w:p>
    <w:p w:rsidR="00DC4A1C" w:rsidRPr="00530412" w:rsidRDefault="00DC4A1C" w:rsidP="00DC4A1C">
      <w:pPr>
        <w:ind w:firstLine="709"/>
        <w:jc w:val="both"/>
        <w:rPr>
          <w:sz w:val="28"/>
          <w:szCs w:val="24"/>
        </w:rPr>
      </w:pPr>
      <w:r w:rsidRPr="00530412">
        <w:rPr>
          <w:sz w:val="28"/>
          <w:szCs w:val="24"/>
        </w:rPr>
        <w:t>Учреждение предоставляет следующие мероприятия и услуги для всех категорий граждан: «Добрый час», «Ледовый дворец - детям», «Час фигуриста», «Час хоккея», «Массовые катания».</w:t>
      </w:r>
    </w:p>
    <w:p w:rsidR="00DC4A1C" w:rsidRPr="00530412" w:rsidRDefault="00DC4A1C" w:rsidP="00DC4A1C">
      <w:pPr>
        <w:ind w:firstLine="709"/>
        <w:jc w:val="both"/>
        <w:rPr>
          <w:sz w:val="28"/>
          <w:szCs w:val="24"/>
        </w:rPr>
      </w:pPr>
      <w:r w:rsidRPr="00530412">
        <w:rPr>
          <w:sz w:val="28"/>
          <w:szCs w:val="24"/>
        </w:rPr>
        <w:t>Согласно муниципальному заданию Учреждение предоставляет аренду льда и залов ОФП на безвозмездной основе муниципальным группам и секциям: по фигурному катанию, игре в хоккей с мячом, следж-хоккею для лиц с инвалидностью и участников СВО.</w:t>
      </w:r>
    </w:p>
    <w:p w:rsidR="00DC4A1C" w:rsidRPr="00530412" w:rsidRDefault="00DC4A1C" w:rsidP="00DC4A1C">
      <w:pPr>
        <w:ind w:firstLine="709"/>
        <w:jc w:val="both"/>
        <w:rPr>
          <w:sz w:val="28"/>
          <w:szCs w:val="24"/>
        </w:rPr>
      </w:pPr>
      <w:r w:rsidRPr="00530412">
        <w:rPr>
          <w:sz w:val="28"/>
          <w:szCs w:val="24"/>
        </w:rPr>
        <w:t>Также Учреждением оказывается предоставление льда на коммерческой основе.</w:t>
      </w:r>
    </w:p>
    <w:p w:rsidR="00DC4A1C" w:rsidRPr="00530412" w:rsidRDefault="00DC4A1C" w:rsidP="00DC4A1C">
      <w:pPr>
        <w:ind w:firstLine="709"/>
        <w:jc w:val="both"/>
        <w:rPr>
          <w:sz w:val="28"/>
          <w:szCs w:val="24"/>
        </w:rPr>
      </w:pPr>
      <w:r w:rsidRPr="00530412">
        <w:rPr>
          <w:sz w:val="28"/>
          <w:szCs w:val="24"/>
        </w:rPr>
        <w:t xml:space="preserve">В сентябре 2025 г. в г. Всеволожск, Межевой пр.,7 открылся МАУ «ФОК «Всеволожск». Единовременная пропускная способность учреждения - 582 чел. В здании, площадью 6186,3 кв.м., действуют бассейны размером 25*16 м, 10*6 м., оборудованный тренажерный зал, зал настольного тенниса с 4 столами, зал единоборств, зал фитнеса и хореографии, универсальный зал размером 42*24 м., а также комфортабельные вспомогательные помещения – раздевалки, душевые, кафе. </w:t>
      </w:r>
    </w:p>
    <w:p w:rsidR="00DC4A1C" w:rsidRPr="00530412" w:rsidRDefault="00DC4A1C" w:rsidP="00DC4A1C">
      <w:pPr>
        <w:ind w:firstLine="709"/>
        <w:jc w:val="both"/>
        <w:rPr>
          <w:sz w:val="28"/>
          <w:szCs w:val="24"/>
        </w:rPr>
      </w:pPr>
      <w:r w:rsidRPr="00530412">
        <w:rPr>
          <w:sz w:val="28"/>
          <w:szCs w:val="24"/>
        </w:rPr>
        <w:t xml:space="preserve">Для осуществления полноценного тренировочного процесса на базу ФОК переведено несколько муниципальных групп спортивной подготовки: художественная гимнастика, самбо, также на безвозмездной основе предоставляются спортивные залы школьным спортивным клубам Всеволожска. Действуют бесплатные группы: оздоровительное плавание для детей, ОФП с элементами борьбы и рукопашного боя для детей, растяжка (стрейчинг) и аква-аэробика для взрослого населения.  </w:t>
      </w:r>
    </w:p>
    <w:p w:rsidR="00DC4A1C" w:rsidRPr="00530412" w:rsidRDefault="00DC4A1C" w:rsidP="00DC4A1C">
      <w:pPr>
        <w:ind w:firstLine="709"/>
        <w:jc w:val="both"/>
        <w:rPr>
          <w:sz w:val="28"/>
          <w:szCs w:val="24"/>
        </w:rPr>
      </w:pPr>
      <w:r w:rsidRPr="00530412">
        <w:rPr>
          <w:sz w:val="28"/>
          <w:szCs w:val="24"/>
        </w:rPr>
        <w:t>В декабре 2025 г. вблизи МАУ «ФОК «Всеволожск» открылась первая во Всеволожском районе и вторая в Ленинградской области городошная площадка, что дает гражданам уникальную возможность заниматься городошным спортом на современной оборудованной территории.</w:t>
      </w:r>
    </w:p>
    <w:p w:rsidR="00DC4A1C" w:rsidRPr="00530412" w:rsidRDefault="00DC4A1C" w:rsidP="00DC4A1C">
      <w:pPr>
        <w:ind w:firstLine="709"/>
        <w:jc w:val="both"/>
        <w:rPr>
          <w:sz w:val="28"/>
          <w:szCs w:val="24"/>
        </w:rPr>
      </w:pPr>
      <w:r w:rsidRPr="00530412">
        <w:rPr>
          <w:sz w:val="28"/>
          <w:szCs w:val="24"/>
        </w:rPr>
        <w:t>В муниципальных образованиях Всеволожского муниципального района:</w:t>
      </w:r>
    </w:p>
    <w:p w:rsidR="00DC4A1C" w:rsidRPr="00530412" w:rsidRDefault="00DC4A1C" w:rsidP="00DC4A1C">
      <w:pPr>
        <w:ind w:firstLine="709"/>
        <w:jc w:val="both"/>
        <w:rPr>
          <w:sz w:val="28"/>
          <w:szCs w:val="24"/>
        </w:rPr>
      </w:pPr>
      <w:r w:rsidRPr="00530412">
        <w:rPr>
          <w:sz w:val="28"/>
          <w:szCs w:val="24"/>
        </w:rPr>
        <w:t>- установлен надувной футбольный манеж в д. Новосаратовка Свердловского ГП,</w:t>
      </w:r>
    </w:p>
    <w:p w:rsidR="00DC4A1C" w:rsidRPr="00530412" w:rsidRDefault="00DC4A1C" w:rsidP="00DC4A1C">
      <w:pPr>
        <w:ind w:firstLine="709"/>
        <w:jc w:val="both"/>
        <w:rPr>
          <w:sz w:val="28"/>
          <w:szCs w:val="24"/>
        </w:rPr>
      </w:pPr>
      <w:r w:rsidRPr="00530412">
        <w:rPr>
          <w:sz w:val="28"/>
          <w:szCs w:val="24"/>
        </w:rPr>
        <w:t>- состоялось открытие МКУК "Спортивно-Культурный Комплекс "Рондо",</w:t>
      </w:r>
    </w:p>
    <w:p w:rsidR="00DC4A1C" w:rsidRPr="00530412" w:rsidRDefault="00DC4A1C" w:rsidP="00DC4A1C">
      <w:pPr>
        <w:ind w:firstLine="709"/>
        <w:jc w:val="both"/>
        <w:rPr>
          <w:sz w:val="28"/>
          <w:szCs w:val="24"/>
        </w:rPr>
      </w:pPr>
      <w:r w:rsidRPr="00530412">
        <w:rPr>
          <w:sz w:val="28"/>
          <w:szCs w:val="24"/>
        </w:rPr>
        <w:t>- открытие скейт-площадки и площадки для воркаута в п. Романовка,</w:t>
      </w:r>
    </w:p>
    <w:p w:rsidR="00DC4A1C" w:rsidRPr="00530412" w:rsidRDefault="00DC4A1C" w:rsidP="00DC4A1C">
      <w:pPr>
        <w:ind w:firstLine="709"/>
        <w:jc w:val="both"/>
        <w:rPr>
          <w:sz w:val="28"/>
          <w:szCs w:val="24"/>
        </w:rPr>
      </w:pPr>
      <w:r w:rsidRPr="00530412">
        <w:rPr>
          <w:sz w:val="28"/>
          <w:szCs w:val="24"/>
        </w:rPr>
        <w:t xml:space="preserve">- завершилось проектирование многофункционального спортивного зала на территории МБУ «ЦФКИС «Заневский», </w:t>
      </w:r>
    </w:p>
    <w:p w:rsidR="00DC4A1C" w:rsidRPr="00530412" w:rsidRDefault="00DC4A1C" w:rsidP="00DC4A1C">
      <w:pPr>
        <w:ind w:firstLine="709"/>
        <w:jc w:val="both"/>
        <w:rPr>
          <w:sz w:val="28"/>
          <w:szCs w:val="24"/>
        </w:rPr>
      </w:pPr>
      <w:r w:rsidRPr="00530412">
        <w:rPr>
          <w:sz w:val="28"/>
          <w:szCs w:val="24"/>
        </w:rPr>
        <w:t>- построена спортивная площадка для занятий ГТО в гп. Янино-1,</w:t>
      </w:r>
    </w:p>
    <w:p w:rsidR="00DC4A1C" w:rsidRPr="00530412" w:rsidRDefault="00DC4A1C" w:rsidP="00DC4A1C">
      <w:pPr>
        <w:ind w:firstLine="709"/>
        <w:jc w:val="both"/>
        <w:rPr>
          <w:sz w:val="28"/>
          <w:szCs w:val="24"/>
        </w:rPr>
      </w:pPr>
      <w:r w:rsidRPr="00530412">
        <w:rPr>
          <w:sz w:val="28"/>
          <w:szCs w:val="24"/>
        </w:rPr>
        <w:t>- открытие спортивной площадки с уличными тренажерами в Рахьинском ГП,</w:t>
      </w:r>
    </w:p>
    <w:p w:rsidR="00DC4A1C" w:rsidRPr="00530412" w:rsidRDefault="00DC4A1C" w:rsidP="00DC4A1C">
      <w:pPr>
        <w:ind w:firstLine="709"/>
        <w:jc w:val="both"/>
        <w:rPr>
          <w:bCs/>
          <w:sz w:val="28"/>
          <w:szCs w:val="24"/>
        </w:rPr>
      </w:pPr>
      <w:r w:rsidRPr="00530412">
        <w:rPr>
          <w:bCs/>
          <w:sz w:val="28"/>
          <w:szCs w:val="24"/>
        </w:rPr>
        <w:lastRenderedPageBreak/>
        <w:t>- в п. Стеклянный Куйвозовского СП после реконструкции площадки открыты: теннисный корт, баскетбольное поле, площадка с тренажерами, футбольное поле, волейбольная площадка. Отремонтирована и запущена в работу хоккейная коробка,</w:t>
      </w:r>
    </w:p>
    <w:p w:rsidR="00DC4A1C" w:rsidRPr="00530412" w:rsidRDefault="00DC4A1C" w:rsidP="00DC4A1C">
      <w:pPr>
        <w:ind w:firstLine="709"/>
        <w:jc w:val="both"/>
        <w:rPr>
          <w:bCs/>
          <w:sz w:val="28"/>
          <w:szCs w:val="24"/>
        </w:rPr>
      </w:pPr>
      <w:r w:rsidRPr="00530412">
        <w:rPr>
          <w:bCs/>
          <w:sz w:val="28"/>
          <w:szCs w:val="24"/>
        </w:rPr>
        <w:t xml:space="preserve">- открытие скейт-парка в п. Лесное Куйвозовского СП, </w:t>
      </w:r>
    </w:p>
    <w:p w:rsidR="00DC4A1C" w:rsidRPr="00530412" w:rsidRDefault="00DC4A1C" w:rsidP="00DC4A1C">
      <w:pPr>
        <w:ind w:firstLine="709"/>
        <w:jc w:val="both"/>
        <w:rPr>
          <w:sz w:val="28"/>
          <w:szCs w:val="24"/>
        </w:rPr>
      </w:pPr>
      <w:r w:rsidRPr="00530412">
        <w:rPr>
          <w:sz w:val="28"/>
          <w:szCs w:val="24"/>
        </w:rPr>
        <w:t>- введен в эксплуатацию новый спортивный объект в д. Сарженка Юкковского СП (футбольное поле, волейбольная и баскетбольная площадка),</w:t>
      </w:r>
    </w:p>
    <w:p w:rsidR="00DC4A1C" w:rsidRPr="00530412" w:rsidRDefault="00DC4A1C" w:rsidP="00DC4A1C">
      <w:pPr>
        <w:ind w:firstLine="709"/>
        <w:jc w:val="both"/>
        <w:rPr>
          <w:sz w:val="28"/>
          <w:szCs w:val="24"/>
        </w:rPr>
      </w:pPr>
      <w:r w:rsidRPr="00530412">
        <w:rPr>
          <w:sz w:val="28"/>
          <w:szCs w:val="24"/>
        </w:rPr>
        <w:t xml:space="preserve">- реконструкция спортивной площадки с футбольным полем и открытие новой баскетбольной площадки в деревне Хапо-Ое Колтушского </w:t>
      </w:r>
      <w:r w:rsidR="00262FB5">
        <w:rPr>
          <w:sz w:val="28"/>
          <w:szCs w:val="24"/>
        </w:rPr>
        <w:t>гп</w:t>
      </w:r>
      <w:r w:rsidRPr="00530412">
        <w:rPr>
          <w:sz w:val="28"/>
          <w:szCs w:val="24"/>
        </w:rPr>
        <w:t>,</w:t>
      </w:r>
    </w:p>
    <w:p w:rsidR="00DC4A1C" w:rsidRPr="00530412" w:rsidRDefault="00DC4A1C" w:rsidP="00DC4A1C">
      <w:pPr>
        <w:ind w:firstLine="709"/>
        <w:jc w:val="both"/>
        <w:rPr>
          <w:sz w:val="28"/>
          <w:szCs w:val="24"/>
        </w:rPr>
      </w:pPr>
      <w:r w:rsidRPr="00530412">
        <w:rPr>
          <w:sz w:val="28"/>
          <w:szCs w:val="24"/>
        </w:rPr>
        <w:t xml:space="preserve">- построены новые частные объекты в г. Мурино: футбольный манеж и 4 теннисных корта, </w:t>
      </w:r>
    </w:p>
    <w:p w:rsidR="00DC4A1C" w:rsidRPr="00530412" w:rsidRDefault="00DC4A1C" w:rsidP="00DC4A1C">
      <w:pPr>
        <w:ind w:firstLine="709"/>
        <w:jc w:val="both"/>
        <w:rPr>
          <w:sz w:val="28"/>
          <w:szCs w:val="24"/>
        </w:rPr>
      </w:pPr>
      <w:r w:rsidRPr="00530412">
        <w:rPr>
          <w:sz w:val="28"/>
          <w:szCs w:val="24"/>
        </w:rPr>
        <w:t>- построена спортивная площадка на территории МАУ СДЦ «Высота» в г. Сертолово,</w:t>
      </w:r>
    </w:p>
    <w:p w:rsidR="00DC4A1C" w:rsidRPr="00530412" w:rsidRDefault="00DC4A1C" w:rsidP="00DC4A1C">
      <w:pPr>
        <w:ind w:firstLine="709"/>
        <w:jc w:val="both"/>
        <w:rPr>
          <w:sz w:val="28"/>
          <w:szCs w:val="24"/>
        </w:rPr>
      </w:pPr>
      <w:r w:rsidRPr="00530412">
        <w:rPr>
          <w:sz w:val="28"/>
          <w:szCs w:val="24"/>
        </w:rPr>
        <w:t>- началось строительство ФОК в Агалатово,</w:t>
      </w:r>
    </w:p>
    <w:p w:rsidR="00DC4A1C" w:rsidRPr="00530412" w:rsidRDefault="00DC4A1C" w:rsidP="00DC4A1C">
      <w:pPr>
        <w:ind w:firstLine="709"/>
        <w:jc w:val="both"/>
        <w:rPr>
          <w:sz w:val="28"/>
          <w:szCs w:val="24"/>
        </w:rPr>
      </w:pPr>
      <w:r w:rsidRPr="00530412">
        <w:rPr>
          <w:sz w:val="28"/>
          <w:szCs w:val="24"/>
        </w:rPr>
        <w:t>- произведен капитальный ремонт футбольного поля структурного подразделения МБУДО «Всеволожская спортивная школа» в Кузьмолово.</w:t>
      </w:r>
    </w:p>
    <w:p w:rsidR="00DC4A1C" w:rsidRPr="00530412" w:rsidRDefault="00DC4A1C" w:rsidP="00DC4A1C">
      <w:pPr>
        <w:ind w:firstLine="709"/>
        <w:jc w:val="both"/>
        <w:rPr>
          <w:sz w:val="28"/>
          <w:szCs w:val="24"/>
        </w:rPr>
      </w:pPr>
      <w:r w:rsidRPr="00530412">
        <w:rPr>
          <w:sz w:val="28"/>
          <w:szCs w:val="24"/>
        </w:rPr>
        <w:t>На территории поселений в составе Всеволожского муниципального района на период до 2027 г. запланированы строительства, реконструкции и вводы в эксплуатацию следующих спортивных сооружений:</w:t>
      </w:r>
    </w:p>
    <w:p w:rsidR="00DC4A1C" w:rsidRPr="00530412" w:rsidRDefault="00DC4A1C" w:rsidP="00DC4A1C">
      <w:pPr>
        <w:ind w:firstLine="709"/>
        <w:jc w:val="both"/>
        <w:rPr>
          <w:sz w:val="28"/>
          <w:szCs w:val="24"/>
        </w:rPr>
      </w:pPr>
      <w:r w:rsidRPr="00530412">
        <w:rPr>
          <w:sz w:val="28"/>
          <w:szCs w:val="24"/>
        </w:rPr>
        <w:t>– капитальный ремонт футбольного поля МОУ "СОШ №2" г. Всеволожска,</w:t>
      </w:r>
    </w:p>
    <w:p w:rsidR="00DC4A1C" w:rsidRPr="00530412" w:rsidRDefault="00DC4A1C" w:rsidP="00DC4A1C">
      <w:pPr>
        <w:ind w:firstLine="709"/>
        <w:jc w:val="both"/>
        <w:rPr>
          <w:sz w:val="28"/>
          <w:szCs w:val="24"/>
        </w:rPr>
      </w:pPr>
      <w:r w:rsidRPr="00530412">
        <w:rPr>
          <w:sz w:val="28"/>
          <w:szCs w:val="24"/>
        </w:rPr>
        <w:t>– строительство крытого футбольного манежа с двумя полями в г. Всеволожск, ул. Приютинская,</w:t>
      </w:r>
    </w:p>
    <w:p w:rsidR="00DC4A1C" w:rsidRPr="00530412" w:rsidRDefault="00DC4A1C" w:rsidP="00DC4A1C">
      <w:pPr>
        <w:ind w:firstLine="709"/>
        <w:jc w:val="both"/>
        <w:rPr>
          <w:sz w:val="28"/>
          <w:szCs w:val="24"/>
        </w:rPr>
      </w:pPr>
      <w:r w:rsidRPr="00530412">
        <w:rPr>
          <w:sz w:val="28"/>
          <w:szCs w:val="24"/>
        </w:rPr>
        <w:t>– открытие плавательного бассейна «Атлантика – бассейны» в рамках концессионного соглашения с Правительством ЛО (Сертоловское городское поселение),</w:t>
      </w:r>
    </w:p>
    <w:p w:rsidR="00DC4A1C" w:rsidRPr="00530412" w:rsidRDefault="00DC4A1C" w:rsidP="00DC4A1C">
      <w:pPr>
        <w:ind w:firstLine="709"/>
        <w:jc w:val="both"/>
        <w:rPr>
          <w:sz w:val="28"/>
          <w:szCs w:val="24"/>
        </w:rPr>
      </w:pPr>
      <w:r w:rsidRPr="00530412">
        <w:rPr>
          <w:sz w:val="28"/>
          <w:szCs w:val="24"/>
        </w:rPr>
        <w:t>- ввод в эксплуатацию быстровозводимого ФОК в рамках федерального проекта «Бизнес спринт» в п. Щеглово,</w:t>
      </w:r>
    </w:p>
    <w:p w:rsidR="00DC4A1C" w:rsidRPr="00530412" w:rsidRDefault="00DC4A1C" w:rsidP="00DC4A1C">
      <w:pPr>
        <w:ind w:firstLine="709"/>
        <w:jc w:val="both"/>
        <w:rPr>
          <w:sz w:val="28"/>
          <w:szCs w:val="24"/>
        </w:rPr>
      </w:pPr>
      <w:r w:rsidRPr="00530412">
        <w:rPr>
          <w:sz w:val="28"/>
          <w:szCs w:val="24"/>
        </w:rPr>
        <w:t>- строительство «умной площадки» в д. Суоранда Заневского ГП,</w:t>
      </w:r>
    </w:p>
    <w:p w:rsidR="00DC4A1C" w:rsidRPr="00530412" w:rsidRDefault="00DC4A1C" w:rsidP="00DC4A1C">
      <w:pPr>
        <w:ind w:firstLine="709"/>
        <w:jc w:val="both"/>
        <w:rPr>
          <w:sz w:val="28"/>
          <w:szCs w:val="24"/>
        </w:rPr>
      </w:pPr>
      <w:r w:rsidRPr="00530412">
        <w:rPr>
          <w:sz w:val="28"/>
          <w:szCs w:val="24"/>
        </w:rPr>
        <w:t>- завершение строительства площадки ГТО в парке Оккервиль Заневского ГП,</w:t>
      </w:r>
    </w:p>
    <w:p w:rsidR="00DC4A1C" w:rsidRPr="00530412" w:rsidRDefault="00DC4A1C" w:rsidP="00DC4A1C">
      <w:pPr>
        <w:ind w:firstLine="709"/>
        <w:jc w:val="both"/>
        <w:rPr>
          <w:sz w:val="28"/>
          <w:szCs w:val="24"/>
        </w:rPr>
      </w:pPr>
      <w:r w:rsidRPr="00530412">
        <w:rPr>
          <w:sz w:val="28"/>
          <w:szCs w:val="24"/>
        </w:rPr>
        <w:t>- строительство площадки для занятий физической культурой граждан с инвалидностью в Сертолово,</w:t>
      </w:r>
    </w:p>
    <w:p w:rsidR="00DC4A1C" w:rsidRPr="00530412" w:rsidRDefault="00DC4A1C" w:rsidP="00DC4A1C">
      <w:pPr>
        <w:ind w:firstLine="709"/>
        <w:jc w:val="both"/>
        <w:rPr>
          <w:sz w:val="28"/>
          <w:szCs w:val="24"/>
        </w:rPr>
      </w:pPr>
      <w:r w:rsidRPr="00530412">
        <w:rPr>
          <w:sz w:val="28"/>
          <w:szCs w:val="24"/>
        </w:rPr>
        <w:t>- ввод в эксплуатацию ФОК в Дубровском ГП,</w:t>
      </w:r>
    </w:p>
    <w:p w:rsidR="00DC4A1C" w:rsidRPr="00530412" w:rsidRDefault="00DC4A1C" w:rsidP="00DC4A1C">
      <w:pPr>
        <w:ind w:firstLine="709"/>
        <w:jc w:val="both"/>
        <w:rPr>
          <w:sz w:val="28"/>
          <w:szCs w:val="24"/>
        </w:rPr>
      </w:pPr>
      <w:r w:rsidRPr="00530412">
        <w:rPr>
          <w:sz w:val="28"/>
          <w:szCs w:val="24"/>
        </w:rPr>
        <w:t xml:space="preserve">- капитальный ремонт стадиона с искусственным покрытием в п. Романовка. </w:t>
      </w:r>
    </w:p>
    <w:p w:rsidR="00DC4A1C" w:rsidRPr="00530412" w:rsidRDefault="00DC4A1C" w:rsidP="00DC4A1C">
      <w:pPr>
        <w:ind w:firstLine="709"/>
        <w:jc w:val="both"/>
        <w:rPr>
          <w:sz w:val="28"/>
          <w:szCs w:val="24"/>
        </w:rPr>
      </w:pPr>
      <w:r w:rsidRPr="00530412">
        <w:rPr>
          <w:sz w:val="28"/>
          <w:szCs w:val="24"/>
        </w:rPr>
        <w:t xml:space="preserve">Также в 2026 году планируется начать работы по разработке проектно – сметной документации по реконструкции стадиона в г. Всеволожск, ул. Шишканя, 1, переданного в 2025 году из региональной собственности в муниципальную. </w:t>
      </w:r>
    </w:p>
    <w:p w:rsidR="00DC4A1C" w:rsidRPr="00530412" w:rsidRDefault="00DC4A1C" w:rsidP="00DC4A1C">
      <w:pPr>
        <w:ind w:firstLine="709"/>
        <w:jc w:val="both"/>
        <w:rPr>
          <w:sz w:val="28"/>
          <w:szCs w:val="24"/>
        </w:rPr>
      </w:pPr>
    </w:p>
    <w:bookmarkEnd w:id="10"/>
    <w:p w:rsidR="000F3D4F" w:rsidRPr="00530412" w:rsidRDefault="000F3D4F" w:rsidP="008403C5">
      <w:pPr>
        <w:ind w:firstLine="709"/>
        <w:jc w:val="both"/>
        <w:rPr>
          <w:sz w:val="28"/>
          <w:szCs w:val="24"/>
        </w:rPr>
      </w:pPr>
    </w:p>
    <w:p w:rsidR="000D79FA" w:rsidRDefault="000D79FA" w:rsidP="006F1D2C">
      <w:pPr>
        <w:pStyle w:val="a9"/>
        <w:jc w:val="center"/>
        <w:rPr>
          <w:b/>
          <w:sz w:val="32"/>
          <w:szCs w:val="32"/>
          <w:u w:val="single"/>
          <w:lang w:val="ru-RU"/>
        </w:rPr>
      </w:pPr>
    </w:p>
    <w:p w:rsidR="000D79FA" w:rsidRDefault="000D79FA" w:rsidP="006F1D2C">
      <w:pPr>
        <w:pStyle w:val="a9"/>
        <w:jc w:val="center"/>
        <w:rPr>
          <w:b/>
          <w:sz w:val="32"/>
          <w:szCs w:val="32"/>
          <w:u w:val="single"/>
          <w:lang w:val="ru-RU"/>
        </w:rPr>
      </w:pPr>
    </w:p>
    <w:p w:rsidR="000D79FA" w:rsidRDefault="000D79FA" w:rsidP="006F1D2C">
      <w:pPr>
        <w:pStyle w:val="a9"/>
        <w:jc w:val="center"/>
        <w:rPr>
          <w:b/>
          <w:sz w:val="32"/>
          <w:szCs w:val="32"/>
          <w:u w:val="single"/>
          <w:lang w:val="ru-RU"/>
        </w:rPr>
      </w:pPr>
    </w:p>
    <w:p w:rsidR="000D79FA" w:rsidRDefault="000D79FA" w:rsidP="006F1D2C">
      <w:pPr>
        <w:pStyle w:val="a9"/>
        <w:jc w:val="center"/>
        <w:rPr>
          <w:b/>
          <w:sz w:val="32"/>
          <w:szCs w:val="32"/>
          <w:u w:val="single"/>
          <w:lang w:val="ru-RU"/>
        </w:rPr>
      </w:pPr>
    </w:p>
    <w:p w:rsidR="000D79FA" w:rsidRDefault="000D79FA" w:rsidP="006F1D2C">
      <w:pPr>
        <w:pStyle w:val="a9"/>
        <w:jc w:val="center"/>
        <w:rPr>
          <w:b/>
          <w:sz w:val="32"/>
          <w:szCs w:val="32"/>
          <w:u w:val="single"/>
          <w:lang w:val="ru-RU"/>
        </w:rPr>
      </w:pPr>
    </w:p>
    <w:p w:rsidR="000D79FA" w:rsidRDefault="000D79FA" w:rsidP="006F1D2C">
      <w:pPr>
        <w:pStyle w:val="a9"/>
        <w:jc w:val="center"/>
        <w:rPr>
          <w:b/>
          <w:sz w:val="32"/>
          <w:szCs w:val="32"/>
          <w:u w:val="single"/>
          <w:lang w:val="ru-RU"/>
        </w:rPr>
      </w:pPr>
    </w:p>
    <w:p w:rsidR="000D79FA" w:rsidRDefault="000D79FA" w:rsidP="006F1D2C">
      <w:pPr>
        <w:pStyle w:val="a9"/>
        <w:jc w:val="center"/>
        <w:rPr>
          <w:b/>
          <w:sz w:val="32"/>
          <w:szCs w:val="32"/>
          <w:u w:val="single"/>
          <w:lang w:val="ru-RU"/>
        </w:rPr>
      </w:pPr>
    </w:p>
    <w:p w:rsidR="00262FB5" w:rsidRDefault="00262FB5" w:rsidP="006F1D2C">
      <w:pPr>
        <w:pStyle w:val="a9"/>
        <w:jc w:val="center"/>
        <w:rPr>
          <w:b/>
          <w:sz w:val="32"/>
          <w:szCs w:val="32"/>
          <w:u w:val="single"/>
          <w:lang w:val="ru-RU"/>
        </w:rPr>
      </w:pPr>
    </w:p>
    <w:p w:rsidR="000D79FA" w:rsidRDefault="000D79FA" w:rsidP="006F1D2C">
      <w:pPr>
        <w:pStyle w:val="a9"/>
        <w:jc w:val="center"/>
        <w:rPr>
          <w:b/>
          <w:sz w:val="32"/>
          <w:szCs w:val="32"/>
          <w:u w:val="single"/>
          <w:lang w:val="ru-RU"/>
        </w:rPr>
      </w:pPr>
    </w:p>
    <w:p w:rsidR="006F1D2C" w:rsidRPr="00530412" w:rsidRDefault="006F1D2C" w:rsidP="006F1D2C">
      <w:pPr>
        <w:pStyle w:val="a9"/>
        <w:jc w:val="center"/>
        <w:rPr>
          <w:b/>
          <w:sz w:val="32"/>
          <w:szCs w:val="32"/>
          <w:u w:val="single"/>
        </w:rPr>
      </w:pPr>
      <w:r w:rsidRPr="00530412">
        <w:rPr>
          <w:b/>
          <w:sz w:val="32"/>
          <w:szCs w:val="32"/>
          <w:u w:val="single"/>
          <w:lang w:val="ru-RU"/>
        </w:rPr>
        <w:t xml:space="preserve">Исполнение консолидированного </w:t>
      </w:r>
      <w:r w:rsidRPr="00530412">
        <w:rPr>
          <w:b/>
          <w:sz w:val="32"/>
          <w:szCs w:val="32"/>
          <w:u w:val="single"/>
        </w:rPr>
        <w:t>бюдже</w:t>
      </w:r>
      <w:r w:rsidRPr="00530412">
        <w:rPr>
          <w:b/>
          <w:sz w:val="32"/>
          <w:szCs w:val="32"/>
          <w:u w:val="single"/>
          <w:lang w:val="ru-RU"/>
        </w:rPr>
        <w:t>та</w:t>
      </w:r>
      <w:r w:rsidRPr="00530412">
        <w:rPr>
          <w:b/>
          <w:sz w:val="32"/>
          <w:szCs w:val="32"/>
          <w:u w:val="single"/>
        </w:rPr>
        <w:t xml:space="preserve"> </w:t>
      </w:r>
    </w:p>
    <w:p w:rsidR="006F1D2C" w:rsidRPr="00530412" w:rsidRDefault="006F1D2C" w:rsidP="006F1D2C">
      <w:pPr>
        <w:pStyle w:val="a9"/>
        <w:jc w:val="center"/>
        <w:rPr>
          <w:b/>
          <w:sz w:val="32"/>
          <w:szCs w:val="32"/>
          <w:u w:val="single"/>
        </w:rPr>
      </w:pPr>
    </w:p>
    <w:p w:rsidR="006F1D2C" w:rsidRPr="00530412" w:rsidRDefault="006F1D2C" w:rsidP="00482937">
      <w:pPr>
        <w:pStyle w:val="a9"/>
        <w:jc w:val="center"/>
        <w:rPr>
          <w:b/>
          <w:sz w:val="32"/>
          <w:szCs w:val="32"/>
          <w:u w:val="single"/>
        </w:rPr>
      </w:pPr>
    </w:p>
    <w:p w:rsidR="006F1D2C" w:rsidRPr="00530412" w:rsidRDefault="006F1D2C" w:rsidP="00482937">
      <w:pPr>
        <w:pStyle w:val="a9"/>
        <w:jc w:val="center"/>
        <w:rPr>
          <w:b/>
          <w:sz w:val="32"/>
          <w:szCs w:val="32"/>
          <w:u w:val="single"/>
        </w:rPr>
      </w:pPr>
    </w:p>
    <w:p w:rsidR="007F5177" w:rsidRPr="00530412" w:rsidRDefault="007F5177" w:rsidP="00482937">
      <w:pPr>
        <w:pStyle w:val="a9"/>
        <w:jc w:val="center"/>
        <w:rPr>
          <w:b/>
          <w:sz w:val="32"/>
          <w:szCs w:val="32"/>
          <w:u w:val="single"/>
        </w:rPr>
      </w:pPr>
      <w:r w:rsidRPr="00530412">
        <w:rPr>
          <w:noProof/>
          <w:lang w:val="ru-RU" w:eastAsia="ru-RU"/>
        </w:rPr>
        <w:drawing>
          <wp:inline distT="0" distB="0" distL="0" distR="0" wp14:anchorId="288B846B" wp14:editId="0B63CD6C">
            <wp:extent cx="6000750" cy="3990975"/>
            <wp:effectExtent l="0" t="0" r="0" b="9525"/>
            <wp:docPr id="2"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34E7A" w:rsidRPr="00530412" w:rsidRDefault="00534E7A" w:rsidP="00482937">
      <w:pPr>
        <w:jc w:val="center"/>
        <w:rPr>
          <w:i/>
          <w:sz w:val="28"/>
          <w:szCs w:val="28"/>
        </w:rPr>
      </w:pPr>
      <w:r w:rsidRPr="00530412">
        <w:rPr>
          <w:i/>
          <w:sz w:val="28"/>
          <w:szCs w:val="28"/>
        </w:rPr>
        <w:t>ДОХОДЫ</w:t>
      </w:r>
    </w:p>
    <w:p w:rsidR="001E4C7D" w:rsidRPr="00530412" w:rsidRDefault="001E4C7D" w:rsidP="00482937">
      <w:pPr>
        <w:ind w:firstLine="567"/>
        <w:jc w:val="both"/>
        <w:rPr>
          <w:sz w:val="28"/>
          <w:szCs w:val="28"/>
        </w:rPr>
      </w:pPr>
    </w:p>
    <w:p w:rsidR="004816A0" w:rsidRPr="00530412" w:rsidRDefault="004816A0" w:rsidP="004816A0">
      <w:pPr>
        <w:ind w:firstLine="709"/>
        <w:jc w:val="both"/>
        <w:rPr>
          <w:sz w:val="28"/>
          <w:szCs w:val="28"/>
        </w:rPr>
      </w:pPr>
    </w:p>
    <w:p w:rsidR="00C12DF3" w:rsidRPr="00530412" w:rsidRDefault="004816A0" w:rsidP="00C12DF3">
      <w:pPr>
        <w:ind w:firstLine="709"/>
        <w:jc w:val="both"/>
        <w:rPr>
          <w:sz w:val="28"/>
          <w:szCs w:val="28"/>
        </w:rPr>
      </w:pPr>
      <w:r w:rsidRPr="00530412">
        <w:rPr>
          <w:sz w:val="28"/>
          <w:szCs w:val="28"/>
        </w:rPr>
        <w:t xml:space="preserve">За </w:t>
      </w:r>
      <w:r w:rsidR="00C12DF3" w:rsidRPr="00530412">
        <w:rPr>
          <w:sz w:val="28"/>
          <w:szCs w:val="28"/>
        </w:rPr>
        <w:t>2025 год исполнение доходной части консолидированного бюджета Всеволожского муниципального района Ленинградской области составило 99,3 %, при уточненном годовом плане 46 483 221,1 тыс. руб. фактически поступило 46 145 991,3 тыс. руб.  из них:</w:t>
      </w:r>
    </w:p>
    <w:p w:rsidR="00C12DF3" w:rsidRPr="00530412" w:rsidRDefault="00C12DF3" w:rsidP="00C12DF3">
      <w:pPr>
        <w:ind w:firstLine="709"/>
        <w:jc w:val="both"/>
        <w:rPr>
          <w:sz w:val="28"/>
          <w:szCs w:val="28"/>
        </w:rPr>
      </w:pPr>
      <w:r w:rsidRPr="00530412">
        <w:rPr>
          <w:sz w:val="28"/>
          <w:szCs w:val="28"/>
        </w:rPr>
        <w:t>- налоговые и неналоговые доходы (собственные доходы) – 20 632 188,6 тыс. руб., что составляет 107,2 % от уточненного годового плана 2025 года:</w:t>
      </w:r>
    </w:p>
    <w:p w:rsidR="00C12DF3" w:rsidRPr="00530412" w:rsidRDefault="00C12DF3" w:rsidP="00C12DF3">
      <w:pPr>
        <w:ind w:firstLine="709"/>
        <w:jc w:val="both"/>
        <w:rPr>
          <w:sz w:val="28"/>
          <w:szCs w:val="28"/>
        </w:rPr>
      </w:pPr>
      <w:r w:rsidRPr="00530412">
        <w:rPr>
          <w:sz w:val="28"/>
          <w:szCs w:val="28"/>
        </w:rPr>
        <w:t>- безвозмездные поступления    - 25 513 802,7 тыс. руб.</w:t>
      </w:r>
    </w:p>
    <w:p w:rsidR="001E4C7D" w:rsidRPr="00530412" w:rsidRDefault="001E4C7D" w:rsidP="00C12DF3">
      <w:pPr>
        <w:ind w:firstLine="709"/>
        <w:jc w:val="both"/>
        <w:rPr>
          <w:sz w:val="24"/>
          <w:szCs w:val="24"/>
        </w:rPr>
      </w:pPr>
      <w:r w:rsidRPr="00530412">
        <w:rPr>
          <w:sz w:val="28"/>
          <w:szCs w:val="28"/>
        </w:rPr>
        <w:tab/>
      </w:r>
      <w:r w:rsidRPr="00530412">
        <w:rPr>
          <w:sz w:val="28"/>
          <w:szCs w:val="28"/>
        </w:rPr>
        <w:tab/>
      </w:r>
      <w:r w:rsidRPr="00530412">
        <w:rPr>
          <w:sz w:val="28"/>
          <w:szCs w:val="28"/>
        </w:rPr>
        <w:tab/>
      </w:r>
      <w:r w:rsidRPr="00530412">
        <w:rPr>
          <w:sz w:val="28"/>
          <w:szCs w:val="28"/>
        </w:rPr>
        <w:tab/>
      </w:r>
      <w:r w:rsidRPr="00530412">
        <w:rPr>
          <w:sz w:val="28"/>
          <w:szCs w:val="28"/>
        </w:rPr>
        <w:tab/>
      </w:r>
      <w:r w:rsidRPr="00530412">
        <w:rPr>
          <w:sz w:val="28"/>
          <w:szCs w:val="28"/>
        </w:rPr>
        <w:tab/>
      </w:r>
      <w:r w:rsidRPr="00530412">
        <w:rPr>
          <w:sz w:val="28"/>
          <w:szCs w:val="28"/>
        </w:rPr>
        <w:tab/>
      </w:r>
      <w:r w:rsidRPr="00530412">
        <w:rPr>
          <w:sz w:val="28"/>
          <w:szCs w:val="28"/>
        </w:rPr>
        <w:tab/>
      </w:r>
      <w:r w:rsidRPr="00530412">
        <w:rPr>
          <w:sz w:val="28"/>
          <w:szCs w:val="28"/>
        </w:rPr>
        <w:tab/>
      </w:r>
      <w:r w:rsidRPr="00530412">
        <w:rPr>
          <w:sz w:val="28"/>
          <w:szCs w:val="28"/>
        </w:rPr>
        <w:tab/>
      </w:r>
      <w:r w:rsidR="00C12DF3" w:rsidRPr="00530412">
        <w:rPr>
          <w:sz w:val="28"/>
          <w:szCs w:val="28"/>
        </w:rPr>
        <w:t xml:space="preserve">                         </w:t>
      </w:r>
      <w:r w:rsidRPr="00530412">
        <w:rPr>
          <w:sz w:val="24"/>
          <w:szCs w:val="24"/>
        </w:rPr>
        <w:t>(тыс. руб.)</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3024"/>
        <w:gridCol w:w="1555"/>
        <w:gridCol w:w="1706"/>
      </w:tblGrid>
      <w:tr w:rsidR="00C12DF3" w:rsidRPr="00530412" w:rsidTr="00A23CA4">
        <w:tc>
          <w:tcPr>
            <w:tcW w:w="3888" w:type="dxa"/>
          </w:tcPr>
          <w:p w:rsidR="00C12DF3" w:rsidRPr="00530412" w:rsidRDefault="00C12DF3" w:rsidP="00C12DF3">
            <w:pPr>
              <w:rPr>
                <w:sz w:val="24"/>
                <w:szCs w:val="24"/>
              </w:rPr>
            </w:pPr>
          </w:p>
        </w:tc>
        <w:tc>
          <w:tcPr>
            <w:tcW w:w="6285" w:type="dxa"/>
            <w:gridSpan w:val="3"/>
          </w:tcPr>
          <w:p w:rsidR="00C12DF3" w:rsidRPr="00530412" w:rsidRDefault="00C12DF3" w:rsidP="00C12DF3">
            <w:pPr>
              <w:jc w:val="center"/>
              <w:rPr>
                <w:sz w:val="24"/>
                <w:szCs w:val="24"/>
              </w:rPr>
            </w:pPr>
            <w:r w:rsidRPr="00530412">
              <w:rPr>
                <w:sz w:val="24"/>
                <w:szCs w:val="24"/>
              </w:rPr>
              <w:t>Налоговые, неналоговые доходы и доходы от предпринимательской деятельности</w:t>
            </w:r>
          </w:p>
        </w:tc>
      </w:tr>
      <w:tr w:rsidR="00C12DF3" w:rsidRPr="00530412" w:rsidTr="00A23CA4">
        <w:tc>
          <w:tcPr>
            <w:tcW w:w="3888" w:type="dxa"/>
          </w:tcPr>
          <w:p w:rsidR="00C12DF3" w:rsidRPr="00530412" w:rsidRDefault="00C12DF3" w:rsidP="00C12DF3">
            <w:pPr>
              <w:rPr>
                <w:sz w:val="24"/>
                <w:szCs w:val="24"/>
              </w:rPr>
            </w:pPr>
          </w:p>
        </w:tc>
        <w:tc>
          <w:tcPr>
            <w:tcW w:w="3024" w:type="dxa"/>
          </w:tcPr>
          <w:p w:rsidR="00C12DF3" w:rsidRPr="00530412" w:rsidRDefault="00C12DF3" w:rsidP="00C12DF3">
            <w:pPr>
              <w:jc w:val="center"/>
              <w:rPr>
                <w:sz w:val="24"/>
                <w:szCs w:val="24"/>
              </w:rPr>
            </w:pPr>
            <w:r w:rsidRPr="00530412">
              <w:rPr>
                <w:sz w:val="24"/>
                <w:szCs w:val="24"/>
              </w:rPr>
              <w:t>План 2025 года</w:t>
            </w:r>
          </w:p>
        </w:tc>
        <w:tc>
          <w:tcPr>
            <w:tcW w:w="1555" w:type="dxa"/>
          </w:tcPr>
          <w:p w:rsidR="00C12DF3" w:rsidRPr="00530412" w:rsidRDefault="00C12DF3" w:rsidP="00C12DF3">
            <w:pPr>
              <w:rPr>
                <w:sz w:val="24"/>
                <w:szCs w:val="24"/>
              </w:rPr>
            </w:pPr>
            <w:r w:rsidRPr="00530412">
              <w:rPr>
                <w:sz w:val="24"/>
                <w:szCs w:val="24"/>
              </w:rPr>
              <w:t>Факт 2025 года</w:t>
            </w:r>
          </w:p>
        </w:tc>
        <w:tc>
          <w:tcPr>
            <w:tcW w:w="1706" w:type="dxa"/>
          </w:tcPr>
          <w:p w:rsidR="00C12DF3" w:rsidRPr="00530412" w:rsidRDefault="00C12DF3" w:rsidP="00C12DF3">
            <w:pPr>
              <w:rPr>
                <w:sz w:val="24"/>
                <w:szCs w:val="24"/>
              </w:rPr>
            </w:pPr>
            <w:r w:rsidRPr="00530412">
              <w:rPr>
                <w:sz w:val="24"/>
                <w:szCs w:val="24"/>
              </w:rPr>
              <w:t>% исполнения</w:t>
            </w:r>
          </w:p>
        </w:tc>
      </w:tr>
      <w:tr w:rsidR="00C12DF3" w:rsidRPr="00530412" w:rsidTr="00A23CA4">
        <w:trPr>
          <w:trHeight w:val="484"/>
        </w:trPr>
        <w:tc>
          <w:tcPr>
            <w:tcW w:w="3888" w:type="dxa"/>
          </w:tcPr>
          <w:p w:rsidR="00C12DF3" w:rsidRPr="00530412" w:rsidRDefault="00C12DF3" w:rsidP="00C12DF3">
            <w:pPr>
              <w:rPr>
                <w:sz w:val="24"/>
                <w:szCs w:val="24"/>
              </w:rPr>
            </w:pPr>
            <w:r w:rsidRPr="00530412">
              <w:rPr>
                <w:sz w:val="24"/>
                <w:szCs w:val="24"/>
              </w:rPr>
              <w:t xml:space="preserve">Бюджет Всеволожского муниципального района </w:t>
            </w:r>
          </w:p>
        </w:tc>
        <w:tc>
          <w:tcPr>
            <w:tcW w:w="3024" w:type="dxa"/>
          </w:tcPr>
          <w:p w:rsidR="00C12DF3" w:rsidRPr="00530412" w:rsidRDefault="00C12DF3" w:rsidP="00C12DF3">
            <w:pPr>
              <w:jc w:val="right"/>
              <w:rPr>
                <w:sz w:val="24"/>
                <w:szCs w:val="24"/>
              </w:rPr>
            </w:pPr>
            <w:r w:rsidRPr="00530412">
              <w:rPr>
                <w:sz w:val="24"/>
                <w:szCs w:val="24"/>
              </w:rPr>
              <w:t>12 007 244,9</w:t>
            </w:r>
          </w:p>
        </w:tc>
        <w:tc>
          <w:tcPr>
            <w:tcW w:w="1555" w:type="dxa"/>
          </w:tcPr>
          <w:p w:rsidR="00C12DF3" w:rsidRPr="00530412" w:rsidRDefault="00C12DF3" w:rsidP="00C12DF3">
            <w:pPr>
              <w:jc w:val="center"/>
              <w:rPr>
                <w:sz w:val="24"/>
                <w:szCs w:val="24"/>
              </w:rPr>
            </w:pPr>
            <w:r w:rsidRPr="00530412">
              <w:rPr>
                <w:sz w:val="24"/>
                <w:szCs w:val="24"/>
              </w:rPr>
              <w:t>13 747 314,5</w:t>
            </w:r>
          </w:p>
        </w:tc>
        <w:tc>
          <w:tcPr>
            <w:tcW w:w="1706" w:type="dxa"/>
          </w:tcPr>
          <w:p w:rsidR="00C12DF3" w:rsidRPr="00530412" w:rsidRDefault="00C12DF3" w:rsidP="00C12DF3">
            <w:pPr>
              <w:jc w:val="center"/>
              <w:rPr>
                <w:sz w:val="24"/>
                <w:szCs w:val="24"/>
              </w:rPr>
            </w:pPr>
            <w:r w:rsidRPr="00530412">
              <w:rPr>
                <w:sz w:val="24"/>
                <w:szCs w:val="24"/>
              </w:rPr>
              <w:t>114,5</w:t>
            </w:r>
          </w:p>
        </w:tc>
      </w:tr>
      <w:tr w:rsidR="00C12DF3" w:rsidRPr="00530412" w:rsidTr="00A23CA4">
        <w:trPr>
          <w:trHeight w:val="931"/>
        </w:trPr>
        <w:tc>
          <w:tcPr>
            <w:tcW w:w="3888" w:type="dxa"/>
          </w:tcPr>
          <w:p w:rsidR="00C12DF3" w:rsidRPr="00530412" w:rsidRDefault="00C12DF3" w:rsidP="00C12DF3">
            <w:pPr>
              <w:rPr>
                <w:sz w:val="24"/>
                <w:szCs w:val="24"/>
              </w:rPr>
            </w:pPr>
            <w:r w:rsidRPr="00530412">
              <w:rPr>
                <w:sz w:val="24"/>
                <w:szCs w:val="24"/>
              </w:rPr>
              <w:t xml:space="preserve">Бюджеты муниципальных образований городских и сельских поселений Всеволожского муниципального района </w:t>
            </w:r>
          </w:p>
        </w:tc>
        <w:tc>
          <w:tcPr>
            <w:tcW w:w="3024" w:type="dxa"/>
          </w:tcPr>
          <w:p w:rsidR="00C12DF3" w:rsidRPr="00530412" w:rsidRDefault="00C12DF3" w:rsidP="00C12DF3">
            <w:pPr>
              <w:jc w:val="right"/>
              <w:rPr>
                <w:sz w:val="24"/>
                <w:szCs w:val="24"/>
              </w:rPr>
            </w:pPr>
            <w:r w:rsidRPr="00530412">
              <w:rPr>
                <w:sz w:val="24"/>
                <w:szCs w:val="24"/>
              </w:rPr>
              <w:t>7 234 345,6</w:t>
            </w:r>
          </w:p>
        </w:tc>
        <w:tc>
          <w:tcPr>
            <w:tcW w:w="1555" w:type="dxa"/>
          </w:tcPr>
          <w:p w:rsidR="00C12DF3" w:rsidRPr="00530412" w:rsidRDefault="00C12DF3" w:rsidP="00C12DF3">
            <w:pPr>
              <w:jc w:val="center"/>
              <w:rPr>
                <w:sz w:val="24"/>
                <w:szCs w:val="24"/>
              </w:rPr>
            </w:pPr>
            <w:r w:rsidRPr="00530412">
              <w:rPr>
                <w:sz w:val="24"/>
                <w:szCs w:val="24"/>
              </w:rPr>
              <w:t>6 884 874,1</w:t>
            </w:r>
          </w:p>
        </w:tc>
        <w:tc>
          <w:tcPr>
            <w:tcW w:w="1706" w:type="dxa"/>
          </w:tcPr>
          <w:p w:rsidR="00C12DF3" w:rsidRPr="00530412" w:rsidRDefault="00C12DF3" w:rsidP="00C12DF3">
            <w:pPr>
              <w:jc w:val="center"/>
              <w:rPr>
                <w:sz w:val="24"/>
                <w:szCs w:val="24"/>
              </w:rPr>
            </w:pPr>
            <w:r w:rsidRPr="00530412">
              <w:rPr>
                <w:sz w:val="24"/>
                <w:szCs w:val="24"/>
              </w:rPr>
              <w:t>95,2</w:t>
            </w:r>
          </w:p>
        </w:tc>
      </w:tr>
    </w:tbl>
    <w:p w:rsidR="001E4C7D" w:rsidRPr="00530412" w:rsidRDefault="001E4C7D" w:rsidP="00482937">
      <w:pPr>
        <w:jc w:val="both"/>
        <w:rPr>
          <w:sz w:val="28"/>
          <w:szCs w:val="28"/>
        </w:rPr>
      </w:pPr>
    </w:p>
    <w:p w:rsidR="00076CE8" w:rsidRPr="00530412" w:rsidRDefault="00076CE8" w:rsidP="00076CE8">
      <w:pPr>
        <w:ind w:firstLine="720"/>
        <w:jc w:val="both"/>
        <w:rPr>
          <w:sz w:val="28"/>
          <w:szCs w:val="28"/>
        </w:rPr>
      </w:pPr>
      <w:r w:rsidRPr="00530412">
        <w:rPr>
          <w:sz w:val="28"/>
          <w:szCs w:val="28"/>
        </w:rPr>
        <w:t xml:space="preserve">В сравнении с аналогичным периодом прошлого года в отчетном периоде объем собственных доходов бюджета увеличился на </w:t>
      </w:r>
      <w:r w:rsidR="00DF1F5E" w:rsidRPr="00530412">
        <w:rPr>
          <w:sz w:val="28"/>
          <w:szCs w:val="28"/>
        </w:rPr>
        <w:t xml:space="preserve">2 206 230,0 </w:t>
      </w:r>
      <w:r w:rsidRPr="00530412">
        <w:rPr>
          <w:sz w:val="28"/>
          <w:szCs w:val="28"/>
        </w:rPr>
        <w:t>тыс. руб.</w:t>
      </w:r>
    </w:p>
    <w:p w:rsidR="00E87EDA" w:rsidRPr="00530412" w:rsidRDefault="00E87EDA" w:rsidP="00076CE8">
      <w:pPr>
        <w:ind w:firstLine="720"/>
        <w:jc w:val="both"/>
        <w:rPr>
          <w:sz w:val="28"/>
          <w:szCs w:val="28"/>
        </w:rPr>
      </w:pPr>
    </w:p>
    <w:p w:rsidR="00076CE8" w:rsidRPr="00530412" w:rsidRDefault="00076CE8" w:rsidP="00076CE8">
      <w:pPr>
        <w:ind w:firstLine="720"/>
        <w:jc w:val="both"/>
        <w:rPr>
          <w:sz w:val="28"/>
          <w:szCs w:val="28"/>
        </w:rPr>
      </w:pPr>
      <w:r w:rsidRPr="00530412">
        <w:rPr>
          <w:sz w:val="28"/>
          <w:szCs w:val="28"/>
        </w:rPr>
        <w:t>Исполнение бюджета за 202</w:t>
      </w:r>
      <w:r w:rsidR="00DF1F5E" w:rsidRPr="00530412">
        <w:rPr>
          <w:sz w:val="28"/>
          <w:szCs w:val="28"/>
        </w:rPr>
        <w:t>5</w:t>
      </w:r>
      <w:r w:rsidRPr="00530412">
        <w:rPr>
          <w:sz w:val="28"/>
          <w:szCs w:val="28"/>
        </w:rPr>
        <w:t xml:space="preserve"> год по основным доходным источникам характеризуется следующими данными:</w:t>
      </w:r>
    </w:p>
    <w:p w:rsidR="001E4C7D" w:rsidRPr="00530412" w:rsidRDefault="00DF1F5E" w:rsidP="00482937">
      <w:pPr>
        <w:ind w:firstLine="720"/>
        <w:jc w:val="right"/>
        <w:rPr>
          <w:sz w:val="24"/>
          <w:szCs w:val="24"/>
        </w:rPr>
      </w:pPr>
      <w:r w:rsidRPr="00530412">
        <w:rPr>
          <w:sz w:val="24"/>
          <w:szCs w:val="24"/>
        </w:rPr>
        <w:t>т</w:t>
      </w:r>
      <w:r w:rsidR="001E4C7D" w:rsidRPr="00530412">
        <w:rPr>
          <w:sz w:val="24"/>
          <w:szCs w:val="24"/>
        </w:rPr>
        <w:t>ыс. руб.</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1701"/>
        <w:gridCol w:w="1701"/>
        <w:gridCol w:w="1276"/>
      </w:tblGrid>
      <w:tr w:rsidR="001E4C7D" w:rsidRPr="00530412" w:rsidTr="00A23CA4">
        <w:trPr>
          <w:tblHeader/>
        </w:trPr>
        <w:tc>
          <w:tcPr>
            <w:tcW w:w="5245" w:type="dxa"/>
          </w:tcPr>
          <w:p w:rsidR="001E4C7D" w:rsidRPr="00530412" w:rsidRDefault="001E4C7D" w:rsidP="00482937">
            <w:pPr>
              <w:jc w:val="center"/>
              <w:rPr>
                <w:sz w:val="24"/>
                <w:szCs w:val="24"/>
              </w:rPr>
            </w:pPr>
            <w:r w:rsidRPr="00530412">
              <w:rPr>
                <w:sz w:val="24"/>
                <w:szCs w:val="24"/>
              </w:rPr>
              <w:t>Наименование доходных источников</w:t>
            </w:r>
          </w:p>
        </w:tc>
        <w:tc>
          <w:tcPr>
            <w:tcW w:w="1701" w:type="dxa"/>
          </w:tcPr>
          <w:p w:rsidR="001E4C7D" w:rsidRPr="00530412" w:rsidRDefault="001E4C7D" w:rsidP="00482937">
            <w:pPr>
              <w:jc w:val="center"/>
              <w:rPr>
                <w:sz w:val="24"/>
                <w:szCs w:val="24"/>
              </w:rPr>
            </w:pPr>
            <w:r w:rsidRPr="00530412">
              <w:rPr>
                <w:sz w:val="24"/>
                <w:szCs w:val="24"/>
              </w:rPr>
              <w:t xml:space="preserve">Уточненный план </w:t>
            </w:r>
          </w:p>
          <w:p w:rsidR="001E4C7D" w:rsidRPr="00530412" w:rsidRDefault="001E4C7D" w:rsidP="005C2744">
            <w:pPr>
              <w:jc w:val="center"/>
              <w:rPr>
                <w:sz w:val="24"/>
                <w:szCs w:val="24"/>
              </w:rPr>
            </w:pPr>
            <w:r w:rsidRPr="00530412">
              <w:rPr>
                <w:sz w:val="24"/>
                <w:szCs w:val="24"/>
              </w:rPr>
              <w:t>202</w:t>
            </w:r>
            <w:r w:rsidR="005C2744" w:rsidRPr="00530412">
              <w:rPr>
                <w:sz w:val="24"/>
                <w:szCs w:val="24"/>
              </w:rPr>
              <w:t>5</w:t>
            </w:r>
            <w:r w:rsidRPr="00530412">
              <w:rPr>
                <w:sz w:val="24"/>
                <w:szCs w:val="24"/>
              </w:rPr>
              <w:t xml:space="preserve"> года</w:t>
            </w:r>
          </w:p>
        </w:tc>
        <w:tc>
          <w:tcPr>
            <w:tcW w:w="1701" w:type="dxa"/>
          </w:tcPr>
          <w:p w:rsidR="001E4C7D" w:rsidRPr="00530412" w:rsidRDefault="001E4C7D" w:rsidP="005C2744">
            <w:pPr>
              <w:jc w:val="center"/>
              <w:rPr>
                <w:sz w:val="24"/>
                <w:szCs w:val="24"/>
              </w:rPr>
            </w:pPr>
            <w:r w:rsidRPr="00530412">
              <w:rPr>
                <w:sz w:val="24"/>
                <w:szCs w:val="24"/>
              </w:rPr>
              <w:t>Фактически поступило за 202</w:t>
            </w:r>
            <w:r w:rsidR="005C2744" w:rsidRPr="00530412">
              <w:rPr>
                <w:sz w:val="24"/>
                <w:szCs w:val="24"/>
              </w:rPr>
              <w:t>5</w:t>
            </w:r>
            <w:r w:rsidRPr="00530412">
              <w:rPr>
                <w:sz w:val="24"/>
                <w:szCs w:val="24"/>
              </w:rPr>
              <w:t xml:space="preserve"> год</w:t>
            </w:r>
          </w:p>
        </w:tc>
        <w:tc>
          <w:tcPr>
            <w:tcW w:w="1276" w:type="dxa"/>
          </w:tcPr>
          <w:p w:rsidR="001E4C7D" w:rsidRPr="00530412" w:rsidRDefault="001E4C7D" w:rsidP="00482937">
            <w:pPr>
              <w:jc w:val="center"/>
              <w:rPr>
                <w:sz w:val="24"/>
                <w:szCs w:val="24"/>
              </w:rPr>
            </w:pPr>
            <w:r w:rsidRPr="00530412">
              <w:rPr>
                <w:sz w:val="24"/>
                <w:szCs w:val="24"/>
              </w:rPr>
              <w:t>% испол-нения</w:t>
            </w:r>
          </w:p>
        </w:tc>
      </w:tr>
      <w:tr w:rsidR="005C2744" w:rsidRPr="00530412" w:rsidTr="00A23CA4">
        <w:tc>
          <w:tcPr>
            <w:tcW w:w="5245" w:type="dxa"/>
          </w:tcPr>
          <w:p w:rsidR="005C2744" w:rsidRPr="00530412" w:rsidRDefault="005C2744" w:rsidP="005C2744">
            <w:pPr>
              <w:jc w:val="both"/>
              <w:rPr>
                <w:sz w:val="24"/>
                <w:szCs w:val="24"/>
              </w:rPr>
            </w:pPr>
            <w:r w:rsidRPr="00530412">
              <w:rPr>
                <w:sz w:val="24"/>
                <w:szCs w:val="24"/>
              </w:rPr>
              <w:t>Налог на доходы физических лиц</w:t>
            </w:r>
          </w:p>
        </w:tc>
        <w:tc>
          <w:tcPr>
            <w:tcW w:w="1701" w:type="dxa"/>
          </w:tcPr>
          <w:p w:rsidR="005C2744" w:rsidRPr="00530412" w:rsidRDefault="005C2744" w:rsidP="005C2744">
            <w:pPr>
              <w:jc w:val="center"/>
              <w:rPr>
                <w:sz w:val="24"/>
                <w:szCs w:val="24"/>
              </w:rPr>
            </w:pPr>
            <w:r w:rsidRPr="00530412">
              <w:rPr>
                <w:sz w:val="24"/>
                <w:szCs w:val="24"/>
              </w:rPr>
              <w:t>7 438 771,2</w:t>
            </w:r>
          </w:p>
        </w:tc>
        <w:tc>
          <w:tcPr>
            <w:tcW w:w="1701" w:type="dxa"/>
          </w:tcPr>
          <w:p w:rsidR="005C2744" w:rsidRPr="00530412" w:rsidRDefault="005C2744" w:rsidP="005C2744">
            <w:pPr>
              <w:jc w:val="center"/>
              <w:rPr>
                <w:sz w:val="24"/>
                <w:szCs w:val="24"/>
              </w:rPr>
            </w:pPr>
            <w:r w:rsidRPr="00530412">
              <w:rPr>
                <w:sz w:val="24"/>
                <w:szCs w:val="24"/>
              </w:rPr>
              <w:t>8 458 501,6</w:t>
            </w:r>
          </w:p>
        </w:tc>
        <w:tc>
          <w:tcPr>
            <w:tcW w:w="1276" w:type="dxa"/>
          </w:tcPr>
          <w:p w:rsidR="005C2744" w:rsidRPr="00530412" w:rsidRDefault="005C2744" w:rsidP="005C2744">
            <w:pPr>
              <w:jc w:val="center"/>
              <w:rPr>
                <w:sz w:val="24"/>
                <w:szCs w:val="24"/>
              </w:rPr>
            </w:pPr>
            <w:r w:rsidRPr="00530412">
              <w:rPr>
                <w:sz w:val="24"/>
                <w:szCs w:val="24"/>
              </w:rPr>
              <w:t>113,7</w:t>
            </w:r>
          </w:p>
        </w:tc>
      </w:tr>
      <w:tr w:rsidR="005C2744" w:rsidRPr="00530412" w:rsidTr="00A23CA4">
        <w:tc>
          <w:tcPr>
            <w:tcW w:w="5245" w:type="dxa"/>
          </w:tcPr>
          <w:p w:rsidR="005C2744" w:rsidRPr="00530412" w:rsidRDefault="005C2744" w:rsidP="005C2744">
            <w:pPr>
              <w:jc w:val="both"/>
              <w:rPr>
                <w:sz w:val="24"/>
                <w:szCs w:val="24"/>
              </w:rPr>
            </w:pPr>
            <w:r w:rsidRPr="00530412">
              <w:rPr>
                <w:sz w:val="24"/>
                <w:szCs w:val="24"/>
              </w:rPr>
              <w:t xml:space="preserve">Налог, взимаемый в связи с применением упрощенной системой налогообложения </w:t>
            </w:r>
          </w:p>
        </w:tc>
        <w:tc>
          <w:tcPr>
            <w:tcW w:w="1701" w:type="dxa"/>
          </w:tcPr>
          <w:p w:rsidR="005C2744" w:rsidRPr="00530412" w:rsidRDefault="005C2744" w:rsidP="005C2744">
            <w:pPr>
              <w:jc w:val="center"/>
              <w:rPr>
                <w:sz w:val="24"/>
                <w:szCs w:val="24"/>
              </w:rPr>
            </w:pPr>
            <w:r w:rsidRPr="00530412">
              <w:rPr>
                <w:sz w:val="24"/>
                <w:szCs w:val="24"/>
              </w:rPr>
              <w:t>6 552 240,0</w:t>
            </w:r>
          </w:p>
        </w:tc>
        <w:tc>
          <w:tcPr>
            <w:tcW w:w="1701" w:type="dxa"/>
          </w:tcPr>
          <w:p w:rsidR="005C2744" w:rsidRPr="00530412" w:rsidRDefault="005C2744" w:rsidP="005C2744">
            <w:pPr>
              <w:jc w:val="center"/>
              <w:rPr>
                <w:sz w:val="24"/>
                <w:szCs w:val="24"/>
              </w:rPr>
            </w:pPr>
            <w:r w:rsidRPr="00530412">
              <w:rPr>
                <w:sz w:val="24"/>
                <w:szCs w:val="24"/>
              </w:rPr>
              <w:t>7 271 348,4</w:t>
            </w:r>
          </w:p>
        </w:tc>
        <w:tc>
          <w:tcPr>
            <w:tcW w:w="1276" w:type="dxa"/>
          </w:tcPr>
          <w:p w:rsidR="005C2744" w:rsidRPr="00530412" w:rsidRDefault="005C2744" w:rsidP="005C2744">
            <w:pPr>
              <w:jc w:val="center"/>
              <w:rPr>
                <w:sz w:val="24"/>
                <w:szCs w:val="24"/>
              </w:rPr>
            </w:pPr>
            <w:r w:rsidRPr="00530412">
              <w:rPr>
                <w:sz w:val="24"/>
                <w:szCs w:val="24"/>
              </w:rPr>
              <w:t>111,0</w:t>
            </w:r>
          </w:p>
        </w:tc>
      </w:tr>
      <w:tr w:rsidR="005C2744" w:rsidRPr="00530412" w:rsidTr="00A23CA4">
        <w:tc>
          <w:tcPr>
            <w:tcW w:w="5245" w:type="dxa"/>
          </w:tcPr>
          <w:p w:rsidR="005C2744" w:rsidRPr="00530412" w:rsidRDefault="005C2744" w:rsidP="005C2744">
            <w:pPr>
              <w:jc w:val="both"/>
              <w:rPr>
                <w:sz w:val="24"/>
                <w:szCs w:val="24"/>
              </w:rPr>
            </w:pPr>
            <w:r w:rsidRPr="00530412">
              <w:rPr>
                <w:sz w:val="24"/>
                <w:szCs w:val="24"/>
              </w:rPr>
              <w:t>Налог, взимаемый в связи с применением патентной системы налогообложения</w:t>
            </w:r>
          </w:p>
        </w:tc>
        <w:tc>
          <w:tcPr>
            <w:tcW w:w="1701" w:type="dxa"/>
          </w:tcPr>
          <w:p w:rsidR="005C2744" w:rsidRPr="00530412" w:rsidRDefault="005C2744" w:rsidP="005C2744">
            <w:pPr>
              <w:jc w:val="center"/>
              <w:rPr>
                <w:sz w:val="24"/>
                <w:szCs w:val="24"/>
              </w:rPr>
            </w:pPr>
            <w:r w:rsidRPr="00530412">
              <w:rPr>
                <w:sz w:val="24"/>
                <w:szCs w:val="24"/>
              </w:rPr>
              <w:t>67 127,8</w:t>
            </w:r>
          </w:p>
        </w:tc>
        <w:tc>
          <w:tcPr>
            <w:tcW w:w="1701" w:type="dxa"/>
          </w:tcPr>
          <w:p w:rsidR="005C2744" w:rsidRPr="00530412" w:rsidRDefault="005C2744" w:rsidP="005C2744">
            <w:pPr>
              <w:jc w:val="center"/>
              <w:rPr>
                <w:sz w:val="24"/>
                <w:szCs w:val="24"/>
              </w:rPr>
            </w:pPr>
            <w:r w:rsidRPr="00530412">
              <w:rPr>
                <w:sz w:val="24"/>
                <w:szCs w:val="24"/>
              </w:rPr>
              <w:t>113 425,0</w:t>
            </w:r>
          </w:p>
        </w:tc>
        <w:tc>
          <w:tcPr>
            <w:tcW w:w="1276" w:type="dxa"/>
          </w:tcPr>
          <w:p w:rsidR="005C2744" w:rsidRPr="00530412" w:rsidRDefault="005C2744" w:rsidP="005C2744">
            <w:pPr>
              <w:jc w:val="center"/>
              <w:rPr>
                <w:sz w:val="24"/>
                <w:szCs w:val="24"/>
              </w:rPr>
            </w:pPr>
            <w:r w:rsidRPr="00530412">
              <w:rPr>
                <w:sz w:val="24"/>
                <w:szCs w:val="24"/>
              </w:rPr>
              <w:t>168,9</w:t>
            </w:r>
          </w:p>
        </w:tc>
      </w:tr>
      <w:tr w:rsidR="005C2744" w:rsidRPr="00530412" w:rsidTr="00A23CA4">
        <w:tc>
          <w:tcPr>
            <w:tcW w:w="5245" w:type="dxa"/>
          </w:tcPr>
          <w:p w:rsidR="005C2744" w:rsidRPr="00530412" w:rsidRDefault="005C2744" w:rsidP="005C2744">
            <w:pPr>
              <w:jc w:val="both"/>
              <w:rPr>
                <w:sz w:val="24"/>
                <w:szCs w:val="24"/>
              </w:rPr>
            </w:pPr>
            <w:r w:rsidRPr="00530412">
              <w:rPr>
                <w:sz w:val="24"/>
                <w:szCs w:val="24"/>
              </w:rPr>
              <w:t>Акцизы</w:t>
            </w:r>
          </w:p>
        </w:tc>
        <w:tc>
          <w:tcPr>
            <w:tcW w:w="1701" w:type="dxa"/>
          </w:tcPr>
          <w:p w:rsidR="005C2744" w:rsidRPr="00530412" w:rsidRDefault="005C2744" w:rsidP="005C2744">
            <w:pPr>
              <w:jc w:val="center"/>
              <w:rPr>
                <w:sz w:val="24"/>
                <w:szCs w:val="24"/>
              </w:rPr>
            </w:pPr>
            <w:r w:rsidRPr="00530412">
              <w:rPr>
                <w:sz w:val="24"/>
                <w:szCs w:val="24"/>
              </w:rPr>
              <w:t>84 624,3</w:t>
            </w:r>
          </w:p>
        </w:tc>
        <w:tc>
          <w:tcPr>
            <w:tcW w:w="1701" w:type="dxa"/>
          </w:tcPr>
          <w:p w:rsidR="005C2744" w:rsidRPr="00530412" w:rsidRDefault="005C2744" w:rsidP="005C2744">
            <w:pPr>
              <w:jc w:val="center"/>
              <w:rPr>
                <w:sz w:val="24"/>
                <w:szCs w:val="24"/>
              </w:rPr>
            </w:pPr>
            <w:r w:rsidRPr="00530412">
              <w:rPr>
                <w:sz w:val="24"/>
                <w:szCs w:val="24"/>
              </w:rPr>
              <w:t>91 905,5</w:t>
            </w:r>
          </w:p>
        </w:tc>
        <w:tc>
          <w:tcPr>
            <w:tcW w:w="1276" w:type="dxa"/>
          </w:tcPr>
          <w:p w:rsidR="005C2744" w:rsidRPr="00530412" w:rsidRDefault="005C2744" w:rsidP="005C2744">
            <w:pPr>
              <w:jc w:val="center"/>
              <w:rPr>
                <w:sz w:val="24"/>
                <w:szCs w:val="24"/>
              </w:rPr>
            </w:pPr>
            <w:r w:rsidRPr="00530412">
              <w:rPr>
                <w:sz w:val="24"/>
                <w:szCs w:val="24"/>
              </w:rPr>
              <w:t>108,6</w:t>
            </w:r>
          </w:p>
        </w:tc>
      </w:tr>
      <w:tr w:rsidR="005C2744" w:rsidRPr="00530412" w:rsidTr="00A23CA4">
        <w:tc>
          <w:tcPr>
            <w:tcW w:w="5245" w:type="dxa"/>
          </w:tcPr>
          <w:p w:rsidR="005C2744" w:rsidRPr="00530412" w:rsidRDefault="005C2744" w:rsidP="005C2744">
            <w:pPr>
              <w:jc w:val="both"/>
              <w:rPr>
                <w:sz w:val="24"/>
                <w:szCs w:val="24"/>
              </w:rPr>
            </w:pPr>
            <w:r w:rsidRPr="00530412">
              <w:rPr>
                <w:sz w:val="24"/>
                <w:szCs w:val="24"/>
              </w:rPr>
              <w:t>Туристический налог</w:t>
            </w:r>
          </w:p>
        </w:tc>
        <w:tc>
          <w:tcPr>
            <w:tcW w:w="1701" w:type="dxa"/>
          </w:tcPr>
          <w:p w:rsidR="005C2744" w:rsidRPr="00530412" w:rsidRDefault="005C2744" w:rsidP="005C2744">
            <w:pPr>
              <w:jc w:val="center"/>
              <w:rPr>
                <w:sz w:val="24"/>
                <w:szCs w:val="24"/>
              </w:rPr>
            </w:pPr>
            <w:r w:rsidRPr="00530412">
              <w:rPr>
                <w:sz w:val="24"/>
                <w:szCs w:val="24"/>
              </w:rPr>
              <w:t>7 553,7</w:t>
            </w:r>
          </w:p>
        </w:tc>
        <w:tc>
          <w:tcPr>
            <w:tcW w:w="1701" w:type="dxa"/>
          </w:tcPr>
          <w:p w:rsidR="005C2744" w:rsidRPr="00530412" w:rsidRDefault="005C2744" w:rsidP="005C2744">
            <w:pPr>
              <w:jc w:val="center"/>
              <w:rPr>
                <w:sz w:val="24"/>
                <w:szCs w:val="24"/>
              </w:rPr>
            </w:pPr>
            <w:r w:rsidRPr="00530412">
              <w:rPr>
                <w:sz w:val="24"/>
                <w:szCs w:val="24"/>
              </w:rPr>
              <w:t>9 661,4</w:t>
            </w:r>
          </w:p>
        </w:tc>
        <w:tc>
          <w:tcPr>
            <w:tcW w:w="1276" w:type="dxa"/>
          </w:tcPr>
          <w:p w:rsidR="005C2744" w:rsidRPr="00530412" w:rsidRDefault="005C2744" w:rsidP="005C2744">
            <w:pPr>
              <w:jc w:val="center"/>
              <w:rPr>
                <w:sz w:val="24"/>
                <w:szCs w:val="24"/>
              </w:rPr>
            </w:pPr>
            <w:r w:rsidRPr="00530412">
              <w:rPr>
                <w:sz w:val="24"/>
                <w:szCs w:val="24"/>
              </w:rPr>
              <w:t>127,9</w:t>
            </w:r>
          </w:p>
        </w:tc>
      </w:tr>
      <w:tr w:rsidR="00B92885" w:rsidRPr="00530412" w:rsidTr="00A23CA4">
        <w:tc>
          <w:tcPr>
            <w:tcW w:w="5245" w:type="dxa"/>
          </w:tcPr>
          <w:p w:rsidR="00B92885" w:rsidRPr="00530412" w:rsidRDefault="00B92885" w:rsidP="00B92885">
            <w:pPr>
              <w:jc w:val="both"/>
              <w:rPr>
                <w:sz w:val="24"/>
                <w:szCs w:val="24"/>
              </w:rPr>
            </w:pPr>
            <w:r w:rsidRPr="00530412">
              <w:rPr>
                <w:sz w:val="24"/>
                <w:szCs w:val="24"/>
              </w:rPr>
              <w:t>Земельный налог</w:t>
            </w:r>
          </w:p>
        </w:tc>
        <w:tc>
          <w:tcPr>
            <w:tcW w:w="1701" w:type="dxa"/>
          </w:tcPr>
          <w:p w:rsidR="00B92885" w:rsidRPr="00530412" w:rsidRDefault="00B92885" w:rsidP="00B92885">
            <w:pPr>
              <w:jc w:val="center"/>
              <w:rPr>
                <w:sz w:val="24"/>
                <w:szCs w:val="24"/>
              </w:rPr>
            </w:pPr>
            <w:r w:rsidRPr="00530412">
              <w:rPr>
                <w:sz w:val="24"/>
                <w:szCs w:val="24"/>
              </w:rPr>
              <w:t>2 396 794,9</w:t>
            </w:r>
          </w:p>
        </w:tc>
        <w:tc>
          <w:tcPr>
            <w:tcW w:w="1701" w:type="dxa"/>
          </w:tcPr>
          <w:p w:rsidR="00B92885" w:rsidRPr="00530412" w:rsidRDefault="00B92885" w:rsidP="00B92885">
            <w:pPr>
              <w:jc w:val="center"/>
              <w:rPr>
                <w:sz w:val="24"/>
                <w:szCs w:val="24"/>
              </w:rPr>
            </w:pPr>
            <w:r w:rsidRPr="00530412">
              <w:rPr>
                <w:sz w:val="24"/>
                <w:szCs w:val="24"/>
              </w:rPr>
              <w:t>2 633 694,5</w:t>
            </w:r>
          </w:p>
        </w:tc>
        <w:tc>
          <w:tcPr>
            <w:tcW w:w="1276" w:type="dxa"/>
          </w:tcPr>
          <w:p w:rsidR="00B92885" w:rsidRPr="00530412" w:rsidRDefault="00B92885" w:rsidP="00B92885">
            <w:pPr>
              <w:jc w:val="center"/>
              <w:rPr>
                <w:sz w:val="24"/>
                <w:szCs w:val="24"/>
              </w:rPr>
            </w:pPr>
            <w:r w:rsidRPr="00530412">
              <w:rPr>
                <w:sz w:val="24"/>
                <w:szCs w:val="24"/>
              </w:rPr>
              <w:t>109,9</w:t>
            </w:r>
          </w:p>
        </w:tc>
      </w:tr>
      <w:tr w:rsidR="00B92885" w:rsidRPr="00530412" w:rsidTr="00A23CA4">
        <w:tc>
          <w:tcPr>
            <w:tcW w:w="5245" w:type="dxa"/>
          </w:tcPr>
          <w:p w:rsidR="00B92885" w:rsidRPr="00530412" w:rsidRDefault="00B92885" w:rsidP="00B92885">
            <w:pPr>
              <w:jc w:val="both"/>
              <w:rPr>
                <w:sz w:val="24"/>
                <w:szCs w:val="24"/>
              </w:rPr>
            </w:pPr>
            <w:r w:rsidRPr="00530412">
              <w:rPr>
                <w:sz w:val="24"/>
                <w:szCs w:val="24"/>
              </w:rPr>
              <w:t>Сельскохозяйственный налог</w:t>
            </w:r>
          </w:p>
        </w:tc>
        <w:tc>
          <w:tcPr>
            <w:tcW w:w="1701" w:type="dxa"/>
          </w:tcPr>
          <w:p w:rsidR="00B92885" w:rsidRPr="00530412" w:rsidRDefault="00B92885" w:rsidP="00B92885">
            <w:pPr>
              <w:jc w:val="center"/>
              <w:rPr>
                <w:sz w:val="24"/>
                <w:szCs w:val="24"/>
              </w:rPr>
            </w:pPr>
            <w:r w:rsidRPr="00530412">
              <w:rPr>
                <w:sz w:val="24"/>
                <w:szCs w:val="24"/>
              </w:rPr>
              <w:t>7 985,1</w:t>
            </w:r>
          </w:p>
        </w:tc>
        <w:tc>
          <w:tcPr>
            <w:tcW w:w="1701" w:type="dxa"/>
          </w:tcPr>
          <w:p w:rsidR="00B92885" w:rsidRPr="00530412" w:rsidRDefault="00B92885" w:rsidP="00B92885">
            <w:pPr>
              <w:jc w:val="center"/>
              <w:rPr>
                <w:sz w:val="24"/>
                <w:szCs w:val="24"/>
              </w:rPr>
            </w:pPr>
            <w:r w:rsidRPr="00530412">
              <w:rPr>
                <w:sz w:val="24"/>
                <w:szCs w:val="24"/>
              </w:rPr>
              <w:t>7 970,6</w:t>
            </w:r>
          </w:p>
        </w:tc>
        <w:tc>
          <w:tcPr>
            <w:tcW w:w="1276" w:type="dxa"/>
          </w:tcPr>
          <w:p w:rsidR="00B92885" w:rsidRPr="00530412" w:rsidRDefault="00B92885" w:rsidP="00B92885">
            <w:pPr>
              <w:jc w:val="center"/>
              <w:rPr>
                <w:sz w:val="24"/>
                <w:szCs w:val="24"/>
              </w:rPr>
            </w:pPr>
            <w:r w:rsidRPr="00530412">
              <w:rPr>
                <w:sz w:val="24"/>
                <w:szCs w:val="24"/>
              </w:rPr>
              <w:t>99,8</w:t>
            </w:r>
          </w:p>
        </w:tc>
      </w:tr>
      <w:tr w:rsidR="00B92885" w:rsidRPr="00530412" w:rsidTr="00A23CA4">
        <w:tc>
          <w:tcPr>
            <w:tcW w:w="5245" w:type="dxa"/>
          </w:tcPr>
          <w:p w:rsidR="00B92885" w:rsidRPr="00530412" w:rsidRDefault="00B92885" w:rsidP="00B92885">
            <w:pPr>
              <w:jc w:val="both"/>
              <w:rPr>
                <w:sz w:val="24"/>
                <w:szCs w:val="24"/>
              </w:rPr>
            </w:pPr>
            <w:r w:rsidRPr="00530412">
              <w:rPr>
                <w:sz w:val="24"/>
                <w:szCs w:val="24"/>
              </w:rPr>
              <w:t>Налог на вмененный доход</w:t>
            </w:r>
          </w:p>
        </w:tc>
        <w:tc>
          <w:tcPr>
            <w:tcW w:w="1701" w:type="dxa"/>
          </w:tcPr>
          <w:p w:rsidR="00B92885" w:rsidRPr="00530412" w:rsidRDefault="00B92885" w:rsidP="00B92885">
            <w:pPr>
              <w:jc w:val="center"/>
              <w:rPr>
                <w:sz w:val="24"/>
                <w:szCs w:val="24"/>
              </w:rPr>
            </w:pPr>
            <w:r w:rsidRPr="00530412">
              <w:rPr>
                <w:sz w:val="24"/>
                <w:szCs w:val="24"/>
              </w:rPr>
              <w:t>0</w:t>
            </w:r>
          </w:p>
        </w:tc>
        <w:tc>
          <w:tcPr>
            <w:tcW w:w="1701" w:type="dxa"/>
          </w:tcPr>
          <w:p w:rsidR="00B92885" w:rsidRPr="00530412" w:rsidRDefault="00B92885" w:rsidP="00B92885">
            <w:pPr>
              <w:jc w:val="center"/>
              <w:rPr>
                <w:sz w:val="24"/>
                <w:szCs w:val="24"/>
              </w:rPr>
            </w:pPr>
            <w:r w:rsidRPr="00530412">
              <w:rPr>
                <w:sz w:val="24"/>
                <w:szCs w:val="24"/>
              </w:rPr>
              <w:t>210,4</w:t>
            </w:r>
          </w:p>
        </w:tc>
        <w:tc>
          <w:tcPr>
            <w:tcW w:w="1276" w:type="dxa"/>
          </w:tcPr>
          <w:p w:rsidR="00B92885" w:rsidRPr="00530412" w:rsidRDefault="00B92885" w:rsidP="00B92885">
            <w:pPr>
              <w:jc w:val="center"/>
              <w:rPr>
                <w:sz w:val="24"/>
                <w:szCs w:val="24"/>
              </w:rPr>
            </w:pPr>
            <w:r w:rsidRPr="00530412">
              <w:rPr>
                <w:sz w:val="24"/>
                <w:szCs w:val="24"/>
              </w:rPr>
              <w:t>100</w:t>
            </w:r>
          </w:p>
        </w:tc>
      </w:tr>
      <w:tr w:rsidR="00B92885" w:rsidRPr="00530412" w:rsidTr="00A23CA4">
        <w:tc>
          <w:tcPr>
            <w:tcW w:w="5245" w:type="dxa"/>
          </w:tcPr>
          <w:p w:rsidR="00B92885" w:rsidRPr="00530412" w:rsidRDefault="00B92885" w:rsidP="00B92885">
            <w:pPr>
              <w:jc w:val="both"/>
              <w:rPr>
                <w:sz w:val="24"/>
                <w:szCs w:val="24"/>
              </w:rPr>
            </w:pPr>
            <w:r w:rsidRPr="00530412">
              <w:rPr>
                <w:sz w:val="24"/>
                <w:szCs w:val="24"/>
              </w:rPr>
              <w:t>Налог на имущество физических лиц</w:t>
            </w:r>
          </w:p>
        </w:tc>
        <w:tc>
          <w:tcPr>
            <w:tcW w:w="1701" w:type="dxa"/>
          </w:tcPr>
          <w:p w:rsidR="00B92885" w:rsidRPr="00530412" w:rsidRDefault="00B92885" w:rsidP="00B92885">
            <w:pPr>
              <w:jc w:val="center"/>
              <w:rPr>
                <w:sz w:val="24"/>
                <w:szCs w:val="24"/>
              </w:rPr>
            </w:pPr>
            <w:r w:rsidRPr="00530412">
              <w:rPr>
                <w:sz w:val="24"/>
                <w:szCs w:val="24"/>
              </w:rPr>
              <w:t>467 334,6</w:t>
            </w:r>
          </w:p>
        </w:tc>
        <w:tc>
          <w:tcPr>
            <w:tcW w:w="1701" w:type="dxa"/>
          </w:tcPr>
          <w:p w:rsidR="00B92885" w:rsidRPr="00530412" w:rsidRDefault="00B92885" w:rsidP="00B92885">
            <w:pPr>
              <w:jc w:val="center"/>
              <w:rPr>
                <w:sz w:val="24"/>
                <w:szCs w:val="24"/>
              </w:rPr>
            </w:pPr>
            <w:r w:rsidRPr="00530412">
              <w:rPr>
                <w:sz w:val="24"/>
                <w:szCs w:val="24"/>
              </w:rPr>
              <w:t>589 860,1</w:t>
            </w:r>
          </w:p>
        </w:tc>
        <w:tc>
          <w:tcPr>
            <w:tcW w:w="1276" w:type="dxa"/>
          </w:tcPr>
          <w:p w:rsidR="00B92885" w:rsidRPr="00530412" w:rsidRDefault="00B92885" w:rsidP="00B92885">
            <w:pPr>
              <w:jc w:val="center"/>
              <w:rPr>
                <w:sz w:val="24"/>
                <w:szCs w:val="24"/>
              </w:rPr>
            </w:pPr>
            <w:r w:rsidRPr="00530412">
              <w:rPr>
                <w:sz w:val="24"/>
                <w:szCs w:val="24"/>
              </w:rPr>
              <w:t>126,2</w:t>
            </w:r>
          </w:p>
        </w:tc>
      </w:tr>
      <w:tr w:rsidR="00B92885" w:rsidRPr="00530412" w:rsidTr="00A23CA4">
        <w:tc>
          <w:tcPr>
            <w:tcW w:w="5245" w:type="dxa"/>
          </w:tcPr>
          <w:p w:rsidR="00B92885" w:rsidRPr="00530412" w:rsidRDefault="00B92885" w:rsidP="00B92885">
            <w:pPr>
              <w:jc w:val="both"/>
              <w:rPr>
                <w:sz w:val="24"/>
                <w:szCs w:val="24"/>
              </w:rPr>
            </w:pPr>
            <w:r w:rsidRPr="00530412">
              <w:rPr>
                <w:sz w:val="24"/>
                <w:szCs w:val="24"/>
              </w:rPr>
              <w:t>Госпошлина</w:t>
            </w:r>
          </w:p>
        </w:tc>
        <w:tc>
          <w:tcPr>
            <w:tcW w:w="1701" w:type="dxa"/>
          </w:tcPr>
          <w:p w:rsidR="00B92885" w:rsidRPr="00530412" w:rsidRDefault="00B92885" w:rsidP="00B92885">
            <w:pPr>
              <w:jc w:val="center"/>
              <w:rPr>
                <w:sz w:val="24"/>
                <w:szCs w:val="24"/>
              </w:rPr>
            </w:pPr>
            <w:r w:rsidRPr="00530412">
              <w:rPr>
                <w:sz w:val="24"/>
                <w:szCs w:val="24"/>
              </w:rPr>
              <w:t>154 984,8</w:t>
            </w:r>
          </w:p>
        </w:tc>
        <w:tc>
          <w:tcPr>
            <w:tcW w:w="1701" w:type="dxa"/>
          </w:tcPr>
          <w:p w:rsidR="00B92885" w:rsidRPr="00530412" w:rsidRDefault="00B92885" w:rsidP="00B92885">
            <w:pPr>
              <w:jc w:val="center"/>
              <w:rPr>
                <w:sz w:val="24"/>
                <w:szCs w:val="24"/>
              </w:rPr>
            </w:pPr>
            <w:r w:rsidRPr="00530412">
              <w:rPr>
                <w:sz w:val="24"/>
                <w:szCs w:val="24"/>
              </w:rPr>
              <w:t>262 830,5</w:t>
            </w:r>
          </w:p>
        </w:tc>
        <w:tc>
          <w:tcPr>
            <w:tcW w:w="1276" w:type="dxa"/>
          </w:tcPr>
          <w:p w:rsidR="00B92885" w:rsidRPr="00530412" w:rsidRDefault="00B92885" w:rsidP="00B92885">
            <w:pPr>
              <w:jc w:val="center"/>
              <w:rPr>
                <w:sz w:val="24"/>
                <w:szCs w:val="24"/>
              </w:rPr>
            </w:pPr>
            <w:r w:rsidRPr="00530412">
              <w:rPr>
                <w:sz w:val="24"/>
                <w:szCs w:val="24"/>
              </w:rPr>
              <w:t>169,6</w:t>
            </w:r>
          </w:p>
        </w:tc>
      </w:tr>
      <w:tr w:rsidR="00B92885" w:rsidRPr="00530412" w:rsidTr="00A23CA4">
        <w:tc>
          <w:tcPr>
            <w:tcW w:w="5245" w:type="dxa"/>
          </w:tcPr>
          <w:p w:rsidR="00B92885" w:rsidRPr="00530412" w:rsidRDefault="00B92885" w:rsidP="00B92885">
            <w:pPr>
              <w:jc w:val="both"/>
              <w:rPr>
                <w:sz w:val="24"/>
                <w:szCs w:val="24"/>
              </w:rPr>
            </w:pPr>
            <w:r w:rsidRPr="00530412">
              <w:rPr>
                <w:sz w:val="24"/>
                <w:szCs w:val="24"/>
              </w:rPr>
              <w:t>Арендная плата за земельные участки</w:t>
            </w:r>
          </w:p>
        </w:tc>
        <w:tc>
          <w:tcPr>
            <w:tcW w:w="1701" w:type="dxa"/>
          </w:tcPr>
          <w:p w:rsidR="00B92885" w:rsidRPr="00530412" w:rsidRDefault="00B92885" w:rsidP="00B92885">
            <w:pPr>
              <w:jc w:val="center"/>
              <w:rPr>
                <w:sz w:val="24"/>
                <w:szCs w:val="24"/>
              </w:rPr>
            </w:pPr>
            <w:r w:rsidRPr="00530412">
              <w:rPr>
                <w:sz w:val="24"/>
                <w:szCs w:val="24"/>
              </w:rPr>
              <w:t>724 637,2</w:t>
            </w:r>
          </w:p>
        </w:tc>
        <w:tc>
          <w:tcPr>
            <w:tcW w:w="1701" w:type="dxa"/>
          </w:tcPr>
          <w:p w:rsidR="00B92885" w:rsidRPr="00530412" w:rsidRDefault="00B92885" w:rsidP="00B92885">
            <w:pPr>
              <w:jc w:val="center"/>
              <w:rPr>
                <w:sz w:val="24"/>
                <w:szCs w:val="24"/>
              </w:rPr>
            </w:pPr>
            <w:r w:rsidRPr="00530412">
              <w:rPr>
                <w:sz w:val="24"/>
                <w:szCs w:val="24"/>
              </w:rPr>
              <w:t>794 962,9</w:t>
            </w:r>
          </w:p>
        </w:tc>
        <w:tc>
          <w:tcPr>
            <w:tcW w:w="1276" w:type="dxa"/>
          </w:tcPr>
          <w:p w:rsidR="00B92885" w:rsidRPr="00530412" w:rsidRDefault="00B92885" w:rsidP="00B92885">
            <w:pPr>
              <w:jc w:val="center"/>
              <w:rPr>
                <w:sz w:val="24"/>
                <w:szCs w:val="24"/>
              </w:rPr>
            </w:pPr>
            <w:r w:rsidRPr="00530412">
              <w:rPr>
                <w:sz w:val="24"/>
                <w:szCs w:val="24"/>
              </w:rPr>
              <w:t>109,7</w:t>
            </w:r>
          </w:p>
        </w:tc>
      </w:tr>
      <w:tr w:rsidR="00B92885" w:rsidRPr="00530412" w:rsidTr="00A23CA4">
        <w:tc>
          <w:tcPr>
            <w:tcW w:w="5245" w:type="dxa"/>
          </w:tcPr>
          <w:p w:rsidR="00B92885" w:rsidRPr="00530412" w:rsidRDefault="00B92885" w:rsidP="00B92885">
            <w:pPr>
              <w:jc w:val="both"/>
              <w:rPr>
                <w:sz w:val="24"/>
                <w:szCs w:val="24"/>
              </w:rPr>
            </w:pPr>
            <w:r w:rsidRPr="00530412">
              <w:rPr>
                <w:sz w:val="24"/>
                <w:szCs w:val="24"/>
              </w:rPr>
              <w:t>Доходы от продажи материальных и нематериальных активов (в т. ч. продажа земельных участков и плата за увеличение площади  земельных участков )</w:t>
            </w:r>
          </w:p>
        </w:tc>
        <w:tc>
          <w:tcPr>
            <w:tcW w:w="1701" w:type="dxa"/>
          </w:tcPr>
          <w:p w:rsidR="00B92885" w:rsidRPr="00530412" w:rsidRDefault="00B92885" w:rsidP="00B92885">
            <w:pPr>
              <w:jc w:val="center"/>
              <w:rPr>
                <w:sz w:val="24"/>
                <w:szCs w:val="24"/>
              </w:rPr>
            </w:pPr>
            <w:r w:rsidRPr="00530412">
              <w:rPr>
                <w:sz w:val="24"/>
                <w:szCs w:val="24"/>
              </w:rPr>
              <w:t>845 596,9</w:t>
            </w:r>
          </w:p>
        </w:tc>
        <w:tc>
          <w:tcPr>
            <w:tcW w:w="1701" w:type="dxa"/>
          </w:tcPr>
          <w:p w:rsidR="00B92885" w:rsidRPr="00530412" w:rsidRDefault="00B92885" w:rsidP="00B92885">
            <w:pPr>
              <w:jc w:val="center"/>
              <w:rPr>
                <w:sz w:val="24"/>
                <w:szCs w:val="24"/>
              </w:rPr>
            </w:pPr>
            <w:r w:rsidRPr="00530412">
              <w:rPr>
                <w:sz w:val="24"/>
                <w:szCs w:val="24"/>
              </w:rPr>
              <w:t>- 136 037,8</w:t>
            </w:r>
          </w:p>
        </w:tc>
        <w:tc>
          <w:tcPr>
            <w:tcW w:w="1276" w:type="dxa"/>
          </w:tcPr>
          <w:p w:rsidR="00B92885" w:rsidRPr="00530412" w:rsidRDefault="00B92885" w:rsidP="00B92885">
            <w:pPr>
              <w:jc w:val="center"/>
              <w:rPr>
                <w:sz w:val="24"/>
                <w:szCs w:val="24"/>
              </w:rPr>
            </w:pPr>
            <w:r w:rsidRPr="00530412">
              <w:rPr>
                <w:sz w:val="24"/>
                <w:szCs w:val="24"/>
              </w:rPr>
              <w:t>-16,1</w:t>
            </w:r>
          </w:p>
        </w:tc>
      </w:tr>
      <w:tr w:rsidR="00B92885" w:rsidRPr="00530412" w:rsidTr="00A23CA4">
        <w:tc>
          <w:tcPr>
            <w:tcW w:w="5245" w:type="dxa"/>
          </w:tcPr>
          <w:p w:rsidR="00B92885" w:rsidRPr="00530412" w:rsidRDefault="00B92885" w:rsidP="00B92885">
            <w:pPr>
              <w:jc w:val="both"/>
              <w:rPr>
                <w:sz w:val="24"/>
                <w:szCs w:val="24"/>
              </w:rPr>
            </w:pPr>
            <w:r w:rsidRPr="00530412">
              <w:rPr>
                <w:sz w:val="24"/>
                <w:szCs w:val="24"/>
              </w:rPr>
              <w:t>Доходы от использования имущества, находящегося в собственности</w:t>
            </w:r>
          </w:p>
        </w:tc>
        <w:tc>
          <w:tcPr>
            <w:tcW w:w="1701" w:type="dxa"/>
          </w:tcPr>
          <w:p w:rsidR="00B92885" w:rsidRPr="00530412" w:rsidRDefault="00B92885" w:rsidP="00B92885">
            <w:pPr>
              <w:jc w:val="center"/>
              <w:rPr>
                <w:sz w:val="24"/>
                <w:szCs w:val="24"/>
              </w:rPr>
            </w:pPr>
            <w:r w:rsidRPr="00530412">
              <w:rPr>
                <w:sz w:val="24"/>
                <w:szCs w:val="24"/>
              </w:rPr>
              <w:t>111 884,5</w:t>
            </w:r>
          </w:p>
        </w:tc>
        <w:tc>
          <w:tcPr>
            <w:tcW w:w="1701" w:type="dxa"/>
          </w:tcPr>
          <w:p w:rsidR="00B92885" w:rsidRPr="00530412" w:rsidRDefault="00B92885" w:rsidP="00B92885">
            <w:pPr>
              <w:jc w:val="center"/>
              <w:rPr>
                <w:sz w:val="24"/>
                <w:szCs w:val="24"/>
              </w:rPr>
            </w:pPr>
            <w:r w:rsidRPr="00530412">
              <w:rPr>
                <w:sz w:val="24"/>
                <w:szCs w:val="24"/>
              </w:rPr>
              <w:t>116 783,0</w:t>
            </w:r>
          </w:p>
        </w:tc>
        <w:tc>
          <w:tcPr>
            <w:tcW w:w="1276" w:type="dxa"/>
          </w:tcPr>
          <w:p w:rsidR="00B92885" w:rsidRPr="00530412" w:rsidRDefault="00B92885" w:rsidP="00B92885">
            <w:pPr>
              <w:jc w:val="center"/>
              <w:rPr>
                <w:sz w:val="24"/>
                <w:szCs w:val="24"/>
              </w:rPr>
            </w:pPr>
            <w:r w:rsidRPr="00530412">
              <w:rPr>
                <w:sz w:val="24"/>
                <w:szCs w:val="24"/>
              </w:rPr>
              <w:t>104,4</w:t>
            </w:r>
          </w:p>
        </w:tc>
      </w:tr>
      <w:tr w:rsidR="00C26591" w:rsidRPr="00530412" w:rsidTr="00A23CA4">
        <w:tc>
          <w:tcPr>
            <w:tcW w:w="5245" w:type="dxa"/>
          </w:tcPr>
          <w:p w:rsidR="00C26591" w:rsidRPr="00530412" w:rsidRDefault="00C26591" w:rsidP="00C26591">
            <w:pPr>
              <w:jc w:val="both"/>
              <w:rPr>
                <w:sz w:val="24"/>
                <w:szCs w:val="24"/>
              </w:rPr>
            </w:pPr>
            <w:r w:rsidRPr="00530412">
              <w:rPr>
                <w:sz w:val="24"/>
                <w:szCs w:val="24"/>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w:t>
            </w:r>
          </w:p>
        </w:tc>
        <w:tc>
          <w:tcPr>
            <w:tcW w:w="1701" w:type="dxa"/>
          </w:tcPr>
          <w:p w:rsidR="00C26591" w:rsidRPr="00530412" w:rsidRDefault="00C26591" w:rsidP="00C26591">
            <w:pPr>
              <w:jc w:val="center"/>
              <w:rPr>
                <w:sz w:val="24"/>
                <w:szCs w:val="24"/>
              </w:rPr>
            </w:pPr>
            <w:r w:rsidRPr="00530412">
              <w:rPr>
                <w:sz w:val="24"/>
                <w:szCs w:val="24"/>
              </w:rPr>
              <w:t>28 682,0</w:t>
            </w:r>
          </w:p>
        </w:tc>
        <w:tc>
          <w:tcPr>
            <w:tcW w:w="1701" w:type="dxa"/>
          </w:tcPr>
          <w:p w:rsidR="00C26591" w:rsidRPr="00530412" w:rsidRDefault="00C26591" w:rsidP="00C26591">
            <w:pPr>
              <w:jc w:val="center"/>
              <w:rPr>
                <w:sz w:val="24"/>
                <w:szCs w:val="24"/>
              </w:rPr>
            </w:pPr>
            <w:r w:rsidRPr="00530412">
              <w:rPr>
                <w:sz w:val="24"/>
                <w:szCs w:val="24"/>
              </w:rPr>
              <w:t>38 610,5</w:t>
            </w:r>
          </w:p>
        </w:tc>
        <w:tc>
          <w:tcPr>
            <w:tcW w:w="1276" w:type="dxa"/>
          </w:tcPr>
          <w:p w:rsidR="00C26591" w:rsidRPr="00530412" w:rsidRDefault="00C26591" w:rsidP="00C26591">
            <w:pPr>
              <w:jc w:val="center"/>
              <w:rPr>
                <w:sz w:val="24"/>
                <w:szCs w:val="24"/>
              </w:rPr>
            </w:pPr>
            <w:r w:rsidRPr="00530412">
              <w:rPr>
                <w:sz w:val="24"/>
                <w:szCs w:val="24"/>
              </w:rPr>
              <w:t>134,6</w:t>
            </w:r>
          </w:p>
        </w:tc>
      </w:tr>
      <w:tr w:rsidR="00C26591" w:rsidRPr="00530412" w:rsidTr="00A23CA4">
        <w:tc>
          <w:tcPr>
            <w:tcW w:w="5245" w:type="dxa"/>
          </w:tcPr>
          <w:p w:rsidR="00C26591" w:rsidRPr="00530412" w:rsidRDefault="00C26591" w:rsidP="00C26591">
            <w:pPr>
              <w:jc w:val="both"/>
              <w:rPr>
                <w:sz w:val="24"/>
                <w:szCs w:val="24"/>
              </w:rPr>
            </w:pPr>
            <w:r w:rsidRPr="00530412">
              <w:rPr>
                <w:sz w:val="24"/>
                <w:szCs w:val="24"/>
              </w:rPr>
              <w:t>Плата за негативное воздействие на окружающую среду</w:t>
            </w:r>
          </w:p>
        </w:tc>
        <w:tc>
          <w:tcPr>
            <w:tcW w:w="1701" w:type="dxa"/>
          </w:tcPr>
          <w:p w:rsidR="00C26591" w:rsidRPr="00530412" w:rsidRDefault="00C26591" w:rsidP="00C26591">
            <w:pPr>
              <w:jc w:val="center"/>
              <w:rPr>
                <w:sz w:val="24"/>
                <w:szCs w:val="24"/>
              </w:rPr>
            </w:pPr>
            <w:r w:rsidRPr="00530412">
              <w:rPr>
                <w:sz w:val="24"/>
                <w:szCs w:val="24"/>
              </w:rPr>
              <w:t>27 500,0</w:t>
            </w:r>
          </w:p>
        </w:tc>
        <w:tc>
          <w:tcPr>
            <w:tcW w:w="1701" w:type="dxa"/>
          </w:tcPr>
          <w:p w:rsidR="00C26591" w:rsidRPr="00530412" w:rsidRDefault="00C26591" w:rsidP="00C26591">
            <w:pPr>
              <w:jc w:val="center"/>
              <w:rPr>
                <w:sz w:val="24"/>
                <w:szCs w:val="24"/>
              </w:rPr>
            </w:pPr>
            <w:r w:rsidRPr="00530412">
              <w:rPr>
                <w:sz w:val="24"/>
                <w:szCs w:val="24"/>
              </w:rPr>
              <w:t>31 061,5</w:t>
            </w:r>
          </w:p>
        </w:tc>
        <w:tc>
          <w:tcPr>
            <w:tcW w:w="1276" w:type="dxa"/>
          </w:tcPr>
          <w:p w:rsidR="00C26591" w:rsidRPr="00530412" w:rsidRDefault="00C26591" w:rsidP="00C26591">
            <w:pPr>
              <w:jc w:val="center"/>
              <w:rPr>
                <w:sz w:val="24"/>
                <w:szCs w:val="24"/>
              </w:rPr>
            </w:pPr>
            <w:r w:rsidRPr="00530412">
              <w:rPr>
                <w:sz w:val="24"/>
                <w:szCs w:val="24"/>
              </w:rPr>
              <w:t>112,9</w:t>
            </w:r>
          </w:p>
        </w:tc>
      </w:tr>
      <w:tr w:rsidR="00C26591" w:rsidRPr="00530412" w:rsidTr="00A23CA4">
        <w:tc>
          <w:tcPr>
            <w:tcW w:w="5245" w:type="dxa"/>
          </w:tcPr>
          <w:p w:rsidR="00C26591" w:rsidRPr="00530412" w:rsidRDefault="00C26591" w:rsidP="00C26591">
            <w:pPr>
              <w:jc w:val="both"/>
              <w:rPr>
                <w:sz w:val="24"/>
                <w:szCs w:val="24"/>
              </w:rPr>
            </w:pPr>
            <w:r w:rsidRPr="00530412">
              <w:rPr>
                <w:sz w:val="24"/>
                <w:szCs w:val="24"/>
              </w:rPr>
              <w:t>Прочие доходы от оказания платных услуг и компенсации затрат государства</w:t>
            </w:r>
          </w:p>
        </w:tc>
        <w:tc>
          <w:tcPr>
            <w:tcW w:w="1701" w:type="dxa"/>
          </w:tcPr>
          <w:p w:rsidR="00C26591" w:rsidRPr="00530412" w:rsidRDefault="00C26591" w:rsidP="00C26591">
            <w:pPr>
              <w:jc w:val="center"/>
              <w:rPr>
                <w:sz w:val="24"/>
                <w:szCs w:val="24"/>
              </w:rPr>
            </w:pPr>
            <w:r w:rsidRPr="00530412">
              <w:rPr>
                <w:sz w:val="24"/>
                <w:szCs w:val="24"/>
              </w:rPr>
              <w:t>95 414,4</w:t>
            </w:r>
          </w:p>
        </w:tc>
        <w:tc>
          <w:tcPr>
            <w:tcW w:w="1701" w:type="dxa"/>
          </w:tcPr>
          <w:p w:rsidR="00C26591" w:rsidRPr="00530412" w:rsidRDefault="00C26591" w:rsidP="00C26591">
            <w:pPr>
              <w:jc w:val="center"/>
              <w:rPr>
                <w:sz w:val="24"/>
                <w:szCs w:val="24"/>
              </w:rPr>
            </w:pPr>
            <w:r w:rsidRPr="00530412">
              <w:rPr>
                <w:sz w:val="24"/>
                <w:szCs w:val="24"/>
              </w:rPr>
              <w:t>103 880,8</w:t>
            </w:r>
          </w:p>
        </w:tc>
        <w:tc>
          <w:tcPr>
            <w:tcW w:w="1276" w:type="dxa"/>
          </w:tcPr>
          <w:p w:rsidR="00C26591" w:rsidRPr="00530412" w:rsidRDefault="00C26591" w:rsidP="00C26591">
            <w:pPr>
              <w:jc w:val="center"/>
              <w:rPr>
                <w:sz w:val="24"/>
                <w:szCs w:val="24"/>
              </w:rPr>
            </w:pPr>
            <w:r w:rsidRPr="00530412">
              <w:rPr>
                <w:sz w:val="24"/>
                <w:szCs w:val="24"/>
              </w:rPr>
              <w:t>108,9</w:t>
            </w:r>
          </w:p>
        </w:tc>
      </w:tr>
      <w:tr w:rsidR="00C26591" w:rsidRPr="00530412" w:rsidTr="00A23CA4">
        <w:trPr>
          <w:trHeight w:val="439"/>
        </w:trPr>
        <w:tc>
          <w:tcPr>
            <w:tcW w:w="5245" w:type="dxa"/>
          </w:tcPr>
          <w:p w:rsidR="00C26591" w:rsidRPr="00530412" w:rsidRDefault="00C26591" w:rsidP="00C26591">
            <w:pPr>
              <w:jc w:val="both"/>
              <w:rPr>
                <w:sz w:val="24"/>
                <w:szCs w:val="24"/>
              </w:rPr>
            </w:pPr>
            <w:r w:rsidRPr="00530412">
              <w:rPr>
                <w:sz w:val="24"/>
                <w:szCs w:val="24"/>
              </w:rPr>
              <w:t>Штрафы,</w:t>
            </w:r>
            <w:r w:rsidRPr="00530412">
              <w:rPr>
                <w:sz w:val="24"/>
                <w:szCs w:val="24"/>
                <w:lang w:val="en-GB"/>
              </w:rPr>
              <w:t xml:space="preserve"> c</w:t>
            </w:r>
            <w:r w:rsidRPr="00530412">
              <w:rPr>
                <w:sz w:val="24"/>
                <w:szCs w:val="24"/>
              </w:rPr>
              <w:t>анкции,</w:t>
            </w:r>
            <w:r w:rsidRPr="00530412">
              <w:rPr>
                <w:sz w:val="24"/>
                <w:szCs w:val="24"/>
                <w:lang w:val="en-GB"/>
              </w:rPr>
              <w:t xml:space="preserve"> </w:t>
            </w:r>
            <w:r w:rsidRPr="00530412">
              <w:rPr>
                <w:sz w:val="24"/>
                <w:szCs w:val="24"/>
              </w:rPr>
              <w:t>возмещение ущерба</w:t>
            </w:r>
          </w:p>
        </w:tc>
        <w:tc>
          <w:tcPr>
            <w:tcW w:w="1701" w:type="dxa"/>
          </w:tcPr>
          <w:p w:rsidR="00C26591" w:rsidRPr="00530412" w:rsidRDefault="00C26591" w:rsidP="00C26591">
            <w:pPr>
              <w:jc w:val="center"/>
              <w:rPr>
                <w:sz w:val="24"/>
                <w:szCs w:val="24"/>
              </w:rPr>
            </w:pPr>
            <w:r w:rsidRPr="00530412">
              <w:rPr>
                <w:sz w:val="24"/>
                <w:szCs w:val="24"/>
              </w:rPr>
              <w:t>21 397,4</w:t>
            </w:r>
          </w:p>
        </w:tc>
        <w:tc>
          <w:tcPr>
            <w:tcW w:w="1701" w:type="dxa"/>
          </w:tcPr>
          <w:p w:rsidR="00C26591" w:rsidRPr="00530412" w:rsidRDefault="00C26591" w:rsidP="00C26591">
            <w:pPr>
              <w:jc w:val="center"/>
              <w:rPr>
                <w:sz w:val="24"/>
                <w:szCs w:val="24"/>
              </w:rPr>
            </w:pPr>
            <w:r w:rsidRPr="00530412">
              <w:rPr>
                <w:sz w:val="24"/>
                <w:szCs w:val="24"/>
              </w:rPr>
              <w:t>24 230,8</w:t>
            </w:r>
          </w:p>
        </w:tc>
        <w:tc>
          <w:tcPr>
            <w:tcW w:w="1276" w:type="dxa"/>
          </w:tcPr>
          <w:p w:rsidR="00C26591" w:rsidRPr="00530412" w:rsidRDefault="00C26591" w:rsidP="00C26591">
            <w:pPr>
              <w:jc w:val="center"/>
              <w:rPr>
                <w:sz w:val="24"/>
                <w:szCs w:val="24"/>
              </w:rPr>
            </w:pPr>
            <w:r w:rsidRPr="00530412">
              <w:rPr>
                <w:sz w:val="24"/>
                <w:szCs w:val="24"/>
              </w:rPr>
              <w:t>113,2</w:t>
            </w:r>
          </w:p>
        </w:tc>
      </w:tr>
      <w:tr w:rsidR="00C26591" w:rsidRPr="00530412" w:rsidTr="00A23CA4">
        <w:tc>
          <w:tcPr>
            <w:tcW w:w="5245" w:type="dxa"/>
          </w:tcPr>
          <w:p w:rsidR="00C26591" w:rsidRPr="00530412" w:rsidRDefault="00C26591" w:rsidP="00C26591">
            <w:pPr>
              <w:jc w:val="both"/>
              <w:rPr>
                <w:sz w:val="24"/>
                <w:szCs w:val="24"/>
              </w:rPr>
            </w:pPr>
            <w:r w:rsidRPr="00530412">
              <w:rPr>
                <w:sz w:val="24"/>
                <w:szCs w:val="24"/>
              </w:rPr>
              <w:t>Прочие налоговые и неналоговые доходы</w:t>
            </w:r>
          </w:p>
        </w:tc>
        <w:tc>
          <w:tcPr>
            <w:tcW w:w="1701" w:type="dxa"/>
          </w:tcPr>
          <w:p w:rsidR="00C26591" w:rsidRPr="00530412" w:rsidRDefault="00C26591" w:rsidP="00C26591">
            <w:pPr>
              <w:jc w:val="center"/>
              <w:rPr>
                <w:sz w:val="24"/>
                <w:szCs w:val="24"/>
              </w:rPr>
            </w:pPr>
            <w:r w:rsidRPr="00530412">
              <w:rPr>
                <w:sz w:val="24"/>
                <w:szCs w:val="24"/>
              </w:rPr>
              <w:t>209 061,7</w:t>
            </w:r>
          </w:p>
        </w:tc>
        <w:tc>
          <w:tcPr>
            <w:tcW w:w="1701" w:type="dxa"/>
          </w:tcPr>
          <w:p w:rsidR="00C26591" w:rsidRPr="00530412" w:rsidRDefault="00C26591" w:rsidP="00C26591">
            <w:pPr>
              <w:jc w:val="center"/>
              <w:rPr>
                <w:sz w:val="24"/>
                <w:szCs w:val="24"/>
              </w:rPr>
            </w:pPr>
            <w:r w:rsidRPr="00530412">
              <w:rPr>
                <w:sz w:val="24"/>
                <w:szCs w:val="24"/>
              </w:rPr>
              <w:t>219 288,9</w:t>
            </w:r>
          </w:p>
        </w:tc>
        <w:tc>
          <w:tcPr>
            <w:tcW w:w="1276" w:type="dxa"/>
          </w:tcPr>
          <w:p w:rsidR="00C26591" w:rsidRPr="00530412" w:rsidRDefault="00C26591" w:rsidP="00C26591">
            <w:pPr>
              <w:jc w:val="center"/>
              <w:rPr>
                <w:sz w:val="24"/>
                <w:szCs w:val="24"/>
              </w:rPr>
            </w:pPr>
            <w:r w:rsidRPr="00530412">
              <w:rPr>
                <w:sz w:val="24"/>
                <w:szCs w:val="24"/>
              </w:rPr>
              <w:t>104,9</w:t>
            </w:r>
          </w:p>
        </w:tc>
      </w:tr>
      <w:tr w:rsidR="00C26591" w:rsidRPr="00530412" w:rsidTr="00A23CA4">
        <w:tc>
          <w:tcPr>
            <w:tcW w:w="5245" w:type="dxa"/>
          </w:tcPr>
          <w:p w:rsidR="00C26591" w:rsidRPr="00262FB5" w:rsidRDefault="00C26591" w:rsidP="00C26591">
            <w:pPr>
              <w:jc w:val="both"/>
              <w:rPr>
                <w:bCs/>
                <w:sz w:val="24"/>
                <w:szCs w:val="24"/>
              </w:rPr>
            </w:pPr>
            <w:r w:rsidRPr="00262FB5">
              <w:rPr>
                <w:bCs/>
                <w:sz w:val="24"/>
                <w:szCs w:val="24"/>
              </w:rPr>
              <w:t>Всего собственных доходов</w:t>
            </w:r>
          </w:p>
        </w:tc>
        <w:tc>
          <w:tcPr>
            <w:tcW w:w="1701" w:type="dxa"/>
          </w:tcPr>
          <w:p w:rsidR="00C26591" w:rsidRPr="00262FB5" w:rsidRDefault="00C26591" w:rsidP="00C26591">
            <w:pPr>
              <w:jc w:val="center"/>
              <w:rPr>
                <w:bCs/>
                <w:sz w:val="24"/>
                <w:szCs w:val="24"/>
              </w:rPr>
            </w:pPr>
            <w:r w:rsidRPr="00262FB5">
              <w:rPr>
                <w:bCs/>
                <w:sz w:val="24"/>
                <w:szCs w:val="24"/>
              </w:rPr>
              <w:t>19 241 590,5</w:t>
            </w:r>
          </w:p>
        </w:tc>
        <w:tc>
          <w:tcPr>
            <w:tcW w:w="1701" w:type="dxa"/>
          </w:tcPr>
          <w:p w:rsidR="00C26591" w:rsidRPr="00262FB5" w:rsidRDefault="00C26591" w:rsidP="00C26591">
            <w:pPr>
              <w:jc w:val="center"/>
              <w:rPr>
                <w:bCs/>
                <w:sz w:val="24"/>
                <w:szCs w:val="24"/>
              </w:rPr>
            </w:pPr>
            <w:r w:rsidRPr="00262FB5">
              <w:rPr>
                <w:bCs/>
                <w:sz w:val="24"/>
                <w:szCs w:val="24"/>
              </w:rPr>
              <w:t>20 632 188,6</w:t>
            </w:r>
          </w:p>
        </w:tc>
        <w:tc>
          <w:tcPr>
            <w:tcW w:w="1276" w:type="dxa"/>
          </w:tcPr>
          <w:p w:rsidR="00C26591" w:rsidRPr="00262FB5" w:rsidRDefault="00C26591" w:rsidP="00C26591">
            <w:pPr>
              <w:jc w:val="center"/>
              <w:rPr>
                <w:bCs/>
                <w:sz w:val="24"/>
                <w:szCs w:val="24"/>
              </w:rPr>
            </w:pPr>
            <w:r w:rsidRPr="00262FB5">
              <w:rPr>
                <w:bCs/>
                <w:sz w:val="24"/>
                <w:szCs w:val="24"/>
              </w:rPr>
              <w:t>107,2</w:t>
            </w:r>
          </w:p>
        </w:tc>
      </w:tr>
    </w:tbl>
    <w:p w:rsidR="0094058E" w:rsidRPr="00530412" w:rsidRDefault="0094058E" w:rsidP="007E1427">
      <w:pPr>
        <w:ind w:firstLine="709"/>
        <w:jc w:val="both"/>
        <w:rPr>
          <w:color w:val="000000"/>
          <w:sz w:val="28"/>
          <w:szCs w:val="28"/>
        </w:rPr>
      </w:pPr>
    </w:p>
    <w:p w:rsidR="007E1427" w:rsidRPr="00530412" w:rsidRDefault="007E1427" w:rsidP="007E1427">
      <w:pPr>
        <w:ind w:firstLine="709"/>
        <w:jc w:val="both"/>
        <w:rPr>
          <w:color w:val="000000"/>
          <w:sz w:val="28"/>
          <w:szCs w:val="28"/>
        </w:rPr>
      </w:pPr>
      <w:r w:rsidRPr="00530412">
        <w:rPr>
          <w:color w:val="000000"/>
          <w:sz w:val="28"/>
          <w:szCs w:val="28"/>
        </w:rPr>
        <w:t>По итогам работы за 202</w:t>
      </w:r>
      <w:r w:rsidR="00FC6B50" w:rsidRPr="00530412">
        <w:rPr>
          <w:color w:val="000000"/>
          <w:sz w:val="28"/>
          <w:szCs w:val="28"/>
        </w:rPr>
        <w:t>5</w:t>
      </w:r>
      <w:r w:rsidRPr="00530412">
        <w:rPr>
          <w:color w:val="000000"/>
          <w:sz w:val="28"/>
          <w:szCs w:val="28"/>
        </w:rPr>
        <w:t xml:space="preserve"> год наибольший удельный вес в общем объеме налоговых и неналоговых доходов занимают:</w:t>
      </w:r>
    </w:p>
    <w:p w:rsidR="00FC6B50" w:rsidRPr="00530412" w:rsidRDefault="00FC6B50" w:rsidP="00FC6B50">
      <w:pPr>
        <w:ind w:firstLine="709"/>
        <w:jc w:val="both"/>
        <w:rPr>
          <w:color w:val="000000"/>
          <w:sz w:val="28"/>
          <w:szCs w:val="28"/>
        </w:rPr>
      </w:pPr>
      <w:r w:rsidRPr="00530412">
        <w:rPr>
          <w:color w:val="000000"/>
          <w:sz w:val="28"/>
          <w:szCs w:val="28"/>
        </w:rPr>
        <w:t>-   налог на доходы физических лиц – 41,0 %;</w:t>
      </w:r>
    </w:p>
    <w:p w:rsidR="00FC6B50" w:rsidRPr="00530412" w:rsidRDefault="00FC6B50" w:rsidP="00FC6B50">
      <w:pPr>
        <w:ind w:firstLine="709"/>
        <w:jc w:val="both"/>
        <w:rPr>
          <w:color w:val="000000"/>
          <w:sz w:val="28"/>
          <w:szCs w:val="28"/>
        </w:rPr>
      </w:pPr>
      <w:r w:rsidRPr="00530412">
        <w:rPr>
          <w:color w:val="000000"/>
          <w:sz w:val="28"/>
          <w:szCs w:val="28"/>
        </w:rPr>
        <w:t>- налог, взимаемый в связи с применением упрощенной системы налогообложения – 35,2 %;</w:t>
      </w:r>
    </w:p>
    <w:p w:rsidR="00FC6B50" w:rsidRPr="00530412" w:rsidRDefault="00FC6B50" w:rsidP="00FC6B50">
      <w:pPr>
        <w:ind w:firstLine="709"/>
        <w:jc w:val="both"/>
        <w:rPr>
          <w:color w:val="000000"/>
          <w:sz w:val="28"/>
          <w:szCs w:val="28"/>
        </w:rPr>
      </w:pPr>
      <w:r w:rsidRPr="00530412">
        <w:rPr>
          <w:color w:val="000000"/>
          <w:sz w:val="28"/>
          <w:szCs w:val="28"/>
        </w:rPr>
        <w:t>- земельный налог – 12,8 %;</w:t>
      </w:r>
    </w:p>
    <w:p w:rsidR="00FC6B50" w:rsidRPr="00530412" w:rsidRDefault="00FC6B50" w:rsidP="00FC6B50">
      <w:pPr>
        <w:ind w:firstLine="720"/>
        <w:jc w:val="both"/>
        <w:rPr>
          <w:sz w:val="28"/>
          <w:szCs w:val="28"/>
        </w:rPr>
      </w:pPr>
      <w:r w:rsidRPr="00530412">
        <w:rPr>
          <w:sz w:val="28"/>
          <w:szCs w:val="28"/>
        </w:rPr>
        <w:t>- доходы, получаемые в виде арендной платы за земельные участки – 3,8 %.</w:t>
      </w:r>
    </w:p>
    <w:p w:rsidR="00FC6B50" w:rsidRPr="00530412" w:rsidRDefault="00FC6B50" w:rsidP="00FC6B50">
      <w:pPr>
        <w:ind w:firstLine="720"/>
        <w:jc w:val="both"/>
        <w:rPr>
          <w:sz w:val="28"/>
          <w:szCs w:val="28"/>
        </w:rPr>
      </w:pPr>
      <w:r w:rsidRPr="00530412">
        <w:rPr>
          <w:sz w:val="28"/>
          <w:szCs w:val="28"/>
        </w:rPr>
        <w:lastRenderedPageBreak/>
        <w:t xml:space="preserve">По сравнению с показателями 2024 года поступления по налогу на доходы физических лиц увеличились на 1 191 728,8 тыс. руб. (2025 год – 8 458 501,6 тыс. руб.; 2024 год – 7 266 772,8 тыс. руб.). Исполнение плана составило 113,7 %. </w:t>
      </w:r>
    </w:p>
    <w:p w:rsidR="00FC6B50" w:rsidRPr="00530412" w:rsidRDefault="00FC6B50" w:rsidP="00FC6B50">
      <w:pPr>
        <w:ind w:firstLine="720"/>
        <w:jc w:val="both"/>
        <w:rPr>
          <w:sz w:val="28"/>
          <w:szCs w:val="28"/>
        </w:rPr>
      </w:pPr>
      <w:r w:rsidRPr="00530412">
        <w:rPr>
          <w:sz w:val="28"/>
          <w:szCs w:val="28"/>
        </w:rPr>
        <w:t>Рост поступления налога, взимаемого в связи с применением упрощенной системы налогообложения, в сравнении с данными 2024 года составил 1 012 723,5 тыс. руб. (2025 год – 7 271 348,4</w:t>
      </w:r>
      <w:r w:rsidRPr="00530412">
        <w:rPr>
          <w:sz w:val="24"/>
          <w:szCs w:val="24"/>
        </w:rPr>
        <w:t xml:space="preserve"> </w:t>
      </w:r>
      <w:r w:rsidRPr="00530412">
        <w:rPr>
          <w:sz w:val="28"/>
          <w:szCs w:val="28"/>
        </w:rPr>
        <w:t>тыс. руб., 2024 год – 6 258 624,9 тыс. руб.), что связано с ростом количества налогоплательщиков. Исполнение – 111,0 %.</w:t>
      </w:r>
    </w:p>
    <w:p w:rsidR="00FC6B50" w:rsidRPr="00530412" w:rsidRDefault="00FC6B50" w:rsidP="00FC6B50">
      <w:pPr>
        <w:ind w:firstLine="720"/>
        <w:jc w:val="both"/>
        <w:rPr>
          <w:sz w:val="28"/>
          <w:szCs w:val="28"/>
        </w:rPr>
      </w:pPr>
      <w:r w:rsidRPr="00530412">
        <w:rPr>
          <w:sz w:val="28"/>
          <w:szCs w:val="28"/>
        </w:rPr>
        <w:t>План доходов от поступлений государственной пошлины исполнен                      на 169,6 %.</w:t>
      </w:r>
    </w:p>
    <w:p w:rsidR="00FC6B50" w:rsidRPr="00530412" w:rsidRDefault="00FC6B50" w:rsidP="00FC6B50">
      <w:pPr>
        <w:ind w:firstLine="720"/>
        <w:jc w:val="both"/>
        <w:rPr>
          <w:sz w:val="28"/>
          <w:szCs w:val="28"/>
        </w:rPr>
      </w:pPr>
      <w:r w:rsidRPr="00530412">
        <w:rPr>
          <w:sz w:val="28"/>
          <w:szCs w:val="28"/>
        </w:rPr>
        <w:t>Исполнение плана по земельному налогу и налогу на имущество физических лиц в 2025 году составило 109,9 % и 126,2 % соответственно.</w:t>
      </w:r>
    </w:p>
    <w:p w:rsidR="00FC6B50" w:rsidRPr="00530412" w:rsidRDefault="00FC6B50" w:rsidP="00FC6B50">
      <w:pPr>
        <w:ind w:firstLine="709"/>
        <w:jc w:val="both"/>
      </w:pPr>
      <w:r w:rsidRPr="00530412">
        <w:rPr>
          <w:sz w:val="28"/>
          <w:szCs w:val="28"/>
        </w:rPr>
        <w:t>По сравнению с данными 2024 года поступления доходов по арендной плате за земельные участки увеличились на 113 849,2 тыс. руб. (2025 год – 794 962,9</w:t>
      </w:r>
      <w:r w:rsidRPr="00530412">
        <w:rPr>
          <w:sz w:val="24"/>
          <w:szCs w:val="24"/>
        </w:rPr>
        <w:t xml:space="preserve"> </w:t>
      </w:r>
      <w:r w:rsidRPr="00530412">
        <w:rPr>
          <w:sz w:val="28"/>
          <w:szCs w:val="28"/>
        </w:rPr>
        <w:t>тыс. руб.; 2024 год – 681 113,7 тыс. руб.). Исполнение – 109,7%.</w:t>
      </w:r>
      <w:r w:rsidRPr="00530412">
        <w:t xml:space="preserve"> </w:t>
      </w:r>
    </w:p>
    <w:p w:rsidR="00FC6B50" w:rsidRPr="00530412" w:rsidRDefault="00FC6B50" w:rsidP="00FC6B50">
      <w:pPr>
        <w:ind w:firstLine="709"/>
        <w:jc w:val="both"/>
        <w:rPr>
          <w:sz w:val="28"/>
          <w:szCs w:val="28"/>
        </w:rPr>
      </w:pPr>
      <w:r w:rsidRPr="00530412">
        <w:rPr>
          <w:sz w:val="28"/>
          <w:szCs w:val="28"/>
        </w:rPr>
        <w:t>План по доходам от оказания платных услуг и компенсации затрат государства исполнен на 108,9 %.</w:t>
      </w:r>
    </w:p>
    <w:p w:rsidR="00FC6B50" w:rsidRPr="00530412" w:rsidRDefault="00FC6B50" w:rsidP="00FC6B50">
      <w:pPr>
        <w:ind w:firstLine="720"/>
        <w:jc w:val="both"/>
        <w:rPr>
          <w:sz w:val="28"/>
          <w:szCs w:val="28"/>
        </w:rPr>
      </w:pPr>
      <w:r w:rsidRPr="00530412">
        <w:rPr>
          <w:sz w:val="28"/>
          <w:szCs w:val="28"/>
        </w:rPr>
        <w:t>Поступления по доходам от продажи материальных и нематериальных активов, в т. ч. продажа земельных участков и плата за увеличение площади земельных участков, в 2025 году составили - 136 037,8</w:t>
      </w:r>
      <w:r w:rsidRPr="00530412">
        <w:rPr>
          <w:sz w:val="24"/>
          <w:szCs w:val="24"/>
        </w:rPr>
        <w:t xml:space="preserve"> </w:t>
      </w:r>
      <w:r w:rsidRPr="00530412">
        <w:rPr>
          <w:sz w:val="28"/>
          <w:szCs w:val="28"/>
        </w:rPr>
        <w:t xml:space="preserve">тыс. руб. Уменьшение связано с возвратом средств Заневского городского поселения от продажи земли. </w:t>
      </w:r>
    </w:p>
    <w:p w:rsidR="00324F9B" w:rsidRPr="00530412" w:rsidRDefault="00324F9B" w:rsidP="00324F9B">
      <w:pPr>
        <w:ind w:firstLine="709"/>
        <w:jc w:val="both"/>
        <w:rPr>
          <w:color w:val="000000"/>
          <w:sz w:val="28"/>
          <w:szCs w:val="28"/>
        </w:rPr>
      </w:pPr>
    </w:p>
    <w:p w:rsidR="00324F9B" w:rsidRPr="00530412" w:rsidRDefault="00324F9B" w:rsidP="00324F9B">
      <w:pPr>
        <w:ind w:firstLine="709"/>
        <w:jc w:val="both"/>
        <w:rPr>
          <w:color w:val="000000"/>
          <w:sz w:val="28"/>
          <w:szCs w:val="28"/>
        </w:rPr>
      </w:pPr>
      <w:r w:rsidRPr="00530412">
        <w:rPr>
          <w:color w:val="000000"/>
          <w:sz w:val="28"/>
          <w:szCs w:val="28"/>
        </w:rPr>
        <w:t>С 01.01.2025 года на территории Всеволожского района введен в действие туристический налог, в том числе решениями советов депутатов поселений:</w:t>
      </w:r>
    </w:p>
    <w:p w:rsidR="00324F9B" w:rsidRPr="00530412" w:rsidRDefault="00324F9B" w:rsidP="00324F9B">
      <w:pPr>
        <w:ind w:firstLine="709"/>
        <w:jc w:val="both"/>
        <w:rPr>
          <w:color w:val="000000"/>
          <w:sz w:val="28"/>
          <w:szCs w:val="28"/>
        </w:rPr>
      </w:pPr>
      <w:r w:rsidRPr="00530412">
        <w:rPr>
          <w:color w:val="000000"/>
          <w:sz w:val="28"/>
          <w:szCs w:val="28"/>
        </w:rPr>
        <w:t>- Всеволожское городское поселение – решение от 26.11.2024 (установлены дополнительные категории физических лиц, плата за проживание которых, не включается в налоговую базу: члены семей, имеющих статус многодетной семьи, при условии наличия трех и более детей, не достигших возраста 18 лет или возраста 23 лет при условии их обучения в организации, осуществляющей образовательную деятельность, по очной форме обучения);</w:t>
      </w:r>
    </w:p>
    <w:p w:rsidR="00324F9B" w:rsidRPr="00530412" w:rsidRDefault="00324F9B" w:rsidP="00324F9B">
      <w:pPr>
        <w:ind w:firstLine="709"/>
        <w:jc w:val="both"/>
        <w:rPr>
          <w:color w:val="000000"/>
          <w:sz w:val="28"/>
          <w:szCs w:val="28"/>
        </w:rPr>
      </w:pPr>
      <w:r w:rsidRPr="00530412">
        <w:rPr>
          <w:color w:val="000000"/>
          <w:sz w:val="28"/>
          <w:szCs w:val="28"/>
        </w:rPr>
        <w:t>- Муринское городское поселение – решение от 15.10.2024;</w:t>
      </w:r>
    </w:p>
    <w:p w:rsidR="00324F9B" w:rsidRPr="00530412" w:rsidRDefault="00324F9B" w:rsidP="00324F9B">
      <w:pPr>
        <w:ind w:firstLine="709"/>
        <w:jc w:val="both"/>
        <w:rPr>
          <w:color w:val="000000"/>
          <w:sz w:val="28"/>
          <w:szCs w:val="28"/>
        </w:rPr>
      </w:pPr>
      <w:r w:rsidRPr="00530412">
        <w:rPr>
          <w:color w:val="000000"/>
          <w:sz w:val="28"/>
          <w:szCs w:val="28"/>
        </w:rPr>
        <w:t>- Заневское городское поселение – решение от 28.11.2024 (установлены дополнительные категории физических лиц, плата за проживание которых, не включается в налоговую базу: 1)члены многодетных семей, имеющих в своем составе трех и более детей,  до  достижения старшим ребенком из трех младших несовершеннолетних детей возраста 18 лет или возраста 23 лет при условии его обучения в организации, осуществляющей образовательную деятельность,                            по очной форме обучения; 2)физические лица, местом жительства которых является территория Ленинградской области);</w:t>
      </w:r>
    </w:p>
    <w:p w:rsidR="00324F9B" w:rsidRPr="00530412" w:rsidRDefault="00324F9B" w:rsidP="00324F9B">
      <w:pPr>
        <w:ind w:firstLine="709"/>
        <w:jc w:val="both"/>
        <w:rPr>
          <w:color w:val="000000"/>
          <w:sz w:val="28"/>
          <w:szCs w:val="28"/>
        </w:rPr>
      </w:pPr>
      <w:r w:rsidRPr="00530412">
        <w:rPr>
          <w:color w:val="000000"/>
          <w:sz w:val="28"/>
          <w:szCs w:val="28"/>
        </w:rPr>
        <w:t>- Токсовское городское поселение – решение от 21.11.2024 (установлены дополнительные категории физических лиц, плата за проживание которых,                не включается в налоговую базу: члены многодетных семей, имеющих в своем составе трех и более детей,  до  достижения старшим ребенком из трех младших несовершеннолетних детей возраста 18 лет или возраста 23 лет при условии его обучения в организации, осуществляющей образовательную деятельность,                             по очной форме обучения);</w:t>
      </w:r>
    </w:p>
    <w:p w:rsidR="00324F9B" w:rsidRPr="00530412" w:rsidRDefault="00324F9B" w:rsidP="00324F9B">
      <w:pPr>
        <w:ind w:firstLine="709"/>
        <w:jc w:val="both"/>
        <w:rPr>
          <w:color w:val="000000"/>
          <w:sz w:val="28"/>
          <w:szCs w:val="28"/>
        </w:rPr>
      </w:pPr>
      <w:r w:rsidRPr="00530412">
        <w:rPr>
          <w:color w:val="000000"/>
          <w:sz w:val="28"/>
          <w:szCs w:val="28"/>
        </w:rPr>
        <w:t>- Куйвозовское сельское поселение – решение от 26.11.2024;</w:t>
      </w:r>
    </w:p>
    <w:p w:rsidR="00324F9B" w:rsidRPr="00530412" w:rsidRDefault="00324F9B" w:rsidP="00324F9B">
      <w:pPr>
        <w:ind w:firstLine="709"/>
        <w:jc w:val="both"/>
        <w:rPr>
          <w:color w:val="000000"/>
          <w:sz w:val="28"/>
          <w:szCs w:val="28"/>
        </w:rPr>
      </w:pPr>
      <w:r w:rsidRPr="00530412">
        <w:rPr>
          <w:color w:val="000000"/>
          <w:sz w:val="28"/>
          <w:szCs w:val="28"/>
        </w:rPr>
        <w:lastRenderedPageBreak/>
        <w:t>- Юкковское сельское поселение – решение от 13.11.2024;</w:t>
      </w:r>
    </w:p>
    <w:p w:rsidR="00324F9B" w:rsidRPr="00530412" w:rsidRDefault="00324F9B" w:rsidP="00324F9B">
      <w:pPr>
        <w:ind w:firstLine="709"/>
        <w:jc w:val="both"/>
        <w:rPr>
          <w:color w:val="000000"/>
          <w:sz w:val="28"/>
          <w:szCs w:val="28"/>
        </w:rPr>
      </w:pPr>
      <w:r w:rsidRPr="00530412">
        <w:rPr>
          <w:color w:val="000000"/>
          <w:sz w:val="28"/>
          <w:szCs w:val="28"/>
        </w:rPr>
        <w:t>- Новодевяткинское сельское поселение – решение от 29.11.2024;</w:t>
      </w:r>
    </w:p>
    <w:p w:rsidR="00324F9B" w:rsidRPr="00530412" w:rsidRDefault="00324F9B" w:rsidP="00324F9B">
      <w:pPr>
        <w:ind w:firstLine="709"/>
        <w:jc w:val="both"/>
        <w:rPr>
          <w:color w:val="000000"/>
          <w:sz w:val="28"/>
          <w:szCs w:val="28"/>
        </w:rPr>
      </w:pPr>
      <w:r w:rsidRPr="00530412">
        <w:rPr>
          <w:color w:val="000000"/>
          <w:sz w:val="28"/>
          <w:szCs w:val="28"/>
        </w:rPr>
        <w:t>- Морозовское городское поселение – решение от 09.12.2024 (установлены дополнительные категории физических лиц, плата за проживание которых,                не включается в налоговую базу: члены многодетных семей, имеющих в своем составе трех и более детей,  до  достижения старшим ребенком из трех младших несовершеннолетних детей возраста 18 лет или возраста 23 лет при условии его обучения в организации, осуществляющей образовательную деятельность, по очной форме обучения);</w:t>
      </w:r>
    </w:p>
    <w:p w:rsidR="003645D7" w:rsidRPr="00530412" w:rsidRDefault="00324F9B" w:rsidP="003645D7">
      <w:pPr>
        <w:ind w:firstLine="709"/>
        <w:jc w:val="both"/>
        <w:rPr>
          <w:color w:val="000000"/>
          <w:sz w:val="28"/>
          <w:szCs w:val="28"/>
        </w:rPr>
      </w:pPr>
      <w:r w:rsidRPr="00530412">
        <w:rPr>
          <w:color w:val="000000"/>
          <w:sz w:val="28"/>
          <w:szCs w:val="28"/>
        </w:rPr>
        <w:t>- Свердловское городское поселение – решение от 20.12.2024.</w:t>
      </w:r>
    </w:p>
    <w:p w:rsidR="003645D7" w:rsidRPr="00530412" w:rsidRDefault="003645D7" w:rsidP="003645D7">
      <w:pPr>
        <w:ind w:firstLine="709"/>
        <w:jc w:val="both"/>
        <w:rPr>
          <w:color w:val="000000"/>
          <w:sz w:val="28"/>
          <w:szCs w:val="28"/>
        </w:rPr>
      </w:pPr>
    </w:p>
    <w:p w:rsidR="003645D7" w:rsidRPr="00530412" w:rsidRDefault="003645D7" w:rsidP="003645D7">
      <w:pPr>
        <w:ind w:firstLine="709"/>
        <w:jc w:val="both"/>
        <w:rPr>
          <w:i/>
          <w:iCs/>
          <w:color w:val="000000"/>
          <w:sz w:val="28"/>
          <w:szCs w:val="28"/>
        </w:rPr>
      </w:pPr>
      <w:r w:rsidRPr="00530412">
        <w:rPr>
          <w:i/>
          <w:iCs/>
          <w:color w:val="000000"/>
          <w:sz w:val="28"/>
          <w:szCs w:val="28"/>
        </w:rPr>
        <w:t>С</w:t>
      </w:r>
      <w:r w:rsidRPr="00530412">
        <w:rPr>
          <w:i/>
          <w:iCs/>
          <w:sz w:val="28"/>
          <w:szCs w:val="28"/>
        </w:rPr>
        <w:t>умма поступившего туристического налога за 2025 год в разрезе поселений:</w:t>
      </w:r>
    </w:p>
    <w:p w:rsidR="003645D7" w:rsidRPr="00530412" w:rsidRDefault="003645D7" w:rsidP="003645D7">
      <w:pPr>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01"/>
      </w:tblGrid>
      <w:tr w:rsidR="003645D7" w:rsidRPr="00530412" w:rsidTr="00532B5A">
        <w:tc>
          <w:tcPr>
            <w:tcW w:w="5070" w:type="dxa"/>
          </w:tcPr>
          <w:p w:rsidR="003645D7" w:rsidRPr="00530412" w:rsidRDefault="003645D7" w:rsidP="00532B5A">
            <w:pPr>
              <w:jc w:val="center"/>
              <w:rPr>
                <w:sz w:val="28"/>
                <w:szCs w:val="28"/>
              </w:rPr>
            </w:pPr>
            <w:r w:rsidRPr="00530412">
              <w:rPr>
                <w:sz w:val="28"/>
                <w:szCs w:val="28"/>
              </w:rPr>
              <w:t>Наименование поселения</w:t>
            </w:r>
          </w:p>
        </w:tc>
        <w:tc>
          <w:tcPr>
            <w:tcW w:w="4501" w:type="dxa"/>
          </w:tcPr>
          <w:p w:rsidR="003645D7" w:rsidRPr="00530412" w:rsidRDefault="003645D7" w:rsidP="00532B5A">
            <w:pPr>
              <w:jc w:val="center"/>
              <w:rPr>
                <w:sz w:val="28"/>
                <w:szCs w:val="28"/>
              </w:rPr>
            </w:pPr>
            <w:r w:rsidRPr="00530412">
              <w:rPr>
                <w:sz w:val="28"/>
                <w:szCs w:val="28"/>
              </w:rPr>
              <w:t xml:space="preserve">Туристический налог </w:t>
            </w:r>
          </w:p>
          <w:p w:rsidR="003645D7" w:rsidRPr="00530412" w:rsidRDefault="003645D7" w:rsidP="00532B5A">
            <w:pPr>
              <w:jc w:val="center"/>
              <w:rPr>
                <w:sz w:val="28"/>
                <w:szCs w:val="28"/>
              </w:rPr>
            </w:pPr>
            <w:r w:rsidRPr="00530412">
              <w:rPr>
                <w:sz w:val="28"/>
                <w:szCs w:val="28"/>
              </w:rPr>
              <w:t>за 2025 год, руб.</w:t>
            </w:r>
          </w:p>
        </w:tc>
      </w:tr>
      <w:tr w:rsidR="003645D7" w:rsidRPr="00530412" w:rsidTr="00532B5A">
        <w:tc>
          <w:tcPr>
            <w:tcW w:w="5070" w:type="dxa"/>
            <w:vAlign w:val="center"/>
          </w:tcPr>
          <w:p w:rsidR="003645D7" w:rsidRPr="00530412" w:rsidRDefault="003645D7" w:rsidP="00532B5A">
            <w:pPr>
              <w:rPr>
                <w:sz w:val="28"/>
                <w:szCs w:val="28"/>
              </w:rPr>
            </w:pPr>
            <w:r w:rsidRPr="00530412">
              <w:rPr>
                <w:sz w:val="28"/>
                <w:szCs w:val="28"/>
              </w:rPr>
              <w:t>Агалатовское сельское поселение</w:t>
            </w:r>
          </w:p>
        </w:tc>
        <w:tc>
          <w:tcPr>
            <w:tcW w:w="4501" w:type="dxa"/>
            <w:vAlign w:val="center"/>
          </w:tcPr>
          <w:p w:rsidR="003645D7" w:rsidRPr="00530412" w:rsidRDefault="003645D7" w:rsidP="00532B5A">
            <w:pPr>
              <w:jc w:val="right"/>
              <w:rPr>
                <w:sz w:val="28"/>
                <w:szCs w:val="28"/>
              </w:rPr>
            </w:pPr>
            <w:r w:rsidRPr="00530412">
              <w:rPr>
                <w:sz w:val="28"/>
                <w:szCs w:val="28"/>
              </w:rPr>
              <w:t>16 487,00</w:t>
            </w:r>
          </w:p>
        </w:tc>
      </w:tr>
      <w:tr w:rsidR="003645D7" w:rsidRPr="00530412" w:rsidTr="00532B5A">
        <w:tc>
          <w:tcPr>
            <w:tcW w:w="5070" w:type="dxa"/>
            <w:vAlign w:val="center"/>
          </w:tcPr>
          <w:p w:rsidR="003645D7" w:rsidRPr="00530412" w:rsidRDefault="003645D7" w:rsidP="00532B5A">
            <w:pPr>
              <w:rPr>
                <w:sz w:val="28"/>
                <w:szCs w:val="28"/>
              </w:rPr>
            </w:pPr>
            <w:r w:rsidRPr="00530412">
              <w:rPr>
                <w:sz w:val="28"/>
                <w:szCs w:val="28"/>
              </w:rPr>
              <w:t xml:space="preserve">Заневское городское поселение </w:t>
            </w:r>
          </w:p>
        </w:tc>
        <w:tc>
          <w:tcPr>
            <w:tcW w:w="4501" w:type="dxa"/>
            <w:vAlign w:val="center"/>
          </w:tcPr>
          <w:p w:rsidR="003645D7" w:rsidRPr="00530412" w:rsidRDefault="003645D7" w:rsidP="00532B5A">
            <w:pPr>
              <w:jc w:val="right"/>
              <w:rPr>
                <w:sz w:val="28"/>
                <w:szCs w:val="28"/>
              </w:rPr>
            </w:pPr>
            <w:r w:rsidRPr="00530412">
              <w:rPr>
                <w:sz w:val="28"/>
                <w:szCs w:val="28"/>
              </w:rPr>
              <w:t>730 409,00</w:t>
            </w:r>
          </w:p>
        </w:tc>
      </w:tr>
      <w:tr w:rsidR="003645D7" w:rsidRPr="00530412" w:rsidTr="00532B5A">
        <w:tc>
          <w:tcPr>
            <w:tcW w:w="5070" w:type="dxa"/>
            <w:vAlign w:val="center"/>
          </w:tcPr>
          <w:p w:rsidR="003645D7" w:rsidRPr="00530412" w:rsidRDefault="003645D7" w:rsidP="00532B5A">
            <w:pPr>
              <w:rPr>
                <w:sz w:val="28"/>
                <w:szCs w:val="28"/>
              </w:rPr>
            </w:pPr>
            <w:r w:rsidRPr="00530412">
              <w:rPr>
                <w:sz w:val="28"/>
                <w:szCs w:val="28"/>
              </w:rPr>
              <w:t>Куйвозовское сельское поселение</w:t>
            </w:r>
          </w:p>
        </w:tc>
        <w:tc>
          <w:tcPr>
            <w:tcW w:w="4501" w:type="dxa"/>
            <w:vAlign w:val="center"/>
          </w:tcPr>
          <w:p w:rsidR="003645D7" w:rsidRPr="00530412" w:rsidRDefault="003645D7" w:rsidP="00532B5A">
            <w:pPr>
              <w:jc w:val="right"/>
              <w:rPr>
                <w:sz w:val="28"/>
                <w:szCs w:val="28"/>
              </w:rPr>
            </w:pPr>
            <w:r w:rsidRPr="00530412">
              <w:rPr>
                <w:sz w:val="28"/>
                <w:szCs w:val="28"/>
              </w:rPr>
              <w:t>1 310 945,00</w:t>
            </w:r>
          </w:p>
        </w:tc>
      </w:tr>
      <w:tr w:rsidR="003645D7" w:rsidRPr="00530412" w:rsidTr="00532B5A">
        <w:tc>
          <w:tcPr>
            <w:tcW w:w="5070" w:type="dxa"/>
            <w:vAlign w:val="center"/>
          </w:tcPr>
          <w:p w:rsidR="003645D7" w:rsidRPr="00530412" w:rsidRDefault="003645D7" w:rsidP="00532B5A">
            <w:pPr>
              <w:rPr>
                <w:sz w:val="28"/>
                <w:szCs w:val="28"/>
              </w:rPr>
            </w:pPr>
            <w:r w:rsidRPr="00530412">
              <w:rPr>
                <w:sz w:val="28"/>
                <w:szCs w:val="28"/>
              </w:rPr>
              <w:t>Лесколовское сельское поселение</w:t>
            </w:r>
          </w:p>
        </w:tc>
        <w:tc>
          <w:tcPr>
            <w:tcW w:w="4501" w:type="dxa"/>
            <w:vAlign w:val="center"/>
          </w:tcPr>
          <w:p w:rsidR="003645D7" w:rsidRPr="00530412" w:rsidRDefault="003645D7" w:rsidP="00532B5A">
            <w:pPr>
              <w:jc w:val="right"/>
              <w:rPr>
                <w:sz w:val="28"/>
                <w:szCs w:val="28"/>
              </w:rPr>
            </w:pPr>
            <w:r w:rsidRPr="00530412">
              <w:rPr>
                <w:sz w:val="28"/>
                <w:szCs w:val="28"/>
              </w:rPr>
              <w:t>16 100,00</w:t>
            </w:r>
          </w:p>
        </w:tc>
      </w:tr>
      <w:tr w:rsidR="003645D7" w:rsidRPr="00530412" w:rsidTr="00532B5A">
        <w:tc>
          <w:tcPr>
            <w:tcW w:w="5070" w:type="dxa"/>
            <w:vAlign w:val="center"/>
          </w:tcPr>
          <w:p w:rsidR="003645D7" w:rsidRPr="00530412" w:rsidRDefault="003645D7" w:rsidP="00532B5A">
            <w:pPr>
              <w:rPr>
                <w:sz w:val="28"/>
                <w:szCs w:val="28"/>
              </w:rPr>
            </w:pPr>
            <w:r w:rsidRPr="00530412">
              <w:rPr>
                <w:sz w:val="28"/>
                <w:szCs w:val="28"/>
              </w:rPr>
              <w:t>Всеволожское городское поселение</w:t>
            </w:r>
          </w:p>
        </w:tc>
        <w:tc>
          <w:tcPr>
            <w:tcW w:w="4501" w:type="dxa"/>
            <w:vAlign w:val="center"/>
          </w:tcPr>
          <w:p w:rsidR="003645D7" w:rsidRPr="00530412" w:rsidRDefault="003645D7" w:rsidP="00532B5A">
            <w:pPr>
              <w:jc w:val="right"/>
              <w:rPr>
                <w:sz w:val="28"/>
                <w:szCs w:val="28"/>
              </w:rPr>
            </w:pPr>
            <w:r w:rsidRPr="00530412">
              <w:rPr>
                <w:sz w:val="28"/>
                <w:szCs w:val="28"/>
              </w:rPr>
              <w:t>3 629 789,00</w:t>
            </w:r>
          </w:p>
        </w:tc>
      </w:tr>
      <w:tr w:rsidR="003645D7" w:rsidRPr="00530412" w:rsidTr="00532B5A">
        <w:tc>
          <w:tcPr>
            <w:tcW w:w="5070" w:type="dxa"/>
            <w:vAlign w:val="center"/>
          </w:tcPr>
          <w:p w:rsidR="003645D7" w:rsidRPr="00530412" w:rsidRDefault="003645D7" w:rsidP="00532B5A">
            <w:pPr>
              <w:rPr>
                <w:sz w:val="28"/>
                <w:szCs w:val="28"/>
              </w:rPr>
            </w:pPr>
            <w:r w:rsidRPr="00530412">
              <w:rPr>
                <w:sz w:val="28"/>
                <w:szCs w:val="28"/>
              </w:rPr>
              <w:t>Морозовское городское поселение</w:t>
            </w:r>
          </w:p>
        </w:tc>
        <w:tc>
          <w:tcPr>
            <w:tcW w:w="4501" w:type="dxa"/>
            <w:vAlign w:val="center"/>
          </w:tcPr>
          <w:p w:rsidR="003645D7" w:rsidRPr="00530412" w:rsidRDefault="003645D7" w:rsidP="00532B5A">
            <w:pPr>
              <w:jc w:val="right"/>
              <w:rPr>
                <w:sz w:val="28"/>
                <w:szCs w:val="28"/>
              </w:rPr>
            </w:pPr>
            <w:r w:rsidRPr="00530412">
              <w:rPr>
                <w:sz w:val="28"/>
                <w:szCs w:val="28"/>
              </w:rPr>
              <w:t>1 087 261,00</w:t>
            </w:r>
          </w:p>
        </w:tc>
      </w:tr>
      <w:tr w:rsidR="003645D7" w:rsidRPr="00530412" w:rsidTr="00532B5A">
        <w:tc>
          <w:tcPr>
            <w:tcW w:w="5070" w:type="dxa"/>
            <w:vAlign w:val="center"/>
          </w:tcPr>
          <w:p w:rsidR="003645D7" w:rsidRPr="00530412" w:rsidRDefault="003645D7" w:rsidP="00532B5A">
            <w:pPr>
              <w:rPr>
                <w:sz w:val="28"/>
                <w:szCs w:val="28"/>
              </w:rPr>
            </w:pPr>
            <w:bookmarkStart w:id="13" w:name="RANGE!A19"/>
            <w:r w:rsidRPr="00530412">
              <w:rPr>
                <w:sz w:val="28"/>
                <w:szCs w:val="28"/>
              </w:rPr>
              <w:t>Муринское городское поселение</w:t>
            </w:r>
            <w:bookmarkEnd w:id="13"/>
          </w:p>
        </w:tc>
        <w:tc>
          <w:tcPr>
            <w:tcW w:w="4501" w:type="dxa"/>
            <w:vAlign w:val="center"/>
          </w:tcPr>
          <w:p w:rsidR="003645D7" w:rsidRPr="00530412" w:rsidRDefault="003645D7" w:rsidP="00532B5A">
            <w:pPr>
              <w:jc w:val="right"/>
              <w:rPr>
                <w:sz w:val="28"/>
                <w:szCs w:val="28"/>
              </w:rPr>
            </w:pPr>
            <w:r w:rsidRPr="00530412">
              <w:rPr>
                <w:sz w:val="28"/>
                <w:szCs w:val="28"/>
              </w:rPr>
              <w:t>29 586,00</w:t>
            </w:r>
          </w:p>
        </w:tc>
      </w:tr>
      <w:tr w:rsidR="003645D7" w:rsidRPr="00530412" w:rsidTr="00532B5A">
        <w:tc>
          <w:tcPr>
            <w:tcW w:w="5070" w:type="dxa"/>
            <w:vAlign w:val="center"/>
          </w:tcPr>
          <w:p w:rsidR="003645D7" w:rsidRPr="00530412" w:rsidRDefault="003645D7" w:rsidP="00532B5A">
            <w:pPr>
              <w:rPr>
                <w:sz w:val="28"/>
                <w:szCs w:val="28"/>
              </w:rPr>
            </w:pPr>
            <w:r w:rsidRPr="00530412">
              <w:rPr>
                <w:sz w:val="28"/>
                <w:szCs w:val="28"/>
              </w:rPr>
              <w:t>Токсовское городское поселение</w:t>
            </w:r>
          </w:p>
        </w:tc>
        <w:tc>
          <w:tcPr>
            <w:tcW w:w="4501" w:type="dxa"/>
            <w:vAlign w:val="center"/>
          </w:tcPr>
          <w:p w:rsidR="003645D7" w:rsidRPr="00530412" w:rsidRDefault="003645D7" w:rsidP="00532B5A">
            <w:pPr>
              <w:jc w:val="right"/>
              <w:rPr>
                <w:sz w:val="28"/>
                <w:szCs w:val="28"/>
              </w:rPr>
            </w:pPr>
            <w:r w:rsidRPr="00530412">
              <w:rPr>
                <w:sz w:val="28"/>
                <w:szCs w:val="28"/>
              </w:rPr>
              <w:t>792 723,00</w:t>
            </w:r>
          </w:p>
        </w:tc>
      </w:tr>
      <w:tr w:rsidR="003645D7" w:rsidRPr="00530412" w:rsidTr="00532B5A">
        <w:tc>
          <w:tcPr>
            <w:tcW w:w="5070" w:type="dxa"/>
            <w:vAlign w:val="center"/>
          </w:tcPr>
          <w:p w:rsidR="003645D7" w:rsidRPr="00530412" w:rsidRDefault="003645D7" w:rsidP="00532B5A">
            <w:pPr>
              <w:rPr>
                <w:sz w:val="28"/>
                <w:szCs w:val="28"/>
              </w:rPr>
            </w:pPr>
            <w:r w:rsidRPr="00530412">
              <w:rPr>
                <w:sz w:val="28"/>
                <w:szCs w:val="28"/>
              </w:rPr>
              <w:t>Юкковское сельское поселение</w:t>
            </w:r>
          </w:p>
        </w:tc>
        <w:tc>
          <w:tcPr>
            <w:tcW w:w="4501" w:type="dxa"/>
            <w:vAlign w:val="center"/>
          </w:tcPr>
          <w:p w:rsidR="003645D7" w:rsidRPr="00530412" w:rsidRDefault="003645D7" w:rsidP="00532B5A">
            <w:pPr>
              <w:jc w:val="right"/>
              <w:rPr>
                <w:sz w:val="28"/>
                <w:szCs w:val="28"/>
              </w:rPr>
            </w:pPr>
            <w:r w:rsidRPr="00530412">
              <w:rPr>
                <w:sz w:val="28"/>
                <w:szCs w:val="28"/>
              </w:rPr>
              <w:t>2 047 621,00</w:t>
            </w:r>
          </w:p>
        </w:tc>
      </w:tr>
      <w:tr w:rsidR="003645D7" w:rsidRPr="00530412" w:rsidTr="00532B5A">
        <w:tc>
          <w:tcPr>
            <w:tcW w:w="5070" w:type="dxa"/>
            <w:vAlign w:val="center"/>
          </w:tcPr>
          <w:p w:rsidR="003645D7" w:rsidRPr="00530412" w:rsidRDefault="003645D7" w:rsidP="00532B5A">
            <w:pPr>
              <w:rPr>
                <w:sz w:val="28"/>
                <w:szCs w:val="28"/>
              </w:rPr>
            </w:pPr>
            <w:r w:rsidRPr="00530412">
              <w:rPr>
                <w:sz w:val="28"/>
                <w:szCs w:val="28"/>
              </w:rPr>
              <w:t>Свердловское городское поселение</w:t>
            </w:r>
          </w:p>
        </w:tc>
        <w:tc>
          <w:tcPr>
            <w:tcW w:w="4501" w:type="dxa"/>
            <w:vAlign w:val="center"/>
          </w:tcPr>
          <w:p w:rsidR="003645D7" w:rsidRPr="00530412" w:rsidRDefault="003645D7" w:rsidP="00532B5A">
            <w:pPr>
              <w:jc w:val="right"/>
              <w:rPr>
                <w:sz w:val="28"/>
                <w:szCs w:val="28"/>
              </w:rPr>
            </w:pPr>
            <w:r w:rsidRPr="00530412">
              <w:rPr>
                <w:sz w:val="28"/>
                <w:szCs w:val="28"/>
              </w:rPr>
              <w:t>455,00</w:t>
            </w:r>
          </w:p>
        </w:tc>
      </w:tr>
      <w:tr w:rsidR="003645D7" w:rsidRPr="00262FB5" w:rsidTr="00532B5A">
        <w:tc>
          <w:tcPr>
            <w:tcW w:w="5070" w:type="dxa"/>
            <w:vAlign w:val="center"/>
          </w:tcPr>
          <w:p w:rsidR="003645D7" w:rsidRPr="00530412" w:rsidRDefault="003645D7" w:rsidP="00532B5A">
            <w:pPr>
              <w:rPr>
                <w:sz w:val="28"/>
                <w:szCs w:val="28"/>
              </w:rPr>
            </w:pPr>
            <w:r w:rsidRPr="00530412">
              <w:rPr>
                <w:sz w:val="28"/>
                <w:szCs w:val="28"/>
              </w:rPr>
              <w:t>ИТОГО</w:t>
            </w:r>
          </w:p>
        </w:tc>
        <w:tc>
          <w:tcPr>
            <w:tcW w:w="4501" w:type="dxa"/>
            <w:vAlign w:val="center"/>
          </w:tcPr>
          <w:p w:rsidR="003645D7" w:rsidRPr="00262FB5" w:rsidRDefault="003645D7" w:rsidP="00532B5A">
            <w:pPr>
              <w:jc w:val="right"/>
              <w:rPr>
                <w:bCs/>
                <w:sz w:val="28"/>
                <w:szCs w:val="28"/>
              </w:rPr>
            </w:pPr>
            <w:r w:rsidRPr="00262FB5">
              <w:rPr>
                <w:bCs/>
                <w:sz w:val="28"/>
                <w:szCs w:val="28"/>
              </w:rPr>
              <w:t>9 661 376,00</w:t>
            </w:r>
          </w:p>
        </w:tc>
      </w:tr>
    </w:tbl>
    <w:p w:rsidR="00324F9B" w:rsidRPr="00530412" w:rsidRDefault="00324F9B" w:rsidP="00324F9B">
      <w:pPr>
        <w:ind w:firstLine="709"/>
        <w:jc w:val="both"/>
        <w:rPr>
          <w:color w:val="000000"/>
          <w:sz w:val="28"/>
          <w:szCs w:val="28"/>
        </w:rPr>
      </w:pPr>
    </w:p>
    <w:p w:rsidR="007E1427" w:rsidRPr="00530412" w:rsidRDefault="007E1427" w:rsidP="00F365F2">
      <w:pPr>
        <w:suppressAutoHyphens/>
        <w:jc w:val="center"/>
        <w:rPr>
          <w:i/>
          <w:sz w:val="28"/>
          <w:szCs w:val="28"/>
          <w:lang w:eastAsia="ar-SA"/>
        </w:rPr>
      </w:pPr>
      <w:r w:rsidRPr="00530412">
        <w:rPr>
          <w:i/>
          <w:sz w:val="28"/>
          <w:szCs w:val="28"/>
          <w:lang w:eastAsia="ar-SA"/>
        </w:rPr>
        <w:t>РАСХОДЫ</w:t>
      </w:r>
    </w:p>
    <w:p w:rsidR="007E1427" w:rsidRPr="00530412" w:rsidRDefault="007E1427" w:rsidP="007E1427">
      <w:pPr>
        <w:suppressAutoHyphens/>
        <w:ind w:firstLine="709"/>
        <w:jc w:val="center"/>
        <w:rPr>
          <w:i/>
          <w:sz w:val="28"/>
          <w:szCs w:val="28"/>
          <w:lang w:eastAsia="ar-SA"/>
        </w:rPr>
      </w:pPr>
    </w:p>
    <w:p w:rsidR="007E1427" w:rsidRPr="00530412" w:rsidRDefault="007E1427" w:rsidP="007E1427">
      <w:pPr>
        <w:suppressAutoHyphens/>
        <w:ind w:firstLine="709"/>
        <w:jc w:val="both"/>
        <w:rPr>
          <w:sz w:val="28"/>
          <w:szCs w:val="28"/>
          <w:lang w:eastAsia="ar-SA"/>
        </w:rPr>
      </w:pPr>
      <w:r w:rsidRPr="00530412">
        <w:rPr>
          <w:sz w:val="28"/>
          <w:szCs w:val="28"/>
          <w:lang w:eastAsia="ar-SA"/>
        </w:rPr>
        <w:t>Консолидированный бюджет Всеволожского муниципального района Ленинградской области за 202</w:t>
      </w:r>
      <w:r w:rsidR="00F77202" w:rsidRPr="00530412">
        <w:rPr>
          <w:sz w:val="28"/>
          <w:szCs w:val="28"/>
          <w:lang w:eastAsia="ar-SA"/>
        </w:rPr>
        <w:t>5</w:t>
      </w:r>
      <w:r w:rsidRPr="00530412">
        <w:rPr>
          <w:sz w:val="28"/>
          <w:szCs w:val="28"/>
          <w:lang w:eastAsia="ar-SA"/>
        </w:rPr>
        <w:t xml:space="preserve"> год по расходам исполнен на 9</w:t>
      </w:r>
      <w:r w:rsidR="0037726D" w:rsidRPr="00530412">
        <w:rPr>
          <w:sz w:val="28"/>
          <w:szCs w:val="28"/>
          <w:lang w:eastAsia="ar-SA"/>
        </w:rPr>
        <w:t>4</w:t>
      </w:r>
      <w:r w:rsidRPr="00530412">
        <w:rPr>
          <w:sz w:val="28"/>
          <w:szCs w:val="28"/>
          <w:lang w:eastAsia="ar-SA"/>
        </w:rPr>
        <w:t>,</w:t>
      </w:r>
      <w:r w:rsidR="00F77202" w:rsidRPr="00530412">
        <w:rPr>
          <w:sz w:val="28"/>
          <w:szCs w:val="28"/>
          <w:lang w:eastAsia="ar-SA"/>
        </w:rPr>
        <w:t>2</w:t>
      </w:r>
      <w:r w:rsidRPr="00530412">
        <w:rPr>
          <w:sz w:val="28"/>
          <w:szCs w:val="28"/>
          <w:lang w:eastAsia="ar-SA"/>
        </w:rPr>
        <w:t xml:space="preserve">%, при уточненном годовом плане </w:t>
      </w:r>
      <w:r w:rsidR="00F77202" w:rsidRPr="00530412">
        <w:rPr>
          <w:sz w:val="28"/>
          <w:szCs w:val="28"/>
          <w:lang w:eastAsia="ar-SA"/>
        </w:rPr>
        <w:t>47 492 183,7</w:t>
      </w:r>
      <w:r w:rsidR="0037726D" w:rsidRPr="00530412">
        <w:rPr>
          <w:sz w:val="28"/>
          <w:szCs w:val="28"/>
          <w:lang w:eastAsia="ar-SA"/>
        </w:rPr>
        <w:t xml:space="preserve"> </w:t>
      </w:r>
      <w:r w:rsidRPr="00530412">
        <w:rPr>
          <w:sz w:val="28"/>
          <w:szCs w:val="28"/>
          <w:lang w:eastAsia="ar-SA"/>
        </w:rPr>
        <w:t xml:space="preserve">тыс. руб. направлено на расходы </w:t>
      </w:r>
      <w:r w:rsidR="00F77202" w:rsidRPr="00530412">
        <w:rPr>
          <w:sz w:val="28"/>
          <w:szCs w:val="28"/>
          <w:lang w:eastAsia="ar-SA"/>
        </w:rPr>
        <w:t xml:space="preserve">44 731 948,3 </w:t>
      </w:r>
      <w:r w:rsidRPr="00530412">
        <w:rPr>
          <w:sz w:val="28"/>
          <w:szCs w:val="28"/>
          <w:lang w:eastAsia="ar-SA"/>
        </w:rPr>
        <w:t>тыс. руб.</w:t>
      </w:r>
    </w:p>
    <w:p w:rsidR="00FF2644" w:rsidRPr="00530412" w:rsidRDefault="00FF2644" w:rsidP="002B0893">
      <w:pPr>
        <w:ind w:firstLine="720"/>
        <w:jc w:val="right"/>
        <w:rPr>
          <w:sz w:val="24"/>
          <w:szCs w:val="24"/>
        </w:rPr>
      </w:pPr>
    </w:p>
    <w:p w:rsidR="00AA4E15" w:rsidRPr="00530412" w:rsidRDefault="00F77202" w:rsidP="002B0893">
      <w:pPr>
        <w:ind w:firstLine="720"/>
        <w:jc w:val="right"/>
        <w:rPr>
          <w:sz w:val="28"/>
          <w:szCs w:val="28"/>
        </w:rPr>
      </w:pPr>
      <w:r w:rsidRPr="00530412">
        <w:rPr>
          <w:sz w:val="24"/>
          <w:szCs w:val="24"/>
        </w:rPr>
        <w:t>т</w:t>
      </w:r>
      <w:r w:rsidR="007E1427" w:rsidRPr="00530412">
        <w:rPr>
          <w:sz w:val="24"/>
          <w:szCs w:val="24"/>
        </w:rPr>
        <w:t>ыс. руб.</w:t>
      </w:r>
    </w:p>
    <w:tbl>
      <w:tblPr>
        <w:tblW w:w="10060" w:type="dxa"/>
        <w:tblInd w:w="113" w:type="dxa"/>
        <w:tblLook w:val="04A0" w:firstRow="1" w:lastRow="0" w:firstColumn="1" w:lastColumn="0" w:noHBand="0" w:noVBand="1"/>
      </w:tblPr>
      <w:tblGrid>
        <w:gridCol w:w="4955"/>
        <w:gridCol w:w="1983"/>
        <w:gridCol w:w="1700"/>
        <w:gridCol w:w="1422"/>
      </w:tblGrid>
      <w:tr w:rsidR="00AA4E15" w:rsidRPr="00530412" w:rsidTr="00A23CA4">
        <w:trPr>
          <w:trHeight w:val="405"/>
        </w:trPr>
        <w:tc>
          <w:tcPr>
            <w:tcW w:w="4955" w:type="dxa"/>
            <w:tcBorders>
              <w:top w:val="single" w:sz="4" w:space="0" w:color="auto"/>
              <w:left w:val="single" w:sz="4" w:space="0" w:color="auto"/>
              <w:bottom w:val="single" w:sz="4" w:space="0" w:color="auto"/>
              <w:right w:val="single" w:sz="4" w:space="0" w:color="auto"/>
            </w:tcBorders>
            <w:hideMark/>
          </w:tcPr>
          <w:p w:rsidR="00AA4E15" w:rsidRPr="00530412" w:rsidRDefault="00AA4E15" w:rsidP="00482937">
            <w:pPr>
              <w:jc w:val="center"/>
              <w:rPr>
                <w:color w:val="000000"/>
                <w:sz w:val="24"/>
                <w:szCs w:val="24"/>
              </w:rPr>
            </w:pPr>
            <w:r w:rsidRPr="00530412">
              <w:rPr>
                <w:color w:val="000000"/>
                <w:sz w:val="24"/>
                <w:szCs w:val="24"/>
              </w:rPr>
              <w:t>Направление расходов</w:t>
            </w:r>
          </w:p>
        </w:tc>
        <w:tc>
          <w:tcPr>
            <w:tcW w:w="1983" w:type="dxa"/>
            <w:tcBorders>
              <w:top w:val="single" w:sz="4" w:space="0" w:color="auto"/>
              <w:left w:val="nil"/>
              <w:bottom w:val="single" w:sz="4" w:space="0" w:color="auto"/>
              <w:right w:val="single" w:sz="4" w:space="0" w:color="auto"/>
            </w:tcBorders>
            <w:hideMark/>
          </w:tcPr>
          <w:p w:rsidR="00AA4E15" w:rsidRPr="00530412" w:rsidRDefault="00AA4E15" w:rsidP="00482937">
            <w:pPr>
              <w:jc w:val="center"/>
              <w:rPr>
                <w:color w:val="000000"/>
                <w:sz w:val="24"/>
                <w:szCs w:val="24"/>
              </w:rPr>
            </w:pPr>
            <w:r w:rsidRPr="00530412">
              <w:rPr>
                <w:color w:val="000000"/>
                <w:sz w:val="24"/>
                <w:szCs w:val="24"/>
              </w:rPr>
              <w:t xml:space="preserve">План </w:t>
            </w:r>
          </w:p>
          <w:p w:rsidR="00AA4E15" w:rsidRPr="00530412" w:rsidRDefault="00AA4E15" w:rsidP="002040B3">
            <w:pPr>
              <w:jc w:val="center"/>
              <w:rPr>
                <w:color w:val="000000"/>
                <w:sz w:val="24"/>
                <w:szCs w:val="24"/>
              </w:rPr>
            </w:pPr>
            <w:r w:rsidRPr="00530412">
              <w:rPr>
                <w:color w:val="000000"/>
                <w:sz w:val="24"/>
                <w:szCs w:val="24"/>
              </w:rPr>
              <w:t>202</w:t>
            </w:r>
            <w:r w:rsidR="002040B3" w:rsidRPr="00530412">
              <w:rPr>
                <w:color w:val="000000"/>
                <w:sz w:val="24"/>
                <w:szCs w:val="24"/>
              </w:rPr>
              <w:t>5</w:t>
            </w:r>
            <w:r w:rsidRPr="00530412">
              <w:rPr>
                <w:color w:val="000000"/>
                <w:sz w:val="24"/>
                <w:szCs w:val="24"/>
              </w:rPr>
              <w:t xml:space="preserve"> год</w:t>
            </w:r>
          </w:p>
        </w:tc>
        <w:tc>
          <w:tcPr>
            <w:tcW w:w="1700" w:type="dxa"/>
            <w:tcBorders>
              <w:top w:val="single" w:sz="4" w:space="0" w:color="auto"/>
              <w:left w:val="nil"/>
              <w:bottom w:val="single" w:sz="4" w:space="0" w:color="auto"/>
              <w:right w:val="single" w:sz="4" w:space="0" w:color="auto"/>
            </w:tcBorders>
            <w:hideMark/>
          </w:tcPr>
          <w:p w:rsidR="00AA4E15" w:rsidRPr="00530412" w:rsidRDefault="00AA4E15" w:rsidP="00482937">
            <w:pPr>
              <w:jc w:val="center"/>
              <w:rPr>
                <w:color w:val="000000"/>
                <w:sz w:val="24"/>
                <w:szCs w:val="24"/>
              </w:rPr>
            </w:pPr>
            <w:r w:rsidRPr="00530412">
              <w:rPr>
                <w:color w:val="000000"/>
                <w:sz w:val="24"/>
                <w:szCs w:val="24"/>
              </w:rPr>
              <w:t xml:space="preserve">Факт </w:t>
            </w:r>
          </w:p>
          <w:p w:rsidR="00AA4E15" w:rsidRPr="00530412" w:rsidRDefault="00AA4E15" w:rsidP="002040B3">
            <w:pPr>
              <w:jc w:val="center"/>
              <w:rPr>
                <w:color w:val="000000"/>
                <w:sz w:val="24"/>
                <w:szCs w:val="24"/>
              </w:rPr>
            </w:pPr>
            <w:r w:rsidRPr="00530412">
              <w:rPr>
                <w:color w:val="000000"/>
                <w:sz w:val="24"/>
                <w:szCs w:val="24"/>
              </w:rPr>
              <w:t>202</w:t>
            </w:r>
            <w:r w:rsidR="002040B3" w:rsidRPr="00530412">
              <w:rPr>
                <w:color w:val="000000"/>
                <w:sz w:val="24"/>
                <w:szCs w:val="24"/>
              </w:rPr>
              <w:t>5</w:t>
            </w:r>
            <w:r w:rsidRPr="00530412">
              <w:rPr>
                <w:color w:val="000000"/>
                <w:sz w:val="24"/>
                <w:szCs w:val="24"/>
              </w:rPr>
              <w:t xml:space="preserve"> год</w:t>
            </w:r>
          </w:p>
        </w:tc>
        <w:tc>
          <w:tcPr>
            <w:tcW w:w="1422" w:type="dxa"/>
            <w:tcBorders>
              <w:top w:val="single" w:sz="4" w:space="0" w:color="auto"/>
              <w:left w:val="nil"/>
              <w:bottom w:val="single" w:sz="4" w:space="0" w:color="auto"/>
              <w:right w:val="single" w:sz="4" w:space="0" w:color="auto"/>
            </w:tcBorders>
            <w:noWrap/>
            <w:hideMark/>
          </w:tcPr>
          <w:p w:rsidR="00AA4E15" w:rsidRPr="00530412" w:rsidRDefault="00AA4E15" w:rsidP="00482937">
            <w:pPr>
              <w:jc w:val="center"/>
              <w:rPr>
                <w:color w:val="000000"/>
                <w:sz w:val="24"/>
                <w:szCs w:val="24"/>
              </w:rPr>
            </w:pPr>
            <w:r w:rsidRPr="00530412">
              <w:rPr>
                <w:color w:val="000000"/>
                <w:sz w:val="24"/>
                <w:szCs w:val="24"/>
              </w:rPr>
              <w:t>% исполнения</w:t>
            </w:r>
          </w:p>
        </w:tc>
      </w:tr>
      <w:tr w:rsidR="002040B3" w:rsidRPr="00530412" w:rsidTr="00A23CA4">
        <w:trPr>
          <w:trHeight w:val="332"/>
        </w:trPr>
        <w:tc>
          <w:tcPr>
            <w:tcW w:w="4955" w:type="dxa"/>
            <w:tcBorders>
              <w:top w:val="nil"/>
              <w:left w:val="single" w:sz="4" w:space="0" w:color="auto"/>
              <w:bottom w:val="single" w:sz="4" w:space="0" w:color="auto"/>
              <w:right w:val="single" w:sz="4" w:space="0" w:color="auto"/>
            </w:tcBorders>
            <w:shd w:val="clear" w:color="000000" w:fill="FFFFFF"/>
            <w:hideMark/>
          </w:tcPr>
          <w:p w:rsidR="002040B3" w:rsidRPr="00530412" w:rsidRDefault="002040B3" w:rsidP="002040B3">
            <w:pPr>
              <w:rPr>
                <w:color w:val="000000"/>
                <w:sz w:val="24"/>
                <w:szCs w:val="24"/>
              </w:rPr>
            </w:pPr>
            <w:r w:rsidRPr="00530412">
              <w:rPr>
                <w:color w:val="000000"/>
                <w:sz w:val="24"/>
                <w:szCs w:val="24"/>
              </w:rPr>
              <w:t>Расходы бюджета - ИТОГО</w:t>
            </w:r>
          </w:p>
        </w:tc>
        <w:tc>
          <w:tcPr>
            <w:tcW w:w="1983"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530412">
              <w:rPr>
                <w:color w:val="000000"/>
                <w:sz w:val="24"/>
                <w:szCs w:val="24"/>
              </w:rPr>
              <w:t>47 492 183,7</w:t>
            </w:r>
          </w:p>
        </w:tc>
        <w:tc>
          <w:tcPr>
            <w:tcW w:w="1700"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530412">
              <w:rPr>
                <w:color w:val="000000"/>
                <w:sz w:val="24"/>
                <w:szCs w:val="24"/>
              </w:rPr>
              <w:t>44 731 948,3</w:t>
            </w:r>
          </w:p>
        </w:tc>
        <w:tc>
          <w:tcPr>
            <w:tcW w:w="1422" w:type="dxa"/>
            <w:tcBorders>
              <w:top w:val="nil"/>
              <w:left w:val="nil"/>
              <w:bottom w:val="single" w:sz="4" w:space="0" w:color="auto"/>
              <w:right w:val="single" w:sz="4" w:space="0" w:color="auto"/>
            </w:tcBorders>
            <w:shd w:val="clear" w:color="000000" w:fill="FFFFFF"/>
            <w:noWrap/>
            <w:hideMark/>
          </w:tcPr>
          <w:p w:rsidR="002040B3" w:rsidRPr="00530412" w:rsidRDefault="002040B3" w:rsidP="002040B3">
            <w:pPr>
              <w:jc w:val="center"/>
              <w:rPr>
                <w:color w:val="000000"/>
                <w:sz w:val="24"/>
                <w:szCs w:val="24"/>
              </w:rPr>
            </w:pPr>
            <w:r w:rsidRPr="00530412">
              <w:rPr>
                <w:color w:val="000000"/>
                <w:sz w:val="24"/>
                <w:szCs w:val="24"/>
              </w:rPr>
              <w:t>94,2</w:t>
            </w:r>
          </w:p>
        </w:tc>
      </w:tr>
      <w:tr w:rsidR="002040B3" w:rsidRPr="00530412" w:rsidTr="00A23CA4">
        <w:trPr>
          <w:trHeight w:val="315"/>
        </w:trPr>
        <w:tc>
          <w:tcPr>
            <w:tcW w:w="4955" w:type="dxa"/>
            <w:tcBorders>
              <w:top w:val="nil"/>
              <w:left w:val="single" w:sz="4" w:space="0" w:color="auto"/>
              <w:bottom w:val="single" w:sz="4" w:space="0" w:color="auto"/>
              <w:right w:val="single" w:sz="4" w:space="0" w:color="auto"/>
            </w:tcBorders>
            <w:shd w:val="clear" w:color="000000" w:fill="FFFFFF"/>
            <w:hideMark/>
          </w:tcPr>
          <w:p w:rsidR="002040B3" w:rsidRPr="00530412" w:rsidRDefault="002040B3" w:rsidP="002040B3">
            <w:pPr>
              <w:rPr>
                <w:color w:val="000000"/>
                <w:sz w:val="24"/>
                <w:szCs w:val="24"/>
              </w:rPr>
            </w:pPr>
            <w:r w:rsidRPr="00530412">
              <w:rPr>
                <w:color w:val="000000"/>
                <w:sz w:val="24"/>
                <w:szCs w:val="24"/>
              </w:rPr>
              <w:t xml:space="preserve">в том числе: </w:t>
            </w:r>
          </w:p>
        </w:tc>
        <w:tc>
          <w:tcPr>
            <w:tcW w:w="1983"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p>
        </w:tc>
        <w:tc>
          <w:tcPr>
            <w:tcW w:w="1700"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p>
        </w:tc>
        <w:tc>
          <w:tcPr>
            <w:tcW w:w="1422" w:type="dxa"/>
            <w:tcBorders>
              <w:top w:val="nil"/>
              <w:left w:val="nil"/>
              <w:bottom w:val="single" w:sz="4" w:space="0" w:color="auto"/>
              <w:right w:val="single" w:sz="4" w:space="0" w:color="auto"/>
            </w:tcBorders>
            <w:shd w:val="clear" w:color="000000" w:fill="FFFFFF"/>
            <w:noWrap/>
            <w:hideMark/>
          </w:tcPr>
          <w:p w:rsidR="002040B3" w:rsidRPr="00530412" w:rsidRDefault="002040B3" w:rsidP="002040B3">
            <w:pPr>
              <w:jc w:val="center"/>
              <w:rPr>
                <w:color w:val="000000"/>
                <w:sz w:val="24"/>
                <w:szCs w:val="24"/>
              </w:rPr>
            </w:pPr>
          </w:p>
        </w:tc>
      </w:tr>
      <w:tr w:rsidR="002040B3" w:rsidRPr="00530412" w:rsidTr="00A23CA4">
        <w:trPr>
          <w:trHeight w:val="356"/>
        </w:trPr>
        <w:tc>
          <w:tcPr>
            <w:tcW w:w="4955" w:type="dxa"/>
            <w:tcBorders>
              <w:top w:val="nil"/>
              <w:left w:val="single" w:sz="4" w:space="0" w:color="auto"/>
              <w:bottom w:val="single" w:sz="4" w:space="0" w:color="auto"/>
              <w:right w:val="single" w:sz="4" w:space="0" w:color="auto"/>
            </w:tcBorders>
            <w:shd w:val="clear" w:color="000000" w:fill="FFFFFF"/>
            <w:hideMark/>
          </w:tcPr>
          <w:p w:rsidR="002040B3" w:rsidRPr="00530412" w:rsidRDefault="002040B3" w:rsidP="002040B3">
            <w:pPr>
              <w:rPr>
                <w:color w:val="000000"/>
                <w:sz w:val="24"/>
                <w:szCs w:val="24"/>
              </w:rPr>
            </w:pPr>
            <w:r w:rsidRPr="00530412">
              <w:rPr>
                <w:color w:val="000000"/>
                <w:sz w:val="24"/>
                <w:szCs w:val="24"/>
              </w:rPr>
              <w:t>Общегосударственные вопросы</w:t>
            </w:r>
          </w:p>
        </w:tc>
        <w:tc>
          <w:tcPr>
            <w:tcW w:w="1983"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530412">
              <w:rPr>
                <w:color w:val="000000"/>
                <w:sz w:val="24"/>
                <w:szCs w:val="24"/>
              </w:rPr>
              <w:t>4 868 281,1</w:t>
            </w:r>
          </w:p>
        </w:tc>
        <w:tc>
          <w:tcPr>
            <w:tcW w:w="1700"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530412">
              <w:rPr>
                <w:color w:val="000000"/>
                <w:sz w:val="24"/>
                <w:szCs w:val="24"/>
              </w:rPr>
              <w:t>4 347 803,8</w:t>
            </w:r>
          </w:p>
        </w:tc>
        <w:tc>
          <w:tcPr>
            <w:tcW w:w="1422" w:type="dxa"/>
            <w:tcBorders>
              <w:top w:val="nil"/>
              <w:left w:val="nil"/>
              <w:bottom w:val="single" w:sz="4" w:space="0" w:color="auto"/>
              <w:right w:val="single" w:sz="4" w:space="0" w:color="auto"/>
            </w:tcBorders>
            <w:shd w:val="clear" w:color="000000" w:fill="FFFFFF"/>
            <w:noWrap/>
            <w:hideMark/>
          </w:tcPr>
          <w:p w:rsidR="002040B3" w:rsidRPr="00530412" w:rsidRDefault="002040B3" w:rsidP="002040B3">
            <w:pPr>
              <w:jc w:val="center"/>
              <w:rPr>
                <w:color w:val="000000"/>
                <w:sz w:val="24"/>
                <w:szCs w:val="24"/>
              </w:rPr>
            </w:pPr>
            <w:r w:rsidRPr="00530412">
              <w:rPr>
                <w:color w:val="000000"/>
                <w:sz w:val="24"/>
                <w:szCs w:val="24"/>
              </w:rPr>
              <w:t>89,3</w:t>
            </w:r>
          </w:p>
        </w:tc>
      </w:tr>
      <w:tr w:rsidR="002040B3" w:rsidRPr="00530412" w:rsidTr="00A23CA4">
        <w:trPr>
          <w:trHeight w:val="148"/>
        </w:trPr>
        <w:tc>
          <w:tcPr>
            <w:tcW w:w="4955" w:type="dxa"/>
            <w:tcBorders>
              <w:top w:val="nil"/>
              <w:left w:val="single" w:sz="4" w:space="0" w:color="auto"/>
              <w:bottom w:val="single" w:sz="4" w:space="0" w:color="auto"/>
              <w:right w:val="single" w:sz="4" w:space="0" w:color="auto"/>
            </w:tcBorders>
            <w:shd w:val="clear" w:color="000000" w:fill="FFFFFF"/>
            <w:hideMark/>
          </w:tcPr>
          <w:p w:rsidR="002040B3" w:rsidRPr="00530412" w:rsidRDefault="002040B3" w:rsidP="002040B3">
            <w:pPr>
              <w:rPr>
                <w:color w:val="000000"/>
                <w:sz w:val="24"/>
                <w:szCs w:val="24"/>
              </w:rPr>
            </w:pPr>
            <w:r w:rsidRPr="00530412">
              <w:rPr>
                <w:color w:val="000000"/>
                <w:sz w:val="24"/>
                <w:szCs w:val="24"/>
              </w:rPr>
              <w:t>Национальная оборона</w:t>
            </w:r>
          </w:p>
        </w:tc>
        <w:tc>
          <w:tcPr>
            <w:tcW w:w="1983"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530412">
              <w:rPr>
                <w:color w:val="000000"/>
                <w:sz w:val="24"/>
                <w:szCs w:val="24"/>
              </w:rPr>
              <w:t>29 453,6</w:t>
            </w:r>
          </w:p>
        </w:tc>
        <w:tc>
          <w:tcPr>
            <w:tcW w:w="1700"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530412">
              <w:rPr>
                <w:color w:val="000000"/>
                <w:sz w:val="24"/>
                <w:szCs w:val="24"/>
              </w:rPr>
              <w:t>28 957,5</w:t>
            </w:r>
          </w:p>
        </w:tc>
        <w:tc>
          <w:tcPr>
            <w:tcW w:w="1422" w:type="dxa"/>
            <w:tcBorders>
              <w:top w:val="nil"/>
              <w:left w:val="nil"/>
              <w:bottom w:val="single" w:sz="4" w:space="0" w:color="auto"/>
              <w:right w:val="single" w:sz="4" w:space="0" w:color="auto"/>
            </w:tcBorders>
            <w:shd w:val="clear" w:color="000000" w:fill="FFFFFF"/>
            <w:noWrap/>
            <w:hideMark/>
          </w:tcPr>
          <w:p w:rsidR="002040B3" w:rsidRPr="00530412" w:rsidRDefault="002040B3" w:rsidP="002040B3">
            <w:pPr>
              <w:jc w:val="center"/>
              <w:rPr>
                <w:color w:val="000000"/>
                <w:sz w:val="24"/>
                <w:szCs w:val="24"/>
              </w:rPr>
            </w:pPr>
            <w:r w:rsidRPr="00530412">
              <w:rPr>
                <w:color w:val="000000"/>
                <w:sz w:val="24"/>
                <w:szCs w:val="24"/>
              </w:rPr>
              <w:t>98,3</w:t>
            </w:r>
          </w:p>
        </w:tc>
      </w:tr>
      <w:tr w:rsidR="002040B3" w:rsidRPr="00530412" w:rsidTr="00A23CA4">
        <w:trPr>
          <w:trHeight w:val="565"/>
        </w:trPr>
        <w:tc>
          <w:tcPr>
            <w:tcW w:w="4955" w:type="dxa"/>
            <w:tcBorders>
              <w:top w:val="nil"/>
              <w:left w:val="single" w:sz="4" w:space="0" w:color="auto"/>
              <w:bottom w:val="single" w:sz="4" w:space="0" w:color="auto"/>
              <w:right w:val="single" w:sz="4" w:space="0" w:color="auto"/>
            </w:tcBorders>
            <w:shd w:val="clear" w:color="000000" w:fill="FFFFFF"/>
            <w:hideMark/>
          </w:tcPr>
          <w:p w:rsidR="002040B3" w:rsidRPr="00530412" w:rsidRDefault="002040B3" w:rsidP="002040B3">
            <w:pPr>
              <w:rPr>
                <w:color w:val="000000"/>
                <w:sz w:val="24"/>
                <w:szCs w:val="24"/>
              </w:rPr>
            </w:pPr>
            <w:r w:rsidRPr="00530412">
              <w:rPr>
                <w:color w:val="000000"/>
                <w:sz w:val="24"/>
                <w:szCs w:val="24"/>
              </w:rPr>
              <w:t>Национальная безопасность и правоохранительная деятельность</w:t>
            </w:r>
          </w:p>
        </w:tc>
        <w:tc>
          <w:tcPr>
            <w:tcW w:w="1983"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530412">
              <w:rPr>
                <w:color w:val="000000"/>
                <w:sz w:val="24"/>
                <w:szCs w:val="24"/>
              </w:rPr>
              <w:t>300 593,5</w:t>
            </w:r>
          </w:p>
        </w:tc>
        <w:tc>
          <w:tcPr>
            <w:tcW w:w="1700"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530412">
              <w:rPr>
                <w:color w:val="000000"/>
                <w:sz w:val="24"/>
                <w:szCs w:val="24"/>
              </w:rPr>
              <w:t>286 776,4</w:t>
            </w:r>
          </w:p>
        </w:tc>
        <w:tc>
          <w:tcPr>
            <w:tcW w:w="1422" w:type="dxa"/>
            <w:tcBorders>
              <w:top w:val="nil"/>
              <w:left w:val="nil"/>
              <w:bottom w:val="single" w:sz="4" w:space="0" w:color="auto"/>
              <w:right w:val="single" w:sz="4" w:space="0" w:color="auto"/>
            </w:tcBorders>
            <w:shd w:val="clear" w:color="000000" w:fill="FFFFFF"/>
            <w:noWrap/>
            <w:hideMark/>
          </w:tcPr>
          <w:p w:rsidR="002040B3" w:rsidRPr="00530412" w:rsidRDefault="002040B3" w:rsidP="002040B3">
            <w:pPr>
              <w:jc w:val="center"/>
              <w:rPr>
                <w:color w:val="000000"/>
                <w:sz w:val="24"/>
                <w:szCs w:val="24"/>
              </w:rPr>
            </w:pPr>
            <w:r w:rsidRPr="00530412">
              <w:rPr>
                <w:color w:val="000000"/>
                <w:sz w:val="24"/>
                <w:szCs w:val="24"/>
              </w:rPr>
              <w:t>95,4</w:t>
            </w:r>
          </w:p>
        </w:tc>
      </w:tr>
      <w:tr w:rsidR="002040B3" w:rsidRPr="00530412" w:rsidTr="00A23CA4">
        <w:trPr>
          <w:trHeight w:val="278"/>
        </w:trPr>
        <w:tc>
          <w:tcPr>
            <w:tcW w:w="4955" w:type="dxa"/>
            <w:tcBorders>
              <w:top w:val="nil"/>
              <w:left w:val="single" w:sz="4" w:space="0" w:color="auto"/>
              <w:bottom w:val="single" w:sz="4" w:space="0" w:color="auto"/>
              <w:right w:val="single" w:sz="4" w:space="0" w:color="auto"/>
            </w:tcBorders>
            <w:shd w:val="clear" w:color="000000" w:fill="FFFFFF"/>
            <w:hideMark/>
          </w:tcPr>
          <w:p w:rsidR="002040B3" w:rsidRPr="00530412" w:rsidRDefault="002040B3" w:rsidP="002040B3">
            <w:pPr>
              <w:rPr>
                <w:color w:val="000000"/>
                <w:sz w:val="24"/>
                <w:szCs w:val="24"/>
              </w:rPr>
            </w:pPr>
            <w:r w:rsidRPr="00530412">
              <w:rPr>
                <w:color w:val="000000"/>
                <w:sz w:val="24"/>
                <w:szCs w:val="24"/>
              </w:rPr>
              <w:t>Национальная экономика</w:t>
            </w:r>
          </w:p>
        </w:tc>
        <w:tc>
          <w:tcPr>
            <w:tcW w:w="1983"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530412">
              <w:rPr>
                <w:color w:val="000000"/>
                <w:sz w:val="24"/>
                <w:szCs w:val="24"/>
              </w:rPr>
              <w:t>2 384 245,1</w:t>
            </w:r>
          </w:p>
        </w:tc>
        <w:tc>
          <w:tcPr>
            <w:tcW w:w="1700"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530412">
              <w:rPr>
                <w:color w:val="000000"/>
                <w:sz w:val="24"/>
                <w:szCs w:val="24"/>
              </w:rPr>
              <w:t>2 018 481,5</w:t>
            </w:r>
          </w:p>
        </w:tc>
        <w:tc>
          <w:tcPr>
            <w:tcW w:w="1422" w:type="dxa"/>
            <w:tcBorders>
              <w:top w:val="nil"/>
              <w:left w:val="nil"/>
              <w:bottom w:val="single" w:sz="4" w:space="0" w:color="auto"/>
              <w:right w:val="single" w:sz="4" w:space="0" w:color="auto"/>
            </w:tcBorders>
            <w:shd w:val="clear" w:color="000000" w:fill="FFFFFF"/>
            <w:noWrap/>
            <w:hideMark/>
          </w:tcPr>
          <w:p w:rsidR="002040B3" w:rsidRPr="00530412" w:rsidRDefault="002040B3" w:rsidP="002040B3">
            <w:pPr>
              <w:jc w:val="center"/>
              <w:rPr>
                <w:color w:val="000000"/>
                <w:sz w:val="24"/>
                <w:szCs w:val="24"/>
              </w:rPr>
            </w:pPr>
            <w:r w:rsidRPr="00530412">
              <w:rPr>
                <w:color w:val="000000"/>
                <w:sz w:val="24"/>
                <w:szCs w:val="24"/>
              </w:rPr>
              <w:t>84,7</w:t>
            </w:r>
          </w:p>
        </w:tc>
      </w:tr>
      <w:tr w:rsidR="002040B3" w:rsidRPr="00530412" w:rsidTr="00A23CA4">
        <w:trPr>
          <w:trHeight w:val="252"/>
        </w:trPr>
        <w:tc>
          <w:tcPr>
            <w:tcW w:w="4955" w:type="dxa"/>
            <w:tcBorders>
              <w:top w:val="nil"/>
              <w:left w:val="single" w:sz="4" w:space="0" w:color="auto"/>
              <w:bottom w:val="single" w:sz="4" w:space="0" w:color="auto"/>
              <w:right w:val="single" w:sz="4" w:space="0" w:color="auto"/>
            </w:tcBorders>
            <w:shd w:val="clear" w:color="000000" w:fill="FFFFFF"/>
            <w:hideMark/>
          </w:tcPr>
          <w:p w:rsidR="002040B3" w:rsidRPr="00530412" w:rsidRDefault="002040B3" w:rsidP="002040B3">
            <w:pPr>
              <w:rPr>
                <w:color w:val="000000"/>
                <w:sz w:val="24"/>
                <w:szCs w:val="24"/>
              </w:rPr>
            </w:pPr>
            <w:r w:rsidRPr="00530412">
              <w:rPr>
                <w:color w:val="000000"/>
                <w:sz w:val="24"/>
                <w:szCs w:val="24"/>
              </w:rPr>
              <w:t>Жилищно-коммунальное хозяйство</w:t>
            </w:r>
          </w:p>
        </w:tc>
        <w:tc>
          <w:tcPr>
            <w:tcW w:w="1983"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bookmarkStart w:id="14" w:name="_GoBack"/>
            <w:bookmarkEnd w:id="14"/>
            <w:r w:rsidRPr="00EE2387">
              <w:rPr>
                <w:color w:val="000000"/>
                <w:sz w:val="24"/>
                <w:szCs w:val="24"/>
                <w:highlight w:val="yellow"/>
              </w:rPr>
              <w:t>5 839 732,6</w:t>
            </w:r>
          </w:p>
        </w:tc>
        <w:tc>
          <w:tcPr>
            <w:tcW w:w="1700"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530412">
              <w:rPr>
                <w:color w:val="000000"/>
                <w:sz w:val="24"/>
                <w:szCs w:val="24"/>
              </w:rPr>
              <w:t>5 510 996,7</w:t>
            </w:r>
          </w:p>
        </w:tc>
        <w:tc>
          <w:tcPr>
            <w:tcW w:w="1422" w:type="dxa"/>
            <w:tcBorders>
              <w:top w:val="nil"/>
              <w:left w:val="nil"/>
              <w:bottom w:val="single" w:sz="4" w:space="0" w:color="auto"/>
              <w:right w:val="single" w:sz="4" w:space="0" w:color="auto"/>
            </w:tcBorders>
            <w:shd w:val="clear" w:color="000000" w:fill="FFFFFF"/>
            <w:noWrap/>
            <w:hideMark/>
          </w:tcPr>
          <w:p w:rsidR="002040B3" w:rsidRPr="00530412" w:rsidRDefault="002040B3" w:rsidP="002040B3">
            <w:pPr>
              <w:jc w:val="center"/>
              <w:rPr>
                <w:color w:val="000000"/>
                <w:sz w:val="24"/>
                <w:szCs w:val="24"/>
              </w:rPr>
            </w:pPr>
            <w:r w:rsidRPr="00530412">
              <w:rPr>
                <w:color w:val="000000"/>
                <w:sz w:val="24"/>
                <w:szCs w:val="24"/>
              </w:rPr>
              <w:t>94,4</w:t>
            </w:r>
          </w:p>
        </w:tc>
      </w:tr>
      <w:tr w:rsidR="002040B3" w:rsidRPr="00530412" w:rsidTr="00A23CA4">
        <w:trPr>
          <w:trHeight w:val="276"/>
        </w:trPr>
        <w:tc>
          <w:tcPr>
            <w:tcW w:w="4955" w:type="dxa"/>
            <w:tcBorders>
              <w:top w:val="nil"/>
              <w:left w:val="single" w:sz="4" w:space="0" w:color="auto"/>
              <w:bottom w:val="single" w:sz="4" w:space="0" w:color="auto"/>
              <w:right w:val="single" w:sz="4" w:space="0" w:color="auto"/>
            </w:tcBorders>
            <w:shd w:val="clear" w:color="000000" w:fill="FFFFFF"/>
            <w:hideMark/>
          </w:tcPr>
          <w:p w:rsidR="002040B3" w:rsidRPr="00530412" w:rsidRDefault="002040B3" w:rsidP="002040B3">
            <w:pPr>
              <w:rPr>
                <w:color w:val="000000"/>
                <w:sz w:val="24"/>
                <w:szCs w:val="24"/>
              </w:rPr>
            </w:pPr>
            <w:r w:rsidRPr="00530412">
              <w:rPr>
                <w:color w:val="000000"/>
                <w:sz w:val="24"/>
                <w:szCs w:val="24"/>
              </w:rPr>
              <w:t>Охрана окружающей среды</w:t>
            </w:r>
          </w:p>
        </w:tc>
        <w:tc>
          <w:tcPr>
            <w:tcW w:w="1983"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530412">
              <w:rPr>
                <w:color w:val="000000"/>
                <w:sz w:val="24"/>
                <w:szCs w:val="24"/>
              </w:rPr>
              <w:t>133 254,0</w:t>
            </w:r>
          </w:p>
        </w:tc>
        <w:tc>
          <w:tcPr>
            <w:tcW w:w="1700"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530412">
              <w:rPr>
                <w:color w:val="000000"/>
                <w:sz w:val="24"/>
                <w:szCs w:val="24"/>
              </w:rPr>
              <w:t>82 495,2</w:t>
            </w:r>
          </w:p>
        </w:tc>
        <w:tc>
          <w:tcPr>
            <w:tcW w:w="1422" w:type="dxa"/>
            <w:tcBorders>
              <w:top w:val="nil"/>
              <w:left w:val="nil"/>
              <w:bottom w:val="single" w:sz="4" w:space="0" w:color="auto"/>
              <w:right w:val="single" w:sz="4" w:space="0" w:color="auto"/>
            </w:tcBorders>
            <w:shd w:val="clear" w:color="000000" w:fill="FFFFFF"/>
            <w:noWrap/>
            <w:hideMark/>
          </w:tcPr>
          <w:p w:rsidR="002040B3" w:rsidRPr="00530412" w:rsidRDefault="002040B3" w:rsidP="002040B3">
            <w:pPr>
              <w:jc w:val="center"/>
              <w:rPr>
                <w:color w:val="000000"/>
                <w:sz w:val="24"/>
                <w:szCs w:val="24"/>
              </w:rPr>
            </w:pPr>
            <w:r w:rsidRPr="00530412">
              <w:rPr>
                <w:color w:val="000000"/>
                <w:sz w:val="24"/>
                <w:szCs w:val="24"/>
              </w:rPr>
              <w:t>61,9</w:t>
            </w:r>
          </w:p>
        </w:tc>
      </w:tr>
      <w:tr w:rsidR="002040B3" w:rsidRPr="00530412" w:rsidTr="00A23CA4">
        <w:trPr>
          <w:trHeight w:val="280"/>
        </w:trPr>
        <w:tc>
          <w:tcPr>
            <w:tcW w:w="4955" w:type="dxa"/>
            <w:tcBorders>
              <w:top w:val="nil"/>
              <w:left w:val="single" w:sz="4" w:space="0" w:color="auto"/>
              <w:bottom w:val="single" w:sz="4" w:space="0" w:color="auto"/>
              <w:right w:val="single" w:sz="4" w:space="0" w:color="auto"/>
            </w:tcBorders>
            <w:shd w:val="clear" w:color="000000" w:fill="FFFFFF"/>
            <w:hideMark/>
          </w:tcPr>
          <w:p w:rsidR="002040B3" w:rsidRPr="00530412" w:rsidRDefault="002040B3" w:rsidP="002040B3">
            <w:pPr>
              <w:rPr>
                <w:color w:val="000000"/>
                <w:sz w:val="24"/>
                <w:szCs w:val="24"/>
              </w:rPr>
            </w:pPr>
            <w:r w:rsidRPr="00530412">
              <w:rPr>
                <w:color w:val="000000"/>
                <w:sz w:val="24"/>
                <w:szCs w:val="24"/>
              </w:rPr>
              <w:t>Образование</w:t>
            </w:r>
          </w:p>
        </w:tc>
        <w:tc>
          <w:tcPr>
            <w:tcW w:w="1983"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EE2387">
              <w:rPr>
                <w:color w:val="000000"/>
                <w:sz w:val="24"/>
                <w:szCs w:val="24"/>
                <w:highlight w:val="yellow"/>
              </w:rPr>
              <w:t>29 117 193,6</w:t>
            </w:r>
          </w:p>
        </w:tc>
        <w:tc>
          <w:tcPr>
            <w:tcW w:w="1700"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530412">
              <w:rPr>
                <w:color w:val="000000"/>
                <w:sz w:val="24"/>
                <w:szCs w:val="24"/>
              </w:rPr>
              <w:t>28 020 852,4</w:t>
            </w:r>
          </w:p>
        </w:tc>
        <w:tc>
          <w:tcPr>
            <w:tcW w:w="1422" w:type="dxa"/>
            <w:tcBorders>
              <w:top w:val="nil"/>
              <w:left w:val="nil"/>
              <w:bottom w:val="single" w:sz="4" w:space="0" w:color="auto"/>
              <w:right w:val="single" w:sz="4" w:space="0" w:color="auto"/>
            </w:tcBorders>
            <w:shd w:val="clear" w:color="000000" w:fill="FFFFFF"/>
            <w:noWrap/>
            <w:hideMark/>
          </w:tcPr>
          <w:p w:rsidR="002040B3" w:rsidRPr="00530412" w:rsidRDefault="002040B3" w:rsidP="002040B3">
            <w:pPr>
              <w:jc w:val="center"/>
              <w:rPr>
                <w:color w:val="000000"/>
                <w:sz w:val="24"/>
                <w:szCs w:val="24"/>
              </w:rPr>
            </w:pPr>
            <w:r w:rsidRPr="00530412">
              <w:rPr>
                <w:color w:val="000000"/>
                <w:sz w:val="24"/>
                <w:szCs w:val="24"/>
              </w:rPr>
              <w:t>96,2</w:t>
            </w:r>
          </w:p>
        </w:tc>
      </w:tr>
      <w:tr w:rsidR="002040B3" w:rsidRPr="00530412" w:rsidTr="00A23CA4">
        <w:trPr>
          <w:trHeight w:val="256"/>
        </w:trPr>
        <w:tc>
          <w:tcPr>
            <w:tcW w:w="4955" w:type="dxa"/>
            <w:tcBorders>
              <w:top w:val="nil"/>
              <w:left w:val="single" w:sz="4" w:space="0" w:color="auto"/>
              <w:bottom w:val="single" w:sz="4" w:space="0" w:color="auto"/>
              <w:right w:val="single" w:sz="4" w:space="0" w:color="auto"/>
            </w:tcBorders>
            <w:shd w:val="clear" w:color="000000" w:fill="FFFFFF"/>
            <w:hideMark/>
          </w:tcPr>
          <w:p w:rsidR="002040B3" w:rsidRPr="00530412" w:rsidRDefault="002040B3" w:rsidP="002040B3">
            <w:pPr>
              <w:rPr>
                <w:color w:val="000000"/>
                <w:sz w:val="24"/>
                <w:szCs w:val="24"/>
              </w:rPr>
            </w:pPr>
            <w:r w:rsidRPr="00530412">
              <w:rPr>
                <w:color w:val="000000"/>
                <w:sz w:val="24"/>
                <w:szCs w:val="24"/>
              </w:rPr>
              <w:t>Культура, кинематография</w:t>
            </w:r>
          </w:p>
        </w:tc>
        <w:tc>
          <w:tcPr>
            <w:tcW w:w="1983"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530412">
              <w:rPr>
                <w:color w:val="000000"/>
                <w:sz w:val="24"/>
                <w:szCs w:val="24"/>
              </w:rPr>
              <w:t>1 334 337,4</w:t>
            </w:r>
          </w:p>
        </w:tc>
        <w:tc>
          <w:tcPr>
            <w:tcW w:w="1700"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530412">
              <w:rPr>
                <w:color w:val="000000"/>
                <w:sz w:val="24"/>
                <w:szCs w:val="24"/>
              </w:rPr>
              <w:t>1 300 170,3</w:t>
            </w:r>
          </w:p>
        </w:tc>
        <w:tc>
          <w:tcPr>
            <w:tcW w:w="1422" w:type="dxa"/>
            <w:tcBorders>
              <w:top w:val="nil"/>
              <w:left w:val="nil"/>
              <w:bottom w:val="single" w:sz="4" w:space="0" w:color="auto"/>
              <w:right w:val="single" w:sz="4" w:space="0" w:color="auto"/>
            </w:tcBorders>
            <w:shd w:val="clear" w:color="000000" w:fill="FFFFFF"/>
            <w:noWrap/>
            <w:hideMark/>
          </w:tcPr>
          <w:p w:rsidR="002040B3" w:rsidRPr="00530412" w:rsidRDefault="002040B3" w:rsidP="002040B3">
            <w:pPr>
              <w:jc w:val="center"/>
              <w:rPr>
                <w:color w:val="000000"/>
                <w:sz w:val="24"/>
                <w:szCs w:val="24"/>
              </w:rPr>
            </w:pPr>
            <w:r w:rsidRPr="00530412">
              <w:rPr>
                <w:color w:val="000000"/>
                <w:sz w:val="24"/>
                <w:szCs w:val="24"/>
              </w:rPr>
              <w:t>97,4</w:t>
            </w:r>
          </w:p>
        </w:tc>
      </w:tr>
      <w:tr w:rsidR="002040B3" w:rsidRPr="00530412" w:rsidTr="00A23CA4">
        <w:trPr>
          <w:trHeight w:val="261"/>
        </w:trPr>
        <w:tc>
          <w:tcPr>
            <w:tcW w:w="4955" w:type="dxa"/>
            <w:tcBorders>
              <w:top w:val="nil"/>
              <w:left w:val="single" w:sz="4" w:space="0" w:color="auto"/>
              <w:bottom w:val="single" w:sz="4" w:space="0" w:color="auto"/>
              <w:right w:val="single" w:sz="4" w:space="0" w:color="auto"/>
            </w:tcBorders>
            <w:shd w:val="clear" w:color="000000" w:fill="FFFFFF"/>
            <w:hideMark/>
          </w:tcPr>
          <w:p w:rsidR="002040B3" w:rsidRPr="00530412" w:rsidRDefault="002040B3" w:rsidP="002040B3">
            <w:pPr>
              <w:rPr>
                <w:color w:val="000000"/>
                <w:sz w:val="24"/>
                <w:szCs w:val="24"/>
              </w:rPr>
            </w:pPr>
            <w:r w:rsidRPr="00530412">
              <w:rPr>
                <w:color w:val="000000"/>
                <w:sz w:val="24"/>
                <w:szCs w:val="24"/>
              </w:rPr>
              <w:lastRenderedPageBreak/>
              <w:t>Социальная политика</w:t>
            </w:r>
          </w:p>
        </w:tc>
        <w:tc>
          <w:tcPr>
            <w:tcW w:w="1983"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530412">
              <w:rPr>
                <w:color w:val="000000"/>
                <w:sz w:val="24"/>
                <w:szCs w:val="24"/>
              </w:rPr>
              <w:t>1 635 151,0</w:t>
            </w:r>
          </w:p>
        </w:tc>
        <w:tc>
          <w:tcPr>
            <w:tcW w:w="1700"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530412">
              <w:rPr>
                <w:color w:val="000000"/>
                <w:sz w:val="24"/>
                <w:szCs w:val="24"/>
              </w:rPr>
              <w:t>1 563 613,5</w:t>
            </w:r>
          </w:p>
        </w:tc>
        <w:tc>
          <w:tcPr>
            <w:tcW w:w="1422" w:type="dxa"/>
            <w:tcBorders>
              <w:top w:val="nil"/>
              <w:left w:val="nil"/>
              <w:bottom w:val="single" w:sz="4" w:space="0" w:color="auto"/>
              <w:right w:val="single" w:sz="4" w:space="0" w:color="auto"/>
            </w:tcBorders>
            <w:shd w:val="clear" w:color="000000" w:fill="FFFFFF"/>
            <w:noWrap/>
            <w:hideMark/>
          </w:tcPr>
          <w:p w:rsidR="002040B3" w:rsidRPr="00530412" w:rsidRDefault="002040B3" w:rsidP="002040B3">
            <w:pPr>
              <w:jc w:val="center"/>
              <w:rPr>
                <w:color w:val="000000"/>
                <w:sz w:val="24"/>
                <w:szCs w:val="24"/>
              </w:rPr>
            </w:pPr>
            <w:r w:rsidRPr="00530412">
              <w:rPr>
                <w:color w:val="000000"/>
                <w:sz w:val="24"/>
                <w:szCs w:val="24"/>
              </w:rPr>
              <w:t>95,6</w:t>
            </w:r>
          </w:p>
        </w:tc>
      </w:tr>
      <w:tr w:rsidR="002040B3" w:rsidRPr="00530412" w:rsidTr="00A23CA4">
        <w:trPr>
          <w:trHeight w:val="250"/>
        </w:trPr>
        <w:tc>
          <w:tcPr>
            <w:tcW w:w="4955" w:type="dxa"/>
            <w:tcBorders>
              <w:top w:val="nil"/>
              <w:left w:val="single" w:sz="4" w:space="0" w:color="auto"/>
              <w:bottom w:val="single" w:sz="4" w:space="0" w:color="auto"/>
              <w:right w:val="single" w:sz="4" w:space="0" w:color="auto"/>
            </w:tcBorders>
            <w:shd w:val="clear" w:color="000000" w:fill="FFFFFF"/>
            <w:hideMark/>
          </w:tcPr>
          <w:p w:rsidR="002040B3" w:rsidRPr="00530412" w:rsidRDefault="002040B3" w:rsidP="002040B3">
            <w:pPr>
              <w:rPr>
                <w:color w:val="000000"/>
                <w:sz w:val="24"/>
                <w:szCs w:val="24"/>
              </w:rPr>
            </w:pPr>
            <w:r w:rsidRPr="00530412">
              <w:rPr>
                <w:color w:val="000000"/>
                <w:sz w:val="24"/>
                <w:szCs w:val="24"/>
              </w:rPr>
              <w:t>Физическая культура и спорт</w:t>
            </w:r>
          </w:p>
        </w:tc>
        <w:tc>
          <w:tcPr>
            <w:tcW w:w="1983"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530412">
              <w:rPr>
                <w:color w:val="000000"/>
                <w:sz w:val="24"/>
                <w:szCs w:val="24"/>
              </w:rPr>
              <w:t>1 707 956,7</w:t>
            </w:r>
          </w:p>
        </w:tc>
        <w:tc>
          <w:tcPr>
            <w:tcW w:w="1700"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530412">
              <w:rPr>
                <w:color w:val="000000"/>
                <w:sz w:val="24"/>
                <w:szCs w:val="24"/>
              </w:rPr>
              <w:t>1 445 747,8</w:t>
            </w:r>
          </w:p>
        </w:tc>
        <w:tc>
          <w:tcPr>
            <w:tcW w:w="1422" w:type="dxa"/>
            <w:tcBorders>
              <w:top w:val="nil"/>
              <w:left w:val="nil"/>
              <w:bottom w:val="single" w:sz="4" w:space="0" w:color="auto"/>
              <w:right w:val="single" w:sz="4" w:space="0" w:color="auto"/>
            </w:tcBorders>
            <w:shd w:val="clear" w:color="000000" w:fill="FFFFFF"/>
            <w:noWrap/>
            <w:hideMark/>
          </w:tcPr>
          <w:p w:rsidR="002040B3" w:rsidRPr="00530412" w:rsidRDefault="002040B3" w:rsidP="002040B3">
            <w:pPr>
              <w:jc w:val="center"/>
              <w:rPr>
                <w:color w:val="000000"/>
                <w:sz w:val="24"/>
                <w:szCs w:val="24"/>
              </w:rPr>
            </w:pPr>
            <w:r w:rsidRPr="00530412">
              <w:rPr>
                <w:color w:val="000000"/>
                <w:sz w:val="24"/>
                <w:szCs w:val="24"/>
              </w:rPr>
              <w:t>84,7</w:t>
            </w:r>
          </w:p>
        </w:tc>
      </w:tr>
      <w:tr w:rsidR="002040B3" w:rsidRPr="00530412" w:rsidTr="00A23CA4">
        <w:trPr>
          <w:trHeight w:val="255"/>
        </w:trPr>
        <w:tc>
          <w:tcPr>
            <w:tcW w:w="4955" w:type="dxa"/>
            <w:tcBorders>
              <w:top w:val="nil"/>
              <w:left w:val="single" w:sz="4" w:space="0" w:color="auto"/>
              <w:bottom w:val="single" w:sz="4" w:space="0" w:color="auto"/>
              <w:right w:val="single" w:sz="4" w:space="0" w:color="auto"/>
            </w:tcBorders>
            <w:shd w:val="clear" w:color="000000" w:fill="FFFFFF"/>
            <w:hideMark/>
          </w:tcPr>
          <w:p w:rsidR="002040B3" w:rsidRPr="00530412" w:rsidRDefault="002040B3" w:rsidP="002040B3">
            <w:pPr>
              <w:rPr>
                <w:color w:val="000000"/>
                <w:sz w:val="24"/>
                <w:szCs w:val="24"/>
              </w:rPr>
            </w:pPr>
            <w:r w:rsidRPr="00530412">
              <w:rPr>
                <w:color w:val="000000"/>
                <w:sz w:val="24"/>
                <w:szCs w:val="24"/>
              </w:rPr>
              <w:t>Средства массовой информации</w:t>
            </w:r>
          </w:p>
        </w:tc>
        <w:tc>
          <w:tcPr>
            <w:tcW w:w="1983"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530412">
              <w:rPr>
                <w:color w:val="000000"/>
                <w:sz w:val="24"/>
                <w:szCs w:val="24"/>
              </w:rPr>
              <w:t>128 280,6</w:t>
            </w:r>
          </w:p>
        </w:tc>
        <w:tc>
          <w:tcPr>
            <w:tcW w:w="1700" w:type="dxa"/>
            <w:tcBorders>
              <w:top w:val="nil"/>
              <w:left w:val="nil"/>
              <w:bottom w:val="single" w:sz="4" w:space="0" w:color="auto"/>
              <w:right w:val="single" w:sz="4" w:space="0" w:color="auto"/>
            </w:tcBorders>
            <w:shd w:val="clear" w:color="000000" w:fill="FFFFFF"/>
            <w:hideMark/>
          </w:tcPr>
          <w:p w:rsidR="002040B3" w:rsidRPr="00530412" w:rsidRDefault="002040B3" w:rsidP="002040B3">
            <w:pPr>
              <w:jc w:val="center"/>
              <w:rPr>
                <w:color w:val="000000"/>
                <w:sz w:val="24"/>
                <w:szCs w:val="24"/>
              </w:rPr>
            </w:pPr>
            <w:r w:rsidRPr="00530412">
              <w:rPr>
                <w:color w:val="000000"/>
                <w:sz w:val="24"/>
                <w:szCs w:val="24"/>
              </w:rPr>
              <w:t>126 053,2</w:t>
            </w:r>
          </w:p>
        </w:tc>
        <w:tc>
          <w:tcPr>
            <w:tcW w:w="1422" w:type="dxa"/>
            <w:tcBorders>
              <w:top w:val="nil"/>
              <w:left w:val="nil"/>
              <w:bottom w:val="single" w:sz="4" w:space="0" w:color="auto"/>
              <w:right w:val="single" w:sz="4" w:space="0" w:color="auto"/>
            </w:tcBorders>
            <w:shd w:val="clear" w:color="000000" w:fill="FFFFFF"/>
            <w:noWrap/>
            <w:hideMark/>
          </w:tcPr>
          <w:p w:rsidR="002040B3" w:rsidRPr="00530412" w:rsidRDefault="002040B3" w:rsidP="002040B3">
            <w:pPr>
              <w:jc w:val="center"/>
              <w:rPr>
                <w:color w:val="000000"/>
                <w:sz w:val="24"/>
                <w:szCs w:val="24"/>
              </w:rPr>
            </w:pPr>
            <w:r w:rsidRPr="00530412">
              <w:rPr>
                <w:color w:val="000000"/>
                <w:sz w:val="24"/>
                <w:szCs w:val="24"/>
              </w:rPr>
              <w:t>98,3</w:t>
            </w:r>
          </w:p>
        </w:tc>
      </w:tr>
      <w:tr w:rsidR="002040B3" w:rsidRPr="00530412" w:rsidTr="00A23CA4">
        <w:trPr>
          <w:trHeight w:val="255"/>
        </w:trPr>
        <w:tc>
          <w:tcPr>
            <w:tcW w:w="4955" w:type="dxa"/>
            <w:tcBorders>
              <w:top w:val="nil"/>
              <w:left w:val="single" w:sz="4" w:space="0" w:color="auto"/>
              <w:bottom w:val="single" w:sz="4" w:space="0" w:color="auto"/>
              <w:right w:val="single" w:sz="4" w:space="0" w:color="auto"/>
            </w:tcBorders>
            <w:shd w:val="clear" w:color="000000" w:fill="FFFFFF"/>
          </w:tcPr>
          <w:p w:rsidR="002040B3" w:rsidRPr="00530412" w:rsidRDefault="002040B3" w:rsidP="002040B3">
            <w:pPr>
              <w:rPr>
                <w:color w:val="000000"/>
                <w:sz w:val="24"/>
                <w:szCs w:val="24"/>
              </w:rPr>
            </w:pPr>
            <w:r w:rsidRPr="00530412">
              <w:rPr>
                <w:color w:val="000000"/>
                <w:sz w:val="24"/>
                <w:szCs w:val="24"/>
              </w:rPr>
              <w:t>Обслуживание муниципального долга</w:t>
            </w:r>
          </w:p>
        </w:tc>
        <w:tc>
          <w:tcPr>
            <w:tcW w:w="1983" w:type="dxa"/>
            <w:tcBorders>
              <w:top w:val="nil"/>
              <w:left w:val="nil"/>
              <w:bottom w:val="single" w:sz="4" w:space="0" w:color="auto"/>
              <w:right w:val="single" w:sz="4" w:space="0" w:color="auto"/>
            </w:tcBorders>
            <w:shd w:val="clear" w:color="000000" w:fill="FFFFFF"/>
          </w:tcPr>
          <w:p w:rsidR="002040B3" w:rsidRPr="00530412" w:rsidRDefault="002040B3" w:rsidP="002040B3">
            <w:pPr>
              <w:jc w:val="center"/>
              <w:rPr>
                <w:color w:val="000000"/>
                <w:sz w:val="24"/>
                <w:szCs w:val="24"/>
              </w:rPr>
            </w:pPr>
            <w:r w:rsidRPr="00530412">
              <w:rPr>
                <w:color w:val="000000"/>
                <w:sz w:val="24"/>
                <w:szCs w:val="24"/>
              </w:rPr>
              <w:t>355,6</w:t>
            </w:r>
          </w:p>
        </w:tc>
        <w:tc>
          <w:tcPr>
            <w:tcW w:w="1700" w:type="dxa"/>
            <w:tcBorders>
              <w:top w:val="nil"/>
              <w:left w:val="nil"/>
              <w:bottom w:val="single" w:sz="4" w:space="0" w:color="auto"/>
              <w:right w:val="single" w:sz="4" w:space="0" w:color="auto"/>
            </w:tcBorders>
            <w:shd w:val="clear" w:color="000000" w:fill="FFFFFF"/>
          </w:tcPr>
          <w:p w:rsidR="002040B3" w:rsidRPr="00530412" w:rsidRDefault="002040B3" w:rsidP="002040B3">
            <w:pPr>
              <w:jc w:val="center"/>
              <w:rPr>
                <w:color w:val="000000"/>
                <w:sz w:val="24"/>
                <w:szCs w:val="24"/>
              </w:rPr>
            </w:pPr>
            <w:r w:rsidRPr="00530412">
              <w:rPr>
                <w:color w:val="000000"/>
                <w:sz w:val="24"/>
                <w:szCs w:val="24"/>
              </w:rPr>
              <w:t>0</w:t>
            </w:r>
          </w:p>
        </w:tc>
        <w:tc>
          <w:tcPr>
            <w:tcW w:w="1422" w:type="dxa"/>
            <w:tcBorders>
              <w:top w:val="nil"/>
              <w:left w:val="nil"/>
              <w:bottom w:val="single" w:sz="4" w:space="0" w:color="auto"/>
              <w:right w:val="single" w:sz="4" w:space="0" w:color="auto"/>
            </w:tcBorders>
            <w:shd w:val="clear" w:color="000000" w:fill="FFFFFF"/>
            <w:noWrap/>
          </w:tcPr>
          <w:p w:rsidR="002040B3" w:rsidRPr="00530412" w:rsidRDefault="002040B3" w:rsidP="002040B3">
            <w:pPr>
              <w:jc w:val="center"/>
              <w:rPr>
                <w:color w:val="000000"/>
                <w:sz w:val="24"/>
                <w:szCs w:val="24"/>
              </w:rPr>
            </w:pPr>
            <w:r w:rsidRPr="00530412">
              <w:rPr>
                <w:color w:val="000000"/>
                <w:sz w:val="24"/>
                <w:szCs w:val="24"/>
              </w:rPr>
              <w:t>0</w:t>
            </w:r>
          </w:p>
        </w:tc>
      </w:tr>
      <w:tr w:rsidR="002040B3" w:rsidRPr="00530412" w:rsidTr="00A23CA4">
        <w:trPr>
          <w:trHeight w:val="255"/>
        </w:trPr>
        <w:tc>
          <w:tcPr>
            <w:tcW w:w="4955" w:type="dxa"/>
            <w:tcBorders>
              <w:top w:val="nil"/>
              <w:left w:val="single" w:sz="4" w:space="0" w:color="auto"/>
              <w:bottom w:val="single" w:sz="4" w:space="0" w:color="auto"/>
              <w:right w:val="single" w:sz="4" w:space="0" w:color="auto"/>
            </w:tcBorders>
            <w:shd w:val="clear" w:color="000000" w:fill="FFFFFF"/>
          </w:tcPr>
          <w:p w:rsidR="002040B3" w:rsidRPr="00530412" w:rsidRDefault="002040B3" w:rsidP="002040B3">
            <w:pPr>
              <w:rPr>
                <w:color w:val="000000"/>
                <w:sz w:val="24"/>
                <w:szCs w:val="24"/>
              </w:rPr>
            </w:pPr>
            <w:r w:rsidRPr="00530412">
              <w:rPr>
                <w:color w:val="000000"/>
                <w:sz w:val="24"/>
                <w:szCs w:val="24"/>
              </w:rPr>
              <w:t>Межбюджетные трансферты общего характера бюджетам бюджетной системы Российской Федерации</w:t>
            </w:r>
          </w:p>
        </w:tc>
        <w:tc>
          <w:tcPr>
            <w:tcW w:w="1983" w:type="dxa"/>
            <w:tcBorders>
              <w:top w:val="nil"/>
              <w:left w:val="nil"/>
              <w:bottom w:val="single" w:sz="4" w:space="0" w:color="auto"/>
              <w:right w:val="single" w:sz="4" w:space="0" w:color="auto"/>
            </w:tcBorders>
            <w:shd w:val="clear" w:color="000000" w:fill="FFFFFF"/>
          </w:tcPr>
          <w:p w:rsidR="002040B3" w:rsidRPr="00530412" w:rsidRDefault="002040B3" w:rsidP="002040B3">
            <w:pPr>
              <w:jc w:val="center"/>
              <w:rPr>
                <w:color w:val="000000"/>
                <w:sz w:val="24"/>
                <w:szCs w:val="24"/>
              </w:rPr>
            </w:pPr>
            <w:r w:rsidRPr="00530412">
              <w:rPr>
                <w:color w:val="000000"/>
                <w:sz w:val="24"/>
                <w:szCs w:val="24"/>
              </w:rPr>
              <w:t>13 348,9</w:t>
            </w:r>
          </w:p>
        </w:tc>
        <w:tc>
          <w:tcPr>
            <w:tcW w:w="1700" w:type="dxa"/>
            <w:tcBorders>
              <w:top w:val="nil"/>
              <w:left w:val="nil"/>
              <w:bottom w:val="single" w:sz="4" w:space="0" w:color="auto"/>
              <w:right w:val="single" w:sz="4" w:space="0" w:color="auto"/>
            </w:tcBorders>
            <w:shd w:val="clear" w:color="000000" w:fill="FFFFFF"/>
          </w:tcPr>
          <w:p w:rsidR="002040B3" w:rsidRPr="00530412" w:rsidRDefault="002040B3" w:rsidP="002040B3">
            <w:pPr>
              <w:jc w:val="center"/>
              <w:rPr>
                <w:color w:val="000000"/>
                <w:sz w:val="24"/>
                <w:szCs w:val="24"/>
              </w:rPr>
            </w:pPr>
            <w:r w:rsidRPr="00530412">
              <w:rPr>
                <w:color w:val="000000"/>
                <w:sz w:val="24"/>
                <w:szCs w:val="24"/>
              </w:rPr>
              <w:t>0</w:t>
            </w:r>
          </w:p>
        </w:tc>
        <w:tc>
          <w:tcPr>
            <w:tcW w:w="1422" w:type="dxa"/>
            <w:tcBorders>
              <w:top w:val="nil"/>
              <w:left w:val="nil"/>
              <w:bottom w:val="single" w:sz="4" w:space="0" w:color="auto"/>
              <w:right w:val="single" w:sz="4" w:space="0" w:color="auto"/>
            </w:tcBorders>
            <w:shd w:val="clear" w:color="000000" w:fill="FFFFFF"/>
            <w:noWrap/>
          </w:tcPr>
          <w:p w:rsidR="002040B3" w:rsidRPr="00530412" w:rsidRDefault="002040B3" w:rsidP="002040B3">
            <w:pPr>
              <w:jc w:val="center"/>
              <w:rPr>
                <w:color w:val="000000"/>
                <w:sz w:val="24"/>
                <w:szCs w:val="24"/>
              </w:rPr>
            </w:pPr>
            <w:r w:rsidRPr="00530412">
              <w:rPr>
                <w:color w:val="000000"/>
                <w:sz w:val="24"/>
                <w:szCs w:val="24"/>
              </w:rPr>
              <w:t>0</w:t>
            </w:r>
          </w:p>
        </w:tc>
      </w:tr>
    </w:tbl>
    <w:p w:rsidR="00AA4E15" w:rsidRPr="00530412" w:rsidRDefault="00AA4E15" w:rsidP="00482937">
      <w:pPr>
        <w:pStyle w:val="210"/>
        <w:ind w:firstLine="709"/>
        <w:jc w:val="both"/>
        <w:rPr>
          <w:sz w:val="28"/>
          <w:szCs w:val="28"/>
        </w:rPr>
      </w:pPr>
    </w:p>
    <w:p w:rsidR="00FF2644" w:rsidRPr="00530412" w:rsidRDefault="00FF2644" w:rsidP="00FF2644">
      <w:pPr>
        <w:tabs>
          <w:tab w:val="left" w:pos="9639"/>
        </w:tabs>
        <w:ind w:right="-13" w:firstLine="709"/>
        <w:jc w:val="both"/>
        <w:rPr>
          <w:color w:val="000000"/>
          <w:sz w:val="28"/>
          <w:szCs w:val="28"/>
        </w:rPr>
      </w:pPr>
      <w:r w:rsidRPr="00530412">
        <w:rPr>
          <w:sz w:val="28"/>
          <w:szCs w:val="28"/>
        </w:rPr>
        <w:t>Степень соответствия запланированному уровню затрат и эффективности использования средств местного бюджета и иных источников ресурсного обеспечения муниципальных программ</w:t>
      </w:r>
      <w:r w:rsidRPr="00530412">
        <w:rPr>
          <w:b/>
          <w:color w:val="000000"/>
          <w:sz w:val="28"/>
          <w:szCs w:val="28"/>
        </w:rPr>
        <w:t xml:space="preserve"> </w:t>
      </w:r>
      <w:r w:rsidRPr="00530412">
        <w:rPr>
          <w:color w:val="000000"/>
          <w:sz w:val="28"/>
          <w:szCs w:val="28"/>
        </w:rPr>
        <w:t>Всеволожского муниципально</w:t>
      </w:r>
      <w:r w:rsidR="009E7EB2" w:rsidRPr="00530412">
        <w:rPr>
          <w:color w:val="000000"/>
          <w:sz w:val="28"/>
          <w:szCs w:val="28"/>
        </w:rPr>
        <w:t>го района                за 202</w:t>
      </w:r>
      <w:r w:rsidR="00E91F7B" w:rsidRPr="00530412">
        <w:rPr>
          <w:color w:val="000000"/>
          <w:sz w:val="28"/>
          <w:szCs w:val="28"/>
        </w:rPr>
        <w:t>5</w:t>
      </w:r>
      <w:r w:rsidRPr="00530412">
        <w:rPr>
          <w:color w:val="000000"/>
          <w:sz w:val="28"/>
          <w:szCs w:val="28"/>
        </w:rPr>
        <w:t xml:space="preserve"> год приведена в Приложении к отчету.</w:t>
      </w:r>
    </w:p>
    <w:p w:rsidR="00FF2644" w:rsidRPr="00530412" w:rsidRDefault="00FF2644" w:rsidP="002B0893">
      <w:pPr>
        <w:pStyle w:val="210"/>
        <w:tabs>
          <w:tab w:val="left" w:pos="709"/>
        </w:tabs>
        <w:ind w:firstLine="567"/>
        <w:jc w:val="both"/>
        <w:rPr>
          <w:sz w:val="28"/>
          <w:szCs w:val="28"/>
        </w:rPr>
      </w:pPr>
    </w:p>
    <w:p w:rsidR="00E2470B" w:rsidRPr="00530412" w:rsidRDefault="009857AE" w:rsidP="00A9448E">
      <w:pPr>
        <w:ind w:firstLine="708"/>
        <w:jc w:val="both"/>
        <w:rPr>
          <w:sz w:val="28"/>
          <w:szCs w:val="28"/>
        </w:rPr>
      </w:pPr>
      <w:r w:rsidRPr="00530412">
        <w:rPr>
          <w:sz w:val="28"/>
          <w:szCs w:val="28"/>
        </w:rPr>
        <w:t xml:space="preserve">Администрацией ежеквартально проводятся заседания Межведомственной комиссии </w:t>
      </w:r>
      <w:r w:rsidR="002B0893" w:rsidRPr="00530412">
        <w:rPr>
          <w:sz w:val="28"/>
          <w:szCs w:val="28"/>
        </w:rPr>
        <w:t xml:space="preserve">по работе с предприятиями, организациями и индивидуальными предпринимателями, имеющими задолженность по обязательным налоговым платежам в консолидированный бюджет муниципального образования, выплачивающими заработную плату ниже величины прожиточного минимума                  и ниже среднеотраслевого уровня оплаты труда, имеющими признаки неформальной занятости, </w:t>
      </w:r>
      <w:r w:rsidRPr="00530412">
        <w:rPr>
          <w:sz w:val="28"/>
          <w:szCs w:val="28"/>
        </w:rPr>
        <w:t>также администрация принимает участие в заседаниях Комиссии по работе с предприятиями и организациями, имеющими задолженность по обязательным налоговым платежам, проводимых ИФНС. Аналогичные комиссии созданы в городских и сельских поселениях Всеволожского муниципального района.  За период с 01.01.202</w:t>
      </w:r>
      <w:r w:rsidR="00FB5A67" w:rsidRPr="00530412">
        <w:rPr>
          <w:sz w:val="28"/>
          <w:szCs w:val="28"/>
        </w:rPr>
        <w:t>5</w:t>
      </w:r>
      <w:r w:rsidRPr="00530412">
        <w:rPr>
          <w:sz w:val="28"/>
          <w:szCs w:val="28"/>
        </w:rPr>
        <w:t xml:space="preserve"> года по 31.12.202</w:t>
      </w:r>
      <w:r w:rsidR="00FB5A67" w:rsidRPr="00530412">
        <w:rPr>
          <w:sz w:val="28"/>
          <w:szCs w:val="28"/>
        </w:rPr>
        <w:t>5</w:t>
      </w:r>
      <w:r w:rsidRPr="00530412">
        <w:rPr>
          <w:sz w:val="28"/>
          <w:szCs w:val="28"/>
        </w:rPr>
        <w:t xml:space="preserve"> года проведено </w:t>
      </w:r>
      <w:r w:rsidR="00FB5A67" w:rsidRPr="00530412">
        <w:rPr>
          <w:sz w:val="28"/>
          <w:szCs w:val="28"/>
        </w:rPr>
        <w:t>66</w:t>
      </w:r>
      <w:r w:rsidRPr="00530412">
        <w:rPr>
          <w:sz w:val="28"/>
          <w:szCs w:val="28"/>
        </w:rPr>
        <w:t xml:space="preserve"> заседани</w:t>
      </w:r>
      <w:r w:rsidR="00FB5A67" w:rsidRPr="00530412">
        <w:rPr>
          <w:sz w:val="28"/>
          <w:szCs w:val="28"/>
        </w:rPr>
        <w:t>й</w:t>
      </w:r>
      <w:r w:rsidRPr="00530412">
        <w:rPr>
          <w:sz w:val="28"/>
          <w:szCs w:val="28"/>
        </w:rPr>
        <w:t xml:space="preserve"> комисси</w:t>
      </w:r>
      <w:r w:rsidR="00D432BA" w:rsidRPr="00530412">
        <w:rPr>
          <w:sz w:val="28"/>
          <w:szCs w:val="28"/>
        </w:rPr>
        <w:t>й</w:t>
      </w:r>
      <w:r w:rsidRPr="00530412">
        <w:rPr>
          <w:sz w:val="28"/>
          <w:szCs w:val="28"/>
        </w:rPr>
        <w:t xml:space="preserve">. Приглашено должников за отчетный период – </w:t>
      </w:r>
      <w:r w:rsidR="00FB5A67" w:rsidRPr="00530412">
        <w:rPr>
          <w:sz w:val="28"/>
          <w:szCs w:val="28"/>
        </w:rPr>
        <w:t>317</w:t>
      </w:r>
      <w:r w:rsidRPr="00530412">
        <w:rPr>
          <w:sz w:val="28"/>
          <w:szCs w:val="28"/>
        </w:rPr>
        <w:t xml:space="preserve"> юридически</w:t>
      </w:r>
      <w:r w:rsidR="00D432BA" w:rsidRPr="00530412">
        <w:rPr>
          <w:sz w:val="28"/>
          <w:szCs w:val="28"/>
        </w:rPr>
        <w:t>х</w:t>
      </w:r>
      <w:r w:rsidRPr="00530412">
        <w:rPr>
          <w:sz w:val="28"/>
          <w:szCs w:val="28"/>
        </w:rPr>
        <w:t xml:space="preserve"> </w:t>
      </w:r>
      <w:r w:rsidR="0079204F" w:rsidRPr="00530412">
        <w:rPr>
          <w:sz w:val="28"/>
          <w:szCs w:val="28"/>
        </w:rPr>
        <w:t xml:space="preserve">                              </w:t>
      </w:r>
      <w:r w:rsidRPr="00530412">
        <w:rPr>
          <w:sz w:val="28"/>
          <w:szCs w:val="28"/>
        </w:rPr>
        <w:t>и физически</w:t>
      </w:r>
      <w:r w:rsidR="00D432BA" w:rsidRPr="00530412">
        <w:rPr>
          <w:sz w:val="28"/>
          <w:szCs w:val="28"/>
        </w:rPr>
        <w:t>х</w:t>
      </w:r>
      <w:r w:rsidRPr="00530412">
        <w:rPr>
          <w:sz w:val="28"/>
          <w:szCs w:val="28"/>
        </w:rPr>
        <w:t xml:space="preserve"> лиц из них фактически явились на заседания – 5</w:t>
      </w:r>
      <w:r w:rsidR="00D22069" w:rsidRPr="00530412">
        <w:rPr>
          <w:sz w:val="28"/>
          <w:szCs w:val="28"/>
        </w:rPr>
        <w:t>2</w:t>
      </w:r>
      <w:r w:rsidRPr="00530412">
        <w:rPr>
          <w:sz w:val="28"/>
          <w:szCs w:val="28"/>
        </w:rPr>
        <w:t xml:space="preserve"> юридически</w:t>
      </w:r>
      <w:r w:rsidR="00D432BA" w:rsidRPr="00530412">
        <w:rPr>
          <w:sz w:val="28"/>
          <w:szCs w:val="28"/>
        </w:rPr>
        <w:t>х</w:t>
      </w:r>
      <w:r w:rsidRPr="00530412">
        <w:rPr>
          <w:sz w:val="28"/>
          <w:szCs w:val="28"/>
        </w:rPr>
        <w:t xml:space="preserve"> </w:t>
      </w:r>
      <w:r w:rsidR="0079204F" w:rsidRPr="00530412">
        <w:rPr>
          <w:sz w:val="28"/>
          <w:szCs w:val="28"/>
        </w:rPr>
        <w:t xml:space="preserve">                     </w:t>
      </w:r>
      <w:r w:rsidRPr="00530412">
        <w:rPr>
          <w:sz w:val="28"/>
          <w:szCs w:val="28"/>
        </w:rPr>
        <w:t>и физически</w:t>
      </w:r>
      <w:r w:rsidR="00D432BA" w:rsidRPr="00530412">
        <w:rPr>
          <w:sz w:val="28"/>
          <w:szCs w:val="28"/>
        </w:rPr>
        <w:t>х</w:t>
      </w:r>
      <w:r w:rsidRPr="00530412">
        <w:rPr>
          <w:sz w:val="28"/>
          <w:szCs w:val="28"/>
        </w:rPr>
        <w:t xml:space="preserve"> лица.</w:t>
      </w:r>
      <w:r w:rsidR="00D22069" w:rsidRPr="00530412">
        <w:rPr>
          <w:sz w:val="28"/>
          <w:szCs w:val="28"/>
        </w:rPr>
        <w:t xml:space="preserve"> </w:t>
      </w:r>
      <w:r w:rsidRPr="00530412">
        <w:rPr>
          <w:sz w:val="28"/>
          <w:szCs w:val="28"/>
        </w:rPr>
        <w:t>В результате работы</w:t>
      </w:r>
      <w:r w:rsidR="002B0893" w:rsidRPr="00530412">
        <w:rPr>
          <w:sz w:val="28"/>
          <w:szCs w:val="28"/>
        </w:rPr>
        <w:t xml:space="preserve"> </w:t>
      </w:r>
      <w:r w:rsidRPr="00530412">
        <w:rPr>
          <w:sz w:val="28"/>
          <w:szCs w:val="28"/>
        </w:rPr>
        <w:t>комиссий за 202</w:t>
      </w:r>
      <w:r w:rsidR="00D22069" w:rsidRPr="00530412">
        <w:rPr>
          <w:sz w:val="28"/>
          <w:szCs w:val="28"/>
        </w:rPr>
        <w:t>5</w:t>
      </w:r>
      <w:r w:rsidRPr="00530412">
        <w:rPr>
          <w:sz w:val="28"/>
          <w:szCs w:val="28"/>
        </w:rPr>
        <w:t xml:space="preserve"> год </w:t>
      </w:r>
      <w:r w:rsidR="005F1ABF" w:rsidRPr="00530412">
        <w:rPr>
          <w:sz w:val="28"/>
          <w:szCs w:val="28"/>
        </w:rPr>
        <w:t xml:space="preserve">                                                 </w:t>
      </w:r>
      <w:r w:rsidRPr="00530412">
        <w:rPr>
          <w:sz w:val="28"/>
          <w:szCs w:val="28"/>
        </w:rPr>
        <w:t>в консолидированный бюджет дополнительно поступило налоговы</w:t>
      </w:r>
      <w:r w:rsidR="002B0893" w:rsidRPr="00530412">
        <w:rPr>
          <w:sz w:val="28"/>
          <w:szCs w:val="28"/>
        </w:rPr>
        <w:t>х</w:t>
      </w:r>
      <w:r w:rsidRPr="00530412">
        <w:rPr>
          <w:sz w:val="28"/>
          <w:szCs w:val="28"/>
        </w:rPr>
        <w:t xml:space="preserve"> и неналоговы</w:t>
      </w:r>
      <w:r w:rsidR="002B0893" w:rsidRPr="00530412">
        <w:rPr>
          <w:sz w:val="28"/>
          <w:szCs w:val="28"/>
        </w:rPr>
        <w:t>х</w:t>
      </w:r>
      <w:r w:rsidRPr="00530412">
        <w:rPr>
          <w:sz w:val="28"/>
          <w:szCs w:val="28"/>
        </w:rPr>
        <w:t xml:space="preserve"> доход</w:t>
      </w:r>
      <w:r w:rsidR="002B0893" w:rsidRPr="00530412">
        <w:rPr>
          <w:sz w:val="28"/>
          <w:szCs w:val="28"/>
        </w:rPr>
        <w:t>ов</w:t>
      </w:r>
      <w:r w:rsidRPr="00530412">
        <w:rPr>
          <w:sz w:val="28"/>
          <w:szCs w:val="28"/>
        </w:rPr>
        <w:t xml:space="preserve"> –</w:t>
      </w:r>
      <w:r w:rsidR="005F1ABF" w:rsidRPr="00530412">
        <w:rPr>
          <w:sz w:val="28"/>
          <w:szCs w:val="28"/>
        </w:rPr>
        <w:t xml:space="preserve"> </w:t>
      </w:r>
      <w:r w:rsidR="00D22069" w:rsidRPr="00530412">
        <w:rPr>
          <w:sz w:val="28"/>
          <w:szCs w:val="28"/>
        </w:rPr>
        <w:t>52</w:t>
      </w:r>
      <w:r w:rsidR="009E7EB2" w:rsidRPr="00530412">
        <w:rPr>
          <w:sz w:val="28"/>
          <w:szCs w:val="28"/>
        </w:rPr>
        <w:t> </w:t>
      </w:r>
      <w:r w:rsidR="00D22069" w:rsidRPr="00530412">
        <w:rPr>
          <w:sz w:val="28"/>
          <w:szCs w:val="28"/>
        </w:rPr>
        <w:t>361</w:t>
      </w:r>
      <w:r w:rsidR="009E7EB2" w:rsidRPr="00530412">
        <w:rPr>
          <w:sz w:val="28"/>
          <w:szCs w:val="28"/>
        </w:rPr>
        <w:t>,</w:t>
      </w:r>
      <w:r w:rsidR="00D22069" w:rsidRPr="00530412">
        <w:rPr>
          <w:sz w:val="28"/>
          <w:szCs w:val="28"/>
        </w:rPr>
        <w:t>9</w:t>
      </w:r>
      <w:r w:rsidR="009E7EB2" w:rsidRPr="00530412">
        <w:rPr>
          <w:sz w:val="28"/>
          <w:szCs w:val="28"/>
        </w:rPr>
        <w:t xml:space="preserve"> </w:t>
      </w:r>
      <w:r w:rsidRPr="00530412">
        <w:rPr>
          <w:sz w:val="28"/>
          <w:szCs w:val="28"/>
        </w:rPr>
        <w:t>тыс. руб.</w:t>
      </w:r>
    </w:p>
    <w:p w:rsidR="00B11B34" w:rsidRPr="00530412" w:rsidRDefault="00B11B34" w:rsidP="00B11B34">
      <w:pPr>
        <w:ind w:firstLine="709"/>
        <w:jc w:val="both"/>
        <w:rPr>
          <w:sz w:val="28"/>
          <w:szCs w:val="28"/>
        </w:rPr>
      </w:pPr>
      <w:r w:rsidRPr="00530412">
        <w:rPr>
          <w:sz w:val="28"/>
          <w:szCs w:val="28"/>
        </w:rPr>
        <w:t xml:space="preserve">В 2025 году во Всеволожском муниципальном районе разработана и утверждена муниципальная программа «Повышение финансовой грамотности и формирование финансовой культуры на территории Всеволожского муниципального района Ленинградской области». В рамках исполнения муниципальной программы проходит обучение и просвещение населения финансовой грамотности.  </w:t>
      </w:r>
    </w:p>
    <w:p w:rsidR="00B11B34" w:rsidRPr="00530412" w:rsidRDefault="00B11B34" w:rsidP="00B11B34">
      <w:pPr>
        <w:ind w:firstLine="709"/>
        <w:jc w:val="both"/>
        <w:rPr>
          <w:sz w:val="28"/>
          <w:szCs w:val="28"/>
        </w:rPr>
      </w:pPr>
      <w:r w:rsidRPr="00530412">
        <w:rPr>
          <w:sz w:val="28"/>
          <w:szCs w:val="28"/>
        </w:rPr>
        <w:t xml:space="preserve">На протяжении 2025 года во Всеволожском муниципальном районе проходили активности в рамках I - VII этапов Всероссийских Эстафет                       «Мои финансы». В рамках Эстафет было проведено 254 муниципальных мероприятия, количество участников составило 19 313 человек. </w:t>
      </w:r>
    </w:p>
    <w:p w:rsidR="00B11B34" w:rsidRPr="00530412" w:rsidRDefault="00B11B34" w:rsidP="00B11B34">
      <w:pPr>
        <w:ind w:firstLine="709"/>
        <w:jc w:val="both"/>
        <w:rPr>
          <w:sz w:val="28"/>
          <w:szCs w:val="28"/>
        </w:rPr>
      </w:pPr>
      <w:r w:rsidRPr="00530412">
        <w:rPr>
          <w:sz w:val="28"/>
          <w:szCs w:val="28"/>
        </w:rPr>
        <w:t>7 июня 2025 года район впервые принял участие</w:t>
      </w:r>
      <w:r w:rsidR="004B4D5D" w:rsidRPr="00530412">
        <w:rPr>
          <w:sz w:val="28"/>
          <w:szCs w:val="28"/>
        </w:rPr>
        <w:t xml:space="preserve"> </w:t>
      </w:r>
      <w:r w:rsidRPr="00530412">
        <w:rPr>
          <w:sz w:val="28"/>
          <w:szCs w:val="28"/>
        </w:rPr>
        <w:t xml:space="preserve">во II Всероссийском семейном фестивале Сбережений и Инвестиций. Семьи из разных поколений смогли попробовать свои силы в финансовой грамотности. Прошли квизы, конкурсы и симуляторы, посвященные сбережению и приумножению капитала. </w:t>
      </w:r>
    </w:p>
    <w:p w:rsidR="00B11B34" w:rsidRPr="00530412" w:rsidRDefault="00B11B34" w:rsidP="00B11B34">
      <w:pPr>
        <w:ind w:firstLine="709"/>
        <w:jc w:val="both"/>
        <w:rPr>
          <w:sz w:val="28"/>
          <w:szCs w:val="28"/>
        </w:rPr>
      </w:pPr>
      <w:r w:rsidRPr="00530412">
        <w:rPr>
          <w:sz w:val="28"/>
          <w:szCs w:val="28"/>
        </w:rPr>
        <w:t>Победители муниципального этапа участвовали в региональном этапе. Семья Альтаповых прошла в федеральный этап, представив Ленинградскую область и заняла 2 место.</w:t>
      </w:r>
    </w:p>
    <w:p w:rsidR="000D79FA" w:rsidRDefault="000D79FA" w:rsidP="00E2470B">
      <w:pPr>
        <w:jc w:val="center"/>
        <w:rPr>
          <w:b/>
          <w:sz w:val="28"/>
          <w:szCs w:val="28"/>
          <w:u w:val="single"/>
        </w:rPr>
      </w:pPr>
    </w:p>
    <w:p w:rsidR="00E2470B" w:rsidRPr="00530412" w:rsidRDefault="00E2470B" w:rsidP="00E2470B">
      <w:pPr>
        <w:jc w:val="center"/>
        <w:rPr>
          <w:b/>
          <w:sz w:val="28"/>
          <w:szCs w:val="28"/>
          <w:u w:val="single"/>
        </w:rPr>
      </w:pPr>
      <w:r w:rsidRPr="00530412">
        <w:rPr>
          <w:b/>
          <w:sz w:val="28"/>
          <w:szCs w:val="28"/>
          <w:u w:val="single"/>
        </w:rPr>
        <w:lastRenderedPageBreak/>
        <w:t xml:space="preserve">Мониторинг </w:t>
      </w:r>
    </w:p>
    <w:p w:rsidR="00E2470B" w:rsidRPr="00530412" w:rsidRDefault="00E2470B" w:rsidP="00E2470B">
      <w:pPr>
        <w:jc w:val="center"/>
        <w:rPr>
          <w:b/>
          <w:sz w:val="28"/>
          <w:szCs w:val="28"/>
          <w:u w:val="single"/>
        </w:rPr>
      </w:pPr>
      <w:r w:rsidRPr="00530412">
        <w:rPr>
          <w:b/>
          <w:sz w:val="28"/>
          <w:szCs w:val="28"/>
          <w:u w:val="single"/>
        </w:rPr>
        <w:t>реализации Прогноза социально-экономического развития Всеволожского муниципального района Ленинградской области на 202</w:t>
      </w:r>
      <w:r w:rsidR="004C6508" w:rsidRPr="00530412">
        <w:rPr>
          <w:b/>
          <w:sz w:val="28"/>
          <w:szCs w:val="28"/>
          <w:u w:val="single"/>
        </w:rPr>
        <w:t>5</w:t>
      </w:r>
      <w:r w:rsidRPr="00530412">
        <w:rPr>
          <w:b/>
          <w:sz w:val="28"/>
          <w:szCs w:val="28"/>
          <w:u w:val="single"/>
        </w:rPr>
        <w:t>-202</w:t>
      </w:r>
      <w:r w:rsidR="004C6508" w:rsidRPr="00530412">
        <w:rPr>
          <w:b/>
          <w:sz w:val="28"/>
          <w:szCs w:val="28"/>
          <w:u w:val="single"/>
        </w:rPr>
        <w:t>7</w:t>
      </w:r>
      <w:r w:rsidRPr="00530412">
        <w:rPr>
          <w:b/>
          <w:sz w:val="28"/>
          <w:szCs w:val="28"/>
          <w:u w:val="single"/>
        </w:rPr>
        <w:t xml:space="preserve"> годы</w:t>
      </w:r>
    </w:p>
    <w:p w:rsidR="00E2470B" w:rsidRPr="00530412" w:rsidRDefault="00E2470B" w:rsidP="00E2470B">
      <w:pPr>
        <w:jc w:val="center"/>
        <w:rPr>
          <w:color w:val="C00000"/>
          <w:sz w:val="28"/>
          <w:szCs w:val="28"/>
        </w:rPr>
      </w:pPr>
    </w:p>
    <w:p w:rsidR="00E2470B" w:rsidRPr="00530412" w:rsidRDefault="00E2470B" w:rsidP="00E2470B">
      <w:pPr>
        <w:ind w:firstLine="709"/>
        <w:jc w:val="both"/>
        <w:rPr>
          <w:sz w:val="28"/>
          <w:szCs w:val="28"/>
          <w:lang w:val="x-none" w:eastAsia="x-none"/>
        </w:rPr>
      </w:pPr>
      <w:r w:rsidRPr="00530412">
        <w:rPr>
          <w:sz w:val="28"/>
          <w:szCs w:val="28"/>
          <w:lang w:val="x-none" w:eastAsia="x-none"/>
        </w:rPr>
        <w:t>Прогноз социально-экономического развития</w:t>
      </w:r>
      <w:r w:rsidRPr="00530412">
        <w:rPr>
          <w:sz w:val="28"/>
          <w:szCs w:val="28"/>
          <w:lang w:eastAsia="x-none"/>
        </w:rPr>
        <w:t xml:space="preserve"> </w:t>
      </w:r>
      <w:r w:rsidRPr="00530412">
        <w:rPr>
          <w:sz w:val="28"/>
          <w:szCs w:val="28"/>
          <w:lang w:val="x-none" w:eastAsia="x-none"/>
        </w:rPr>
        <w:t>Всеволожск</w:t>
      </w:r>
      <w:r w:rsidRPr="00530412">
        <w:rPr>
          <w:sz w:val="28"/>
          <w:szCs w:val="28"/>
          <w:lang w:eastAsia="x-none"/>
        </w:rPr>
        <w:t>ого</w:t>
      </w:r>
      <w:r w:rsidRPr="00530412">
        <w:rPr>
          <w:sz w:val="28"/>
          <w:szCs w:val="28"/>
          <w:lang w:val="x-none" w:eastAsia="x-none"/>
        </w:rPr>
        <w:t xml:space="preserve"> муниципальн</w:t>
      </w:r>
      <w:r w:rsidRPr="00530412">
        <w:rPr>
          <w:sz w:val="28"/>
          <w:szCs w:val="28"/>
          <w:lang w:eastAsia="x-none"/>
        </w:rPr>
        <w:t>ого</w:t>
      </w:r>
      <w:r w:rsidRPr="00530412">
        <w:rPr>
          <w:sz w:val="28"/>
          <w:szCs w:val="28"/>
          <w:lang w:val="x-none" w:eastAsia="x-none"/>
        </w:rPr>
        <w:t xml:space="preserve"> район</w:t>
      </w:r>
      <w:r w:rsidRPr="00530412">
        <w:rPr>
          <w:sz w:val="28"/>
          <w:szCs w:val="28"/>
          <w:lang w:eastAsia="x-none"/>
        </w:rPr>
        <w:t>а</w:t>
      </w:r>
      <w:r w:rsidRPr="00530412">
        <w:rPr>
          <w:sz w:val="28"/>
          <w:szCs w:val="28"/>
          <w:lang w:val="x-none" w:eastAsia="x-none"/>
        </w:rPr>
        <w:t xml:space="preserve"> Ленинградской области на 202</w:t>
      </w:r>
      <w:r w:rsidR="0065667C" w:rsidRPr="00530412">
        <w:rPr>
          <w:sz w:val="28"/>
          <w:szCs w:val="28"/>
          <w:lang w:eastAsia="x-none"/>
        </w:rPr>
        <w:t>5</w:t>
      </w:r>
      <w:r w:rsidRPr="00530412">
        <w:rPr>
          <w:sz w:val="28"/>
          <w:szCs w:val="28"/>
          <w:lang w:val="x-none" w:eastAsia="x-none"/>
        </w:rPr>
        <w:t xml:space="preserve"> год </w:t>
      </w:r>
      <w:r w:rsidRPr="00530412">
        <w:rPr>
          <w:sz w:val="28"/>
          <w:szCs w:val="28"/>
          <w:lang w:eastAsia="x-none"/>
        </w:rPr>
        <w:t xml:space="preserve"> </w:t>
      </w:r>
      <w:r w:rsidRPr="00530412">
        <w:rPr>
          <w:sz w:val="28"/>
          <w:szCs w:val="28"/>
          <w:lang w:val="x-none" w:eastAsia="x-none"/>
        </w:rPr>
        <w:t>и на плановый период 202</w:t>
      </w:r>
      <w:r w:rsidR="0065667C" w:rsidRPr="00530412">
        <w:rPr>
          <w:sz w:val="28"/>
          <w:szCs w:val="28"/>
          <w:lang w:eastAsia="x-none"/>
        </w:rPr>
        <w:t>6</w:t>
      </w:r>
      <w:r w:rsidRPr="00530412">
        <w:rPr>
          <w:sz w:val="28"/>
          <w:szCs w:val="28"/>
          <w:lang w:val="x-none" w:eastAsia="x-none"/>
        </w:rPr>
        <w:t xml:space="preserve"> и 202</w:t>
      </w:r>
      <w:r w:rsidR="0065667C" w:rsidRPr="00530412">
        <w:rPr>
          <w:sz w:val="28"/>
          <w:szCs w:val="28"/>
          <w:lang w:eastAsia="x-none"/>
        </w:rPr>
        <w:t>7</w:t>
      </w:r>
      <w:r w:rsidRPr="00530412">
        <w:rPr>
          <w:sz w:val="28"/>
          <w:szCs w:val="28"/>
          <w:lang w:val="x-none" w:eastAsia="x-none"/>
        </w:rPr>
        <w:t xml:space="preserve"> годов (далее - прогноз) одобрен постановлением администрации  Всеволожск</w:t>
      </w:r>
      <w:r w:rsidR="004270FF" w:rsidRPr="00530412">
        <w:rPr>
          <w:sz w:val="28"/>
          <w:szCs w:val="28"/>
          <w:lang w:eastAsia="x-none"/>
        </w:rPr>
        <w:t>ого</w:t>
      </w:r>
      <w:r w:rsidRPr="00530412">
        <w:rPr>
          <w:sz w:val="28"/>
          <w:szCs w:val="28"/>
          <w:lang w:val="x-none" w:eastAsia="x-none"/>
        </w:rPr>
        <w:t xml:space="preserve"> муниципальн</w:t>
      </w:r>
      <w:r w:rsidR="004270FF" w:rsidRPr="00530412">
        <w:rPr>
          <w:sz w:val="28"/>
          <w:szCs w:val="28"/>
          <w:lang w:eastAsia="x-none"/>
        </w:rPr>
        <w:t>ого</w:t>
      </w:r>
      <w:r w:rsidRPr="00530412">
        <w:rPr>
          <w:sz w:val="28"/>
          <w:szCs w:val="28"/>
          <w:lang w:val="x-none" w:eastAsia="x-none"/>
        </w:rPr>
        <w:t xml:space="preserve"> район</w:t>
      </w:r>
      <w:r w:rsidR="004270FF" w:rsidRPr="00530412">
        <w:rPr>
          <w:sz w:val="28"/>
          <w:szCs w:val="28"/>
          <w:lang w:eastAsia="x-none"/>
        </w:rPr>
        <w:t>а</w:t>
      </w:r>
      <w:r w:rsidRPr="00530412">
        <w:rPr>
          <w:sz w:val="28"/>
          <w:szCs w:val="28"/>
          <w:lang w:val="x-none" w:eastAsia="x-none"/>
        </w:rPr>
        <w:t xml:space="preserve"> от </w:t>
      </w:r>
      <w:r w:rsidR="0065667C" w:rsidRPr="00530412">
        <w:rPr>
          <w:sz w:val="28"/>
          <w:szCs w:val="28"/>
          <w:lang w:eastAsia="x-none"/>
        </w:rPr>
        <w:t>12</w:t>
      </w:r>
      <w:r w:rsidRPr="00530412">
        <w:rPr>
          <w:sz w:val="28"/>
          <w:szCs w:val="28"/>
          <w:lang w:val="x-none" w:eastAsia="x-none"/>
        </w:rPr>
        <w:t>.</w:t>
      </w:r>
      <w:r w:rsidRPr="00530412">
        <w:rPr>
          <w:sz w:val="28"/>
          <w:szCs w:val="28"/>
          <w:lang w:eastAsia="x-none"/>
        </w:rPr>
        <w:t>1</w:t>
      </w:r>
      <w:r w:rsidR="0065667C" w:rsidRPr="00530412">
        <w:rPr>
          <w:sz w:val="28"/>
          <w:szCs w:val="28"/>
          <w:lang w:eastAsia="x-none"/>
        </w:rPr>
        <w:t>2</w:t>
      </w:r>
      <w:r w:rsidRPr="00530412">
        <w:rPr>
          <w:sz w:val="28"/>
          <w:szCs w:val="28"/>
          <w:lang w:val="x-none" w:eastAsia="x-none"/>
        </w:rPr>
        <w:t>.20</w:t>
      </w:r>
      <w:r w:rsidRPr="00530412">
        <w:rPr>
          <w:sz w:val="28"/>
          <w:szCs w:val="28"/>
          <w:lang w:eastAsia="x-none"/>
        </w:rPr>
        <w:t>2</w:t>
      </w:r>
      <w:r w:rsidR="0065667C" w:rsidRPr="00530412">
        <w:rPr>
          <w:sz w:val="28"/>
          <w:szCs w:val="28"/>
          <w:lang w:eastAsia="x-none"/>
        </w:rPr>
        <w:t>4</w:t>
      </w:r>
      <w:r w:rsidRPr="00530412">
        <w:rPr>
          <w:sz w:val="28"/>
          <w:szCs w:val="28"/>
          <w:lang w:val="x-none" w:eastAsia="x-none"/>
        </w:rPr>
        <w:t xml:space="preserve"> № </w:t>
      </w:r>
      <w:r w:rsidRPr="00530412">
        <w:rPr>
          <w:sz w:val="28"/>
          <w:szCs w:val="28"/>
          <w:lang w:eastAsia="x-none"/>
        </w:rPr>
        <w:t>4</w:t>
      </w:r>
      <w:r w:rsidR="0065667C" w:rsidRPr="00530412">
        <w:rPr>
          <w:sz w:val="28"/>
          <w:szCs w:val="28"/>
          <w:lang w:eastAsia="x-none"/>
        </w:rPr>
        <w:t>929</w:t>
      </w:r>
      <w:r w:rsidRPr="00530412">
        <w:rPr>
          <w:sz w:val="28"/>
          <w:szCs w:val="28"/>
          <w:lang w:eastAsia="x-none"/>
        </w:rPr>
        <w:t>, прогноз</w:t>
      </w:r>
      <w:r w:rsidRPr="00530412">
        <w:rPr>
          <w:sz w:val="28"/>
          <w:szCs w:val="28"/>
          <w:lang w:val="x-none" w:eastAsia="x-none"/>
        </w:rPr>
        <w:t xml:space="preserve"> разрабатывается с целью формирования вероятностной оценки социально-экономического состояния </w:t>
      </w:r>
      <w:r w:rsidRPr="00530412">
        <w:rPr>
          <w:spacing w:val="-10"/>
          <w:sz w:val="28"/>
          <w:szCs w:val="28"/>
          <w:lang w:val="x-none" w:eastAsia="x-none"/>
        </w:rPr>
        <w:t xml:space="preserve">муниципального района и определения параметров социально-экономического </w:t>
      </w:r>
      <w:r w:rsidRPr="00530412">
        <w:rPr>
          <w:spacing w:val="-12"/>
          <w:sz w:val="28"/>
          <w:szCs w:val="28"/>
          <w:lang w:val="x-none" w:eastAsia="x-none"/>
        </w:rPr>
        <w:t>развития в прогнозируемом периоде в целях повышения эффективности управления социально-экономическими</w:t>
      </w:r>
      <w:r w:rsidRPr="00530412">
        <w:rPr>
          <w:sz w:val="28"/>
          <w:szCs w:val="28"/>
          <w:lang w:val="x-none" w:eastAsia="x-none"/>
        </w:rPr>
        <w:t xml:space="preserve"> процессами в муниципальном образовании,</w:t>
      </w:r>
    </w:p>
    <w:p w:rsidR="00E2470B" w:rsidRPr="00530412" w:rsidRDefault="00E2470B" w:rsidP="00E2470B">
      <w:pPr>
        <w:ind w:firstLine="709"/>
        <w:jc w:val="both"/>
        <w:rPr>
          <w:sz w:val="28"/>
          <w:szCs w:val="28"/>
          <w:lang w:val="x-none" w:eastAsia="x-none"/>
        </w:rPr>
      </w:pPr>
      <w:r w:rsidRPr="00530412">
        <w:rPr>
          <w:sz w:val="28"/>
          <w:szCs w:val="28"/>
          <w:lang w:val="x-none" w:eastAsia="x-none"/>
        </w:rPr>
        <w:t xml:space="preserve">Мониторинг проводится в соответствии с постановлением администрации </w:t>
      </w:r>
      <w:r w:rsidR="004270FF" w:rsidRPr="00530412">
        <w:rPr>
          <w:sz w:val="28"/>
          <w:szCs w:val="28"/>
          <w:lang w:val="x-none" w:eastAsia="x-none"/>
        </w:rPr>
        <w:t xml:space="preserve">Всеволожского муниципального района </w:t>
      </w:r>
      <w:r w:rsidRPr="00530412">
        <w:rPr>
          <w:sz w:val="28"/>
          <w:szCs w:val="28"/>
          <w:lang w:val="x-none" w:eastAsia="x-none"/>
        </w:rPr>
        <w:t>от 1</w:t>
      </w:r>
      <w:r w:rsidR="004270FF" w:rsidRPr="00530412">
        <w:rPr>
          <w:sz w:val="28"/>
          <w:szCs w:val="28"/>
          <w:lang w:eastAsia="x-none"/>
        </w:rPr>
        <w:t>2</w:t>
      </w:r>
      <w:r w:rsidRPr="00530412">
        <w:rPr>
          <w:sz w:val="28"/>
          <w:szCs w:val="28"/>
          <w:lang w:val="x-none" w:eastAsia="x-none"/>
        </w:rPr>
        <w:t>.0</w:t>
      </w:r>
      <w:r w:rsidR="004270FF" w:rsidRPr="00530412">
        <w:rPr>
          <w:sz w:val="28"/>
          <w:szCs w:val="28"/>
          <w:lang w:eastAsia="x-none"/>
        </w:rPr>
        <w:t>1</w:t>
      </w:r>
      <w:r w:rsidRPr="00530412">
        <w:rPr>
          <w:sz w:val="28"/>
          <w:szCs w:val="28"/>
          <w:lang w:val="x-none" w:eastAsia="x-none"/>
        </w:rPr>
        <w:t>.202</w:t>
      </w:r>
      <w:r w:rsidR="00E4317A" w:rsidRPr="00530412">
        <w:rPr>
          <w:sz w:val="28"/>
          <w:szCs w:val="28"/>
          <w:lang w:eastAsia="x-none"/>
        </w:rPr>
        <w:t>4</w:t>
      </w:r>
      <w:r w:rsidRPr="00530412">
        <w:rPr>
          <w:sz w:val="28"/>
          <w:szCs w:val="28"/>
          <w:lang w:val="x-none" w:eastAsia="x-none"/>
        </w:rPr>
        <w:t xml:space="preserve"> № </w:t>
      </w:r>
      <w:r w:rsidR="00E4317A" w:rsidRPr="00530412">
        <w:rPr>
          <w:sz w:val="28"/>
          <w:szCs w:val="28"/>
          <w:lang w:eastAsia="x-none"/>
        </w:rPr>
        <w:t>55</w:t>
      </w:r>
      <w:r w:rsidRPr="00530412">
        <w:rPr>
          <w:sz w:val="28"/>
          <w:szCs w:val="28"/>
          <w:lang w:val="x-none" w:eastAsia="x-none"/>
        </w:rPr>
        <w:t xml:space="preserve"> «Об утверждении Порядка разработки, корректировки, осуществления мониторинга реализации и оценки качества прогноза социально-экономического развития»</w:t>
      </w:r>
      <w:r w:rsidRPr="00530412">
        <w:rPr>
          <w:sz w:val="28"/>
          <w:szCs w:val="28"/>
          <w:lang w:eastAsia="x-none"/>
        </w:rPr>
        <w:t xml:space="preserve"> </w:t>
      </w:r>
      <w:r w:rsidRPr="00530412">
        <w:rPr>
          <w:sz w:val="28"/>
          <w:szCs w:val="28"/>
          <w:lang w:val="x-none" w:eastAsia="x-none"/>
        </w:rPr>
        <w:t>(с изменениями и дополнениями).</w:t>
      </w:r>
    </w:p>
    <w:p w:rsidR="00E2470B" w:rsidRPr="00530412" w:rsidRDefault="00E2470B" w:rsidP="00E2470B">
      <w:pPr>
        <w:widowControl w:val="0"/>
        <w:autoSpaceDE w:val="0"/>
        <w:autoSpaceDN w:val="0"/>
        <w:adjustRightInd w:val="0"/>
        <w:ind w:firstLine="709"/>
        <w:jc w:val="both"/>
        <w:rPr>
          <w:color w:val="C00000"/>
          <w:sz w:val="28"/>
          <w:szCs w:val="28"/>
        </w:rPr>
      </w:pPr>
    </w:p>
    <w:p w:rsidR="00E2470B" w:rsidRPr="00987E41" w:rsidRDefault="00E2470B" w:rsidP="00C66E3F">
      <w:pPr>
        <w:widowControl w:val="0"/>
        <w:autoSpaceDE w:val="0"/>
        <w:autoSpaceDN w:val="0"/>
        <w:adjustRightInd w:val="0"/>
        <w:ind w:firstLine="709"/>
        <w:jc w:val="center"/>
        <w:rPr>
          <w:i/>
          <w:sz w:val="28"/>
          <w:szCs w:val="28"/>
        </w:rPr>
      </w:pPr>
      <w:r w:rsidRPr="00987E41">
        <w:rPr>
          <w:i/>
          <w:sz w:val="28"/>
          <w:szCs w:val="28"/>
        </w:rPr>
        <w:t>Оценка степени достижения утвержденных</w:t>
      </w:r>
      <w:r w:rsidR="00C66E3F" w:rsidRPr="00987E41">
        <w:rPr>
          <w:i/>
          <w:sz w:val="28"/>
          <w:szCs w:val="28"/>
        </w:rPr>
        <w:t xml:space="preserve"> ключевых</w:t>
      </w:r>
      <w:r w:rsidRPr="00987E41">
        <w:rPr>
          <w:i/>
          <w:sz w:val="28"/>
          <w:szCs w:val="28"/>
        </w:rPr>
        <w:t xml:space="preserve"> показателей Прогноза.</w:t>
      </w:r>
    </w:p>
    <w:p w:rsidR="00E2470B" w:rsidRPr="00987E41" w:rsidRDefault="00E2470B" w:rsidP="00E2470B">
      <w:pPr>
        <w:widowControl w:val="0"/>
        <w:autoSpaceDE w:val="0"/>
        <w:autoSpaceDN w:val="0"/>
        <w:adjustRightInd w:val="0"/>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4313"/>
        <w:gridCol w:w="1883"/>
        <w:gridCol w:w="1459"/>
        <w:gridCol w:w="1581"/>
      </w:tblGrid>
      <w:tr w:rsidR="00E2470B" w:rsidRPr="00987E41" w:rsidTr="004E2010">
        <w:trPr>
          <w:jc w:val="center"/>
        </w:trPr>
        <w:tc>
          <w:tcPr>
            <w:tcW w:w="603" w:type="dxa"/>
          </w:tcPr>
          <w:p w:rsidR="00E2470B" w:rsidRPr="00987E41" w:rsidRDefault="00E2470B" w:rsidP="00E2470B">
            <w:pPr>
              <w:widowControl w:val="0"/>
              <w:autoSpaceDE w:val="0"/>
              <w:autoSpaceDN w:val="0"/>
              <w:adjustRightInd w:val="0"/>
              <w:ind w:firstLine="22"/>
              <w:jc w:val="center"/>
              <w:rPr>
                <w:sz w:val="24"/>
                <w:szCs w:val="24"/>
              </w:rPr>
            </w:pPr>
            <w:r w:rsidRPr="00987E41">
              <w:rPr>
                <w:sz w:val="24"/>
                <w:szCs w:val="24"/>
              </w:rPr>
              <w:t>№ п/п</w:t>
            </w:r>
          </w:p>
        </w:tc>
        <w:tc>
          <w:tcPr>
            <w:tcW w:w="4313" w:type="dxa"/>
          </w:tcPr>
          <w:p w:rsidR="00E2470B" w:rsidRPr="00987E41" w:rsidRDefault="00E2470B" w:rsidP="00E2470B">
            <w:pPr>
              <w:widowControl w:val="0"/>
              <w:autoSpaceDE w:val="0"/>
              <w:autoSpaceDN w:val="0"/>
              <w:adjustRightInd w:val="0"/>
              <w:ind w:firstLine="22"/>
              <w:jc w:val="center"/>
              <w:rPr>
                <w:sz w:val="24"/>
                <w:szCs w:val="24"/>
              </w:rPr>
            </w:pPr>
            <w:r w:rsidRPr="00987E41">
              <w:rPr>
                <w:sz w:val="24"/>
                <w:szCs w:val="24"/>
              </w:rPr>
              <w:t>Показатель</w:t>
            </w:r>
          </w:p>
        </w:tc>
        <w:tc>
          <w:tcPr>
            <w:tcW w:w="1883" w:type="dxa"/>
          </w:tcPr>
          <w:p w:rsidR="001267FA" w:rsidRPr="00987E41" w:rsidRDefault="00E2470B" w:rsidP="001267FA">
            <w:pPr>
              <w:widowControl w:val="0"/>
              <w:autoSpaceDE w:val="0"/>
              <w:autoSpaceDN w:val="0"/>
              <w:adjustRightInd w:val="0"/>
              <w:ind w:firstLine="22"/>
              <w:jc w:val="both"/>
              <w:rPr>
                <w:sz w:val="24"/>
                <w:szCs w:val="24"/>
              </w:rPr>
            </w:pPr>
            <w:r w:rsidRPr="00987E41">
              <w:rPr>
                <w:sz w:val="24"/>
                <w:szCs w:val="24"/>
              </w:rPr>
              <w:t xml:space="preserve">Прогноз </w:t>
            </w:r>
          </w:p>
          <w:p w:rsidR="00E2470B" w:rsidRPr="00987E41" w:rsidRDefault="00E2470B" w:rsidP="003B46AB">
            <w:pPr>
              <w:widowControl w:val="0"/>
              <w:autoSpaceDE w:val="0"/>
              <w:autoSpaceDN w:val="0"/>
              <w:adjustRightInd w:val="0"/>
              <w:ind w:firstLine="22"/>
              <w:jc w:val="both"/>
              <w:rPr>
                <w:sz w:val="24"/>
                <w:szCs w:val="24"/>
              </w:rPr>
            </w:pPr>
            <w:r w:rsidRPr="00987E41">
              <w:rPr>
                <w:sz w:val="24"/>
                <w:szCs w:val="24"/>
              </w:rPr>
              <w:t>на 202</w:t>
            </w:r>
            <w:r w:rsidR="003B46AB" w:rsidRPr="00987E41">
              <w:rPr>
                <w:sz w:val="24"/>
                <w:szCs w:val="24"/>
              </w:rPr>
              <w:t>5</w:t>
            </w:r>
            <w:r w:rsidRPr="00987E41">
              <w:rPr>
                <w:sz w:val="24"/>
                <w:szCs w:val="24"/>
              </w:rPr>
              <w:t xml:space="preserve"> год</w:t>
            </w:r>
          </w:p>
        </w:tc>
        <w:tc>
          <w:tcPr>
            <w:tcW w:w="1459" w:type="dxa"/>
          </w:tcPr>
          <w:p w:rsidR="001267FA" w:rsidRPr="00987E41" w:rsidRDefault="00E2470B" w:rsidP="001267FA">
            <w:pPr>
              <w:widowControl w:val="0"/>
              <w:autoSpaceDE w:val="0"/>
              <w:autoSpaceDN w:val="0"/>
              <w:adjustRightInd w:val="0"/>
              <w:ind w:firstLine="22"/>
              <w:jc w:val="both"/>
              <w:rPr>
                <w:sz w:val="24"/>
                <w:szCs w:val="24"/>
              </w:rPr>
            </w:pPr>
            <w:r w:rsidRPr="00987E41">
              <w:rPr>
                <w:sz w:val="24"/>
                <w:szCs w:val="24"/>
              </w:rPr>
              <w:t xml:space="preserve">Факт </w:t>
            </w:r>
          </w:p>
          <w:p w:rsidR="00E2470B" w:rsidRPr="00987E41" w:rsidRDefault="00E2470B" w:rsidP="003B46AB">
            <w:pPr>
              <w:widowControl w:val="0"/>
              <w:autoSpaceDE w:val="0"/>
              <w:autoSpaceDN w:val="0"/>
              <w:adjustRightInd w:val="0"/>
              <w:ind w:firstLine="22"/>
              <w:jc w:val="both"/>
              <w:rPr>
                <w:sz w:val="24"/>
                <w:szCs w:val="24"/>
              </w:rPr>
            </w:pPr>
            <w:r w:rsidRPr="00987E41">
              <w:rPr>
                <w:sz w:val="24"/>
                <w:szCs w:val="24"/>
              </w:rPr>
              <w:t>за 202</w:t>
            </w:r>
            <w:r w:rsidR="003B46AB" w:rsidRPr="00987E41">
              <w:rPr>
                <w:sz w:val="24"/>
                <w:szCs w:val="24"/>
              </w:rPr>
              <w:t>5</w:t>
            </w:r>
            <w:r w:rsidRPr="00987E41">
              <w:rPr>
                <w:sz w:val="24"/>
                <w:szCs w:val="24"/>
              </w:rPr>
              <w:t xml:space="preserve"> год</w:t>
            </w:r>
          </w:p>
        </w:tc>
        <w:tc>
          <w:tcPr>
            <w:tcW w:w="1581" w:type="dxa"/>
          </w:tcPr>
          <w:p w:rsidR="00E2470B" w:rsidRPr="00987E41" w:rsidRDefault="00E2470B" w:rsidP="00E2470B">
            <w:pPr>
              <w:widowControl w:val="0"/>
              <w:autoSpaceDE w:val="0"/>
              <w:autoSpaceDN w:val="0"/>
              <w:adjustRightInd w:val="0"/>
              <w:ind w:firstLine="22"/>
              <w:jc w:val="both"/>
              <w:rPr>
                <w:sz w:val="24"/>
                <w:szCs w:val="24"/>
              </w:rPr>
            </w:pPr>
            <w:r w:rsidRPr="00987E41">
              <w:rPr>
                <w:sz w:val="24"/>
                <w:szCs w:val="24"/>
              </w:rPr>
              <w:t>Отклонение (%)</w:t>
            </w:r>
          </w:p>
        </w:tc>
      </w:tr>
      <w:tr w:rsidR="003B46AB" w:rsidRPr="00987E41" w:rsidTr="004E2010">
        <w:trPr>
          <w:jc w:val="center"/>
        </w:trPr>
        <w:tc>
          <w:tcPr>
            <w:tcW w:w="603" w:type="dxa"/>
          </w:tcPr>
          <w:p w:rsidR="003B46AB" w:rsidRPr="00987E41" w:rsidRDefault="003B46AB" w:rsidP="003B46AB">
            <w:pPr>
              <w:widowControl w:val="0"/>
              <w:autoSpaceDE w:val="0"/>
              <w:autoSpaceDN w:val="0"/>
              <w:adjustRightInd w:val="0"/>
              <w:ind w:firstLine="22"/>
              <w:jc w:val="center"/>
              <w:rPr>
                <w:sz w:val="24"/>
                <w:szCs w:val="24"/>
              </w:rPr>
            </w:pPr>
            <w:r w:rsidRPr="00987E41">
              <w:rPr>
                <w:sz w:val="24"/>
                <w:szCs w:val="24"/>
              </w:rPr>
              <w:t>1</w:t>
            </w:r>
          </w:p>
        </w:tc>
        <w:tc>
          <w:tcPr>
            <w:tcW w:w="4313" w:type="dxa"/>
          </w:tcPr>
          <w:p w:rsidR="003B46AB" w:rsidRPr="00987E41" w:rsidRDefault="003B46AB" w:rsidP="003B46AB">
            <w:pPr>
              <w:widowControl w:val="0"/>
              <w:autoSpaceDE w:val="0"/>
              <w:autoSpaceDN w:val="0"/>
              <w:adjustRightInd w:val="0"/>
              <w:ind w:firstLine="22"/>
              <w:jc w:val="both"/>
              <w:rPr>
                <w:sz w:val="24"/>
                <w:szCs w:val="24"/>
              </w:rPr>
            </w:pPr>
            <w:r w:rsidRPr="00987E41">
              <w:rPr>
                <w:sz w:val="24"/>
                <w:szCs w:val="24"/>
              </w:rPr>
              <w:t>численность населения (на 1 января года), человек</w:t>
            </w:r>
          </w:p>
        </w:tc>
        <w:tc>
          <w:tcPr>
            <w:tcW w:w="1883" w:type="dxa"/>
            <w:tcBorders>
              <w:top w:val="single" w:sz="4" w:space="0" w:color="auto"/>
              <w:left w:val="single" w:sz="4" w:space="0" w:color="auto"/>
              <w:bottom w:val="single" w:sz="4" w:space="0" w:color="auto"/>
              <w:right w:val="single" w:sz="4" w:space="0" w:color="auto"/>
            </w:tcBorders>
            <w:vAlign w:val="center"/>
          </w:tcPr>
          <w:p w:rsidR="003B46AB" w:rsidRPr="00804DF5" w:rsidRDefault="003B46AB" w:rsidP="003B46AB">
            <w:pPr>
              <w:jc w:val="center"/>
              <w:rPr>
                <w:sz w:val="28"/>
                <w:szCs w:val="28"/>
              </w:rPr>
            </w:pPr>
            <w:r w:rsidRPr="00804DF5">
              <w:rPr>
                <w:sz w:val="28"/>
                <w:szCs w:val="28"/>
              </w:rPr>
              <w:t>595 852,0</w:t>
            </w:r>
          </w:p>
        </w:tc>
        <w:tc>
          <w:tcPr>
            <w:tcW w:w="1459" w:type="dxa"/>
            <w:tcBorders>
              <w:top w:val="single" w:sz="4" w:space="0" w:color="auto"/>
              <w:left w:val="nil"/>
              <w:bottom w:val="single" w:sz="4" w:space="0" w:color="auto"/>
              <w:right w:val="single" w:sz="4" w:space="0" w:color="auto"/>
            </w:tcBorders>
            <w:vAlign w:val="center"/>
          </w:tcPr>
          <w:p w:rsidR="003B46AB" w:rsidRPr="00804DF5" w:rsidRDefault="003B46AB" w:rsidP="003B46AB">
            <w:pPr>
              <w:jc w:val="center"/>
              <w:rPr>
                <w:sz w:val="28"/>
                <w:szCs w:val="28"/>
              </w:rPr>
            </w:pPr>
            <w:r w:rsidRPr="00804DF5">
              <w:rPr>
                <w:sz w:val="28"/>
                <w:szCs w:val="28"/>
              </w:rPr>
              <w:t>589 000,0</w:t>
            </w:r>
          </w:p>
        </w:tc>
        <w:tc>
          <w:tcPr>
            <w:tcW w:w="1581" w:type="dxa"/>
            <w:tcBorders>
              <w:top w:val="single" w:sz="4" w:space="0" w:color="auto"/>
              <w:left w:val="nil"/>
              <w:bottom w:val="single" w:sz="4" w:space="0" w:color="auto"/>
              <w:right w:val="single" w:sz="4" w:space="0" w:color="auto"/>
            </w:tcBorders>
            <w:vAlign w:val="center"/>
          </w:tcPr>
          <w:p w:rsidR="003B46AB" w:rsidRPr="00804DF5" w:rsidRDefault="003B46AB" w:rsidP="003B46AB">
            <w:pPr>
              <w:jc w:val="center"/>
              <w:rPr>
                <w:sz w:val="28"/>
                <w:szCs w:val="28"/>
              </w:rPr>
            </w:pPr>
            <w:r w:rsidRPr="00804DF5">
              <w:rPr>
                <w:sz w:val="28"/>
                <w:szCs w:val="28"/>
              </w:rPr>
              <w:t>1,1</w:t>
            </w:r>
          </w:p>
        </w:tc>
      </w:tr>
      <w:tr w:rsidR="003B46AB" w:rsidRPr="00987E41" w:rsidTr="004E2010">
        <w:trPr>
          <w:jc w:val="center"/>
        </w:trPr>
        <w:tc>
          <w:tcPr>
            <w:tcW w:w="603" w:type="dxa"/>
          </w:tcPr>
          <w:p w:rsidR="003B46AB" w:rsidRPr="00987E41" w:rsidRDefault="003B46AB" w:rsidP="003B46AB">
            <w:pPr>
              <w:widowControl w:val="0"/>
              <w:autoSpaceDE w:val="0"/>
              <w:autoSpaceDN w:val="0"/>
              <w:adjustRightInd w:val="0"/>
              <w:ind w:firstLine="22"/>
              <w:jc w:val="center"/>
              <w:rPr>
                <w:sz w:val="24"/>
                <w:szCs w:val="24"/>
              </w:rPr>
            </w:pPr>
            <w:r w:rsidRPr="00987E41">
              <w:rPr>
                <w:sz w:val="24"/>
                <w:szCs w:val="24"/>
              </w:rPr>
              <w:t>2</w:t>
            </w:r>
          </w:p>
        </w:tc>
        <w:tc>
          <w:tcPr>
            <w:tcW w:w="4313" w:type="dxa"/>
          </w:tcPr>
          <w:p w:rsidR="003B46AB" w:rsidRPr="00987E41" w:rsidRDefault="003B46AB" w:rsidP="003B46AB">
            <w:pPr>
              <w:widowControl w:val="0"/>
              <w:autoSpaceDE w:val="0"/>
              <w:autoSpaceDN w:val="0"/>
              <w:adjustRightInd w:val="0"/>
              <w:ind w:firstLine="22"/>
              <w:jc w:val="both"/>
              <w:rPr>
                <w:sz w:val="24"/>
                <w:szCs w:val="24"/>
              </w:rPr>
            </w:pPr>
            <w:r w:rsidRPr="00987E41">
              <w:rPr>
                <w:sz w:val="24"/>
                <w:szCs w:val="24"/>
              </w:rPr>
              <w:t>Уровень зарегистрированной безработицы на конец года, (%)</w:t>
            </w:r>
          </w:p>
        </w:tc>
        <w:tc>
          <w:tcPr>
            <w:tcW w:w="1883" w:type="dxa"/>
            <w:tcBorders>
              <w:top w:val="single" w:sz="4" w:space="0" w:color="auto"/>
              <w:left w:val="single" w:sz="4" w:space="0" w:color="auto"/>
              <w:bottom w:val="single" w:sz="4" w:space="0" w:color="auto"/>
              <w:right w:val="single" w:sz="4" w:space="0" w:color="auto"/>
            </w:tcBorders>
            <w:vAlign w:val="center"/>
          </w:tcPr>
          <w:p w:rsidR="003B46AB" w:rsidRPr="00804DF5" w:rsidRDefault="003B46AB" w:rsidP="003B46AB">
            <w:pPr>
              <w:jc w:val="center"/>
              <w:rPr>
                <w:sz w:val="28"/>
                <w:szCs w:val="28"/>
              </w:rPr>
            </w:pPr>
            <w:r w:rsidRPr="00804DF5">
              <w:rPr>
                <w:sz w:val="28"/>
                <w:szCs w:val="28"/>
              </w:rPr>
              <w:t>0,1</w:t>
            </w:r>
          </w:p>
        </w:tc>
        <w:tc>
          <w:tcPr>
            <w:tcW w:w="1459" w:type="dxa"/>
            <w:tcBorders>
              <w:top w:val="single" w:sz="4" w:space="0" w:color="auto"/>
              <w:left w:val="nil"/>
              <w:bottom w:val="single" w:sz="4" w:space="0" w:color="auto"/>
              <w:right w:val="single" w:sz="4" w:space="0" w:color="auto"/>
            </w:tcBorders>
            <w:vAlign w:val="center"/>
          </w:tcPr>
          <w:p w:rsidR="003B46AB" w:rsidRPr="00804DF5" w:rsidRDefault="003B46AB" w:rsidP="003B46AB">
            <w:pPr>
              <w:jc w:val="center"/>
              <w:rPr>
                <w:sz w:val="28"/>
                <w:szCs w:val="28"/>
              </w:rPr>
            </w:pPr>
            <w:r w:rsidRPr="00804DF5">
              <w:rPr>
                <w:sz w:val="28"/>
                <w:szCs w:val="28"/>
              </w:rPr>
              <w:t>0,2</w:t>
            </w:r>
          </w:p>
        </w:tc>
        <w:tc>
          <w:tcPr>
            <w:tcW w:w="1581" w:type="dxa"/>
            <w:tcBorders>
              <w:top w:val="single" w:sz="4" w:space="0" w:color="auto"/>
              <w:left w:val="nil"/>
              <w:bottom w:val="single" w:sz="4" w:space="0" w:color="auto"/>
              <w:right w:val="single" w:sz="4" w:space="0" w:color="auto"/>
            </w:tcBorders>
            <w:vAlign w:val="center"/>
          </w:tcPr>
          <w:p w:rsidR="003B46AB" w:rsidRPr="00804DF5" w:rsidRDefault="003B46AB" w:rsidP="003B46AB">
            <w:pPr>
              <w:jc w:val="center"/>
              <w:rPr>
                <w:sz w:val="28"/>
                <w:szCs w:val="28"/>
              </w:rPr>
            </w:pPr>
            <w:r w:rsidRPr="00804DF5">
              <w:rPr>
                <w:sz w:val="28"/>
                <w:szCs w:val="28"/>
              </w:rPr>
              <w:t>0,1</w:t>
            </w:r>
          </w:p>
        </w:tc>
      </w:tr>
      <w:tr w:rsidR="001267FA" w:rsidRPr="00987E41" w:rsidTr="004E2010">
        <w:trPr>
          <w:jc w:val="center"/>
        </w:trPr>
        <w:tc>
          <w:tcPr>
            <w:tcW w:w="603" w:type="dxa"/>
          </w:tcPr>
          <w:p w:rsidR="001267FA" w:rsidRPr="00987E41" w:rsidRDefault="001267FA" w:rsidP="001267FA">
            <w:pPr>
              <w:widowControl w:val="0"/>
              <w:autoSpaceDE w:val="0"/>
              <w:autoSpaceDN w:val="0"/>
              <w:adjustRightInd w:val="0"/>
              <w:ind w:firstLine="22"/>
              <w:jc w:val="center"/>
              <w:rPr>
                <w:sz w:val="24"/>
                <w:szCs w:val="24"/>
              </w:rPr>
            </w:pPr>
            <w:r w:rsidRPr="00987E41">
              <w:rPr>
                <w:sz w:val="24"/>
                <w:szCs w:val="24"/>
              </w:rPr>
              <w:t>3</w:t>
            </w:r>
          </w:p>
        </w:tc>
        <w:tc>
          <w:tcPr>
            <w:tcW w:w="4313" w:type="dxa"/>
          </w:tcPr>
          <w:p w:rsidR="001267FA" w:rsidRPr="00987E41" w:rsidRDefault="001267FA" w:rsidP="001267FA">
            <w:pPr>
              <w:widowControl w:val="0"/>
              <w:autoSpaceDE w:val="0"/>
              <w:autoSpaceDN w:val="0"/>
              <w:adjustRightInd w:val="0"/>
              <w:ind w:firstLine="22"/>
              <w:jc w:val="both"/>
              <w:rPr>
                <w:sz w:val="24"/>
                <w:szCs w:val="24"/>
              </w:rPr>
            </w:pPr>
            <w:r w:rsidRPr="00987E41">
              <w:rPr>
                <w:sz w:val="24"/>
                <w:szCs w:val="24"/>
              </w:rPr>
              <w:t>количество малых и средних предприятий, (включая микропред-приятия (на конец года), единиц</w:t>
            </w:r>
          </w:p>
        </w:tc>
        <w:tc>
          <w:tcPr>
            <w:tcW w:w="1883" w:type="dxa"/>
            <w:tcBorders>
              <w:top w:val="single" w:sz="4" w:space="0" w:color="auto"/>
              <w:left w:val="single" w:sz="4" w:space="0" w:color="auto"/>
              <w:bottom w:val="single" w:sz="4" w:space="0" w:color="auto"/>
              <w:right w:val="single" w:sz="4" w:space="0" w:color="auto"/>
            </w:tcBorders>
            <w:vAlign w:val="center"/>
          </w:tcPr>
          <w:p w:rsidR="001267FA" w:rsidRPr="00804DF5" w:rsidRDefault="00136F99" w:rsidP="00136F99">
            <w:pPr>
              <w:jc w:val="center"/>
              <w:rPr>
                <w:sz w:val="28"/>
                <w:szCs w:val="28"/>
              </w:rPr>
            </w:pPr>
            <w:r w:rsidRPr="00804DF5">
              <w:rPr>
                <w:sz w:val="28"/>
                <w:szCs w:val="28"/>
              </w:rPr>
              <w:t>31</w:t>
            </w:r>
            <w:r w:rsidR="001267FA" w:rsidRPr="00804DF5">
              <w:rPr>
                <w:sz w:val="28"/>
                <w:szCs w:val="28"/>
              </w:rPr>
              <w:t xml:space="preserve"> </w:t>
            </w:r>
            <w:r w:rsidRPr="00804DF5">
              <w:rPr>
                <w:sz w:val="28"/>
                <w:szCs w:val="28"/>
              </w:rPr>
              <w:t>223</w:t>
            </w:r>
            <w:r w:rsidR="001267FA" w:rsidRPr="00804DF5">
              <w:rPr>
                <w:sz w:val="28"/>
                <w:szCs w:val="28"/>
              </w:rPr>
              <w:t>,0</w:t>
            </w:r>
          </w:p>
        </w:tc>
        <w:tc>
          <w:tcPr>
            <w:tcW w:w="1459" w:type="dxa"/>
            <w:tcBorders>
              <w:top w:val="single" w:sz="4" w:space="0" w:color="auto"/>
              <w:left w:val="nil"/>
              <w:bottom w:val="single" w:sz="4" w:space="0" w:color="auto"/>
              <w:right w:val="single" w:sz="4" w:space="0" w:color="auto"/>
            </w:tcBorders>
            <w:vAlign w:val="center"/>
          </w:tcPr>
          <w:p w:rsidR="001267FA" w:rsidRPr="00804DF5" w:rsidRDefault="00136F99" w:rsidP="00136F99">
            <w:pPr>
              <w:jc w:val="center"/>
              <w:rPr>
                <w:sz w:val="28"/>
                <w:szCs w:val="28"/>
              </w:rPr>
            </w:pPr>
            <w:r w:rsidRPr="00804DF5">
              <w:rPr>
                <w:sz w:val="28"/>
                <w:szCs w:val="28"/>
              </w:rPr>
              <w:t>31</w:t>
            </w:r>
            <w:r w:rsidR="001267FA" w:rsidRPr="00804DF5">
              <w:rPr>
                <w:sz w:val="28"/>
                <w:szCs w:val="28"/>
              </w:rPr>
              <w:t xml:space="preserve"> </w:t>
            </w:r>
            <w:r w:rsidRPr="00804DF5">
              <w:rPr>
                <w:sz w:val="28"/>
                <w:szCs w:val="28"/>
              </w:rPr>
              <w:t>570</w:t>
            </w:r>
            <w:r w:rsidR="001267FA" w:rsidRPr="00804DF5">
              <w:rPr>
                <w:sz w:val="28"/>
                <w:szCs w:val="28"/>
              </w:rPr>
              <w:t>,0</w:t>
            </w:r>
          </w:p>
        </w:tc>
        <w:tc>
          <w:tcPr>
            <w:tcW w:w="1581" w:type="dxa"/>
            <w:tcBorders>
              <w:top w:val="single" w:sz="4" w:space="0" w:color="auto"/>
              <w:left w:val="nil"/>
              <w:bottom w:val="single" w:sz="4" w:space="0" w:color="auto"/>
              <w:right w:val="single" w:sz="4" w:space="0" w:color="auto"/>
            </w:tcBorders>
            <w:vAlign w:val="center"/>
          </w:tcPr>
          <w:p w:rsidR="001267FA" w:rsidRPr="00804DF5" w:rsidRDefault="00136F99" w:rsidP="00136F99">
            <w:pPr>
              <w:jc w:val="center"/>
              <w:rPr>
                <w:sz w:val="28"/>
                <w:szCs w:val="28"/>
              </w:rPr>
            </w:pPr>
            <w:r w:rsidRPr="00804DF5">
              <w:rPr>
                <w:sz w:val="28"/>
                <w:szCs w:val="28"/>
              </w:rPr>
              <w:t>1</w:t>
            </w:r>
            <w:r w:rsidR="001267FA" w:rsidRPr="00804DF5">
              <w:rPr>
                <w:sz w:val="28"/>
                <w:szCs w:val="28"/>
              </w:rPr>
              <w:t>,</w:t>
            </w:r>
            <w:r w:rsidRPr="00804DF5">
              <w:rPr>
                <w:sz w:val="28"/>
                <w:szCs w:val="28"/>
              </w:rPr>
              <w:t>1</w:t>
            </w:r>
          </w:p>
        </w:tc>
      </w:tr>
      <w:tr w:rsidR="00E2470B" w:rsidRPr="00987E41" w:rsidTr="004E2010">
        <w:trPr>
          <w:jc w:val="center"/>
        </w:trPr>
        <w:tc>
          <w:tcPr>
            <w:tcW w:w="603" w:type="dxa"/>
          </w:tcPr>
          <w:p w:rsidR="00E2470B" w:rsidRPr="00987E41" w:rsidRDefault="00E2470B" w:rsidP="00E2470B">
            <w:pPr>
              <w:autoSpaceDN w:val="0"/>
              <w:adjustRightInd w:val="0"/>
              <w:ind w:firstLine="22"/>
              <w:contextualSpacing/>
              <w:jc w:val="center"/>
              <w:rPr>
                <w:sz w:val="24"/>
                <w:szCs w:val="24"/>
                <w:lang w:eastAsia="x-none"/>
              </w:rPr>
            </w:pPr>
            <w:r w:rsidRPr="00987E41">
              <w:rPr>
                <w:sz w:val="24"/>
                <w:szCs w:val="24"/>
                <w:lang w:eastAsia="x-none"/>
              </w:rPr>
              <w:t>4</w:t>
            </w:r>
          </w:p>
        </w:tc>
        <w:tc>
          <w:tcPr>
            <w:tcW w:w="4313" w:type="dxa"/>
          </w:tcPr>
          <w:p w:rsidR="00E2470B" w:rsidRPr="00987E41" w:rsidRDefault="00E2470B" w:rsidP="00E2470B">
            <w:pPr>
              <w:autoSpaceDN w:val="0"/>
              <w:adjustRightInd w:val="0"/>
              <w:ind w:firstLine="22"/>
              <w:contextualSpacing/>
              <w:rPr>
                <w:sz w:val="24"/>
                <w:szCs w:val="24"/>
                <w:lang w:eastAsia="x-none"/>
              </w:rPr>
            </w:pPr>
            <w:r w:rsidRPr="00987E41">
              <w:rPr>
                <w:sz w:val="24"/>
                <w:szCs w:val="24"/>
                <w:lang w:val="x-none" w:eastAsia="x-none"/>
              </w:rPr>
              <w:t>ввод в действие жилых домов</w:t>
            </w:r>
            <w:r w:rsidRPr="00987E41">
              <w:rPr>
                <w:sz w:val="24"/>
                <w:szCs w:val="24"/>
                <w:lang w:eastAsia="x-none"/>
              </w:rPr>
              <w:t xml:space="preserve"> на территории муниципального образования</w:t>
            </w:r>
            <w:r w:rsidRPr="00987E41">
              <w:rPr>
                <w:sz w:val="24"/>
                <w:szCs w:val="24"/>
                <w:lang w:val="x-none" w:eastAsia="x-none"/>
              </w:rPr>
              <w:t>, тыс. кв.</w:t>
            </w:r>
            <w:r w:rsidRPr="00987E41">
              <w:rPr>
                <w:sz w:val="24"/>
                <w:szCs w:val="24"/>
                <w:lang w:eastAsia="x-none"/>
              </w:rPr>
              <w:t xml:space="preserve"> </w:t>
            </w:r>
            <w:r w:rsidRPr="00987E41">
              <w:rPr>
                <w:sz w:val="24"/>
                <w:szCs w:val="24"/>
                <w:lang w:val="x-none" w:eastAsia="x-none"/>
              </w:rPr>
              <w:t>м.</w:t>
            </w:r>
            <w:r w:rsidRPr="00987E41">
              <w:rPr>
                <w:sz w:val="24"/>
                <w:szCs w:val="24"/>
                <w:lang w:eastAsia="x-none"/>
              </w:rPr>
              <w:t xml:space="preserve"> общей площади</w:t>
            </w:r>
          </w:p>
        </w:tc>
        <w:tc>
          <w:tcPr>
            <w:tcW w:w="1883" w:type="dxa"/>
          </w:tcPr>
          <w:p w:rsidR="00E2470B" w:rsidRPr="00804DF5" w:rsidRDefault="00E2470B" w:rsidP="003B46AB">
            <w:pPr>
              <w:widowControl w:val="0"/>
              <w:autoSpaceDE w:val="0"/>
              <w:autoSpaceDN w:val="0"/>
              <w:adjustRightInd w:val="0"/>
              <w:ind w:firstLine="22"/>
              <w:jc w:val="center"/>
              <w:rPr>
                <w:sz w:val="28"/>
                <w:szCs w:val="28"/>
              </w:rPr>
            </w:pPr>
            <w:r w:rsidRPr="00804DF5">
              <w:rPr>
                <w:color w:val="000000"/>
                <w:sz w:val="28"/>
                <w:szCs w:val="28"/>
              </w:rPr>
              <w:t>1</w:t>
            </w:r>
            <w:r w:rsidR="001267FA" w:rsidRPr="00804DF5">
              <w:rPr>
                <w:color w:val="000000"/>
                <w:sz w:val="28"/>
                <w:szCs w:val="28"/>
              </w:rPr>
              <w:t> </w:t>
            </w:r>
            <w:r w:rsidR="003B46AB" w:rsidRPr="00804DF5">
              <w:rPr>
                <w:color w:val="000000"/>
                <w:sz w:val="28"/>
                <w:szCs w:val="28"/>
              </w:rPr>
              <w:t>850</w:t>
            </w:r>
            <w:r w:rsidR="001267FA" w:rsidRPr="00804DF5">
              <w:rPr>
                <w:color w:val="000000"/>
                <w:sz w:val="28"/>
                <w:szCs w:val="28"/>
              </w:rPr>
              <w:t>,0</w:t>
            </w:r>
          </w:p>
        </w:tc>
        <w:tc>
          <w:tcPr>
            <w:tcW w:w="1459" w:type="dxa"/>
          </w:tcPr>
          <w:p w:rsidR="00E2470B" w:rsidRPr="00804DF5" w:rsidRDefault="00E2470B" w:rsidP="003B46AB">
            <w:pPr>
              <w:widowControl w:val="0"/>
              <w:autoSpaceDE w:val="0"/>
              <w:autoSpaceDN w:val="0"/>
              <w:adjustRightInd w:val="0"/>
              <w:ind w:firstLine="22"/>
              <w:jc w:val="center"/>
              <w:rPr>
                <w:sz w:val="28"/>
                <w:szCs w:val="28"/>
              </w:rPr>
            </w:pPr>
            <w:r w:rsidRPr="00804DF5">
              <w:rPr>
                <w:sz w:val="28"/>
                <w:szCs w:val="28"/>
                <w:lang w:bidi="ru-RU"/>
              </w:rPr>
              <w:t>1 </w:t>
            </w:r>
            <w:r w:rsidR="003B46AB" w:rsidRPr="00804DF5">
              <w:rPr>
                <w:sz w:val="28"/>
                <w:szCs w:val="28"/>
                <w:lang w:bidi="ru-RU"/>
              </w:rPr>
              <w:t>705</w:t>
            </w:r>
            <w:r w:rsidRPr="00804DF5">
              <w:rPr>
                <w:sz w:val="28"/>
                <w:szCs w:val="28"/>
                <w:lang w:bidi="ru-RU"/>
              </w:rPr>
              <w:t>,</w:t>
            </w:r>
            <w:r w:rsidR="003B46AB" w:rsidRPr="00804DF5">
              <w:rPr>
                <w:sz w:val="28"/>
                <w:szCs w:val="28"/>
                <w:lang w:bidi="ru-RU"/>
              </w:rPr>
              <w:t>5</w:t>
            </w:r>
          </w:p>
        </w:tc>
        <w:tc>
          <w:tcPr>
            <w:tcW w:w="1581" w:type="dxa"/>
          </w:tcPr>
          <w:p w:rsidR="00E2470B" w:rsidRPr="00804DF5" w:rsidRDefault="003B46AB" w:rsidP="003B46AB">
            <w:pPr>
              <w:widowControl w:val="0"/>
              <w:autoSpaceDE w:val="0"/>
              <w:autoSpaceDN w:val="0"/>
              <w:adjustRightInd w:val="0"/>
              <w:ind w:firstLine="22"/>
              <w:jc w:val="center"/>
              <w:rPr>
                <w:sz w:val="28"/>
                <w:szCs w:val="28"/>
              </w:rPr>
            </w:pPr>
            <w:r w:rsidRPr="00804DF5">
              <w:rPr>
                <w:sz w:val="28"/>
                <w:szCs w:val="28"/>
              </w:rPr>
              <w:t>7</w:t>
            </w:r>
            <w:r w:rsidR="001267FA" w:rsidRPr="00804DF5">
              <w:rPr>
                <w:sz w:val="28"/>
                <w:szCs w:val="28"/>
              </w:rPr>
              <w:t>,</w:t>
            </w:r>
            <w:r w:rsidRPr="00804DF5">
              <w:rPr>
                <w:sz w:val="28"/>
                <w:szCs w:val="28"/>
              </w:rPr>
              <w:t>8</w:t>
            </w:r>
          </w:p>
        </w:tc>
      </w:tr>
      <w:tr w:rsidR="00E2470B" w:rsidRPr="00987E41" w:rsidTr="004E2010">
        <w:trPr>
          <w:jc w:val="center"/>
        </w:trPr>
        <w:tc>
          <w:tcPr>
            <w:tcW w:w="603" w:type="dxa"/>
          </w:tcPr>
          <w:p w:rsidR="00E2470B" w:rsidRPr="00987E41" w:rsidRDefault="00E2470B" w:rsidP="00E2470B">
            <w:pPr>
              <w:widowControl w:val="0"/>
              <w:autoSpaceDE w:val="0"/>
              <w:autoSpaceDN w:val="0"/>
              <w:adjustRightInd w:val="0"/>
              <w:ind w:firstLine="22"/>
              <w:jc w:val="center"/>
              <w:rPr>
                <w:bCs/>
                <w:sz w:val="24"/>
                <w:szCs w:val="24"/>
              </w:rPr>
            </w:pPr>
            <w:r w:rsidRPr="00987E41">
              <w:rPr>
                <w:bCs/>
                <w:sz w:val="24"/>
                <w:szCs w:val="24"/>
              </w:rPr>
              <w:t>5</w:t>
            </w:r>
          </w:p>
        </w:tc>
        <w:tc>
          <w:tcPr>
            <w:tcW w:w="4313" w:type="dxa"/>
          </w:tcPr>
          <w:p w:rsidR="00E2470B" w:rsidRPr="00987E41" w:rsidRDefault="00E2470B" w:rsidP="00E2470B">
            <w:pPr>
              <w:widowControl w:val="0"/>
              <w:autoSpaceDE w:val="0"/>
              <w:autoSpaceDN w:val="0"/>
              <w:adjustRightInd w:val="0"/>
              <w:ind w:firstLine="22"/>
              <w:jc w:val="both"/>
              <w:rPr>
                <w:sz w:val="24"/>
                <w:szCs w:val="24"/>
              </w:rPr>
            </w:pPr>
            <w:r w:rsidRPr="00987E41">
              <w:rPr>
                <w:bCs/>
                <w:sz w:val="24"/>
                <w:szCs w:val="24"/>
              </w:rPr>
              <w:t>объем инвестиций в основной капитал, осуществляемых организациями, находящимися на территории муниципального образования (без субъектов малого предпринимательства, млрд руб.</w:t>
            </w:r>
          </w:p>
        </w:tc>
        <w:tc>
          <w:tcPr>
            <w:tcW w:w="1883" w:type="dxa"/>
          </w:tcPr>
          <w:p w:rsidR="00E2470B" w:rsidRPr="00804DF5" w:rsidRDefault="00EA41D1" w:rsidP="001267FA">
            <w:pPr>
              <w:widowControl w:val="0"/>
              <w:autoSpaceDE w:val="0"/>
              <w:autoSpaceDN w:val="0"/>
              <w:adjustRightInd w:val="0"/>
              <w:ind w:firstLine="22"/>
              <w:jc w:val="center"/>
              <w:rPr>
                <w:sz w:val="28"/>
                <w:szCs w:val="28"/>
              </w:rPr>
            </w:pPr>
            <w:r w:rsidRPr="00804DF5">
              <w:rPr>
                <w:sz w:val="28"/>
                <w:szCs w:val="28"/>
              </w:rPr>
              <w:t>106</w:t>
            </w:r>
            <w:r w:rsidR="001267FA" w:rsidRPr="00804DF5">
              <w:rPr>
                <w:sz w:val="28"/>
                <w:szCs w:val="28"/>
              </w:rPr>
              <w:t>,6</w:t>
            </w:r>
          </w:p>
        </w:tc>
        <w:tc>
          <w:tcPr>
            <w:tcW w:w="1459" w:type="dxa"/>
          </w:tcPr>
          <w:p w:rsidR="00E2470B" w:rsidRPr="00804DF5" w:rsidRDefault="00FF15B1" w:rsidP="008C2D7F">
            <w:pPr>
              <w:widowControl w:val="0"/>
              <w:autoSpaceDE w:val="0"/>
              <w:autoSpaceDN w:val="0"/>
              <w:adjustRightInd w:val="0"/>
              <w:ind w:firstLine="22"/>
              <w:jc w:val="center"/>
              <w:rPr>
                <w:sz w:val="28"/>
                <w:szCs w:val="28"/>
              </w:rPr>
            </w:pPr>
            <w:r w:rsidRPr="00804DF5">
              <w:rPr>
                <w:sz w:val="28"/>
                <w:szCs w:val="28"/>
              </w:rPr>
              <w:t>119,7</w:t>
            </w:r>
          </w:p>
        </w:tc>
        <w:tc>
          <w:tcPr>
            <w:tcW w:w="1581" w:type="dxa"/>
          </w:tcPr>
          <w:p w:rsidR="00E2470B" w:rsidRPr="00804DF5" w:rsidRDefault="00FF15B1" w:rsidP="00A67E84">
            <w:pPr>
              <w:widowControl w:val="0"/>
              <w:autoSpaceDE w:val="0"/>
              <w:autoSpaceDN w:val="0"/>
              <w:adjustRightInd w:val="0"/>
              <w:ind w:firstLine="22"/>
              <w:jc w:val="center"/>
              <w:rPr>
                <w:sz w:val="28"/>
                <w:szCs w:val="28"/>
              </w:rPr>
            </w:pPr>
            <w:r w:rsidRPr="00804DF5">
              <w:rPr>
                <w:sz w:val="28"/>
                <w:szCs w:val="28"/>
              </w:rPr>
              <w:t>12,3</w:t>
            </w:r>
          </w:p>
        </w:tc>
      </w:tr>
      <w:tr w:rsidR="00E2470B" w:rsidRPr="00987E41" w:rsidTr="004E2010">
        <w:trPr>
          <w:trHeight w:val="1698"/>
          <w:jc w:val="center"/>
        </w:trPr>
        <w:tc>
          <w:tcPr>
            <w:tcW w:w="603" w:type="dxa"/>
          </w:tcPr>
          <w:p w:rsidR="00E2470B" w:rsidRPr="00987E41" w:rsidRDefault="00E2470B" w:rsidP="00E2470B">
            <w:pPr>
              <w:widowControl w:val="0"/>
              <w:autoSpaceDE w:val="0"/>
              <w:autoSpaceDN w:val="0"/>
              <w:adjustRightInd w:val="0"/>
              <w:ind w:firstLine="22"/>
              <w:jc w:val="center"/>
              <w:rPr>
                <w:bCs/>
                <w:sz w:val="24"/>
                <w:szCs w:val="24"/>
              </w:rPr>
            </w:pPr>
            <w:r w:rsidRPr="00987E41">
              <w:rPr>
                <w:bCs/>
                <w:sz w:val="24"/>
                <w:szCs w:val="24"/>
              </w:rPr>
              <w:t>6</w:t>
            </w:r>
          </w:p>
        </w:tc>
        <w:tc>
          <w:tcPr>
            <w:tcW w:w="4313" w:type="dxa"/>
          </w:tcPr>
          <w:p w:rsidR="00E2470B" w:rsidRPr="00987E41" w:rsidRDefault="00E2470B" w:rsidP="00E2470B">
            <w:pPr>
              <w:widowControl w:val="0"/>
              <w:autoSpaceDE w:val="0"/>
              <w:autoSpaceDN w:val="0"/>
              <w:adjustRightInd w:val="0"/>
              <w:ind w:firstLine="22"/>
              <w:jc w:val="both"/>
              <w:rPr>
                <w:sz w:val="24"/>
                <w:szCs w:val="24"/>
              </w:rPr>
            </w:pPr>
            <w:r w:rsidRPr="00987E41">
              <w:rPr>
                <w:bCs/>
                <w:sz w:val="24"/>
                <w:szCs w:val="24"/>
              </w:rPr>
              <w:t>отгружено товаров собственного производства, выполнено работ                   и услуг собственными силами по всем видам промышленного производства (без субъектов малого предпринимательства), млрд руб.</w:t>
            </w:r>
          </w:p>
        </w:tc>
        <w:tc>
          <w:tcPr>
            <w:tcW w:w="1883" w:type="dxa"/>
          </w:tcPr>
          <w:p w:rsidR="00E2470B" w:rsidRPr="00804DF5" w:rsidRDefault="00E2470B" w:rsidP="003B46AB">
            <w:pPr>
              <w:widowControl w:val="0"/>
              <w:autoSpaceDE w:val="0"/>
              <w:autoSpaceDN w:val="0"/>
              <w:adjustRightInd w:val="0"/>
              <w:ind w:firstLine="22"/>
              <w:jc w:val="center"/>
              <w:rPr>
                <w:sz w:val="28"/>
                <w:szCs w:val="28"/>
              </w:rPr>
            </w:pPr>
            <w:r w:rsidRPr="00804DF5">
              <w:rPr>
                <w:sz w:val="28"/>
                <w:szCs w:val="28"/>
              </w:rPr>
              <w:t>2</w:t>
            </w:r>
            <w:r w:rsidR="003B46AB" w:rsidRPr="00804DF5">
              <w:rPr>
                <w:sz w:val="28"/>
                <w:szCs w:val="28"/>
              </w:rPr>
              <w:t>99</w:t>
            </w:r>
            <w:r w:rsidRPr="00804DF5">
              <w:rPr>
                <w:sz w:val="28"/>
                <w:szCs w:val="28"/>
              </w:rPr>
              <w:t>,</w:t>
            </w:r>
            <w:r w:rsidR="003B46AB" w:rsidRPr="00804DF5">
              <w:rPr>
                <w:sz w:val="28"/>
                <w:szCs w:val="28"/>
              </w:rPr>
              <w:t>1</w:t>
            </w:r>
          </w:p>
        </w:tc>
        <w:tc>
          <w:tcPr>
            <w:tcW w:w="1459" w:type="dxa"/>
          </w:tcPr>
          <w:p w:rsidR="00E2470B" w:rsidRPr="00804DF5" w:rsidRDefault="00E2470B" w:rsidP="00E2470B">
            <w:pPr>
              <w:widowControl w:val="0"/>
              <w:autoSpaceDE w:val="0"/>
              <w:autoSpaceDN w:val="0"/>
              <w:adjustRightInd w:val="0"/>
              <w:ind w:firstLine="22"/>
              <w:jc w:val="center"/>
              <w:rPr>
                <w:sz w:val="28"/>
                <w:szCs w:val="28"/>
              </w:rPr>
            </w:pPr>
            <w:r w:rsidRPr="00804DF5">
              <w:rPr>
                <w:sz w:val="28"/>
                <w:szCs w:val="28"/>
              </w:rPr>
              <w:t>2</w:t>
            </w:r>
            <w:r w:rsidR="003B46AB" w:rsidRPr="00804DF5">
              <w:rPr>
                <w:sz w:val="28"/>
                <w:szCs w:val="28"/>
              </w:rPr>
              <w:t>95</w:t>
            </w:r>
            <w:r w:rsidRPr="00804DF5">
              <w:rPr>
                <w:sz w:val="28"/>
                <w:szCs w:val="28"/>
              </w:rPr>
              <w:t>,</w:t>
            </w:r>
            <w:r w:rsidR="003B46AB" w:rsidRPr="00804DF5">
              <w:rPr>
                <w:sz w:val="28"/>
                <w:szCs w:val="28"/>
              </w:rPr>
              <w:t>1</w:t>
            </w:r>
          </w:p>
          <w:p w:rsidR="00E2470B" w:rsidRPr="00804DF5" w:rsidRDefault="00E2470B" w:rsidP="00E2470B">
            <w:pPr>
              <w:widowControl w:val="0"/>
              <w:autoSpaceDE w:val="0"/>
              <w:autoSpaceDN w:val="0"/>
              <w:adjustRightInd w:val="0"/>
              <w:ind w:firstLine="22"/>
              <w:jc w:val="center"/>
              <w:rPr>
                <w:color w:val="FF0000"/>
                <w:sz w:val="28"/>
                <w:szCs w:val="28"/>
              </w:rPr>
            </w:pPr>
          </w:p>
        </w:tc>
        <w:tc>
          <w:tcPr>
            <w:tcW w:w="1581" w:type="dxa"/>
          </w:tcPr>
          <w:p w:rsidR="00E2470B" w:rsidRPr="00804DF5" w:rsidRDefault="003B46AB" w:rsidP="00E2470B">
            <w:pPr>
              <w:widowControl w:val="0"/>
              <w:autoSpaceDE w:val="0"/>
              <w:autoSpaceDN w:val="0"/>
              <w:adjustRightInd w:val="0"/>
              <w:ind w:firstLine="22"/>
              <w:jc w:val="center"/>
              <w:rPr>
                <w:sz w:val="28"/>
                <w:szCs w:val="28"/>
              </w:rPr>
            </w:pPr>
            <w:r w:rsidRPr="00804DF5">
              <w:rPr>
                <w:sz w:val="28"/>
                <w:szCs w:val="28"/>
              </w:rPr>
              <w:t>1</w:t>
            </w:r>
            <w:r w:rsidR="001267FA" w:rsidRPr="00804DF5">
              <w:rPr>
                <w:sz w:val="28"/>
                <w:szCs w:val="28"/>
              </w:rPr>
              <w:t>,</w:t>
            </w:r>
            <w:r w:rsidRPr="00804DF5">
              <w:rPr>
                <w:sz w:val="28"/>
                <w:szCs w:val="28"/>
              </w:rPr>
              <w:t>3</w:t>
            </w:r>
          </w:p>
          <w:p w:rsidR="00E2470B" w:rsidRPr="00804DF5" w:rsidRDefault="00E2470B" w:rsidP="00E2470B">
            <w:pPr>
              <w:widowControl w:val="0"/>
              <w:autoSpaceDE w:val="0"/>
              <w:autoSpaceDN w:val="0"/>
              <w:adjustRightInd w:val="0"/>
              <w:ind w:firstLine="22"/>
              <w:jc w:val="center"/>
              <w:rPr>
                <w:color w:val="FF0000"/>
                <w:sz w:val="28"/>
                <w:szCs w:val="28"/>
              </w:rPr>
            </w:pPr>
          </w:p>
        </w:tc>
      </w:tr>
      <w:tr w:rsidR="00E2470B" w:rsidRPr="00987E41" w:rsidTr="004E2010">
        <w:trPr>
          <w:jc w:val="center"/>
        </w:trPr>
        <w:tc>
          <w:tcPr>
            <w:tcW w:w="603" w:type="dxa"/>
          </w:tcPr>
          <w:p w:rsidR="00E2470B" w:rsidRPr="00987E41" w:rsidRDefault="00E2470B" w:rsidP="00E2470B">
            <w:pPr>
              <w:widowControl w:val="0"/>
              <w:autoSpaceDE w:val="0"/>
              <w:autoSpaceDN w:val="0"/>
              <w:adjustRightInd w:val="0"/>
              <w:ind w:firstLine="22"/>
              <w:jc w:val="center"/>
              <w:rPr>
                <w:bCs/>
                <w:sz w:val="24"/>
                <w:szCs w:val="24"/>
              </w:rPr>
            </w:pPr>
            <w:r w:rsidRPr="00987E41">
              <w:rPr>
                <w:bCs/>
                <w:sz w:val="24"/>
                <w:szCs w:val="24"/>
              </w:rPr>
              <w:t>7</w:t>
            </w:r>
          </w:p>
        </w:tc>
        <w:tc>
          <w:tcPr>
            <w:tcW w:w="4313" w:type="dxa"/>
          </w:tcPr>
          <w:p w:rsidR="00E2470B" w:rsidRPr="00987E41" w:rsidRDefault="00E2470B" w:rsidP="00E2470B">
            <w:pPr>
              <w:widowControl w:val="0"/>
              <w:autoSpaceDE w:val="0"/>
              <w:autoSpaceDN w:val="0"/>
              <w:adjustRightInd w:val="0"/>
              <w:ind w:firstLine="22"/>
              <w:jc w:val="both"/>
              <w:rPr>
                <w:sz w:val="24"/>
                <w:szCs w:val="24"/>
              </w:rPr>
            </w:pPr>
            <w:r w:rsidRPr="00987E41">
              <w:rPr>
                <w:bCs/>
                <w:sz w:val="24"/>
                <w:szCs w:val="24"/>
              </w:rPr>
              <w:t>продукция сельского хозяйства, млрд руб.</w:t>
            </w:r>
          </w:p>
        </w:tc>
        <w:tc>
          <w:tcPr>
            <w:tcW w:w="1883" w:type="dxa"/>
          </w:tcPr>
          <w:p w:rsidR="00E2470B" w:rsidRPr="00804DF5" w:rsidRDefault="00EA41D1" w:rsidP="00EA41D1">
            <w:pPr>
              <w:widowControl w:val="0"/>
              <w:autoSpaceDE w:val="0"/>
              <w:autoSpaceDN w:val="0"/>
              <w:adjustRightInd w:val="0"/>
              <w:ind w:firstLine="22"/>
              <w:jc w:val="center"/>
              <w:rPr>
                <w:sz w:val="28"/>
                <w:szCs w:val="28"/>
              </w:rPr>
            </w:pPr>
            <w:r w:rsidRPr="00804DF5">
              <w:rPr>
                <w:sz w:val="28"/>
                <w:szCs w:val="28"/>
              </w:rPr>
              <w:t>9</w:t>
            </w:r>
            <w:r w:rsidR="00E2470B" w:rsidRPr="00804DF5">
              <w:rPr>
                <w:sz w:val="28"/>
                <w:szCs w:val="28"/>
              </w:rPr>
              <w:t>,</w:t>
            </w:r>
            <w:r w:rsidRPr="00804DF5">
              <w:rPr>
                <w:sz w:val="28"/>
                <w:szCs w:val="28"/>
              </w:rPr>
              <w:t>5</w:t>
            </w:r>
            <w:r w:rsidR="00E2470B" w:rsidRPr="00804DF5">
              <w:rPr>
                <w:sz w:val="28"/>
                <w:szCs w:val="28"/>
              </w:rPr>
              <w:t> </w:t>
            </w:r>
          </w:p>
        </w:tc>
        <w:tc>
          <w:tcPr>
            <w:tcW w:w="1459" w:type="dxa"/>
          </w:tcPr>
          <w:p w:rsidR="00E2470B" w:rsidRPr="00804DF5" w:rsidRDefault="004E2010" w:rsidP="008C2D7F">
            <w:pPr>
              <w:widowControl w:val="0"/>
              <w:autoSpaceDE w:val="0"/>
              <w:autoSpaceDN w:val="0"/>
              <w:adjustRightInd w:val="0"/>
              <w:ind w:firstLine="22"/>
              <w:jc w:val="center"/>
              <w:rPr>
                <w:sz w:val="28"/>
                <w:szCs w:val="28"/>
              </w:rPr>
            </w:pPr>
            <w:r w:rsidRPr="00804DF5">
              <w:rPr>
                <w:sz w:val="28"/>
                <w:szCs w:val="28"/>
              </w:rPr>
              <w:t>9,7 </w:t>
            </w:r>
          </w:p>
        </w:tc>
        <w:tc>
          <w:tcPr>
            <w:tcW w:w="1581" w:type="dxa"/>
          </w:tcPr>
          <w:p w:rsidR="004E2010" w:rsidRPr="00804DF5" w:rsidRDefault="004E2010" w:rsidP="004E2010">
            <w:pPr>
              <w:widowControl w:val="0"/>
              <w:autoSpaceDE w:val="0"/>
              <w:autoSpaceDN w:val="0"/>
              <w:adjustRightInd w:val="0"/>
              <w:ind w:firstLine="22"/>
              <w:jc w:val="center"/>
              <w:rPr>
                <w:sz w:val="28"/>
                <w:szCs w:val="28"/>
              </w:rPr>
            </w:pPr>
            <w:r w:rsidRPr="00804DF5">
              <w:rPr>
                <w:sz w:val="28"/>
                <w:szCs w:val="28"/>
              </w:rPr>
              <w:t>2,6</w:t>
            </w:r>
          </w:p>
          <w:p w:rsidR="00E2470B" w:rsidRPr="00804DF5" w:rsidRDefault="00E2470B" w:rsidP="00E2470B">
            <w:pPr>
              <w:widowControl w:val="0"/>
              <w:autoSpaceDE w:val="0"/>
              <w:autoSpaceDN w:val="0"/>
              <w:adjustRightInd w:val="0"/>
              <w:ind w:firstLine="22"/>
              <w:jc w:val="center"/>
              <w:rPr>
                <w:sz w:val="28"/>
                <w:szCs w:val="28"/>
              </w:rPr>
            </w:pPr>
          </w:p>
        </w:tc>
      </w:tr>
      <w:tr w:rsidR="001267FA" w:rsidRPr="00987E41" w:rsidTr="004E2010">
        <w:trPr>
          <w:jc w:val="center"/>
        </w:trPr>
        <w:tc>
          <w:tcPr>
            <w:tcW w:w="603" w:type="dxa"/>
          </w:tcPr>
          <w:p w:rsidR="001267FA" w:rsidRPr="00987E41" w:rsidRDefault="001267FA" w:rsidP="001267FA">
            <w:pPr>
              <w:widowControl w:val="0"/>
              <w:tabs>
                <w:tab w:val="left" w:pos="1290"/>
              </w:tabs>
              <w:autoSpaceDE w:val="0"/>
              <w:autoSpaceDN w:val="0"/>
              <w:adjustRightInd w:val="0"/>
              <w:ind w:firstLine="22"/>
              <w:jc w:val="center"/>
              <w:rPr>
                <w:sz w:val="24"/>
                <w:szCs w:val="24"/>
              </w:rPr>
            </w:pPr>
            <w:r w:rsidRPr="00987E41">
              <w:rPr>
                <w:sz w:val="24"/>
                <w:szCs w:val="24"/>
              </w:rPr>
              <w:lastRenderedPageBreak/>
              <w:t>8</w:t>
            </w:r>
          </w:p>
        </w:tc>
        <w:tc>
          <w:tcPr>
            <w:tcW w:w="4313" w:type="dxa"/>
          </w:tcPr>
          <w:p w:rsidR="001267FA" w:rsidRPr="00987E41" w:rsidRDefault="001267FA" w:rsidP="001267FA">
            <w:pPr>
              <w:widowControl w:val="0"/>
              <w:tabs>
                <w:tab w:val="left" w:pos="1290"/>
              </w:tabs>
              <w:autoSpaceDE w:val="0"/>
              <w:autoSpaceDN w:val="0"/>
              <w:adjustRightInd w:val="0"/>
              <w:ind w:firstLine="22"/>
              <w:jc w:val="both"/>
              <w:rPr>
                <w:sz w:val="24"/>
                <w:szCs w:val="24"/>
              </w:rPr>
            </w:pPr>
            <w:r w:rsidRPr="00987E41">
              <w:rPr>
                <w:sz w:val="24"/>
                <w:szCs w:val="24"/>
              </w:rPr>
              <w:t>Оборот розничной торговли (без субъектов малого предпринимательства), млн. руб.</w:t>
            </w:r>
          </w:p>
        </w:tc>
        <w:tc>
          <w:tcPr>
            <w:tcW w:w="1883" w:type="dxa"/>
            <w:tcBorders>
              <w:top w:val="single" w:sz="4" w:space="0" w:color="auto"/>
              <w:left w:val="single" w:sz="4" w:space="0" w:color="auto"/>
              <w:bottom w:val="single" w:sz="4" w:space="0" w:color="auto"/>
              <w:right w:val="single" w:sz="4" w:space="0" w:color="auto"/>
            </w:tcBorders>
            <w:vAlign w:val="center"/>
          </w:tcPr>
          <w:p w:rsidR="001267FA" w:rsidRPr="00804DF5" w:rsidRDefault="00EA41D1" w:rsidP="00EA41D1">
            <w:pPr>
              <w:jc w:val="center"/>
              <w:rPr>
                <w:sz w:val="28"/>
                <w:szCs w:val="28"/>
              </w:rPr>
            </w:pPr>
            <w:r w:rsidRPr="00804DF5">
              <w:rPr>
                <w:sz w:val="28"/>
                <w:szCs w:val="28"/>
              </w:rPr>
              <w:t>242</w:t>
            </w:r>
            <w:r w:rsidR="001267FA" w:rsidRPr="00804DF5">
              <w:rPr>
                <w:sz w:val="28"/>
                <w:szCs w:val="28"/>
              </w:rPr>
              <w:t xml:space="preserve"> 7</w:t>
            </w:r>
            <w:r w:rsidRPr="00804DF5">
              <w:rPr>
                <w:sz w:val="28"/>
                <w:szCs w:val="28"/>
              </w:rPr>
              <w:t>03</w:t>
            </w:r>
            <w:r w:rsidR="001267FA" w:rsidRPr="00804DF5">
              <w:rPr>
                <w:sz w:val="28"/>
                <w:szCs w:val="28"/>
              </w:rPr>
              <w:t>,</w:t>
            </w:r>
            <w:r w:rsidRPr="00804DF5">
              <w:rPr>
                <w:sz w:val="28"/>
                <w:szCs w:val="28"/>
              </w:rPr>
              <w:t>2</w:t>
            </w:r>
          </w:p>
        </w:tc>
        <w:tc>
          <w:tcPr>
            <w:tcW w:w="1459" w:type="dxa"/>
            <w:tcBorders>
              <w:top w:val="single" w:sz="4" w:space="0" w:color="auto"/>
              <w:left w:val="nil"/>
              <w:bottom w:val="single" w:sz="4" w:space="0" w:color="auto"/>
              <w:right w:val="single" w:sz="4" w:space="0" w:color="auto"/>
            </w:tcBorders>
            <w:vAlign w:val="center"/>
          </w:tcPr>
          <w:p w:rsidR="001267FA" w:rsidRPr="00804DF5" w:rsidRDefault="001267FA" w:rsidP="00EA41D1">
            <w:pPr>
              <w:jc w:val="center"/>
              <w:rPr>
                <w:sz w:val="28"/>
                <w:szCs w:val="28"/>
              </w:rPr>
            </w:pPr>
            <w:r w:rsidRPr="00804DF5">
              <w:rPr>
                <w:sz w:val="28"/>
                <w:szCs w:val="28"/>
              </w:rPr>
              <w:t>2</w:t>
            </w:r>
            <w:r w:rsidR="00EA41D1" w:rsidRPr="00804DF5">
              <w:rPr>
                <w:sz w:val="28"/>
                <w:szCs w:val="28"/>
              </w:rPr>
              <w:t>13</w:t>
            </w:r>
            <w:r w:rsidRPr="00804DF5">
              <w:rPr>
                <w:sz w:val="28"/>
                <w:szCs w:val="28"/>
              </w:rPr>
              <w:t xml:space="preserve"> </w:t>
            </w:r>
            <w:r w:rsidR="00EA41D1" w:rsidRPr="00804DF5">
              <w:rPr>
                <w:sz w:val="28"/>
                <w:szCs w:val="28"/>
              </w:rPr>
              <w:t>939</w:t>
            </w:r>
            <w:r w:rsidRPr="00804DF5">
              <w:rPr>
                <w:sz w:val="28"/>
                <w:szCs w:val="28"/>
              </w:rPr>
              <w:t>,</w:t>
            </w:r>
            <w:r w:rsidR="00EA41D1" w:rsidRPr="00804DF5">
              <w:rPr>
                <w:sz w:val="28"/>
                <w:szCs w:val="28"/>
              </w:rPr>
              <w:t>6</w:t>
            </w:r>
          </w:p>
        </w:tc>
        <w:tc>
          <w:tcPr>
            <w:tcW w:w="1581" w:type="dxa"/>
            <w:tcBorders>
              <w:top w:val="single" w:sz="4" w:space="0" w:color="auto"/>
              <w:left w:val="nil"/>
              <w:bottom w:val="single" w:sz="4" w:space="0" w:color="auto"/>
              <w:right w:val="single" w:sz="4" w:space="0" w:color="auto"/>
            </w:tcBorders>
            <w:vAlign w:val="center"/>
          </w:tcPr>
          <w:p w:rsidR="001267FA" w:rsidRPr="00804DF5" w:rsidRDefault="001267FA" w:rsidP="00EA41D1">
            <w:pPr>
              <w:jc w:val="center"/>
              <w:rPr>
                <w:sz w:val="28"/>
                <w:szCs w:val="28"/>
              </w:rPr>
            </w:pPr>
            <w:r w:rsidRPr="00804DF5">
              <w:rPr>
                <w:sz w:val="28"/>
                <w:szCs w:val="28"/>
              </w:rPr>
              <w:t>1</w:t>
            </w:r>
            <w:r w:rsidR="00EA41D1" w:rsidRPr="00804DF5">
              <w:rPr>
                <w:sz w:val="28"/>
                <w:szCs w:val="28"/>
              </w:rPr>
              <w:t>1</w:t>
            </w:r>
            <w:r w:rsidRPr="00804DF5">
              <w:rPr>
                <w:sz w:val="28"/>
                <w:szCs w:val="28"/>
              </w:rPr>
              <w:t>,</w:t>
            </w:r>
            <w:r w:rsidR="00EA41D1" w:rsidRPr="00804DF5">
              <w:rPr>
                <w:sz w:val="28"/>
                <w:szCs w:val="28"/>
              </w:rPr>
              <w:t>9</w:t>
            </w:r>
          </w:p>
        </w:tc>
      </w:tr>
      <w:tr w:rsidR="001267FA" w:rsidRPr="00987E41" w:rsidTr="004E2010">
        <w:trPr>
          <w:jc w:val="center"/>
        </w:trPr>
        <w:tc>
          <w:tcPr>
            <w:tcW w:w="603" w:type="dxa"/>
          </w:tcPr>
          <w:p w:rsidR="001267FA" w:rsidRPr="00987E41" w:rsidRDefault="001267FA" w:rsidP="001267FA">
            <w:pPr>
              <w:widowControl w:val="0"/>
              <w:tabs>
                <w:tab w:val="left" w:pos="1290"/>
              </w:tabs>
              <w:autoSpaceDE w:val="0"/>
              <w:autoSpaceDN w:val="0"/>
              <w:adjustRightInd w:val="0"/>
              <w:ind w:firstLine="22"/>
              <w:jc w:val="center"/>
              <w:rPr>
                <w:sz w:val="24"/>
                <w:szCs w:val="24"/>
              </w:rPr>
            </w:pPr>
            <w:r w:rsidRPr="00987E41">
              <w:rPr>
                <w:sz w:val="24"/>
                <w:szCs w:val="24"/>
              </w:rPr>
              <w:t>9</w:t>
            </w:r>
          </w:p>
        </w:tc>
        <w:tc>
          <w:tcPr>
            <w:tcW w:w="4313" w:type="dxa"/>
          </w:tcPr>
          <w:p w:rsidR="001267FA" w:rsidRPr="00987E41" w:rsidRDefault="001267FA" w:rsidP="001267FA">
            <w:pPr>
              <w:widowControl w:val="0"/>
              <w:tabs>
                <w:tab w:val="left" w:pos="1290"/>
              </w:tabs>
              <w:autoSpaceDE w:val="0"/>
              <w:autoSpaceDN w:val="0"/>
              <w:adjustRightInd w:val="0"/>
              <w:ind w:firstLine="22"/>
              <w:jc w:val="both"/>
              <w:rPr>
                <w:sz w:val="24"/>
                <w:szCs w:val="24"/>
              </w:rPr>
            </w:pPr>
            <w:r w:rsidRPr="00987E41">
              <w:rPr>
                <w:sz w:val="24"/>
                <w:szCs w:val="24"/>
              </w:rPr>
              <w:t>Среднесписочная численность работников организаций, не относящихся к субъектам малого предпринимательства, человек</w:t>
            </w:r>
          </w:p>
        </w:tc>
        <w:tc>
          <w:tcPr>
            <w:tcW w:w="1883" w:type="dxa"/>
            <w:tcBorders>
              <w:top w:val="single" w:sz="4" w:space="0" w:color="auto"/>
              <w:left w:val="single" w:sz="4" w:space="0" w:color="auto"/>
              <w:bottom w:val="single" w:sz="4" w:space="0" w:color="auto"/>
              <w:right w:val="single" w:sz="4" w:space="0" w:color="auto"/>
            </w:tcBorders>
            <w:vAlign w:val="center"/>
          </w:tcPr>
          <w:p w:rsidR="001267FA" w:rsidRPr="00804DF5" w:rsidRDefault="00195881" w:rsidP="00195881">
            <w:pPr>
              <w:jc w:val="center"/>
              <w:rPr>
                <w:sz w:val="28"/>
                <w:szCs w:val="28"/>
              </w:rPr>
            </w:pPr>
            <w:r w:rsidRPr="00804DF5">
              <w:rPr>
                <w:sz w:val="28"/>
                <w:szCs w:val="28"/>
              </w:rPr>
              <w:t>82</w:t>
            </w:r>
            <w:r w:rsidR="001267FA" w:rsidRPr="00804DF5">
              <w:rPr>
                <w:sz w:val="28"/>
                <w:szCs w:val="28"/>
              </w:rPr>
              <w:t xml:space="preserve"> </w:t>
            </w:r>
            <w:r w:rsidRPr="00804DF5">
              <w:rPr>
                <w:sz w:val="28"/>
                <w:szCs w:val="28"/>
              </w:rPr>
              <w:t>669</w:t>
            </w:r>
            <w:r w:rsidR="001267FA" w:rsidRPr="00804DF5">
              <w:rPr>
                <w:sz w:val="28"/>
                <w:szCs w:val="28"/>
              </w:rPr>
              <w:t>,</w:t>
            </w:r>
            <w:r w:rsidRPr="00804DF5">
              <w:rPr>
                <w:sz w:val="28"/>
                <w:szCs w:val="28"/>
              </w:rPr>
              <w:t>7</w:t>
            </w:r>
          </w:p>
        </w:tc>
        <w:tc>
          <w:tcPr>
            <w:tcW w:w="1459" w:type="dxa"/>
            <w:tcBorders>
              <w:top w:val="single" w:sz="4" w:space="0" w:color="auto"/>
              <w:left w:val="nil"/>
              <w:bottom w:val="single" w:sz="4" w:space="0" w:color="auto"/>
              <w:right w:val="single" w:sz="4" w:space="0" w:color="auto"/>
            </w:tcBorders>
            <w:vAlign w:val="center"/>
          </w:tcPr>
          <w:p w:rsidR="001267FA" w:rsidRPr="00804DF5" w:rsidRDefault="00042FD8" w:rsidP="00042FD8">
            <w:pPr>
              <w:jc w:val="center"/>
              <w:rPr>
                <w:sz w:val="28"/>
                <w:szCs w:val="28"/>
              </w:rPr>
            </w:pPr>
            <w:r w:rsidRPr="00804DF5">
              <w:rPr>
                <w:sz w:val="28"/>
                <w:szCs w:val="28"/>
              </w:rPr>
              <w:t>83 153</w:t>
            </w:r>
            <w:r w:rsidR="001267FA" w:rsidRPr="00804DF5">
              <w:rPr>
                <w:sz w:val="28"/>
                <w:szCs w:val="28"/>
              </w:rPr>
              <w:t>,</w:t>
            </w:r>
            <w:r w:rsidRPr="00804DF5">
              <w:rPr>
                <w:sz w:val="28"/>
                <w:szCs w:val="28"/>
              </w:rPr>
              <w:t>2</w:t>
            </w:r>
          </w:p>
        </w:tc>
        <w:tc>
          <w:tcPr>
            <w:tcW w:w="1581" w:type="dxa"/>
            <w:tcBorders>
              <w:top w:val="single" w:sz="4" w:space="0" w:color="auto"/>
              <w:left w:val="nil"/>
              <w:bottom w:val="single" w:sz="4" w:space="0" w:color="auto"/>
              <w:right w:val="single" w:sz="4" w:space="0" w:color="auto"/>
            </w:tcBorders>
            <w:vAlign w:val="center"/>
          </w:tcPr>
          <w:p w:rsidR="001267FA" w:rsidRPr="00804DF5" w:rsidRDefault="00042FD8" w:rsidP="001267FA">
            <w:pPr>
              <w:jc w:val="center"/>
              <w:rPr>
                <w:sz w:val="28"/>
                <w:szCs w:val="28"/>
              </w:rPr>
            </w:pPr>
            <w:r w:rsidRPr="00804DF5">
              <w:rPr>
                <w:sz w:val="28"/>
                <w:szCs w:val="28"/>
              </w:rPr>
              <w:t>0,6</w:t>
            </w:r>
          </w:p>
        </w:tc>
      </w:tr>
      <w:tr w:rsidR="001267FA" w:rsidRPr="00E2470B" w:rsidTr="004E2010">
        <w:trPr>
          <w:jc w:val="center"/>
        </w:trPr>
        <w:tc>
          <w:tcPr>
            <w:tcW w:w="603" w:type="dxa"/>
          </w:tcPr>
          <w:p w:rsidR="001267FA" w:rsidRPr="00987E41" w:rsidRDefault="001267FA" w:rsidP="001267FA">
            <w:pPr>
              <w:widowControl w:val="0"/>
              <w:tabs>
                <w:tab w:val="left" w:pos="1290"/>
              </w:tabs>
              <w:autoSpaceDE w:val="0"/>
              <w:autoSpaceDN w:val="0"/>
              <w:adjustRightInd w:val="0"/>
              <w:ind w:firstLine="22"/>
              <w:jc w:val="center"/>
              <w:rPr>
                <w:sz w:val="24"/>
                <w:szCs w:val="24"/>
              </w:rPr>
            </w:pPr>
            <w:r w:rsidRPr="00987E41">
              <w:rPr>
                <w:sz w:val="24"/>
                <w:szCs w:val="24"/>
              </w:rPr>
              <w:t>10</w:t>
            </w:r>
          </w:p>
        </w:tc>
        <w:tc>
          <w:tcPr>
            <w:tcW w:w="4313" w:type="dxa"/>
          </w:tcPr>
          <w:p w:rsidR="001267FA" w:rsidRPr="00987E41" w:rsidRDefault="001267FA" w:rsidP="001267FA">
            <w:pPr>
              <w:widowControl w:val="0"/>
              <w:tabs>
                <w:tab w:val="left" w:pos="1290"/>
              </w:tabs>
              <w:autoSpaceDE w:val="0"/>
              <w:autoSpaceDN w:val="0"/>
              <w:adjustRightInd w:val="0"/>
              <w:ind w:firstLine="22"/>
              <w:jc w:val="both"/>
              <w:rPr>
                <w:sz w:val="24"/>
                <w:szCs w:val="24"/>
              </w:rPr>
            </w:pPr>
            <w:r w:rsidRPr="00987E41">
              <w:rPr>
                <w:sz w:val="24"/>
                <w:szCs w:val="24"/>
              </w:rPr>
              <w:t>Среднемесячная номинальная начисленная заработная плата работников без субъектов малого предпринимательства), руб.</w:t>
            </w:r>
          </w:p>
        </w:tc>
        <w:tc>
          <w:tcPr>
            <w:tcW w:w="1883" w:type="dxa"/>
            <w:tcBorders>
              <w:top w:val="single" w:sz="4" w:space="0" w:color="auto"/>
              <w:left w:val="single" w:sz="4" w:space="0" w:color="auto"/>
              <w:bottom w:val="single" w:sz="4" w:space="0" w:color="auto"/>
              <w:right w:val="single" w:sz="4" w:space="0" w:color="auto"/>
            </w:tcBorders>
            <w:vAlign w:val="center"/>
          </w:tcPr>
          <w:p w:rsidR="001267FA" w:rsidRPr="00804DF5" w:rsidRDefault="00195881" w:rsidP="00195881">
            <w:pPr>
              <w:jc w:val="center"/>
              <w:rPr>
                <w:sz w:val="28"/>
                <w:szCs w:val="28"/>
              </w:rPr>
            </w:pPr>
            <w:r w:rsidRPr="00804DF5">
              <w:rPr>
                <w:sz w:val="28"/>
                <w:szCs w:val="28"/>
              </w:rPr>
              <w:t>110</w:t>
            </w:r>
            <w:r w:rsidR="001267FA" w:rsidRPr="00804DF5">
              <w:rPr>
                <w:sz w:val="28"/>
                <w:szCs w:val="28"/>
              </w:rPr>
              <w:t xml:space="preserve"> </w:t>
            </w:r>
            <w:r w:rsidRPr="00804DF5">
              <w:rPr>
                <w:sz w:val="28"/>
                <w:szCs w:val="28"/>
              </w:rPr>
              <w:t>002</w:t>
            </w:r>
            <w:r w:rsidR="001267FA" w:rsidRPr="00804DF5">
              <w:rPr>
                <w:sz w:val="28"/>
                <w:szCs w:val="28"/>
              </w:rPr>
              <w:t>,</w:t>
            </w:r>
            <w:r w:rsidRPr="00804DF5">
              <w:rPr>
                <w:sz w:val="28"/>
                <w:szCs w:val="28"/>
              </w:rPr>
              <w:t>1</w:t>
            </w:r>
          </w:p>
        </w:tc>
        <w:tc>
          <w:tcPr>
            <w:tcW w:w="1459" w:type="dxa"/>
            <w:tcBorders>
              <w:top w:val="single" w:sz="4" w:space="0" w:color="auto"/>
              <w:left w:val="nil"/>
              <w:bottom w:val="single" w:sz="4" w:space="0" w:color="auto"/>
              <w:right w:val="single" w:sz="4" w:space="0" w:color="auto"/>
            </w:tcBorders>
            <w:vAlign w:val="center"/>
          </w:tcPr>
          <w:p w:rsidR="001267FA" w:rsidRPr="00804DF5" w:rsidRDefault="00042FD8" w:rsidP="00042FD8">
            <w:pPr>
              <w:jc w:val="center"/>
              <w:rPr>
                <w:sz w:val="28"/>
                <w:szCs w:val="28"/>
              </w:rPr>
            </w:pPr>
            <w:r w:rsidRPr="00804DF5">
              <w:rPr>
                <w:sz w:val="28"/>
                <w:szCs w:val="28"/>
              </w:rPr>
              <w:t>116</w:t>
            </w:r>
            <w:r w:rsidR="001267FA" w:rsidRPr="00804DF5">
              <w:rPr>
                <w:sz w:val="28"/>
                <w:szCs w:val="28"/>
              </w:rPr>
              <w:t xml:space="preserve"> </w:t>
            </w:r>
            <w:r w:rsidRPr="00804DF5">
              <w:rPr>
                <w:sz w:val="28"/>
                <w:szCs w:val="28"/>
              </w:rPr>
              <w:t>131</w:t>
            </w:r>
            <w:r w:rsidR="001267FA" w:rsidRPr="00804DF5">
              <w:rPr>
                <w:sz w:val="28"/>
                <w:szCs w:val="28"/>
              </w:rPr>
              <w:t>,</w:t>
            </w:r>
            <w:r w:rsidRPr="00804DF5">
              <w:rPr>
                <w:sz w:val="28"/>
                <w:szCs w:val="28"/>
              </w:rPr>
              <w:t>9</w:t>
            </w:r>
          </w:p>
        </w:tc>
        <w:tc>
          <w:tcPr>
            <w:tcW w:w="1581" w:type="dxa"/>
            <w:tcBorders>
              <w:top w:val="single" w:sz="4" w:space="0" w:color="auto"/>
              <w:left w:val="nil"/>
              <w:bottom w:val="single" w:sz="4" w:space="0" w:color="auto"/>
              <w:right w:val="single" w:sz="4" w:space="0" w:color="auto"/>
            </w:tcBorders>
            <w:vAlign w:val="center"/>
          </w:tcPr>
          <w:p w:rsidR="001267FA" w:rsidRPr="00804DF5" w:rsidRDefault="00042FD8" w:rsidP="00042FD8">
            <w:pPr>
              <w:jc w:val="center"/>
              <w:rPr>
                <w:sz w:val="28"/>
                <w:szCs w:val="28"/>
              </w:rPr>
            </w:pPr>
            <w:r w:rsidRPr="00804DF5">
              <w:rPr>
                <w:sz w:val="28"/>
                <w:szCs w:val="28"/>
              </w:rPr>
              <w:t>5</w:t>
            </w:r>
            <w:r w:rsidR="001267FA" w:rsidRPr="00804DF5">
              <w:rPr>
                <w:sz w:val="28"/>
                <w:szCs w:val="28"/>
              </w:rPr>
              <w:t>,</w:t>
            </w:r>
            <w:r w:rsidRPr="00804DF5">
              <w:rPr>
                <w:sz w:val="28"/>
                <w:szCs w:val="28"/>
              </w:rPr>
              <w:t>6</w:t>
            </w:r>
          </w:p>
        </w:tc>
      </w:tr>
      <w:tr w:rsidR="00E2470B" w:rsidRPr="00E2470B" w:rsidTr="004E2010">
        <w:trPr>
          <w:jc w:val="center"/>
        </w:trPr>
        <w:tc>
          <w:tcPr>
            <w:tcW w:w="603" w:type="dxa"/>
          </w:tcPr>
          <w:p w:rsidR="00E2470B" w:rsidRPr="00E2470B" w:rsidRDefault="00E2470B" w:rsidP="00E2470B">
            <w:pPr>
              <w:widowControl w:val="0"/>
              <w:tabs>
                <w:tab w:val="left" w:pos="1290"/>
              </w:tabs>
              <w:autoSpaceDE w:val="0"/>
              <w:autoSpaceDN w:val="0"/>
              <w:adjustRightInd w:val="0"/>
              <w:ind w:firstLine="22"/>
              <w:jc w:val="center"/>
              <w:rPr>
                <w:b/>
                <w:sz w:val="24"/>
                <w:szCs w:val="24"/>
              </w:rPr>
            </w:pPr>
          </w:p>
        </w:tc>
        <w:tc>
          <w:tcPr>
            <w:tcW w:w="4313" w:type="dxa"/>
          </w:tcPr>
          <w:p w:rsidR="00E2470B" w:rsidRPr="00804DF5" w:rsidRDefault="00E2470B" w:rsidP="00E2470B">
            <w:pPr>
              <w:widowControl w:val="0"/>
              <w:tabs>
                <w:tab w:val="left" w:pos="1290"/>
              </w:tabs>
              <w:autoSpaceDE w:val="0"/>
              <w:autoSpaceDN w:val="0"/>
              <w:adjustRightInd w:val="0"/>
              <w:ind w:firstLine="22"/>
              <w:jc w:val="both"/>
              <w:rPr>
                <w:bCs/>
                <w:sz w:val="24"/>
                <w:szCs w:val="24"/>
              </w:rPr>
            </w:pPr>
            <w:r w:rsidRPr="00804DF5">
              <w:rPr>
                <w:bCs/>
                <w:sz w:val="24"/>
                <w:szCs w:val="24"/>
              </w:rPr>
              <w:t>Итого среднее отклонение отчетных значений ключевых показателей</w:t>
            </w:r>
          </w:p>
        </w:tc>
        <w:tc>
          <w:tcPr>
            <w:tcW w:w="1883" w:type="dxa"/>
          </w:tcPr>
          <w:p w:rsidR="00E2470B" w:rsidRPr="00804DF5" w:rsidRDefault="00E2470B" w:rsidP="00E2470B">
            <w:pPr>
              <w:widowControl w:val="0"/>
              <w:autoSpaceDE w:val="0"/>
              <w:autoSpaceDN w:val="0"/>
              <w:adjustRightInd w:val="0"/>
              <w:ind w:firstLine="22"/>
              <w:jc w:val="center"/>
              <w:rPr>
                <w:bCs/>
                <w:sz w:val="28"/>
                <w:szCs w:val="28"/>
              </w:rPr>
            </w:pPr>
            <w:r w:rsidRPr="00804DF5">
              <w:rPr>
                <w:bCs/>
                <w:sz w:val="28"/>
                <w:szCs w:val="28"/>
              </w:rPr>
              <w:t>Х</w:t>
            </w:r>
          </w:p>
        </w:tc>
        <w:tc>
          <w:tcPr>
            <w:tcW w:w="1459" w:type="dxa"/>
          </w:tcPr>
          <w:p w:rsidR="00E2470B" w:rsidRPr="00804DF5" w:rsidRDefault="00E2470B" w:rsidP="00E2470B">
            <w:pPr>
              <w:widowControl w:val="0"/>
              <w:autoSpaceDE w:val="0"/>
              <w:autoSpaceDN w:val="0"/>
              <w:adjustRightInd w:val="0"/>
              <w:ind w:firstLine="22"/>
              <w:jc w:val="center"/>
              <w:rPr>
                <w:bCs/>
                <w:sz w:val="28"/>
                <w:szCs w:val="28"/>
              </w:rPr>
            </w:pPr>
            <w:r w:rsidRPr="00804DF5">
              <w:rPr>
                <w:bCs/>
                <w:sz w:val="28"/>
                <w:szCs w:val="28"/>
              </w:rPr>
              <w:t>Х</w:t>
            </w:r>
          </w:p>
        </w:tc>
        <w:tc>
          <w:tcPr>
            <w:tcW w:w="1581" w:type="dxa"/>
          </w:tcPr>
          <w:p w:rsidR="00E2470B" w:rsidRPr="001267FA" w:rsidRDefault="004E2010" w:rsidP="00976BC4">
            <w:pPr>
              <w:widowControl w:val="0"/>
              <w:autoSpaceDE w:val="0"/>
              <w:autoSpaceDN w:val="0"/>
              <w:adjustRightInd w:val="0"/>
              <w:ind w:firstLine="22"/>
              <w:jc w:val="center"/>
              <w:rPr>
                <w:b/>
                <w:sz w:val="28"/>
                <w:szCs w:val="28"/>
              </w:rPr>
            </w:pPr>
            <w:r w:rsidRPr="00804DF5">
              <w:rPr>
                <w:sz w:val="28"/>
                <w:szCs w:val="28"/>
              </w:rPr>
              <w:t>4,4</w:t>
            </w:r>
          </w:p>
        </w:tc>
      </w:tr>
    </w:tbl>
    <w:p w:rsidR="00E2470B" w:rsidRPr="00E2470B" w:rsidRDefault="00E2470B" w:rsidP="00E62180">
      <w:pPr>
        <w:widowControl w:val="0"/>
        <w:autoSpaceDE w:val="0"/>
        <w:autoSpaceDN w:val="0"/>
        <w:adjustRightInd w:val="0"/>
        <w:jc w:val="both"/>
        <w:rPr>
          <w:b/>
          <w:sz w:val="28"/>
          <w:szCs w:val="28"/>
        </w:rPr>
      </w:pPr>
    </w:p>
    <w:p w:rsidR="00E2470B" w:rsidRDefault="00E2470B" w:rsidP="00E62180">
      <w:pPr>
        <w:shd w:val="clear" w:color="auto" w:fill="FFFFFF"/>
        <w:ind w:firstLine="709"/>
        <w:jc w:val="both"/>
        <w:textAlignment w:val="top"/>
        <w:rPr>
          <w:sz w:val="28"/>
          <w:szCs w:val="28"/>
        </w:rPr>
      </w:pPr>
      <w:r w:rsidRPr="00987E41">
        <w:rPr>
          <w:sz w:val="28"/>
          <w:szCs w:val="28"/>
        </w:rPr>
        <w:t>Прогноз</w:t>
      </w:r>
      <w:r w:rsidR="00804DF5">
        <w:rPr>
          <w:sz w:val="28"/>
          <w:szCs w:val="28"/>
        </w:rPr>
        <w:t xml:space="preserve"> </w:t>
      </w:r>
      <w:r w:rsidRPr="00987E41">
        <w:rPr>
          <w:sz w:val="28"/>
          <w:szCs w:val="28"/>
        </w:rPr>
        <w:t xml:space="preserve">социально-экономического развития </w:t>
      </w:r>
      <w:r w:rsidR="00C609C0" w:rsidRPr="00987E41">
        <w:rPr>
          <w:sz w:val="28"/>
          <w:szCs w:val="28"/>
        </w:rPr>
        <w:t>Всеволожского муниципального района Ленинградской области</w:t>
      </w:r>
      <w:r w:rsidRPr="00987E41">
        <w:rPr>
          <w:sz w:val="28"/>
          <w:szCs w:val="28"/>
        </w:rPr>
        <w:t xml:space="preserve"> на 202</w:t>
      </w:r>
      <w:r w:rsidR="00195881" w:rsidRPr="00987E41">
        <w:rPr>
          <w:sz w:val="28"/>
          <w:szCs w:val="28"/>
        </w:rPr>
        <w:t>5</w:t>
      </w:r>
      <w:r w:rsidRPr="00987E41">
        <w:rPr>
          <w:sz w:val="28"/>
          <w:szCs w:val="28"/>
        </w:rPr>
        <w:t xml:space="preserve"> год и на плановый период 202</w:t>
      </w:r>
      <w:r w:rsidR="00195881" w:rsidRPr="00987E41">
        <w:rPr>
          <w:sz w:val="28"/>
          <w:szCs w:val="28"/>
        </w:rPr>
        <w:t>6</w:t>
      </w:r>
      <w:r w:rsidRPr="00987E41">
        <w:rPr>
          <w:sz w:val="28"/>
          <w:szCs w:val="28"/>
        </w:rPr>
        <w:t xml:space="preserve"> и 202</w:t>
      </w:r>
      <w:r w:rsidR="00195881" w:rsidRPr="00987E41">
        <w:rPr>
          <w:sz w:val="28"/>
          <w:szCs w:val="28"/>
        </w:rPr>
        <w:t>7</w:t>
      </w:r>
      <w:r w:rsidRPr="00987E41">
        <w:rPr>
          <w:sz w:val="28"/>
          <w:szCs w:val="28"/>
        </w:rPr>
        <w:t xml:space="preserve"> годов разрабатывался в </w:t>
      </w:r>
      <w:r w:rsidR="00195881" w:rsidRPr="00987E41">
        <w:rPr>
          <w:sz w:val="28"/>
          <w:szCs w:val="28"/>
        </w:rPr>
        <w:t>декабре</w:t>
      </w:r>
      <w:r w:rsidRPr="00987E41">
        <w:rPr>
          <w:sz w:val="28"/>
          <w:szCs w:val="28"/>
        </w:rPr>
        <w:t xml:space="preserve"> 202</w:t>
      </w:r>
      <w:r w:rsidR="00195881" w:rsidRPr="00987E41">
        <w:rPr>
          <w:sz w:val="28"/>
          <w:szCs w:val="28"/>
        </w:rPr>
        <w:t>4</w:t>
      </w:r>
      <w:r w:rsidRPr="00987E41">
        <w:rPr>
          <w:sz w:val="28"/>
          <w:szCs w:val="28"/>
        </w:rPr>
        <w:t xml:space="preserve"> года, ориентируясь на отчетные показатели 202</w:t>
      </w:r>
      <w:r w:rsidR="00195881" w:rsidRPr="00987E41">
        <w:rPr>
          <w:sz w:val="28"/>
          <w:szCs w:val="28"/>
        </w:rPr>
        <w:t>3</w:t>
      </w:r>
      <w:r w:rsidRPr="00987E41">
        <w:rPr>
          <w:sz w:val="28"/>
          <w:szCs w:val="28"/>
        </w:rPr>
        <w:t xml:space="preserve"> года и полугодия 202</w:t>
      </w:r>
      <w:r w:rsidR="00195881" w:rsidRPr="00987E41">
        <w:rPr>
          <w:sz w:val="28"/>
          <w:szCs w:val="28"/>
        </w:rPr>
        <w:t>4</w:t>
      </w:r>
      <w:r w:rsidRPr="00987E41">
        <w:rPr>
          <w:sz w:val="28"/>
          <w:szCs w:val="28"/>
        </w:rPr>
        <w:t xml:space="preserve"> года.</w:t>
      </w:r>
      <w:r w:rsidRPr="00C609C0">
        <w:rPr>
          <w:sz w:val="28"/>
          <w:szCs w:val="28"/>
        </w:rPr>
        <w:t xml:space="preserve"> </w:t>
      </w:r>
    </w:p>
    <w:p w:rsidR="00F24CAF" w:rsidRPr="00E2470B" w:rsidRDefault="00F24CAF" w:rsidP="00F24CAF">
      <w:pPr>
        <w:tabs>
          <w:tab w:val="left" w:pos="851"/>
        </w:tabs>
        <w:ind w:firstLine="709"/>
        <w:jc w:val="both"/>
        <w:rPr>
          <w:sz w:val="28"/>
          <w:szCs w:val="28"/>
        </w:rPr>
      </w:pPr>
      <w:r w:rsidRPr="00E2470B">
        <w:rPr>
          <w:sz w:val="28"/>
          <w:szCs w:val="28"/>
        </w:rPr>
        <w:t xml:space="preserve">Учитывая среднее отклонение отчетных значений ключевых показателей                  от прогнозных значений в абсолютных процентах </w:t>
      </w:r>
      <w:r>
        <w:rPr>
          <w:sz w:val="28"/>
          <w:szCs w:val="28"/>
        </w:rPr>
        <w:t>4,4</w:t>
      </w:r>
      <w:r w:rsidRPr="00E2470B">
        <w:rPr>
          <w:sz w:val="28"/>
          <w:szCs w:val="28"/>
        </w:rPr>
        <w:t xml:space="preserve"> % качество прогноза признается </w:t>
      </w:r>
      <w:r>
        <w:rPr>
          <w:sz w:val="28"/>
          <w:szCs w:val="28"/>
        </w:rPr>
        <w:t>отличным</w:t>
      </w:r>
      <w:r w:rsidRPr="00E2470B">
        <w:rPr>
          <w:sz w:val="28"/>
          <w:szCs w:val="28"/>
        </w:rPr>
        <w:t>.</w:t>
      </w:r>
    </w:p>
    <w:p w:rsidR="00A9448E" w:rsidRDefault="00A9448E" w:rsidP="00A9448E">
      <w:pPr>
        <w:ind w:firstLine="708"/>
        <w:jc w:val="both"/>
        <w:rPr>
          <w:sz w:val="28"/>
          <w:szCs w:val="28"/>
        </w:rPr>
      </w:pPr>
    </w:p>
    <w:p w:rsidR="0043782B" w:rsidRDefault="00710B50" w:rsidP="000D79FA">
      <w:pPr>
        <w:shd w:val="clear" w:color="auto" w:fill="FFFFFF"/>
        <w:jc w:val="center"/>
        <w:rPr>
          <w:b/>
          <w:sz w:val="28"/>
          <w:szCs w:val="28"/>
          <w:u w:val="single"/>
        </w:rPr>
      </w:pPr>
      <w:r w:rsidRPr="00CC6882">
        <w:rPr>
          <w:b/>
          <w:color w:val="000000"/>
          <w:spacing w:val="-1"/>
          <w:sz w:val="28"/>
          <w:szCs w:val="28"/>
          <w:u w:val="single"/>
        </w:rPr>
        <w:t xml:space="preserve">Реализация </w:t>
      </w:r>
      <w:r w:rsidRPr="00CC6882">
        <w:rPr>
          <w:b/>
          <w:sz w:val="28"/>
          <w:szCs w:val="28"/>
          <w:u w:val="single"/>
        </w:rPr>
        <w:t xml:space="preserve">Стратегии социально-экономического развития </w:t>
      </w:r>
      <w:r w:rsidR="000D79FA" w:rsidRPr="000D79FA">
        <w:rPr>
          <w:b/>
          <w:sz w:val="28"/>
          <w:szCs w:val="28"/>
          <w:u w:val="single"/>
        </w:rPr>
        <w:t xml:space="preserve">Всеволожского муниципального района Ленинградской области на период до 2035 года </w:t>
      </w:r>
    </w:p>
    <w:p w:rsidR="000D79FA" w:rsidRPr="00CC6882" w:rsidRDefault="000D79FA" w:rsidP="000D79FA">
      <w:pPr>
        <w:shd w:val="clear" w:color="auto" w:fill="FFFFFF"/>
        <w:jc w:val="center"/>
        <w:rPr>
          <w:sz w:val="28"/>
          <w:szCs w:val="28"/>
          <w:u w:val="single"/>
        </w:rPr>
      </w:pPr>
    </w:p>
    <w:p w:rsidR="000A3823" w:rsidRPr="00CC6882" w:rsidRDefault="000A3823" w:rsidP="000A3A4D">
      <w:pPr>
        <w:shd w:val="clear" w:color="auto" w:fill="FFFFFF"/>
        <w:ind w:firstLine="709"/>
        <w:jc w:val="both"/>
        <w:rPr>
          <w:sz w:val="28"/>
          <w:szCs w:val="28"/>
        </w:rPr>
      </w:pPr>
      <w:r w:rsidRPr="00CC6882">
        <w:rPr>
          <w:color w:val="000000"/>
          <w:spacing w:val="-1"/>
          <w:sz w:val="28"/>
          <w:szCs w:val="28"/>
        </w:rPr>
        <w:t>Решением совета депутатов Всеволожск</w:t>
      </w:r>
      <w:r w:rsidR="00530412">
        <w:rPr>
          <w:color w:val="000000"/>
          <w:spacing w:val="-1"/>
          <w:sz w:val="28"/>
          <w:szCs w:val="28"/>
        </w:rPr>
        <w:t>ого</w:t>
      </w:r>
      <w:r w:rsidRPr="00CC6882">
        <w:rPr>
          <w:color w:val="000000"/>
          <w:spacing w:val="-1"/>
          <w:sz w:val="28"/>
          <w:szCs w:val="28"/>
        </w:rPr>
        <w:t xml:space="preserve"> муниципальн</w:t>
      </w:r>
      <w:r w:rsidR="00530412">
        <w:rPr>
          <w:color w:val="000000"/>
          <w:spacing w:val="-1"/>
          <w:sz w:val="28"/>
          <w:szCs w:val="28"/>
        </w:rPr>
        <w:t>ого</w:t>
      </w:r>
      <w:r w:rsidRPr="00CC6882">
        <w:rPr>
          <w:color w:val="000000"/>
          <w:spacing w:val="-1"/>
          <w:sz w:val="28"/>
          <w:szCs w:val="28"/>
        </w:rPr>
        <w:t xml:space="preserve"> район</w:t>
      </w:r>
      <w:r w:rsidR="00530412">
        <w:rPr>
          <w:color w:val="000000"/>
          <w:spacing w:val="-1"/>
          <w:sz w:val="28"/>
          <w:szCs w:val="28"/>
        </w:rPr>
        <w:t>а</w:t>
      </w:r>
      <w:r w:rsidRPr="00CC6882">
        <w:rPr>
          <w:color w:val="000000"/>
          <w:spacing w:val="-1"/>
          <w:sz w:val="28"/>
          <w:szCs w:val="28"/>
        </w:rPr>
        <w:t xml:space="preserve"> № </w:t>
      </w:r>
      <w:r w:rsidR="00530412">
        <w:rPr>
          <w:color w:val="000000"/>
          <w:spacing w:val="-1"/>
          <w:sz w:val="28"/>
          <w:szCs w:val="28"/>
        </w:rPr>
        <w:t>22</w:t>
      </w:r>
      <w:r w:rsidRPr="00CC6882">
        <w:rPr>
          <w:color w:val="000000"/>
          <w:spacing w:val="-1"/>
          <w:sz w:val="28"/>
          <w:szCs w:val="28"/>
        </w:rPr>
        <w:t xml:space="preserve"> от 2</w:t>
      </w:r>
      <w:r w:rsidR="00530412">
        <w:rPr>
          <w:color w:val="000000"/>
          <w:spacing w:val="-1"/>
          <w:sz w:val="28"/>
          <w:szCs w:val="28"/>
        </w:rPr>
        <w:t>0</w:t>
      </w:r>
      <w:r w:rsidRPr="00CC6882">
        <w:rPr>
          <w:color w:val="000000"/>
          <w:spacing w:val="-1"/>
          <w:sz w:val="28"/>
          <w:szCs w:val="28"/>
        </w:rPr>
        <w:t>.0</w:t>
      </w:r>
      <w:r w:rsidR="00530412">
        <w:rPr>
          <w:color w:val="000000"/>
          <w:spacing w:val="-1"/>
          <w:sz w:val="28"/>
          <w:szCs w:val="28"/>
        </w:rPr>
        <w:t>2</w:t>
      </w:r>
      <w:r w:rsidRPr="00CC6882">
        <w:rPr>
          <w:color w:val="000000"/>
          <w:spacing w:val="-1"/>
          <w:sz w:val="28"/>
          <w:szCs w:val="28"/>
        </w:rPr>
        <w:t>.20</w:t>
      </w:r>
      <w:r w:rsidR="00530412">
        <w:rPr>
          <w:color w:val="000000"/>
          <w:spacing w:val="-1"/>
          <w:sz w:val="28"/>
          <w:szCs w:val="28"/>
        </w:rPr>
        <w:t>25</w:t>
      </w:r>
      <w:r w:rsidRPr="00CC6882">
        <w:rPr>
          <w:color w:val="000000"/>
          <w:spacing w:val="-1"/>
          <w:sz w:val="28"/>
          <w:szCs w:val="28"/>
        </w:rPr>
        <w:t xml:space="preserve"> утверждена «</w:t>
      </w:r>
      <w:r w:rsidRPr="00CC6882">
        <w:rPr>
          <w:sz w:val="28"/>
          <w:szCs w:val="28"/>
        </w:rPr>
        <w:t xml:space="preserve">Стратегия социально-экономического развития </w:t>
      </w:r>
      <w:r w:rsidR="00530412" w:rsidRPr="000363D7">
        <w:rPr>
          <w:sz w:val="28"/>
          <w:szCs w:val="28"/>
        </w:rPr>
        <w:t>Всеволожского муниципального района Ленинградской области на период до 2035 года</w:t>
      </w:r>
      <w:r w:rsidRPr="00CC6882">
        <w:rPr>
          <w:sz w:val="28"/>
          <w:szCs w:val="28"/>
        </w:rPr>
        <w:t xml:space="preserve">» (далее - Стратегия) и «План </w:t>
      </w:r>
      <w:r w:rsidR="00530412" w:rsidRPr="000363D7">
        <w:rPr>
          <w:sz w:val="28"/>
          <w:szCs w:val="28"/>
        </w:rPr>
        <w:t>мероприятий по реализации Стратегии социально-экономического развития Всеволожского муниципального района Ленинградской области на период до 2035 года».</w:t>
      </w:r>
      <w:r w:rsidR="00530412" w:rsidRPr="00CC6882">
        <w:rPr>
          <w:sz w:val="28"/>
          <w:szCs w:val="28"/>
        </w:rPr>
        <w:t xml:space="preserve"> </w:t>
      </w:r>
      <w:r w:rsidRPr="00CC6882">
        <w:rPr>
          <w:sz w:val="28"/>
          <w:szCs w:val="28"/>
        </w:rPr>
        <w:t>(далее – План по реализации Стратегии).</w:t>
      </w:r>
    </w:p>
    <w:p w:rsidR="000A3823" w:rsidRPr="00CC6882" w:rsidRDefault="000A3823" w:rsidP="00482937">
      <w:pPr>
        <w:shd w:val="clear" w:color="auto" w:fill="FFFFFF"/>
        <w:ind w:firstLine="567"/>
        <w:jc w:val="both"/>
        <w:rPr>
          <w:sz w:val="28"/>
          <w:szCs w:val="28"/>
        </w:rPr>
      </w:pPr>
      <w:r w:rsidRPr="00CC6882">
        <w:rPr>
          <w:sz w:val="28"/>
          <w:szCs w:val="28"/>
        </w:rPr>
        <w:t>Деятельность администрации Всеволожск</w:t>
      </w:r>
      <w:r w:rsidR="001570E1" w:rsidRPr="00CC6882">
        <w:rPr>
          <w:sz w:val="28"/>
          <w:szCs w:val="28"/>
        </w:rPr>
        <w:t>ого</w:t>
      </w:r>
      <w:r w:rsidRPr="00CC6882">
        <w:rPr>
          <w:sz w:val="28"/>
          <w:szCs w:val="28"/>
        </w:rPr>
        <w:t xml:space="preserve"> муниципальн</w:t>
      </w:r>
      <w:r w:rsidR="001570E1" w:rsidRPr="00CC6882">
        <w:rPr>
          <w:sz w:val="28"/>
          <w:szCs w:val="28"/>
        </w:rPr>
        <w:t>ого</w:t>
      </w:r>
      <w:r w:rsidRPr="00CC6882">
        <w:rPr>
          <w:sz w:val="28"/>
          <w:szCs w:val="28"/>
        </w:rPr>
        <w:t xml:space="preserve"> район</w:t>
      </w:r>
      <w:r w:rsidR="001570E1" w:rsidRPr="00CC6882">
        <w:rPr>
          <w:sz w:val="28"/>
          <w:szCs w:val="28"/>
        </w:rPr>
        <w:t>а</w:t>
      </w:r>
      <w:r w:rsidRPr="00CC6882">
        <w:rPr>
          <w:sz w:val="28"/>
          <w:szCs w:val="28"/>
        </w:rPr>
        <w:t xml:space="preserve"> направлена, в том числе, и на реализацию Стратегии. Все итоги деятельности администрации приведены в разделах настоящего отчета, в том числе в области:</w:t>
      </w:r>
    </w:p>
    <w:p w:rsidR="000A3823" w:rsidRPr="00CC6882" w:rsidRDefault="000A3823" w:rsidP="00482937">
      <w:pPr>
        <w:pStyle w:val="2"/>
        <w:ind w:firstLine="567"/>
        <w:jc w:val="both"/>
        <w:rPr>
          <w:b w:val="0"/>
        </w:rPr>
      </w:pPr>
      <w:r w:rsidRPr="00CC6882">
        <w:rPr>
          <w:b w:val="0"/>
        </w:rPr>
        <w:t xml:space="preserve">- </w:t>
      </w:r>
      <w:bookmarkStart w:id="15" w:name="_Toc478745680"/>
      <w:r w:rsidRPr="00CC6882">
        <w:rPr>
          <w:b w:val="0"/>
        </w:rPr>
        <w:t>Демографии;</w:t>
      </w:r>
    </w:p>
    <w:p w:rsidR="000A3823" w:rsidRPr="00CC6882" w:rsidRDefault="000A3823" w:rsidP="00482937">
      <w:pPr>
        <w:pStyle w:val="2"/>
        <w:ind w:firstLine="567"/>
        <w:jc w:val="both"/>
        <w:rPr>
          <w:b w:val="0"/>
        </w:rPr>
      </w:pPr>
      <w:r w:rsidRPr="00CC6882">
        <w:rPr>
          <w:b w:val="0"/>
        </w:rPr>
        <w:t>- Градостроительной политики и пространственного развити</w:t>
      </w:r>
      <w:bookmarkEnd w:id="15"/>
      <w:r w:rsidRPr="00CC6882">
        <w:rPr>
          <w:b w:val="0"/>
        </w:rPr>
        <w:t>я;</w:t>
      </w:r>
    </w:p>
    <w:p w:rsidR="000A3823" w:rsidRPr="00CC6882" w:rsidRDefault="000A3823" w:rsidP="00482937">
      <w:pPr>
        <w:ind w:firstLine="567"/>
        <w:jc w:val="both"/>
        <w:rPr>
          <w:sz w:val="28"/>
          <w:szCs w:val="28"/>
        </w:rPr>
      </w:pPr>
      <w:r w:rsidRPr="00CC6882">
        <w:rPr>
          <w:sz w:val="28"/>
          <w:szCs w:val="28"/>
        </w:rPr>
        <w:t>- Инвестиционной политики, в том числе реализации механизма муниципально-частного партнерства;</w:t>
      </w:r>
    </w:p>
    <w:p w:rsidR="000A3823" w:rsidRPr="00CC6882" w:rsidRDefault="000A3823" w:rsidP="00482937">
      <w:pPr>
        <w:ind w:firstLine="567"/>
        <w:jc w:val="both"/>
        <w:rPr>
          <w:sz w:val="28"/>
          <w:szCs w:val="28"/>
        </w:rPr>
      </w:pPr>
      <w:r w:rsidRPr="00CC6882">
        <w:rPr>
          <w:sz w:val="28"/>
          <w:szCs w:val="28"/>
        </w:rPr>
        <w:t>- Развития конкуренции на рынках товаров, работ, услуг;</w:t>
      </w:r>
    </w:p>
    <w:p w:rsidR="000A3823" w:rsidRPr="00CC6882" w:rsidRDefault="000A3823" w:rsidP="00482937">
      <w:pPr>
        <w:ind w:firstLine="567"/>
        <w:jc w:val="both"/>
        <w:rPr>
          <w:sz w:val="28"/>
          <w:szCs w:val="28"/>
        </w:rPr>
      </w:pPr>
      <w:r w:rsidRPr="00CC6882">
        <w:rPr>
          <w:sz w:val="28"/>
          <w:szCs w:val="28"/>
        </w:rPr>
        <w:t>- Транспортной инфраструктуры;</w:t>
      </w:r>
    </w:p>
    <w:p w:rsidR="000A3823" w:rsidRPr="00CC6882" w:rsidRDefault="000A3823" w:rsidP="00482937">
      <w:pPr>
        <w:ind w:firstLine="567"/>
        <w:jc w:val="both"/>
        <w:rPr>
          <w:sz w:val="28"/>
          <w:szCs w:val="28"/>
        </w:rPr>
      </w:pPr>
      <w:r w:rsidRPr="00CC6882">
        <w:rPr>
          <w:sz w:val="28"/>
          <w:szCs w:val="28"/>
        </w:rPr>
        <w:t>- Инженерной инфраструктуры;</w:t>
      </w:r>
    </w:p>
    <w:p w:rsidR="000A3823" w:rsidRPr="00CC6882" w:rsidRDefault="000A3823" w:rsidP="00482937">
      <w:pPr>
        <w:ind w:firstLine="567"/>
        <w:jc w:val="both"/>
        <w:rPr>
          <w:sz w:val="28"/>
          <w:szCs w:val="28"/>
        </w:rPr>
      </w:pPr>
      <w:r w:rsidRPr="00CC6882">
        <w:rPr>
          <w:sz w:val="28"/>
          <w:szCs w:val="28"/>
        </w:rPr>
        <w:t>- Развития образования, культуры, спорта, туризма;</w:t>
      </w:r>
    </w:p>
    <w:p w:rsidR="000A3823" w:rsidRPr="00CC6882" w:rsidRDefault="000A3823" w:rsidP="00482937">
      <w:pPr>
        <w:ind w:firstLine="567"/>
        <w:jc w:val="both"/>
        <w:rPr>
          <w:sz w:val="28"/>
          <w:szCs w:val="28"/>
        </w:rPr>
      </w:pPr>
      <w:r w:rsidRPr="00CC6882">
        <w:rPr>
          <w:sz w:val="28"/>
          <w:szCs w:val="28"/>
        </w:rPr>
        <w:t>- Исполнения бюджета;</w:t>
      </w:r>
    </w:p>
    <w:p w:rsidR="00152DD4" w:rsidRPr="00CC6882" w:rsidRDefault="000A3823" w:rsidP="00B50EEE">
      <w:pPr>
        <w:shd w:val="clear" w:color="auto" w:fill="FFFFFF"/>
        <w:ind w:firstLine="567"/>
        <w:jc w:val="both"/>
        <w:rPr>
          <w:sz w:val="28"/>
          <w:szCs w:val="28"/>
        </w:rPr>
      </w:pPr>
      <w:r w:rsidRPr="00CC6882">
        <w:rPr>
          <w:sz w:val="28"/>
          <w:szCs w:val="28"/>
        </w:rPr>
        <w:t>План по реализации Стратегии исполняется путем реализации мероприятий утвержденных муниципальных программ Всеволожск</w:t>
      </w:r>
      <w:r w:rsidR="00C2062D" w:rsidRPr="00CC6882">
        <w:rPr>
          <w:sz w:val="28"/>
          <w:szCs w:val="28"/>
        </w:rPr>
        <w:t>ого</w:t>
      </w:r>
      <w:r w:rsidRPr="00CC6882">
        <w:rPr>
          <w:sz w:val="28"/>
          <w:szCs w:val="28"/>
        </w:rPr>
        <w:t xml:space="preserve"> муниципальн</w:t>
      </w:r>
      <w:r w:rsidR="00C2062D" w:rsidRPr="00CC6882">
        <w:rPr>
          <w:sz w:val="28"/>
          <w:szCs w:val="28"/>
        </w:rPr>
        <w:t>ого</w:t>
      </w:r>
      <w:r w:rsidRPr="00CC6882">
        <w:rPr>
          <w:sz w:val="28"/>
          <w:szCs w:val="28"/>
        </w:rPr>
        <w:t xml:space="preserve"> район</w:t>
      </w:r>
      <w:r w:rsidR="00C2062D" w:rsidRPr="00CC6882">
        <w:rPr>
          <w:sz w:val="28"/>
          <w:szCs w:val="28"/>
        </w:rPr>
        <w:t>а</w:t>
      </w:r>
      <w:r w:rsidRPr="00CC6882">
        <w:rPr>
          <w:sz w:val="28"/>
          <w:szCs w:val="28"/>
        </w:rPr>
        <w:t xml:space="preserve">.  </w:t>
      </w:r>
    </w:p>
    <w:p w:rsidR="0040252A" w:rsidRDefault="00C2062D" w:rsidP="00C2062D">
      <w:pPr>
        <w:ind w:firstLine="708"/>
        <w:jc w:val="both"/>
        <w:rPr>
          <w:sz w:val="28"/>
          <w:szCs w:val="28"/>
        </w:rPr>
      </w:pPr>
      <w:r w:rsidRPr="00CC6882">
        <w:rPr>
          <w:sz w:val="28"/>
          <w:szCs w:val="28"/>
        </w:rPr>
        <w:t>Нормативно-правовые документы, муниципальные программы МО «Город Всеволожск» и Всеволожского муниципального района, отчеты о реализаци</w:t>
      </w:r>
      <w:r w:rsidR="001570E1" w:rsidRPr="00CC6882">
        <w:rPr>
          <w:sz w:val="28"/>
          <w:szCs w:val="28"/>
        </w:rPr>
        <w:t>и муниципальных программ размещаются</w:t>
      </w:r>
      <w:r w:rsidRPr="00CC6882">
        <w:rPr>
          <w:sz w:val="28"/>
          <w:szCs w:val="28"/>
        </w:rPr>
        <w:t xml:space="preserve"> на официальном сайте администрации </w:t>
      </w:r>
      <w:r w:rsidRPr="00CC6882">
        <w:rPr>
          <w:sz w:val="28"/>
          <w:szCs w:val="28"/>
        </w:rPr>
        <w:lastRenderedPageBreak/>
        <w:t xml:space="preserve">Всеволожского муниципального района в сети интернет: </w:t>
      </w:r>
      <w:hyperlink r:id="rId47" w:history="1">
        <w:r w:rsidRPr="00037B5A">
          <w:rPr>
            <w:rStyle w:val="af6"/>
            <w:color w:val="auto"/>
            <w:sz w:val="28"/>
            <w:szCs w:val="28"/>
            <w:lang w:val="en-US"/>
          </w:rPr>
          <w:t>https</w:t>
        </w:r>
        <w:r w:rsidRPr="00037B5A">
          <w:rPr>
            <w:rStyle w:val="af6"/>
            <w:color w:val="auto"/>
            <w:sz w:val="28"/>
            <w:szCs w:val="28"/>
          </w:rPr>
          <w:t>://</w:t>
        </w:r>
        <w:r w:rsidRPr="00037B5A">
          <w:rPr>
            <w:rStyle w:val="af6"/>
            <w:color w:val="auto"/>
            <w:sz w:val="28"/>
            <w:szCs w:val="28"/>
            <w:lang w:val="en-US"/>
          </w:rPr>
          <w:t>www</w:t>
        </w:r>
        <w:r w:rsidRPr="00037B5A">
          <w:rPr>
            <w:rStyle w:val="af6"/>
            <w:color w:val="auto"/>
            <w:sz w:val="28"/>
            <w:szCs w:val="28"/>
          </w:rPr>
          <w:t>.</w:t>
        </w:r>
        <w:r w:rsidRPr="00037B5A">
          <w:rPr>
            <w:rStyle w:val="af6"/>
            <w:color w:val="auto"/>
            <w:sz w:val="28"/>
            <w:szCs w:val="28"/>
            <w:lang w:val="en-US"/>
          </w:rPr>
          <w:t>vsevreg</w:t>
        </w:r>
        <w:r w:rsidRPr="00037B5A">
          <w:rPr>
            <w:rStyle w:val="af6"/>
            <w:color w:val="auto"/>
            <w:sz w:val="28"/>
            <w:szCs w:val="28"/>
          </w:rPr>
          <w:t>.</w:t>
        </w:r>
        <w:r w:rsidRPr="00037B5A">
          <w:rPr>
            <w:rStyle w:val="af6"/>
            <w:color w:val="auto"/>
            <w:sz w:val="28"/>
            <w:szCs w:val="28"/>
            <w:lang w:val="en-US"/>
          </w:rPr>
          <w:t>ru</w:t>
        </w:r>
        <w:r w:rsidRPr="00037B5A">
          <w:rPr>
            <w:rStyle w:val="af6"/>
            <w:color w:val="auto"/>
            <w:sz w:val="28"/>
            <w:szCs w:val="28"/>
          </w:rPr>
          <w:t>/</w:t>
        </w:r>
      </w:hyperlink>
      <w:r w:rsidRPr="00037B5A">
        <w:rPr>
          <w:sz w:val="28"/>
          <w:szCs w:val="28"/>
        </w:rPr>
        <w:t xml:space="preserve"> </w:t>
      </w:r>
      <w:r w:rsidR="001570E1" w:rsidRPr="00CC6882">
        <w:rPr>
          <w:sz w:val="28"/>
          <w:szCs w:val="28"/>
        </w:rPr>
        <w:t xml:space="preserve">                     </w:t>
      </w:r>
      <w:r w:rsidRPr="00CC6882">
        <w:rPr>
          <w:sz w:val="28"/>
          <w:szCs w:val="28"/>
        </w:rPr>
        <w:t>в разделе «Главная-Администрация-Муниципальные программы».</w:t>
      </w:r>
    </w:p>
    <w:p w:rsidR="00A9448E" w:rsidRPr="00A9448E" w:rsidRDefault="00A9448E" w:rsidP="00C2062D">
      <w:pPr>
        <w:ind w:firstLine="708"/>
        <w:jc w:val="both"/>
        <w:rPr>
          <w:sz w:val="28"/>
          <w:szCs w:val="28"/>
          <w:highlight w:val="cyan"/>
        </w:rPr>
      </w:pPr>
    </w:p>
    <w:p w:rsidR="00A24582" w:rsidRPr="00A24582" w:rsidRDefault="00A24582" w:rsidP="00A24582">
      <w:pPr>
        <w:ind w:firstLine="708"/>
        <w:jc w:val="both"/>
        <w:rPr>
          <w:b/>
          <w:sz w:val="28"/>
          <w:szCs w:val="28"/>
        </w:rPr>
      </w:pPr>
      <w:r w:rsidRPr="00A24582">
        <w:rPr>
          <w:b/>
          <w:sz w:val="28"/>
          <w:szCs w:val="28"/>
        </w:rPr>
        <w:t>Перечень исполненных мероприятий в 2025 году в соответствии                           с Планом</w:t>
      </w:r>
      <w:r w:rsidR="001310B6">
        <w:rPr>
          <w:b/>
          <w:sz w:val="28"/>
          <w:szCs w:val="28"/>
        </w:rPr>
        <w:t xml:space="preserve"> по реализации Стратегии</w:t>
      </w:r>
      <w:r w:rsidRPr="00A24582">
        <w:rPr>
          <w:b/>
          <w:sz w:val="28"/>
          <w:szCs w:val="28"/>
        </w:rPr>
        <w:t>.</w:t>
      </w:r>
    </w:p>
    <w:p w:rsidR="00A24582" w:rsidRPr="00A24582" w:rsidRDefault="00A24582" w:rsidP="00A24582">
      <w:pPr>
        <w:ind w:firstLine="708"/>
        <w:jc w:val="both"/>
        <w:rPr>
          <w:b/>
          <w:sz w:val="28"/>
          <w:szCs w:val="28"/>
        </w:rPr>
      </w:pPr>
    </w:p>
    <w:p w:rsidR="00A24582" w:rsidRPr="00A24582" w:rsidRDefault="00A24582" w:rsidP="00A24582">
      <w:pPr>
        <w:ind w:firstLine="708"/>
        <w:jc w:val="both"/>
        <w:rPr>
          <w:sz w:val="28"/>
          <w:szCs w:val="28"/>
        </w:rPr>
      </w:pPr>
      <w:r w:rsidRPr="00A24582">
        <w:rPr>
          <w:b/>
          <w:bCs/>
          <w:sz w:val="28"/>
          <w:szCs w:val="28"/>
        </w:rPr>
        <w:t>Цель 1:</w:t>
      </w:r>
      <w:r w:rsidRPr="00A24582">
        <w:rPr>
          <w:sz w:val="28"/>
          <w:szCs w:val="28"/>
        </w:rPr>
        <w:t xml:space="preserve"> </w:t>
      </w:r>
      <w:r w:rsidRPr="00A24582">
        <w:rPr>
          <w:b/>
          <w:bCs/>
          <w:sz w:val="28"/>
          <w:szCs w:val="28"/>
        </w:rPr>
        <w:t>Сохранение и развитие человеческого потенциала</w:t>
      </w:r>
      <w:r w:rsidRPr="00A24582">
        <w:rPr>
          <w:sz w:val="28"/>
          <w:szCs w:val="28"/>
        </w:rPr>
        <w:t> </w:t>
      </w:r>
    </w:p>
    <w:p w:rsidR="00A24582" w:rsidRPr="00A24582" w:rsidRDefault="00A24582" w:rsidP="00A24582">
      <w:pPr>
        <w:ind w:firstLine="708"/>
        <w:jc w:val="both"/>
        <w:rPr>
          <w:b/>
          <w:bCs/>
          <w:sz w:val="28"/>
          <w:szCs w:val="28"/>
        </w:rPr>
      </w:pPr>
    </w:p>
    <w:p w:rsidR="00A24582" w:rsidRPr="001310B6" w:rsidRDefault="00A24582" w:rsidP="00A24582">
      <w:pPr>
        <w:ind w:firstLine="708"/>
        <w:jc w:val="both"/>
        <w:rPr>
          <w:i/>
          <w:sz w:val="28"/>
          <w:szCs w:val="28"/>
        </w:rPr>
      </w:pPr>
      <w:r w:rsidRPr="001310B6">
        <w:rPr>
          <w:bCs/>
          <w:i/>
          <w:sz w:val="28"/>
          <w:szCs w:val="28"/>
        </w:rPr>
        <w:t xml:space="preserve">Приоритет 1: </w:t>
      </w:r>
      <w:r w:rsidRPr="001310B6">
        <w:rPr>
          <w:i/>
          <w:sz w:val="28"/>
          <w:szCs w:val="28"/>
        </w:rPr>
        <w:t>Стимулирование повышения рождаемости, создание благоприятных условий для жизнедеятельности семьи</w:t>
      </w:r>
    </w:p>
    <w:p w:rsidR="00A24582" w:rsidRPr="001310B6" w:rsidRDefault="00A24582" w:rsidP="00A24582">
      <w:pPr>
        <w:ind w:firstLine="708"/>
        <w:jc w:val="both"/>
        <w:rPr>
          <w:i/>
          <w:sz w:val="28"/>
          <w:szCs w:val="28"/>
        </w:rPr>
      </w:pPr>
      <w:r w:rsidRPr="001310B6">
        <w:rPr>
          <w:i/>
          <w:sz w:val="28"/>
          <w:szCs w:val="28"/>
        </w:rPr>
        <w:t>Мероприятия:</w:t>
      </w:r>
    </w:p>
    <w:p w:rsidR="00A24582" w:rsidRPr="00A24582" w:rsidRDefault="00A24582" w:rsidP="00A24582">
      <w:pPr>
        <w:ind w:firstLine="708"/>
        <w:jc w:val="both"/>
        <w:rPr>
          <w:sz w:val="28"/>
          <w:szCs w:val="28"/>
        </w:rPr>
      </w:pPr>
      <w:r w:rsidRPr="00A24582">
        <w:rPr>
          <w:sz w:val="28"/>
          <w:szCs w:val="28"/>
        </w:rPr>
        <w:t>Организация и проведение спортивных и культурных мероприятий, поддержка образовательной деятельности, финансовая поддержка семей                          с детьми и т.п.: в соответствии с мероприятиями, отраженными в муниципальных программах.</w:t>
      </w:r>
    </w:p>
    <w:p w:rsidR="00A24582" w:rsidRPr="00A24582" w:rsidRDefault="00A24582" w:rsidP="00A24582">
      <w:pPr>
        <w:ind w:firstLine="708"/>
        <w:jc w:val="both"/>
        <w:rPr>
          <w:sz w:val="28"/>
          <w:szCs w:val="28"/>
        </w:rPr>
      </w:pPr>
    </w:p>
    <w:p w:rsidR="00A24582" w:rsidRPr="001310B6" w:rsidRDefault="00A24582" w:rsidP="00A24582">
      <w:pPr>
        <w:ind w:firstLine="708"/>
        <w:jc w:val="both"/>
        <w:rPr>
          <w:i/>
          <w:sz w:val="28"/>
          <w:szCs w:val="28"/>
        </w:rPr>
      </w:pPr>
      <w:r w:rsidRPr="001310B6">
        <w:rPr>
          <w:bCs/>
          <w:i/>
          <w:sz w:val="28"/>
          <w:szCs w:val="28"/>
        </w:rPr>
        <w:t>Приоритет 2:</w:t>
      </w:r>
      <w:r w:rsidRPr="001310B6">
        <w:rPr>
          <w:i/>
          <w:sz w:val="28"/>
          <w:szCs w:val="28"/>
        </w:rPr>
        <w:t xml:space="preserve"> Повышение продолжительности жизни населения</w:t>
      </w:r>
      <w:r w:rsidR="001310B6">
        <w:rPr>
          <w:i/>
          <w:sz w:val="28"/>
          <w:szCs w:val="28"/>
        </w:rPr>
        <w:t xml:space="preserve"> </w:t>
      </w:r>
      <w:r w:rsidRPr="001310B6">
        <w:rPr>
          <w:i/>
          <w:sz w:val="28"/>
          <w:szCs w:val="28"/>
        </w:rPr>
        <w:t>и улучшение качества жизни граждан пожилого возраста. </w:t>
      </w: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Развитие сети гериатрических центров, адресная финансовая помощь пожилым людям и СОНКО: в соответствии с мероприятиями, отраженными                     в муниципальных и государственных программах.</w:t>
      </w:r>
    </w:p>
    <w:p w:rsidR="00A24582" w:rsidRPr="00A24582" w:rsidRDefault="00A24582" w:rsidP="00A24582">
      <w:pPr>
        <w:ind w:firstLine="708"/>
        <w:jc w:val="both"/>
        <w:rPr>
          <w:sz w:val="28"/>
          <w:szCs w:val="28"/>
        </w:rPr>
      </w:pPr>
    </w:p>
    <w:p w:rsidR="00A24582" w:rsidRPr="00F71394" w:rsidRDefault="00A24582" w:rsidP="00A24582">
      <w:pPr>
        <w:ind w:firstLine="708"/>
        <w:jc w:val="both"/>
        <w:rPr>
          <w:i/>
          <w:sz w:val="28"/>
          <w:szCs w:val="28"/>
        </w:rPr>
      </w:pPr>
      <w:r w:rsidRPr="00F71394">
        <w:rPr>
          <w:bCs/>
          <w:i/>
          <w:sz w:val="28"/>
          <w:szCs w:val="28"/>
        </w:rPr>
        <w:t>Приоритет 3:</w:t>
      </w:r>
      <w:r w:rsidRPr="00F71394">
        <w:rPr>
          <w:i/>
          <w:sz w:val="28"/>
          <w:szCs w:val="28"/>
        </w:rPr>
        <w:t xml:space="preserve"> Улучшение качества жизни и вовлечение в активные трудовые и социальные отношения граждан с ограниченными возможностями здоровья и частично утративших трудоспособность</w:t>
      </w: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Адресная финансовая помощь инвалидам, трудовая интеграция                                    и создание условий для занятий физкультурой и спортом и т. п. граждан                              с ограниченными возможностями здоровья, в том числе, участников СВО:                      в соответствии с мероприятиями, отраженными в муниципальных                                       и государственных программах.</w:t>
      </w:r>
    </w:p>
    <w:p w:rsidR="00A24582" w:rsidRPr="00A24582" w:rsidRDefault="00A24582" w:rsidP="00A24582">
      <w:pPr>
        <w:ind w:firstLine="708"/>
        <w:jc w:val="both"/>
        <w:rPr>
          <w:sz w:val="28"/>
          <w:szCs w:val="28"/>
        </w:rPr>
      </w:pPr>
      <w:r w:rsidRPr="00A24582">
        <w:rPr>
          <w:sz w:val="28"/>
          <w:szCs w:val="28"/>
        </w:rPr>
        <w:t>Во Всеволожском муниципальном районе круглый год работает «Мультицентр социальной и трудовой интеграции". "Мультицентр" стал еще         и площадкой, где к нормальной мирной жизни возвращаются бойцы, возвращающиеся с СВО.</w:t>
      </w:r>
    </w:p>
    <w:p w:rsidR="00A24582" w:rsidRPr="00A24582" w:rsidRDefault="00A24582" w:rsidP="00A24582">
      <w:pPr>
        <w:ind w:firstLine="708"/>
        <w:jc w:val="both"/>
        <w:rPr>
          <w:sz w:val="28"/>
          <w:szCs w:val="28"/>
        </w:rPr>
      </w:pPr>
      <w:r w:rsidRPr="00A24582">
        <w:rPr>
          <w:sz w:val="28"/>
          <w:szCs w:val="28"/>
        </w:rPr>
        <w:t>В 2025 году Мультицентром подписаны соглашения о сотрудничестве                             с Санкт-Петербургским политехническим университетом и многостороннее соглашение о межведомственном взаимодействии по реализации мероприятий                   по комплексному сопровождению бойцов СВО и их близких в рамках региональной модели “Кластера комплексного сопровождения участников специальной военной операции и членов их семей».</w:t>
      </w:r>
    </w:p>
    <w:p w:rsidR="00A24582" w:rsidRPr="00A24582" w:rsidRDefault="00A24582" w:rsidP="00A24582">
      <w:pPr>
        <w:ind w:firstLine="708"/>
        <w:jc w:val="both"/>
        <w:rPr>
          <w:sz w:val="28"/>
          <w:szCs w:val="28"/>
        </w:rPr>
      </w:pPr>
      <w:r w:rsidRPr="00A24582">
        <w:rPr>
          <w:sz w:val="28"/>
          <w:szCs w:val="28"/>
        </w:rPr>
        <w:t>В 2025 году при Мультицентре в</w:t>
      </w:r>
      <w:r w:rsidRPr="00A24582">
        <w:rPr>
          <w:b/>
          <w:sz w:val="28"/>
          <w:szCs w:val="28"/>
        </w:rPr>
        <w:t xml:space="preserve"> </w:t>
      </w:r>
      <w:r w:rsidRPr="00A24582">
        <w:rPr>
          <w:sz w:val="28"/>
          <w:szCs w:val="28"/>
        </w:rPr>
        <w:t xml:space="preserve">Кластере комплексного сопровождения                      и реабилитации участников и ветеранов СВО во Всеволожске стартовал уникальный проект – «Герои Команды 47». Программа включает обучение, профессиональную переподготовку, реабилитацию, а также помощь в трудоустройстве и социальной </w:t>
      </w:r>
      <w:r w:rsidRPr="00A24582">
        <w:rPr>
          <w:sz w:val="28"/>
          <w:szCs w:val="28"/>
        </w:rPr>
        <w:lastRenderedPageBreak/>
        <w:t xml:space="preserve">адаптации солдат и офицеров, прошедших горнило СВО. Цель проекта – привлечь бывших бойцов к работе в системе исполнительной, законодательной власти, органах местного самоуправления и на госпредприятиях. Всего в проекте участвует 47 финалистов. Для участников СВО со средним профессиональным образованием будет параллельный набор с подготовкой управленческих кадров для государственных предприятий. </w:t>
      </w:r>
    </w:p>
    <w:p w:rsidR="00A24582" w:rsidRPr="00A24582" w:rsidRDefault="00A24582" w:rsidP="00A24582">
      <w:pPr>
        <w:ind w:firstLine="708"/>
        <w:jc w:val="both"/>
        <w:rPr>
          <w:sz w:val="28"/>
          <w:szCs w:val="28"/>
        </w:rPr>
      </w:pPr>
      <w:r w:rsidRPr="00A24582">
        <w:rPr>
          <w:bCs/>
          <w:sz w:val="28"/>
          <w:szCs w:val="28"/>
        </w:rPr>
        <w:t xml:space="preserve">Проект Мультицентра «Проверено СВОими» вышел в полуфинал Международной премии #МЫВМЕСТЕ. </w:t>
      </w:r>
      <w:r w:rsidRPr="00A24582">
        <w:rPr>
          <w:sz w:val="28"/>
          <w:szCs w:val="28"/>
        </w:rPr>
        <w:t>В рамках инициативы участники                                       и ветераны специальной военной операции проверяют доступность социальной инфраструктуры в городах Ленобласти и дают рекомендации по ее улучшению.</w:t>
      </w:r>
    </w:p>
    <w:p w:rsidR="00A24582" w:rsidRPr="00A24582" w:rsidRDefault="00A24582" w:rsidP="00A24582">
      <w:pPr>
        <w:ind w:firstLine="708"/>
        <w:jc w:val="both"/>
        <w:rPr>
          <w:sz w:val="28"/>
          <w:szCs w:val="28"/>
        </w:rPr>
      </w:pPr>
      <w:r w:rsidRPr="00A24582">
        <w:rPr>
          <w:sz w:val="28"/>
          <w:szCs w:val="28"/>
        </w:rPr>
        <w:t xml:space="preserve">На базе Мультицентра создан Кластер по поддержке народного ВПК Ленобласти, который способствует развитию производства беспилотных летательных аппаратов, при этом помогая участникам СВО в процессе их реабилитации. Благодаря системной поддержке Мультицентра предприятия Ленинградской области, занимающиеся созданием БПЛА, направляемых в зону специальной военной операции, могут расширять производство, улучшать качество продукции и создавать новые рабочие места. </w:t>
      </w:r>
    </w:p>
    <w:p w:rsidR="00A24582" w:rsidRPr="00A24582" w:rsidRDefault="00A24582" w:rsidP="00A24582">
      <w:pPr>
        <w:ind w:firstLine="708"/>
        <w:jc w:val="both"/>
        <w:rPr>
          <w:sz w:val="28"/>
          <w:szCs w:val="28"/>
        </w:rPr>
      </w:pPr>
      <w:r w:rsidRPr="00A24582">
        <w:rPr>
          <w:sz w:val="28"/>
          <w:szCs w:val="28"/>
        </w:rPr>
        <w:t>Всеволожский Мультицентр регулярно становится площадкой для ярмарки вакансий, организованной специально для содействия трудоустройству участников специальной военной операции.</w:t>
      </w:r>
    </w:p>
    <w:p w:rsidR="00A24582" w:rsidRPr="00A24582" w:rsidRDefault="00A24582" w:rsidP="00A24582">
      <w:pPr>
        <w:ind w:firstLine="708"/>
        <w:jc w:val="both"/>
        <w:rPr>
          <w:sz w:val="28"/>
          <w:szCs w:val="28"/>
        </w:rPr>
      </w:pPr>
    </w:p>
    <w:p w:rsidR="00A24582" w:rsidRPr="00F71394" w:rsidRDefault="00A24582" w:rsidP="00A24582">
      <w:pPr>
        <w:ind w:firstLine="708"/>
        <w:jc w:val="both"/>
        <w:rPr>
          <w:i/>
          <w:sz w:val="28"/>
          <w:szCs w:val="28"/>
        </w:rPr>
      </w:pPr>
      <w:r w:rsidRPr="00F71394">
        <w:rPr>
          <w:bCs/>
          <w:i/>
          <w:sz w:val="28"/>
          <w:szCs w:val="28"/>
        </w:rPr>
        <w:t>Приоритет 4:</w:t>
      </w:r>
      <w:r w:rsidRPr="00F71394">
        <w:rPr>
          <w:i/>
          <w:sz w:val="28"/>
          <w:szCs w:val="28"/>
        </w:rPr>
        <w:t xml:space="preserve"> Формирование системы мотивации граждан к ведению здорового образа жизни и создание условий для занятий физической культурой и спортом</w:t>
      </w:r>
    </w:p>
    <w:p w:rsidR="00A24582" w:rsidRPr="00A24582" w:rsidRDefault="00A24582" w:rsidP="00A24582">
      <w:pPr>
        <w:ind w:firstLine="708"/>
        <w:jc w:val="both"/>
        <w:rPr>
          <w:b/>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Развитие системы физической культуры и спорта: в соответствии                               с мероприятиями, отраженными в муниципальных и государственных программах, в том числе:</w:t>
      </w:r>
    </w:p>
    <w:p w:rsidR="00A24582" w:rsidRPr="00A24582" w:rsidRDefault="00A24582" w:rsidP="00A24582">
      <w:pPr>
        <w:ind w:firstLine="708"/>
        <w:jc w:val="both"/>
        <w:rPr>
          <w:sz w:val="28"/>
          <w:szCs w:val="28"/>
        </w:rPr>
      </w:pPr>
      <w:r w:rsidRPr="00A24582">
        <w:rPr>
          <w:sz w:val="28"/>
          <w:szCs w:val="28"/>
        </w:rPr>
        <w:t>- введен в эксплуатацию физкультурно-оздоровительный комплекс                         с бассейном в г. Всеволожске. Физкультурно-оздоровительный комплекс оснащен 25-метровым бассейном на 6 дорожек, также здесь есть чаша для детей, тренажерный зал и зал игровых видов спорта, фитнес зал, зал единоборств, зал для настольного тенниса;</w:t>
      </w:r>
    </w:p>
    <w:p w:rsidR="00A24582" w:rsidRPr="00A24582" w:rsidRDefault="00A24582" w:rsidP="00A24582">
      <w:pPr>
        <w:ind w:firstLine="708"/>
        <w:jc w:val="both"/>
        <w:rPr>
          <w:sz w:val="28"/>
          <w:szCs w:val="28"/>
        </w:rPr>
      </w:pPr>
      <w:r w:rsidRPr="00A24582">
        <w:rPr>
          <w:sz w:val="28"/>
          <w:szCs w:val="28"/>
        </w:rPr>
        <w:t xml:space="preserve">- введен в эксплуатацию крытый каток с искусственным льдом                                         в г. Всеволожске - </w:t>
      </w:r>
      <w:r w:rsidRPr="003815CC">
        <w:rPr>
          <w:sz w:val="28"/>
          <w:szCs w:val="28"/>
        </w:rPr>
        <w:t>«</w:t>
      </w:r>
      <w:hyperlink r:id="rId48" w:history="1">
        <w:r w:rsidRPr="003815CC">
          <w:rPr>
            <w:rStyle w:val="af6"/>
            <w:color w:val="auto"/>
            <w:sz w:val="28"/>
            <w:szCs w:val="28"/>
          </w:rPr>
          <w:t>Центр зимних видов спорта</w:t>
        </w:r>
      </w:hyperlink>
      <w:r w:rsidRPr="00A24582">
        <w:rPr>
          <w:sz w:val="28"/>
          <w:szCs w:val="28"/>
        </w:rPr>
        <w:t>». Комплекс включает ледовую арену (60х30 м) с трибунами на 250 мест, залы для хоккея, фигурного катания и кёрлинга, прокат коньков, тренажерный зал и буфет;</w:t>
      </w:r>
    </w:p>
    <w:p w:rsidR="00A24582" w:rsidRPr="00A24582" w:rsidRDefault="00A24582" w:rsidP="00A24582">
      <w:pPr>
        <w:ind w:firstLine="708"/>
        <w:jc w:val="both"/>
        <w:rPr>
          <w:sz w:val="28"/>
          <w:szCs w:val="28"/>
        </w:rPr>
      </w:pPr>
      <w:r w:rsidRPr="00A24582">
        <w:rPr>
          <w:sz w:val="28"/>
          <w:szCs w:val="28"/>
        </w:rPr>
        <w:t xml:space="preserve">- введен в эксплуатацию новый спортивно-оздоровительный комплекс в Сертолово, построенный в рамках концессионного соглашения, заключенного с Правительством Ленинградской области. </w:t>
      </w:r>
      <w:r w:rsidRPr="00A24582">
        <w:rPr>
          <w:bCs/>
          <w:sz w:val="28"/>
          <w:szCs w:val="28"/>
        </w:rPr>
        <w:t>Многофункциональный комплекс площадью 6500 квадратных метров представляет собой инновационное пространство, предназначенное для активного отдыха и поддержания здоровья сертоловчан.</w:t>
      </w:r>
      <w:r w:rsidRPr="00A24582">
        <w:rPr>
          <w:b/>
          <w:bCs/>
          <w:sz w:val="28"/>
          <w:szCs w:val="28"/>
        </w:rPr>
        <w:t xml:space="preserve"> </w:t>
      </w:r>
      <w:r w:rsidRPr="00A24582">
        <w:rPr>
          <w:sz w:val="28"/>
          <w:szCs w:val="28"/>
        </w:rPr>
        <w:t xml:space="preserve">В здании размещены бассейн на 8 дорожек, учебные чаши для детей разного возраста для разных целей: спортивного плавания, занятий с детьми младшего возраста и оздоровительных процедур. Также в комплексе предусмотрены </w:t>
      </w:r>
      <w:r w:rsidRPr="00A24582">
        <w:rPr>
          <w:sz w:val="28"/>
          <w:szCs w:val="28"/>
        </w:rPr>
        <w:lastRenderedPageBreak/>
        <w:t>просторные залы для функциональных тренировок с современным спортивным оборудованием, есть зоны с сауной и турецкой баней, зоны раздеваний и душевых, медицинский блок, залы для физкультурно-оздоровительных занятий;</w:t>
      </w:r>
    </w:p>
    <w:p w:rsidR="00A24582" w:rsidRPr="00A24582" w:rsidRDefault="00A24582" w:rsidP="00A24582">
      <w:pPr>
        <w:ind w:firstLine="708"/>
        <w:jc w:val="both"/>
        <w:rPr>
          <w:sz w:val="28"/>
          <w:szCs w:val="28"/>
        </w:rPr>
      </w:pPr>
      <w:r w:rsidRPr="00A24582">
        <w:rPr>
          <w:sz w:val="28"/>
          <w:szCs w:val="28"/>
        </w:rPr>
        <w:t xml:space="preserve">- заключен контракт на разработку проектно-сметной документации на строительство крытого футбольного манежа по адресу: г.Всеволожск, ул. Приютинская уч.13; </w:t>
      </w:r>
    </w:p>
    <w:p w:rsidR="00A24582" w:rsidRPr="00A24582" w:rsidRDefault="00A24582" w:rsidP="00A24582">
      <w:pPr>
        <w:ind w:firstLine="708"/>
        <w:jc w:val="both"/>
        <w:rPr>
          <w:sz w:val="28"/>
          <w:szCs w:val="28"/>
        </w:rPr>
      </w:pPr>
      <w:r w:rsidRPr="00A24582">
        <w:rPr>
          <w:sz w:val="28"/>
          <w:szCs w:val="28"/>
        </w:rPr>
        <w:t>- осуществлена передача стадиона и земельного участка ГАПОУ ЛО «Всеволожский агропромышленный техникум» в муниципальную собственность, для дальнейшей реконструкции стадиона.</w:t>
      </w:r>
    </w:p>
    <w:p w:rsidR="00A24582" w:rsidRPr="00A24582" w:rsidRDefault="00A24582" w:rsidP="00A24582">
      <w:pPr>
        <w:ind w:firstLine="708"/>
        <w:jc w:val="both"/>
        <w:rPr>
          <w:sz w:val="28"/>
          <w:szCs w:val="28"/>
        </w:rPr>
      </w:pPr>
    </w:p>
    <w:p w:rsidR="00A24582" w:rsidRPr="00F71394" w:rsidRDefault="00A24582" w:rsidP="00A24582">
      <w:pPr>
        <w:ind w:firstLine="708"/>
        <w:jc w:val="both"/>
        <w:rPr>
          <w:i/>
          <w:sz w:val="28"/>
          <w:szCs w:val="28"/>
        </w:rPr>
      </w:pPr>
      <w:r w:rsidRPr="00F71394">
        <w:rPr>
          <w:bCs/>
          <w:i/>
          <w:sz w:val="28"/>
          <w:szCs w:val="28"/>
        </w:rPr>
        <w:t>Приоритет 5:</w:t>
      </w:r>
      <w:r w:rsidRPr="00F71394">
        <w:rPr>
          <w:i/>
          <w:sz w:val="28"/>
          <w:szCs w:val="28"/>
        </w:rPr>
        <w:t xml:space="preserve"> Создание условий для реализации образовательных                   и культурных потребностей населения, воспитания гармонично развитых, патриотичных и социально ответственных граждан</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Развитие системы дополнительного образования, культуры                                         и молодежной политики: в соответствии с мероприятиями, отраженными                         в муниципальных программах.</w:t>
      </w:r>
    </w:p>
    <w:p w:rsidR="00A24582" w:rsidRPr="00A24582" w:rsidRDefault="00A24582" w:rsidP="00A24582">
      <w:pPr>
        <w:ind w:firstLine="708"/>
        <w:jc w:val="both"/>
        <w:rPr>
          <w:sz w:val="28"/>
          <w:szCs w:val="28"/>
        </w:rPr>
      </w:pPr>
      <w:r w:rsidRPr="00A24582">
        <w:rPr>
          <w:sz w:val="28"/>
          <w:szCs w:val="28"/>
        </w:rPr>
        <w:t>Открытие новых образовательных учреждений:</w:t>
      </w:r>
    </w:p>
    <w:p w:rsidR="00A24582" w:rsidRPr="00A24582" w:rsidRDefault="00A24582" w:rsidP="00A24582">
      <w:pPr>
        <w:ind w:firstLine="708"/>
        <w:jc w:val="both"/>
        <w:rPr>
          <w:sz w:val="28"/>
          <w:szCs w:val="28"/>
        </w:rPr>
      </w:pPr>
      <w:r w:rsidRPr="00A24582">
        <w:rPr>
          <w:sz w:val="28"/>
          <w:szCs w:val="28"/>
        </w:rPr>
        <w:t xml:space="preserve">- Введена в эксплуатацию школа на 825 мест в молодом городе Кудрово. </w:t>
      </w:r>
      <w:r w:rsidRPr="00A24582">
        <w:rPr>
          <w:sz w:val="28"/>
          <w:szCs w:val="28"/>
        </w:rPr>
        <w:br/>
        <w:t>    Образовательное учреждение включает блоки начальных и средних классов, кабинеты физики, химии, биологии и эстетического воспитания. Внутри здания также расположены актовый зал на 540 мест и библиотека.                                       На прилегающей территории - стадион с беговыми дорожками и футбольное поле, площадки для басткетбола и гимнастики, а также яма для прыжков в длину.</w:t>
      </w:r>
    </w:p>
    <w:p w:rsidR="00A24582" w:rsidRPr="00A24582" w:rsidRDefault="00A24582" w:rsidP="00A24582">
      <w:pPr>
        <w:ind w:firstLine="708"/>
        <w:jc w:val="both"/>
        <w:rPr>
          <w:sz w:val="28"/>
          <w:szCs w:val="28"/>
        </w:rPr>
      </w:pPr>
      <w:r w:rsidRPr="00A24582">
        <w:rPr>
          <w:sz w:val="28"/>
          <w:szCs w:val="28"/>
        </w:rPr>
        <w:t>- в сентябре 2025 года распахнула двери для школьников школа                                  в г. Мурино, построенная по заключенному администрацией</w:t>
      </w:r>
      <w:r w:rsidRPr="00A24582">
        <w:rPr>
          <w:bCs/>
          <w:sz w:val="28"/>
          <w:szCs w:val="28"/>
        </w:rPr>
        <w:t xml:space="preserve"> концессионному соглашению. </w:t>
      </w:r>
      <w:r w:rsidRPr="00A24582">
        <w:rPr>
          <w:sz w:val="28"/>
          <w:szCs w:val="28"/>
        </w:rPr>
        <w:t>Проект Муринской СОШ № 8 стал номинантом международного архитектурно-дизайнерского конкурса «Золотой Трезини».                                                      В профессиональном сообществе эту награду называют архитектурным «Оскаром» и присуждают авторам наиболее художественно ценных проектов в области строительства, дизайна и реставрации.</w:t>
      </w:r>
    </w:p>
    <w:p w:rsidR="00A24582" w:rsidRPr="00A24582" w:rsidRDefault="00A24582" w:rsidP="00A24582">
      <w:pPr>
        <w:ind w:firstLine="708"/>
        <w:jc w:val="both"/>
        <w:rPr>
          <w:sz w:val="28"/>
          <w:szCs w:val="28"/>
        </w:rPr>
      </w:pPr>
      <w:r w:rsidRPr="00A24582">
        <w:rPr>
          <w:sz w:val="28"/>
          <w:szCs w:val="28"/>
        </w:rPr>
        <w:t xml:space="preserve">- 1 сентября 2025 года официально открылась новая школа № 1 на 1200 мест в ЖК «Ясно. Янино». Это современное образовательное учреждение включает инновационные классы, лаборатории, три спортзала, футбольное поле, зоны отдыха и актовый зал. </w:t>
      </w:r>
    </w:p>
    <w:p w:rsidR="00A24582" w:rsidRPr="00A24582" w:rsidRDefault="00A24582" w:rsidP="00A24582">
      <w:pPr>
        <w:ind w:firstLine="708"/>
        <w:jc w:val="both"/>
        <w:rPr>
          <w:sz w:val="28"/>
          <w:szCs w:val="28"/>
        </w:rPr>
      </w:pPr>
      <w:r w:rsidRPr="00A24582">
        <w:rPr>
          <w:sz w:val="28"/>
          <w:szCs w:val="28"/>
        </w:rPr>
        <w:t>- открыто 7 новых зданий и помещений дошкольных учреждений                                            в г.  Всеволожске, г. Мурино, г.  Кудрово, гп. Янино, д. Новое Девяткино,                                           д. Новосаратовка общей мощностью 1 757 мест.</w:t>
      </w:r>
    </w:p>
    <w:p w:rsidR="00A24582" w:rsidRPr="00A24582" w:rsidRDefault="00A24582" w:rsidP="00A24582">
      <w:pPr>
        <w:ind w:firstLine="708"/>
        <w:jc w:val="both"/>
        <w:rPr>
          <w:sz w:val="28"/>
          <w:szCs w:val="28"/>
        </w:rPr>
      </w:pPr>
      <w:r w:rsidRPr="00A24582">
        <w:rPr>
          <w:sz w:val="28"/>
          <w:szCs w:val="28"/>
        </w:rPr>
        <w:t>Объекты культуры:</w:t>
      </w:r>
    </w:p>
    <w:p w:rsidR="00A24582" w:rsidRPr="00A24582" w:rsidRDefault="00A24582" w:rsidP="00A24582">
      <w:pPr>
        <w:ind w:firstLine="708"/>
        <w:jc w:val="both"/>
        <w:rPr>
          <w:sz w:val="28"/>
          <w:szCs w:val="28"/>
        </w:rPr>
      </w:pPr>
      <w:r w:rsidRPr="00A24582">
        <w:rPr>
          <w:sz w:val="28"/>
          <w:szCs w:val="28"/>
        </w:rPr>
        <w:t>- В посёлке Агалатово состоялось открытие филиала Культурно-досугового центра с одноимённым названием.</w:t>
      </w:r>
    </w:p>
    <w:p w:rsidR="00A24582" w:rsidRPr="00A24582" w:rsidRDefault="00A24582" w:rsidP="00A24582">
      <w:pPr>
        <w:ind w:firstLine="708"/>
        <w:jc w:val="both"/>
        <w:rPr>
          <w:sz w:val="28"/>
          <w:szCs w:val="28"/>
        </w:rPr>
      </w:pPr>
      <w:r w:rsidRPr="00A24582">
        <w:rPr>
          <w:sz w:val="28"/>
          <w:szCs w:val="28"/>
        </w:rPr>
        <w:t>- Завершился капитальный ремонт Дома культуры в поселке Щеглово.</w:t>
      </w:r>
    </w:p>
    <w:p w:rsidR="00A24582" w:rsidRPr="00A24582" w:rsidRDefault="00A24582" w:rsidP="00A24582">
      <w:pPr>
        <w:ind w:firstLine="708"/>
        <w:jc w:val="both"/>
        <w:rPr>
          <w:sz w:val="28"/>
          <w:szCs w:val="28"/>
        </w:rPr>
      </w:pPr>
      <w:r w:rsidRPr="00A24582">
        <w:rPr>
          <w:sz w:val="28"/>
          <w:szCs w:val="28"/>
        </w:rPr>
        <w:t>- В г. Кудрово обустроено для жителей современное культурное пространство – концертный зал с большим залом на 300 зрительных мест, профессиональным световым и звуковым оборудованием.</w:t>
      </w:r>
    </w:p>
    <w:p w:rsidR="00A24582" w:rsidRPr="00A24582" w:rsidRDefault="00A24582" w:rsidP="00A24582">
      <w:pPr>
        <w:ind w:firstLine="708"/>
        <w:jc w:val="both"/>
        <w:rPr>
          <w:sz w:val="28"/>
          <w:szCs w:val="28"/>
        </w:rPr>
      </w:pPr>
    </w:p>
    <w:p w:rsidR="00A24582" w:rsidRPr="00F71394" w:rsidRDefault="00A24582" w:rsidP="00A24582">
      <w:pPr>
        <w:ind w:firstLine="708"/>
        <w:jc w:val="both"/>
        <w:rPr>
          <w:i/>
          <w:sz w:val="28"/>
          <w:szCs w:val="28"/>
        </w:rPr>
      </w:pPr>
      <w:r w:rsidRPr="00F71394">
        <w:rPr>
          <w:bCs/>
          <w:i/>
          <w:sz w:val="28"/>
          <w:szCs w:val="28"/>
        </w:rPr>
        <w:t xml:space="preserve">Приоритет 6: </w:t>
      </w:r>
      <w:r w:rsidRPr="00F71394">
        <w:rPr>
          <w:i/>
          <w:sz w:val="28"/>
          <w:szCs w:val="28"/>
        </w:rPr>
        <w:t>Развитие системы здравоохранения</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3815CC" w:rsidRDefault="00A24582" w:rsidP="00A24582">
      <w:pPr>
        <w:ind w:firstLine="708"/>
        <w:jc w:val="both"/>
        <w:rPr>
          <w:sz w:val="28"/>
          <w:szCs w:val="28"/>
        </w:rPr>
      </w:pPr>
      <w:r w:rsidRPr="003815CC">
        <w:rPr>
          <w:sz w:val="28"/>
          <w:szCs w:val="28"/>
        </w:rPr>
        <w:t>ГБУЗ ЛО «Всеволожская КМБ»</w:t>
      </w:r>
    </w:p>
    <w:p w:rsidR="00A24582" w:rsidRPr="00A24582" w:rsidRDefault="00A24582" w:rsidP="00A24582">
      <w:pPr>
        <w:ind w:firstLine="708"/>
        <w:jc w:val="both"/>
        <w:rPr>
          <w:sz w:val="28"/>
          <w:szCs w:val="28"/>
        </w:rPr>
      </w:pPr>
      <w:r w:rsidRPr="00A24582">
        <w:rPr>
          <w:sz w:val="28"/>
          <w:szCs w:val="28"/>
        </w:rPr>
        <w:t>1) Открыты взрослое и детское отделения центра общей врачебной практики в гп Янино-1 на улице Ясная, мощностью 40 посещений в смену.</w:t>
      </w:r>
    </w:p>
    <w:p w:rsidR="00A24582" w:rsidRPr="00A24582" w:rsidRDefault="00A24582" w:rsidP="00A24582">
      <w:pPr>
        <w:ind w:firstLine="708"/>
        <w:jc w:val="both"/>
        <w:rPr>
          <w:sz w:val="28"/>
          <w:szCs w:val="28"/>
        </w:rPr>
      </w:pPr>
      <w:r w:rsidRPr="00A24582">
        <w:rPr>
          <w:sz w:val="28"/>
          <w:szCs w:val="28"/>
        </w:rPr>
        <w:t>2) В д. Островки и д. Хапо-Ое в рамках программы «Модернизация первичного звена» возведены и оснащены новые фельдшерско-акушерские пункты.</w:t>
      </w:r>
    </w:p>
    <w:p w:rsidR="00A24582" w:rsidRPr="00A24582" w:rsidRDefault="00A24582" w:rsidP="00A24582">
      <w:pPr>
        <w:ind w:firstLine="708"/>
        <w:jc w:val="both"/>
        <w:rPr>
          <w:sz w:val="28"/>
          <w:szCs w:val="28"/>
        </w:rPr>
      </w:pPr>
      <w:r w:rsidRPr="00A24582">
        <w:rPr>
          <w:sz w:val="28"/>
          <w:szCs w:val="28"/>
        </w:rPr>
        <w:t>3) Открыт кабинет компьютерной томографии в поликлинике г. Кудрово.</w:t>
      </w:r>
    </w:p>
    <w:p w:rsidR="00A24582" w:rsidRPr="00A24582" w:rsidRDefault="00A24582" w:rsidP="00A24582">
      <w:pPr>
        <w:ind w:firstLine="708"/>
        <w:jc w:val="both"/>
        <w:rPr>
          <w:sz w:val="28"/>
          <w:szCs w:val="28"/>
        </w:rPr>
      </w:pPr>
      <w:r w:rsidRPr="00A24582">
        <w:rPr>
          <w:sz w:val="28"/>
          <w:szCs w:val="28"/>
        </w:rPr>
        <w:t>4) Организован дистанционный мониторинг показателей здоровья детей           с заболеваниями ЛОР-органов с применением «умных камер».</w:t>
      </w:r>
    </w:p>
    <w:p w:rsidR="00A24582" w:rsidRPr="00A24582" w:rsidRDefault="00A24582" w:rsidP="00A24582">
      <w:pPr>
        <w:ind w:firstLine="708"/>
        <w:jc w:val="both"/>
        <w:rPr>
          <w:sz w:val="28"/>
          <w:szCs w:val="28"/>
        </w:rPr>
      </w:pPr>
      <w:r w:rsidRPr="00A24582">
        <w:rPr>
          <w:sz w:val="28"/>
          <w:szCs w:val="28"/>
        </w:rPr>
        <w:t>5) Выполнено оснащение третьей рентгенхирургической операционной               в региональном сосудистом центре на базе стационара Всеволожской КМБ.</w:t>
      </w:r>
    </w:p>
    <w:p w:rsidR="00A24582" w:rsidRPr="00A24582" w:rsidRDefault="00A24582" w:rsidP="00A24582">
      <w:pPr>
        <w:ind w:firstLine="708"/>
        <w:jc w:val="both"/>
        <w:rPr>
          <w:sz w:val="28"/>
          <w:szCs w:val="28"/>
        </w:rPr>
      </w:pPr>
      <w:r w:rsidRPr="00A24582">
        <w:rPr>
          <w:sz w:val="28"/>
          <w:szCs w:val="28"/>
        </w:rPr>
        <w:t>6) Внедрен чат-бот для записи к врачу и обращений пациентов                                   в телеграмм.</w:t>
      </w:r>
    </w:p>
    <w:p w:rsidR="00A24582" w:rsidRPr="00A24582" w:rsidRDefault="00A24582" w:rsidP="00A24582">
      <w:pPr>
        <w:ind w:firstLine="708"/>
        <w:jc w:val="both"/>
        <w:rPr>
          <w:sz w:val="28"/>
          <w:szCs w:val="28"/>
        </w:rPr>
      </w:pPr>
      <w:r w:rsidRPr="00A24582">
        <w:rPr>
          <w:sz w:val="28"/>
          <w:szCs w:val="28"/>
        </w:rPr>
        <w:t>Всеволожская больница вошла в Кластер комплексной реабилитации и адаптации для участников СВО, организовано отделение комплексной медицинской реабилитации и центр восстановительного лечения. Налажено взаимодействие с ведущими протезными предприятиями России по предоставлению медицинской реабилитации лицам с последствиями минно-взрывных ранений в виде ампутаций конечностей. Медицинскую реабилитацию прошли 192 участника СВО.</w:t>
      </w:r>
    </w:p>
    <w:p w:rsidR="00A24582" w:rsidRPr="003815CC" w:rsidRDefault="00A24582" w:rsidP="00A24582">
      <w:pPr>
        <w:ind w:firstLine="708"/>
        <w:jc w:val="both"/>
        <w:rPr>
          <w:sz w:val="28"/>
          <w:szCs w:val="28"/>
        </w:rPr>
      </w:pPr>
      <w:r w:rsidRPr="003815CC">
        <w:rPr>
          <w:sz w:val="28"/>
          <w:szCs w:val="28"/>
        </w:rPr>
        <w:t>ГБУЗ ЛО "Токсовская межрайонная больница»</w:t>
      </w:r>
    </w:p>
    <w:p w:rsidR="00A24582" w:rsidRPr="00A24582" w:rsidRDefault="00A24582" w:rsidP="00A24582">
      <w:pPr>
        <w:ind w:firstLine="708"/>
        <w:jc w:val="both"/>
        <w:rPr>
          <w:sz w:val="28"/>
          <w:szCs w:val="28"/>
        </w:rPr>
      </w:pPr>
      <w:r w:rsidRPr="00A24582">
        <w:rPr>
          <w:sz w:val="28"/>
          <w:szCs w:val="28"/>
        </w:rPr>
        <w:t>В феврале 2025 открытие поликлиники на 600 посещений в смену                             в г. Мурино.</w:t>
      </w:r>
    </w:p>
    <w:p w:rsidR="00A24582" w:rsidRPr="003815CC" w:rsidRDefault="00A24582" w:rsidP="00A24582">
      <w:pPr>
        <w:ind w:firstLine="708"/>
        <w:jc w:val="both"/>
        <w:rPr>
          <w:bCs/>
          <w:sz w:val="28"/>
          <w:szCs w:val="28"/>
        </w:rPr>
      </w:pPr>
      <w:r w:rsidRPr="003815CC">
        <w:rPr>
          <w:bCs/>
          <w:sz w:val="28"/>
          <w:szCs w:val="28"/>
        </w:rPr>
        <w:t>ГБУЗ ЛО «Сертоловская городская больница»</w:t>
      </w:r>
    </w:p>
    <w:p w:rsidR="00A24582" w:rsidRPr="00A24582" w:rsidRDefault="00A24582" w:rsidP="00A24582">
      <w:pPr>
        <w:numPr>
          <w:ilvl w:val="0"/>
          <w:numId w:val="31"/>
        </w:numPr>
        <w:jc w:val="both"/>
        <w:rPr>
          <w:sz w:val="28"/>
          <w:szCs w:val="28"/>
        </w:rPr>
      </w:pPr>
      <w:r w:rsidRPr="00A24582">
        <w:rPr>
          <w:sz w:val="28"/>
          <w:szCs w:val="28"/>
        </w:rPr>
        <w:t>Начал работать компьютерный томограф;</w:t>
      </w:r>
    </w:p>
    <w:p w:rsidR="00A24582" w:rsidRPr="00A24582" w:rsidRDefault="00A24582" w:rsidP="00A24582">
      <w:pPr>
        <w:numPr>
          <w:ilvl w:val="0"/>
          <w:numId w:val="31"/>
        </w:numPr>
        <w:jc w:val="both"/>
        <w:rPr>
          <w:sz w:val="28"/>
          <w:szCs w:val="28"/>
        </w:rPr>
      </w:pPr>
      <w:r w:rsidRPr="00A24582">
        <w:rPr>
          <w:sz w:val="28"/>
          <w:szCs w:val="28"/>
        </w:rPr>
        <w:t>Выполнен ремонт</w:t>
      </w:r>
      <w:bookmarkStart w:id="16" w:name="_Hlk192492290"/>
      <w:r w:rsidRPr="00A24582">
        <w:rPr>
          <w:sz w:val="28"/>
          <w:szCs w:val="28"/>
        </w:rPr>
        <w:t xml:space="preserve"> офиса врача общей практики в микрорайоне «Черная Речка»;</w:t>
      </w:r>
      <w:bookmarkEnd w:id="16"/>
    </w:p>
    <w:p w:rsidR="00A24582" w:rsidRPr="00A24582" w:rsidRDefault="00A24582" w:rsidP="00A24582">
      <w:pPr>
        <w:numPr>
          <w:ilvl w:val="0"/>
          <w:numId w:val="31"/>
        </w:numPr>
        <w:jc w:val="both"/>
        <w:rPr>
          <w:sz w:val="28"/>
          <w:szCs w:val="28"/>
        </w:rPr>
      </w:pPr>
      <w:r w:rsidRPr="00A24582">
        <w:rPr>
          <w:sz w:val="28"/>
          <w:szCs w:val="28"/>
        </w:rPr>
        <w:t>В рамках межведомственного взаимодействия проведена реабилитация более 300 участников СВО;</w:t>
      </w:r>
    </w:p>
    <w:p w:rsidR="00A24582" w:rsidRPr="00A24582" w:rsidRDefault="00A24582" w:rsidP="00A24582">
      <w:pPr>
        <w:numPr>
          <w:ilvl w:val="0"/>
          <w:numId w:val="31"/>
        </w:numPr>
        <w:jc w:val="both"/>
        <w:rPr>
          <w:sz w:val="28"/>
          <w:szCs w:val="28"/>
        </w:rPr>
      </w:pPr>
      <w:r w:rsidRPr="00A24582">
        <w:rPr>
          <w:sz w:val="28"/>
          <w:szCs w:val="28"/>
        </w:rPr>
        <w:t>Внедрена единая медицинская информационная система (ЕМИС).</w:t>
      </w:r>
    </w:p>
    <w:p w:rsidR="00A24582" w:rsidRPr="00A24582" w:rsidRDefault="00A24582" w:rsidP="00A24582">
      <w:pPr>
        <w:ind w:firstLine="708"/>
        <w:jc w:val="both"/>
        <w:rPr>
          <w:b/>
          <w:bCs/>
          <w:sz w:val="28"/>
          <w:szCs w:val="28"/>
        </w:rPr>
      </w:pPr>
    </w:p>
    <w:p w:rsidR="00A24582" w:rsidRPr="00F71394" w:rsidRDefault="00A24582" w:rsidP="00A24582">
      <w:pPr>
        <w:ind w:firstLine="708"/>
        <w:jc w:val="both"/>
        <w:rPr>
          <w:i/>
          <w:sz w:val="28"/>
          <w:szCs w:val="28"/>
        </w:rPr>
      </w:pPr>
      <w:r w:rsidRPr="00F71394">
        <w:rPr>
          <w:bCs/>
          <w:i/>
          <w:sz w:val="28"/>
          <w:szCs w:val="28"/>
        </w:rPr>
        <w:t>Приоритет 7:</w:t>
      </w:r>
      <w:r w:rsidRPr="00F71394">
        <w:rPr>
          <w:i/>
          <w:sz w:val="28"/>
          <w:szCs w:val="28"/>
        </w:rPr>
        <w:t xml:space="preserve"> Обеспечение содействия занятости населения </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Мероприятия выполняются в соответствии с мероприятиями, отраженными в муниципальных программах.</w:t>
      </w:r>
    </w:p>
    <w:p w:rsidR="00A24582" w:rsidRPr="00A24582" w:rsidRDefault="00A24582" w:rsidP="00A24582">
      <w:pPr>
        <w:ind w:firstLine="708"/>
        <w:jc w:val="both"/>
        <w:rPr>
          <w:sz w:val="28"/>
          <w:szCs w:val="28"/>
        </w:rPr>
      </w:pPr>
    </w:p>
    <w:p w:rsidR="00A24582" w:rsidRPr="00A24582" w:rsidRDefault="00A24582" w:rsidP="00A24582">
      <w:pPr>
        <w:ind w:firstLine="708"/>
        <w:jc w:val="both"/>
        <w:rPr>
          <w:b/>
          <w:bCs/>
          <w:sz w:val="28"/>
          <w:szCs w:val="28"/>
        </w:rPr>
      </w:pPr>
      <w:r w:rsidRPr="00A24582">
        <w:rPr>
          <w:b/>
          <w:sz w:val="28"/>
          <w:szCs w:val="28"/>
        </w:rPr>
        <w:t xml:space="preserve">Цель 2: </w:t>
      </w:r>
      <w:r w:rsidRPr="00A24582">
        <w:rPr>
          <w:b/>
          <w:bCs/>
          <w:sz w:val="28"/>
          <w:szCs w:val="28"/>
        </w:rPr>
        <w:t>Благоприятный экономический климат</w:t>
      </w:r>
    </w:p>
    <w:p w:rsidR="00A24582" w:rsidRPr="00A24582" w:rsidRDefault="00A24582" w:rsidP="00A24582">
      <w:pPr>
        <w:ind w:firstLine="708"/>
        <w:jc w:val="both"/>
        <w:rPr>
          <w:b/>
          <w:bCs/>
          <w:sz w:val="28"/>
          <w:szCs w:val="28"/>
        </w:rPr>
      </w:pPr>
    </w:p>
    <w:p w:rsidR="00A24582" w:rsidRPr="00F71394" w:rsidRDefault="00A24582" w:rsidP="00A24582">
      <w:pPr>
        <w:ind w:firstLine="708"/>
        <w:jc w:val="both"/>
        <w:rPr>
          <w:i/>
          <w:sz w:val="28"/>
          <w:szCs w:val="28"/>
        </w:rPr>
      </w:pPr>
      <w:r w:rsidRPr="00F71394">
        <w:rPr>
          <w:bCs/>
          <w:i/>
          <w:sz w:val="28"/>
          <w:szCs w:val="28"/>
        </w:rPr>
        <w:t xml:space="preserve">Приоритет 1: </w:t>
      </w:r>
      <w:r w:rsidRPr="00F71394">
        <w:rPr>
          <w:i/>
          <w:sz w:val="28"/>
          <w:szCs w:val="28"/>
        </w:rPr>
        <w:t>Диверсификация промышленного производства, развитие кластерной кооперации промышленных предприятий, приоритетное развитие высокотехнологичных отраслей обрабатывающей промышленности, создание новых предприятий в сфере информационных технологий, биотехнологий, микроэлектроники, роботостроения и др. </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Мероприятия выполняются в соответствии с мероприятиями, отраженными в муниципальных и государственных программах.</w:t>
      </w:r>
    </w:p>
    <w:p w:rsidR="00A24582" w:rsidRPr="00A24582" w:rsidRDefault="00A24582" w:rsidP="00A24582">
      <w:pPr>
        <w:ind w:firstLine="708"/>
        <w:jc w:val="both"/>
        <w:rPr>
          <w:sz w:val="28"/>
          <w:szCs w:val="28"/>
        </w:rPr>
      </w:pPr>
      <w:r w:rsidRPr="00A24582">
        <w:rPr>
          <w:sz w:val="28"/>
          <w:szCs w:val="28"/>
        </w:rPr>
        <w:t>Строительство индустриальных парков:</w:t>
      </w:r>
    </w:p>
    <w:p w:rsidR="00A24582" w:rsidRPr="00A24582" w:rsidRDefault="00A24582" w:rsidP="00A24582">
      <w:pPr>
        <w:ind w:firstLine="708"/>
        <w:jc w:val="both"/>
        <w:rPr>
          <w:sz w:val="28"/>
          <w:szCs w:val="28"/>
        </w:rPr>
      </w:pPr>
      <w:r w:rsidRPr="00A24582">
        <w:rPr>
          <w:sz w:val="28"/>
          <w:szCs w:val="28"/>
        </w:rPr>
        <w:t>- произведено масштабное благоустройство промышленной площадки                             в промзоне «Кирпичный завод» во Всеволожске. На огороженной                                            и благоустроенной территории всеволожского комплекса расположены производственные помещения «А», «В» и «С» класса и офисные помещения класса «В», «В+» и «С». Производственно-складские здания имеют собственные административно-бытовые корпуса с помещениями под офисы. Территория открытых площадок составляет 20 тысяч квадратов и предназначена для хранения грузов, имеет большое пространство для маневрирования большегрузных автомобилей и зону открытой автомобильной парковки. – Индустриальный парк стал эпицентром деловой активности района, на площадке разместилось более 40 организаций, которые производят широкую линейку продукции – от автозапчастей до инженерных систем и электротехнического оборудования.</w:t>
      </w:r>
    </w:p>
    <w:p w:rsidR="00A24582" w:rsidRPr="00A24582" w:rsidRDefault="00A24582" w:rsidP="00A24582">
      <w:pPr>
        <w:ind w:firstLine="708"/>
        <w:jc w:val="both"/>
        <w:rPr>
          <w:sz w:val="28"/>
          <w:szCs w:val="28"/>
        </w:rPr>
      </w:pPr>
      <w:r w:rsidRPr="00A24582">
        <w:rPr>
          <w:sz w:val="28"/>
          <w:szCs w:val="28"/>
        </w:rPr>
        <w:t>- В 2025 году все подготовленные участки проданы резидентам                                  в индустриальном парке «М-18» Мурманское ш., рядом с деревней Разметелево. Площадь парка составляет 16 га, подготовлена инфраструктура: подъездная дорога и внутриквартальные дороги, скважина на каждом участке, магистральный газ с точкой присоединения на каждом участке, ливневая канализация, дренажный сток, электричество. В парке могут размещаться производственно-складские объекты IV и V классов опасности. Считается, что здесь около 80 тыс. кв. м готовых складов и примерно столько же заявлено                       к вводу до конца следующего года.</w:t>
      </w:r>
    </w:p>
    <w:p w:rsidR="00A24582" w:rsidRPr="00A24582" w:rsidRDefault="00A24582" w:rsidP="00A24582">
      <w:pPr>
        <w:ind w:firstLine="708"/>
        <w:jc w:val="both"/>
        <w:rPr>
          <w:sz w:val="28"/>
          <w:szCs w:val="28"/>
        </w:rPr>
      </w:pPr>
    </w:p>
    <w:p w:rsidR="00A24582" w:rsidRPr="00F71394" w:rsidRDefault="00A24582" w:rsidP="00A24582">
      <w:pPr>
        <w:ind w:firstLine="708"/>
        <w:jc w:val="both"/>
        <w:rPr>
          <w:i/>
          <w:sz w:val="28"/>
          <w:szCs w:val="28"/>
        </w:rPr>
      </w:pPr>
      <w:r w:rsidRPr="00F71394">
        <w:rPr>
          <w:bCs/>
          <w:i/>
          <w:sz w:val="28"/>
          <w:szCs w:val="28"/>
        </w:rPr>
        <w:t>Приоритет 2:</w:t>
      </w:r>
      <w:r w:rsidRPr="00F71394">
        <w:rPr>
          <w:i/>
          <w:sz w:val="28"/>
          <w:szCs w:val="28"/>
        </w:rPr>
        <w:t xml:space="preserve"> Стимулирование производства основных видов сельскохозяйственной продукции, создание условий для развития малых форм хозяйствования</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Мероприятия выполняются в соответствии с мероприятиями, отраженными в муниципальных и государственных программах.</w:t>
      </w:r>
    </w:p>
    <w:p w:rsidR="00A24582" w:rsidRPr="00A24582" w:rsidRDefault="00A24582" w:rsidP="00A24582">
      <w:pPr>
        <w:ind w:firstLine="708"/>
        <w:jc w:val="both"/>
        <w:rPr>
          <w:sz w:val="28"/>
          <w:szCs w:val="28"/>
        </w:rPr>
      </w:pPr>
    </w:p>
    <w:p w:rsidR="00A24582" w:rsidRPr="00F71394" w:rsidRDefault="00A24582" w:rsidP="00A24582">
      <w:pPr>
        <w:ind w:firstLine="708"/>
        <w:jc w:val="both"/>
        <w:rPr>
          <w:i/>
          <w:sz w:val="28"/>
          <w:szCs w:val="28"/>
        </w:rPr>
      </w:pPr>
      <w:r w:rsidRPr="00F71394">
        <w:rPr>
          <w:bCs/>
          <w:i/>
          <w:sz w:val="28"/>
          <w:szCs w:val="28"/>
        </w:rPr>
        <w:t>Приоритет 3:</w:t>
      </w:r>
      <w:r w:rsidRPr="00F71394">
        <w:rPr>
          <w:i/>
          <w:sz w:val="28"/>
          <w:szCs w:val="28"/>
        </w:rPr>
        <w:t xml:space="preserve"> Развитие потребительского рынка </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Мероприятия выполняются в соответствии с мероприятиями, отраженными в муниципальных и государственных программах.</w:t>
      </w:r>
    </w:p>
    <w:p w:rsidR="00A24582" w:rsidRPr="00A24582" w:rsidRDefault="00A24582" w:rsidP="00A24582">
      <w:pPr>
        <w:ind w:firstLine="708"/>
        <w:jc w:val="both"/>
        <w:rPr>
          <w:sz w:val="28"/>
          <w:szCs w:val="28"/>
        </w:rPr>
      </w:pPr>
    </w:p>
    <w:p w:rsidR="00A24582" w:rsidRPr="00F71394" w:rsidRDefault="00A24582" w:rsidP="00A24582">
      <w:pPr>
        <w:ind w:firstLine="708"/>
        <w:jc w:val="both"/>
        <w:rPr>
          <w:i/>
          <w:sz w:val="28"/>
          <w:szCs w:val="28"/>
        </w:rPr>
      </w:pPr>
      <w:r w:rsidRPr="00F71394">
        <w:rPr>
          <w:bCs/>
          <w:i/>
          <w:sz w:val="28"/>
          <w:szCs w:val="28"/>
        </w:rPr>
        <w:t>Приоритет 4:</w:t>
      </w:r>
      <w:r w:rsidRPr="00F71394">
        <w:rPr>
          <w:i/>
          <w:sz w:val="28"/>
          <w:szCs w:val="28"/>
        </w:rPr>
        <w:t xml:space="preserve"> Развитие внутреннего и въездного туризма</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Мероприятия выполняются в соответствии с мероприятиями, отраженными в муниципальных и государственных программах.</w:t>
      </w:r>
    </w:p>
    <w:p w:rsidR="00A24582" w:rsidRPr="00262FB5" w:rsidRDefault="00A24582" w:rsidP="00A24582">
      <w:pPr>
        <w:ind w:firstLine="708"/>
        <w:jc w:val="both"/>
        <w:rPr>
          <w:i/>
          <w:iCs/>
          <w:sz w:val="28"/>
          <w:szCs w:val="28"/>
        </w:rPr>
      </w:pPr>
      <w:r w:rsidRPr="00262FB5">
        <w:rPr>
          <w:i/>
          <w:iCs/>
          <w:sz w:val="28"/>
          <w:szCs w:val="28"/>
        </w:rPr>
        <w:t>Формирование новых экологических троп</w:t>
      </w:r>
      <w:r w:rsidR="00262FB5" w:rsidRPr="00262FB5">
        <w:rPr>
          <w:i/>
          <w:iCs/>
          <w:sz w:val="28"/>
          <w:szCs w:val="28"/>
        </w:rPr>
        <w:t>.</w:t>
      </w:r>
    </w:p>
    <w:p w:rsidR="00A24582" w:rsidRPr="00A24582" w:rsidRDefault="00A24582" w:rsidP="00A24582">
      <w:pPr>
        <w:ind w:firstLine="708"/>
        <w:jc w:val="both"/>
        <w:rPr>
          <w:sz w:val="28"/>
          <w:szCs w:val="28"/>
        </w:rPr>
      </w:pPr>
      <w:r w:rsidRPr="00A24582">
        <w:rPr>
          <w:b/>
          <w:sz w:val="28"/>
          <w:szCs w:val="28"/>
        </w:rPr>
        <w:lastRenderedPageBreak/>
        <w:t xml:space="preserve"> </w:t>
      </w:r>
      <w:r w:rsidRPr="00A24582">
        <w:rPr>
          <w:sz w:val="28"/>
          <w:szCs w:val="28"/>
        </w:rPr>
        <w:t xml:space="preserve">В апреле 2025 года </w:t>
      </w:r>
      <w:r w:rsidR="00262FB5">
        <w:rPr>
          <w:sz w:val="28"/>
          <w:szCs w:val="28"/>
        </w:rPr>
        <w:t>на Колтушских высотвх</w:t>
      </w:r>
      <w:r w:rsidRPr="00A24582">
        <w:rPr>
          <w:sz w:val="28"/>
          <w:szCs w:val="28"/>
        </w:rPr>
        <w:t xml:space="preserve"> открылся новый веломаршрут - это 52-я экотропа в Ленобласти и 4-ый маршрут на ООПТ; маршрут длиной в 5,6 километра, дорожки и необходимые указатели аккуратно вписаны в природное пространство, а сама трасса предусматривает велосипедные трамплины, спуски и подъемы.</w:t>
      </w:r>
    </w:p>
    <w:p w:rsidR="00A24582" w:rsidRPr="00A24582" w:rsidRDefault="00262FB5" w:rsidP="00A24582">
      <w:pPr>
        <w:ind w:firstLine="708"/>
        <w:jc w:val="both"/>
        <w:rPr>
          <w:sz w:val="28"/>
          <w:szCs w:val="28"/>
        </w:rPr>
      </w:pPr>
      <w:r>
        <w:rPr>
          <w:sz w:val="28"/>
          <w:szCs w:val="28"/>
        </w:rPr>
        <w:t>В</w:t>
      </w:r>
      <w:r w:rsidR="00A24582" w:rsidRPr="00A24582">
        <w:rPr>
          <w:sz w:val="28"/>
          <w:szCs w:val="28"/>
        </w:rPr>
        <w:t xml:space="preserve"> августе 2025 года в Мяглово открылась новая эко-тропа</w:t>
      </w:r>
      <w:r>
        <w:rPr>
          <w:sz w:val="28"/>
          <w:szCs w:val="28"/>
        </w:rPr>
        <w:t>.</w:t>
      </w:r>
      <w:r w:rsidR="00A24582" w:rsidRPr="00A24582">
        <w:rPr>
          <w:sz w:val="28"/>
          <w:szCs w:val="28"/>
        </w:rPr>
        <w:t xml:space="preserve"> в Свердловском поселении на территории бывшего песчаного карьера появился туристический маршрут «Звуки леса» протяженностью 2,2 км, здесь расположены фотозоны, интерактивные щиты и даже картинная галерея под открытым небом; экомаршрут пролегает через мемориальный комплекс, бережно хранящий историческую память о героическом прошлом Ленинградской земли, здесь расположен Сад памяти, посвященный девушкам-лесорубам, погибшим в годы Великой Отечественной войны.</w:t>
      </w:r>
    </w:p>
    <w:p w:rsidR="00A24582" w:rsidRPr="00A24582" w:rsidRDefault="00A24582" w:rsidP="00A24582">
      <w:pPr>
        <w:ind w:firstLine="708"/>
        <w:jc w:val="both"/>
        <w:rPr>
          <w:sz w:val="28"/>
          <w:szCs w:val="28"/>
        </w:rPr>
      </w:pPr>
      <w:r w:rsidRPr="00A24582">
        <w:rPr>
          <w:sz w:val="28"/>
          <w:szCs w:val="28"/>
        </w:rPr>
        <w:t xml:space="preserve">Также на предприятиях Всеволожского района проводятся мероприятия                               по </w:t>
      </w:r>
      <w:r w:rsidRPr="00A24582">
        <w:rPr>
          <w:i/>
          <w:sz w:val="28"/>
          <w:szCs w:val="28"/>
        </w:rPr>
        <w:t>«Промышленному туризму»</w:t>
      </w:r>
      <w:r w:rsidRPr="00A24582">
        <w:rPr>
          <w:sz w:val="28"/>
          <w:szCs w:val="28"/>
        </w:rPr>
        <w:t xml:space="preserve">, в том числе в рамках Всероссийской профориентационной акции </w:t>
      </w:r>
      <w:r w:rsidRPr="00262FB5">
        <w:rPr>
          <w:bCs/>
          <w:sz w:val="28"/>
          <w:szCs w:val="28"/>
        </w:rPr>
        <w:t>«Неделя без турникетов».</w:t>
      </w:r>
      <w:r w:rsidRPr="00A24582">
        <w:rPr>
          <w:sz w:val="28"/>
          <w:szCs w:val="28"/>
        </w:rPr>
        <w:t xml:space="preserve"> Так, в акции «Неделя </w:t>
      </w:r>
      <w:r w:rsidR="0026498F">
        <w:rPr>
          <w:sz w:val="28"/>
          <w:szCs w:val="28"/>
        </w:rPr>
        <w:t xml:space="preserve">                      </w:t>
      </w:r>
      <w:r w:rsidRPr="00A24582">
        <w:rPr>
          <w:sz w:val="28"/>
          <w:szCs w:val="28"/>
        </w:rPr>
        <w:t>без турникетов» в апреле 2025 года приняли участие</w:t>
      </w:r>
      <w:r w:rsidR="0026498F">
        <w:rPr>
          <w:sz w:val="28"/>
          <w:szCs w:val="28"/>
        </w:rPr>
        <w:t xml:space="preserve"> </w:t>
      </w:r>
      <w:r w:rsidR="0026498F" w:rsidRPr="0026498F">
        <w:rPr>
          <w:sz w:val="28"/>
          <w:szCs w:val="28"/>
        </w:rPr>
        <w:t xml:space="preserve">АО «НПО «Поиск» </w:t>
      </w:r>
      <w:r w:rsidR="0026498F">
        <w:rPr>
          <w:sz w:val="28"/>
          <w:szCs w:val="28"/>
        </w:rPr>
        <w:t xml:space="preserve">                               </w:t>
      </w:r>
      <w:r w:rsidR="0026498F" w:rsidRPr="0026498F">
        <w:rPr>
          <w:sz w:val="28"/>
          <w:szCs w:val="28"/>
        </w:rPr>
        <w:t>им. В.И. Рдултовского»</w:t>
      </w:r>
      <w:r w:rsidRPr="00A24582">
        <w:rPr>
          <w:sz w:val="28"/>
          <w:szCs w:val="28"/>
        </w:rPr>
        <w:t xml:space="preserve">, АО «Силовые машины»; в июле юноши и девушки из молодёжно-подросткового клуба «Планета» в Дубровке побывали на одном из ведущих предприятий Всеволожского района по производству маломерных судов «Гризли»; в августе старшеклассники молодежной трудовой бригады Кузьмоловской СОШ № 1 посетили завод «Теком»; в октябре Энергетики Всеволожской ГТ ТЭЦ провели экскурсию для участников Петербургского международного газового форума – 2025, представителей ТЭК Ленинградской области и школьников; на кафедре «Химия и химические технологии в лесном комплексе» Мытищинского отделения МГУТ им. Н.Э. Баумана состоялась презентация компании Каппа Рус, особый интерес у студентов вызвала информация о программах стажировок, производственных практик и условиях трудоустройства для молодых специалистов; студенты Всеволожского агропромышленного техникума продолжают активно участвовать во Всероссийской акции «Неделя без турникетов», в октябре студенты посетили «Северную компанию», которая занимается строительством котельных и инженерных систем; как всегда, активным участником «Недели турникетов» стала пожарная часть № 104 «Леноблпожспас», расположенная в деревне Лесколово; интересную и насыщенную программу для школьников и студентов подготовил Всеволожский Крановый Завод; крупнейшее предприятие полиграфической отрасли – ООО «МДМ-Печать» провели экскурсии для учащихся МОУ "СОШ №3" и МОБУ "СОШ 6"; серьёзная компания для серьёзных людей - АО "СМЦ Всеволожск" познакомила учащихся МОУ "Колтушская СОШ им. ак. И.П. Павлова" с работой предприятия; Учащиеся МОУ "Лицей 1" посетили "мир", в котором создаётся передовая рабочая одежда - </w:t>
      </w:r>
      <w:r w:rsidR="001C5FBF">
        <w:rPr>
          <w:sz w:val="28"/>
          <w:szCs w:val="28"/>
        </w:rPr>
        <w:t xml:space="preserve">обособленное подразделение в г.Всеволожск </w:t>
      </w:r>
      <w:r w:rsidR="001C5FBF" w:rsidRPr="001C5FBF">
        <w:rPr>
          <w:sz w:val="28"/>
          <w:szCs w:val="28"/>
        </w:rPr>
        <w:t>АО «</w:t>
      </w:r>
      <w:r w:rsidR="001C5FBF" w:rsidRPr="006B01C2">
        <w:rPr>
          <w:sz w:val="28"/>
          <w:szCs w:val="28"/>
        </w:rPr>
        <w:t>БТК</w:t>
      </w:r>
      <w:r w:rsidR="001C5FBF" w:rsidRPr="001C5FBF">
        <w:rPr>
          <w:sz w:val="28"/>
          <w:szCs w:val="28"/>
        </w:rPr>
        <w:t xml:space="preserve"> групп»</w:t>
      </w:r>
      <w:r w:rsidRPr="00A24582">
        <w:rPr>
          <w:sz w:val="28"/>
          <w:szCs w:val="28"/>
        </w:rPr>
        <w:t>; экскурсия на ведущее предприятие Ленинградской области – ООО «Айкон Тайерс» для учащихся в МОУ «СОШ №2»;</w:t>
      </w:r>
    </w:p>
    <w:p w:rsidR="00A24582" w:rsidRPr="00A24582" w:rsidRDefault="00A24582" w:rsidP="00A24582">
      <w:pPr>
        <w:ind w:firstLine="708"/>
        <w:jc w:val="both"/>
        <w:rPr>
          <w:sz w:val="28"/>
          <w:szCs w:val="28"/>
        </w:rPr>
      </w:pPr>
    </w:p>
    <w:p w:rsidR="003815CC" w:rsidRDefault="003815CC" w:rsidP="00A24582">
      <w:pPr>
        <w:ind w:firstLine="708"/>
        <w:jc w:val="both"/>
        <w:rPr>
          <w:bCs/>
          <w:i/>
          <w:sz w:val="28"/>
          <w:szCs w:val="28"/>
        </w:rPr>
      </w:pPr>
    </w:p>
    <w:p w:rsidR="003815CC" w:rsidRDefault="003815CC" w:rsidP="00A24582">
      <w:pPr>
        <w:ind w:firstLine="708"/>
        <w:jc w:val="both"/>
        <w:rPr>
          <w:bCs/>
          <w:i/>
          <w:sz w:val="28"/>
          <w:szCs w:val="28"/>
        </w:rPr>
      </w:pPr>
    </w:p>
    <w:p w:rsidR="00A24582" w:rsidRPr="00F71394" w:rsidRDefault="00A24582" w:rsidP="00A24582">
      <w:pPr>
        <w:ind w:firstLine="708"/>
        <w:jc w:val="both"/>
        <w:rPr>
          <w:i/>
          <w:sz w:val="28"/>
          <w:szCs w:val="28"/>
        </w:rPr>
      </w:pPr>
      <w:r w:rsidRPr="00F71394">
        <w:rPr>
          <w:bCs/>
          <w:i/>
          <w:sz w:val="28"/>
          <w:szCs w:val="28"/>
        </w:rPr>
        <w:lastRenderedPageBreak/>
        <w:t>Приоритет 5:</w:t>
      </w:r>
      <w:r w:rsidRPr="00F71394">
        <w:rPr>
          <w:i/>
          <w:sz w:val="28"/>
          <w:szCs w:val="28"/>
        </w:rPr>
        <w:t xml:space="preserve"> Благоприятный инвестиционный климат</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Мероприятия выполняются в соответствии с мероприятиями, отраженными в муниципальных программах.</w:t>
      </w:r>
    </w:p>
    <w:p w:rsidR="00A24582" w:rsidRPr="00A24582" w:rsidRDefault="00A24582" w:rsidP="00A24582">
      <w:pPr>
        <w:ind w:firstLine="708"/>
        <w:jc w:val="both"/>
        <w:rPr>
          <w:sz w:val="28"/>
          <w:szCs w:val="28"/>
        </w:rPr>
      </w:pPr>
    </w:p>
    <w:p w:rsidR="00A24582" w:rsidRPr="00F71394" w:rsidRDefault="00A24582" w:rsidP="00A24582">
      <w:pPr>
        <w:ind w:firstLine="708"/>
        <w:jc w:val="both"/>
        <w:rPr>
          <w:i/>
          <w:sz w:val="28"/>
          <w:szCs w:val="28"/>
        </w:rPr>
      </w:pPr>
      <w:r w:rsidRPr="00F71394">
        <w:rPr>
          <w:bCs/>
          <w:i/>
          <w:sz w:val="28"/>
          <w:szCs w:val="28"/>
        </w:rPr>
        <w:t>Приоритет 6:</w:t>
      </w:r>
      <w:r w:rsidRPr="00F71394">
        <w:rPr>
          <w:i/>
          <w:sz w:val="28"/>
          <w:szCs w:val="28"/>
        </w:rPr>
        <w:t xml:space="preserve"> Развитие малого и среднего бизнеса</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Мероприятия выполняются в соответствии с мероприятиями, отраженными в муниципальных и государственных программах.</w:t>
      </w:r>
    </w:p>
    <w:p w:rsidR="00A24582" w:rsidRPr="00A24582" w:rsidRDefault="00A24582" w:rsidP="00A24582">
      <w:pPr>
        <w:ind w:firstLine="708"/>
        <w:jc w:val="both"/>
        <w:rPr>
          <w:sz w:val="28"/>
          <w:szCs w:val="28"/>
        </w:rPr>
      </w:pPr>
    </w:p>
    <w:p w:rsidR="00A24582" w:rsidRPr="00A24582" w:rsidRDefault="00A24582" w:rsidP="00A24582">
      <w:pPr>
        <w:ind w:firstLine="708"/>
        <w:jc w:val="both"/>
        <w:rPr>
          <w:b/>
          <w:bCs/>
          <w:sz w:val="28"/>
          <w:szCs w:val="28"/>
        </w:rPr>
      </w:pPr>
      <w:r w:rsidRPr="00A24582">
        <w:rPr>
          <w:b/>
          <w:sz w:val="28"/>
          <w:szCs w:val="28"/>
        </w:rPr>
        <w:t>Цель 3:</w:t>
      </w:r>
      <w:r w:rsidRPr="00A24582">
        <w:rPr>
          <w:b/>
          <w:bCs/>
          <w:sz w:val="28"/>
          <w:szCs w:val="28"/>
        </w:rPr>
        <w:t xml:space="preserve"> Сбалансированное пространственное развитие территории</w:t>
      </w:r>
    </w:p>
    <w:p w:rsidR="00A24582" w:rsidRPr="00A24582" w:rsidRDefault="00A24582" w:rsidP="00A24582">
      <w:pPr>
        <w:ind w:firstLine="708"/>
        <w:jc w:val="both"/>
        <w:rPr>
          <w:b/>
          <w:bCs/>
          <w:sz w:val="28"/>
          <w:szCs w:val="28"/>
        </w:rPr>
      </w:pPr>
    </w:p>
    <w:p w:rsidR="00A24582" w:rsidRPr="00F71394" w:rsidRDefault="00A24582" w:rsidP="00A24582">
      <w:pPr>
        <w:ind w:firstLine="708"/>
        <w:jc w:val="both"/>
        <w:rPr>
          <w:i/>
          <w:sz w:val="28"/>
          <w:szCs w:val="28"/>
        </w:rPr>
      </w:pPr>
      <w:r w:rsidRPr="00F71394">
        <w:rPr>
          <w:bCs/>
          <w:i/>
          <w:sz w:val="28"/>
          <w:szCs w:val="28"/>
        </w:rPr>
        <w:t xml:space="preserve">Приоритет 1: </w:t>
      </w:r>
      <w:r w:rsidRPr="00F71394">
        <w:rPr>
          <w:i/>
          <w:sz w:val="28"/>
          <w:szCs w:val="28"/>
        </w:rPr>
        <w:t>Создание условий для комплексного развития территорий, повышения доступности жилья для населения и обеспечения комфортных условий проживания граждан </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Мероприятия выполняются в соответствии с мероприятиями, отраженными в муниципальных и государственных программах.</w:t>
      </w:r>
    </w:p>
    <w:p w:rsidR="00A24582" w:rsidRPr="00A24582" w:rsidRDefault="00A24582" w:rsidP="00A24582">
      <w:pPr>
        <w:ind w:firstLine="708"/>
        <w:jc w:val="both"/>
        <w:rPr>
          <w:sz w:val="28"/>
          <w:szCs w:val="28"/>
        </w:rPr>
      </w:pPr>
      <w:r w:rsidRPr="00A24582">
        <w:rPr>
          <w:sz w:val="28"/>
          <w:szCs w:val="28"/>
        </w:rPr>
        <w:t>Реализация национального проекта </w:t>
      </w:r>
      <w:r w:rsidRPr="00A24582">
        <w:rPr>
          <w:bCs/>
          <w:sz w:val="28"/>
          <w:szCs w:val="28"/>
        </w:rPr>
        <w:t>«Инфраструктура для жизни»</w:t>
      </w:r>
      <w:r w:rsidRPr="00A24582">
        <w:rPr>
          <w:b/>
          <w:bCs/>
          <w:sz w:val="28"/>
          <w:szCs w:val="28"/>
        </w:rPr>
        <w:t xml:space="preserve"> -                        </w:t>
      </w:r>
      <w:r w:rsidRPr="00A24582">
        <w:rPr>
          <w:bCs/>
          <w:sz w:val="28"/>
          <w:szCs w:val="28"/>
        </w:rPr>
        <w:t>в</w:t>
      </w:r>
      <w:r w:rsidRPr="00A24582">
        <w:rPr>
          <w:sz w:val="28"/>
          <w:szCs w:val="28"/>
        </w:rPr>
        <w:t xml:space="preserve"> рамках федерального проекта «Формирование комфортной городской среды» в 2025 году проведены работы в рамках заключенных муниципальных контрактов:</w:t>
      </w:r>
    </w:p>
    <w:p w:rsidR="00A24582" w:rsidRPr="00A24582" w:rsidRDefault="00A24582" w:rsidP="00A24582">
      <w:pPr>
        <w:ind w:firstLine="708"/>
        <w:jc w:val="both"/>
        <w:rPr>
          <w:sz w:val="28"/>
          <w:szCs w:val="28"/>
        </w:rPr>
      </w:pPr>
      <w:r w:rsidRPr="00A24582">
        <w:rPr>
          <w:sz w:val="28"/>
          <w:szCs w:val="28"/>
        </w:rPr>
        <w:t>- Всеволожское городское поселение: общественная территория: Детская площадка/парк в соснах Ленинградская область, г. Всеволожск, ул. Ленинградская, между домами 34-36;</w:t>
      </w:r>
    </w:p>
    <w:p w:rsidR="00A24582" w:rsidRPr="00A24582" w:rsidRDefault="00A24582" w:rsidP="00A24582">
      <w:pPr>
        <w:ind w:firstLine="708"/>
        <w:jc w:val="both"/>
        <w:rPr>
          <w:sz w:val="28"/>
          <w:szCs w:val="28"/>
        </w:rPr>
      </w:pPr>
      <w:r w:rsidRPr="00A24582">
        <w:rPr>
          <w:sz w:val="28"/>
          <w:szCs w:val="28"/>
        </w:rPr>
        <w:t>-Бугровское сельское поселение: сквер «Сосновый остров» д. Мендсары;</w:t>
      </w:r>
    </w:p>
    <w:p w:rsidR="00A24582" w:rsidRPr="00A24582" w:rsidRDefault="00A24582" w:rsidP="00A24582">
      <w:pPr>
        <w:ind w:firstLine="708"/>
        <w:jc w:val="both"/>
        <w:rPr>
          <w:sz w:val="28"/>
          <w:szCs w:val="28"/>
        </w:rPr>
      </w:pPr>
      <w:r w:rsidRPr="00A24582">
        <w:rPr>
          <w:sz w:val="28"/>
          <w:szCs w:val="28"/>
        </w:rPr>
        <w:t>- Заневское городское поселение: Янино-1: общественная территория между амбулаторией и домом 65 по ул. Военный городок; г. Кудрово: общественная территория вдоль Безымянного ручья;</w:t>
      </w:r>
    </w:p>
    <w:p w:rsidR="00A24582" w:rsidRPr="00A24582" w:rsidRDefault="00A24582" w:rsidP="00A24582">
      <w:pPr>
        <w:ind w:firstLine="708"/>
        <w:jc w:val="both"/>
        <w:rPr>
          <w:sz w:val="28"/>
          <w:szCs w:val="28"/>
        </w:rPr>
      </w:pPr>
      <w:r w:rsidRPr="00A24582">
        <w:rPr>
          <w:sz w:val="28"/>
          <w:szCs w:val="28"/>
        </w:rPr>
        <w:t>-Муринское городское поселение: общественная территория "Воронцовский бульвар (от ул. Графской до Петровского бульвара). 2 этап;</w:t>
      </w:r>
    </w:p>
    <w:p w:rsidR="00A24582" w:rsidRPr="00A24582" w:rsidRDefault="00A24582" w:rsidP="00A24582">
      <w:pPr>
        <w:ind w:firstLine="708"/>
        <w:jc w:val="both"/>
        <w:rPr>
          <w:sz w:val="28"/>
          <w:szCs w:val="28"/>
        </w:rPr>
      </w:pPr>
      <w:r w:rsidRPr="00A24582">
        <w:rPr>
          <w:sz w:val="28"/>
          <w:szCs w:val="28"/>
        </w:rPr>
        <w:t>- Новодевяткинское сельское поселение: общественная территория №1 парка "Охтинская долина";</w:t>
      </w:r>
    </w:p>
    <w:p w:rsidR="00A24582" w:rsidRPr="00A24582" w:rsidRDefault="00A24582" w:rsidP="00A24582">
      <w:pPr>
        <w:ind w:firstLine="708"/>
        <w:jc w:val="both"/>
        <w:rPr>
          <w:sz w:val="28"/>
          <w:szCs w:val="28"/>
        </w:rPr>
      </w:pPr>
      <w:r w:rsidRPr="00A24582">
        <w:rPr>
          <w:sz w:val="28"/>
          <w:szCs w:val="28"/>
        </w:rPr>
        <w:t>- Колтушское городское поселение: общественная территория по адресу: Ленинградская область, Всеволожский район, Колтушское городское поселение, г. Колтуши, ул. Верхняя, уч.5С, 1 этап;</w:t>
      </w:r>
    </w:p>
    <w:p w:rsidR="00A24582" w:rsidRPr="00A24582" w:rsidRDefault="00A24582" w:rsidP="00A24582">
      <w:pPr>
        <w:ind w:firstLine="708"/>
        <w:jc w:val="both"/>
        <w:rPr>
          <w:sz w:val="28"/>
          <w:szCs w:val="28"/>
        </w:rPr>
      </w:pPr>
      <w:r w:rsidRPr="00A24582">
        <w:rPr>
          <w:sz w:val="28"/>
          <w:szCs w:val="28"/>
        </w:rPr>
        <w:t>- Дубровское городское поселение: «набережная Невы от п. Пески до пляжа в г.п. Дубровка, 1 этап»;</w:t>
      </w:r>
    </w:p>
    <w:p w:rsidR="00A24582" w:rsidRPr="00A24582" w:rsidRDefault="00A24582" w:rsidP="00A24582">
      <w:pPr>
        <w:ind w:firstLine="708"/>
        <w:jc w:val="both"/>
        <w:rPr>
          <w:sz w:val="28"/>
          <w:szCs w:val="28"/>
        </w:rPr>
      </w:pPr>
      <w:r w:rsidRPr="00A24582">
        <w:rPr>
          <w:sz w:val="28"/>
          <w:szCs w:val="28"/>
        </w:rPr>
        <w:t>- Кузьмоловское городское поселение: общественная территория «Аллея Героев»;</w:t>
      </w:r>
    </w:p>
    <w:p w:rsidR="00A24582" w:rsidRPr="00A24582" w:rsidRDefault="00A24582" w:rsidP="00A24582">
      <w:pPr>
        <w:ind w:firstLine="708"/>
        <w:jc w:val="both"/>
        <w:rPr>
          <w:sz w:val="28"/>
          <w:szCs w:val="28"/>
        </w:rPr>
      </w:pPr>
      <w:r w:rsidRPr="00A24582">
        <w:rPr>
          <w:sz w:val="28"/>
          <w:szCs w:val="28"/>
        </w:rPr>
        <w:t>- Юкковское сельское поселение: общественная территория у дома № 4                    в д. Лупполово;</w:t>
      </w:r>
    </w:p>
    <w:p w:rsidR="00A24582" w:rsidRPr="00A24582" w:rsidRDefault="00A24582" w:rsidP="00A24582">
      <w:pPr>
        <w:ind w:firstLine="708"/>
        <w:jc w:val="both"/>
        <w:rPr>
          <w:sz w:val="28"/>
          <w:szCs w:val="28"/>
        </w:rPr>
      </w:pPr>
      <w:r w:rsidRPr="00A24582">
        <w:rPr>
          <w:sz w:val="28"/>
          <w:szCs w:val="28"/>
        </w:rPr>
        <w:t>- Рахьинское городское поселение: общественная территория г.п. Рахья,                         ул. Станционная за зданием магазина «Пятерочка»;</w:t>
      </w:r>
    </w:p>
    <w:p w:rsidR="00A24582" w:rsidRPr="00A24582" w:rsidRDefault="00A24582" w:rsidP="00A24582">
      <w:pPr>
        <w:ind w:firstLine="708"/>
        <w:jc w:val="both"/>
        <w:rPr>
          <w:sz w:val="28"/>
          <w:szCs w:val="28"/>
        </w:rPr>
      </w:pPr>
      <w:r w:rsidRPr="00A24582">
        <w:rPr>
          <w:sz w:val="28"/>
          <w:szCs w:val="28"/>
        </w:rPr>
        <w:lastRenderedPageBreak/>
        <w:t>- Романовское сельское поселение: общественная территория между МФЦ и магазином Пятерочка в п. Романовка.</w:t>
      </w:r>
    </w:p>
    <w:p w:rsidR="00A24582" w:rsidRPr="00A24582" w:rsidRDefault="00A24582" w:rsidP="00A24582">
      <w:pPr>
        <w:ind w:firstLine="708"/>
        <w:jc w:val="both"/>
        <w:rPr>
          <w:sz w:val="28"/>
          <w:szCs w:val="28"/>
        </w:rPr>
      </w:pPr>
    </w:p>
    <w:p w:rsidR="00A24582" w:rsidRPr="00F71394" w:rsidRDefault="00A24582" w:rsidP="00A24582">
      <w:pPr>
        <w:ind w:firstLine="708"/>
        <w:jc w:val="both"/>
        <w:rPr>
          <w:i/>
          <w:sz w:val="28"/>
          <w:szCs w:val="28"/>
        </w:rPr>
      </w:pPr>
      <w:r w:rsidRPr="00F71394">
        <w:rPr>
          <w:bCs/>
          <w:i/>
          <w:sz w:val="28"/>
          <w:szCs w:val="28"/>
        </w:rPr>
        <w:t>Приоритет 2:</w:t>
      </w:r>
      <w:r w:rsidRPr="00F71394">
        <w:rPr>
          <w:i/>
          <w:sz w:val="28"/>
          <w:szCs w:val="28"/>
        </w:rPr>
        <w:t xml:space="preserve"> Создание благоприятных условий для комфортного, быстрого и безопасного передвижения всех категорий населения                                    и снижения логистических издержек для бизнеса за счет развития транспортной инфраструктуры и повышения качества транспортного обслуживания</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Мероприятия выполняются в соответствии с мероприятиями, отраженными в муниципальных и государственных программах.</w:t>
      </w:r>
    </w:p>
    <w:p w:rsidR="00A24582" w:rsidRPr="00A24582" w:rsidRDefault="00A24582" w:rsidP="00A24582">
      <w:pPr>
        <w:ind w:firstLine="708"/>
        <w:jc w:val="both"/>
        <w:rPr>
          <w:sz w:val="28"/>
          <w:szCs w:val="28"/>
        </w:rPr>
      </w:pPr>
    </w:p>
    <w:p w:rsidR="00A24582" w:rsidRPr="00F71394" w:rsidRDefault="00A24582" w:rsidP="00A24582">
      <w:pPr>
        <w:ind w:firstLine="708"/>
        <w:jc w:val="both"/>
        <w:rPr>
          <w:i/>
          <w:sz w:val="28"/>
          <w:szCs w:val="28"/>
        </w:rPr>
      </w:pPr>
      <w:r w:rsidRPr="00F71394">
        <w:rPr>
          <w:bCs/>
          <w:i/>
          <w:sz w:val="28"/>
          <w:szCs w:val="28"/>
        </w:rPr>
        <w:t>Приоритет 3:</w:t>
      </w:r>
      <w:r w:rsidRPr="00F71394">
        <w:rPr>
          <w:i/>
          <w:sz w:val="28"/>
          <w:szCs w:val="28"/>
        </w:rPr>
        <w:t xml:space="preserve"> Содействие развитию терминально-складской, логистической и сопутствующей инфраструктуры, необходимой для повышения эффективности предпринимательской деятельности</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Default="00A24582" w:rsidP="00A24582">
      <w:pPr>
        <w:ind w:firstLine="708"/>
        <w:jc w:val="both"/>
        <w:rPr>
          <w:sz w:val="28"/>
          <w:szCs w:val="28"/>
        </w:rPr>
      </w:pPr>
      <w:r w:rsidRPr="00A24582">
        <w:rPr>
          <w:sz w:val="28"/>
          <w:szCs w:val="28"/>
        </w:rPr>
        <w:t>Мероприятия выполняются логистическими компаниями.</w:t>
      </w:r>
    </w:p>
    <w:p w:rsidR="00F71394" w:rsidRPr="00A24582" w:rsidRDefault="00F71394" w:rsidP="00A24582">
      <w:pPr>
        <w:ind w:firstLine="708"/>
        <w:jc w:val="both"/>
        <w:rPr>
          <w:sz w:val="28"/>
          <w:szCs w:val="28"/>
        </w:rPr>
      </w:pPr>
    </w:p>
    <w:p w:rsidR="00A24582" w:rsidRPr="00F71394" w:rsidRDefault="00A24582" w:rsidP="00A24582">
      <w:pPr>
        <w:ind w:firstLine="708"/>
        <w:jc w:val="both"/>
        <w:rPr>
          <w:i/>
          <w:sz w:val="28"/>
          <w:szCs w:val="28"/>
        </w:rPr>
      </w:pPr>
      <w:r w:rsidRPr="00F71394">
        <w:rPr>
          <w:bCs/>
          <w:i/>
          <w:sz w:val="28"/>
          <w:szCs w:val="28"/>
        </w:rPr>
        <w:t>Приоритет 4:</w:t>
      </w:r>
      <w:r w:rsidRPr="00F71394">
        <w:rPr>
          <w:i/>
          <w:sz w:val="28"/>
          <w:szCs w:val="28"/>
        </w:rPr>
        <w:t xml:space="preserve"> Развитие и модернизация комплекса объектов энергетики в интересах населения и отраслей экономики, повышение энергоэффективности </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Мероприятия выполняются в соответствии с мероприятиями, отраженными в муниципальных и государственных программах, а также сетевыми организациями: ПАО «Россети Ленэнерго» и ПАО "Газпром».</w:t>
      </w:r>
    </w:p>
    <w:p w:rsidR="00A24582" w:rsidRPr="00A24582" w:rsidRDefault="00A24582" w:rsidP="00A24582">
      <w:pPr>
        <w:ind w:firstLine="708"/>
        <w:jc w:val="both"/>
        <w:rPr>
          <w:sz w:val="28"/>
          <w:szCs w:val="28"/>
        </w:rPr>
      </w:pPr>
      <w:r w:rsidRPr="00A24582">
        <w:rPr>
          <w:sz w:val="28"/>
          <w:szCs w:val="28"/>
        </w:rPr>
        <w:t>Газификация населенных пунктов:</w:t>
      </w:r>
    </w:p>
    <w:p w:rsidR="00A24582" w:rsidRPr="00A24582" w:rsidRDefault="00A24582" w:rsidP="00A24582">
      <w:pPr>
        <w:ind w:firstLine="708"/>
        <w:jc w:val="both"/>
        <w:rPr>
          <w:sz w:val="28"/>
          <w:szCs w:val="28"/>
        </w:rPr>
      </w:pPr>
      <w:r w:rsidRPr="00A24582">
        <w:rPr>
          <w:bCs/>
          <w:sz w:val="28"/>
          <w:szCs w:val="28"/>
        </w:rPr>
        <w:t>- Природный газ пришел в поселок Западная Лица.</w:t>
      </w:r>
    </w:p>
    <w:p w:rsidR="00A24582" w:rsidRPr="00A24582" w:rsidRDefault="00A24582" w:rsidP="00A24582">
      <w:pPr>
        <w:ind w:firstLine="708"/>
        <w:jc w:val="both"/>
        <w:rPr>
          <w:sz w:val="28"/>
          <w:szCs w:val="28"/>
        </w:rPr>
      </w:pPr>
      <w:r w:rsidRPr="00A24582">
        <w:rPr>
          <w:sz w:val="28"/>
          <w:szCs w:val="28"/>
        </w:rPr>
        <w:t>- В г.п. имени Свердлова торжественно введён в эксплуатацию новый участок распределительного газопровода длиной 1,58 км. Объект создаёт возможность подключения 62 домовладений.</w:t>
      </w:r>
    </w:p>
    <w:p w:rsidR="00A24582" w:rsidRPr="00A24582" w:rsidRDefault="00A24582" w:rsidP="00A24582">
      <w:pPr>
        <w:ind w:firstLine="708"/>
        <w:jc w:val="both"/>
        <w:rPr>
          <w:sz w:val="28"/>
          <w:szCs w:val="28"/>
        </w:rPr>
      </w:pPr>
      <w:r w:rsidRPr="00A24582">
        <w:rPr>
          <w:sz w:val="28"/>
          <w:szCs w:val="28"/>
        </w:rPr>
        <w:t>- Завершилась догазификация садового товарищества «Осельки»,                          по итогам проекта построено около 3,2 км новых газовых сетей, обеспечивших подключение газа для ста домостроений.</w:t>
      </w:r>
    </w:p>
    <w:p w:rsidR="00A24582" w:rsidRPr="00A24582" w:rsidRDefault="00A24582" w:rsidP="00A24582">
      <w:pPr>
        <w:ind w:firstLine="708"/>
        <w:jc w:val="both"/>
        <w:rPr>
          <w:bCs/>
          <w:sz w:val="28"/>
          <w:szCs w:val="28"/>
        </w:rPr>
      </w:pPr>
      <w:r w:rsidRPr="00A24582">
        <w:rPr>
          <w:bCs/>
          <w:sz w:val="28"/>
          <w:szCs w:val="28"/>
        </w:rPr>
        <w:t>Реализация программы догазификации идёт полным ходом: во Всеволожском районе заключено 7,6 тыс. договоров, 6,4 тыс. из них исполнены - сети доведены до участков, а почти 5 тыс. домов уже пользуются газом.</w:t>
      </w:r>
    </w:p>
    <w:p w:rsidR="00A24582" w:rsidRPr="00A24582" w:rsidRDefault="00A24582" w:rsidP="00A24582">
      <w:pPr>
        <w:ind w:firstLine="708"/>
        <w:jc w:val="both"/>
        <w:rPr>
          <w:bCs/>
          <w:sz w:val="28"/>
          <w:szCs w:val="28"/>
        </w:rPr>
      </w:pPr>
      <w:r w:rsidRPr="00A24582">
        <w:rPr>
          <w:bCs/>
          <w:sz w:val="28"/>
          <w:szCs w:val="28"/>
        </w:rPr>
        <w:t>Водоснабжение, водоотведение:</w:t>
      </w:r>
    </w:p>
    <w:p w:rsidR="00A24582" w:rsidRPr="00A24582" w:rsidRDefault="00A24582" w:rsidP="00A24582">
      <w:pPr>
        <w:ind w:firstLine="708"/>
        <w:jc w:val="both"/>
        <w:rPr>
          <w:sz w:val="28"/>
          <w:szCs w:val="28"/>
        </w:rPr>
      </w:pPr>
      <w:r w:rsidRPr="00A24582">
        <w:rPr>
          <w:sz w:val="28"/>
          <w:szCs w:val="28"/>
        </w:rPr>
        <w:t xml:space="preserve">- В Кузьмоловском введена в строй вторая очередь современных водоочистных сооружений. На объекте использованы современные технологии: погружные ультрафильтрационные мембраны с пористостью менее 0,004 микрона обеспечивают высокую степень очистки, гарантируют эпидемиологическую безопасность и защищают от сезонных изменений качества воды. Вся схема водоподготовки - от механической фильтрации                           до обеззараживания - выстроена с учётом минимизации нагрузки                                          на окружающую среду. После введения новой очереди общая производительность водоочистных </w:t>
      </w:r>
      <w:r w:rsidRPr="00A24582">
        <w:rPr>
          <w:sz w:val="28"/>
          <w:szCs w:val="28"/>
        </w:rPr>
        <w:lastRenderedPageBreak/>
        <w:t>сооружений ООО «Северо-Запад Инжиниринг» выросла до 10 тыс. кубометров в сутки. Это позволяет обеспечить качественным водоснабжением не только Кузьмоловский,                                  но и территории перспективной застройки в Токсово, и соседние населенные пункты при строительстве соответствующих инженерных сетей.</w:t>
      </w:r>
    </w:p>
    <w:p w:rsidR="00A24582" w:rsidRPr="00A24582" w:rsidRDefault="00A24582" w:rsidP="00A24582">
      <w:pPr>
        <w:ind w:firstLine="708"/>
        <w:jc w:val="both"/>
        <w:rPr>
          <w:sz w:val="28"/>
          <w:szCs w:val="28"/>
        </w:rPr>
      </w:pPr>
    </w:p>
    <w:p w:rsidR="00A24582" w:rsidRPr="00F71394" w:rsidRDefault="00A24582" w:rsidP="00A24582">
      <w:pPr>
        <w:ind w:firstLine="708"/>
        <w:jc w:val="both"/>
        <w:rPr>
          <w:i/>
          <w:sz w:val="28"/>
          <w:szCs w:val="28"/>
        </w:rPr>
      </w:pPr>
      <w:r w:rsidRPr="00F71394">
        <w:rPr>
          <w:bCs/>
          <w:i/>
          <w:sz w:val="28"/>
          <w:szCs w:val="28"/>
        </w:rPr>
        <w:t>Приоритет 5:</w:t>
      </w:r>
      <w:r w:rsidRPr="00F71394">
        <w:rPr>
          <w:i/>
          <w:sz w:val="28"/>
          <w:szCs w:val="28"/>
        </w:rPr>
        <w:t xml:space="preserve"> Совершенствование инфраструктуры жилищно-коммунального хозяйства, улучшение качества жилищно-коммунальных услуг  </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Мероприятия выполняются в соответствии с мероприятиями, отраженными в муниципальных и государственных программах, а также организациями-застройщиками жилых комплексов.</w:t>
      </w:r>
    </w:p>
    <w:p w:rsidR="00A24582" w:rsidRPr="00A24582" w:rsidRDefault="00A24582" w:rsidP="00A24582">
      <w:pPr>
        <w:ind w:firstLine="708"/>
        <w:jc w:val="both"/>
        <w:rPr>
          <w:sz w:val="28"/>
          <w:szCs w:val="28"/>
        </w:rPr>
      </w:pPr>
      <w:r w:rsidRPr="00A24582">
        <w:rPr>
          <w:sz w:val="28"/>
          <w:szCs w:val="28"/>
        </w:rPr>
        <w:t>В</w:t>
      </w:r>
      <w:r w:rsidRPr="00A24582">
        <w:rPr>
          <w:bCs/>
          <w:sz w:val="28"/>
          <w:szCs w:val="28"/>
        </w:rPr>
        <w:t xml:space="preserve"> 2025 году утверждена схема теплоснабжения МО «Город Всеволожск».</w:t>
      </w:r>
    </w:p>
    <w:p w:rsidR="00A24582" w:rsidRPr="00A24582" w:rsidRDefault="00A24582" w:rsidP="00A24582">
      <w:pPr>
        <w:ind w:firstLine="708"/>
        <w:jc w:val="both"/>
        <w:rPr>
          <w:sz w:val="28"/>
          <w:szCs w:val="28"/>
        </w:rPr>
      </w:pPr>
    </w:p>
    <w:p w:rsidR="00A24582" w:rsidRPr="00A24582" w:rsidRDefault="00A24582" w:rsidP="00A24582">
      <w:pPr>
        <w:ind w:firstLine="708"/>
        <w:jc w:val="both"/>
        <w:rPr>
          <w:b/>
          <w:bCs/>
          <w:sz w:val="28"/>
          <w:szCs w:val="28"/>
        </w:rPr>
      </w:pPr>
      <w:r w:rsidRPr="00A24582">
        <w:rPr>
          <w:b/>
          <w:sz w:val="28"/>
          <w:szCs w:val="28"/>
        </w:rPr>
        <w:t>Цель 4:</w:t>
      </w:r>
      <w:r w:rsidRPr="00A24582">
        <w:rPr>
          <w:b/>
          <w:bCs/>
          <w:sz w:val="28"/>
          <w:szCs w:val="28"/>
        </w:rPr>
        <w:t xml:space="preserve"> Безопасная среда для проживания и ведения хозяйственной деятельности</w:t>
      </w:r>
    </w:p>
    <w:p w:rsidR="00A24582" w:rsidRPr="00A24582" w:rsidRDefault="00A24582" w:rsidP="00A24582">
      <w:pPr>
        <w:ind w:firstLine="708"/>
        <w:jc w:val="both"/>
        <w:rPr>
          <w:b/>
          <w:bCs/>
          <w:sz w:val="28"/>
          <w:szCs w:val="28"/>
        </w:rPr>
      </w:pPr>
    </w:p>
    <w:p w:rsidR="00A24582" w:rsidRPr="00F71394" w:rsidRDefault="00A24582" w:rsidP="00A24582">
      <w:pPr>
        <w:ind w:firstLine="708"/>
        <w:jc w:val="both"/>
        <w:rPr>
          <w:i/>
          <w:sz w:val="28"/>
          <w:szCs w:val="28"/>
        </w:rPr>
      </w:pPr>
      <w:r w:rsidRPr="00F71394">
        <w:rPr>
          <w:bCs/>
          <w:i/>
          <w:sz w:val="28"/>
          <w:szCs w:val="28"/>
        </w:rPr>
        <w:t xml:space="preserve">Приоритет 1: </w:t>
      </w:r>
      <w:r w:rsidRPr="00F71394">
        <w:rPr>
          <w:i/>
          <w:sz w:val="28"/>
          <w:szCs w:val="28"/>
        </w:rPr>
        <w:t>Обеспечение общественной безопасности и формирование гражданского общества </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Мероприятия выполняются в соответствии с мероприятиями, отраженными в муниципальных и государственных программах.</w:t>
      </w:r>
    </w:p>
    <w:p w:rsidR="00A24582" w:rsidRPr="00A24582" w:rsidRDefault="00A24582" w:rsidP="00A24582">
      <w:pPr>
        <w:ind w:firstLine="708"/>
        <w:jc w:val="both"/>
        <w:rPr>
          <w:sz w:val="28"/>
          <w:szCs w:val="28"/>
        </w:rPr>
      </w:pPr>
    </w:p>
    <w:p w:rsidR="00A24582" w:rsidRPr="00F71394" w:rsidRDefault="00A24582" w:rsidP="00A24582">
      <w:pPr>
        <w:ind w:firstLine="708"/>
        <w:jc w:val="both"/>
        <w:rPr>
          <w:i/>
          <w:sz w:val="28"/>
          <w:szCs w:val="28"/>
        </w:rPr>
      </w:pPr>
      <w:r w:rsidRPr="00F71394">
        <w:rPr>
          <w:bCs/>
          <w:i/>
          <w:sz w:val="28"/>
          <w:szCs w:val="28"/>
        </w:rPr>
        <w:t>Приоритет 2:</w:t>
      </w:r>
      <w:r w:rsidRPr="00F71394">
        <w:rPr>
          <w:i/>
          <w:sz w:val="28"/>
          <w:szCs w:val="28"/>
        </w:rPr>
        <w:t xml:space="preserve"> Организация гражданской обороны и системы предупреждения чрезвычайных ситуаций </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Мероприятия выполняются в соответствии с мероприятиями, отраженными в муниципальных и государственных программах.</w:t>
      </w:r>
    </w:p>
    <w:p w:rsidR="00A24582" w:rsidRPr="00A24582" w:rsidRDefault="00A24582" w:rsidP="00A24582">
      <w:pPr>
        <w:ind w:firstLine="708"/>
        <w:jc w:val="both"/>
        <w:rPr>
          <w:sz w:val="28"/>
          <w:szCs w:val="28"/>
        </w:rPr>
      </w:pPr>
    </w:p>
    <w:p w:rsidR="00A24582" w:rsidRPr="00F71394" w:rsidRDefault="00A24582" w:rsidP="00A24582">
      <w:pPr>
        <w:ind w:firstLine="708"/>
        <w:jc w:val="both"/>
        <w:rPr>
          <w:i/>
          <w:sz w:val="28"/>
          <w:szCs w:val="28"/>
        </w:rPr>
      </w:pPr>
      <w:r w:rsidRPr="00F71394">
        <w:rPr>
          <w:bCs/>
          <w:i/>
          <w:sz w:val="28"/>
          <w:szCs w:val="28"/>
        </w:rPr>
        <w:t>Приоритет 3:</w:t>
      </w:r>
      <w:r w:rsidRPr="00F71394">
        <w:rPr>
          <w:i/>
          <w:sz w:val="28"/>
          <w:szCs w:val="28"/>
        </w:rPr>
        <w:t xml:space="preserve"> Обеспечение безопасности на транспорте, включая безопасность дорожного движения </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Мероприятия выполняются в соответствии с мероприятиями, отраженными в муниципальных и государственных программах.</w:t>
      </w:r>
    </w:p>
    <w:p w:rsidR="00A24582" w:rsidRPr="00A24582" w:rsidRDefault="00A24582" w:rsidP="00A24582">
      <w:pPr>
        <w:ind w:firstLine="708"/>
        <w:jc w:val="both"/>
        <w:rPr>
          <w:sz w:val="28"/>
          <w:szCs w:val="28"/>
        </w:rPr>
      </w:pPr>
    </w:p>
    <w:p w:rsidR="00A24582" w:rsidRPr="00F71394" w:rsidRDefault="00A24582" w:rsidP="00A24582">
      <w:pPr>
        <w:ind w:firstLine="708"/>
        <w:jc w:val="both"/>
        <w:rPr>
          <w:i/>
          <w:sz w:val="28"/>
          <w:szCs w:val="28"/>
        </w:rPr>
      </w:pPr>
      <w:r w:rsidRPr="00F71394">
        <w:rPr>
          <w:bCs/>
          <w:i/>
          <w:sz w:val="28"/>
          <w:szCs w:val="28"/>
        </w:rPr>
        <w:t>Приоритет 4:</w:t>
      </w:r>
      <w:r w:rsidRPr="00F71394">
        <w:rPr>
          <w:i/>
          <w:sz w:val="28"/>
          <w:szCs w:val="28"/>
        </w:rPr>
        <w:t xml:space="preserve"> Снижение антропогенного воздействия на состояние окружающей среды и реализация природоохранных мероприятий </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Мероприятия выполняются в соответствии с мероприятиями, отраженными в муниципальных и государственных программах.</w:t>
      </w:r>
    </w:p>
    <w:p w:rsidR="00A24582" w:rsidRPr="00A24582" w:rsidRDefault="00A24582" w:rsidP="00A24582">
      <w:pPr>
        <w:ind w:firstLine="708"/>
        <w:jc w:val="both"/>
        <w:rPr>
          <w:sz w:val="28"/>
          <w:szCs w:val="28"/>
        </w:rPr>
      </w:pPr>
    </w:p>
    <w:p w:rsidR="003815CC" w:rsidRDefault="003815CC" w:rsidP="00A24582">
      <w:pPr>
        <w:ind w:firstLine="708"/>
        <w:jc w:val="both"/>
        <w:rPr>
          <w:b/>
          <w:sz w:val="28"/>
          <w:szCs w:val="28"/>
        </w:rPr>
      </w:pPr>
    </w:p>
    <w:p w:rsidR="00A24582" w:rsidRPr="00A24582" w:rsidRDefault="00A24582" w:rsidP="00A24582">
      <w:pPr>
        <w:ind w:firstLine="708"/>
        <w:jc w:val="both"/>
        <w:rPr>
          <w:sz w:val="28"/>
          <w:szCs w:val="28"/>
        </w:rPr>
      </w:pPr>
      <w:r w:rsidRPr="00A24582">
        <w:rPr>
          <w:b/>
          <w:sz w:val="28"/>
          <w:szCs w:val="28"/>
        </w:rPr>
        <w:t>Цель 5:</w:t>
      </w:r>
      <w:r w:rsidRPr="00A24582">
        <w:rPr>
          <w:b/>
          <w:bCs/>
          <w:sz w:val="28"/>
          <w:szCs w:val="28"/>
        </w:rPr>
        <w:t xml:space="preserve"> Эффективное местное самоуправление</w:t>
      </w:r>
      <w:r w:rsidRPr="00A24582">
        <w:rPr>
          <w:sz w:val="28"/>
          <w:szCs w:val="28"/>
        </w:rPr>
        <w:t> </w:t>
      </w:r>
    </w:p>
    <w:p w:rsidR="00A24582" w:rsidRPr="00A24582" w:rsidRDefault="00A24582" w:rsidP="00A24582">
      <w:pPr>
        <w:ind w:firstLine="708"/>
        <w:jc w:val="both"/>
        <w:rPr>
          <w:sz w:val="28"/>
          <w:szCs w:val="28"/>
        </w:rPr>
      </w:pPr>
    </w:p>
    <w:p w:rsidR="00A24582" w:rsidRPr="00F71394" w:rsidRDefault="00A24582" w:rsidP="00A24582">
      <w:pPr>
        <w:ind w:firstLine="708"/>
        <w:jc w:val="both"/>
        <w:rPr>
          <w:i/>
          <w:sz w:val="28"/>
          <w:szCs w:val="28"/>
        </w:rPr>
      </w:pPr>
      <w:r w:rsidRPr="00F71394">
        <w:rPr>
          <w:bCs/>
          <w:i/>
          <w:sz w:val="28"/>
          <w:szCs w:val="28"/>
        </w:rPr>
        <w:t xml:space="preserve">Приоритет 1: </w:t>
      </w:r>
      <w:r w:rsidRPr="00F71394">
        <w:rPr>
          <w:i/>
          <w:sz w:val="28"/>
          <w:szCs w:val="28"/>
        </w:rPr>
        <w:t>Развитие информационных технологий и цифровизация процессов местного самоуправления </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Мероприятия выполняются в соответствии с мероприятиями, отраженными в муниципальных программах.</w:t>
      </w:r>
    </w:p>
    <w:p w:rsidR="00A24582" w:rsidRPr="00A24582" w:rsidRDefault="00A24582" w:rsidP="00A24582">
      <w:pPr>
        <w:ind w:firstLine="708"/>
        <w:jc w:val="both"/>
        <w:rPr>
          <w:sz w:val="28"/>
          <w:szCs w:val="28"/>
        </w:rPr>
      </w:pPr>
    </w:p>
    <w:p w:rsidR="00A24582" w:rsidRPr="00F71394" w:rsidRDefault="00A24582" w:rsidP="00A24582">
      <w:pPr>
        <w:ind w:firstLine="708"/>
        <w:jc w:val="both"/>
        <w:rPr>
          <w:i/>
          <w:sz w:val="28"/>
          <w:szCs w:val="28"/>
        </w:rPr>
      </w:pPr>
      <w:r w:rsidRPr="00F71394">
        <w:rPr>
          <w:bCs/>
          <w:i/>
          <w:sz w:val="28"/>
          <w:szCs w:val="28"/>
        </w:rPr>
        <w:t>Приоритет 2:</w:t>
      </w:r>
      <w:r w:rsidRPr="00F71394">
        <w:rPr>
          <w:i/>
          <w:sz w:val="28"/>
          <w:szCs w:val="28"/>
        </w:rPr>
        <w:t xml:space="preserve"> Создание имиджа Всеволожского муниципального района как привлекательной территории для проживания, трудовой деятельности и самореализации населения</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Мероприятия выполняются в соответствии с мероприятиями, отраженными в муниципальных программах.</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bCs/>
          <w:i/>
          <w:sz w:val="28"/>
          <w:szCs w:val="28"/>
        </w:rPr>
        <w:t>Приоритет 3:</w:t>
      </w:r>
      <w:r w:rsidRPr="00F71394">
        <w:rPr>
          <w:i/>
          <w:sz w:val="28"/>
          <w:szCs w:val="28"/>
        </w:rPr>
        <w:t xml:space="preserve"> Увеличение бюджетной обеспеченности и повышение качества управления муниципальными финансами </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Мероприятия выполняются в соответствии с мероприятиями, отраженными в муниципальных программах.</w:t>
      </w:r>
    </w:p>
    <w:p w:rsidR="00A24582" w:rsidRPr="00A24582" w:rsidRDefault="00A24582" w:rsidP="00A24582">
      <w:pPr>
        <w:ind w:firstLine="708"/>
        <w:jc w:val="both"/>
        <w:rPr>
          <w:sz w:val="28"/>
          <w:szCs w:val="28"/>
        </w:rPr>
      </w:pPr>
    </w:p>
    <w:p w:rsidR="00A24582" w:rsidRPr="00F71394" w:rsidRDefault="00A24582" w:rsidP="00A24582">
      <w:pPr>
        <w:ind w:firstLine="708"/>
        <w:jc w:val="both"/>
        <w:rPr>
          <w:i/>
          <w:sz w:val="28"/>
          <w:szCs w:val="28"/>
        </w:rPr>
      </w:pPr>
      <w:r w:rsidRPr="00F71394">
        <w:rPr>
          <w:bCs/>
          <w:i/>
          <w:sz w:val="28"/>
          <w:szCs w:val="28"/>
        </w:rPr>
        <w:t>Приоритет 4:</w:t>
      </w:r>
      <w:r w:rsidRPr="00F71394">
        <w:rPr>
          <w:i/>
          <w:sz w:val="28"/>
          <w:szCs w:val="28"/>
        </w:rPr>
        <w:t xml:space="preserve"> Повышение эффективности контрольно-надзорной деятельности на территории Всеволожского муниципального района </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Мероприятия выполняются в рамках исполнения функций                                      по контрольно-надзорной деятельности.</w:t>
      </w:r>
    </w:p>
    <w:p w:rsidR="00A24582" w:rsidRPr="00A24582" w:rsidRDefault="00A24582" w:rsidP="00A24582">
      <w:pPr>
        <w:ind w:firstLine="708"/>
        <w:jc w:val="both"/>
        <w:rPr>
          <w:sz w:val="28"/>
          <w:szCs w:val="28"/>
        </w:rPr>
      </w:pPr>
    </w:p>
    <w:p w:rsidR="00A24582" w:rsidRPr="00F71394" w:rsidRDefault="00A24582" w:rsidP="00A24582">
      <w:pPr>
        <w:ind w:firstLine="708"/>
        <w:jc w:val="both"/>
        <w:rPr>
          <w:i/>
          <w:sz w:val="28"/>
          <w:szCs w:val="28"/>
        </w:rPr>
      </w:pPr>
      <w:r w:rsidRPr="00F71394">
        <w:rPr>
          <w:i/>
          <w:sz w:val="28"/>
          <w:szCs w:val="28"/>
        </w:rPr>
        <w:t>Приоритет 5: Повышение вовлеченности населения Всеволожского муниципального района в процессы развития местного самоуправления</w:t>
      </w:r>
    </w:p>
    <w:p w:rsidR="00A24582" w:rsidRPr="00F71394" w:rsidRDefault="00A24582" w:rsidP="00A24582">
      <w:pPr>
        <w:ind w:firstLine="708"/>
        <w:jc w:val="both"/>
        <w:rPr>
          <w:i/>
          <w:sz w:val="28"/>
          <w:szCs w:val="28"/>
        </w:rPr>
      </w:pPr>
    </w:p>
    <w:p w:rsidR="00A24582" w:rsidRPr="00F71394" w:rsidRDefault="00A24582" w:rsidP="00A24582">
      <w:pPr>
        <w:ind w:firstLine="708"/>
        <w:jc w:val="both"/>
        <w:rPr>
          <w:i/>
          <w:sz w:val="28"/>
          <w:szCs w:val="28"/>
        </w:rPr>
      </w:pPr>
      <w:r w:rsidRPr="00F71394">
        <w:rPr>
          <w:i/>
          <w:sz w:val="28"/>
          <w:szCs w:val="28"/>
        </w:rPr>
        <w:t>Мероприятия:</w:t>
      </w:r>
    </w:p>
    <w:p w:rsidR="00A24582" w:rsidRPr="00A24582" w:rsidRDefault="00A24582" w:rsidP="00A24582">
      <w:pPr>
        <w:ind w:firstLine="708"/>
        <w:jc w:val="both"/>
        <w:rPr>
          <w:sz w:val="28"/>
          <w:szCs w:val="28"/>
        </w:rPr>
      </w:pPr>
      <w:r w:rsidRPr="00A24582">
        <w:rPr>
          <w:sz w:val="28"/>
          <w:szCs w:val="28"/>
        </w:rPr>
        <w:t>Мероприятия выполняются в соответствии с мероприятиями, отраженными в муниципальных программах.</w:t>
      </w:r>
    </w:p>
    <w:p w:rsidR="00A24582" w:rsidRPr="00CC6882" w:rsidRDefault="00A24582" w:rsidP="00C2062D">
      <w:pPr>
        <w:ind w:firstLine="708"/>
        <w:jc w:val="both"/>
        <w:rPr>
          <w:sz w:val="28"/>
          <w:szCs w:val="28"/>
        </w:rPr>
        <w:sectPr w:rsidR="00A24582" w:rsidRPr="00CC6882" w:rsidSect="0040252A">
          <w:headerReference w:type="even" r:id="rId49"/>
          <w:footerReference w:type="default" r:id="rId50"/>
          <w:pgSz w:w="11906" w:h="16838"/>
          <w:pgMar w:top="720" w:right="720" w:bottom="720" w:left="1134" w:header="720" w:footer="720" w:gutter="0"/>
          <w:cols w:space="720"/>
          <w:docGrid w:linePitch="272"/>
        </w:sectPr>
      </w:pPr>
    </w:p>
    <w:p w:rsidR="001310B6" w:rsidRPr="001310B6" w:rsidRDefault="001310B6" w:rsidP="001310B6">
      <w:pPr>
        <w:widowControl w:val="0"/>
        <w:autoSpaceDE w:val="0"/>
        <w:autoSpaceDN w:val="0"/>
        <w:adjustRightInd w:val="0"/>
        <w:jc w:val="center"/>
        <w:rPr>
          <w:sz w:val="24"/>
          <w:szCs w:val="24"/>
        </w:rPr>
      </w:pPr>
      <w:r w:rsidRPr="001310B6">
        <w:rPr>
          <w:sz w:val="24"/>
          <w:szCs w:val="24"/>
        </w:rPr>
        <w:lastRenderedPageBreak/>
        <w:t>Исполнение целевых индикаторов социально-экономического развития Всеволожского муниципального района,</w:t>
      </w:r>
    </w:p>
    <w:p w:rsidR="001310B6" w:rsidRPr="001310B6" w:rsidRDefault="001310B6" w:rsidP="001310B6">
      <w:pPr>
        <w:widowControl w:val="0"/>
        <w:autoSpaceDE w:val="0"/>
        <w:autoSpaceDN w:val="0"/>
        <w:adjustRightInd w:val="0"/>
        <w:jc w:val="center"/>
        <w:rPr>
          <w:sz w:val="24"/>
          <w:szCs w:val="24"/>
        </w:rPr>
      </w:pPr>
      <w:r w:rsidRPr="001310B6">
        <w:rPr>
          <w:sz w:val="24"/>
          <w:szCs w:val="24"/>
        </w:rPr>
        <w:t>отраженных в Стратегии</w:t>
      </w:r>
    </w:p>
    <w:p w:rsidR="001310B6" w:rsidRDefault="001310B6" w:rsidP="0040252A">
      <w:pPr>
        <w:ind w:right="656"/>
        <w:jc w:val="right"/>
        <w:rPr>
          <w:i/>
          <w:color w:val="000000"/>
          <w:sz w:val="28"/>
          <w:szCs w:val="28"/>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523"/>
        <w:gridCol w:w="1850"/>
        <w:gridCol w:w="2101"/>
        <w:gridCol w:w="1576"/>
        <w:gridCol w:w="2047"/>
        <w:gridCol w:w="2506"/>
      </w:tblGrid>
      <w:tr w:rsidR="0060185F" w:rsidTr="001310B6">
        <w:trPr>
          <w:tblHeader/>
        </w:trPr>
        <w:tc>
          <w:tcPr>
            <w:tcW w:w="560" w:type="dxa"/>
            <w:vMerge w:val="restart"/>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 пп</w:t>
            </w:r>
          </w:p>
        </w:tc>
        <w:tc>
          <w:tcPr>
            <w:tcW w:w="4523" w:type="dxa"/>
            <w:vMerge w:val="restart"/>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4"/>
                <w:szCs w:val="24"/>
                <w:lang w:eastAsia="en-US"/>
              </w:rPr>
            </w:pPr>
            <w:r>
              <w:rPr>
                <w:lang w:eastAsia="en-US"/>
              </w:rPr>
              <w:t>Наименование целевого показателя</w:t>
            </w:r>
          </w:p>
        </w:tc>
        <w:tc>
          <w:tcPr>
            <w:tcW w:w="1850" w:type="dxa"/>
            <w:vMerge w:val="restart"/>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Единица измерения</w:t>
            </w:r>
          </w:p>
        </w:tc>
        <w:tc>
          <w:tcPr>
            <w:tcW w:w="3677" w:type="dxa"/>
            <w:gridSpan w:val="2"/>
            <w:tcBorders>
              <w:top w:val="single" w:sz="4" w:space="0" w:color="auto"/>
              <w:left w:val="single" w:sz="4" w:space="0" w:color="auto"/>
              <w:bottom w:val="single" w:sz="4" w:space="0" w:color="auto"/>
              <w:right w:val="single" w:sz="4" w:space="0" w:color="auto"/>
            </w:tcBorders>
            <w:hideMark/>
          </w:tcPr>
          <w:p w:rsidR="0060185F" w:rsidRDefault="0060185F">
            <w:pPr>
              <w:jc w:val="center"/>
              <w:rPr>
                <w:lang w:eastAsia="en-US"/>
              </w:rPr>
            </w:pPr>
            <w:r>
              <w:rPr>
                <w:lang w:eastAsia="en-US"/>
              </w:rPr>
              <w:t>Целевые показатели</w:t>
            </w:r>
          </w:p>
        </w:tc>
        <w:tc>
          <w:tcPr>
            <w:tcW w:w="2047" w:type="dxa"/>
            <w:tcBorders>
              <w:top w:val="single" w:sz="4" w:space="0" w:color="auto"/>
              <w:left w:val="single" w:sz="4" w:space="0" w:color="auto"/>
              <w:bottom w:val="single" w:sz="4" w:space="0" w:color="auto"/>
              <w:right w:val="single" w:sz="4" w:space="0" w:color="auto"/>
            </w:tcBorders>
            <w:hideMark/>
          </w:tcPr>
          <w:p w:rsidR="0060185F" w:rsidRDefault="0060185F">
            <w:pPr>
              <w:ind w:right="-108"/>
              <w:jc w:val="center"/>
              <w:rPr>
                <w:lang w:eastAsia="en-US"/>
              </w:rPr>
            </w:pPr>
            <w:r>
              <w:rPr>
                <w:lang w:eastAsia="en-US"/>
              </w:rPr>
              <w:t>Исполнение</w:t>
            </w:r>
          </w:p>
        </w:tc>
        <w:tc>
          <w:tcPr>
            <w:tcW w:w="2506" w:type="dxa"/>
            <w:tcBorders>
              <w:top w:val="single" w:sz="4" w:space="0" w:color="auto"/>
              <w:left w:val="single" w:sz="4" w:space="0" w:color="auto"/>
              <w:bottom w:val="single" w:sz="4" w:space="0" w:color="auto"/>
              <w:right w:val="single" w:sz="4" w:space="0" w:color="auto"/>
            </w:tcBorders>
            <w:hideMark/>
          </w:tcPr>
          <w:p w:rsidR="0060185F" w:rsidRDefault="0060185F">
            <w:pPr>
              <w:ind w:right="-108"/>
              <w:jc w:val="center"/>
              <w:rPr>
                <w:lang w:eastAsia="en-US"/>
              </w:rPr>
            </w:pPr>
            <w:r>
              <w:rPr>
                <w:lang w:eastAsia="en-US"/>
              </w:rPr>
              <w:t>Комментарии</w:t>
            </w:r>
          </w:p>
        </w:tc>
      </w:tr>
      <w:tr w:rsidR="0060185F" w:rsidTr="001310B6">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0185F" w:rsidRDefault="0060185F">
            <w:pPr>
              <w:spacing w:line="256" w:lineRule="auto"/>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85F" w:rsidRDefault="0060185F">
            <w:pPr>
              <w:spacing w:line="256" w:lineRule="auto"/>
              <w:rPr>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0185F" w:rsidRDefault="0060185F">
            <w:pPr>
              <w:spacing w:line="256" w:lineRule="auto"/>
              <w:rPr>
                <w:sz w:val="24"/>
                <w:szCs w:val="24"/>
                <w:lang w:eastAsia="en-US"/>
              </w:rPr>
            </w:pP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 xml:space="preserve">2024 г. </w:t>
            </w:r>
          </w:p>
          <w:p w:rsidR="0060185F" w:rsidRDefault="0060185F">
            <w:pPr>
              <w:jc w:val="center"/>
              <w:rPr>
                <w:lang w:eastAsia="en-US"/>
              </w:rPr>
            </w:pPr>
            <w:r>
              <w:rPr>
                <w:lang w:eastAsia="en-US"/>
              </w:rPr>
              <w:t>(оценка)</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2027 г.</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2025 г.</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60185F">
        <w:tc>
          <w:tcPr>
            <w:tcW w:w="15163" w:type="dxa"/>
            <w:gridSpan w:val="7"/>
            <w:tcBorders>
              <w:top w:val="single" w:sz="4" w:space="0" w:color="auto"/>
              <w:left w:val="single" w:sz="4" w:space="0" w:color="auto"/>
              <w:bottom w:val="single" w:sz="4" w:space="0" w:color="auto"/>
              <w:right w:val="single" w:sz="4" w:space="0" w:color="auto"/>
            </w:tcBorders>
            <w:hideMark/>
          </w:tcPr>
          <w:p w:rsidR="0060185F" w:rsidRDefault="0060185F">
            <w:pPr>
              <w:jc w:val="center"/>
              <w:rPr>
                <w:b/>
                <w:bCs/>
                <w:sz w:val="22"/>
                <w:szCs w:val="22"/>
                <w:lang w:eastAsia="en-US"/>
              </w:rPr>
            </w:pPr>
            <w:r>
              <w:rPr>
                <w:b/>
                <w:bCs/>
                <w:sz w:val="22"/>
                <w:szCs w:val="22"/>
                <w:lang w:eastAsia="en-US"/>
              </w:rPr>
              <w:t>Общие показатели развития</w:t>
            </w: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1</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Среднегодовая численность населения</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тыс. чел.</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583,5</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656,9</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 xml:space="preserve">590,0 </w:t>
            </w:r>
          </w:p>
        </w:tc>
        <w:tc>
          <w:tcPr>
            <w:tcW w:w="2506" w:type="dxa"/>
            <w:tcBorders>
              <w:top w:val="single" w:sz="4" w:space="0" w:color="auto"/>
              <w:left w:val="single" w:sz="4" w:space="0" w:color="auto"/>
              <w:bottom w:val="single" w:sz="4" w:space="0" w:color="auto"/>
              <w:right w:val="single" w:sz="4" w:space="0" w:color="auto"/>
            </w:tcBorders>
            <w:hideMark/>
          </w:tcPr>
          <w:p w:rsidR="0060185F" w:rsidRDefault="0060185F">
            <w:pPr>
              <w:jc w:val="center"/>
              <w:rPr>
                <w:lang w:eastAsia="en-US"/>
              </w:rPr>
            </w:pPr>
            <w:r>
              <w:rPr>
                <w:lang w:eastAsia="en-US"/>
              </w:rPr>
              <w:t>Прогнозный показатель</w:t>
            </w: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2</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Номинальная начисленная среднемесячная заработная плата работников организаций (без субъектов малого предпринимательства)</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тыс. руб.</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92,7</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115,3</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116,1</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60185F">
        <w:tc>
          <w:tcPr>
            <w:tcW w:w="15163" w:type="dxa"/>
            <w:gridSpan w:val="7"/>
            <w:tcBorders>
              <w:top w:val="single" w:sz="4" w:space="0" w:color="auto"/>
              <w:left w:val="single" w:sz="4" w:space="0" w:color="auto"/>
              <w:bottom w:val="single" w:sz="4" w:space="0" w:color="auto"/>
              <w:right w:val="single" w:sz="4" w:space="0" w:color="auto"/>
            </w:tcBorders>
            <w:hideMark/>
          </w:tcPr>
          <w:p w:rsidR="0060185F" w:rsidRDefault="0060185F">
            <w:pPr>
              <w:jc w:val="center"/>
              <w:rPr>
                <w:b/>
                <w:bCs/>
                <w:sz w:val="22"/>
                <w:szCs w:val="22"/>
                <w:lang w:eastAsia="en-US"/>
              </w:rPr>
            </w:pPr>
            <w:r>
              <w:rPr>
                <w:b/>
                <w:bCs/>
                <w:sz w:val="22"/>
                <w:szCs w:val="22"/>
                <w:lang w:eastAsia="en-US"/>
              </w:rPr>
              <w:t>Сохранение и развитие человеческого потенциала</w:t>
            </w: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3</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Общий коэффициент рождаемости</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чел. на 1 тыс. чел. населения</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6,4</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6,5</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6,6</w:t>
            </w:r>
          </w:p>
        </w:tc>
        <w:tc>
          <w:tcPr>
            <w:tcW w:w="2506" w:type="dxa"/>
            <w:tcBorders>
              <w:top w:val="single" w:sz="4" w:space="0" w:color="auto"/>
              <w:left w:val="single" w:sz="4" w:space="0" w:color="auto"/>
              <w:bottom w:val="single" w:sz="4" w:space="0" w:color="auto"/>
              <w:right w:val="single" w:sz="4" w:space="0" w:color="auto"/>
            </w:tcBorders>
            <w:hideMark/>
          </w:tcPr>
          <w:p w:rsidR="0060185F" w:rsidRDefault="0060185F">
            <w:pPr>
              <w:jc w:val="center"/>
              <w:rPr>
                <w:lang w:eastAsia="en-US"/>
              </w:rPr>
            </w:pPr>
            <w:r>
              <w:rPr>
                <w:lang w:eastAsia="en-US"/>
              </w:rPr>
              <w:t>Прогнозный показатель</w:t>
            </w: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4</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Общий коэффициент смертности</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чел. на 1 тыс. чел. населения</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6,9</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6,2</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5,2</w:t>
            </w:r>
          </w:p>
        </w:tc>
        <w:tc>
          <w:tcPr>
            <w:tcW w:w="2506" w:type="dxa"/>
            <w:tcBorders>
              <w:top w:val="single" w:sz="4" w:space="0" w:color="auto"/>
              <w:left w:val="single" w:sz="4" w:space="0" w:color="auto"/>
              <w:bottom w:val="single" w:sz="4" w:space="0" w:color="auto"/>
              <w:right w:val="single" w:sz="4" w:space="0" w:color="auto"/>
            </w:tcBorders>
            <w:hideMark/>
          </w:tcPr>
          <w:p w:rsidR="0060185F" w:rsidRDefault="0060185F">
            <w:pPr>
              <w:jc w:val="center"/>
              <w:rPr>
                <w:lang w:eastAsia="en-US"/>
              </w:rPr>
            </w:pPr>
            <w:r>
              <w:rPr>
                <w:lang w:eastAsia="en-US"/>
              </w:rPr>
              <w:t xml:space="preserve">Прогнозный показатель </w:t>
            </w: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5</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Коэффициент естественного прироста (убыли)</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чел. на 1 тыс. чел. населения</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-0,5</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0,3</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1,4</w:t>
            </w:r>
          </w:p>
        </w:tc>
        <w:tc>
          <w:tcPr>
            <w:tcW w:w="2506" w:type="dxa"/>
            <w:tcBorders>
              <w:top w:val="single" w:sz="4" w:space="0" w:color="auto"/>
              <w:left w:val="single" w:sz="4" w:space="0" w:color="auto"/>
              <w:bottom w:val="single" w:sz="4" w:space="0" w:color="auto"/>
              <w:right w:val="single" w:sz="4" w:space="0" w:color="auto"/>
            </w:tcBorders>
            <w:hideMark/>
          </w:tcPr>
          <w:p w:rsidR="0060185F" w:rsidRDefault="0060185F">
            <w:pPr>
              <w:jc w:val="center"/>
              <w:rPr>
                <w:lang w:eastAsia="en-US"/>
              </w:rPr>
            </w:pPr>
            <w:r>
              <w:rPr>
                <w:lang w:eastAsia="en-US"/>
              </w:rPr>
              <w:t>Прогнозный показатель (запрет на предоставление органами статистики фактических показателей)</w:t>
            </w: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6</w:t>
            </w:r>
          </w:p>
        </w:tc>
        <w:tc>
          <w:tcPr>
            <w:tcW w:w="4523" w:type="dxa"/>
            <w:tcBorders>
              <w:top w:val="single" w:sz="4" w:space="0" w:color="auto"/>
              <w:left w:val="single" w:sz="4" w:space="0" w:color="auto"/>
              <w:bottom w:val="single" w:sz="4" w:space="0" w:color="auto"/>
              <w:right w:val="single" w:sz="4" w:space="0" w:color="auto"/>
            </w:tcBorders>
            <w:hideMark/>
          </w:tcPr>
          <w:p w:rsidR="0060185F" w:rsidRDefault="0060185F">
            <w:pPr>
              <w:rPr>
                <w:sz w:val="24"/>
                <w:szCs w:val="24"/>
                <w:lang w:eastAsia="en-US"/>
              </w:rPr>
            </w:pPr>
            <w:r>
              <w:rPr>
                <w:lang w:eastAsia="en-US"/>
              </w:rPr>
              <w:t>Доходы муниципального бюджета на душу населения</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тыс. руб./ чел.</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39,0</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36,9</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35,0</w:t>
            </w:r>
          </w:p>
        </w:tc>
        <w:tc>
          <w:tcPr>
            <w:tcW w:w="2506" w:type="dxa"/>
            <w:tcBorders>
              <w:top w:val="single" w:sz="4" w:space="0" w:color="auto"/>
              <w:left w:val="single" w:sz="4" w:space="0" w:color="auto"/>
              <w:bottom w:val="single" w:sz="4" w:space="0" w:color="auto"/>
              <w:right w:val="single" w:sz="4" w:space="0" w:color="auto"/>
            </w:tcBorders>
            <w:hideMark/>
          </w:tcPr>
          <w:p w:rsidR="0060185F" w:rsidRDefault="0060185F">
            <w:pPr>
              <w:jc w:val="center"/>
              <w:rPr>
                <w:lang w:eastAsia="en-US"/>
              </w:rPr>
            </w:pPr>
            <w:r>
              <w:rPr>
                <w:lang w:eastAsia="en-US"/>
              </w:rPr>
              <w:t>Из расчета прогнозного показателя численности населения</w:t>
            </w: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7</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3,1</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3,28</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5</w:t>
            </w:r>
          </w:p>
        </w:tc>
        <w:tc>
          <w:tcPr>
            <w:tcW w:w="2506" w:type="dxa"/>
            <w:tcBorders>
              <w:top w:val="single" w:sz="4" w:space="0" w:color="auto"/>
              <w:left w:val="single" w:sz="4" w:space="0" w:color="auto"/>
              <w:bottom w:val="single" w:sz="4" w:space="0" w:color="auto"/>
              <w:right w:val="single" w:sz="4" w:space="0" w:color="auto"/>
            </w:tcBorders>
            <w:hideMark/>
          </w:tcPr>
          <w:p w:rsidR="0060185F" w:rsidRDefault="0060185F">
            <w:pPr>
              <w:jc w:val="center"/>
              <w:rPr>
                <w:lang w:eastAsia="en-US"/>
              </w:rPr>
            </w:pPr>
            <w:r>
              <w:rPr>
                <w:lang w:eastAsia="en-US"/>
              </w:rPr>
              <w:t>Предоставлено жилых помещений по МО «Город Всеволожск» 7 из 139 семей, состоящих на учете.</w:t>
            </w: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8</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Количество трудоустроенных граждан</w:t>
            </w:r>
            <w:r>
              <w:rPr>
                <w:lang w:eastAsia="en-US"/>
              </w:rPr>
              <w:br/>
              <w:t>с ограниченными возможностями</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bCs/>
                <w:lang w:eastAsia="en-US"/>
              </w:rPr>
              <w:t>ед.</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48</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55</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44</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9</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Доля граждан, систематически занимающихся физической культурой и спортом от общей численности населения</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bCs/>
                <w:lang w:eastAsia="en-US"/>
              </w:rPr>
              <w:t>%</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57</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65</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59</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10</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 xml:space="preserve">Увеличение количества граждан, приступивших к сдаче нормативов ГТО, к предыдущей контрольной точке </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bCs/>
                <w:lang w:eastAsia="en-US"/>
              </w:rPr>
              <w:t>%</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val="en-US" w:eastAsia="en-US"/>
              </w:rPr>
              <w:t>3</w:t>
            </w:r>
            <w:r>
              <w:rPr>
                <w:lang w:eastAsia="en-US"/>
              </w:rPr>
              <w:t>,</w:t>
            </w:r>
            <w:r>
              <w:rPr>
                <w:lang w:val="en-US" w:eastAsia="en-US"/>
              </w:rPr>
              <w:t>7</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9,7</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57,9</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11</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Обеспеченность населения спортивными сооружениями исходя из нормативной пропускной способности</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bCs/>
                <w:lang w:eastAsia="en-US"/>
              </w:rPr>
              <w:t>%</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31,0</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34,05</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34,1</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lastRenderedPageBreak/>
              <w:t>12</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Pr="003815CC" w:rsidRDefault="0060185F">
            <w:pPr>
              <w:rPr>
                <w:sz w:val="24"/>
                <w:szCs w:val="24"/>
                <w:lang w:eastAsia="en-US"/>
              </w:rPr>
            </w:pPr>
            <w:r w:rsidRPr="003815CC">
              <w:rPr>
                <w:lang w:eastAsia="en-US"/>
              </w:rPr>
              <w:t xml:space="preserve">Обеспеченность дошкольными образовательными учреждениями исходя из нормативной </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Pr="003815CC" w:rsidRDefault="0060185F">
            <w:pPr>
              <w:jc w:val="center"/>
              <w:rPr>
                <w:lang w:eastAsia="en-US"/>
              </w:rPr>
            </w:pPr>
            <w:r w:rsidRPr="003815CC">
              <w:rPr>
                <w:bCs/>
                <w:lang w:eastAsia="en-US"/>
              </w:rPr>
              <w:t>%</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Pr="003815CC" w:rsidRDefault="0060185F">
            <w:pPr>
              <w:jc w:val="center"/>
              <w:rPr>
                <w:lang w:eastAsia="en-US"/>
              </w:rPr>
            </w:pPr>
            <w:r w:rsidRPr="003815CC">
              <w:rPr>
                <w:lang w:eastAsia="en-US"/>
              </w:rPr>
              <w:t>55</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Pr="003815CC" w:rsidRDefault="0060185F">
            <w:pPr>
              <w:jc w:val="center"/>
              <w:rPr>
                <w:lang w:eastAsia="en-US"/>
              </w:rPr>
            </w:pPr>
            <w:r w:rsidRPr="003815CC">
              <w:rPr>
                <w:lang w:eastAsia="en-US"/>
              </w:rPr>
              <w:t>70</w:t>
            </w:r>
          </w:p>
        </w:tc>
        <w:tc>
          <w:tcPr>
            <w:tcW w:w="2047" w:type="dxa"/>
            <w:tcBorders>
              <w:top w:val="single" w:sz="4" w:space="0" w:color="auto"/>
              <w:left w:val="single" w:sz="4" w:space="0" w:color="auto"/>
              <w:bottom w:val="single" w:sz="4" w:space="0" w:color="auto"/>
              <w:right w:val="single" w:sz="4" w:space="0" w:color="auto"/>
            </w:tcBorders>
            <w:vAlign w:val="center"/>
          </w:tcPr>
          <w:p w:rsidR="0060185F" w:rsidRDefault="003815CC">
            <w:pPr>
              <w:jc w:val="center"/>
              <w:rPr>
                <w:lang w:eastAsia="en-US"/>
              </w:rPr>
            </w:pPr>
            <w:r>
              <w:rPr>
                <w:lang w:eastAsia="en-US"/>
              </w:rPr>
              <w:t>55</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13</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Pr="003815CC" w:rsidRDefault="0060185F">
            <w:pPr>
              <w:rPr>
                <w:sz w:val="24"/>
                <w:szCs w:val="24"/>
                <w:lang w:eastAsia="en-US"/>
              </w:rPr>
            </w:pPr>
            <w:r w:rsidRPr="003815CC">
              <w:rPr>
                <w:lang w:eastAsia="en-US"/>
              </w:rPr>
              <w:t>Обеспеченность общеобразовательными учреждениями исходя из нормативной</w:t>
            </w:r>
          </w:p>
        </w:tc>
        <w:tc>
          <w:tcPr>
            <w:tcW w:w="1850" w:type="dxa"/>
            <w:tcBorders>
              <w:top w:val="single" w:sz="4" w:space="0" w:color="auto"/>
              <w:left w:val="single" w:sz="4" w:space="0" w:color="auto"/>
              <w:bottom w:val="single" w:sz="4" w:space="0" w:color="auto"/>
              <w:right w:val="single" w:sz="4" w:space="0" w:color="auto"/>
            </w:tcBorders>
            <w:hideMark/>
          </w:tcPr>
          <w:p w:rsidR="0060185F" w:rsidRPr="003815CC" w:rsidRDefault="0060185F">
            <w:pPr>
              <w:jc w:val="center"/>
              <w:rPr>
                <w:lang w:eastAsia="en-US"/>
              </w:rPr>
            </w:pPr>
            <w:r w:rsidRPr="003815CC">
              <w:rPr>
                <w:bCs/>
                <w:lang w:eastAsia="en-US"/>
              </w:rPr>
              <w:t>%</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Pr="003815CC" w:rsidRDefault="0060185F">
            <w:pPr>
              <w:jc w:val="center"/>
              <w:rPr>
                <w:lang w:eastAsia="en-US"/>
              </w:rPr>
            </w:pPr>
            <w:r w:rsidRPr="003815CC">
              <w:rPr>
                <w:lang w:eastAsia="en-US"/>
              </w:rPr>
              <w:t>75</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Pr="003815CC" w:rsidRDefault="0060185F">
            <w:pPr>
              <w:jc w:val="center"/>
              <w:rPr>
                <w:lang w:eastAsia="en-US"/>
              </w:rPr>
            </w:pPr>
            <w:r w:rsidRPr="003815CC">
              <w:rPr>
                <w:lang w:eastAsia="en-US"/>
              </w:rPr>
              <w:t>85</w:t>
            </w:r>
          </w:p>
        </w:tc>
        <w:tc>
          <w:tcPr>
            <w:tcW w:w="2047" w:type="dxa"/>
            <w:tcBorders>
              <w:top w:val="single" w:sz="4" w:space="0" w:color="auto"/>
              <w:left w:val="single" w:sz="4" w:space="0" w:color="auto"/>
              <w:bottom w:val="single" w:sz="4" w:space="0" w:color="auto"/>
              <w:right w:val="single" w:sz="4" w:space="0" w:color="auto"/>
            </w:tcBorders>
            <w:vAlign w:val="center"/>
          </w:tcPr>
          <w:p w:rsidR="0060185F" w:rsidRDefault="003815CC">
            <w:pPr>
              <w:jc w:val="center"/>
              <w:rPr>
                <w:lang w:eastAsia="en-US"/>
              </w:rPr>
            </w:pPr>
            <w:r>
              <w:rPr>
                <w:lang w:eastAsia="en-US"/>
              </w:rPr>
              <w:t>75</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14</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Обеспеченность учреждениями культуры исходя из нормативной</w:t>
            </w:r>
          </w:p>
        </w:tc>
        <w:tc>
          <w:tcPr>
            <w:tcW w:w="1850" w:type="dxa"/>
            <w:tcBorders>
              <w:top w:val="single" w:sz="4" w:space="0" w:color="auto"/>
              <w:left w:val="single" w:sz="4" w:space="0" w:color="auto"/>
              <w:bottom w:val="single" w:sz="4" w:space="0" w:color="auto"/>
              <w:right w:val="single" w:sz="4" w:space="0" w:color="auto"/>
            </w:tcBorders>
            <w:hideMark/>
          </w:tcPr>
          <w:p w:rsidR="0060185F" w:rsidRDefault="0060185F">
            <w:pPr>
              <w:jc w:val="center"/>
              <w:rPr>
                <w:lang w:eastAsia="en-US"/>
              </w:rPr>
            </w:pPr>
            <w:r>
              <w:rPr>
                <w:bCs/>
                <w:lang w:eastAsia="en-US"/>
              </w:rPr>
              <w:t>%</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25</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30</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48</w:t>
            </w:r>
          </w:p>
        </w:tc>
        <w:tc>
          <w:tcPr>
            <w:tcW w:w="2506" w:type="dxa"/>
            <w:tcBorders>
              <w:top w:val="single" w:sz="4" w:space="0" w:color="auto"/>
              <w:left w:val="single" w:sz="4" w:space="0" w:color="auto"/>
              <w:bottom w:val="single" w:sz="4" w:space="0" w:color="auto"/>
              <w:right w:val="single" w:sz="4" w:space="0" w:color="auto"/>
            </w:tcBorders>
            <w:hideMark/>
          </w:tcPr>
          <w:p w:rsidR="0060185F" w:rsidRDefault="0060185F">
            <w:pPr>
              <w:jc w:val="center"/>
              <w:rPr>
                <w:lang w:eastAsia="en-US"/>
              </w:rPr>
            </w:pPr>
            <w:r>
              <w:rPr>
                <w:lang w:eastAsia="en-US"/>
              </w:rPr>
              <w:t>Культурно-досуговые учреждения</w:t>
            </w: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15</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Среднесписочная численность работников организаций, не относящихся к субъектам малого предпринимательства</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тыс. чел.</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74,2</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81,2</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83,2</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16</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Уровень регистрируемой безработицы (на конец года)</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0,2</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0,1</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0,2</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60185F">
        <w:tc>
          <w:tcPr>
            <w:tcW w:w="15163" w:type="dxa"/>
            <w:gridSpan w:val="7"/>
            <w:tcBorders>
              <w:top w:val="single" w:sz="4" w:space="0" w:color="auto"/>
              <w:left w:val="single" w:sz="4" w:space="0" w:color="auto"/>
              <w:bottom w:val="single" w:sz="4" w:space="0" w:color="auto"/>
              <w:right w:val="single" w:sz="4" w:space="0" w:color="auto"/>
            </w:tcBorders>
            <w:hideMark/>
          </w:tcPr>
          <w:p w:rsidR="0060185F" w:rsidRDefault="0060185F">
            <w:pPr>
              <w:jc w:val="center"/>
              <w:rPr>
                <w:b/>
                <w:bCs/>
                <w:sz w:val="22"/>
                <w:szCs w:val="22"/>
                <w:lang w:eastAsia="en-US"/>
              </w:rPr>
            </w:pPr>
            <w:r>
              <w:rPr>
                <w:b/>
                <w:bCs/>
                <w:sz w:val="22"/>
                <w:szCs w:val="22"/>
                <w:lang w:eastAsia="en-US"/>
              </w:rPr>
              <w:t>Благоприятный экономический климат</w:t>
            </w: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17</w:t>
            </w:r>
          </w:p>
        </w:tc>
        <w:tc>
          <w:tcPr>
            <w:tcW w:w="4523" w:type="dxa"/>
            <w:tcBorders>
              <w:top w:val="single" w:sz="4" w:space="0" w:color="auto"/>
              <w:left w:val="single" w:sz="4" w:space="0" w:color="auto"/>
              <w:bottom w:val="single" w:sz="4" w:space="0" w:color="auto"/>
              <w:right w:val="single" w:sz="4" w:space="0" w:color="auto"/>
            </w:tcBorders>
            <w:hideMark/>
          </w:tcPr>
          <w:p w:rsidR="0060185F" w:rsidRDefault="0060185F">
            <w:pPr>
              <w:rPr>
                <w:sz w:val="24"/>
                <w:szCs w:val="24"/>
                <w:lang w:eastAsia="en-US"/>
              </w:rPr>
            </w:pPr>
            <w:r>
              <w:rPr>
                <w:lang w:eastAsia="en-US"/>
              </w:rPr>
              <w:t>Объем отгруженных товаров собственного производства, выполненных работ и услуг собственными силами по промышленным видам экономической деятельности (без субъектов малого предпринимательства) (в ценах соответствующих лет)</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млрд руб.</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265,7</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315,0</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403,7</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18</w:t>
            </w:r>
          </w:p>
        </w:tc>
        <w:tc>
          <w:tcPr>
            <w:tcW w:w="4523" w:type="dxa"/>
            <w:tcBorders>
              <w:top w:val="single" w:sz="4" w:space="0" w:color="auto"/>
              <w:left w:val="single" w:sz="4" w:space="0" w:color="auto"/>
              <w:bottom w:val="single" w:sz="4" w:space="0" w:color="auto"/>
              <w:right w:val="single" w:sz="4" w:space="0" w:color="auto"/>
            </w:tcBorders>
            <w:hideMark/>
          </w:tcPr>
          <w:p w:rsidR="0060185F" w:rsidRPr="00262FB5" w:rsidRDefault="0060185F">
            <w:pPr>
              <w:rPr>
                <w:sz w:val="24"/>
                <w:szCs w:val="24"/>
                <w:lang w:eastAsia="en-US"/>
              </w:rPr>
            </w:pPr>
            <w:r w:rsidRPr="00262FB5">
              <w:rPr>
                <w:lang w:eastAsia="en-US"/>
              </w:rPr>
              <w:t xml:space="preserve">Объем производства продукции сельского хозяйства (в хозяйствах всех категорий </w:t>
            </w:r>
          </w:p>
          <w:p w:rsidR="0060185F" w:rsidRPr="00262FB5" w:rsidRDefault="0060185F">
            <w:pPr>
              <w:rPr>
                <w:lang w:eastAsia="en-US"/>
              </w:rPr>
            </w:pPr>
            <w:r w:rsidRPr="00262FB5">
              <w:rPr>
                <w:lang w:eastAsia="en-US"/>
              </w:rPr>
              <w:t>(в ценах соответствующих лет)</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Pr="00262FB5" w:rsidRDefault="0060185F">
            <w:pPr>
              <w:jc w:val="center"/>
              <w:rPr>
                <w:lang w:eastAsia="en-US"/>
              </w:rPr>
            </w:pPr>
            <w:r w:rsidRPr="00262FB5">
              <w:rPr>
                <w:lang w:eastAsia="en-US"/>
              </w:rPr>
              <w:t>млрд руб.</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Pr="00262FB5" w:rsidRDefault="0060185F">
            <w:pPr>
              <w:jc w:val="center"/>
              <w:rPr>
                <w:lang w:eastAsia="en-US"/>
              </w:rPr>
            </w:pPr>
            <w:r w:rsidRPr="00262FB5">
              <w:rPr>
                <w:lang w:eastAsia="en-US"/>
              </w:rPr>
              <w:t>8,5</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Pr="00262FB5" w:rsidRDefault="0060185F">
            <w:pPr>
              <w:jc w:val="center"/>
              <w:rPr>
                <w:lang w:eastAsia="en-US"/>
              </w:rPr>
            </w:pPr>
            <w:r w:rsidRPr="00262FB5">
              <w:rPr>
                <w:lang w:eastAsia="en-US"/>
              </w:rPr>
              <w:t>12,6</w:t>
            </w:r>
          </w:p>
        </w:tc>
        <w:tc>
          <w:tcPr>
            <w:tcW w:w="2047" w:type="dxa"/>
            <w:tcBorders>
              <w:top w:val="single" w:sz="4" w:space="0" w:color="auto"/>
              <w:left w:val="single" w:sz="4" w:space="0" w:color="auto"/>
              <w:bottom w:val="single" w:sz="4" w:space="0" w:color="auto"/>
              <w:right w:val="single" w:sz="4" w:space="0" w:color="auto"/>
            </w:tcBorders>
            <w:vAlign w:val="center"/>
          </w:tcPr>
          <w:p w:rsidR="0060185F" w:rsidRPr="00262FB5" w:rsidRDefault="00262FB5">
            <w:pPr>
              <w:jc w:val="center"/>
              <w:rPr>
                <w:lang w:eastAsia="en-US"/>
              </w:rPr>
            </w:pPr>
            <w:r w:rsidRPr="00262FB5">
              <w:rPr>
                <w:lang w:eastAsia="en-US"/>
              </w:rPr>
              <w:t>9,7</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19</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Пополнение информационного ресурса «Мультимедийный проект «Достопримечательности Всеволожского района» новыми объектами (количество нарастающим итогом)</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ед.</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74</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89</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75</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20</w:t>
            </w:r>
          </w:p>
        </w:tc>
        <w:tc>
          <w:tcPr>
            <w:tcW w:w="4523" w:type="dxa"/>
            <w:tcBorders>
              <w:top w:val="single" w:sz="4" w:space="0" w:color="auto"/>
              <w:left w:val="single" w:sz="4" w:space="0" w:color="auto"/>
              <w:bottom w:val="single" w:sz="4" w:space="0" w:color="auto"/>
              <w:right w:val="single" w:sz="4" w:space="0" w:color="auto"/>
            </w:tcBorders>
            <w:hideMark/>
          </w:tcPr>
          <w:p w:rsidR="0060185F" w:rsidRPr="00262FB5" w:rsidRDefault="0060185F">
            <w:pPr>
              <w:rPr>
                <w:sz w:val="24"/>
                <w:szCs w:val="24"/>
                <w:lang w:eastAsia="en-US"/>
              </w:rPr>
            </w:pPr>
            <w:r w:rsidRPr="00262FB5">
              <w:rPr>
                <w:lang w:eastAsia="en-US"/>
              </w:rPr>
              <w:t xml:space="preserve">Инвестиции в основной капитал по организациям, не относящимся к субъектам малого предпринимательства </w:t>
            </w:r>
          </w:p>
          <w:p w:rsidR="0060185F" w:rsidRPr="00262FB5" w:rsidRDefault="0060185F">
            <w:pPr>
              <w:rPr>
                <w:lang w:eastAsia="en-US"/>
              </w:rPr>
            </w:pPr>
            <w:r w:rsidRPr="00262FB5">
              <w:rPr>
                <w:lang w:eastAsia="en-US"/>
              </w:rPr>
              <w:t>(в ценах соответствующих лет)</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Pr="00262FB5" w:rsidRDefault="0060185F">
            <w:pPr>
              <w:jc w:val="center"/>
              <w:rPr>
                <w:lang w:eastAsia="en-US"/>
              </w:rPr>
            </w:pPr>
            <w:r w:rsidRPr="00262FB5">
              <w:rPr>
                <w:lang w:eastAsia="en-US"/>
              </w:rPr>
              <w:t>млрд руб.</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Pr="00262FB5" w:rsidRDefault="0060185F">
            <w:pPr>
              <w:jc w:val="center"/>
              <w:rPr>
                <w:lang w:eastAsia="en-US"/>
              </w:rPr>
            </w:pPr>
            <w:r w:rsidRPr="00262FB5">
              <w:rPr>
                <w:lang w:eastAsia="en-US"/>
              </w:rPr>
              <w:t>72,7</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Pr="00262FB5" w:rsidRDefault="0060185F">
            <w:pPr>
              <w:jc w:val="center"/>
              <w:rPr>
                <w:lang w:eastAsia="en-US"/>
              </w:rPr>
            </w:pPr>
            <w:r w:rsidRPr="00262FB5">
              <w:rPr>
                <w:lang w:eastAsia="en-US"/>
              </w:rPr>
              <w:t>98,9</w:t>
            </w:r>
          </w:p>
        </w:tc>
        <w:tc>
          <w:tcPr>
            <w:tcW w:w="2047" w:type="dxa"/>
            <w:tcBorders>
              <w:top w:val="single" w:sz="4" w:space="0" w:color="auto"/>
              <w:left w:val="single" w:sz="4" w:space="0" w:color="auto"/>
              <w:bottom w:val="single" w:sz="4" w:space="0" w:color="auto"/>
              <w:right w:val="single" w:sz="4" w:space="0" w:color="auto"/>
            </w:tcBorders>
            <w:vAlign w:val="center"/>
          </w:tcPr>
          <w:p w:rsidR="0060185F" w:rsidRDefault="00262FB5">
            <w:pPr>
              <w:jc w:val="center"/>
              <w:rPr>
                <w:lang w:eastAsia="en-US"/>
              </w:rPr>
            </w:pPr>
            <w:r w:rsidRPr="00262FB5">
              <w:rPr>
                <w:lang w:eastAsia="en-US"/>
              </w:rPr>
              <w:t>119,7</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21</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Число субъектов малого и среднего предпринимательства в расчете на 10 тыс. человек населения</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ед.</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502,4</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575</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535</w:t>
            </w:r>
          </w:p>
        </w:tc>
        <w:tc>
          <w:tcPr>
            <w:tcW w:w="2506" w:type="dxa"/>
            <w:tcBorders>
              <w:top w:val="single" w:sz="4" w:space="0" w:color="auto"/>
              <w:left w:val="single" w:sz="4" w:space="0" w:color="auto"/>
              <w:bottom w:val="single" w:sz="4" w:space="0" w:color="auto"/>
              <w:right w:val="single" w:sz="4" w:space="0" w:color="auto"/>
            </w:tcBorders>
            <w:hideMark/>
          </w:tcPr>
          <w:p w:rsidR="0060185F" w:rsidRDefault="0060185F">
            <w:pPr>
              <w:jc w:val="center"/>
              <w:rPr>
                <w:lang w:eastAsia="en-US"/>
              </w:rPr>
            </w:pPr>
            <w:r>
              <w:rPr>
                <w:lang w:eastAsia="en-US"/>
              </w:rPr>
              <w:t>Из расчета прогнозного показателя численности населения</w:t>
            </w: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22</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 xml:space="preserve">Доля среднесписочной численности работников (без внешних совместителей) малых и средних предприятий в среднесписочной численности </w:t>
            </w:r>
            <w:r>
              <w:rPr>
                <w:lang w:eastAsia="en-US"/>
              </w:rPr>
              <w:lastRenderedPageBreak/>
              <w:t>работников (без внешних совместителей) всех предприятий и организаций</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lastRenderedPageBreak/>
              <w:t>%</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65,5</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73,6</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65</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23</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 xml:space="preserve">Оборот розничной торговли </w:t>
            </w:r>
          </w:p>
          <w:p w:rsidR="0060185F" w:rsidRDefault="0060185F">
            <w:pPr>
              <w:rPr>
                <w:lang w:eastAsia="en-US"/>
              </w:rPr>
            </w:pPr>
            <w:r>
              <w:rPr>
                <w:lang w:eastAsia="en-US"/>
              </w:rPr>
              <w:t>(в ценах соответствующих лет)</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млрд руб.</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196,8</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255,8</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214,0</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24</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 xml:space="preserve">Оборот общественного питания </w:t>
            </w:r>
          </w:p>
          <w:p w:rsidR="0060185F" w:rsidRDefault="0060185F">
            <w:pPr>
              <w:rPr>
                <w:lang w:eastAsia="en-US"/>
              </w:rPr>
            </w:pPr>
            <w:r>
              <w:rPr>
                <w:lang w:eastAsia="en-US"/>
              </w:rPr>
              <w:t>(в ценах соответствующих лет)</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млрд руб.</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4,4</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5,6</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6,3</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rPr>
          <w:trHeight w:val="1112"/>
        </w:trPr>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25</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 xml:space="preserve">Объем платных услуг населению </w:t>
            </w:r>
          </w:p>
          <w:p w:rsidR="0060185F" w:rsidRDefault="0060185F">
            <w:pPr>
              <w:rPr>
                <w:lang w:eastAsia="en-US"/>
              </w:rPr>
            </w:pPr>
            <w:r>
              <w:rPr>
                <w:lang w:eastAsia="en-US"/>
              </w:rPr>
              <w:t>(в ценах соответствующих лет)</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млрд руб.</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19,3</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24,9</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26,4</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60185F">
        <w:tc>
          <w:tcPr>
            <w:tcW w:w="15163" w:type="dxa"/>
            <w:gridSpan w:val="7"/>
            <w:tcBorders>
              <w:top w:val="single" w:sz="4" w:space="0" w:color="auto"/>
              <w:left w:val="single" w:sz="4" w:space="0" w:color="auto"/>
              <w:bottom w:val="single" w:sz="4" w:space="0" w:color="auto"/>
              <w:right w:val="single" w:sz="4" w:space="0" w:color="auto"/>
            </w:tcBorders>
            <w:hideMark/>
          </w:tcPr>
          <w:p w:rsidR="0060185F" w:rsidRDefault="0060185F">
            <w:pPr>
              <w:jc w:val="center"/>
              <w:rPr>
                <w:b/>
                <w:bCs/>
                <w:sz w:val="22"/>
                <w:szCs w:val="22"/>
                <w:lang w:eastAsia="en-US"/>
              </w:rPr>
            </w:pPr>
            <w:r>
              <w:rPr>
                <w:b/>
                <w:bCs/>
                <w:sz w:val="22"/>
                <w:szCs w:val="22"/>
                <w:lang w:eastAsia="en-US"/>
              </w:rPr>
              <w:t>Сбалансированное пространственное развитие территории</w:t>
            </w: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26</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Наличие актуализированной схемы территориального планирования муниципального района</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да/нет</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да</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да</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да</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27</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 xml:space="preserve">Доля газифицированных населенных пунктов </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66,66</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73,86</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75,2</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28</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 xml:space="preserve">Доля населенных пунктов, обеспеченных холодным водоснабжением с использованием централизованных систем </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54,25</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56,21</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55,0</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29</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городского округа (муниципального района), в общей численности населения муниципального, городского округа (муниципального района)</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0</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0</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0</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30</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Жилищная обеспеченность</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кв. м общей площади/чел.</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36,7</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40,0</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37</w:t>
            </w:r>
          </w:p>
        </w:tc>
        <w:tc>
          <w:tcPr>
            <w:tcW w:w="2506" w:type="dxa"/>
            <w:tcBorders>
              <w:top w:val="single" w:sz="4" w:space="0" w:color="auto"/>
              <w:left w:val="single" w:sz="4" w:space="0" w:color="auto"/>
              <w:bottom w:val="single" w:sz="4" w:space="0" w:color="auto"/>
              <w:right w:val="single" w:sz="4" w:space="0" w:color="auto"/>
            </w:tcBorders>
            <w:hideMark/>
          </w:tcPr>
          <w:p w:rsidR="0060185F" w:rsidRDefault="0060185F">
            <w:pPr>
              <w:jc w:val="center"/>
              <w:rPr>
                <w:lang w:eastAsia="en-US"/>
              </w:rPr>
            </w:pPr>
            <w:r>
              <w:rPr>
                <w:lang w:eastAsia="en-US"/>
              </w:rPr>
              <w:t>Прогнозный показатель из отчета по оценке эффективности деятельности органов местного самоуправления</w:t>
            </w: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31</w:t>
            </w:r>
          </w:p>
        </w:tc>
        <w:tc>
          <w:tcPr>
            <w:tcW w:w="4523" w:type="dxa"/>
            <w:tcBorders>
              <w:top w:val="single" w:sz="4" w:space="0" w:color="auto"/>
              <w:left w:val="single" w:sz="4" w:space="0" w:color="auto"/>
              <w:bottom w:val="single" w:sz="4" w:space="0" w:color="auto"/>
              <w:right w:val="single" w:sz="4" w:space="0" w:color="auto"/>
            </w:tcBorders>
            <w:hideMark/>
          </w:tcPr>
          <w:p w:rsidR="0060185F" w:rsidRDefault="0060185F">
            <w:pPr>
              <w:rPr>
                <w:sz w:val="24"/>
                <w:szCs w:val="24"/>
                <w:lang w:eastAsia="en-US"/>
              </w:rPr>
            </w:pPr>
            <w:r>
              <w:rPr>
                <w:lang w:eastAsia="en-US"/>
              </w:rPr>
              <w:t>Доля протяженности автомобильных дорог общего пользования местного значения, находящихся в нормативном состоянии</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88,63</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90</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89,7</w:t>
            </w:r>
          </w:p>
        </w:tc>
        <w:tc>
          <w:tcPr>
            <w:tcW w:w="2506" w:type="dxa"/>
            <w:tcBorders>
              <w:top w:val="single" w:sz="4" w:space="0" w:color="auto"/>
              <w:left w:val="single" w:sz="4" w:space="0" w:color="auto"/>
              <w:bottom w:val="single" w:sz="4" w:space="0" w:color="auto"/>
              <w:right w:val="single" w:sz="4" w:space="0" w:color="auto"/>
            </w:tcBorders>
            <w:hideMark/>
          </w:tcPr>
          <w:p w:rsidR="0060185F" w:rsidRDefault="0060185F">
            <w:pPr>
              <w:jc w:val="center"/>
              <w:rPr>
                <w:lang w:eastAsia="en-US"/>
              </w:rPr>
            </w:pPr>
            <w:r>
              <w:rPr>
                <w:lang w:eastAsia="en-US"/>
              </w:rPr>
              <w:t>Прогнозный показатель из отчета по оценке эффективности деятельности органов местного самоуправления</w:t>
            </w: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lastRenderedPageBreak/>
              <w:t>32</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rPr>
                <w:sz w:val="24"/>
                <w:szCs w:val="24"/>
                <w:lang w:eastAsia="en-US"/>
              </w:rPr>
            </w:pPr>
            <w:r>
              <w:rPr>
                <w:lang w:eastAsia="en-US"/>
              </w:rPr>
              <w:t>Суммарная протяженность велодорожек и велополос</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км</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15,1</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30</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15,4</w:t>
            </w:r>
          </w:p>
        </w:tc>
        <w:tc>
          <w:tcPr>
            <w:tcW w:w="2506" w:type="dxa"/>
            <w:tcBorders>
              <w:top w:val="single" w:sz="4" w:space="0" w:color="auto"/>
              <w:left w:val="single" w:sz="4" w:space="0" w:color="auto"/>
              <w:bottom w:val="single" w:sz="4" w:space="0" w:color="auto"/>
              <w:right w:val="single" w:sz="4" w:space="0" w:color="auto"/>
            </w:tcBorders>
            <w:hideMark/>
          </w:tcPr>
          <w:p w:rsidR="0060185F" w:rsidRDefault="0060185F" w:rsidP="0060185F">
            <w:pPr>
              <w:numPr>
                <w:ilvl w:val="0"/>
                <w:numId w:val="30"/>
              </w:numPr>
              <w:shd w:val="clear" w:color="auto" w:fill="FFFFFF"/>
              <w:autoSpaceDN w:val="0"/>
              <w:ind w:left="0" w:hanging="357"/>
              <w:rPr>
                <w:color w:val="0A0A0A"/>
                <w:lang w:eastAsia="en-US"/>
              </w:rPr>
            </w:pPr>
            <w:r>
              <w:rPr>
                <w:color w:val="0A0A0A"/>
                <w:lang w:eastAsia="en-US"/>
              </w:rPr>
              <w:t>Велодорожка вдоль Дороги жизни</w:t>
            </w:r>
            <w:r>
              <w:rPr>
                <w:b/>
                <w:bCs/>
                <w:color w:val="0A0A0A"/>
                <w:lang w:eastAsia="en-US"/>
              </w:rPr>
              <w:t xml:space="preserve"> </w:t>
            </w:r>
            <w:r>
              <w:rPr>
                <w:bCs/>
                <w:color w:val="0A0A0A"/>
                <w:lang w:eastAsia="en-US"/>
              </w:rPr>
              <w:t>г. Всеволожск:</w:t>
            </w:r>
            <w:r>
              <w:rPr>
                <w:color w:val="0A0A0A"/>
                <w:lang w:eastAsia="en-US"/>
              </w:rPr>
              <w:t xml:space="preserve"> (от Приютинской ул. до ул. Героев) — около 2,7 км. + отдельные участки по 700 метров, расширяющие сеть.</w:t>
            </w:r>
          </w:p>
          <w:p w:rsidR="0060185F" w:rsidRDefault="0060185F" w:rsidP="0060185F">
            <w:pPr>
              <w:numPr>
                <w:ilvl w:val="0"/>
                <w:numId w:val="30"/>
              </w:numPr>
              <w:shd w:val="clear" w:color="auto" w:fill="FFFFFF"/>
              <w:autoSpaceDN w:val="0"/>
              <w:ind w:left="0" w:hanging="357"/>
              <w:rPr>
                <w:color w:val="0A0A0A"/>
                <w:lang w:eastAsia="en-US"/>
              </w:rPr>
            </w:pPr>
            <w:r>
              <w:rPr>
                <w:color w:val="0A0A0A"/>
                <w:lang w:eastAsia="en-US"/>
              </w:rPr>
              <w:t xml:space="preserve">Два грунтовых веломаршрута </w:t>
            </w:r>
            <w:r>
              <w:rPr>
                <w:bCs/>
                <w:color w:val="0A0A0A"/>
                <w:lang w:eastAsia="en-US"/>
              </w:rPr>
              <w:t>«Колтушские высоты»:</w:t>
            </w:r>
            <w:r>
              <w:rPr>
                <w:color w:val="0A0A0A"/>
                <w:lang w:eastAsia="en-US"/>
              </w:rPr>
              <w:t> протяженностью 4 км и 6,5 км, начинающиеся рядом с пос. Воейково.</w:t>
            </w:r>
          </w:p>
          <w:p w:rsidR="0060185F" w:rsidRDefault="0060185F" w:rsidP="0060185F">
            <w:pPr>
              <w:numPr>
                <w:ilvl w:val="0"/>
                <w:numId w:val="30"/>
              </w:numPr>
              <w:shd w:val="clear" w:color="auto" w:fill="FFFFFF"/>
              <w:autoSpaceDN w:val="0"/>
              <w:ind w:left="0" w:hanging="357"/>
              <w:rPr>
                <w:lang w:eastAsia="en-US"/>
              </w:rPr>
            </w:pPr>
            <w:r>
              <w:rPr>
                <w:color w:val="0A0A0A"/>
                <w:lang w:eastAsia="en-US"/>
              </w:rPr>
              <w:t xml:space="preserve"> Велодорожки в «Мега Парке» </w:t>
            </w:r>
            <w:r>
              <w:rPr>
                <w:bCs/>
                <w:color w:val="0A0A0A"/>
                <w:lang w:eastAsia="en-US"/>
              </w:rPr>
              <w:t>Кудрово</w:t>
            </w:r>
            <w:r>
              <w:rPr>
                <w:color w:val="0A0A0A"/>
                <w:lang w:eastAsia="en-US"/>
              </w:rPr>
              <w:t xml:space="preserve"> 1,5 км.</w:t>
            </w: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33</w:t>
            </w:r>
          </w:p>
        </w:tc>
        <w:tc>
          <w:tcPr>
            <w:tcW w:w="4523" w:type="dxa"/>
            <w:tcBorders>
              <w:top w:val="single" w:sz="4" w:space="0" w:color="auto"/>
              <w:left w:val="single" w:sz="4" w:space="0" w:color="auto"/>
              <w:bottom w:val="single" w:sz="4" w:space="0" w:color="auto"/>
              <w:right w:val="single" w:sz="4" w:space="0" w:color="auto"/>
            </w:tcBorders>
            <w:vAlign w:val="center"/>
            <w:hideMark/>
          </w:tcPr>
          <w:p w:rsidR="0060185F" w:rsidRDefault="0060185F">
            <w:pPr>
              <w:tabs>
                <w:tab w:val="left" w:pos="8154"/>
              </w:tabs>
              <w:rPr>
                <w:spacing w:val="-6"/>
                <w:sz w:val="24"/>
                <w:szCs w:val="24"/>
                <w:lang w:eastAsia="en-US"/>
              </w:rPr>
            </w:pPr>
            <w:r>
              <w:rPr>
                <w:lang w:eastAsia="en-US"/>
              </w:rPr>
              <w:t>Доля граждан, принявших участие в решении вопросов развития городской среды от общего количества граждан в возрасте от 14 лет, проживающих в муниципальном образовании (в части МО «Город Всеволожск»)</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15</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18</w:t>
            </w:r>
          </w:p>
        </w:tc>
        <w:tc>
          <w:tcPr>
            <w:tcW w:w="2047" w:type="dxa"/>
            <w:tcBorders>
              <w:top w:val="single" w:sz="4" w:space="0" w:color="auto"/>
              <w:left w:val="single" w:sz="4" w:space="0" w:color="auto"/>
              <w:bottom w:val="single" w:sz="4" w:space="0" w:color="auto"/>
              <w:right w:val="single" w:sz="4" w:space="0" w:color="auto"/>
            </w:tcBorders>
            <w:vAlign w:val="center"/>
          </w:tcPr>
          <w:p w:rsidR="0060185F" w:rsidRDefault="0060185F">
            <w:pPr>
              <w:jc w:val="center"/>
              <w:rPr>
                <w:lang w:eastAsia="en-US"/>
              </w:rPr>
            </w:pPr>
            <w:r>
              <w:rPr>
                <w:lang w:eastAsia="en-US"/>
              </w:rPr>
              <w:t>18,6</w:t>
            </w:r>
          </w:p>
          <w:p w:rsidR="0060185F" w:rsidRDefault="0060185F">
            <w:pPr>
              <w:jc w:val="center"/>
              <w:rPr>
                <w:lang w:eastAsia="en-US"/>
              </w:rPr>
            </w:pPr>
            <w:r>
              <w:rPr>
                <w:lang w:eastAsia="en-US"/>
              </w:rPr>
              <w:t>(14733 чел.)</w:t>
            </w:r>
          </w:p>
          <w:p w:rsidR="0060185F" w:rsidRDefault="0060185F">
            <w:pPr>
              <w:jc w:val="center"/>
              <w:rPr>
                <w:lang w:eastAsia="en-US"/>
              </w:rPr>
            </w:pPr>
          </w:p>
        </w:tc>
        <w:tc>
          <w:tcPr>
            <w:tcW w:w="2506" w:type="dxa"/>
            <w:tcBorders>
              <w:top w:val="single" w:sz="4" w:space="0" w:color="auto"/>
              <w:left w:val="single" w:sz="4" w:space="0" w:color="auto"/>
              <w:bottom w:val="single" w:sz="4" w:space="0" w:color="auto"/>
              <w:right w:val="single" w:sz="4" w:space="0" w:color="auto"/>
            </w:tcBorders>
            <w:hideMark/>
          </w:tcPr>
          <w:p w:rsidR="0060185F" w:rsidRDefault="0060185F">
            <w:pPr>
              <w:jc w:val="center"/>
              <w:rPr>
                <w:lang w:eastAsia="en-US"/>
              </w:rPr>
            </w:pPr>
            <w:r>
              <w:rPr>
                <w:lang w:eastAsia="en-US"/>
              </w:rPr>
              <w:t>Из расчета прогнозного показателя численности населения</w:t>
            </w:r>
          </w:p>
        </w:tc>
      </w:tr>
      <w:tr w:rsidR="0060185F" w:rsidTr="0060185F">
        <w:tc>
          <w:tcPr>
            <w:tcW w:w="15163" w:type="dxa"/>
            <w:gridSpan w:val="7"/>
            <w:tcBorders>
              <w:top w:val="single" w:sz="4" w:space="0" w:color="auto"/>
              <w:left w:val="single" w:sz="4" w:space="0" w:color="auto"/>
              <w:bottom w:val="single" w:sz="4" w:space="0" w:color="auto"/>
              <w:right w:val="single" w:sz="4" w:space="0" w:color="auto"/>
            </w:tcBorders>
            <w:hideMark/>
          </w:tcPr>
          <w:p w:rsidR="0060185F" w:rsidRDefault="0060185F">
            <w:pPr>
              <w:jc w:val="center"/>
              <w:rPr>
                <w:b/>
                <w:bCs/>
                <w:sz w:val="22"/>
                <w:szCs w:val="22"/>
                <w:lang w:eastAsia="en-US"/>
              </w:rPr>
            </w:pPr>
            <w:r>
              <w:rPr>
                <w:b/>
                <w:bCs/>
                <w:sz w:val="22"/>
                <w:szCs w:val="22"/>
                <w:lang w:eastAsia="en-US"/>
              </w:rPr>
              <w:t>Безопасная среда для проживания и ведения хозяйственной деятельности</w:t>
            </w: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34</w:t>
            </w:r>
          </w:p>
        </w:tc>
        <w:tc>
          <w:tcPr>
            <w:tcW w:w="4523" w:type="dxa"/>
            <w:tcBorders>
              <w:top w:val="single" w:sz="4" w:space="0" w:color="auto"/>
              <w:left w:val="single" w:sz="4" w:space="0" w:color="auto"/>
              <w:bottom w:val="single" w:sz="4" w:space="0" w:color="auto"/>
              <w:right w:val="single" w:sz="4" w:space="0" w:color="auto"/>
            </w:tcBorders>
            <w:hideMark/>
          </w:tcPr>
          <w:p w:rsidR="0060185F" w:rsidRDefault="0060185F">
            <w:pPr>
              <w:rPr>
                <w:sz w:val="24"/>
                <w:szCs w:val="24"/>
                <w:lang w:eastAsia="en-US"/>
              </w:rPr>
            </w:pPr>
            <w:r>
              <w:rPr>
                <w:lang w:eastAsia="en-US"/>
              </w:rPr>
              <w:t>Прирост численности видеокамер, которые планируется установить на территории Всеволожского муниципального района, по отношению к предыдущему году</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5</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5</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65</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35</w:t>
            </w:r>
          </w:p>
        </w:tc>
        <w:tc>
          <w:tcPr>
            <w:tcW w:w="4523" w:type="dxa"/>
            <w:tcBorders>
              <w:top w:val="single" w:sz="4" w:space="0" w:color="auto"/>
              <w:left w:val="single" w:sz="4" w:space="0" w:color="auto"/>
              <w:bottom w:val="single" w:sz="4" w:space="0" w:color="auto"/>
              <w:right w:val="single" w:sz="4" w:space="0" w:color="auto"/>
            </w:tcBorders>
            <w:hideMark/>
          </w:tcPr>
          <w:p w:rsidR="0060185F" w:rsidRDefault="0060185F">
            <w:pPr>
              <w:rPr>
                <w:sz w:val="24"/>
                <w:szCs w:val="24"/>
                <w:lang w:eastAsia="en-US"/>
              </w:rPr>
            </w:pPr>
            <w:r>
              <w:rPr>
                <w:lang w:eastAsia="en-US"/>
              </w:rPr>
              <w:t>Процент укрываемости населения в защитных сооружениях гражданской обороны и (или) в заглубленных помещений подземного пространства от количества проживающего населения</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100</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100</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100</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36</w:t>
            </w:r>
          </w:p>
        </w:tc>
        <w:tc>
          <w:tcPr>
            <w:tcW w:w="4523" w:type="dxa"/>
            <w:tcBorders>
              <w:top w:val="single" w:sz="4" w:space="0" w:color="auto"/>
              <w:left w:val="single" w:sz="4" w:space="0" w:color="auto"/>
              <w:bottom w:val="single" w:sz="4" w:space="0" w:color="auto"/>
              <w:right w:val="single" w:sz="4" w:space="0" w:color="auto"/>
            </w:tcBorders>
            <w:hideMark/>
          </w:tcPr>
          <w:p w:rsidR="0060185F" w:rsidRDefault="0060185F">
            <w:pPr>
              <w:rPr>
                <w:sz w:val="24"/>
                <w:szCs w:val="24"/>
                <w:lang w:eastAsia="en-US"/>
              </w:rPr>
            </w:pPr>
            <w:r>
              <w:rPr>
                <w:lang w:eastAsia="en-US"/>
              </w:rPr>
              <w:t>Доля охвата населения действием местной системы оповещения в автоматизированном режиме от общего количества проживающего населения</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80</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85</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91</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rPr>
          <w:trHeight w:val="796"/>
        </w:trPr>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lastRenderedPageBreak/>
              <w:t>37</w:t>
            </w:r>
          </w:p>
        </w:tc>
        <w:tc>
          <w:tcPr>
            <w:tcW w:w="4523" w:type="dxa"/>
            <w:tcBorders>
              <w:top w:val="single" w:sz="4" w:space="0" w:color="auto"/>
              <w:left w:val="single" w:sz="4" w:space="0" w:color="auto"/>
              <w:bottom w:val="single" w:sz="4" w:space="0" w:color="auto"/>
              <w:right w:val="single" w:sz="4" w:space="0" w:color="auto"/>
            </w:tcBorders>
            <w:hideMark/>
          </w:tcPr>
          <w:p w:rsidR="0060185F" w:rsidRDefault="0060185F">
            <w:pPr>
              <w:rPr>
                <w:sz w:val="24"/>
                <w:szCs w:val="24"/>
                <w:lang w:eastAsia="en-US"/>
              </w:rPr>
            </w:pPr>
            <w:r>
              <w:rPr>
                <w:lang w:eastAsia="en-US"/>
              </w:rPr>
              <w:t>Количество совершенных уличных преступлений</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ед.</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5 200</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4 890</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 xml:space="preserve">5 081 </w:t>
            </w:r>
          </w:p>
        </w:tc>
        <w:tc>
          <w:tcPr>
            <w:tcW w:w="2506" w:type="dxa"/>
            <w:tcBorders>
              <w:top w:val="single" w:sz="4" w:space="0" w:color="auto"/>
              <w:left w:val="single" w:sz="4" w:space="0" w:color="auto"/>
              <w:bottom w:val="single" w:sz="4" w:space="0" w:color="auto"/>
              <w:right w:val="single" w:sz="4" w:space="0" w:color="auto"/>
            </w:tcBorders>
            <w:hideMark/>
          </w:tcPr>
          <w:p w:rsidR="0060185F" w:rsidRDefault="0060185F">
            <w:pPr>
              <w:jc w:val="center"/>
              <w:rPr>
                <w:lang w:eastAsia="en-US"/>
              </w:rPr>
            </w:pPr>
            <w:r>
              <w:rPr>
                <w:lang w:eastAsia="en-US"/>
              </w:rPr>
              <w:t>В том числе, уличных – 599.</w:t>
            </w: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38</w:t>
            </w:r>
          </w:p>
        </w:tc>
        <w:tc>
          <w:tcPr>
            <w:tcW w:w="4523" w:type="dxa"/>
            <w:tcBorders>
              <w:top w:val="single" w:sz="4" w:space="0" w:color="auto"/>
              <w:left w:val="single" w:sz="4" w:space="0" w:color="auto"/>
              <w:bottom w:val="single" w:sz="4" w:space="0" w:color="auto"/>
              <w:right w:val="single" w:sz="4" w:space="0" w:color="auto"/>
            </w:tcBorders>
            <w:hideMark/>
          </w:tcPr>
          <w:p w:rsidR="0060185F" w:rsidRDefault="0060185F">
            <w:pPr>
              <w:rPr>
                <w:sz w:val="24"/>
                <w:szCs w:val="24"/>
                <w:lang w:eastAsia="en-US"/>
              </w:rPr>
            </w:pPr>
            <w:r>
              <w:rPr>
                <w:lang w:eastAsia="en-US"/>
              </w:rPr>
              <w:t>Число погибших в ДТП, чел на 100 тыс. населения (социальный риск)</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чел</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8,8</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6,5</w:t>
            </w:r>
          </w:p>
        </w:tc>
        <w:tc>
          <w:tcPr>
            <w:tcW w:w="2047" w:type="dxa"/>
            <w:tcBorders>
              <w:top w:val="single" w:sz="4" w:space="0" w:color="auto"/>
              <w:left w:val="single" w:sz="4" w:space="0" w:color="auto"/>
              <w:bottom w:val="single" w:sz="4" w:space="0" w:color="auto"/>
              <w:right w:val="single" w:sz="4" w:space="0" w:color="auto"/>
            </w:tcBorders>
            <w:vAlign w:val="center"/>
          </w:tcPr>
          <w:p w:rsidR="0060185F" w:rsidRDefault="0060185F">
            <w:pPr>
              <w:jc w:val="center"/>
              <w:rPr>
                <w:lang w:eastAsia="en-US"/>
              </w:rPr>
            </w:pPr>
            <w:r>
              <w:rPr>
                <w:lang w:eastAsia="en-US"/>
              </w:rPr>
              <w:t>7,6</w:t>
            </w:r>
          </w:p>
          <w:p w:rsidR="0060185F" w:rsidRDefault="0060185F">
            <w:pPr>
              <w:jc w:val="center"/>
              <w:rPr>
                <w:lang w:eastAsia="en-US"/>
              </w:rPr>
            </w:pPr>
            <w:r>
              <w:rPr>
                <w:lang w:eastAsia="en-US"/>
              </w:rPr>
              <w:t>(45 чел)</w:t>
            </w:r>
          </w:p>
          <w:p w:rsidR="0060185F" w:rsidRDefault="0060185F">
            <w:pPr>
              <w:jc w:val="center"/>
              <w:rPr>
                <w:lang w:eastAsia="en-US"/>
              </w:rPr>
            </w:pPr>
          </w:p>
        </w:tc>
        <w:tc>
          <w:tcPr>
            <w:tcW w:w="2506" w:type="dxa"/>
            <w:tcBorders>
              <w:top w:val="single" w:sz="4" w:space="0" w:color="auto"/>
              <w:left w:val="single" w:sz="4" w:space="0" w:color="auto"/>
              <w:bottom w:val="single" w:sz="4" w:space="0" w:color="auto"/>
              <w:right w:val="single" w:sz="4" w:space="0" w:color="auto"/>
            </w:tcBorders>
            <w:hideMark/>
          </w:tcPr>
          <w:p w:rsidR="0060185F" w:rsidRDefault="0060185F">
            <w:pPr>
              <w:jc w:val="center"/>
              <w:rPr>
                <w:lang w:eastAsia="en-US"/>
              </w:rPr>
            </w:pPr>
            <w:r>
              <w:rPr>
                <w:lang w:eastAsia="en-US"/>
              </w:rPr>
              <w:t>Из расчета прогнозного показателя численности населения</w:t>
            </w:r>
          </w:p>
        </w:tc>
      </w:tr>
      <w:tr w:rsidR="0060185F" w:rsidTr="001310B6">
        <w:trPr>
          <w:trHeight w:val="505"/>
        </w:trPr>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39</w:t>
            </w:r>
          </w:p>
        </w:tc>
        <w:tc>
          <w:tcPr>
            <w:tcW w:w="4523" w:type="dxa"/>
            <w:tcBorders>
              <w:top w:val="single" w:sz="4" w:space="0" w:color="auto"/>
              <w:left w:val="single" w:sz="4" w:space="0" w:color="auto"/>
              <w:bottom w:val="single" w:sz="4" w:space="0" w:color="auto"/>
              <w:right w:val="single" w:sz="4" w:space="0" w:color="auto"/>
            </w:tcBorders>
            <w:hideMark/>
          </w:tcPr>
          <w:p w:rsidR="0060185F" w:rsidRDefault="0060185F">
            <w:pPr>
              <w:rPr>
                <w:sz w:val="24"/>
                <w:szCs w:val="24"/>
                <w:lang w:eastAsia="en-US"/>
              </w:rPr>
            </w:pPr>
            <w:r>
              <w:rPr>
                <w:lang w:eastAsia="en-US"/>
              </w:rPr>
              <w:t>Ликвидация несанкционированных мест размещения отходов (накопительным итогом</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ед.</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10</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40</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102</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rPr>
          <w:trHeight w:val="1392"/>
        </w:trPr>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40</w:t>
            </w:r>
          </w:p>
        </w:tc>
        <w:tc>
          <w:tcPr>
            <w:tcW w:w="4523" w:type="dxa"/>
            <w:tcBorders>
              <w:top w:val="single" w:sz="4" w:space="0" w:color="auto"/>
              <w:left w:val="single" w:sz="4" w:space="0" w:color="auto"/>
              <w:bottom w:val="single" w:sz="4" w:space="0" w:color="auto"/>
              <w:right w:val="single" w:sz="4" w:space="0" w:color="auto"/>
            </w:tcBorders>
            <w:hideMark/>
          </w:tcPr>
          <w:p w:rsidR="0060185F" w:rsidRDefault="0060185F">
            <w:pPr>
              <w:rPr>
                <w:sz w:val="24"/>
                <w:szCs w:val="24"/>
                <w:lang w:eastAsia="en-US"/>
              </w:rPr>
            </w:pPr>
            <w:r>
              <w:rPr>
                <w:lang w:eastAsia="en-US"/>
              </w:rPr>
              <w:t>Количество комплексов переработки отходов на территории района</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ед.</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11</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11</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11</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60185F">
        <w:tc>
          <w:tcPr>
            <w:tcW w:w="15163" w:type="dxa"/>
            <w:gridSpan w:val="7"/>
            <w:tcBorders>
              <w:top w:val="single" w:sz="4" w:space="0" w:color="auto"/>
              <w:left w:val="single" w:sz="4" w:space="0" w:color="auto"/>
              <w:bottom w:val="single" w:sz="4" w:space="0" w:color="auto"/>
              <w:right w:val="single" w:sz="4" w:space="0" w:color="auto"/>
            </w:tcBorders>
            <w:hideMark/>
          </w:tcPr>
          <w:p w:rsidR="0060185F" w:rsidRDefault="0060185F">
            <w:pPr>
              <w:jc w:val="center"/>
              <w:rPr>
                <w:b/>
                <w:bCs/>
                <w:sz w:val="22"/>
                <w:szCs w:val="22"/>
                <w:lang w:eastAsia="en-US"/>
              </w:rPr>
            </w:pPr>
            <w:r>
              <w:rPr>
                <w:b/>
                <w:bCs/>
                <w:sz w:val="22"/>
                <w:szCs w:val="22"/>
                <w:lang w:eastAsia="en-US"/>
              </w:rPr>
              <w:t>Эффективное местное самоуправление</w:t>
            </w: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41</w:t>
            </w:r>
          </w:p>
        </w:tc>
        <w:tc>
          <w:tcPr>
            <w:tcW w:w="4523" w:type="dxa"/>
            <w:tcBorders>
              <w:top w:val="single" w:sz="4" w:space="0" w:color="auto"/>
              <w:left w:val="single" w:sz="4" w:space="0" w:color="auto"/>
              <w:bottom w:val="single" w:sz="4" w:space="0" w:color="auto"/>
              <w:right w:val="single" w:sz="4" w:space="0" w:color="auto"/>
            </w:tcBorders>
            <w:hideMark/>
          </w:tcPr>
          <w:p w:rsidR="0060185F" w:rsidRDefault="0060185F">
            <w:pPr>
              <w:rPr>
                <w:sz w:val="24"/>
                <w:szCs w:val="24"/>
                <w:lang w:eastAsia="en-US"/>
              </w:rPr>
            </w:pPr>
            <w:r>
              <w:rPr>
                <w:lang w:eastAsia="en-US"/>
              </w:rPr>
              <w:t xml:space="preserve">Доля специалистов администрации, прошедших обучение и (или) повышение квалификации </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52</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50</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67</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42</w:t>
            </w:r>
          </w:p>
        </w:tc>
        <w:tc>
          <w:tcPr>
            <w:tcW w:w="4523" w:type="dxa"/>
            <w:tcBorders>
              <w:top w:val="single" w:sz="4" w:space="0" w:color="auto"/>
              <w:left w:val="single" w:sz="4" w:space="0" w:color="auto"/>
              <w:bottom w:val="single" w:sz="4" w:space="0" w:color="auto"/>
              <w:right w:val="single" w:sz="4" w:space="0" w:color="auto"/>
            </w:tcBorders>
            <w:hideMark/>
          </w:tcPr>
          <w:p w:rsidR="0060185F" w:rsidRDefault="0060185F">
            <w:pPr>
              <w:rPr>
                <w:sz w:val="24"/>
                <w:szCs w:val="24"/>
                <w:lang w:eastAsia="en-US"/>
              </w:rPr>
            </w:pPr>
            <w:r>
              <w:rPr>
                <w:lang w:eastAsia="en-US"/>
              </w:rPr>
              <w:t>Доля поступивших заявлений о предоставлении муниципальных услуг</w:t>
            </w:r>
            <w:r>
              <w:rPr>
                <w:lang w:eastAsia="en-US"/>
              </w:rPr>
              <w:br/>
              <w:t xml:space="preserve">в электронном виде. </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50</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50</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63,9</w:t>
            </w:r>
          </w:p>
        </w:tc>
        <w:tc>
          <w:tcPr>
            <w:tcW w:w="2506" w:type="dxa"/>
            <w:tcBorders>
              <w:top w:val="single" w:sz="4" w:space="0" w:color="auto"/>
              <w:left w:val="single" w:sz="4" w:space="0" w:color="auto"/>
              <w:bottom w:val="single" w:sz="4" w:space="0" w:color="auto"/>
              <w:right w:val="single" w:sz="4" w:space="0" w:color="auto"/>
            </w:tcBorders>
          </w:tcPr>
          <w:p w:rsidR="0060185F" w:rsidRDefault="0060185F">
            <w:pPr>
              <w:jc w:val="center"/>
              <w:rPr>
                <w:lang w:eastAsia="en-US"/>
              </w:rPr>
            </w:pPr>
          </w:p>
        </w:tc>
      </w:tr>
      <w:tr w:rsidR="0060185F" w:rsidTr="001310B6">
        <w:tc>
          <w:tcPr>
            <w:tcW w:w="56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sz w:val="22"/>
                <w:szCs w:val="22"/>
                <w:lang w:eastAsia="en-US"/>
              </w:rPr>
            </w:pPr>
            <w:r>
              <w:rPr>
                <w:sz w:val="22"/>
                <w:szCs w:val="22"/>
                <w:lang w:eastAsia="en-US"/>
              </w:rPr>
              <w:t>43</w:t>
            </w:r>
          </w:p>
        </w:tc>
        <w:tc>
          <w:tcPr>
            <w:tcW w:w="4523" w:type="dxa"/>
            <w:tcBorders>
              <w:top w:val="single" w:sz="4" w:space="0" w:color="auto"/>
              <w:left w:val="single" w:sz="4" w:space="0" w:color="auto"/>
              <w:bottom w:val="single" w:sz="4" w:space="0" w:color="auto"/>
              <w:right w:val="single" w:sz="4" w:space="0" w:color="auto"/>
            </w:tcBorders>
            <w:hideMark/>
          </w:tcPr>
          <w:p w:rsidR="0060185F" w:rsidRDefault="0060185F">
            <w:pPr>
              <w:rPr>
                <w:sz w:val="24"/>
                <w:szCs w:val="24"/>
                <w:lang w:eastAsia="en-US"/>
              </w:rPr>
            </w:pPr>
            <w:r>
              <w:rPr>
                <w:lang w:eastAsia="en-US"/>
              </w:rPr>
              <w:t>Доля площади земельных участков, являющихся объектами налогообложения земельным налогом, в общей площади территории муниципального района</w:t>
            </w:r>
          </w:p>
        </w:tc>
        <w:tc>
          <w:tcPr>
            <w:tcW w:w="1850"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w:t>
            </w:r>
          </w:p>
        </w:tc>
        <w:tc>
          <w:tcPr>
            <w:tcW w:w="2101"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63</w:t>
            </w:r>
          </w:p>
        </w:tc>
        <w:tc>
          <w:tcPr>
            <w:tcW w:w="1576"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65</w:t>
            </w:r>
          </w:p>
        </w:tc>
        <w:tc>
          <w:tcPr>
            <w:tcW w:w="2047" w:type="dxa"/>
            <w:tcBorders>
              <w:top w:val="single" w:sz="4" w:space="0" w:color="auto"/>
              <w:left w:val="single" w:sz="4" w:space="0" w:color="auto"/>
              <w:bottom w:val="single" w:sz="4" w:space="0" w:color="auto"/>
              <w:right w:val="single" w:sz="4" w:space="0" w:color="auto"/>
            </w:tcBorders>
            <w:vAlign w:val="center"/>
            <w:hideMark/>
          </w:tcPr>
          <w:p w:rsidR="0060185F" w:rsidRDefault="0060185F">
            <w:pPr>
              <w:jc w:val="center"/>
              <w:rPr>
                <w:lang w:eastAsia="en-US"/>
              </w:rPr>
            </w:pPr>
            <w:r>
              <w:rPr>
                <w:lang w:eastAsia="en-US"/>
              </w:rPr>
              <w:t xml:space="preserve">62,11 </w:t>
            </w:r>
          </w:p>
        </w:tc>
        <w:tc>
          <w:tcPr>
            <w:tcW w:w="2506" w:type="dxa"/>
            <w:tcBorders>
              <w:top w:val="single" w:sz="4" w:space="0" w:color="auto"/>
              <w:left w:val="single" w:sz="4" w:space="0" w:color="auto"/>
              <w:bottom w:val="single" w:sz="4" w:space="0" w:color="auto"/>
              <w:right w:val="single" w:sz="4" w:space="0" w:color="auto"/>
            </w:tcBorders>
            <w:hideMark/>
          </w:tcPr>
          <w:p w:rsidR="0060185F" w:rsidRDefault="0060185F">
            <w:pPr>
              <w:jc w:val="center"/>
              <w:rPr>
                <w:lang w:eastAsia="en-US"/>
              </w:rPr>
            </w:pPr>
            <w:r>
              <w:rPr>
                <w:lang w:eastAsia="en-US"/>
              </w:rPr>
              <w:t>Прогнозный показатель из отчета по оценке эффективности деятельности органов местного самоуправления</w:t>
            </w:r>
          </w:p>
        </w:tc>
      </w:tr>
    </w:tbl>
    <w:p w:rsidR="0060185F" w:rsidRDefault="0060185F" w:rsidP="0060185F">
      <w:pPr>
        <w:spacing w:line="336" w:lineRule="auto"/>
      </w:pPr>
    </w:p>
    <w:p w:rsidR="0060185F" w:rsidRDefault="0060185F" w:rsidP="0060185F">
      <w:pPr>
        <w:spacing w:line="336" w:lineRule="auto"/>
      </w:pPr>
    </w:p>
    <w:p w:rsidR="0060185F" w:rsidRDefault="0060185F" w:rsidP="0060185F"/>
    <w:p w:rsidR="0060185F" w:rsidRDefault="0060185F" w:rsidP="0040252A">
      <w:pPr>
        <w:ind w:right="656"/>
        <w:jc w:val="right"/>
        <w:rPr>
          <w:i/>
          <w:color w:val="000000"/>
          <w:sz w:val="28"/>
          <w:szCs w:val="28"/>
        </w:rPr>
      </w:pPr>
    </w:p>
    <w:p w:rsidR="0060185F" w:rsidRDefault="0060185F" w:rsidP="0040252A">
      <w:pPr>
        <w:ind w:right="656"/>
        <w:jc w:val="right"/>
        <w:rPr>
          <w:i/>
          <w:color w:val="000000"/>
          <w:sz w:val="28"/>
          <w:szCs w:val="28"/>
        </w:rPr>
      </w:pPr>
    </w:p>
    <w:p w:rsidR="0060185F" w:rsidRDefault="0060185F" w:rsidP="0040252A">
      <w:pPr>
        <w:ind w:right="656"/>
        <w:jc w:val="right"/>
        <w:rPr>
          <w:i/>
          <w:color w:val="000000"/>
          <w:sz w:val="28"/>
          <w:szCs w:val="28"/>
        </w:rPr>
      </w:pPr>
    </w:p>
    <w:p w:rsidR="00026303" w:rsidRPr="00DD6E6A" w:rsidRDefault="00026303" w:rsidP="0040252A">
      <w:pPr>
        <w:ind w:right="656"/>
        <w:jc w:val="right"/>
        <w:rPr>
          <w:i/>
          <w:color w:val="000000"/>
          <w:sz w:val="28"/>
          <w:szCs w:val="28"/>
        </w:rPr>
      </w:pPr>
      <w:r w:rsidRPr="00DD6E6A">
        <w:rPr>
          <w:i/>
          <w:color w:val="000000"/>
          <w:sz w:val="28"/>
          <w:szCs w:val="28"/>
        </w:rPr>
        <w:t>Приложение</w:t>
      </w:r>
    </w:p>
    <w:p w:rsidR="00026303" w:rsidRPr="006F6A69" w:rsidRDefault="00026303" w:rsidP="00026303">
      <w:pPr>
        <w:jc w:val="right"/>
        <w:rPr>
          <w:b/>
          <w:color w:val="000000"/>
          <w:sz w:val="24"/>
          <w:szCs w:val="24"/>
          <w:highlight w:val="yellow"/>
        </w:rPr>
      </w:pPr>
    </w:p>
    <w:p w:rsidR="0044174B" w:rsidRPr="00530412" w:rsidRDefault="0044174B" w:rsidP="0044174B">
      <w:pPr>
        <w:ind w:right="372"/>
        <w:jc w:val="center"/>
        <w:rPr>
          <w:color w:val="000000"/>
          <w:sz w:val="28"/>
          <w:szCs w:val="28"/>
        </w:rPr>
      </w:pPr>
      <w:r w:rsidRPr="00530412">
        <w:rPr>
          <w:sz w:val="28"/>
          <w:szCs w:val="28"/>
        </w:rPr>
        <w:lastRenderedPageBreak/>
        <w:t>Степень соответствия запланированному уровню затрат и эффективности использования средств местного бюджета                 и иных источников ресурсного обеспечения муниципальных программ</w:t>
      </w:r>
      <w:r w:rsidRPr="00530412">
        <w:rPr>
          <w:b/>
          <w:color w:val="000000"/>
          <w:sz w:val="28"/>
          <w:szCs w:val="28"/>
        </w:rPr>
        <w:t xml:space="preserve"> </w:t>
      </w:r>
      <w:r w:rsidRPr="003815CC">
        <w:rPr>
          <w:color w:val="000000"/>
          <w:sz w:val="28"/>
          <w:szCs w:val="28"/>
        </w:rPr>
        <w:t>Всеволожского муниципального района</w:t>
      </w:r>
      <w:r w:rsidRPr="00530412">
        <w:rPr>
          <w:color w:val="000000"/>
          <w:sz w:val="28"/>
          <w:szCs w:val="28"/>
        </w:rPr>
        <w:t xml:space="preserve"> </w:t>
      </w:r>
    </w:p>
    <w:p w:rsidR="0044174B" w:rsidRPr="00530412" w:rsidRDefault="0044174B" w:rsidP="0044174B">
      <w:pPr>
        <w:ind w:right="372"/>
        <w:jc w:val="center"/>
        <w:rPr>
          <w:color w:val="000000"/>
          <w:sz w:val="28"/>
          <w:szCs w:val="28"/>
        </w:rPr>
      </w:pPr>
      <w:r w:rsidRPr="00530412">
        <w:rPr>
          <w:color w:val="000000"/>
          <w:sz w:val="28"/>
          <w:szCs w:val="28"/>
        </w:rPr>
        <w:t>за 202</w:t>
      </w:r>
      <w:r w:rsidR="0013284A" w:rsidRPr="00530412">
        <w:rPr>
          <w:color w:val="000000"/>
          <w:sz w:val="28"/>
          <w:szCs w:val="28"/>
        </w:rPr>
        <w:t>5</w:t>
      </w:r>
      <w:r w:rsidRPr="00530412">
        <w:rPr>
          <w:color w:val="000000"/>
          <w:sz w:val="28"/>
          <w:szCs w:val="28"/>
        </w:rPr>
        <w:t xml:space="preserve"> год</w:t>
      </w:r>
    </w:p>
    <w:p w:rsidR="0044174B" w:rsidRPr="00530412" w:rsidRDefault="0044174B" w:rsidP="0044174B">
      <w:pPr>
        <w:jc w:val="center"/>
      </w:pPr>
    </w:p>
    <w:p w:rsidR="0044174B" w:rsidRPr="00530412" w:rsidRDefault="0044174B" w:rsidP="0044174B">
      <w:pPr>
        <w:jc w:val="center"/>
      </w:pPr>
    </w:p>
    <w:tbl>
      <w:tblPr>
        <w:tblW w:w="14752" w:type="dxa"/>
        <w:tblInd w:w="98" w:type="dxa"/>
        <w:tblLook w:val="04A0" w:firstRow="1" w:lastRow="0" w:firstColumn="1" w:lastColumn="0" w:noHBand="0" w:noVBand="1"/>
      </w:tblPr>
      <w:tblGrid>
        <w:gridCol w:w="8799"/>
        <w:gridCol w:w="1984"/>
        <w:gridCol w:w="2127"/>
        <w:gridCol w:w="1842"/>
      </w:tblGrid>
      <w:tr w:rsidR="0044174B" w:rsidRPr="00530412" w:rsidTr="00B63102">
        <w:trPr>
          <w:trHeight w:val="529"/>
        </w:trPr>
        <w:tc>
          <w:tcPr>
            <w:tcW w:w="8799" w:type="dxa"/>
            <w:vMerge w:val="restart"/>
            <w:tcBorders>
              <w:top w:val="single" w:sz="4" w:space="0" w:color="auto"/>
              <w:left w:val="single" w:sz="4" w:space="0" w:color="auto"/>
              <w:bottom w:val="single" w:sz="4" w:space="0" w:color="000000"/>
              <w:right w:val="single" w:sz="4" w:space="0" w:color="auto"/>
            </w:tcBorders>
            <w:vAlign w:val="center"/>
            <w:hideMark/>
          </w:tcPr>
          <w:p w:rsidR="0044174B" w:rsidRPr="00530412" w:rsidRDefault="00262FB5" w:rsidP="00B63102">
            <w:pPr>
              <w:jc w:val="center"/>
              <w:rPr>
                <w:color w:val="000000"/>
                <w:sz w:val="22"/>
                <w:szCs w:val="22"/>
              </w:rPr>
            </w:pPr>
            <w:r w:rsidRPr="00530412">
              <w:rPr>
                <w:bCs/>
                <w:sz w:val="24"/>
                <w:szCs w:val="24"/>
                <w:lang w:eastAsia="en-US"/>
              </w:rPr>
              <w:t>Наименование муниципальной программы</w:t>
            </w:r>
          </w:p>
        </w:tc>
        <w:tc>
          <w:tcPr>
            <w:tcW w:w="1984" w:type="dxa"/>
            <w:vMerge w:val="restart"/>
            <w:tcBorders>
              <w:top w:val="single" w:sz="4" w:space="0" w:color="auto"/>
              <w:left w:val="single" w:sz="4" w:space="0" w:color="auto"/>
              <w:bottom w:val="single" w:sz="4" w:space="0" w:color="000000"/>
              <w:right w:val="single" w:sz="4" w:space="0" w:color="auto"/>
            </w:tcBorders>
            <w:vAlign w:val="center"/>
            <w:hideMark/>
          </w:tcPr>
          <w:p w:rsidR="0044174B" w:rsidRPr="00530412" w:rsidRDefault="0044174B" w:rsidP="007612E9">
            <w:pPr>
              <w:jc w:val="center"/>
              <w:rPr>
                <w:color w:val="000000"/>
                <w:sz w:val="22"/>
                <w:szCs w:val="22"/>
              </w:rPr>
            </w:pPr>
            <w:r w:rsidRPr="00530412">
              <w:rPr>
                <w:color w:val="000000"/>
                <w:sz w:val="22"/>
                <w:szCs w:val="22"/>
              </w:rPr>
              <w:t>план 202</w:t>
            </w:r>
            <w:r w:rsidR="007612E9" w:rsidRPr="00530412">
              <w:rPr>
                <w:color w:val="000000"/>
                <w:sz w:val="22"/>
                <w:szCs w:val="22"/>
              </w:rPr>
              <w:t>5</w:t>
            </w:r>
            <w:r w:rsidRPr="00530412">
              <w:rPr>
                <w:color w:val="000000"/>
                <w:sz w:val="22"/>
                <w:szCs w:val="22"/>
              </w:rPr>
              <w:t xml:space="preserve"> года</w:t>
            </w:r>
          </w:p>
        </w:tc>
        <w:tc>
          <w:tcPr>
            <w:tcW w:w="2127" w:type="dxa"/>
            <w:vMerge w:val="restart"/>
            <w:tcBorders>
              <w:top w:val="single" w:sz="4" w:space="0" w:color="auto"/>
              <w:left w:val="single" w:sz="4" w:space="0" w:color="auto"/>
              <w:bottom w:val="single" w:sz="4" w:space="0" w:color="000000"/>
              <w:right w:val="single" w:sz="4" w:space="0" w:color="auto"/>
            </w:tcBorders>
            <w:vAlign w:val="center"/>
            <w:hideMark/>
          </w:tcPr>
          <w:p w:rsidR="0044174B" w:rsidRPr="00530412" w:rsidRDefault="0044174B" w:rsidP="007612E9">
            <w:pPr>
              <w:jc w:val="center"/>
              <w:rPr>
                <w:color w:val="000000"/>
                <w:sz w:val="22"/>
                <w:szCs w:val="22"/>
              </w:rPr>
            </w:pPr>
            <w:r w:rsidRPr="00530412">
              <w:rPr>
                <w:color w:val="000000"/>
                <w:sz w:val="22"/>
                <w:szCs w:val="22"/>
              </w:rPr>
              <w:t>исполнено на 01.01.202</w:t>
            </w:r>
            <w:r w:rsidR="002A6F98">
              <w:rPr>
                <w:color w:val="000000"/>
                <w:sz w:val="22"/>
                <w:szCs w:val="22"/>
              </w:rPr>
              <w:t>6</w:t>
            </w:r>
            <w:r w:rsidRPr="00530412">
              <w:rPr>
                <w:color w:val="000000"/>
                <w:sz w:val="22"/>
                <w:szCs w:val="22"/>
              </w:rPr>
              <w:t xml:space="preserve"> года</w:t>
            </w:r>
          </w:p>
        </w:tc>
        <w:tc>
          <w:tcPr>
            <w:tcW w:w="1842" w:type="dxa"/>
            <w:vMerge w:val="restart"/>
            <w:tcBorders>
              <w:top w:val="single" w:sz="4" w:space="0" w:color="auto"/>
              <w:left w:val="single" w:sz="4" w:space="0" w:color="auto"/>
              <w:bottom w:val="single" w:sz="4" w:space="0" w:color="000000"/>
              <w:right w:val="single" w:sz="4" w:space="0" w:color="auto"/>
            </w:tcBorders>
            <w:vAlign w:val="center"/>
            <w:hideMark/>
          </w:tcPr>
          <w:p w:rsidR="0044174B" w:rsidRPr="00530412" w:rsidRDefault="0044174B" w:rsidP="00B63102">
            <w:pPr>
              <w:jc w:val="center"/>
              <w:rPr>
                <w:color w:val="000000"/>
                <w:sz w:val="22"/>
                <w:szCs w:val="22"/>
              </w:rPr>
            </w:pPr>
            <w:r w:rsidRPr="00530412">
              <w:rPr>
                <w:color w:val="000000"/>
                <w:sz w:val="22"/>
                <w:szCs w:val="22"/>
              </w:rPr>
              <w:t>% исполнения</w:t>
            </w:r>
          </w:p>
        </w:tc>
      </w:tr>
      <w:tr w:rsidR="0044174B" w:rsidRPr="00530412" w:rsidTr="00B63102">
        <w:trPr>
          <w:trHeight w:val="450"/>
        </w:trPr>
        <w:tc>
          <w:tcPr>
            <w:tcW w:w="8799" w:type="dxa"/>
            <w:vMerge/>
            <w:tcBorders>
              <w:top w:val="single" w:sz="4" w:space="0" w:color="auto"/>
              <w:left w:val="single" w:sz="4" w:space="0" w:color="auto"/>
              <w:bottom w:val="single" w:sz="4" w:space="0" w:color="000000"/>
              <w:right w:val="single" w:sz="4" w:space="0" w:color="auto"/>
            </w:tcBorders>
            <w:vAlign w:val="center"/>
            <w:hideMark/>
          </w:tcPr>
          <w:p w:rsidR="0044174B" w:rsidRPr="00530412" w:rsidRDefault="0044174B" w:rsidP="00B63102">
            <w:pPr>
              <w:rPr>
                <w:color w:val="000000"/>
                <w:sz w:val="22"/>
                <w:szCs w:val="22"/>
              </w:rPr>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rsidR="0044174B" w:rsidRPr="00530412" w:rsidRDefault="0044174B" w:rsidP="00B63102">
            <w:pPr>
              <w:rPr>
                <w:color w:val="000000"/>
                <w:sz w:val="22"/>
                <w:szCs w:val="22"/>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rsidR="0044174B" w:rsidRPr="00530412" w:rsidRDefault="0044174B" w:rsidP="00B63102">
            <w:pPr>
              <w:rPr>
                <w:color w:val="000000"/>
                <w:sz w:val="22"/>
                <w:szCs w:val="22"/>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rsidR="0044174B" w:rsidRPr="00530412" w:rsidRDefault="0044174B" w:rsidP="00B63102">
            <w:pPr>
              <w:rPr>
                <w:color w:val="000000"/>
                <w:sz w:val="22"/>
                <w:szCs w:val="22"/>
              </w:rPr>
            </w:pPr>
          </w:p>
        </w:tc>
      </w:tr>
      <w:tr w:rsidR="0044174B" w:rsidRPr="00530412" w:rsidTr="00B63102">
        <w:trPr>
          <w:trHeight w:val="630"/>
        </w:trPr>
        <w:tc>
          <w:tcPr>
            <w:tcW w:w="8799" w:type="dxa"/>
            <w:tcBorders>
              <w:top w:val="nil"/>
              <w:left w:val="single" w:sz="4" w:space="0" w:color="auto"/>
              <w:bottom w:val="single" w:sz="4" w:space="0" w:color="auto"/>
              <w:right w:val="single" w:sz="4" w:space="0" w:color="auto"/>
            </w:tcBorders>
            <w:hideMark/>
          </w:tcPr>
          <w:p w:rsidR="0044174B" w:rsidRPr="00530412" w:rsidRDefault="0044174B" w:rsidP="00B63102">
            <w:pPr>
              <w:rPr>
                <w:color w:val="000000"/>
                <w:sz w:val="22"/>
                <w:szCs w:val="22"/>
              </w:rPr>
            </w:pPr>
            <w:r w:rsidRPr="00530412">
              <w:rPr>
                <w:color w:val="000000"/>
                <w:sz w:val="22"/>
                <w:szCs w:val="22"/>
              </w:rPr>
              <w:t xml:space="preserve">Обеспечение качественным жильём граждан  Всеволожского муниципального района </w:t>
            </w:r>
          </w:p>
        </w:tc>
        <w:tc>
          <w:tcPr>
            <w:tcW w:w="1984" w:type="dxa"/>
            <w:tcBorders>
              <w:top w:val="nil"/>
              <w:left w:val="nil"/>
              <w:bottom w:val="single" w:sz="4" w:space="0" w:color="auto"/>
              <w:right w:val="nil"/>
            </w:tcBorders>
            <w:hideMark/>
          </w:tcPr>
          <w:p w:rsidR="0044174B" w:rsidRPr="00530412" w:rsidRDefault="007612E9" w:rsidP="00B63102">
            <w:pPr>
              <w:jc w:val="center"/>
              <w:rPr>
                <w:color w:val="000000"/>
                <w:sz w:val="22"/>
                <w:szCs w:val="22"/>
              </w:rPr>
            </w:pPr>
            <w:r w:rsidRPr="00530412">
              <w:rPr>
                <w:color w:val="000000"/>
                <w:sz w:val="22"/>
                <w:szCs w:val="22"/>
              </w:rPr>
              <w:t>167 340,3</w:t>
            </w:r>
          </w:p>
        </w:tc>
        <w:tc>
          <w:tcPr>
            <w:tcW w:w="2127" w:type="dxa"/>
            <w:tcBorders>
              <w:top w:val="nil"/>
              <w:left w:val="single" w:sz="4" w:space="0" w:color="auto"/>
              <w:bottom w:val="single" w:sz="4" w:space="0" w:color="auto"/>
              <w:right w:val="single" w:sz="4" w:space="0" w:color="auto"/>
            </w:tcBorders>
            <w:hideMark/>
          </w:tcPr>
          <w:p w:rsidR="0044174B" w:rsidRPr="00530412" w:rsidRDefault="009972F7" w:rsidP="009972F7">
            <w:pPr>
              <w:jc w:val="center"/>
              <w:rPr>
                <w:color w:val="000000"/>
                <w:sz w:val="22"/>
                <w:szCs w:val="22"/>
              </w:rPr>
            </w:pPr>
            <w:r w:rsidRPr="00530412">
              <w:rPr>
                <w:color w:val="000000"/>
                <w:sz w:val="22"/>
                <w:szCs w:val="22"/>
              </w:rPr>
              <w:t>151 314</w:t>
            </w:r>
            <w:r w:rsidR="0044174B" w:rsidRPr="00530412">
              <w:rPr>
                <w:color w:val="000000"/>
                <w:sz w:val="22"/>
                <w:szCs w:val="22"/>
              </w:rPr>
              <w:t>,</w:t>
            </w:r>
            <w:r w:rsidRPr="00530412">
              <w:rPr>
                <w:color w:val="000000"/>
                <w:sz w:val="22"/>
                <w:szCs w:val="22"/>
              </w:rPr>
              <w:t>8</w:t>
            </w:r>
            <w:r w:rsidR="0044174B" w:rsidRPr="00530412">
              <w:rPr>
                <w:color w:val="000000"/>
                <w:sz w:val="22"/>
                <w:szCs w:val="22"/>
              </w:rPr>
              <w:t xml:space="preserve">  </w:t>
            </w:r>
          </w:p>
        </w:tc>
        <w:tc>
          <w:tcPr>
            <w:tcW w:w="1842" w:type="dxa"/>
            <w:tcBorders>
              <w:top w:val="nil"/>
              <w:left w:val="nil"/>
              <w:bottom w:val="single" w:sz="4" w:space="0" w:color="auto"/>
              <w:right w:val="single" w:sz="4" w:space="0" w:color="auto"/>
            </w:tcBorders>
            <w:noWrap/>
            <w:hideMark/>
          </w:tcPr>
          <w:p w:rsidR="0044174B" w:rsidRPr="00530412" w:rsidRDefault="0044174B" w:rsidP="0013284A">
            <w:pPr>
              <w:jc w:val="center"/>
              <w:rPr>
                <w:color w:val="000000"/>
                <w:sz w:val="22"/>
                <w:szCs w:val="22"/>
              </w:rPr>
            </w:pPr>
            <w:r w:rsidRPr="00530412">
              <w:rPr>
                <w:color w:val="000000"/>
                <w:sz w:val="22"/>
                <w:szCs w:val="22"/>
              </w:rPr>
              <w:t>9</w:t>
            </w:r>
            <w:r w:rsidR="0013284A" w:rsidRPr="00530412">
              <w:rPr>
                <w:color w:val="000000"/>
                <w:sz w:val="22"/>
                <w:szCs w:val="22"/>
              </w:rPr>
              <w:t>0</w:t>
            </w:r>
            <w:r w:rsidRPr="00530412">
              <w:rPr>
                <w:color w:val="000000"/>
                <w:sz w:val="22"/>
                <w:szCs w:val="22"/>
              </w:rPr>
              <w:t>,</w:t>
            </w:r>
            <w:r w:rsidR="0013284A" w:rsidRPr="00530412">
              <w:rPr>
                <w:color w:val="000000"/>
                <w:sz w:val="22"/>
                <w:szCs w:val="22"/>
              </w:rPr>
              <w:t>4</w:t>
            </w:r>
            <w:r w:rsidRPr="00530412">
              <w:rPr>
                <w:color w:val="000000"/>
                <w:sz w:val="22"/>
                <w:szCs w:val="22"/>
              </w:rPr>
              <w:t xml:space="preserve">  </w:t>
            </w:r>
          </w:p>
        </w:tc>
      </w:tr>
      <w:tr w:rsidR="0044174B" w:rsidRPr="00530412" w:rsidTr="00B63102">
        <w:trPr>
          <w:trHeight w:val="675"/>
        </w:trPr>
        <w:tc>
          <w:tcPr>
            <w:tcW w:w="8799" w:type="dxa"/>
            <w:tcBorders>
              <w:top w:val="nil"/>
              <w:left w:val="single" w:sz="4" w:space="0" w:color="auto"/>
              <w:bottom w:val="single" w:sz="4" w:space="0" w:color="auto"/>
              <w:right w:val="single" w:sz="4" w:space="0" w:color="auto"/>
            </w:tcBorders>
            <w:hideMark/>
          </w:tcPr>
          <w:p w:rsidR="0044174B" w:rsidRPr="00530412" w:rsidRDefault="0044174B" w:rsidP="00B63102">
            <w:pPr>
              <w:rPr>
                <w:color w:val="000000"/>
                <w:sz w:val="22"/>
                <w:szCs w:val="22"/>
              </w:rPr>
            </w:pPr>
            <w:r w:rsidRPr="00530412">
              <w:rPr>
                <w:color w:val="000000"/>
                <w:sz w:val="22"/>
                <w:szCs w:val="22"/>
              </w:rPr>
              <w:t>Укрепление национального единства, этнокультурное развитие  Всеволожского муниципального  района</w:t>
            </w:r>
          </w:p>
        </w:tc>
        <w:tc>
          <w:tcPr>
            <w:tcW w:w="1984" w:type="dxa"/>
            <w:tcBorders>
              <w:top w:val="nil"/>
              <w:left w:val="nil"/>
              <w:bottom w:val="single" w:sz="4" w:space="0" w:color="auto"/>
              <w:right w:val="nil"/>
            </w:tcBorders>
            <w:hideMark/>
          </w:tcPr>
          <w:p w:rsidR="0044174B" w:rsidRPr="00530412" w:rsidRDefault="007612E9" w:rsidP="007612E9">
            <w:pPr>
              <w:jc w:val="center"/>
              <w:rPr>
                <w:color w:val="000000"/>
                <w:sz w:val="22"/>
                <w:szCs w:val="22"/>
              </w:rPr>
            </w:pPr>
            <w:r w:rsidRPr="00530412">
              <w:rPr>
                <w:color w:val="000000"/>
                <w:sz w:val="22"/>
                <w:szCs w:val="22"/>
              </w:rPr>
              <w:t>3 387,7</w:t>
            </w:r>
            <w:r w:rsidR="0044174B" w:rsidRPr="00530412">
              <w:rPr>
                <w:color w:val="000000"/>
                <w:sz w:val="22"/>
                <w:szCs w:val="22"/>
              </w:rPr>
              <w:t xml:space="preserve">  </w:t>
            </w:r>
          </w:p>
        </w:tc>
        <w:tc>
          <w:tcPr>
            <w:tcW w:w="2127" w:type="dxa"/>
            <w:tcBorders>
              <w:top w:val="nil"/>
              <w:left w:val="single" w:sz="4" w:space="0" w:color="auto"/>
              <w:bottom w:val="single" w:sz="4" w:space="0" w:color="auto"/>
              <w:right w:val="single" w:sz="4" w:space="0" w:color="auto"/>
            </w:tcBorders>
            <w:hideMark/>
          </w:tcPr>
          <w:p w:rsidR="0044174B" w:rsidRPr="00530412" w:rsidRDefault="009972F7" w:rsidP="00B63102">
            <w:pPr>
              <w:jc w:val="center"/>
              <w:rPr>
                <w:color w:val="000000"/>
                <w:sz w:val="22"/>
                <w:szCs w:val="22"/>
              </w:rPr>
            </w:pPr>
            <w:r w:rsidRPr="00530412">
              <w:rPr>
                <w:color w:val="000000"/>
                <w:sz w:val="22"/>
                <w:szCs w:val="22"/>
              </w:rPr>
              <w:t xml:space="preserve">3 387,7  </w:t>
            </w:r>
          </w:p>
        </w:tc>
        <w:tc>
          <w:tcPr>
            <w:tcW w:w="1842" w:type="dxa"/>
            <w:tcBorders>
              <w:top w:val="nil"/>
              <w:left w:val="nil"/>
              <w:bottom w:val="single" w:sz="4" w:space="0" w:color="auto"/>
              <w:right w:val="single" w:sz="4" w:space="0" w:color="auto"/>
            </w:tcBorders>
            <w:noWrap/>
            <w:hideMark/>
          </w:tcPr>
          <w:p w:rsidR="0044174B" w:rsidRPr="00530412" w:rsidRDefault="0044174B" w:rsidP="00B63102">
            <w:pPr>
              <w:jc w:val="center"/>
              <w:rPr>
                <w:color w:val="000000"/>
                <w:sz w:val="22"/>
                <w:szCs w:val="22"/>
              </w:rPr>
            </w:pPr>
            <w:r w:rsidRPr="00530412">
              <w:rPr>
                <w:color w:val="000000"/>
                <w:sz w:val="22"/>
                <w:szCs w:val="22"/>
              </w:rPr>
              <w:t xml:space="preserve">100,0  </w:t>
            </w:r>
          </w:p>
        </w:tc>
      </w:tr>
      <w:tr w:rsidR="0044174B" w:rsidRPr="00530412" w:rsidTr="00B63102">
        <w:trPr>
          <w:trHeight w:val="645"/>
        </w:trPr>
        <w:tc>
          <w:tcPr>
            <w:tcW w:w="8799" w:type="dxa"/>
            <w:tcBorders>
              <w:top w:val="nil"/>
              <w:left w:val="single" w:sz="4" w:space="0" w:color="auto"/>
              <w:bottom w:val="single" w:sz="4" w:space="0" w:color="auto"/>
              <w:right w:val="single" w:sz="4" w:space="0" w:color="auto"/>
            </w:tcBorders>
            <w:hideMark/>
          </w:tcPr>
          <w:p w:rsidR="0044174B" w:rsidRPr="00530412" w:rsidRDefault="0044174B" w:rsidP="00B63102">
            <w:pPr>
              <w:rPr>
                <w:color w:val="000000"/>
                <w:sz w:val="22"/>
                <w:szCs w:val="22"/>
              </w:rPr>
            </w:pPr>
            <w:r w:rsidRPr="00530412">
              <w:rPr>
                <w:color w:val="000000"/>
                <w:sz w:val="22"/>
                <w:szCs w:val="22"/>
              </w:rPr>
              <w:t>Развитие туризма во Всеволожском муниципальном районе</w:t>
            </w:r>
          </w:p>
        </w:tc>
        <w:tc>
          <w:tcPr>
            <w:tcW w:w="1984" w:type="dxa"/>
            <w:tcBorders>
              <w:top w:val="nil"/>
              <w:left w:val="nil"/>
              <w:bottom w:val="single" w:sz="4" w:space="0" w:color="auto"/>
              <w:right w:val="nil"/>
            </w:tcBorders>
            <w:hideMark/>
          </w:tcPr>
          <w:p w:rsidR="0044174B" w:rsidRPr="00530412" w:rsidRDefault="0044174B" w:rsidP="007612E9">
            <w:pPr>
              <w:jc w:val="center"/>
              <w:rPr>
                <w:color w:val="000000"/>
                <w:sz w:val="22"/>
                <w:szCs w:val="22"/>
              </w:rPr>
            </w:pPr>
            <w:r w:rsidRPr="00530412">
              <w:rPr>
                <w:color w:val="000000"/>
                <w:sz w:val="22"/>
                <w:szCs w:val="22"/>
              </w:rPr>
              <w:t>1</w:t>
            </w:r>
            <w:r w:rsidR="007612E9" w:rsidRPr="00530412">
              <w:rPr>
                <w:color w:val="000000"/>
                <w:sz w:val="22"/>
                <w:szCs w:val="22"/>
              </w:rPr>
              <w:t xml:space="preserve"> 100</w:t>
            </w:r>
            <w:r w:rsidRPr="00530412">
              <w:rPr>
                <w:color w:val="000000"/>
                <w:sz w:val="22"/>
                <w:szCs w:val="22"/>
              </w:rPr>
              <w:t xml:space="preserve">,0  </w:t>
            </w:r>
          </w:p>
        </w:tc>
        <w:tc>
          <w:tcPr>
            <w:tcW w:w="2127" w:type="dxa"/>
            <w:tcBorders>
              <w:top w:val="nil"/>
              <w:left w:val="single" w:sz="4" w:space="0" w:color="auto"/>
              <w:bottom w:val="single" w:sz="4" w:space="0" w:color="auto"/>
              <w:right w:val="single" w:sz="4" w:space="0" w:color="auto"/>
            </w:tcBorders>
            <w:hideMark/>
          </w:tcPr>
          <w:p w:rsidR="0044174B" w:rsidRPr="00530412" w:rsidRDefault="009972F7" w:rsidP="00B63102">
            <w:pPr>
              <w:jc w:val="center"/>
              <w:rPr>
                <w:color w:val="000000"/>
                <w:sz w:val="22"/>
                <w:szCs w:val="22"/>
              </w:rPr>
            </w:pPr>
            <w:r w:rsidRPr="00530412">
              <w:rPr>
                <w:color w:val="000000"/>
                <w:sz w:val="22"/>
                <w:szCs w:val="22"/>
              </w:rPr>
              <w:t xml:space="preserve">1 100,0  </w:t>
            </w:r>
          </w:p>
        </w:tc>
        <w:tc>
          <w:tcPr>
            <w:tcW w:w="1842" w:type="dxa"/>
            <w:tcBorders>
              <w:top w:val="nil"/>
              <w:left w:val="nil"/>
              <w:bottom w:val="single" w:sz="4" w:space="0" w:color="auto"/>
              <w:right w:val="single" w:sz="4" w:space="0" w:color="auto"/>
            </w:tcBorders>
            <w:noWrap/>
            <w:hideMark/>
          </w:tcPr>
          <w:p w:rsidR="0044174B" w:rsidRPr="00530412" w:rsidRDefault="0044174B" w:rsidP="00B63102">
            <w:pPr>
              <w:jc w:val="center"/>
              <w:rPr>
                <w:color w:val="000000"/>
                <w:sz w:val="22"/>
                <w:szCs w:val="22"/>
              </w:rPr>
            </w:pPr>
            <w:r w:rsidRPr="00530412">
              <w:rPr>
                <w:color w:val="000000"/>
                <w:sz w:val="22"/>
                <w:szCs w:val="22"/>
              </w:rPr>
              <w:t xml:space="preserve">100,0  </w:t>
            </w:r>
          </w:p>
        </w:tc>
      </w:tr>
      <w:tr w:rsidR="0044174B" w:rsidRPr="00530412" w:rsidTr="00B63102">
        <w:trPr>
          <w:trHeight w:val="690"/>
        </w:trPr>
        <w:tc>
          <w:tcPr>
            <w:tcW w:w="8799" w:type="dxa"/>
            <w:tcBorders>
              <w:top w:val="nil"/>
              <w:left w:val="single" w:sz="4" w:space="0" w:color="auto"/>
              <w:bottom w:val="single" w:sz="4" w:space="0" w:color="auto"/>
              <w:right w:val="single" w:sz="4" w:space="0" w:color="auto"/>
            </w:tcBorders>
            <w:hideMark/>
          </w:tcPr>
          <w:p w:rsidR="0044174B" w:rsidRPr="00530412" w:rsidRDefault="0044174B" w:rsidP="00B63102">
            <w:pPr>
              <w:rPr>
                <w:color w:val="000000"/>
                <w:sz w:val="22"/>
                <w:szCs w:val="22"/>
              </w:rPr>
            </w:pPr>
            <w:r w:rsidRPr="00530412">
              <w:rPr>
                <w:color w:val="000000"/>
                <w:sz w:val="22"/>
                <w:szCs w:val="22"/>
              </w:rPr>
              <w:t>Развитие рынка наружной рекламы на территории  Всеволожского муниципального района</w:t>
            </w:r>
          </w:p>
        </w:tc>
        <w:tc>
          <w:tcPr>
            <w:tcW w:w="1984" w:type="dxa"/>
            <w:tcBorders>
              <w:top w:val="nil"/>
              <w:left w:val="nil"/>
              <w:bottom w:val="single" w:sz="4" w:space="0" w:color="auto"/>
              <w:right w:val="nil"/>
            </w:tcBorders>
            <w:hideMark/>
          </w:tcPr>
          <w:p w:rsidR="0044174B" w:rsidRPr="00530412" w:rsidRDefault="0044174B" w:rsidP="007612E9">
            <w:pPr>
              <w:jc w:val="center"/>
              <w:rPr>
                <w:color w:val="000000"/>
                <w:sz w:val="22"/>
                <w:szCs w:val="22"/>
              </w:rPr>
            </w:pPr>
            <w:r w:rsidRPr="00530412">
              <w:rPr>
                <w:color w:val="000000"/>
                <w:sz w:val="22"/>
                <w:szCs w:val="22"/>
              </w:rPr>
              <w:t>2</w:t>
            </w:r>
            <w:r w:rsidR="007612E9" w:rsidRPr="00530412">
              <w:rPr>
                <w:color w:val="000000"/>
                <w:sz w:val="22"/>
                <w:szCs w:val="22"/>
              </w:rPr>
              <w:t>2 419</w:t>
            </w:r>
            <w:r w:rsidRPr="00530412">
              <w:rPr>
                <w:color w:val="000000"/>
                <w:sz w:val="22"/>
                <w:szCs w:val="22"/>
              </w:rPr>
              <w:t>,</w:t>
            </w:r>
            <w:r w:rsidR="007612E9" w:rsidRPr="00530412">
              <w:rPr>
                <w:color w:val="000000"/>
                <w:sz w:val="22"/>
                <w:szCs w:val="22"/>
              </w:rPr>
              <w:t>8</w:t>
            </w:r>
            <w:r w:rsidRPr="00530412">
              <w:rPr>
                <w:color w:val="000000"/>
                <w:sz w:val="22"/>
                <w:szCs w:val="22"/>
              </w:rPr>
              <w:t xml:space="preserve">  </w:t>
            </w:r>
          </w:p>
        </w:tc>
        <w:tc>
          <w:tcPr>
            <w:tcW w:w="2127" w:type="dxa"/>
            <w:tcBorders>
              <w:top w:val="nil"/>
              <w:left w:val="single" w:sz="4" w:space="0" w:color="auto"/>
              <w:bottom w:val="single" w:sz="4" w:space="0" w:color="auto"/>
              <w:right w:val="single" w:sz="4" w:space="0" w:color="auto"/>
            </w:tcBorders>
            <w:hideMark/>
          </w:tcPr>
          <w:p w:rsidR="0044174B" w:rsidRPr="00530412" w:rsidRDefault="009972F7" w:rsidP="00B63102">
            <w:pPr>
              <w:jc w:val="center"/>
              <w:rPr>
                <w:color w:val="000000"/>
                <w:sz w:val="22"/>
                <w:szCs w:val="22"/>
              </w:rPr>
            </w:pPr>
            <w:r w:rsidRPr="00530412">
              <w:rPr>
                <w:color w:val="000000"/>
                <w:sz w:val="22"/>
                <w:szCs w:val="22"/>
              </w:rPr>
              <w:t xml:space="preserve">22 419,8  </w:t>
            </w:r>
          </w:p>
        </w:tc>
        <w:tc>
          <w:tcPr>
            <w:tcW w:w="1842" w:type="dxa"/>
            <w:tcBorders>
              <w:top w:val="nil"/>
              <w:left w:val="nil"/>
              <w:bottom w:val="single" w:sz="4" w:space="0" w:color="auto"/>
              <w:right w:val="single" w:sz="4" w:space="0" w:color="auto"/>
            </w:tcBorders>
            <w:noWrap/>
            <w:hideMark/>
          </w:tcPr>
          <w:p w:rsidR="0044174B" w:rsidRPr="00530412" w:rsidRDefault="0044174B" w:rsidP="00B63102">
            <w:pPr>
              <w:jc w:val="center"/>
              <w:rPr>
                <w:color w:val="000000"/>
                <w:sz w:val="22"/>
                <w:szCs w:val="22"/>
              </w:rPr>
            </w:pPr>
            <w:r w:rsidRPr="00530412">
              <w:rPr>
                <w:color w:val="000000"/>
                <w:sz w:val="22"/>
                <w:szCs w:val="22"/>
              </w:rPr>
              <w:t xml:space="preserve">100,0  </w:t>
            </w:r>
          </w:p>
        </w:tc>
      </w:tr>
      <w:tr w:rsidR="0044174B" w:rsidRPr="00530412" w:rsidTr="00B63102">
        <w:trPr>
          <w:trHeight w:val="758"/>
        </w:trPr>
        <w:tc>
          <w:tcPr>
            <w:tcW w:w="8799" w:type="dxa"/>
            <w:tcBorders>
              <w:top w:val="nil"/>
              <w:left w:val="single" w:sz="4" w:space="0" w:color="auto"/>
              <w:bottom w:val="single" w:sz="4" w:space="0" w:color="auto"/>
              <w:right w:val="single" w:sz="4" w:space="0" w:color="auto"/>
            </w:tcBorders>
            <w:hideMark/>
          </w:tcPr>
          <w:p w:rsidR="0044174B" w:rsidRPr="00530412" w:rsidRDefault="0044174B" w:rsidP="00B63102">
            <w:pPr>
              <w:rPr>
                <w:color w:val="000000"/>
                <w:sz w:val="22"/>
                <w:szCs w:val="22"/>
              </w:rPr>
            </w:pPr>
            <w:r w:rsidRPr="00530412">
              <w:rPr>
                <w:color w:val="000000"/>
                <w:sz w:val="22"/>
                <w:szCs w:val="22"/>
              </w:rPr>
              <w:t>Защита прав потребителей Всеволожского муниципального района</w:t>
            </w:r>
          </w:p>
        </w:tc>
        <w:tc>
          <w:tcPr>
            <w:tcW w:w="1984" w:type="dxa"/>
            <w:tcBorders>
              <w:top w:val="nil"/>
              <w:left w:val="nil"/>
              <w:bottom w:val="single" w:sz="4" w:space="0" w:color="auto"/>
              <w:right w:val="nil"/>
            </w:tcBorders>
            <w:hideMark/>
          </w:tcPr>
          <w:p w:rsidR="0044174B" w:rsidRPr="00530412" w:rsidRDefault="0044174B" w:rsidP="00B63102">
            <w:pPr>
              <w:jc w:val="center"/>
              <w:rPr>
                <w:color w:val="000000"/>
                <w:sz w:val="22"/>
                <w:szCs w:val="22"/>
              </w:rPr>
            </w:pPr>
            <w:r w:rsidRPr="00530412">
              <w:rPr>
                <w:color w:val="000000"/>
                <w:sz w:val="22"/>
                <w:szCs w:val="22"/>
              </w:rPr>
              <w:t xml:space="preserve">10,0  </w:t>
            </w:r>
          </w:p>
        </w:tc>
        <w:tc>
          <w:tcPr>
            <w:tcW w:w="2127" w:type="dxa"/>
            <w:tcBorders>
              <w:top w:val="nil"/>
              <w:left w:val="single" w:sz="4" w:space="0" w:color="auto"/>
              <w:bottom w:val="single" w:sz="4" w:space="0" w:color="auto"/>
              <w:right w:val="single" w:sz="4" w:space="0" w:color="auto"/>
            </w:tcBorders>
            <w:hideMark/>
          </w:tcPr>
          <w:p w:rsidR="0044174B" w:rsidRPr="00530412" w:rsidRDefault="0044174B" w:rsidP="00B63102">
            <w:pPr>
              <w:jc w:val="center"/>
              <w:rPr>
                <w:color w:val="000000"/>
                <w:sz w:val="22"/>
                <w:szCs w:val="22"/>
              </w:rPr>
            </w:pPr>
            <w:r w:rsidRPr="00530412">
              <w:rPr>
                <w:color w:val="000000"/>
                <w:sz w:val="22"/>
                <w:szCs w:val="22"/>
              </w:rPr>
              <w:t xml:space="preserve">10,0  </w:t>
            </w:r>
          </w:p>
        </w:tc>
        <w:tc>
          <w:tcPr>
            <w:tcW w:w="1842" w:type="dxa"/>
            <w:tcBorders>
              <w:top w:val="nil"/>
              <w:left w:val="nil"/>
              <w:bottom w:val="single" w:sz="4" w:space="0" w:color="auto"/>
              <w:right w:val="single" w:sz="4" w:space="0" w:color="auto"/>
            </w:tcBorders>
            <w:noWrap/>
            <w:hideMark/>
          </w:tcPr>
          <w:p w:rsidR="0044174B" w:rsidRPr="00530412" w:rsidRDefault="0044174B" w:rsidP="00B63102">
            <w:pPr>
              <w:jc w:val="center"/>
              <w:rPr>
                <w:color w:val="000000"/>
                <w:sz w:val="22"/>
                <w:szCs w:val="22"/>
              </w:rPr>
            </w:pPr>
            <w:r w:rsidRPr="00530412">
              <w:rPr>
                <w:color w:val="000000"/>
                <w:sz w:val="22"/>
                <w:szCs w:val="22"/>
              </w:rPr>
              <w:t xml:space="preserve">100,0  </w:t>
            </w:r>
          </w:p>
        </w:tc>
      </w:tr>
      <w:tr w:rsidR="0044174B" w:rsidRPr="00530412" w:rsidTr="00B63102">
        <w:trPr>
          <w:trHeight w:val="645"/>
        </w:trPr>
        <w:tc>
          <w:tcPr>
            <w:tcW w:w="8799" w:type="dxa"/>
            <w:tcBorders>
              <w:top w:val="nil"/>
              <w:left w:val="single" w:sz="4" w:space="0" w:color="auto"/>
              <w:bottom w:val="single" w:sz="4" w:space="0" w:color="auto"/>
              <w:right w:val="single" w:sz="4" w:space="0" w:color="auto"/>
            </w:tcBorders>
            <w:hideMark/>
          </w:tcPr>
          <w:p w:rsidR="0044174B" w:rsidRPr="00530412" w:rsidRDefault="0044174B" w:rsidP="00B63102">
            <w:pPr>
              <w:rPr>
                <w:color w:val="000000"/>
                <w:sz w:val="22"/>
                <w:szCs w:val="22"/>
              </w:rPr>
            </w:pPr>
            <w:r w:rsidRPr="00530412">
              <w:rPr>
                <w:color w:val="000000"/>
                <w:sz w:val="22"/>
                <w:szCs w:val="22"/>
              </w:rPr>
              <w:t>Развитие малого и среднего предпринимательства Всеволожского муниципального района</w:t>
            </w:r>
          </w:p>
        </w:tc>
        <w:tc>
          <w:tcPr>
            <w:tcW w:w="1984" w:type="dxa"/>
            <w:tcBorders>
              <w:top w:val="nil"/>
              <w:left w:val="nil"/>
              <w:bottom w:val="single" w:sz="4" w:space="0" w:color="auto"/>
              <w:right w:val="nil"/>
            </w:tcBorders>
            <w:hideMark/>
          </w:tcPr>
          <w:p w:rsidR="0044174B" w:rsidRPr="00530412" w:rsidRDefault="0009145D" w:rsidP="00B63102">
            <w:pPr>
              <w:jc w:val="center"/>
              <w:rPr>
                <w:color w:val="000000"/>
                <w:sz w:val="22"/>
                <w:szCs w:val="22"/>
              </w:rPr>
            </w:pPr>
            <w:r w:rsidRPr="00530412">
              <w:rPr>
                <w:color w:val="000000"/>
                <w:sz w:val="22"/>
                <w:szCs w:val="22"/>
              </w:rPr>
              <w:t>309 007,8</w:t>
            </w:r>
            <w:r w:rsidR="0044174B" w:rsidRPr="00530412">
              <w:rPr>
                <w:color w:val="000000"/>
                <w:sz w:val="22"/>
                <w:szCs w:val="22"/>
              </w:rPr>
              <w:t xml:space="preserve">  </w:t>
            </w:r>
          </w:p>
        </w:tc>
        <w:tc>
          <w:tcPr>
            <w:tcW w:w="2127" w:type="dxa"/>
            <w:tcBorders>
              <w:top w:val="nil"/>
              <w:left w:val="single" w:sz="4" w:space="0" w:color="auto"/>
              <w:bottom w:val="single" w:sz="4" w:space="0" w:color="auto"/>
              <w:right w:val="single" w:sz="4" w:space="0" w:color="auto"/>
            </w:tcBorders>
            <w:hideMark/>
          </w:tcPr>
          <w:p w:rsidR="0044174B" w:rsidRPr="00530412" w:rsidRDefault="009972F7" w:rsidP="009972F7">
            <w:pPr>
              <w:jc w:val="center"/>
              <w:rPr>
                <w:color w:val="000000"/>
                <w:sz w:val="22"/>
                <w:szCs w:val="22"/>
              </w:rPr>
            </w:pPr>
            <w:r w:rsidRPr="00530412">
              <w:rPr>
                <w:color w:val="000000"/>
                <w:sz w:val="22"/>
                <w:szCs w:val="22"/>
              </w:rPr>
              <w:t>278 931</w:t>
            </w:r>
            <w:r w:rsidR="0044174B" w:rsidRPr="00530412">
              <w:rPr>
                <w:color w:val="000000"/>
                <w:sz w:val="22"/>
                <w:szCs w:val="22"/>
              </w:rPr>
              <w:t>,</w:t>
            </w:r>
            <w:r w:rsidRPr="00530412">
              <w:rPr>
                <w:color w:val="000000"/>
                <w:sz w:val="22"/>
                <w:szCs w:val="22"/>
              </w:rPr>
              <w:t>5</w:t>
            </w:r>
            <w:r w:rsidR="0044174B" w:rsidRPr="00530412">
              <w:rPr>
                <w:color w:val="000000"/>
                <w:sz w:val="22"/>
                <w:szCs w:val="22"/>
              </w:rPr>
              <w:t xml:space="preserve">  </w:t>
            </w:r>
          </w:p>
        </w:tc>
        <w:tc>
          <w:tcPr>
            <w:tcW w:w="1842" w:type="dxa"/>
            <w:tcBorders>
              <w:top w:val="nil"/>
              <w:left w:val="nil"/>
              <w:bottom w:val="single" w:sz="4" w:space="0" w:color="auto"/>
              <w:right w:val="single" w:sz="4" w:space="0" w:color="auto"/>
            </w:tcBorders>
            <w:noWrap/>
            <w:hideMark/>
          </w:tcPr>
          <w:p w:rsidR="0044174B" w:rsidRPr="00530412" w:rsidRDefault="0013284A" w:rsidP="0013284A">
            <w:pPr>
              <w:jc w:val="center"/>
              <w:rPr>
                <w:color w:val="000000"/>
                <w:sz w:val="22"/>
                <w:szCs w:val="22"/>
              </w:rPr>
            </w:pPr>
            <w:r w:rsidRPr="00530412">
              <w:rPr>
                <w:color w:val="000000"/>
                <w:sz w:val="22"/>
                <w:szCs w:val="22"/>
              </w:rPr>
              <w:t>90</w:t>
            </w:r>
            <w:r w:rsidR="0044174B" w:rsidRPr="00530412">
              <w:rPr>
                <w:color w:val="000000"/>
                <w:sz w:val="22"/>
                <w:szCs w:val="22"/>
              </w:rPr>
              <w:t>,</w:t>
            </w:r>
            <w:r w:rsidRPr="00530412">
              <w:rPr>
                <w:color w:val="000000"/>
                <w:sz w:val="22"/>
                <w:szCs w:val="22"/>
              </w:rPr>
              <w:t>3</w:t>
            </w:r>
            <w:r w:rsidR="0044174B" w:rsidRPr="00530412">
              <w:rPr>
                <w:color w:val="000000"/>
                <w:sz w:val="22"/>
                <w:szCs w:val="22"/>
              </w:rPr>
              <w:t xml:space="preserve">  </w:t>
            </w:r>
          </w:p>
        </w:tc>
      </w:tr>
      <w:tr w:rsidR="0044174B" w:rsidRPr="00530412" w:rsidTr="00B63102">
        <w:trPr>
          <w:trHeight w:val="758"/>
        </w:trPr>
        <w:tc>
          <w:tcPr>
            <w:tcW w:w="8799" w:type="dxa"/>
            <w:tcBorders>
              <w:top w:val="nil"/>
              <w:left w:val="single" w:sz="4" w:space="0" w:color="auto"/>
              <w:bottom w:val="single" w:sz="4" w:space="0" w:color="auto"/>
              <w:right w:val="single" w:sz="4" w:space="0" w:color="auto"/>
            </w:tcBorders>
            <w:hideMark/>
          </w:tcPr>
          <w:p w:rsidR="0044174B" w:rsidRPr="00530412" w:rsidRDefault="0044174B" w:rsidP="00B63102">
            <w:pPr>
              <w:rPr>
                <w:color w:val="000000"/>
                <w:sz w:val="22"/>
                <w:szCs w:val="22"/>
              </w:rPr>
            </w:pPr>
            <w:r w:rsidRPr="00530412">
              <w:rPr>
                <w:color w:val="000000"/>
                <w:sz w:val="22"/>
                <w:szCs w:val="22"/>
              </w:rPr>
              <w:t>Развитие сельского хозяйства Всеволожского муниципального района</w:t>
            </w:r>
          </w:p>
        </w:tc>
        <w:tc>
          <w:tcPr>
            <w:tcW w:w="1984" w:type="dxa"/>
            <w:tcBorders>
              <w:top w:val="nil"/>
              <w:left w:val="nil"/>
              <w:bottom w:val="single" w:sz="4" w:space="0" w:color="auto"/>
              <w:right w:val="nil"/>
            </w:tcBorders>
            <w:hideMark/>
          </w:tcPr>
          <w:p w:rsidR="0044174B" w:rsidRPr="00530412" w:rsidRDefault="0009145D" w:rsidP="00B63102">
            <w:pPr>
              <w:jc w:val="center"/>
              <w:rPr>
                <w:color w:val="000000"/>
                <w:sz w:val="22"/>
                <w:szCs w:val="22"/>
              </w:rPr>
            </w:pPr>
            <w:r w:rsidRPr="00530412">
              <w:rPr>
                <w:color w:val="000000"/>
                <w:sz w:val="22"/>
                <w:szCs w:val="22"/>
              </w:rPr>
              <w:t>28 575</w:t>
            </w:r>
            <w:r w:rsidR="0044174B" w:rsidRPr="00530412">
              <w:rPr>
                <w:color w:val="000000"/>
                <w:sz w:val="22"/>
                <w:szCs w:val="22"/>
              </w:rPr>
              <w:t xml:space="preserve">,0  </w:t>
            </w:r>
          </w:p>
        </w:tc>
        <w:tc>
          <w:tcPr>
            <w:tcW w:w="2127" w:type="dxa"/>
            <w:tcBorders>
              <w:top w:val="nil"/>
              <w:left w:val="single" w:sz="4" w:space="0" w:color="auto"/>
              <w:bottom w:val="single" w:sz="4" w:space="0" w:color="auto"/>
              <w:right w:val="single" w:sz="4" w:space="0" w:color="auto"/>
            </w:tcBorders>
            <w:hideMark/>
          </w:tcPr>
          <w:p w:rsidR="0044174B" w:rsidRPr="00530412" w:rsidRDefault="009972F7" w:rsidP="00B63102">
            <w:pPr>
              <w:jc w:val="center"/>
              <w:rPr>
                <w:color w:val="000000"/>
                <w:sz w:val="22"/>
                <w:szCs w:val="22"/>
              </w:rPr>
            </w:pPr>
            <w:r w:rsidRPr="00530412">
              <w:rPr>
                <w:color w:val="000000"/>
                <w:sz w:val="22"/>
                <w:szCs w:val="22"/>
              </w:rPr>
              <w:t xml:space="preserve">28 575,0  </w:t>
            </w:r>
          </w:p>
        </w:tc>
        <w:tc>
          <w:tcPr>
            <w:tcW w:w="1842" w:type="dxa"/>
            <w:tcBorders>
              <w:top w:val="nil"/>
              <w:left w:val="nil"/>
              <w:bottom w:val="single" w:sz="4" w:space="0" w:color="auto"/>
              <w:right w:val="single" w:sz="4" w:space="0" w:color="auto"/>
            </w:tcBorders>
            <w:noWrap/>
            <w:hideMark/>
          </w:tcPr>
          <w:p w:rsidR="0044174B" w:rsidRPr="00530412" w:rsidRDefault="0044174B" w:rsidP="00B63102">
            <w:pPr>
              <w:jc w:val="center"/>
              <w:rPr>
                <w:color w:val="000000"/>
                <w:sz w:val="22"/>
                <w:szCs w:val="22"/>
              </w:rPr>
            </w:pPr>
            <w:r w:rsidRPr="00530412">
              <w:rPr>
                <w:color w:val="000000"/>
                <w:sz w:val="22"/>
                <w:szCs w:val="22"/>
              </w:rPr>
              <w:t xml:space="preserve">100,0  </w:t>
            </w:r>
          </w:p>
        </w:tc>
      </w:tr>
      <w:tr w:rsidR="0044174B" w:rsidRPr="00530412" w:rsidTr="00B63102">
        <w:trPr>
          <w:trHeight w:val="630"/>
        </w:trPr>
        <w:tc>
          <w:tcPr>
            <w:tcW w:w="8799" w:type="dxa"/>
            <w:tcBorders>
              <w:top w:val="nil"/>
              <w:left w:val="single" w:sz="4" w:space="0" w:color="auto"/>
              <w:bottom w:val="single" w:sz="4" w:space="0" w:color="auto"/>
              <w:right w:val="single" w:sz="4" w:space="0" w:color="auto"/>
            </w:tcBorders>
            <w:hideMark/>
          </w:tcPr>
          <w:p w:rsidR="0044174B" w:rsidRPr="00530412" w:rsidRDefault="0044174B" w:rsidP="00B63102">
            <w:pPr>
              <w:rPr>
                <w:color w:val="000000"/>
                <w:sz w:val="22"/>
                <w:szCs w:val="22"/>
              </w:rPr>
            </w:pPr>
            <w:r w:rsidRPr="00530412">
              <w:rPr>
                <w:color w:val="000000"/>
                <w:sz w:val="22"/>
                <w:szCs w:val="22"/>
              </w:rPr>
              <w:t>Обеспечение благоприятного инвестиционного климата во Всеволожском муниципальном районе</w:t>
            </w:r>
          </w:p>
        </w:tc>
        <w:tc>
          <w:tcPr>
            <w:tcW w:w="1984" w:type="dxa"/>
            <w:tcBorders>
              <w:top w:val="nil"/>
              <w:left w:val="nil"/>
              <w:bottom w:val="single" w:sz="4" w:space="0" w:color="auto"/>
              <w:right w:val="nil"/>
            </w:tcBorders>
            <w:hideMark/>
          </w:tcPr>
          <w:p w:rsidR="0044174B" w:rsidRPr="00530412" w:rsidRDefault="0009145D" w:rsidP="0009145D">
            <w:pPr>
              <w:jc w:val="center"/>
              <w:rPr>
                <w:color w:val="000000"/>
                <w:sz w:val="22"/>
                <w:szCs w:val="22"/>
              </w:rPr>
            </w:pPr>
            <w:r w:rsidRPr="00530412">
              <w:rPr>
                <w:color w:val="000000"/>
                <w:sz w:val="22"/>
                <w:szCs w:val="22"/>
              </w:rPr>
              <w:t>105 101</w:t>
            </w:r>
            <w:r w:rsidR="0044174B" w:rsidRPr="00530412">
              <w:rPr>
                <w:color w:val="000000"/>
                <w:sz w:val="22"/>
                <w:szCs w:val="22"/>
              </w:rPr>
              <w:t>,</w:t>
            </w:r>
            <w:r w:rsidRPr="00530412">
              <w:rPr>
                <w:color w:val="000000"/>
                <w:sz w:val="22"/>
                <w:szCs w:val="22"/>
              </w:rPr>
              <w:t>9</w:t>
            </w:r>
            <w:r w:rsidR="0044174B" w:rsidRPr="00530412">
              <w:rPr>
                <w:color w:val="000000"/>
                <w:sz w:val="22"/>
                <w:szCs w:val="22"/>
              </w:rPr>
              <w:t xml:space="preserve">  </w:t>
            </w:r>
          </w:p>
        </w:tc>
        <w:tc>
          <w:tcPr>
            <w:tcW w:w="2127" w:type="dxa"/>
            <w:tcBorders>
              <w:top w:val="nil"/>
              <w:left w:val="single" w:sz="4" w:space="0" w:color="auto"/>
              <w:bottom w:val="single" w:sz="4" w:space="0" w:color="auto"/>
              <w:right w:val="single" w:sz="4" w:space="0" w:color="auto"/>
            </w:tcBorders>
            <w:hideMark/>
          </w:tcPr>
          <w:p w:rsidR="0044174B" w:rsidRPr="00530412" w:rsidRDefault="009972F7" w:rsidP="00B63102">
            <w:pPr>
              <w:jc w:val="center"/>
              <w:rPr>
                <w:color w:val="000000"/>
                <w:sz w:val="22"/>
                <w:szCs w:val="22"/>
              </w:rPr>
            </w:pPr>
            <w:r w:rsidRPr="00530412">
              <w:rPr>
                <w:color w:val="000000"/>
                <w:sz w:val="22"/>
                <w:szCs w:val="22"/>
              </w:rPr>
              <w:t>104 556</w:t>
            </w:r>
            <w:r w:rsidR="0044174B" w:rsidRPr="00530412">
              <w:rPr>
                <w:color w:val="000000"/>
                <w:sz w:val="22"/>
                <w:szCs w:val="22"/>
              </w:rPr>
              <w:t xml:space="preserve">,5  </w:t>
            </w:r>
          </w:p>
        </w:tc>
        <w:tc>
          <w:tcPr>
            <w:tcW w:w="1842" w:type="dxa"/>
            <w:tcBorders>
              <w:top w:val="nil"/>
              <w:left w:val="nil"/>
              <w:bottom w:val="single" w:sz="4" w:space="0" w:color="auto"/>
              <w:right w:val="single" w:sz="4" w:space="0" w:color="auto"/>
            </w:tcBorders>
            <w:noWrap/>
            <w:hideMark/>
          </w:tcPr>
          <w:p w:rsidR="0044174B" w:rsidRPr="00530412" w:rsidRDefault="0044174B" w:rsidP="0013284A">
            <w:pPr>
              <w:jc w:val="center"/>
              <w:rPr>
                <w:color w:val="000000"/>
                <w:sz w:val="22"/>
                <w:szCs w:val="22"/>
              </w:rPr>
            </w:pPr>
            <w:r w:rsidRPr="00530412">
              <w:rPr>
                <w:color w:val="000000"/>
                <w:sz w:val="22"/>
                <w:szCs w:val="22"/>
              </w:rPr>
              <w:t>9</w:t>
            </w:r>
            <w:r w:rsidR="0013284A" w:rsidRPr="00530412">
              <w:rPr>
                <w:color w:val="000000"/>
                <w:sz w:val="22"/>
                <w:szCs w:val="22"/>
              </w:rPr>
              <w:t>9</w:t>
            </w:r>
            <w:r w:rsidRPr="00530412">
              <w:rPr>
                <w:color w:val="000000"/>
                <w:sz w:val="22"/>
                <w:szCs w:val="22"/>
              </w:rPr>
              <w:t>,</w:t>
            </w:r>
            <w:r w:rsidR="0013284A" w:rsidRPr="00530412">
              <w:rPr>
                <w:color w:val="000000"/>
                <w:sz w:val="22"/>
                <w:szCs w:val="22"/>
              </w:rPr>
              <w:t>5</w:t>
            </w:r>
            <w:r w:rsidRPr="00530412">
              <w:rPr>
                <w:color w:val="000000"/>
                <w:sz w:val="22"/>
                <w:szCs w:val="22"/>
              </w:rPr>
              <w:t xml:space="preserve">  </w:t>
            </w:r>
          </w:p>
        </w:tc>
      </w:tr>
      <w:tr w:rsidR="0044174B" w:rsidRPr="00530412" w:rsidTr="00B63102">
        <w:trPr>
          <w:trHeight w:val="975"/>
        </w:trPr>
        <w:tc>
          <w:tcPr>
            <w:tcW w:w="8799" w:type="dxa"/>
            <w:tcBorders>
              <w:top w:val="nil"/>
              <w:left w:val="single" w:sz="4" w:space="0" w:color="auto"/>
              <w:bottom w:val="single" w:sz="4" w:space="0" w:color="auto"/>
              <w:right w:val="single" w:sz="4" w:space="0" w:color="auto"/>
            </w:tcBorders>
            <w:hideMark/>
          </w:tcPr>
          <w:p w:rsidR="0044174B" w:rsidRPr="00530412" w:rsidRDefault="0044174B" w:rsidP="00B63102">
            <w:pPr>
              <w:rPr>
                <w:color w:val="000000"/>
                <w:sz w:val="22"/>
                <w:szCs w:val="22"/>
              </w:rPr>
            </w:pPr>
            <w:r w:rsidRPr="00530412">
              <w:rPr>
                <w:color w:val="000000"/>
                <w:sz w:val="22"/>
                <w:szCs w:val="22"/>
              </w:rPr>
              <w:t>Развитие коммунальной и инженерной инфраструктуры и повышение энергетической эффективности во Всеволожском муниципальном районе Ленинградской области</w:t>
            </w:r>
          </w:p>
        </w:tc>
        <w:tc>
          <w:tcPr>
            <w:tcW w:w="1984" w:type="dxa"/>
            <w:tcBorders>
              <w:top w:val="nil"/>
              <w:left w:val="nil"/>
              <w:bottom w:val="single" w:sz="4" w:space="0" w:color="auto"/>
              <w:right w:val="nil"/>
            </w:tcBorders>
            <w:hideMark/>
          </w:tcPr>
          <w:p w:rsidR="0044174B" w:rsidRPr="00530412" w:rsidRDefault="0044174B" w:rsidP="0009145D">
            <w:pPr>
              <w:jc w:val="center"/>
              <w:rPr>
                <w:color w:val="000000"/>
                <w:sz w:val="22"/>
                <w:szCs w:val="22"/>
              </w:rPr>
            </w:pPr>
            <w:r w:rsidRPr="00530412">
              <w:rPr>
                <w:color w:val="000000"/>
                <w:sz w:val="22"/>
                <w:szCs w:val="22"/>
              </w:rPr>
              <w:t>1</w:t>
            </w:r>
            <w:r w:rsidR="0009145D" w:rsidRPr="00530412">
              <w:rPr>
                <w:color w:val="000000"/>
                <w:sz w:val="22"/>
                <w:szCs w:val="22"/>
              </w:rPr>
              <w:t>8 557</w:t>
            </w:r>
            <w:r w:rsidRPr="00530412">
              <w:rPr>
                <w:color w:val="000000"/>
                <w:sz w:val="22"/>
                <w:szCs w:val="22"/>
              </w:rPr>
              <w:t>,</w:t>
            </w:r>
            <w:r w:rsidR="0009145D" w:rsidRPr="00530412">
              <w:rPr>
                <w:color w:val="000000"/>
                <w:sz w:val="22"/>
                <w:szCs w:val="22"/>
              </w:rPr>
              <w:t>7</w:t>
            </w:r>
            <w:r w:rsidRPr="00530412">
              <w:rPr>
                <w:color w:val="000000"/>
                <w:sz w:val="22"/>
                <w:szCs w:val="22"/>
              </w:rPr>
              <w:t xml:space="preserve">  </w:t>
            </w:r>
          </w:p>
        </w:tc>
        <w:tc>
          <w:tcPr>
            <w:tcW w:w="2127" w:type="dxa"/>
            <w:tcBorders>
              <w:top w:val="nil"/>
              <w:left w:val="single" w:sz="4" w:space="0" w:color="auto"/>
              <w:bottom w:val="single" w:sz="4" w:space="0" w:color="auto"/>
              <w:right w:val="single" w:sz="4" w:space="0" w:color="auto"/>
            </w:tcBorders>
            <w:hideMark/>
          </w:tcPr>
          <w:p w:rsidR="0044174B" w:rsidRPr="00530412" w:rsidRDefault="009972F7" w:rsidP="00B63102">
            <w:pPr>
              <w:jc w:val="center"/>
              <w:rPr>
                <w:color w:val="000000"/>
                <w:sz w:val="22"/>
                <w:szCs w:val="22"/>
              </w:rPr>
            </w:pPr>
            <w:r w:rsidRPr="00530412">
              <w:rPr>
                <w:color w:val="000000"/>
                <w:sz w:val="22"/>
                <w:szCs w:val="22"/>
              </w:rPr>
              <w:t xml:space="preserve">18 557,7  </w:t>
            </w:r>
          </w:p>
        </w:tc>
        <w:tc>
          <w:tcPr>
            <w:tcW w:w="1842" w:type="dxa"/>
            <w:tcBorders>
              <w:top w:val="nil"/>
              <w:left w:val="nil"/>
              <w:bottom w:val="single" w:sz="4" w:space="0" w:color="auto"/>
              <w:right w:val="single" w:sz="4" w:space="0" w:color="auto"/>
            </w:tcBorders>
            <w:noWrap/>
            <w:hideMark/>
          </w:tcPr>
          <w:p w:rsidR="0044174B" w:rsidRPr="00530412" w:rsidRDefault="0044174B" w:rsidP="00B63102">
            <w:pPr>
              <w:jc w:val="center"/>
              <w:rPr>
                <w:color w:val="000000"/>
                <w:sz w:val="22"/>
                <w:szCs w:val="22"/>
              </w:rPr>
            </w:pPr>
            <w:r w:rsidRPr="00530412">
              <w:rPr>
                <w:color w:val="000000"/>
                <w:sz w:val="22"/>
                <w:szCs w:val="22"/>
              </w:rPr>
              <w:t xml:space="preserve">100,0  </w:t>
            </w:r>
          </w:p>
        </w:tc>
      </w:tr>
      <w:tr w:rsidR="0044174B" w:rsidRPr="00530412" w:rsidTr="00B63102">
        <w:trPr>
          <w:trHeight w:val="945"/>
        </w:trPr>
        <w:tc>
          <w:tcPr>
            <w:tcW w:w="8799" w:type="dxa"/>
            <w:tcBorders>
              <w:top w:val="nil"/>
              <w:left w:val="single" w:sz="4" w:space="0" w:color="auto"/>
              <w:bottom w:val="single" w:sz="4" w:space="0" w:color="auto"/>
              <w:right w:val="single" w:sz="4" w:space="0" w:color="auto"/>
            </w:tcBorders>
            <w:hideMark/>
          </w:tcPr>
          <w:p w:rsidR="0044174B" w:rsidRPr="00530412" w:rsidRDefault="0044174B" w:rsidP="00B63102">
            <w:pPr>
              <w:rPr>
                <w:color w:val="000000"/>
                <w:sz w:val="22"/>
                <w:szCs w:val="22"/>
              </w:rPr>
            </w:pPr>
            <w:r w:rsidRPr="00530412">
              <w:rPr>
                <w:color w:val="000000"/>
                <w:sz w:val="22"/>
                <w:szCs w:val="22"/>
              </w:rPr>
              <w:lastRenderedPageBreak/>
              <w:t>Формирование законопослушного поведения участников дорожного движения Всеволожского муниципального района и МО «Город Всеволожск»</w:t>
            </w:r>
          </w:p>
        </w:tc>
        <w:tc>
          <w:tcPr>
            <w:tcW w:w="1984" w:type="dxa"/>
            <w:tcBorders>
              <w:top w:val="nil"/>
              <w:left w:val="nil"/>
              <w:bottom w:val="single" w:sz="4" w:space="0" w:color="auto"/>
              <w:right w:val="nil"/>
            </w:tcBorders>
            <w:hideMark/>
          </w:tcPr>
          <w:p w:rsidR="0044174B" w:rsidRPr="00530412" w:rsidRDefault="0009145D" w:rsidP="00B63102">
            <w:pPr>
              <w:jc w:val="center"/>
              <w:rPr>
                <w:color w:val="000000"/>
                <w:sz w:val="22"/>
                <w:szCs w:val="22"/>
              </w:rPr>
            </w:pPr>
            <w:r w:rsidRPr="00530412">
              <w:rPr>
                <w:color w:val="000000"/>
                <w:sz w:val="22"/>
                <w:szCs w:val="22"/>
              </w:rPr>
              <w:t>884</w:t>
            </w:r>
            <w:r w:rsidR="0044174B" w:rsidRPr="00530412">
              <w:rPr>
                <w:color w:val="000000"/>
                <w:sz w:val="22"/>
                <w:szCs w:val="22"/>
              </w:rPr>
              <w:t xml:space="preserve">,0  </w:t>
            </w:r>
          </w:p>
        </w:tc>
        <w:tc>
          <w:tcPr>
            <w:tcW w:w="2127" w:type="dxa"/>
            <w:tcBorders>
              <w:top w:val="nil"/>
              <w:left w:val="single" w:sz="4" w:space="0" w:color="auto"/>
              <w:bottom w:val="single" w:sz="4" w:space="0" w:color="auto"/>
              <w:right w:val="single" w:sz="4" w:space="0" w:color="auto"/>
            </w:tcBorders>
            <w:hideMark/>
          </w:tcPr>
          <w:p w:rsidR="0044174B" w:rsidRPr="00530412" w:rsidRDefault="0067634C" w:rsidP="00B63102">
            <w:pPr>
              <w:jc w:val="center"/>
              <w:rPr>
                <w:color w:val="000000"/>
                <w:sz w:val="22"/>
                <w:szCs w:val="22"/>
              </w:rPr>
            </w:pPr>
            <w:r w:rsidRPr="00530412">
              <w:rPr>
                <w:color w:val="000000"/>
                <w:sz w:val="22"/>
                <w:szCs w:val="22"/>
              </w:rPr>
              <w:t xml:space="preserve">884,0  </w:t>
            </w:r>
          </w:p>
        </w:tc>
        <w:tc>
          <w:tcPr>
            <w:tcW w:w="1842" w:type="dxa"/>
            <w:tcBorders>
              <w:top w:val="nil"/>
              <w:left w:val="nil"/>
              <w:bottom w:val="single" w:sz="4" w:space="0" w:color="auto"/>
              <w:right w:val="single" w:sz="4" w:space="0" w:color="auto"/>
            </w:tcBorders>
            <w:noWrap/>
            <w:hideMark/>
          </w:tcPr>
          <w:p w:rsidR="0044174B" w:rsidRPr="00530412" w:rsidRDefault="0044174B" w:rsidP="00B63102">
            <w:pPr>
              <w:jc w:val="center"/>
              <w:rPr>
                <w:color w:val="000000"/>
                <w:sz w:val="22"/>
                <w:szCs w:val="22"/>
              </w:rPr>
            </w:pPr>
            <w:r w:rsidRPr="00530412">
              <w:rPr>
                <w:color w:val="000000"/>
                <w:sz w:val="22"/>
                <w:szCs w:val="22"/>
              </w:rPr>
              <w:t xml:space="preserve">100,0  </w:t>
            </w:r>
          </w:p>
        </w:tc>
      </w:tr>
      <w:tr w:rsidR="0044174B" w:rsidRPr="00530412" w:rsidTr="00B63102">
        <w:trPr>
          <w:trHeight w:val="690"/>
        </w:trPr>
        <w:tc>
          <w:tcPr>
            <w:tcW w:w="8799" w:type="dxa"/>
            <w:tcBorders>
              <w:top w:val="nil"/>
              <w:left w:val="single" w:sz="4" w:space="0" w:color="auto"/>
              <w:bottom w:val="single" w:sz="4" w:space="0" w:color="auto"/>
              <w:right w:val="single" w:sz="4" w:space="0" w:color="auto"/>
            </w:tcBorders>
            <w:hideMark/>
          </w:tcPr>
          <w:p w:rsidR="0044174B" w:rsidRPr="00530412" w:rsidRDefault="0044174B" w:rsidP="00B63102">
            <w:pPr>
              <w:rPr>
                <w:color w:val="000000"/>
                <w:sz w:val="22"/>
                <w:szCs w:val="22"/>
              </w:rPr>
            </w:pPr>
            <w:r w:rsidRPr="00530412">
              <w:rPr>
                <w:color w:val="000000"/>
                <w:sz w:val="22"/>
                <w:szCs w:val="22"/>
              </w:rPr>
              <w:t>Развитие молодежной политики во Всеволожском муниципальном районе</w:t>
            </w:r>
          </w:p>
        </w:tc>
        <w:tc>
          <w:tcPr>
            <w:tcW w:w="1984" w:type="dxa"/>
            <w:tcBorders>
              <w:top w:val="nil"/>
              <w:left w:val="nil"/>
              <w:bottom w:val="single" w:sz="4" w:space="0" w:color="auto"/>
              <w:right w:val="nil"/>
            </w:tcBorders>
            <w:hideMark/>
          </w:tcPr>
          <w:p w:rsidR="0044174B" w:rsidRPr="00530412" w:rsidRDefault="0009145D" w:rsidP="0009145D">
            <w:pPr>
              <w:jc w:val="center"/>
              <w:rPr>
                <w:color w:val="000000"/>
                <w:sz w:val="22"/>
                <w:szCs w:val="22"/>
              </w:rPr>
            </w:pPr>
            <w:r w:rsidRPr="00530412">
              <w:rPr>
                <w:color w:val="000000"/>
                <w:sz w:val="22"/>
                <w:szCs w:val="22"/>
              </w:rPr>
              <w:t>220</w:t>
            </w:r>
            <w:r w:rsidR="0044174B" w:rsidRPr="00530412">
              <w:rPr>
                <w:color w:val="000000"/>
                <w:sz w:val="22"/>
                <w:szCs w:val="22"/>
              </w:rPr>
              <w:t xml:space="preserve"> </w:t>
            </w:r>
            <w:r w:rsidRPr="00530412">
              <w:rPr>
                <w:color w:val="000000"/>
                <w:sz w:val="22"/>
                <w:szCs w:val="22"/>
              </w:rPr>
              <w:t>056</w:t>
            </w:r>
            <w:r w:rsidR="0044174B" w:rsidRPr="00530412">
              <w:rPr>
                <w:color w:val="000000"/>
                <w:sz w:val="22"/>
                <w:szCs w:val="22"/>
              </w:rPr>
              <w:t>,</w:t>
            </w:r>
            <w:r w:rsidRPr="00530412">
              <w:rPr>
                <w:color w:val="000000"/>
                <w:sz w:val="22"/>
                <w:szCs w:val="22"/>
              </w:rPr>
              <w:t>3</w:t>
            </w:r>
            <w:r w:rsidR="0044174B" w:rsidRPr="00530412">
              <w:rPr>
                <w:color w:val="000000"/>
                <w:sz w:val="22"/>
                <w:szCs w:val="22"/>
              </w:rPr>
              <w:t xml:space="preserve">  </w:t>
            </w:r>
          </w:p>
        </w:tc>
        <w:tc>
          <w:tcPr>
            <w:tcW w:w="2127" w:type="dxa"/>
            <w:tcBorders>
              <w:top w:val="nil"/>
              <w:left w:val="single" w:sz="4" w:space="0" w:color="auto"/>
              <w:bottom w:val="single" w:sz="4" w:space="0" w:color="auto"/>
              <w:right w:val="single" w:sz="4" w:space="0" w:color="auto"/>
            </w:tcBorders>
            <w:hideMark/>
          </w:tcPr>
          <w:p w:rsidR="0044174B" w:rsidRPr="00530412" w:rsidRDefault="0067634C" w:rsidP="0067634C">
            <w:pPr>
              <w:jc w:val="center"/>
              <w:rPr>
                <w:color w:val="000000"/>
                <w:sz w:val="22"/>
                <w:szCs w:val="22"/>
              </w:rPr>
            </w:pPr>
            <w:r w:rsidRPr="00530412">
              <w:rPr>
                <w:color w:val="000000"/>
                <w:sz w:val="22"/>
                <w:szCs w:val="22"/>
              </w:rPr>
              <w:t xml:space="preserve">220 055,7  </w:t>
            </w:r>
          </w:p>
        </w:tc>
        <w:tc>
          <w:tcPr>
            <w:tcW w:w="1842" w:type="dxa"/>
            <w:tcBorders>
              <w:top w:val="nil"/>
              <w:left w:val="nil"/>
              <w:bottom w:val="single" w:sz="4" w:space="0" w:color="auto"/>
              <w:right w:val="single" w:sz="4" w:space="0" w:color="auto"/>
            </w:tcBorders>
            <w:noWrap/>
            <w:hideMark/>
          </w:tcPr>
          <w:p w:rsidR="0044174B" w:rsidRPr="00530412" w:rsidRDefault="0044174B" w:rsidP="00B63102">
            <w:pPr>
              <w:jc w:val="center"/>
              <w:rPr>
                <w:color w:val="000000"/>
                <w:sz w:val="22"/>
                <w:szCs w:val="22"/>
              </w:rPr>
            </w:pPr>
            <w:r w:rsidRPr="00530412">
              <w:rPr>
                <w:color w:val="000000"/>
                <w:sz w:val="22"/>
                <w:szCs w:val="22"/>
              </w:rPr>
              <w:t xml:space="preserve">99,9  </w:t>
            </w:r>
          </w:p>
        </w:tc>
      </w:tr>
      <w:tr w:rsidR="0044174B" w:rsidRPr="00530412" w:rsidTr="00B63102">
        <w:trPr>
          <w:trHeight w:val="690"/>
        </w:trPr>
        <w:tc>
          <w:tcPr>
            <w:tcW w:w="8799" w:type="dxa"/>
            <w:tcBorders>
              <w:top w:val="nil"/>
              <w:left w:val="single" w:sz="4" w:space="0" w:color="auto"/>
              <w:bottom w:val="single" w:sz="4" w:space="0" w:color="auto"/>
              <w:right w:val="single" w:sz="4" w:space="0" w:color="auto"/>
            </w:tcBorders>
            <w:hideMark/>
          </w:tcPr>
          <w:p w:rsidR="0044174B" w:rsidRPr="00530412" w:rsidRDefault="0044174B" w:rsidP="00B63102">
            <w:pPr>
              <w:rPr>
                <w:color w:val="000000"/>
                <w:sz w:val="22"/>
                <w:szCs w:val="22"/>
              </w:rPr>
            </w:pPr>
            <w:r w:rsidRPr="00530412">
              <w:rPr>
                <w:color w:val="000000"/>
                <w:sz w:val="22"/>
                <w:szCs w:val="22"/>
              </w:rPr>
              <w:t>Поддержка социально ориентированных некоммерческих организаций во Всеволожском муниципальном районе</w:t>
            </w:r>
          </w:p>
        </w:tc>
        <w:tc>
          <w:tcPr>
            <w:tcW w:w="1984" w:type="dxa"/>
            <w:tcBorders>
              <w:top w:val="nil"/>
              <w:left w:val="nil"/>
              <w:bottom w:val="single" w:sz="4" w:space="0" w:color="auto"/>
              <w:right w:val="nil"/>
            </w:tcBorders>
            <w:hideMark/>
          </w:tcPr>
          <w:p w:rsidR="0044174B" w:rsidRPr="00530412" w:rsidRDefault="0009145D" w:rsidP="0009145D">
            <w:pPr>
              <w:jc w:val="center"/>
              <w:rPr>
                <w:color w:val="000000"/>
                <w:sz w:val="22"/>
                <w:szCs w:val="22"/>
              </w:rPr>
            </w:pPr>
            <w:r w:rsidRPr="00530412">
              <w:rPr>
                <w:color w:val="000000"/>
                <w:sz w:val="22"/>
                <w:szCs w:val="22"/>
              </w:rPr>
              <w:t>34 467</w:t>
            </w:r>
            <w:r w:rsidR="0044174B" w:rsidRPr="00530412">
              <w:rPr>
                <w:color w:val="000000"/>
                <w:sz w:val="22"/>
                <w:szCs w:val="22"/>
              </w:rPr>
              <w:t>,</w:t>
            </w:r>
            <w:r w:rsidRPr="00530412">
              <w:rPr>
                <w:color w:val="000000"/>
                <w:sz w:val="22"/>
                <w:szCs w:val="22"/>
              </w:rPr>
              <w:t>3</w:t>
            </w:r>
            <w:r w:rsidR="0044174B" w:rsidRPr="00530412">
              <w:rPr>
                <w:color w:val="000000"/>
                <w:sz w:val="22"/>
                <w:szCs w:val="22"/>
              </w:rPr>
              <w:t xml:space="preserve">  </w:t>
            </w:r>
          </w:p>
        </w:tc>
        <w:tc>
          <w:tcPr>
            <w:tcW w:w="2127" w:type="dxa"/>
            <w:tcBorders>
              <w:top w:val="nil"/>
              <w:left w:val="single" w:sz="4" w:space="0" w:color="auto"/>
              <w:bottom w:val="single" w:sz="4" w:space="0" w:color="auto"/>
              <w:right w:val="single" w:sz="4" w:space="0" w:color="auto"/>
            </w:tcBorders>
            <w:hideMark/>
          </w:tcPr>
          <w:p w:rsidR="0044174B" w:rsidRPr="00530412" w:rsidRDefault="0067634C" w:rsidP="00B63102">
            <w:pPr>
              <w:jc w:val="center"/>
              <w:rPr>
                <w:color w:val="000000"/>
                <w:sz w:val="22"/>
                <w:szCs w:val="22"/>
              </w:rPr>
            </w:pPr>
            <w:r w:rsidRPr="00530412">
              <w:rPr>
                <w:color w:val="000000"/>
                <w:sz w:val="22"/>
                <w:szCs w:val="22"/>
              </w:rPr>
              <w:t xml:space="preserve">34 467,3  </w:t>
            </w:r>
          </w:p>
        </w:tc>
        <w:tc>
          <w:tcPr>
            <w:tcW w:w="1842" w:type="dxa"/>
            <w:tcBorders>
              <w:top w:val="nil"/>
              <w:left w:val="nil"/>
              <w:bottom w:val="single" w:sz="4" w:space="0" w:color="auto"/>
              <w:right w:val="single" w:sz="4" w:space="0" w:color="auto"/>
            </w:tcBorders>
            <w:noWrap/>
            <w:hideMark/>
          </w:tcPr>
          <w:p w:rsidR="0044174B" w:rsidRPr="00530412" w:rsidRDefault="0044174B" w:rsidP="00B63102">
            <w:pPr>
              <w:jc w:val="center"/>
              <w:rPr>
                <w:color w:val="000000"/>
                <w:sz w:val="22"/>
                <w:szCs w:val="22"/>
              </w:rPr>
            </w:pPr>
            <w:r w:rsidRPr="00530412">
              <w:rPr>
                <w:color w:val="000000"/>
                <w:sz w:val="22"/>
                <w:szCs w:val="22"/>
              </w:rPr>
              <w:t xml:space="preserve">100,0  </w:t>
            </w:r>
          </w:p>
        </w:tc>
      </w:tr>
      <w:tr w:rsidR="0044174B" w:rsidRPr="00530412" w:rsidTr="00B63102">
        <w:trPr>
          <w:trHeight w:val="600"/>
        </w:trPr>
        <w:tc>
          <w:tcPr>
            <w:tcW w:w="8799" w:type="dxa"/>
            <w:tcBorders>
              <w:top w:val="nil"/>
              <w:left w:val="single" w:sz="4" w:space="0" w:color="auto"/>
              <w:bottom w:val="single" w:sz="4" w:space="0" w:color="auto"/>
              <w:right w:val="single" w:sz="4" w:space="0" w:color="auto"/>
            </w:tcBorders>
            <w:shd w:val="clear" w:color="000000" w:fill="FFFFFF"/>
            <w:hideMark/>
          </w:tcPr>
          <w:p w:rsidR="0044174B" w:rsidRPr="00530412" w:rsidRDefault="0044174B" w:rsidP="00B63102">
            <w:pPr>
              <w:rPr>
                <w:color w:val="000000"/>
                <w:sz w:val="22"/>
                <w:szCs w:val="22"/>
              </w:rPr>
            </w:pPr>
            <w:r w:rsidRPr="00530412">
              <w:rPr>
                <w:color w:val="000000"/>
                <w:sz w:val="22"/>
                <w:szCs w:val="22"/>
              </w:rPr>
              <w:t>Современное образование во Всеволожском муниципальном районе</w:t>
            </w:r>
          </w:p>
        </w:tc>
        <w:tc>
          <w:tcPr>
            <w:tcW w:w="1984" w:type="dxa"/>
            <w:tcBorders>
              <w:top w:val="nil"/>
              <w:left w:val="nil"/>
              <w:bottom w:val="single" w:sz="4" w:space="0" w:color="auto"/>
              <w:right w:val="single" w:sz="4" w:space="0" w:color="auto"/>
            </w:tcBorders>
            <w:shd w:val="clear" w:color="000000" w:fill="FFFFFF"/>
            <w:hideMark/>
          </w:tcPr>
          <w:p w:rsidR="0044174B" w:rsidRPr="00530412" w:rsidRDefault="0044174B" w:rsidP="00102763">
            <w:pPr>
              <w:jc w:val="center"/>
              <w:rPr>
                <w:color w:val="000000"/>
                <w:sz w:val="22"/>
                <w:szCs w:val="22"/>
              </w:rPr>
            </w:pPr>
            <w:r w:rsidRPr="00530412">
              <w:rPr>
                <w:color w:val="000000"/>
                <w:sz w:val="22"/>
                <w:szCs w:val="22"/>
              </w:rPr>
              <w:t>2</w:t>
            </w:r>
            <w:r w:rsidR="00102763" w:rsidRPr="00530412">
              <w:rPr>
                <w:color w:val="000000"/>
                <w:sz w:val="22"/>
                <w:szCs w:val="22"/>
              </w:rPr>
              <w:t>9 425 793</w:t>
            </w:r>
            <w:r w:rsidRPr="00530412">
              <w:rPr>
                <w:color w:val="000000"/>
                <w:sz w:val="22"/>
                <w:szCs w:val="22"/>
              </w:rPr>
              <w:t>,</w:t>
            </w:r>
            <w:r w:rsidR="00102763" w:rsidRPr="00530412">
              <w:rPr>
                <w:color w:val="000000"/>
                <w:sz w:val="22"/>
                <w:szCs w:val="22"/>
              </w:rPr>
              <w:t>7</w:t>
            </w:r>
            <w:r w:rsidRPr="00530412">
              <w:rPr>
                <w:color w:val="000000"/>
                <w:sz w:val="22"/>
                <w:szCs w:val="22"/>
              </w:rPr>
              <w:t xml:space="preserve">  </w:t>
            </w:r>
          </w:p>
        </w:tc>
        <w:tc>
          <w:tcPr>
            <w:tcW w:w="2127" w:type="dxa"/>
            <w:tcBorders>
              <w:top w:val="nil"/>
              <w:left w:val="nil"/>
              <w:bottom w:val="single" w:sz="4" w:space="0" w:color="auto"/>
              <w:right w:val="single" w:sz="4" w:space="0" w:color="auto"/>
            </w:tcBorders>
            <w:shd w:val="clear" w:color="000000" w:fill="FFFFFF"/>
            <w:hideMark/>
          </w:tcPr>
          <w:p w:rsidR="0044174B" w:rsidRPr="00530412" w:rsidRDefault="0044174B" w:rsidP="0067634C">
            <w:pPr>
              <w:jc w:val="center"/>
              <w:rPr>
                <w:color w:val="000000"/>
                <w:sz w:val="22"/>
                <w:szCs w:val="22"/>
              </w:rPr>
            </w:pPr>
            <w:r w:rsidRPr="00530412">
              <w:rPr>
                <w:color w:val="000000"/>
                <w:sz w:val="22"/>
                <w:szCs w:val="22"/>
              </w:rPr>
              <w:t>2</w:t>
            </w:r>
            <w:r w:rsidR="0067634C" w:rsidRPr="00530412">
              <w:rPr>
                <w:color w:val="000000"/>
                <w:sz w:val="22"/>
                <w:szCs w:val="22"/>
              </w:rPr>
              <w:t>8</w:t>
            </w:r>
            <w:r w:rsidRPr="00530412">
              <w:rPr>
                <w:color w:val="000000"/>
                <w:sz w:val="22"/>
                <w:szCs w:val="22"/>
              </w:rPr>
              <w:t xml:space="preserve"> </w:t>
            </w:r>
            <w:r w:rsidR="0067634C" w:rsidRPr="00530412">
              <w:rPr>
                <w:color w:val="000000"/>
                <w:sz w:val="22"/>
                <w:szCs w:val="22"/>
              </w:rPr>
              <w:t>370</w:t>
            </w:r>
            <w:r w:rsidRPr="00530412">
              <w:rPr>
                <w:color w:val="000000"/>
                <w:sz w:val="22"/>
                <w:szCs w:val="22"/>
              </w:rPr>
              <w:t xml:space="preserve"> </w:t>
            </w:r>
            <w:r w:rsidR="0067634C" w:rsidRPr="00530412">
              <w:rPr>
                <w:color w:val="000000"/>
                <w:sz w:val="22"/>
                <w:szCs w:val="22"/>
              </w:rPr>
              <w:t>449</w:t>
            </w:r>
            <w:r w:rsidRPr="00530412">
              <w:rPr>
                <w:color w:val="000000"/>
                <w:sz w:val="22"/>
                <w:szCs w:val="22"/>
              </w:rPr>
              <w:t>,</w:t>
            </w:r>
            <w:r w:rsidR="0067634C" w:rsidRPr="00530412">
              <w:rPr>
                <w:color w:val="000000"/>
                <w:sz w:val="22"/>
                <w:szCs w:val="22"/>
              </w:rPr>
              <w:t>1</w:t>
            </w:r>
            <w:r w:rsidRPr="00530412">
              <w:rPr>
                <w:color w:val="000000"/>
                <w:sz w:val="22"/>
                <w:szCs w:val="22"/>
              </w:rPr>
              <w:t xml:space="preserve">  </w:t>
            </w:r>
          </w:p>
        </w:tc>
        <w:tc>
          <w:tcPr>
            <w:tcW w:w="1842" w:type="dxa"/>
            <w:tcBorders>
              <w:top w:val="nil"/>
              <w:left w:val="nil"/>
              <w:bottom w:val="single" w:sz="4" w:space="0" w:color="auto"/>
              <w:right w:val="single" w:sz="4" w:space="0" w:color="auto"/>
            </w:tcBorders>
            <w:noWrap/>
            <w:hideMark/>
          </w:tcPr>
          <w:p w:rsidR="0044174B" w:rsidRPr="00530412" w:rsidRDefault="0044174B" w:rsidP="0013284A">
            <w:pPr>
              <w:jc w:val="center"/>
              <w:rPr>
                <w:color w:val="000000"/>
                <w:sz w:val="22"/>
                <w:szCs w:val="22"/>
              </w:rPr>
            </w:pPr>
            <w:r w:rsidRPr="00530412">
              <w:rPr>
                <w:color w:val="000000"/>
                <w:sz w:val="22"/>
                <w:szCs w:val="22"/>
              </w:rPr>
              <w:t>9</w:t>
            </w:r>
            <w:r w:rsidR="0013284A" w:rsidRPr="00530412">
              <w:rPr>
                <w:color w:val="000000"/>
                <w:sz w:val="22"/>
                <w:szCs w:val="22"/>
              </w:rPr>
              <w:t>6</w:t>
            </w:r>
            <w:r w:rsidRPr="00530412">
              <w:rPr>
                <w:color w:val="000000"/>
                <w:sz w:val="22"/>
                <w:szCs w:val="22"/>
              </w:rPr>
              <w:t>,</w:t>
            </w:r>
            <w:r w:rsidR="0013284A" w:rsidRPr="00530412">
              <w:rPr>
                <w:color w:val="000000"/>
                <w:sz w:val="22"/>
                <w:szCs w:val="22"/>
              </w:rPr>
              <w:t>4</w:t>
            </w:r>
            <w:r w:rsidRPr="00530412">
              <w:rPr>
                <w:color w:val="000000"/>
                <w:sz w:val="22"/>
                <w:szCs w:val="22"/>
              </w:rPr>
              <w:t xml:space="preserve">  </w:t>
            </w:r>
          </w:p>
        </w:tc>
      </w:tr>
      <w:tr w:rsidR="0044174B" w:rsidRPr="00530412" w:rsidTr="00B63102">
        <w:trPr>
          <w:trHeight w:val="720"/>
        </w:trPr>
        <w:tc>
          <w:tcPr>
            <w:tcW w:w="8799" w:type="dxa"/>
            <w:tcBorders>
              <w:top w:val="nil"/>
              <w:left w:val="single" w:sz="4" w:space="0" w:color="auto"/>
              <w:bottom w:val="single" w:sz="4" w:space="0" w:color="auto"/>
              <w:right w:val="single" w:sz="4" w:space="0" w:color="auto"/>
            </w:tcBorders>
            <w:shd w:val="clear" w:color="000000" w:fill="FFFFFF"/>
            <w:hideMark/>
          </w:tcPr>
          <w:p w:rsidR="0044174B" w:rsidRPr="00530412" w:rsidRDefault="0044174B" w:rsidP="00B63102">
            <w:pPr>
              <w:rPr>
                <w:color w:val="000000"/>
                <w:sz w:val="22"/>
                <w:szCs w:val="22"/>
              </w:rPr>
            </w:pPr>
            <w:r w:rsidRPr="00530412">
              <w:rPr>
                <w:color w:val="000000"/>
                <w:sz w:val="22"/>
                <w:szCs w:val="22"/>
              </w:rPr>
              <w:t>Культура Всеволожского муниципального района</w:t>
            </w:r>
          </w:p>
        </w:tc>
        <w:tc>
          <w:tcPr>
            <w:tcW w:w="1984" w:type="dxa"/>
            <w:tcBorders>
              <w:top w:val="nil"/>
              <w:left w:val="nil"/>
              <w:bottom w:val="single" w:sz="4" w:space="0" w:color="auto"/>
              <w:right w:val="single" w:sz="4" w:space="0" w:color="auto"/>
            </w:tcBorders>
            <w:shd w:val="clear" w:color="000000" w:fill="FFFFFF"/>
            <w:hideMark/>
          </w:tcPr>
          <w:p w:rsidR="0044174B" w:rsidRPr="00530412" w:rsidRDefault="00102763" w:rsidP="00102763">
            <w:pPr>
              <w:jc w:val="center"/>
              <w:rPr>
                <w:color w:val="000000"/>
                <w:sz w:val="22"/>
                <w:szCs w:val="22"/>
              </w:rPr>
            </w:pPr>
            <w:r w:rsidRPr="00530412">
              <w:rPr>
                <w:color w:val="000000"/>
                <w:sz w:val="22"/>
                <w:szCs w:val="22"/>
              </w:rPr>
              <w:t>666 778</w:t>
            </w:r>
            <w:r w:rsidR="0044174B" w:rsidRPr="00530412">
              <w:rPr>
                <w:color w:val="000000"/>
                <w:sz w:val="22"/>
                <w:szCs w:val="22"/>
              </w:rPr>
              <w:t>,</w:t>
            </w:r>
            <w:r w:rsidRPr="00530412">
              <w:rPr>
                <w:color w:val="000000"/>
                <w:sz w:val="22"/>
                <w:szCs w:val="22"/>
              </w:rPr>
              <w:t>5</w:t>
            </w:r>
            <w:r w:rsidR="0044174B" w:rsidRPr="00530412">
              <w:rPr>
                <w:color w:val="000000"/>
                <w:sz w:val="22"/>
                <w:szCs w:val="22"/>
              </w:rPr>
              <w:t xml:space="preserve">  </w:t>
            </w:r>
          </w:p>
        </w:tc>
        <w:tc>
          <w:tcPr>
            <w:tcW w:w="2127" w:type="dxa"/>
            <w:tcBorders>
              <w:top w:val="nil"/>
              <w:left w:val="nil"/>
              <w:bottom w:val="single" w:sz="4" w:space="0" w:color="auto"/>
              <w:right w:val="single" w:sz="4" w:space="0" w:color="auto"/>
            </w:tcBorders>
            <w:shd w:val="clear" w:color="000000" w:fill="FFFFFF"/>
            <w:hideMark/>
          </w:tcPr>
          <w:p w:rsidR="0044174B" w:rsidRPr="00530412" w:rsidRDefault="0067634C" w:rsidP="0067634C">
            <w:pPr>
              <w:jc w:val="center"/>
              <w:rPr>
                <w:color w:val="000000"/>
                <w:sz w:val="22"/>
                <w:szCs w:val="22"/>
              </w:rPr>
            </w:pPr>
            <w:r w:rsidRPr="00530412">
              <w:rPr>
                <w:color w:val="000000"/>
                <w:sz w:val="22"/>
                <w:szCs w:val="22"/>
              </w:rPr>
              <w:t>597 635</w:t>
            </w:r>
            <w:r w:rsidR="0044174B" w:rsidRPr="00530412">
              <w:rPr>
                <w:color w:val="000000"/>
                <w:sz w:val="22"/>
                <w:szCs w:val="22"/>
              </w:rPr>
              <w:t>,</w:t>
            </w:r>
            <w:r w:rsidRPr="00530412">
              <w:rPr>
                <w:color w:val="000000"/>
                <w:sz w:val="22"/>
                <w:szCs w:val="22"/>
              </w:rPr>
              <w:t>6</w:t>
            </w:r>
            <w:r w:rsidR="0044174B" w:rsidRPr="00530412">
              <w:rPr>
                <w:color w:val="000000"/>
                <w:sz w:val="22"/>
                <w:szCs w:val="22"/>
              </w:rPr>
              <w:t xml:space="preserve">  </w:t>
            </w:r>
          </w:p>
        </w:tc>
        <w:tc>
          <w:tcPr>
            <w:tcW w:w="1842" w:type="dxa"/>
            <w:tcBorders>
              <w:top w:val="nil"/>
              <w:left w:val="nil"/>
              <w:bottom w:val="single" w:sz="4" w:space="0" w:color="auto"/>
              <w:right w:val="single" w:sz="4" w:space="0" w:color="auto"/>
            </w:tcBorders>
            <w:noWrap/>
            <w:hideMark/>
          </w:tcPr>
          <w:p w:rsidR="0044174B" w:rsidRPr="00530412" w:rsidRDefault="0013284A" w:rsidP="0013284A">
            <w:pPr>
              <w:jc w:val="center"/>
              <w:rPr>
                <w:color w:val="000000"/>
                <w:sz w:val="22"/>
                <w:szCs w:val="22"/>
              </w:rPr>
            </w:pPr>
            <w:r w:rsidRPr="00530412">
              <w:rPr>
                <w:color w:val="000000"/>
                <w:sz w:val="22"/>
                <w:szCs w:val="22"/>
              </w:rPr>
              <w:t>89</w:t>
            </w:r>
            <w:r w:rsidR="0044174B" w:rsidRPr="00530412">
              <w:rPr>
                <w:color w:val="000000"/>
                <w:sz w:val="22"/>
                <w:szCs w:val="22"/>
              </w:rPr>
              <w:t>,</w:t>
            </w:r>
            <w:r w:rsidRPr="00530412">
              <w:rPr>
                <w:color w:val="000000"/>
                <w:sz w:val="22"/>
                <w:szCs w:val="22"/>
              </w:rPr>
              <w:t>6</w:t>
            </w:r>
            <w:r w:rsidR="0044174B" w:rsidRPr="00530412">
              <w:rPr>
                <w:color w:val="000000"/>
                <w:sz w:val="22"/>
                <w:szCs w:val="22"/>
              </w:rPr>
              <w:t xml:space="preserve">  </w:t>
            </w:r>
          </w:p>
        </w:tc>
      </w:tr>
      <w:tr w:rsidR="0044174B" w:rsidRPr="00530412" w:rsidTr="00B63102">
        <w:trPr>
          <w:trHeight w:val="758"/>
        </w:trPr>
        <w:tc>
          <w:tcPr>
            <w:tcW w:w="8799" w:type="dxa"/>
            <w:tcBorders>
              <w:top w:val="nil"/>
              <w:left w:val="single" w:sz="4" w:space="0" w:color="auto"/>
              <w:bottom w:val="single" w:sz="4" w:space="0" w:color="auto"/>
              <w:right w:val="single" w:sz="4" w:space="0" w:color="auto"/>
            </w:tcBorders>
            <w:shd w:val="clear" w:color="000000" w:fill="FFFFFF"/>
            <w:hideMark/>
          </w:tcPr>
          <w:p w:rsidR="0044174B" w:rsidRPr="00530412" w:rsidRDefault="00403357" w:rsidP="00B63102">
            <w:pPr>
              <w:rPr>
                <w:color w:val="000000"/>
                <w:sz w:val="22"/>
                <w:szCs w:val="22"/>
              </w:rPr>
            </w:pPr>
            <w:r w:rsidRPr="00530412">
              <w:rPr>
                <w:color w:val="000000"/>
                <w:sz w:val="22"/>
                <w:szCs w:val="22"/>
              </w:rPr>
              <w:t xml:space="preserve"> </w:t>
            </w:r>
            <w:r w:rsidR="0044174B" w:rsidRPr="00530412">
              <w:rPr>
                <w:color w:val="000000"/>
                <w:sz w:val="22"/>
                <w:szCs w:val="22"/>
              </w:rPr>
              <w:t>«Забота» во Всеволожском муниципальном районе</w:t>
            </w:r>
          </w:p>
        </w:tc>
        <w:tc>
          <w:tcPr>
            <w:tcW w:w="1984" w:type="dxa"/>
            <w:tcBorders>
              <w:top w:val="nil"/>
              <w:left w:val="nil"/>
              <w:bottom w:val="single" w:sz="4" w:space="0" w:color="auto"/>
              <w:right w:val="single" w:sz="4" w:space="0" w:color="auto"/>
            </w:tcBorders>
            <w:shd w:val="clear" w:color="000000" w:fill="FFFFFF"/>
            <w:hideMark/>
          </w:tcPr>
          <w:p w:rsidR="0044174B" w:rsidRPr="00530412" w:rsidRDefault="00102763" w:rsidP="00102763">
            <w:pPr>
              <w:jc w:val="center"/>
              <w:rPr>
                <w:color w:val="000000"/>
                <w:sz w:val="22"/>
                <w:szCs w:val="22"/>
              </w:rPr>
            </w:pPr>
            <w:r w:rsidRPr="00530412">
              <w:rPr>
                <w:color w:val="000000"/>
                <w:sz w:val="22"/>
                <w:szCs w:val="22"/>
              </w:rPr>
              <w:t>343 549</w:t>
            </w:r>
            <w:r w:rsidR="0044174B" w:rsidRPr="00530412">
              <w:rPr>
                <w:color w:val="000000"/>
                <w:sz w:val="22"/>
                <w:szCs w:val="22"/>
              </w:rPr>
              <w:t>,</w:t>
            </w:r>
            <w:r w:rsidRPr="00530412">
              <w:rPr>
                <w:color w:val="000000"/>
                <w:sz w:val="22"/>
                <w:szCs w:val="22"/>
              </w:rPr>
              <w:t>8</w:t>
            </w:r>
            <w:r w:rsidR="0044174B" w:rsidRPr="00530412">
              <w:rPr>
                <w:color w:val="000000"/>
                <w:sz w:val="22"/>
                <w:szCs w:val="22"/>
              </w:rPr>
              <w:t xml:space="preserve">  </w:t>
            </w:r>
          </w:p>
        </w:tc>
        <w:tc>
          <w:tcPr>
            <w:tcW w:w="2127" w:type="dxa"/>
            <w:tcBorders>
              <w:top w:val="nil"/>
              <w:left w:val="nil"/>
              <w:bottom w:val="single" w:sz="4" w:space="0" w:color="auto"/>
              <w:right w:val="single" w:sz="4" w:space="0" w:color="auto"/>
            </w:tcBorders>
            <w:shd w:val="clear" w:color="000000" w:fill="FFFFFF"/>
            <w:hideMark/>
          </w:tcPr>
          <w:p w:rsidR="0044174B" w:rsidRPr="00530412" w:rsidRDefault="0067634C" w:rsidP="0067634C">
            <w:pPr>
              <w:jc w:val="center"/>
              <w:rPr>
                <w:color w:val="000000"/>
                <w:sz w:val="22"/>
                <w:szCs w:val="22"/>
              </w:rPr>
            </w:pPr>
            <w:r w:rsidRPr="00530412">
              <w:rPr>
                <w:color w:val="000000"/>
                <w:sz w:val="22"/>
                <w:szCs w:val="22"/>
              </w:rPr>
              <w:t>334 372</w:t>
            </w:r>
            <w:r w:rsidR="0044174B" w:rsidRPr="00530412">
              <w:rPr>
                <w:color w:val="000000"/>
                <w:sz w:val="22"/>
                <w:szCs w:val="22"/>
              </w:rPr>
              <w:t>,</w:t>
            </w:r>
            <w:r w:rsidRPr="00530412">
              <w:rPr>
                <w:color w:val="000000"/>
                <w:sz w:val="22"/>
                <w:szCs w:val="22"/>
              </w:rPr>
              <w:t>0</w:t>
            </w:r>
            <w:r w:rsidR="0044174B" w:rsidRPr="00530412">
              <w:rPr>
                <w:color w:val="000000"/>
                <w:sz w:val="22"/>
                <w:szCs w:val="22"/>
              </w:rPr>
              <w:t xml:space="preserve">  </w:t>
            </w:r>
          </w:p>
        </w:tc>
        <w:tc>
          <w:tcPr>
            <w:tcW w:w="1842" w:type="dxa"/>
            <w:tcBorders>
              <w:top w:val="nil"/>
              <w:left w:val="nil"/>
              <w:bottom w:val="single" w:sz="4" w:space="0" w:color="auto"/>
              <w:right w:val="single" w:sz="4" w:space="0" w:color="auto"/>
            </w:tcBorders>
            <w:noWrap/>
            <w:hideMark/>
          </w:tcPr>
          <w:p w:rsidR="0044174B" w:rsidRPr="00530412" w:rsidRDefault="0044174B" w:rsidP="0013284A">
            <w:pPr>
              <w:jc w:val="center"/>
              <w:rPr>
                <w:color w:val="000000"/>
                <w:sz w:val="22"/>
                <w:szCs w:val="22"/>
              </w:rPr>
            </w:pPr>
            <w:r w:rsidRPr="00530412">
              <w:rPr>
                <w:color w:val="000000"/>
                <w:sz w:val="22"/>
                <w:szCs w:val="22"/>
              </w:rPr>
              <w:t>97,</w:t>
            </w:r>
            <w:r w:rsidR="0013284A" w:rsidRPr="00530412">
              <w:rPr>
                <w:color w:val="000000"/>
                <w:sz w:val="22"/>
                <w:szCs w:val="22"/>
              </w:rPr>
              <w:t>3</w:t>
            </w:r>
            <w:r w:rsidRPr="00530412">
              <w:rPr>
                <w:color w:val="000000"/>
                <w:sz w:val="22"/>
                <w:szCs w:val="22"/>
              </w:rPr>
              <w:t xml:space="preserve">  </w:t>
            </w:r>
          </w:p>
        </w:tc>
      </w:tr>
      <w:tr w:rsidR="0044174B" w:rsidRPr="00530412" w:rsidTr="00B63102">
        <w:trPr>
          <w:trHeight w:val="675"/>
        </w:trPr>
        <w:tc>
          <w:tcPr>
            <w:tcW w:w="8799" w:type="dxa"/>
            <w:tcBorders>
              <w:top w:val="nil"/>
              <w:left w:val="single" w:sz="4" w:space="0" w:color="auto"/>
              <w:bottom w:val="single" w:sz="4" w:space="0" w:color="auto"/>
              <w:right w:val="single" w:sz="4" w:space="0" w:color="auto"/>
            </w:tcBorders>
            <w:shd w:val="clear" w:color="000000" w:fill="FFFFFF"/>
            <w:hideMark/>
          </w:tcPr>
          <w:p w:rsidR="0044174B" w:rsidRPr="00530412" w:rsidRDefault="0044174B" w:rsidP="00B63102">
            <w:pPr>
              <w:rPr>
                <w:color w:val="000000"/>
                <w:sz w:val="22"/>
                <w:szCs w:val="22"/>
              </w:rPr>
            </w:pPr>
            <w:r w:rsidRPr="00530412">
              <w:rPr>
                <w:color w:val="000000"/>
                <w:sz w:val="22"/>
                <w:szCs w:val="22"/>
              </w:rPr>
              <w:t>Развитие физической культуры и спорта во Всеволожском муниципальном районе</w:t>
            </w:r>
          </w:p>
        </w:tc>
        <w:tc>
          <w:tcPr>
            <w:tcW w:w="1984" w:type="dxa"/>
            <w:tcBorders>
              <w:top w:val="nil"/>
              <w:left w:val="nil"/>
              <w:bottom w:val="single" w:sz="4" w:space="0" w:color="auto"/>
              <w:right w:val="single" w:sz="4" w:space="0" w:color="auto"/>
            </w:tcBorders>
            <w:shd w:val="clear" w:color="000000" w:fill="FFFFFF"/>
            <w:hideMark/>
          </w:tcPr>
          <w:p w:rsidR="0044174B" w:rsidRPr="00530412" w:rsidRDefault="0044174B" w:rsidP="00102763">
            <w:pPr>
              <w:jc w:val="center"/>
              <w:rPr>
                <w:color w:val="000000"/>
                <w:sz w:val="22"/>
                <w:szCs w:val="22"/>
              </w:rPr>
            </w:pPr>
            <w:r w:rsidRPr="00530412">
              <w:rPr>
                <w:color w:val="000000"/>
                <w:sz w:val="22"/>
                <w:szCs w:val="22"/>
              </w:rPr>
              <w:t>1</w:t>
            </w:r>
            <w:r w:rsidR="00102763" w:rsidRPr="00530412">
              <w:rPr>
                <w:color w:val="000000"/>
                <w:sz w:val="22"/>
                <w:szCs w:val="22"/>
              </w:rPr>
              <w:t> 066 626</w:t>
            </w:r>
            <w:r w:rsidRPr="00530412">
              <w:rPr>
                <w:color w:val="000000"/>
                <w:sz w:val="22"/>
                <w:szCs w:val="22"/>
              </w:rPr>
              <w:t>,</w:t>
            </w:r>
            <w:r w:rsidR="00102763" w:rsidRPr="00530412">
              <w:rPr>
                <w:color w:val="000000"/>
                <w:sz w:val="22"/>
                <w:szCs w:val="22"/>
              </w:rPr>
              <w:t>3</w:t>
            </w:r>
            <w:r w:rsidRPr="00530412">
              <w:rPr>
                <w:color w:val="000000"/>
                <w:sz w:val="22"/>
                <w:szCs w:val="22"/>
              </w:rPr>
              <w:t xml:space="preserve">  </w:t>
            </w:r>
          </w:p>
        </w:tc>
        <w:tc>
          <w:tcPr>
            <w:tcW w:w="2127" w:type="dxa"/>
            <w:tcBorders>
              <w:top w:val="nil"/>
              <w:left w:val="nil"/>
              <w:bottom w:val="single" w:sz="4" w:space="0" w:color="auto"/>
              <w:right w:val="single" w:sz="4" w:space="0" w:color="auto"/>
            </w:tcBorders>
            <w:shd w:val="clear" w:color="000000" w:fill="FFFFFF"/>
            <w:hideMark/>
          </w:tcPr>
          <w:p w:rsidR="0044174B" w:rsidRPr="00530412" w:rsidRDefault="0040305B" w:rsidP="00B63102">
            <w:pPr>
              <w:jc w:val="center"/>
              <w:rPr>
                <w:color w:val="000000"/>
                <w:sz w:val="22"/>
                <w:szCs w:val="22"/>
              </w:rPr>
            </w:pPr>
            <w:r w:rsidRPr="00530412">
              <w:rPr>
                <w:color w:val="000000"/>
                <w:sz w:val="22"/>
                <w:szCs w:val="22"/>
              </w:rPr>
              <w:t>1 054 948</w:t>
            </w:r>
            <w:r w:rsidR="0044174B" w:rsidRPr="00530412">
              <w:rPr>
                <w:color w:val="000000"/>
                <w:sz w:val="22"/>
                <w:szCs w:val="22"/>
              </w:rPr>
              <w:t xml:space="preserve">,8  </w:t>
            </w:r>
          </w:p>
        </w:tc>
        <w:tc>
          <w:tcPr>
            <w:tcW w:w="1842" w:type="dxa"/>
            <w:tcBorders>
              <w:top w:val="nil"/>
              <w:left w:val="nil"/>
              <w:bottom w:val="single" w:sz="4" w:space="0" w:color="auto"/>
              <w:right w:val="single" w:sz="4" w:space="0" w:color="auto"/>
            </w:tcBorders>
            <w:noWrap/>
            <w:hideMark/>
          </w:tcPr>
          <w:p w:rsidR="0044174B" w:rsidRPr="00530412" w:rsidRDefault="0013284A" w:rsidP="0013284A">
            <w:pPr>
              <w:jc w:val="center"/>
              <w:rPr>
                <w:color w:val="000000"/>
                <w:sz w:val="22"/>
                <w:szCs w:val="22"/>
              </w:rPr>
            </w:pPr>
            <w:r w:rsidRPr="00530412">
              <w:rPr>
                <w:color w:val="000000"/>
                <w:sz w:val="22"/>
                <w:szCs w:val="22"/>
              </w:rPr>
              <w:t>98</w:t>
            </w:r>
            <w:r w:rsidR="0044174B" w:rsidRPr="00530412">
              <w:rPr>
                <w:color w:val="000000"/>
                <w:sz w:val="22"/>
                <w:szCs w:val="22"/>
              </w:rPr>
              <w:t>,</w:t>
            </w:r>
            <w:r w:rsidRPr="00530412">
              <w:rPr>
                <w:color w:val="000000"/>
                <w:sz w:val="22"/>
                <w:szCs w:val="22"/>
              </w:rPr>
              <w:t>9</w:t>
            </w:r>
            <w:r w:rsidR="0044174B" w:rsidRPr="00530412">
              <w:rPr>
                <w:color w:val="000000"/>
                <w:sz w:val="22"/>
                <w:szCs w:val="22"/>
              </w:rPr>
              <w:t xml:space="preserve">  </w:t>
            </w:r>
          </w:p>
        </w:tc>
      </w:tr>
      <w:tr w:rsidR="0044174B" w:rsidRPr="00530412" w:rsidTr="00B63102">
        <w:trPr>
          <w:trHeight w:val="600"/>
        </w:trPr>
        <w:tc>
          <w:tcPr>
            <w:tcW w:w="8799" w:type="dxa"/>
            <w:tcBorders>
              <w:top w:val="nil"/>
              <w:left w:val="single" w:sz="4" w:space="0" w:color="auto"/>
              <w:bottom w:val="single" w:sz="4" w:space="0" w:color="auto"/>
              <w:right w:val="single" w:sz="4" w:space="0" w:color="auto"/>
            </w:tcBorders>
            <w:shd w:val="clear" w:color="000000" w:fill="FFFFFF"/>
            <w:hideMark/>
          </w:tcPr>
          <w:p w:rsidR="0044174B" w:rsidRPr="00530412" w:rsidRDefault="0044174B" w:rsidP="00B63102">
            <w:pPr>
              <w:rPr>
                <w:color w:val="000000"/>
                <w:sz w:val="22"/>
                <w:szCs w:val="22"/>
              </w:rPr>
            </w:pPr>
            <w:r w:rsidRPr="00530412">
              <w:rPr>
                <w:color w:val="000000"/>
                <w:sz w:val="22"/>
                <w:szCs w:val="22"/>
              </w:rPr>
              <w:t>Управление муниципальными финансами Всеволожского муниципального района</w:t>
            </w:r>
          </w:p>
        </w:tc>
        <w:tc>
          <w:tcPr>
            <w:tcW w:w="1984" w:type="dxa"/>
            <w:tcBorders>
              <w:top w:val="nil"/>
              <w:left w:val="nil"/>
              <w:bottom w:val="single" w:sz="4" w:space="0" w:color="auto"/>
              <w:right w:val="single" w:sz="4" w:space="0" w:color="auto"/>
            </w:tcBorders>
            <w:shd w:val="clear" w:color="000000" w:fill="FFFFFF"/>
            <w:hideMark/>
          </w:tcPr>
          <w:p w:rsidR="0044174B" w:rsidRPr="00530412" w:rsidRDefault="0044174B" w:rsidP="00102763">
            <w:pPr>
              <w:jc w:val="center"/>
              <w:rPr>
                <w:color w:val="000000"/>
                <w:sz w:val="22"/>
                <w:szCs w:val="22"/>
              </w:rPr>
            </w:pPr>
            <w:r w:rsidRPr="00530412">
              <w:rPr>
                <w:color w:val="000000"/>
                <w:sz w:val="22"/>
                <w:szCs w:val="22"/>
              </w:rPr>
              <w:t xml:space="preserve">2 </w:t>
            </w:r>
            <w:r w:rsidR="00102763" w:rsidRPr="00530412">
              <w:rPr>
                <w:color w:val="000000"/>
                <w:sz w:val="22"/>
                <w:szCs w:val="22"/>
              </w:rPr>
              <w:t>027</w:t>
            </w:r>
            <w:r w:rsidRPr="00530412">
              <w:rPr>
                <w:color w:val="000000"/>
                <w:sz w:val="22"/>
                <w:szCs w:val="22"/>
              </w:rPr>
              <w:t xml:space="preserve"> </w:t>
            </w:r>
            <w:r w:rsidR="00102763" w:rsidRPr="00530412">
              <w:rPr>
                <w:color w:val="000000"/>
                <w:sz w:val="22"/>
                <w:szCs w:val="22"/>
              </w:rPr>
              <w:t>379</w:t>
            </w:r>
            <w:r w:rsidRPr="00530412">
              <w:rPr>
                <w:color w:val="000000"/>
                <w:sz w:val="22"/>
                <w:szCs w:val="22"/>
              </w:rPr>
              <w:t>,</w:t>
            </w:r>
            <w:r w:rsidR="00102763" w:rsidRPr="00530412">
              <w:rPr>
                <w:color w:val="000000"/>
                <w:sz w:val="22"/>
                <w:szCs w:val="22"/>
              </w:rPr>
              <w:t>1</w:t>
            </w:r>
            <w:r w:rsidRPr="00530412">
              <w:rPr>
                <w:color w:val="000000"/>
                <w:sz w:val="22"/>
                <w:szCs w:val="22"/>
              </w:rPr>
              <w:t xml:space="preserve">  </w:t>
            </w:r>
          </w:p>
        </w:tc>
        <w:tc>
          <w:tcPr>
            <w:tcW w:w="2127" w:type="dxa"/>
            <w:tcBorders>
              <w:top w:val="nil"/>
              <w:left w:val="nil"/>
              <w:bottom w:val="single" w:sz="4" w:space="0" w:color="auto"/>
              <w:right w:val="single" w:sz="4" w:space="0" w:color="auto"/>
            </w:tcBorders>
            <w:shd w:val="clear" w:color="000000" w:fill="FFFFFF"/>
            <w:hideMark/>
          </w:tcPr>
          <w:p w:rsidR="0044174B" w:rsidRPr="00530412" w:rsidRDefault="0044174B" w:rsidP="0040305B">
            <w:pPr>
              <w:jc w:val="center"/>
              <w:rPr>
                <w:color w:val="000000"/>
                <w:sz w:val="22"/>
                <w:szCs w:val="22"/>
              </w:rPr>
            </w:pPr>
            <w:r w:rsidRPr="00530412">
              <w:rPr>
                <w:color w:val="000000"/>
                <w:sz w:val="22"/>
                <w:szCs w:val="22"/>
              </w:rPr>
              <w:t>1</w:t>
            </w:r>
            <w:r w:rsidR="0040305B" w:rsidRPr="00530412">
              <w:rPr>
                <w:color w:val="000000"/>
                <w:sz w:val="22"/>
                <w:szCs w:val="22"/>
              </w:rPr>
              <w:t> 987 969</w:t>
            </w:r>
            <w:r w:rsidRPr="00530412">
              <w:rPr>
                <w:color w:val="000000"/>
                <w:sz w:val="22"/>
                <w:szCs w:val="22"/>
              </w:rPr>
              <w:t>,</w:t>
            </w:r>
            <w:r w:rsidR="0040305B" w:rsidRPr="00530412">
              <w:rPr>
                <w:color w:val="000000"/>
                <w:sz w:val="22"/>
                <w:szCs w:val="22"/>
              </w:rPr>
              <w:t>9</w:t>
            </w:r>
            <w:r w:rsidRPr="00530412">
              <w:rPr>
                <w:color w:val="000000"/>
                <w:sz w:val="22"/>
                <w:szCs w:val="22"/>
              </w:rPr>
              <w:t xml:space="preserve">  </w:t>
            </w:r>
          </w:p>
        </w:tc>
        <w:tc>
          <w:tcPr>
            <w:tcW w:w="1842" w:type="dxa"/>
            <w:tcBorders>
              <w:top w:val="nil"/>
              <w:left w:val="nil"/>
              <w:bottom w:val="single" w:sz="4" w:space="0" w:color="auto"/>
              <w:right w:val="single" w:sz="4" w:space="0" w:color="auto"/>
            </w:tcBorders>
            <w:noWrap/>
            <w:hideMark/>
          </w:tcPr>
          <w:p w:rsidR="0044174B" w:rsidRPr="00530412" w:rsidRDefault="0013284A" w:rsidP="0013284A">
            <w:pPr>
              <w:jc w:val="center"/>
              <w:rPr>
                <w:color w:val="000000"/>
                <w:sz w:val="22"/>
                <w:szCs w:val="22"/>
              </w:rPr>
            </w:pPr>
            <w:r w:rsidRPr="00530412">
              <w:rPr>
                <w:color w:val="000000"/>
                <w:sz w:val="22"/>
                <w:szCs w:val="22"/>
              </w:rPr>
              <w:t>98</w:t>
            </w:r>
            <w:r w:rsidR="0044174B" w:rsidRPr="00530412">
              <w:rPr>
                <w:color w:val="000000"/>
                <w:sz w:val="22"/>
                <w:szCs w:val="22"/>
              </w:rPr>
              <w:t>,</w:t>
            </w:r>
            <w:r w:rsidRPr="00530412">
              <w:rPr>
                <w:color w:val="000000"/>
                <w:sz w:val="22"/>
                <w:szCs w:val="22"/>
              </w:rPr>
              <w:t>1</w:t>
            </w:r>
            <w:r w:rsidR="0044174B" w:rsidRPr="00530412">
              <w:rPr>
                <w:color w:val="000000"/>
                <w:sz w:val="22"/>
                <w:szCs w:val="22"/>
              </w:rPr>
              <w:t xml:space="preserve">  </w:t>
            </w:r>
          </w:p>
        </w:tc>
      </w:tr>
      <w:tr w:rsidR="0044174B" w:rsidRPr="00530412" w:rsidTr="00B63102">
        <w:trPr>
          <w:trHeight w:val="600"/>
        </w:trPr>
        <w:tc>
          <w:tcPr>
            <w:tcW w:w="8799" w:type="dxa"/>
            <w:tcBorders>
              <w:top w:val="nil"/>
              <w:left w:val="single" w:sz="4" w:space="0" w:color="auto"/>
              <w:bottom w:val="single" w:sz="4" w:space="0" w:color="auto"/>
              <w:right w:val="single" w:sz="4" w:space="0" w:color="auto"/>
            </w:tcBorders>
            <w:shd w:val="clear" w:color="000000" w:fill="FFFFFF"/>
            <w:hideMark/>
          </w:tcPr>
          <w:p w:rsidR="0044174B" w:rsidRPr="00530412" w:rsidRDefault="0044174B" w:rsidP="00B63102">
            <w:pPr>
              <w:rPr>
                <w:color w:val="000000"/>
                <w:sz w:val="22"/>
                <w:szCs w:val="22"/>
              </w:rPr>
            </w:pPr>
            <w:r w:rsidRPr="00530412">
              <w:rPr>
                <w:color w:val="000000"/>
                <w:sz w:val="22"/>
                <w:szCs w:val="22"/>
              </w:rPr>
              <w:t>Развитие информационных технологий администрации Всеволожского муниципального района</w:t>
            </w:r>
          </w:p>
        </w:tc>
        <w:tc>
          <w:tcPr>
            <w:tcW w:w="1984" w:type="dxa"/>
            <w:tcBorders>
              <w:top w:val="nil"/>
              <w:left w:val="nil"/>
              <w:bottom w:val="single" w:sz="4" w:space="0" w:color="auto"/>
              <w:right w:val="single" w:sz="4" w:space="0" w:color="auto"/>
            </w:tcBorders>
            <w:shd w:val="clear" w:color="000000" w:fill="FFFFFF"/>
            <w:hideMark/>
          </w:tcPr>
          <w:p w:rsidR="0044174B" w:rsidRPr="00530412" w:rsidRDefault="0044174B" w:rsidP="00102763">
            <w:pPr>
              <w:jc w:val="center"/>
              <w:rPr>
                <w:color w:val="000000"/>
                <w:sz w:val="22"/>
                <w:szCs w:val="22"/>
              </w:rPr>
            </w:pPr>
            <w:r w:rsidRPr="00530412">
              <w:rPr>
                <w:color w:val="000000"/>
                <w:sz w:val="22"/>
                <w:szCs w:val="22"/>
              </w:rPr>
              <w:t xml:space="preserve">5 </w:t>
            </w:r>
            <w:r w:rsidR="00102763" w:rsidRPr="00530412">
              <w:rPr>
                <w:color w:val="000000"/>
                <w:sz w:val="22"/>
                <w:szCs w:val="22"/>
              </w:rPr>
              <w:t>9</w:t>
            </w:r>
            <w:r w:rsidRPr="00530412">
              <w:rPr>
                <w:color w:val="000000"/>
                <w:sz w:val="22"/>
                <w:szCs w:val="22"/>
              </w:rPr>
              <w:t xml:space="preserve">00,0  </w:t>
            </w:r>
          </w:p>
        </w:tc>
        <w:tc>
          <w:tcPr>
            <w:tcW w:w="2127" w:type="dxa"/>
            <w:tcBorders>
              <w:top w:val="nil"/>
              <w:left w:val="nil"/>
              <w:bottom w:val="single" w:sz="4" w:space="0" w:color="auto"/>
              <w:right w:val="single" w:sz="4" w:space="0" w:color="auto"/>
            </w:tcBorders>
            <w:shd w:val="clear" w:color="000000" w:fill="FFFFFF"/>
            <w:hideMark/>
          </w:tcPr>
          <w:p w:rsidR="0044174B" w:rsidRPr="00530412" w:rsidRDefault="0040305B" w:rsidP="00B63102">
            <w:pPr>
              <w:jc w:val="center"/>
              <w:rPr>
                <w:color w:val="000000"/>
                <w:sz w:val="22"/>
                <w:szCs w:val="22"/>
              </w:rPr>
            </w:pPr>
            <w:r w:rsidRPr="00530412">
              <w:rPr>
                <w:color w:val="000000"/>
                <w:sz w:val="22"/>
                <w:szCs w:val="22"/>
              </w:rPr>
              <w:t xml:space="preserve">5 900,0  </w:t>
            </w:r>
          </w:p>
        </w:tc>
        <w:tc>
          <w:tcPr>
            <w:tcW w:w="1842" w:type="dxa"/>
            <w:tcBorders>
              <w:top w:val="nil"/>
              <w:left w:val="nil"/>
              <w:bottom w:val="single" w:sz="4" w:space="0" w:color="auto"/>
              <w:right w:val="single" w:sz="4" w:space="0" w:color="auto"/>
            </w:tcBorders>
            <w:noWrap/>
            <w:hideMark/>
          </w:tcPr>
          <w:p w:rsidR="0044174B" w:rsidRPr="00530412" w:rsidRDefault="0044174B" w:rsidP="00B63102">
            <w:pPr>
              <w:jc w:val="center"/>
              <w:rPr>
                <w:color w:val="000000"/>
                <w:sz w:val="22"/>
                <w:szCs w:val="22"/>
              </w:rPr>
            </w:pPr>
            <w:r w:rsidRPr="00530412">
              <w:rPr>
                <w:color w:val="000000"/>
                <w:sz w:val="22"/>
                <w:szCs w:val="22"/>
              </w:rPr>
              <w:t xml:space="preserve">100,0  </w:t>
            </w:r>
          </w:p>
        </w:tc>
      </w:tr>
      <w:tr w:rsidR="0044174B" w:rsidRPr="00530412" w:rsidTr="00B63102">
        <w:trPr>
          <w:trHeight w:val="698"/>
        </w:trPr>
        <w:tc>
          <w:tcPr>
            <w:tcW w:w="8799" w:type="dxa"/>
            <w:tcBorders>
              <w:top w:val="nil"/>
              <w:left w:val="single" w:sz="4" w:space="0" w:color="auto"/>
              <w:bottom w:val="single" w:sz="4" w:space="0" w:color="auto"/>
              <w:right w:val="single" w:sz="4" w:space="0" w:color="auto"/>
            </w:tcBorders>
            <w:shd w:val="clear" w:color="000000" w:fill="FFFFFF"/>
            <w:hideMark/>
          </w:tcPr>
          <w:p w:rsidR="0044174B" w:rsidRPr="00530412" w:rsidRDefault="0044174B" w:rsidP="00B63102">
            <w:pPr>
              <w:rPr>
                <w:color w:val="000000"/>
                <w:sz w:val="22"/>
                <w:szCs w:val="22"/>
              </w:rPr>
            </w:pPr>
            <w:r w:rsidRPr="00530412">
              <w:rPr>
                <w:color w:val="000000"/>
                <w:sz w:val="22"/>
                <w:szCs w:val="22"/>
              </w:rPr>
              <w:t>Охрана окружающей среды Всеволожского муниципального района</w:t>
            </w:r>
          </w:p>
        </w:tc>
        <w:tc>
          <w:tcPr>
            <w:tcW w:w="1984" w:type="dxa"/>
            <w:tcBorders>
              <w:top w:val="nil"/>
              <w:left w:val="nil"/>
              <w:bottom w:val="single" w:sz="4" w:space="0" w:color="auto"/>
              <w:right w:val="single" w:sz="4" w:space="0" w:color="auto"/>
            </w:tcBorders>
            <w:shd w:val="clear" w:color="000000" w:fill="FFFFFF"/>
            <w:hideMark/>
          </w:tcPr>
          <w:p w:rsidR="0044174B" w:rsidRPr="00530412" w:rsidRDefault="00102763" w:rsidP="00102763">
            <w:pPr>
              <w:jc w:val="center"/>
              <w:rPr>
                <w:color w:val="000000"/>
                <w:sz w:val="22"/>
                <w:szCs w:val="22"/>
              </w:rPr>
            </w:pPr>
            <w:r w:rsidRPr="00530412">
              <w:rPr>
                <w:color w:val="000000"/>
                <w:sz w:val="22"/>
                <w:szCs w:val="22"/>
              </w:rPr>
              <w:t>22</w:t>
            </w:r>
            <w:r w:rsidR="0044174B" w:rsidRPr="00530412">
              <w:rPr>
                <w:color w:val="000000"/>
                <w:sz w:val="22"/>
                <w:szCs w:val="22"/>
              </w:rPr>
              <w:t xml:space="preserve"> 7</w:t>
            </w:r>
            <w:r w:rsidRPr="00530412">
              <w:rPr>
                <w:color w:val="000000"/>
                <w:sz w:val="22"/>
                <w:szCs w:val="22"/>
              </w:rPr>
              <w:t>79</w:t>
            </w:r>
            <w:r w:rsidR="0044174B" w:rsidRPr="00530412">
              <w:rPr>
                <w:color w:val="000000"/>
                <w:sz w:val="22"/>
                <w:szCs w:val="22"/>
              </w:rPr>
              <w:t>,</w:t>
            </w:r>
            <w:r w:rsidRPr="00530412">
              <w:rPr>
                <w:color w:val="000000"/>
                <w:sz w:val="22"/>
                <w:szCs w:val="22"/>
              </w:rPr>
              <w:t>0</w:t>
            </w:r>
            <w:r w:rsidR="0044174B" w:rsidRPr="00530412">
              <w:rPr>
                <w:color w:val="000000"/>
                <w:sz w:val="22"/>
                <w:szCs w:val="22"/>
              </w:rPr>
              <w:t xml:space="preserve">  </w:t>
            </w:r>
          </w:p>
        </w:tc>
        <w:tc>
          <w:tcPr>
            <w:tcW w:w="2127" w:type="dxa"/>
            <w:tcBorders>
              <w:top w:val="nil"/>
              <w:left w:val="nil"/>
              <w:bottom w:val="single" w:sz="4" w:space="0" w:color="auto"/>
              <w:right w:val="single" w:sz="4" w:space="0" w:color="auto"/>
            </w:tcBorders>
            <w:shd w:val="clear" w:color="000000" w:fill="FFFFFF"/>
            <w:hideMark/>
          </w:tcPr>
          <w:p w:rsidR="0044174B" w:rsidRPr="00530412" w:rsidRDefault="0040305B" w:rsidP="00B63102">
            <w:pPr>
              <w:jc w:val="center"/>
              <w:rPr>
                <w:color w:val="000000"/>
                <w:sz w:val="22"/>
                <w:szCs w:val="22"/>
              </w:rPr>
            </w:pPr>
            <w:r w:rsidRPr="00530412">
              <w:rPr>
                <w:color w:val="000000"/>
                <w:sz w:val="22"/>
                <w:szCs w:val="22"/>
              </w:rPr>
              <w:t xml:space="preserve">22 779,0  </w:t>
            </w:r>
          </w:p>
        </w:tc>
        <w:tc>
          <w:tcPr>
            <w:tcW w:w="1842" w:type="dxa"/>
            <w:tcBorders>
              <w:top w:val="nil"/>
              <w:left w:val="nil"/>
              <w:bottom w:val="single" w:sz="4" w:space="0" w:color="auto"/>
              <w:right w:val="single" w:sz="4" w:space="0" w:color="auto"/>
            </w:tcBorders>
            <w:noWrap/>
            <w:hideMark/>
          </w:tcPr>
          <w:p w:rsidR="0044174B" w:rsidRPr="00530412" w:rsidRDefault="0044174B" w:rsidP="00B63102">
            <w:pPr>
              <w:jc w:val="center"/>
              <w:rPr>
                <w:color w:val="000000"/>
                <w:sz w:val="22"/>
                <w:szCs w:val="22"/>
              </w:rPr>
            </w:pPr>
            <w:r w:rsidRPr="00530412">
              <w:rPr>
                <w:color w:val="000000"/>
                <w:sz w:val="22"/>
                <w:szCs w:val="22"/>
              </w:rPr>
              <w:t xml:space="preserve">86,0  </w:t>
            </w:r>
          </w:p>
        </w:tc>
      </w:tr>
      <w:tr w:rsidR="0044174B" w:rsidRPr="00530412" w:rsidTr="00B63102">
        <w:trPr>
          <w:trHeight w:val="600"/>
        </w:trPr>
        <w:tc>
          <w:tcPr>
            <w:tcW w:w="8799" w:type="dxa"/>
            <w:tcBorders>
              <w:top w:val="nil"/>
              <w:left w:val="single" w:sz="4" w:space="0" w:color="auto"/>
              <w:bottom w:val="single" w:sz="4" w:space="0" w:color="auto"/>
              <w:right w:val="single" w:sz="4" w:space="0" w:color="auto"/>
            </w:tcBorders>
            <w:shd w:val="clear" w:color="000000" w:fill="FFFFFF"/>
            <w:hideMark/>
          </w:tcPr>
          <w:p w:rsidR="0044174B" w:rsidRPr="00530412" w:rsidRDefault="0044174B" w:rsidP="00B63102">
            <w:pPr>
              <w:rPr>
                <w:color w:val="000000"/>
                <w:sz w:val="22"/>
                <w:szCs w:val="22"/>
              </w:rPr>
            </w:pPr>
            <w:r w:rsidRPr="00530412">
              <w:rPr>
                <w:color w:val="000000"/>
                <w:sz w:val="22"/>
                <w:szCs w:val="22"/>
              </w:rPr>
              <w:t>Безопасность во Всеволожском муниципальном районе</w:t>
            </w:r>
          </w:p>
        </w:tc>
        <w:tc>
          <w:tcPr>
            <w:tcW w:w="1984" w:type="dxa"/>
            <w:tcBorders>
              <w:top w:val="nil"/>
              <w:left w:val="nil"/>
              <w:bottom w:val="single" w:sz="4" w:space="0" w:color="auto"/>
              <w:right w:val="single" w:sz="4" w:space="0" w:color="auto"/>
            </w:tcBorders>
            <w:shd w:val="clear" w:color="000000" w:fill="FFFFFF"/>
            <w:hideMark/>
          </w:tcPr>
          <w:p w:rsidR="0044174B" w:rsidRPr="00530412" w:rsidRDefault="004F69B5" w:rsidP="004F69B5">
            <w:pPr>
              <w:jc w:val="center"/>
              <w:rPr>
                <w:color w:val="000000"/>
                <w:sz w:val="22"/>
                <w:szCs w:val="22"/>
              </w:rPr>
            </w:pPr>
            <w:r w:rsidRPr="00530412">
              <w:rPr>
                <w:color w:val="000000"/>
                <w:sz w:val="22"/>
                <w:szCs w:val="22"/>
              </w:rPr>
              <w:t>139 114</w:t>
            </w:r>
            <w:r w:rsidR="0044174B" w:rsidRPr="00530412">
              <w:rPr>
                <w:color w:val="000000"/>
                <w:sz w:val="22"/>
                <w:szCs w:val="22"/>
              </w:rPr>
              <w:t>,</w:t>
            </w:r>
            <w:r w:rsidRPr="00530412">
              <w:rPr>
                <w:color w:val="000000"/>
                <w:sz w:val="22"/>
                <w:szCs w:val="22"/>
              </w:rPr>
              <w:t>6</w:t>
            </w:r>
            <w:r w:rsidR="0044174B" w:rsidRPr="00530412">
              <w:rPr>
                <w:color w:val="000000"/>
                <w:sz w:val="22"/>
                <w:szCs w:val="22"/>
              </w:rPr>
              <w:t xml:space="preserve">  </w:t>
            </w:r>
          </w:p>
        </w:tc>
        <w:tc>
          <w:tcPr>
            <w:tcW w:w="2127" w:type="dxa"/>
            <w:tcBorders>
              <w:top w:val="nil"/>
              <w:left w:val="nil"/>
              <w:bottom w:val="single" w:sz="4" w:space="0" w:color="auto"/>
              <w:right w:val="single" w:sz="4" w:space="0" w:color="auto"/>
            </w:tcBorders>
            <w:shd w:val="clear" w:color="000000" w:fill="FFFFFF"/>
            <w:hideMark/>
          </w:tcPr>
          <w:p w:rsidR="0044174B" w:rsidRPr="00530412" w:rsidRDefault="000164D7" w:rsidP="000164D7">
            <w:pPr>
              <w:jc w:val="center"/>
              <w:rPr>
                <w:color w:val="000000"/>
                <w:sz w:val="22"/>
                <w:szCs w:val="22"/>
              </w:rPr>
            </w:pPr>
            <w:r w:rsidRPr="00530412">
              <w:rPr>
                <w:color w:val="000000"/>
                <w:sz w:val="22"/>
                <w:szCs w:val="22"/>
              </w:rPr>
              <w:t>138 815</w:t>
            </w:r>
            <w:r w:rsidR="0044174B" w:rsidRPr="00530412">
              <w:rPr>
                <w:color w:val="000000"/>
                <w:sz w:val="22"/>
                <w:szCs w:val="22"/>
              </w:rPr>
              <w:t xml:space="preserve"> ,</w:t>
            </w:r>
            <w:r w:rsidRPr="00530412">
              <w:rPr>
                <w:color w:val="000000"/>
                <w:sz w:val="22"/>
                <w:szCs w:val="22"/>
              </w:rPr>
              <w:t>7</w:t>
            </w:r>
            <w:r w:rsidR="0044174B" w:rsidRPr="00530412">
              <w:rPr>
                <w:color w:val="000000"/>
                <w:sz w:val="22"/>
                <w:szCs w:val="22"/>
              </w:rPr>
              <w:t xml:space="preserve">  </w:t>
            </w:r>
          </w:p>
        </w:tc>
        <w:tc>
          <w:tcPr>
            <w:tcW w:w="1842" w:type="dxa"/>
            <w:tcBorders>
              <w:top w:val="nil"/>
              <w:left w:val="nil"/>
              <w:bottom w:val="single" w:sz="4" w:space="0" w:color="auto"/>
              <w:right w:val="single" w:sz="4" w:space="0" w:color="auto"/>
            </w:tcBorders>
            <w:noWrap/>
            <w:hideMark/>
          </w:tcPr>
          <w:p w:rsidR="0044174B" w:rsidRPr="00530412" w:rsidRDefault="0013284A" w:rsidP="0013284A">
            <w:pPr>
              <w:jc w:val="center"/>
              <w:rPr>
                <w:color w:val="000000"/>
                <w:sz w:val="22"/>
                <w:szCs w:val="22"/>
              </w:rPr>
            </w:pPr>
            <w:r w:rsidRPr="00530412">
              <w:rPr>
                <w:color w:val="000000"/>
                <w:sz w:val="22"/>
                <w:szCs w:val="22"/>
              </w:rPr>
              <w:t>99</w:t>
            </w:r>
            <w:r w:rsidR="0044174B" w:rsidRPr="00530412">
              <w:rPr>
                <w:color w:val="000000"/>
                <w:sz w:val="22"/>
                <w:szCs w:val="22"/>
              </w:rPr>
              <w:t>,</w:t>
            </w:r>
            <w:r w:rsidRPr="00530412">
              <w:rPr>
                <w:color w:val="000000"/>
                <w:sz w:val="22"/>
                <w:szCs w:val="22"/>
              </w:rPr>
              <w:t>8</w:t>
            </w:r>
            <w:r w:rsidR="0044174B" w:rsidRPr="00530412">
              <w:rPr>
                <w:color w:val="000000"/>
                <w:sz w:val="22"/>
                <w:szCs w:val="22"/>
              </w:rPr>
              <w:t xml:space="preserve">  </w:t>
            </w:r>
          </w:p>
        </w:tc>
      </w:tr>
      <w:tr w:rsidR="0044174B" w:rsidRPr="00530412" w:rsidTr="00B63102">
        <w:trPr>
          <w:trHeight w:val="765"/>
        </w:trPr>
        <w:tc>
          <w:tcPr>
            <w:tcW w:w="8799" w:type="dxa"/>
            <w:tcBorders>
              <w:top w:val="nil"/>
              <w:left w:val="single" w:sz="4" w:space="0" w:color="auto"/>
              <w:bottom w:val="single" w:sz="4" w:space="0" w:color="auto"/>
              <w:right w:val="single" w:sz="4" w:space="0" w:color="auto"/>
            </w:tcBorders>
            <w:shd w:val="clear" w:color="000000" w:fill="FFFFFF"/>
            <w:hideMark/>
          </w:tcPr>
          <w:p w:rsidR="0044174B" w:rsidRPr="00530412" w:rsidRDefault="0044174B" w:rsidP="00B63102">
            <w:pPr>
              <w:rPr>
                <w:color w:val="000000"/>
                <w:sz w:val="22"/>
                <w:szCs w:val="22"/>
              </w:rPr>
            </w:pPr>
            <w:r w:rsidRPr="00530412">
              <w:rPr>
                <w:color w:val="000000"/>
                <w:sz w:val="22"/>
                <w:szCs w:val="22"/>
              </w:rPr>
              <w:t>Развитие дорожной и транспортной инфраструктуры Всеволожского муниципального района</w:t>
            </w:r>
          </w:p>
        </w:tc>
        <w:tc>
          <w:tcPr>
            <w:tcW w:w="1984" w:type="dxa"/>
            <w:tcBorders>
              <w:top w:val="nil"/>
              <w:left w:val="nil"/>
              <w:bottom w:val="single" w:sz="4" w:space="0" w:color="auto"/>
              <w:right w:val="single" w:sz="4" w:space="0" w:color="auto"/>
            </w:tcBorders>
            <w:shd w:val="clear" w:color="000000" w:fill="FFFFFF"/>
            <w:hideMark/>
          </w:tcPr>
          <w:p w:rsidR="0044174B" w:rsidRPr="00530412" w:rsidRDefault="004F69B5" w:rsidP="004F69B5">
            <w:pPr>
              <w:jc w:val="center"/>
              <w:rPr>
                <w:color w:val="000000"/>
                <w:sz w:val="22"/>
                <w:szCs w:val="22"/>
              </w:rPr>
            </w:pPr>
            <w:r w:rsidRPr="00530412">
              <w:rPr>
                <w:color w:val="000000"/>
                <w:sz w:val="22"/>
                <w:szCs w:val="22"/>
              </w:rPr>
              <w:t>285 581</w:t>
            </w:r>
            <w:r w:rsidR="0044174B" w:rsidRPr="00530412">
              <w:rPr>
                <w:color w:val="000000"/>
                <w:sz w:val="22"/>
                <w:szCs w:val="22"/>
              </w:rPr>
              <w:t>,</w:t>
            </w:r>
            <w:r w:rsidRPr="00530412">
              <w:rPr>
                <w:color w:val="000000"/>
                <w:sz w:val="22"/>
                <w:szCs w:val="22"/>
              </w:rPr>
              <w:t>0</w:t>
            </w:r>
            <w:r w:rsidR="0044174B" w:rsidRPr="00530412">
              <w:rPr>
                <w:color w:val="000000"/>
                <w:sz w:val="22"/>
                <w:szCs w:val="22"/>
              </w:rPr>
              <w:t xml:space="preserve">  </w:t>
            </w:r>
          </w:p>
        </w:tc>
        <w:tc>
          <w:tcPr>
            <w:tcW w:w="2127" w:type="dxa"/>
            <w:tcBorders>
              <w:top w:val="nil"/>
              <w:left w:val="nil"/>
              <w:bottom w:val="single" w:sz="4" w:space="0" w:color="auto"/>
              <w:right w:val="single" w:sz="4" w:space="0" w:color="auto"/>
            </w:tcBorders>
            <w:shd w:val="clear" w:color="000000" w:fill="FFFFFF"/>
            <w:hideMark/>
          </w:tcPr>
          <w:p w:rsidR="0044174B" w:rsidRPr="00530412" w:rsidRDefault="000164D7" w:rsidP="000164D7">
            <w:pPr>
              <w:jc w:val="center"/>
              <w:rPr>
                <w:color w:val="000000"/>
                <w:sz w:val="22"/>
                <w:szCs w:val="22"/>
              </w:rPr>
            </w:pPr>
            <w:r w:rsidRPr="00530412">
              <w:rPr>
                <w:color w:val="000000"/>
                <w:sz w:val="22"/>
                <w:szCs w:val="22"/>
              </w:rPr>
              <w:t>188 641</w:t>
            </w:r>
            <w:r w:rsidR="0044174B" w:rsidRPr="00530412">
              <w:rPr>
                <w:color w:val="000000"/>
                <w:sz w:val="22"/>
                <w:szCs w:val="22"/>
              </w:rPr>
              <w:t>,</w:t>
            </w:r>
            <w:r w:rsidRPr="00530412">
              <w:rPr>
                <w:color w:val="000000"/>
                <w:sz w:val="22"/>
                <w:szCs w:val="22"/>
              </w:rPr>
              <w:t>4</w:t>
            </w:r>
            <w:r w:rsidR="0044174B" w:rsidRPr="00530412">
              <w:rPr>
                <w:color w:val="000000"/>
                <w:sz w:val="22"/>
                <w:szCs w:val="22"/>
              </w:rPr>
              <w:t xml:space="preserve">  </w:t>
            </w:r>
          </w:p>
        </w:tc>
        <w:tc>
          <w:tcPr>
            <w:tcW w:w="1842" w:type="dxa"/>
            <w:tcBorders>
              <w:top w:val="nil"/>
              <w:left w:val="nil"/>
              <w:bottom w:val="single" w:sz="4" w:space="0" w:color="auto"/>
              <w:right w:val="single" w:sz="4" w:space="0" w:color="auto"/>
            </w:tcBorders>
            <w:noWrap/>
            <w:hideMark/>
          </w:tcPr>
          <w:p w:rsidR="0044174B" w:rsidRPr="00530412" w:rsidRDefault="0013284A" w:rsidP="0013284A">
            <w:pPr>
              <w:jc w:val="center"/>
              <w:rPr>
                <w:color w:val="000000"/>
                <w:sz w:val="22"/>
                <w:szCs w:val="22"/>
              </w:rPr>
            </w:pPr>
            <w:r w:rsidRPr="00530412">
              <w:rPr>
                <w:color w:val="000000"/>
                <w:sz w:val="22"/>
                <w:szCs w:val="22"/>
              </w:rPr>
              <w:t>66</w:t>
            </w:r>
            <w:r w:rsidR="0044174B" w:rsidRPr="00530412">
              <w:rPr>
                <w:color w:val="000000"/>
                <w:sz w:val="22"/>
                <w:szCs w:val="22"/>
              </w:rPr>
              <w:t>,</w:t>
            </w:r>
            <w:r w:rsidRPr="00530412">
              <w:rPr>
                <w:color w:val="000000"/>
                <w:sz w:val="22"/>
                <w:szCs w:val="22"/>
              </w:rPr>
              <w:t>1</w:t>
            </w:r>
            <w:r w:rsidR="0044174B" w:rsidRPr="00530412">
              <w:rPr>
                <w:color w:val="000000"/>
                <w:sz w:val="22"/>
                <w:szCs w:val="22"/>
              </w:rPr>
              <w:t xml:space="preserve">  </w:t>
            </w:r>
          </w:p>
        </w:tc>
      </w:tr>
      <w:tr w:rsidR="0044174B" w:rsidRPr="00403357" w:rsidTr="00B63102">
        <w:trPr>
          <w:trHeight w:val="458"/>
        </w:trPr>
        <w:tc>
          <w:tcPr>
            <w:tcW w:w="8799" w:type="dxa"/>
            <w:tcBorders>
              <w:top w:val="nil"/>
              <w:left w:val="single" w:sz="4" w:space="0" w:color="auto"/>
              <w:bottom w:val="single" w:sz="4" w:space="0" w:color="auto"/>
              <w:right w:val="single" w:sz="4" w:space="0" w:color="auto"/>
            </w:tcBorders>
            <w:shd w:val="clear" w:color="000000" w:fill="FFFFFF"/>
            <w:hideMark/>
          </w:tcPr>
          <w:p w:rsidR="0044174B" w:rsidRPr="00403357" w:rsidRDefault="0044174B" w:rsidP="00B63102">
            <w:pPr>
              <w:rPr>
                <w:color w:val="000000"/>
                <w:sz w:val="22"/>
                <w:szCs w:val="22"/>
              </w:rPr>
            </w:pPr>
            <w:r w:rsidRPr="00403357">
              <w:rPr>
                <w:color w:val="000000"/>
                <w:sz w:val="22"/>
                <w:szCs w:val="22"/>
              </w:rPr>
              <w:t>ИТОГО по муниципальным программам</w:t>
            </w:r>
          </w:p>
        </w:tc>
        <w:tc>
          <w:tcPr>
            <w:tcW w:w="1984" w:type="dxa"/>
            <w:tcBorders>
              <w:top w:val="nil"/>
              <w:left w:val="nil"/>
              <w:bottom w:val="single" w:sz="4" w:space="0" w:color="auto"/>
              <w:right w:val="single" w:sz="4" w:space="0" w:color="auto"/>
            </w:tcBorders>
            <w:shd w:val="clear" w:color="000000" w:fill="FFFFFF"/>
            <w:hideMark/>
          </w:tcPr>
          <w:p w:rsidR="0044174B" w:rsidRPr="00403357" w:rsidRDefault="0044174B" w:rsidP="004F69B5">
            <w:pPr>
              <w:jc w:val="center"/>
              <w:rPr>
                <w:color w:val="000000"/>
                <w:sz w:val="22"/>
                <w:szCs w:val="22"/>
              </w:rPr>
            </w:pPr>
            <w:r w:rsidRPr="00403357">
              <w:rPr>
                <w:color w:val="000000"/>
                <w:sz w:val="22"/>
                <w:szCs w:val="22"/>
              </w:rPr>
              <w:t>3</w:t>
            </w:r>
            <w:r w:rsidR="004F69B5" w:rsidRPr="00403357">
              <w:rPr>
                <w:color w:val="000000"/>
                <w:sz w:val="22"/>
                <w:szCs w:val="22"/>
              </w:rPr>
              <w:t>4</w:t>
            </w:r>
            <w:r w:rsidRPr="00403357">
              <w:rPr>
                <w:color w:val="000000"/>
                <w:sz w:val="22"/>
                <w:szCs w:val="22"/>
              </w:rPr>
              <w:t xml:space="preserve"> </w:t>
            </w:r>
            <w:r w:rsidR="004F69B5" w:rsidRPr="00403357">
              <w:rPr>
                <w:color w:val="000000"/>
                <w:sz w:val="22"/>
                <w:szCs w:val="22"/>
              </w:rPr>
              <w:t>894</w:t>
            </w:r>
            <w:r w:rsidRPr="00403357">
              <w:rPr>
                <w:color w:val="000000"/>
                <w:sz w:val="22"/>
                <w:szCs w:val="22"/>
              </w:rPr>
              <w:t xml:space="preserve"> </w:t>
            </w:r>
            <w:r w:rsidR="004F69B5" w:rsidRPr="00403357">
              <w:rPr>
                <w:color w:val="000000"/>
                <w:sz w:val="22"/>
                <w:szCs w:val="22"/>
              </w:rPr>
              <w:t>409</w:t>
            </w:r>
            <w:r w:rsidRPr="00403357">
              <w:rPr>
                <w:color w:val="000000"/>
                <w:sz w:val="22"/>
                <w:szCs w:val="22"/>
              </w:rPr>
              <w:t>,</w:t>
            </w:r>
            <w:r w:rsidR="004F69B5" w:rsidRPr="00403357">
              <w:rPr>
                <w:color w:val="000000"/>
                <w:sz w:val="22"/>
                <w:szCs w:val="22"/>
              </w:rPr>
              <w:t>8</w:t>
            </w:r>
            <w:r w:rsidRPr="00403357">
              <w:rPr>
                <w:color w:val="000000"/>
                <w:sz w:val="22"/>
                <w:szCs w:val="22"/>
              </w:rPr>
              <w:t xml:space="preserve">  </w:t>
            </w:r>
          </w:p>
        </w:tc>
        <w:tc>
          <w:tcPr>
            <w:tcW w:w="2127" w:type="dxa"/>
            <w:tcBorders>
              <w:top w:val="nil"/>
              <w:left w:val="nil"/>
              <w:bottom w:val="single" w:sz="4" w:space="0" w:color="auto"/>
              <w:right w:val="single" w:sz="4" w:space="0" w:color="auto"/>
            </w:tcBorders>
            <w:shd w:val="clear" w:color="000000" w:fill="FFFFFF"/>
            <w:hideMark/>
          </w:tcPr>
          <w:p w:rsidR="0044174B" w:rsidRPr="00403357" w:rsidRDefault="000164D7" w:rsidP="000164D7">
            <w:pPr>
              <w:jc w:val="center"/>
              <w:rPr>
                <w:color w:val="000000"/>
                <w:sz w:val="22"/>
                <w:szCs w:val="22"/>
              </w:rPr>
            </w:pPr>
            <w:r w:rsidRPr="00403357">
              <w:rPr>
                <w:color w:val="000000"/>
                <w:sz w:val="22"/>
                <w:szCs w:val="22"/>
              </w:rPr>
              <w:t>33</w:t>
            </w:r>
            <w:r w:rsidR="0044174B" w:rsidRPr="00403357">
              <w:rPr>
                <w:color w:val="000000"/>
                <w:sz w:val="22"/>
                <w:szCs w:val="22"/>
              </w:rPr>
              <w:t xml:space="preserve"> </w:t>
            </w:r>
            <w:r w:rsidRPr="00403357">
              <w:rPr>
                <w:color w:val="000000"/>
                <w:sz w:val="22"/>
                <w:szCs w:val="22"/>
              </w:rPr>
              <w:t>565</w:t>
            </w:r>
            <w:r w:rsidR="0044174B" w:rsidRPr="00403357">
              <w:rPr>
                <w:color w:val="000000"/>
                <w:sz w:val="22"/>
                <w:szCs w:val="22"/>
              </w:rPr>
              <w:t xml:space="preserve"> </w:t>
            </w:r>
            <w:r w:rsidRPr="00403357">
              <w:rPr>
                <w:color w:val="000000"/>
                <w:sz w:val="22"/>
                <w:szCs w:val="22"/>
              </w:rPr>
              <w:t>771</w:t>
            </w:r>
            <w:r w:rsidR="0044174B" w:rsidRPr="00403357">
              <w:rPr>
                <w:color w:val="000000"/>
                <w:sz w:val="22"/>
                <w:szCs w:val="22"/>
              </w:rPr>
              <w:t>,</w:t>
            </w:r>
            <w:r w:rsidRPr="00403357">
              <w:rPr>
                <w:color w:val="000000"/>
                <w:sz w:val="22"/>
                <w:szCs w:val="22"/>
              </w:rPr>
              <w:t>5</w:t>
            </w:r>
            <w:r w:rsidR="0044174B" w:rsidRPr="00403357">
              <w:rPr>
                <w:color w:val="000000"/>
                <w:sz w:val="22"/>
                <w:szCs w:val="22"/>
              </w:rPr>
              <w:t xml:space="preserve">  </w:t>
            </w:r>
          </w:p>
        </w:tc>
        <w:tc>
          <w:tcPr>
            <w:tcW w:w="1842" w:type="dxa"/>
            <w:tcBorders>
              <w:top w:val="nil"/>
              <w:left w:val="nil"/>
              <w:bottom w:val="single" w:sz="4" w:space="0" w:color="auto"/>
              <w:right w:val="single" w:sz="4" w:space="0" w:color="auto"/>
            </w:tcBorders>
            <w:noWrap/>
            <w:hideMark/>
          </w:tcPr>
          <w:p w:rsidR="0044174B" w:rsidRPr="00403357" w:rsidRDefault="0044174B" w:rsidP="0013284A">
            <w:pPr>
              <w:jc w:val="center"/>
              <w:rPr>
                <w:color w:val="000000"/>
              </w:rPr>
            </w:pPr>
            <w:r w:rsidRPr="00403357">
              <w:rPr>
                <w:color w:val="000000"/>
              </w:rPr>
              <w:t>96,</w:t>
            </w:r>
            <w:r w:rsidR="0013284A" w:rsidRPr="00403357">
              <w:rPr>
                <w:color w:val="000000"/>
              </w:rPr>
              <w:t>2</w:t>
            </w:r>
            <w:r w:rsidRPr="00403357">
              <w:rPr>
                <w:color w:val="000000"/>
              </w:rPr>
              <w:t xml:space="preserve">  </w:t>
            </w:r>
          </w:p>
        </w:tc>
      </w:tr>
    </w:tbl>
    <w:p w:rsidR="0044174B" w:rsidRPr="00403357" w:rsidRDefault="0044174B" w:rsidP="0044174B">
      <w:pPr>
        <w:jc w:val="both"/>
      </w:pPr>
    </w:p>
    <w:p w:rsidR="0044174B" w:rsidRPr="00530412" w:rsidRDefault="0044174B" w:rsidP="0044174B">
      <w:pPr>
        <w:jc w:val="both"/>
      </w:pPr>
    </w:p>
    <w:p w:rsidR="0044174B" w:rsidRPr="00530412" w:rsidRDefault="0044174B" w:rsidP="0044174B">
      <w:pPr>
        <w:jc w:val="center"/>
        <w:rPr>
          <w:sz w:val="28"/>
          <w:szCs w:val="28"/>
        </w:rPr>
      </w:pPr>
      <w:r w:rsidRPr="00530412">
        <w:rPr>
          <w:sz w:val="28"/>
          <w:szCs w:val="28"/>
        </w:rPr>
        <w:lastRenderedPageBreak/>
        <w:t>Степень соответствия запланированному уровню затрат и эффективности использования средств местного бюджета</w:t>
      </w:r>
    </w:p>
    <w:p w:rsidR="0044174B" w:rsidRPr="00307694" w:rsidRDefault="0044174B" w:rsidP="0044174B">
      <w:pPr>
        <w:jc w:val="center"/>
        <w:rPr>
          <w:bCs/>
          <w:color w:val="000000"/>
          <w:sz w:val="28"/>
          <w:szCs w:val="28"/>
        </w:rPr>
      </w:pPr>
      <w:r w:rsidRPr="00530412">
        <w:rPr>
          <w:sz w:val="28"/>
          <w:szCs w:val="28"/>
        </w:rPr>
        <w:t xml:space="preserve">                 и иных источников ресурсного обеспечения муниципальных программы</w:t>
      </w:r>
      <w:r w:rsidRPr="00530412">
        <w:rPr>
          <w:b/>
          <w:color w:val="000000"/>
          <w:sz w:val="28"/>
          <w:szCs w:val="28"/>
        </w:rPr>
        <w:t xml:space="preserve"> </w:t>
      </w:r>
      <w:r w:rsidRPr="00307694">
        <w:rPr>
          <w:bCs/>
          <w:color w:val="000000"/>
          <w:sz w:val="28"/>
          <w:szCs w:val="28"/>
        </w:rPr>
        <w:t xml:space="preserve">МО «Город Всеволожск» </w:t>
      </w:r>
    </w:p>
    <w:p w:rsidR="0044174B" w:rsidRPr="00530412" w:rsidRDefault="0044174B" w:rsidP="0044174B">
      <w:pPr>
        <w:jc w:val="center"/>
        <w:rPr>
          <w:color w:val="000000"/>
          <w:sz w:val="28"/>
          <w:szCs w:val="28"/>
        </w:rPr>
      </w:pPr>
      <w:r w:rsidRPr="00530412">
        <w:rPr>
          <w:color w:val="000000"/>
          <w:sz w:val="28"/>
          <w:szCs w:val="28"/>
        </w:rPr>
        <w:t>за 202</w:t>
      </w:r>
      <w:r w:rsidR="003E72BB" w:rsidRPr="00530412">
        <w:rPr>
          <w:color w:val="000000"/>
          <w:sz w:val="28"/>
          <w:szCs w:val="28"/>
        </w:rPr>
        <w:t>5</w:t>
      </w:r>
      <w:r w:rsidRPr="00530412">
        <w:rPr>
          <w:color w:val="000000"/>
          <w:sz w:val="28"/>
          <w:szCs w:val="28"/>
        </w:rPr>
        <w:t xml:space="preserve"> год</w:t>
      </w:r>
    </w:p>
    <w:tbl>
      <w:tblPr>
        <w:tblW w:w="14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7371"/>
        <w:gridCol w:w="1820"/>
        <w:gridCol w:w="1899"/>
        <w:gridCol w:w="2211"/>
      </w:tblGrid>
      <w:tr w:rsidR="003E72BB" w:rsidRPr="00530412" w:rsidTr="00656224">
        <w:trPr>
          <w:cantSplit/>
          <w:trHeight w:val="20"/>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tcPr>
          <w:p w:rsidR="003E72BB" w:rsidRPr="00530412" w:rsidRDefault="003E72BB" w:rsidP="00656224">
            <w:pPr>
              <w:spacing w:line="256" w:lineRule="auto"/>
              <w:jc w:val="both"/>
              <w:rPr>
                <w:sz w:val="24"/>
                <w:szCs w:val="24"/>
                <w:lang w:eastAsia="en-US"/>
              </w:rPr>
            </w:pPr>
          </w:p>
          <w:p w:rsidR="003E72BB" w:rsidRPr="00530412" w:rsidRDefault="003E72BB" w:rsidP="00656224">
            <w:pPr>
              <w:spacing w:line="256" w:lineRule="auto"/>
              <w:jc w:val="both"/>
              <w:rPr>
                <w:sz w:val="24"/>
                <w:szCs w:val="24"/>
                <w:lang w:eastAsia="en-US"/>
              </w:rPr>
            </w:pPr>
            <w:r w:rsidRPr="00530412">
              <w:rPr>
                <w:sz w:val="24"/>
                <w:szCs w:val="24"/>
                <w:lang w:eastAsia="en-US"/>
              </w:rPr>
              <w:t>№ п/п</w:t>
            </w:r>
          </w:p>
        </w:tc>
        <w:tc>
          <w:tcPr>
            <w:tcW w:w="7371" w:type="dxa"/>
            <w:vMerge w:val="restart"/>
            <w:tcBorders>
              <w:top w:val="single" w:sz="4" w:space="0" w:color="auto"/>
              <w:left w:val="single" w:sz="4" w:space="0" w:color="auto"/>
              <w:bottom w:val="single" w:sz="4" w:space="0" w:color="auto"/>
              <w:right w:val="single" w:sz="4" w:space="0" w:color="auto"/>
            </w:tcBorders>
            <w:vAlign w:val="center"/>
          </w:tcPr>
          <w:p w:rsidR="003E72BB" w:rsidRPr="00530412" w:rsidRDefault="003E72BB" w:rsidP="00656224">
            <w:pPr>
              <w:spacing w:line="256" w:lineRule="auto"/>
              <w:jc w:val="center"/>
              <w:rPr>
                <w:bCs/>
                <w:sz w:val="24"/>
                <w:szCs w:val="24"/>
                <w:lang w:eastAsia="en-US"/>
              </w:rPr>
            </w:pPr>
          </w:p>
          <w:p w:rsidR="003E72BB" w:rsidRPr="00530412" w:rsidRDefault="003E72BB" w:rsidP="00656224">
            <w:pPr>
              <w:spacing w:line="256" w:lineRule="auto"/>
              <w:jc w:val="center"/>
              <w:rPr>
                <w:sz w:val="24"/>
                <w:szCs w:val="24"/>
                <w:lang w:eastAsia="en-US"/>
              </w:rPr>
            </w:pPr>
            <w:r w:rsidRPr="00530412">
              <w:rPr>
                <w:bCs/>
                <w:sz w:val="24"/>
                <w:szCs w:val="24"/>
                <w:lang w:eastAsia="en-US"/>
              </w:rPr>
              <w:t>Наименование муниципальной программы</w:t>
            </w:r>
          </w:p>
        </w:tc>
        <w:tc>
          <w:tcPr>
            <w:tcW w:w="3719" w:type="dxa"/>
            <w:gridSpan w:val="2"/>
            <w:tcBorders>
              <w:top w:val="single" w:sz="4" w:space="0" w:color="auto"/>
              <w:left w:val="single" w:sz="4" w:space="0" w:color="auto"/>
              <w:bottom w:val="single" w:sz="4" w:space="0" w:color="auto"/>
              <w:right w:val="single" w:sz="4" w:space="0" w:color="auto"/>
            </w:tcBorders>
            <w:vAlign w:val="center"/>
            <w:hideMark/>
          </w:tcPr>
          <w:p w:rsidR="003E72BB" w:rsidRPr="00530412" w:rsidRDefault="003E72BB" w:rsidP="00656224">
            <w:pPr>
              <w:spacing w:line="256" w:lineRule="auto"/>
              <w:jc w:val="center"/>
              <w:rPr>
                <w:sz w:val="24"/>
                <w:szCs w:val="24"/>
                <w:lang w:eastAsia="en-US"/>
              </w:rPr>
            </w:pPr>
            <w:r w:rsidRPr="00530412">
              <w:rPr>
                <w:sz w:val="24"/>
                <w:szCs w:val="24"/>
                <w:lang w:eastAsia="en-US"/>
              </w:rPr>
              <w:t>2025 год</w:t>
            </w:r>
          </w:p>
        </w:tc>
        <w:tc>
          <w:tcPr>
            <w:tcW w:w="2211" w:type="dxa"/>
            <w:vMerge w:val="restart"/>
            <w:tcBorders>
              <w:top w:val="single" w:sz="4" w:space="0" w:color="auto"/>
              <w:left w:val="single" w:sz="4" w:space="0" w:color="auto"/>
              <w:bottom w:val="single" w:sz="4" w:space="0" w:color="auto"/>
              <w:right w:val="single" w:sz="4" w:space="0" w:color="auto"/>
            </w:tcBorders>
          </w:tcPr>
          <w:p w:rsidR="003E72BB" w:rsidRPr="00530412" w:rsidRDefault="003E72BB" w:rsidP="00656224">
            <w:pPr>
              <w:spacing w:line="256" w:lineRule="auto"/>
              <w:jc w:val="center"/>
              <w:rPr>
                <w:sz w:val="28"/>
                <w:szCs w:val="28"/>
                <w:lang w:eastAsia="en-US"/>
              </w:rPr>
            </w:pPr>
          </w:p>
          <w:p w:rsidR="003E72BB" w:rsidRPr="00530412" w:rsidRDefault="003E72BB" w:rsidP="00656224">
            <w:pPr>
              <w:spacing w:line="256" w:lineRule="auto"/>
              <w:jc w:val="center"/>
              <w:rPr>
                <w:sz w:val="28"/>
                <w:szCs w:val="28"/>
                <w:lang w:eastAsia="en-US"/>
              </w:rPr>
            </w:pPr>
          </w:p>
          <w:p w:rsidR="003E72BB" w:rsidRPr="00530412" w:rsidRDefault="003E72BB" w:rsidP="00656224">
            <w:pPr>
              <w:spacing w:line="256" w:lineRule="auto"/>
              <w:jc w:val="center"/>
              <w:rPr>
                <w:sz w:val="28"/>
                <w:szCs w:val="28"/>
                <w:lang w:eastAsia="en-US"/>
              </w:rPr>
            </w:pPr>
          </w:p>
          <w:p w:rsidR="003E72BB" w:rsidRPr="00530412" w:rsidRDefault="003E72BB" w:rsidP="00656224">
            <w:pPr>
              <w:spacing w:line="256" w:lineRule="auto"/>
              <w:jc w:val="center"/>
              <w:rPr>
                <w:sz w:val="24"/>
                <w:szCs w:val="24"/>
                <w:lang w:eastAsia="en-US"/>
              </w:rPr>
            </w:pPr>
            <w:r w:rsidRPr="00530412">
              <w:rPr>
                <w:sz w:val="24"/>
                <w:szCs w:val="24"/>
                <w:lang w:eastAsia="en-US"/>
              </w:rPr>
              <w:t xml:space="preserve">% </w:t>
            </w:r>
          </w:p>
          <w:p w:rsidR="003E72BB" w:rsidRPr="00530412" w:rsidRDefault="003E72BB" w:rsidP="00656224">
            <w:pPr>
              <w:spacing w:line="256" w:lineRule="auto"/>
              <w:jc w:val="center"/>
              <w:rPr>
                <w:sz w:val="28"/>
                <w:szCs w:val="28"/>
                <w:lang w:eastAsia="en-US"/>
              </w:rPr>
            </w:pPr>
            <w:r w:rsidRPr="00530412">
              <w:rPr>
                <w:sz w:val="24"/>
                <w:szCs w:val="24"/>
                <w:lang w:eastAsia="en-US"/>
              </w:rPr>
              <w:t>исполнения</w:t>
            </w:r>
          </w:p>
        </w:tc>
      </w:tr>
      <w:tr w:rsidR="003E72BB" w:rsidRPr="00530412" w:rsidTr="00656224">
        <w:trPr>
          <w:cantSplit/>
          <w:trHeight w:val="2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rsidR="003E72BB" w:rsidRPr="00530412" w:rsidRDefault="003E72BB" w:rsidP="00656224">
            <w:pPr>
              <w:spacing w:line="256" w:lineRule="auto"/>
              <w:rPr>
                <w:sz w:val="24"/>
                <w:szCs w:val="24"/>
                <w:lang w:eastAsia="en-US"/>
              </w:rPr>
            </w:pPr>
          </w:p>
        </w:tc>
        <w:tc>
          <w:tcPr>
            <w:tcW w:w="7371" w:type="dxa"/>
            <w:vMerge/>
            <w:tcBorders>
              <w:top w:val="single" w:sz="4" w:space="0" w:color="auto"/>
              <w:left w:val="single" w:sz="4" w:space="0" w:color="auto"/>
              <w:bottom w:val="single" w:sz="4" w:space="0" w:color="auto"/>
              <w:right w:val="single" w:sz="4" w:space="0" w:color="auto"/>
            </w:tcBorders>
            <w:vAlign w:val="center"/>
            <w:hideMark/>
          </w:tcPr>
          <w:p w:rsidR="003E72BB" w:rsidRPr="00530412" w:rsidRDefault="003E72BB" w:rsidP="00656224">
            <w:pPr>
              <w:spacing w:line="256" w:lineRule="auto"/>
              <w:rPr>
                <w:sz w:val="24"/>
                <w:szCs w:val="24"/>
                <w:lang w:eastAsia="en-US"/>
              </w:rPr>
            </w:pPr>
          </w:p>
        </w:tc>
        <w:tc>
          <w:tcPr>
            <w:tcW w:w="1820" w:type="dxa"/>
            <w:tcBorders>
              <w:top w:val="single" w:sz="4" w:space="0" w:color="auto"/>
              <w:left w:val="single" w:sz="4" w:space="0" w:color="auto"/>
              <w:bottom w:val="single" w:sz="4" w:space="0" w:color="auto"/>
              <w:right w:val="single" w:sz="4" w:space="0" w:color="auto"/>
            </w:tcBorders>
            <w:vAlign w:val="center"/>
            <w:hideMark/>
          </w:tcPr>
          <w:p w:rsidR="003E72BB" w:rsidRPr="00530412" w:rsidRDefault="003E72BB" w:rsidP="00656224">
            <w:pPr>
              <w:spacing w:line="256" w:lineRule="auto"/>
              <w:jc w:val="center"/>
              <w:rPr>
                <w:bCs/>
                <w:sz w:val="24"/>
                <w:szCs w:val="24"/>
                <w:lang w:eastAsia="en-US"/>
              </w:rPr>
            </w:pPr>
            <w:r w:rsidRPr="00530412">
              <w:rPr>
                <w:bCs/>
                <w:sz w:val="24"/>
                <w:szCs w:val="24"/>
                <w:lang w:eastAsia="en-US"/>
              </w:rPr>
              <w:t>Предусмотрено документом (Сводной бюджетной росписью, план), тыс. руб.</w:t>
            </w:r>
          </w:p>
        </w:tc>
        <w:tc>
          <w:tcPr>
            <w:tcW w:w="1899" w:type="dxa"/>
            <w:tcBorders>
              <w:top w:val="single" w:sz="4" w:space="0" w:color="auto"/>
              <w:left w:val="single" w:sz="4" w:space="0" w:color="auto"/>
              <w:bottom w:val="single" w:sz="4" w:space="0" w:color="auto"/>
              <w:right w:val="single" w:sz="4" w:space="0" w:color="auto"/>
            </w:tcBorders>
            <w:vAlign w:val="center"/>
            <w:hideMark/>
          </w:tcPr>
          <w:p w:rsidR="003E72BB" w:rsidRPr="00530412" w:rsidRDefault="003E72BB" w:rsidP="00656224">
            <w:pPr>
              <w:spacing w:line="256" w:lineRule="auto"/>
              <w:jc w:val="center"/>
              <w:rPr>
                <w:bCs/>
                <w:sz w:val="24"/>
                <w:szCs w:val="24"/>
                <w:lang w:eastAsia="en-US"/>
              </w:rPr>
            </w:pPr>
            <w:r w:rsidRPr="00530412">
              <w:rPr>
                <w:bCs/>
                <w:sz w:val="24"/>
                <w:szCs w:val="24"/>
                <w:lang w:eastAsia="en-US"/>
              </w:rPr>
              <w:t xml:space="preserve">Кассовое исполнение </w:t>
            </w:r>
            <w:r w:rsidRPr="00530412">
              <w:rPr>
                <w:bCs/>
                <w:sz w:val="24"/>
                <w:szCs w:val="24"/>
                <w:lang w:eastAsia="en-US"/>
              </w:rPr>
              <w:br/>
              <w:t xml:space="preserve">(факт), </w:t>
            </w:r>
          </w:p>
          <w:p w:rsidR="003E72BB" w:rsidRPr="00530412" w:rsidRDefault="003E72BB" w:rsidP="00656224">
            <w:pPr>
              <w:spacing w:line="256" w:lineRule="auto"/>
              <w:jc w:val="center"/>
              <w:rPr>
                <w:bCs/>
                <w:sz w:val="24"/>
                <w:szCs w:val="24"/>
                <w:lang w:eastAsia="en-US"/>
              </w:rPr>
            </w:pPr>
            <w:r w:rsidRPr="00530412">
              <w:rPr>
                <w:bCs/>
                <w:sz w:val="24"/>
                <w:szCs w:val="24"/>
                <w:lang w:eastAsia="en-US"/>
              </w:rPr>
              <w:t>тыс. руб.</w:t>
            </w:r>
          </w:p>
        </w:tc>
        <w:tc>
          <w:tcPr>
            <w:tcW w:w="2211" w:type="dxa"/>
            <w:vMerge/>
            <w:tcBorders>
              <w:top w:val="single" w:sz="4" w:space="0" w:color="auto"/>
              <w:left w:val="single" w:sz="4" w:space="0" w:color="auto"/>
              <w:bottom w:val="single" w:sz="4" w:space="0" w:color="auto"/>
              <w:right w:val="single" w:sz="4" w:space="0" w:color="auto"/>
            </w:tcBorders>
            <w:vAlign w:val="center"/>
            <w:hideMark/>
          </w:tcPr>
          <w:p w:rsidR="003E72BB" w:rsidRPr="00530412" w:rsidRDefault="003E72BB" w:rsidP="00656224">
            <w:pPr>
              <w:spacing w:line="256" w:lineRule="auto"/>
              <w:rPr>
                <w:sz w:val="28"/>
                <w:szCs w:val="28"/>
                <w:lang w:eastAsia="en-US"/>
              </w:rPr>
            </w:pPr>
          </w:p>
        </w:tc>
      </w:tr>
      <w:tr w:rsidR="003E72BB" w:rsidRPr="00530412" w:rsidTr="00656224">
        <w:trPr>
          <w:cantSplit/>
          <w:trHeight w:val="562"/>
          <w:jc w:val="center"/>
        </w:trPr>
        <w:tc>
          <w:tcPr>
            <w:tcW w:w="1129" w:type="dxa"/>
            <w:tcBorders>
              <w:top w:val="single" w:sz="4" w:space="0" w:color="auto"/>
              <w:left w:val="single" w:sz="4" w:space="0" w:color="auto"/>
              <w:bottom w:val="single" w:sz="4" w:space="0" w:color="auto"/>
              <w:right w:val="single" w:sz="4" w:space="0" w:color="auto"/>
            </w:tcBorders>
          </w:tcPr>
          <w:p w:rsidR="003E72BB" w:rsidRPr="00530412" w:rsidRDefault="003E72BB" w:rsidP="003E72BB">
            <w:pPr>
              <w:pStyle w:val="af7"/>
              <w:numPr>
                <w:ilvl w:val="0"/>
                <w:numId w:val="28"/>
              </w:numPr>
              <w:jc w:val="both"/>
              <w:rPr>
                <w:sz w:val="24"/>
                <w:szCs w:val="24"/>
                <w:lang w:eastAsia="en-US"/>
              </w:rPr>
            </w:pPr>
          </w:p>
        </w:tc>
        <w:tc>
          <w:tcPr>
            <w:tcW w:w="7371"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both"/>
              <w:rPr>
                <w:sz w:val="24"/>
                <w:szCs w:val="24"/>
                <w:lang w:eastAsia="en-US"/>
              </w:rPr>
            </w:pPr>
            <w:r w:rsidRPr="00530412">
              <w:rPr>
                <w:bCs/>
                <w:color w:val="000000"/>
                <w:sz w:val="24"/>
                <w:szCs w:val="24"/>
                <w:lang w:eastAsia="en-US"/>
              </w:rPr>
              <w:t>Культура в МО "Город Всеволожск"</w:t>
            </w:r>
          </w:p>
        </w:tc>
        <w:tc>
          <w:tcPr>
            <w:tcW w:w="1820"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bCs/>
                <w:color w:val="000000"/>
                <w:sz w:val="24"/>
                <w:szCs w:val="24"/>
              </w:rPr>
              <w:t xml:space="preserve">73 414,9  </w:t>
            </w:r>
          </w:p>
        </w:tc>
        <w:tc>
          <w:tcPr>
            <w:tcW w:w="1899"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bCs/>
                <w:color w:val="000000"/>
                <w:sz w:val="24"/>
                <w:szCs w:val="24"/>
              </w:rPr>
              <w:t xml:space="preserve">73 414,9  </w:t>
            </w:r>
          </w:p>
        </w:tc>
        <w:tc>
          <w:tcPr>
            <w:tcW w:w="2211"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sz w:val="24"/>
                <w:szCs w:val="24"/>
                <w:lang w:eastAsia="en-US"/>
              </w:rPr>
              <w:t>100</w:t>
            </w:r>
          </w:p>
        </w:tc>
      </w:tr>
      <w:tr w:rsidR="003E72BB" w:rsidRPr="00530412" w:rsidTr="00656224">
        <w:trPr>
          <w:cantSplit/>
          <w:trHeight w:val="562"/>
          <w:jc w:val="center"/>
        </w:trPr>
        <w:tc>
          <w:tcPr>
            <w:tcW w:w="1129" w:type="dxa"/>
            <w:tcBorders>
              <w:top w:val="single" w:sz="4" w:space="0" w:color="auto"/>
              <w:left w:val="single" w:sz="4" w:space="0" w:color="auto"/>
              <w:bottom w:val="single" w:sz="4" w:space="0" w:color="auto"/>
              <w:right w:val="single" w:sz="4" w:space="0" w:color="auto"/>
            </w:tcBorders>
          </w:tcPr>
          <w:p w:rsidR="003E72BB" w:rsidRPr="00530412" w:rsidRDefault="003E72BB" w:rsidP="003E72BB">
            <w:pPr>
              <w:pStyle w:val="af7"/>
              <w:numPr>
                <w:ilvl w:val="0"/>
                <w:numId w:val="28"/>
              </w:numPr>
              <w:jc w:val="both"/>
              <w:rPr>
                <w:sz w:val="24"/>
                <w:szCs w:val="24"/>
                <w:lang w:eastAsia="en-US"/>
              </w:rPr>
            </w:pPr>
          </w:p>
        </w:tc>
        <w:tc>
          <w:tcPr>
            <w:tcW w:w="7371"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both"/>
              <w:rPr>
                <w:sz w:val="24"/>
                <w:szCs w:val="24"/>
                <w:lang w:eastAsia="en-US"/>
              </w:rPr>
            </w:pPr>
            <w:r w:rsidRPr="00530412">
              <w:rPr>
                <w:bCs/>
                <w:color w:val="000000"/>
                <w:sz w:val="24"/>
                <w:szCs w:val="24"/>
                <w:lang w:eastAsia="en-US"/>
              </w:rPr>
              <w:t>Содействие участию населения в осуществлении местного самоуправления в иных формах на территории МО «Город Всеволожск»</w:t>
            </w:r>
          </w:p>
        </w:tc>
        <w:tc>
          <w:tcPr>
            <w:tcW w:w="1820"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bCs/>
                <w:color w:val="000000"/>
                <w:sz w:val="24"/>
                <w:szCs w:val="24"/>
              </w:rPr>
              <w:t xml:space="preserve">3 524,2  </w:t>
            </w:r>
          </w:p>
        </w:tc>
        <w:tc>
          <w:tcPr>
            <w:tcW w:w="1899"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bCs/>
                <w:color w:val="000000"/>
                <w:sz w:val="24"/>
                <w:szCs w:val="24"/>
              </w:rPr>
              <w:t xml:space="preserve">3 524,2  </w:t>
            </w:r>
          </w:p>
        </w:tc>
        <w:tc>
          <w:tcPr>
            <w:tcW w:w="2211"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sz w:val="24"/>
                <w:szCs w:val="24"/>
                <w:lang w:eastAsia="en-US"/>
              </w:rPr>
              <w:t>100</w:t>
            </w:r>
          </w:p>
        </w:tc>
      </w:tr>
      <w:tr w:rsidR="003E72BB" w:rsidRPr="00530412" w:rsidTr="00656224">
        <w:trPr>
          <w:cantSplit/>
          <w:trHeight w:val="315"/>
          <w:jc w:val="center"/>
        </w:trPr>
        <w:tc>
          <w:tcPr>
            <w:tcW w:w="1129" w:type="dxa"/>
            <w:tcBorders>
              <w:top w:val="single" w:sz="4" w:space="0" w:color="auto"/>
              <w:left w:val="single" w:sz="4" w:space="0" w:color="auto"/>
              <w:bottom w:val="single" w:sz="4" w:space="0" w:color="auto"/>
              <w:right w:val="single" w:sz="4" w:space="0" w:color="auto"/>
            </w:tcBorders>
          </w:tcPr>
          <w:p w:rsidR="003E72BB" w:rsidRPr="00530412" w:rsidRDefault="003E72BB" w:rsidP="003E72BB">
            <w:pPr>
              <w:pStyle w:val="af7"/>
              <w:numPr>
                <w:ilvl w:val="0"/>
                <w:numId w:val="28"/>
              </w:numPr>
              <w:jc w:val="both"/>
              <w:rPr>
                <w:sz w:val="24"/>
                <w:szCs w:val="24"/>
                <w:lang w:eastAsia="en-US"/>
              </w:rPr>
            </w:pPr>
          </w:p>
        </w:tc>
        <w:tc>
          <w:tcPr>
            <w:tcW w:w="7371"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both"/>
              <w:rPr>
                <w:sz w:val="24"/>
                <w:szCs w:val="24"/>
                <w:lang w:eastAsia="en-US"/>
              </w:rPr>
            </w:pPr>
            <w:r w:rsidRPr="00530412">
              <w:rPr>
                <w:bCs/>
                <w:color w:val="000000"/>
                <w:sz w:val="24"/>
                <w:szCs w:val="24"/>
                <w:lang w:eastAsia="en-US"/>
              </w:rPr>
              <w:t xml:space="preserve">Безопасность в МО «Город Всеволожск» </w:t>
            </w:r>
          </w:p>
        </w:tc>
        <w:tc>
          <w:tcPr>
            <w:tcW w:w="1820"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bCs/>
                <w:color w:val="000000"/>
                <w:sz w:val="24"/>
                <w:szCs w:val="24"/>
              </w:rPr>
              <w:t xml:space="preserve">39 953,4  </w:t>
            </w:r>
          </w:p>
        </w:tc>
        <w:tc>
          <w:tcPr>
            <w:tcW w:w="1899"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tabs>
                <w:tab w:val="left" w:pos="585"/>
              </w:tabs>
              <w:spacing w:line="256" w:lineRule="auto"/>
              <w:jc w:val="center"/>
              <w:rPr>
                <w:sz w:val="24"/>
                <w:szCs w:val="24"/>
                <w:lang w:eastAsia="en-US"/>
              </w:rPr>
            </w:pPr>
            <w:r w:rsidRPr="00530412">
              <w:rPr>
                <w:bCs/>
                <w:color w:val="000000"/>
                <w:sz w:val="24"/>
                <w:szCs w:val="24"/>
              </w:rPr>
              <w:t xml:space="preserve">36 928,2  </w:t>
            </w:r>
          </w:p>
        </w:tc>
        <w:tc>
          <w:tcPr>
            <w:tcW w:w="2211"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tabs>
                <w:tab w:val="left" w:pos="585"/>
              </w:tabs>
              <w:spacing w:line="256" w:lineRule="auto"/>
              <w:jc w:val="center"/>
              <w:rPr>
                <w:sz w:val="24"/>
                <w:szCs w:val="24"/>
                <w:lang w:eastAsia="en-US"/>
              </w:rPr>
            </w:pPr>
            <w:r w:rsidRPr="00530412">
              <w:rPr>
                <w:sz w:val="24"/>
                <w:szCs w:val="24"/>
                <w:lang w:eastAsia="en-US"/>
              </w:rPr>
              <w:t>92,4</w:t>
            </w:r>
          </w:p>
        </w:tc>
      </w:tr>
      <w:tr w:rsidR="003E72BB" w:rsidRPr="00530412" w:rsidTr="00656224">
        <w:trPr>
          <w:cantSplit/>
          <w:trHeight w:val="438"/>
          <w:jc w:val="center"/>
        </w:trPr>
        <w:tc>
          <w:tcPr>
            <w:tcW w:w="1129" w:type="dxa"/>
            <w:tcBorders>
              <w:top w:val="single" w:sz="4" w:space="0" w:color="auto"/>
              <w:left w:val="single" w:sz="4" w:space="0" w:color="auto"/>
              <w:bottom w:val="single" w:sz="4" w:space="0" w:color="auto"/>
              <w:right w:val="single" w:sz="4" w:space="0" w:color="auto"/>
            </w:tcBorders>
          </w:tcPr>
          <w:p w:rsidR="003E72BB" w:rsidRPr="00530412" w:rsidRDefault="003E72BB" w:rsidP="003E72BB">
            <w:pPr>
              <w:pStyle w:val="af7"/>
              <w:numPr>
                <w:ilvl w:val="0"/>
                <w:numId w:val="28"/>
              </w:numPr>
              <w:jc w:val="both"/>
              <w:rPr>
                <w:sz w:val="24"/>
                <w:szCs w:val="24"/>
                <w:lang w:eastAsia="en-US"/>
              </w:rPr>
            </w:pPr>
          </w:p>
        </w:tc>
        <w:tc>
          <w:tcPr>
            <w:tcW w:w="7371"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both"/>
              <w:rPr>
                <w:sz w:val="24"/>
                <w:szCs w:val="24"/>
                <w:lang w:eastAsia="en-US"/>
              </w:rPr>
            </w:pPr>
            <w:r w:rsidRPr="00530412">
              <w:rPr>
                <w:bCs/>
                <w:color w:val="000000"/>
                <w:sz w:val="24"/>
                <w:szCs w:val="24"/>
                <w:lang w:eastAsia="en-US"/>
              </w:rPr>
              <w:t xml:space="preserve"> Обеспечение качественным жильем граждан на территории                           МО «Город Всеволожск» </w:t>
            </w:r>
          </w:p>
        </w:tc>
        <w:tc>
          <w:tcPr>
            <w:tcW w:w="1820"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rFonts w:eastAsia="Calibri"/>
                <w:sz w:val="24"/>
                <w:szCs w:val="24"/>
                <w:lang w:eastAsia="en-US"/>
              </w:rPr>
            </w:pPr>
            <w:r w:rsidRPr="00530412">
              <w:rPr>
                <w:bCs/>
                <w:color w:val="000000"/>
                <w:sz w:val="24"/>
                <w:szCs w:val="24"/>
              </w:rPr>
              <w:t xml:space="preserve">216 962,3  </w:t>
            </w:r>
          </w:p>
        </w:tc>
        <w:tc>
          <w:tcPr>
            <w:tcW w:w="1899"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bCs/>
                <w:color w:val="000000"/>
                <w:sz w:val="24"/>
                <w:szCs w:val="24"/>
              </w:rPr>
              <w:t xml:space="preserve">137 714,0  </w:t>
            </w:r>
          </w:p>
        </w:tc>
        <w:tc>
          <w:tcPr>
            <w:tcW w:w="2211"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sz w:val="24"/>
                <w:szCs w:val="24"/>
                <w:lang w:eastAsia="en-US"/>
              </w:rPr>
              <w:t>63,5</w:t>
            </w:r>
          </w:p>
        </w:tc>
      </w:tr>
      <w:tr w:rsidR="003E72BB" w:rsidRPr="00530412" w:rsidTr="00656224">
        <w:trPr>
          <w:cantSplit/>
          <w:trHeight w:val="569"/>
          <w:jc w:val="center"/>
        </w:trPr>
        <w:tc>
          <w:tcPr>
            <w:tcW w:w="1129" w:type="dxa"/>
            <w:tcBorders>
              <w:top w:val="single" w:sz="4" w:space="0" w:color="auto"/>
              <w:left w:val="single" w:sz="4" w:space="0" w:color="auto"/>
              <w:bottom w:val="single" w:sz="4" w:space="0" w:color="auto"/>
              <w:right w:val="single" w:sz="4" w:space="0" w:color="auto"/>
            </w:tcBorders>
          </w:tcPr>
          <w:p w:rsidR="003E72BB" w:rsidRPr="00530412" w:rsidRDefault="003E72BB" w:rsidP="003E72BB">
            <w:pPr>
              <w:pStyle w:val="af7"/>
              <w:numPr>
                <w:ilvl w:val="0"/>
                <w:numId w:val="28"/>
              </w:numPr>
              <w:jc w:val="both"/>
              <w:rPr>
                <w:sz w:val="24"/>
                <w:szCs w:val="24"/>
                <w:lang w:eastAsia="en-US"/>
              </w:rPr>
            </w:pPr>
          </w:p>
        </w:tc>
        <w:tc>
          <w:tcPr>
            <w:tcW w:w="7371"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both"/>
              <w:rPr>
                <w:sz w:val="24"/>
                <w:szCs w:val="24"/>
                <w:lang w:eastAsia="en-US"/>
              </w:rPr>
            </w:pPr>
            <w:r w:rsidRPr="00530412">
              <w:rPr>
                <w:bCs/>
                <w:color w:val="000000"/>
                <w:sz w:val="24"/>
                <w:szCs w:val="24"/>
                <w:lang w:eastAsia="en-US"/>
              </w:rPr>
              <w:t>Предоставление социальной поддержки отдельным категориям граждан в МО «Город Всеволожск»</w:t>
            </w:r>
          </w:p>
        </w:tc>
        <w:tc>
          <w:tcPr>
            <w:tcW w:w="1820"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bCs/>
                <w:color w:val="000000"/>
                <w:sz w:val="24"/>
                <w:szCs w:val="24"/>
              </w:rPr>
              <w:t xml:space="preserve">21 788,3  </w:t>
            </w:r>
          </w:p>
        </w:tc>
        <w:tc>
          <w:tcPr>
            <w:tcW w:w="1899"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bCs/>
                <w:color w:val="000000"/>
                <w:sz w:val="24"/>
                <w:szCs w:val="24"/>
              </w:rPr>
              <w:t xml:space="preserve">21 788,3  </w:t>
            </w:r>
          </w:p>
        </w:tc>
        <w:tc>
          <w:tcPr>
            <w:tcW w:w="2211"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sz w:val="24"/>
                <w:szCs w:val="24"/>
                <w:lang w:eastAsia="en-US"/>
              </w:rPr>
              <w:t>100</w:t>
            </w:r>
          </w:p>
        </w:tc>
      </w:tr>
      <w:tr w:rsidR="003E72BB" w:rsidRPr="00530412" w:rsidTr="00656224">
        <w:trPr>
          <w:cantSplit/>
          <w:trHeight w:val="645"/>
          <w:jc w:val="center"/>
        </w:trPr>
        <w:tc>
          <w:tcPr>
            <w:tcW w:w="1129" w:type="dxa"/>
            <w:tcBorders>
              <w:top w:val="single" w:sz="4" w:space="0" w:color="auto"/>
              <w:left w:val="single" w:sz="4" w:space="0" w:color="auto"/>
              <w:bottom w:val="single" w:sz="4" w:space="0" w:color="auto"/>
              <w:right w:val="single" w:sz="4" w:space="0" w:color="auto"/>
            </w:tcBorders>
          </w:tcPr>
          <w:p w:rsidR="003E72BB" w:rsidRPr="00530412" w:rsidRDefault="003E72BB" w:rsidP="003E72BB">
            <w:pPr>
              <w:pStyle w:val="af7"/>
              <w:numPr>
                <w:ilvl w:val="0"/>
                <w:numId w:val="28"/>
              </w:numPr>
              <w:jc w:val="both"/>
              <w:rPr>
                <w:sz w:val="24"/>
                <w:szCs w:val="24"/>
                <w:lang w:eastAsia="en-US"/>
              </w:rPr>
            </w:pPr>
          </w:p>
        </w:tc>
        <w:tc>
          <w:tcPr>
            <w:tcW w:w="7371"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both"/>
              <w:rPr>
                <w:sz w:val="24"/>
                <w:szCs w:val="24"/>
                <w:lang w:eastAsia="en-US"/>
              </w:rPr>
            </w:pPr>
            <w:r w:rsidRPr="00530412">
              <w:rPr>
                <w:bCs/>
                <w:color w:val="000000"/>
                <w:sz w:val="24"/>
                <w:szCs w:val="24"/>
                <w:lang w:eastAsia="en-US"/>
              </w:rPr>
              <w:t xml:space="preserve">Формирование комфортной городской среды на территории                            МО «Город Всеволожск» </w:t>
            </w:r>
          </w:p>
        </w:tc>
        <w:tc>
          <w:tcPr>
            <w:tcW w:w="1820"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rFonts w:eastAsia="Calibri"/>
                <w:sz w:val="24"/>
                <w:szCs w:val="24"/>
                <w:lang w:eastAsia="en-US"/>
              </w:rPr>
            </w:pPr>
            <w:r w:rsidRPr="00530412">
              <w:rPr>
                <w:bCs/>
                <w:color w:val="000000"/>
                <w:sz w:val="24"/>
                <w:szCs w:val="24"/>
              </w:rPr>
              <w:t xml:space="preserve">44 020,3  </w:t>
            </w:r>
          </w:p>
        </w:tc>
        <w:tc>
          <w:tcPr>
            <w:tcW w:w="1899"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bCs/>
                <w:color w:val="000000"/>
                <w:sz w:val="24"/>
                <w:szCs w:val="24"/>
              </w:rPr>
              <w:t xml:space="preserve">44 020,3  </w:t>
            </w:r>
          </w:p>
        </w:tc>
        <w:tc>
          <w:tcPr>
            <w:tcW w:w="2211"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sz w:val="24"/>
                <w:szCs w:val="24"/>
                <w:lang w:eastAsia="en-US"/>
              </w:rPr>
              <w:t>100</w:t>
            </w:r>
          </w:p>
          <w:p w:rsidR="003E72BB" w:rsidRPr="00530412" w:rsidRDefault="003E72BB" w:rsidP="00656224">
            <w:pPr>
              <w:spacing w:line="256" w:lineRule="auto"/>
              <w:jc w:val="center"/>
              <w:rPr>
                <w:sz w:val="24"/>
                <w:szCs w:val="24"/>
                <w:lang w:eastAsia="en-US"/>
              </w:rPr>
            </w:pPr>
          </w:p>
        </w:tc>
      </w:tr>
      <w:tr w:rsidR="003E72BB" w:rsidRPr="00530412" w:rsidTr="00656224">
        <w:trPr>
          <w:cantSplit/>
          <w:trHeight w:val="557"/>
          <w:jc w:val="center"/>
        </w:trPr>
        <w:tc>
          <w:tcPr>
            <w:tcW w:w="1129" w:type="dxa"/>
            <w:tcBorders>
              <w:top w:val="single" w:sz="4" w:space="0" w:color="auto"/>
              <w:left w:val="single" w:sz="4" w:space="0" w:color="auto"/>
              <w:bottom w:val="single" w:sz="4" w:space="0" w:color="auto"/>
              <w:right w:val="single" w:sz="4" w:space="0" w:color="auto"/>
            </w:tcBorders>
          </w:tcPr>
          <w:p w:rsidR="003E72BB" w:rsidRPr="00530412" w:rsidRDefault="003E72BB" w:rsidP="003E72BB">
            <w:pPr>
              <w:pStyle w:val="af7"/>
              <w:numPr>
                <w:ilvl w:val="0"/>
                <w:numId w:val="28"/>
              </w:numPr>
              <w:jc w:val="both"/>
              <w:rPr>
                <w:sz w:val="24"/>
                <w:szCs w:val="24"/>
                <w:lang w:eastAsia="en-US"/>
              </w:rPr>
            </w:pPr>
          </w:p>
        </w:tc>
        <w:tc>
          <w:tcPr>
            <w:tcW w:w="7371"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both"/>
              <w:rPr>
                <w:sz w:val="24"/>
                <w:szCs w:val="24"/>
                <w:lang w:eastAsia="en-US"/>
              </w:rPr>
            </w:pPr>
            <w:r w:rsidRPr="00530412">
              <w:rPr>
                <w:bCs/>
                <w:color w:val="000000"/>
                <w:sz w:val="24"/>
                <w:szCs w:val="24"/>
                <w:lang w:eastAsia="en-US"/>
              </w:rPr>
              <w:t xml:space="preserve">Строительство, реконструкция, капитальный ремонт инженерной                   и дорожной инфраструктуры на территории МО «Город Всеволожск» </w:t>
            </w:r>
          </w:p>
        </w:tc>
        <w:tc>
          <w:tcPr>
            <w:tcW w:w="1820"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bCs/>
                <w:color w:val="000000"/>
                <w:sz w:val="24"/>
                <w:szCs w:val="24"/>
              </w:rPr>
              <w:t xml:space="preserve">156 261,4  </w:t>
            </w:r>
          </w:p>
        </w:tc>
        <w:tc>
          <w:tcPr>
            <w:tcW w:w="1899"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bCs/>
                <w:color w:val="000000"/>
                <w:sz w:val="24"/>
                <w:szCs w:val="24"/>
              </w:rPr>
              <w:t xml:space="preserve">141 195,4  </w:t>
            </w:r>
          </w:p>
        </w:tc>
        <w:tc>
          <w:tcPr>
            <w:tcW w:w="2211"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sz w:val="24"/>
                <w:szCs w:val="24"/>
                <w:lang w:eastAsia="en-US"/>
              </w:rPr>
              <w:t>90,4</w:t>
            </w:r>
          </w:p>
        </w:tc>
      </w:tr>
      <w:tr w:rsidR="003E72BB" w:rsidRPr="00530412" w:rsidTr="00656224">
        <w:trPr>
          <w:cantSplit/>
          <w:trHeight w:val="579"/>
          <w:jc w:val="center"/>
        </w:trPr>
        <w:tc>
          <w:tcPr>
            <w:tcW w:w="1129" w:type="dxa"/>
            <w:tcBorders>
              <w:top w:val="single" w:sz="4" w:space="0" w:color="auto"/>
              <w:left w:val="single" w:sz="4" w:space="0" w:color="auto"/>
              <w:bottom w:val="single" w:sz="4" w:space="0" w:color="auto"/>
              <w:right w:val="single" w:sz="4" w:space="0" w:color="auto"/>
            </w:tcBorders>
          </w:tcPr>
          <w:p w:rsidR="003E72BB" w:rsidRPr="00530412" w:rsidRDefault="003E72BB" w:rsidP="003E72BB">
            <w:pPr>
              <w:pStyle w:val="af7"/>
              <w:numPr>
                <w:ilvl w:val="0"/>
                <w:numId w:val="28"/>
              </w:numPr>
              <w:jc w:val="both"/>
              <w:rPr>
                <w:sz w:val="24"/>
                <w:szCs w:val="24"/>
                <w:lang w:eastAsia="en-US"/>
              </w:rPr>
            </w:pPr>
          </w:p>
        </w:tc>
        <w:tc>
          <w:tcPr>
            <w:tcW w:w="7371"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tabs>
                <w:tab w:val="left" w:pos="8229"/>
              </w:tabs>
              <w:spacing w:line="256" w:lineRule="auto"/>
              <w:jc w:val="both"/>
              <w:rPr>
                <w:sz w:val="24"/>
                <w:szCs w:val="24"/>
                <w:lang w:eastAsia="en-US"/>
              </w:rPr>
            </w:pPr>
            <w:r w:rsidRPr="00530412">
              <w:rPr>
                <w:bCs/>
                <w:color w:val="000000"/>
                <w:sz w:val="24"/>
                <w:szCs w:val="24"/>
                <w:lang w:eastAsia="en-US"/>
              </w:rPr>
              <w:t xml:space="preserve">Развитие жилищно-коммунального хозяйства на территории                         МО «Город Всеволожск» </w:t>
            </w:r>
          </w:p>
        </w:tc>
        <w:tc>
          <w:tcPr>
            <w:tcW w:w="1820"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bCs/>
                <w:color w:val="000000"/>
                <w:sz w:val="24"/>
                <w:szCs w:val="24"/>
              </w:rPr>
              <w:t xml:space="preserve">133 677,5  </w:t>
            </w:r>
          </w:p>
        </w:tc>
        <w:tc>
          <w:tcPr>
            <w:tcW w:w="1899"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bCs/>
                <w:color w:val="000000"/>
                <w:sz w:val="24"/>
                <w:szCs w:val="24"/>
              </w:rPr>
              <w:t xml:space="preserve">129 363,2  </w:t>
            </w:r>
          </w:p>
        </w:tc>
        <w:tc>
          <w:tcPr>
            <w:tcW w:w="2211"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sz w:val="24"/>
                <w:szCs w:val="24"/>
                <w:lang w:eastAsia="en-US"/>
              </w:rPr>
              <w:t>96,8</w:t>
            </w:r>
          </w:p>
        </w:tc>
      </w:tr>
      <w:tr w:rsidR="003E72BB" w:rsidRPr="00530412" w:rsidTr="00656224">
        <w:trPr>
          <w:cantSplit/>
          <w:trHeight w:val="553"/>
          <w:jc w:val="center"/>
        </w:trPr>
        <w:tc>
          <w:tcPr>
            <w:tcW w:w="1129" w:type="dxa"/>
            <w:tcBorders>
              <w:top w:val="single" w:sz="4" w:space="0" w:color="auto"/>
              <w:left w:val="single" w:sz="4" w:space="0" w:color="auto"/>
              <w:bottom w:val="single" w:sz="4" w:space="0" w:color="auto"/>
              <w:right w:val="single" w:sz="4" w:space="0" w:color="auto"/>
            </w:tcBorders>
          </w:tcPr>
          <w:p w:rsidR="003E72BB" w:rsidRPr="00530412" w:rsidRDefault="003E72BB" w:rsidP="003E72BB">
            <w:pPr>
              <w:pStyle w:val="af7"/>
              <w:numPr>
                <w:ilvl w:val="0"/>
                <w:numId w:val="28"/>
              </w:numPr>
              <w:jc w:val="both"/>
              <w:rPr>
                <w:sz w:val="24"/>
                <w:szCs w:val="24"/>
                <w:lang w:eastAsia="en-US"/>
              </w:rPr>
            </w:pPr>
          </w:p>
        </w:tc>
        <w:tc>
          <w:tcPr>
            <w:tcW w:w="7371"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both"/>
              <w:rPr>
                <w:sz w:val="24"/>
                <w:szCs w:val="24"/>
                <w:lang w:eastAsia="en-US"/>
              </w:rPr>
            </w:pPr>
            <w:r w:rsidRPr="00530412">
              <w:rPr>
                <w:bCs/>
                <w:color w:val="000000"/>
                <w:sz w:val="24"/>
                <w:szCs w:val="24"/>
                <w:lang w:eastAsia="en-US"/>
              </w:rPr>
              <w:t xml:space="preserve">Обслуживание сетей уличного освещения, объектов благоустройства и обеспечение санитарного состояния территории МО «Город Всеволожск» </w:t>
            </w:r>
          </w:p>
        </w:tc>
        <w:tc>
          <w:tcPr>
            <w:tcW w:w="1820"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bCs/>
                <w:color w:val="000000"/>
                <w:sz w:val="24"/>
                <w:szCs w:val="24"/>
              </w:rPr>
              <w:t xml:space="preserve">573 929,0  </w:t>
            </w:r>
          </w:p>
        </w:tc>
        <w:tc>
          <w:tcPr>
            <w:tcW w:w="1899"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bCs/>
                <w:color w:val="000000"/>
                <w:sz w:val="24"/>
                <w:szCs w:val="24"/>
              </w:rPr>
              <w:t xml:space="preserve">541 768,6  </w:t>
            </w:r>
          </w:p>
        </w:tc>
        <w:tc>
          <w:tcPr>
            <w:tcW w:w="2211"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sz w:val="24"/>
                <w:szCs w:val="24"/>
                <w:lang w:eastAsia="en-US"/>
              </w:rPr>
              <w:t>94,4</w:t>
            </w:r>
          </w:p>
        </w:tc>
      </w:tr>
      <w:tr w:rsidR="003E72BB" w:rsidRPr="00530412" w:rsidTr="00656224">
        <w:trPr>
          <w:cantSplit/>
          <w:trHeight w:val="562"/>
          <w:jc w:val="center"/>
        </w:trPr>
        <w:tc>
          <w:tcPr>
            <w:tcW w:w="1129" w:type="dxa"/>
            <w:tcBorders>
              <w:top w:val="single" w:sz="4" w:space="0" w:color="auto"/>
              <w:left w:val="single" w:sz="4" w:space="0" w:color="auto"/>
              <w:bottom w:val="single" w:sz="4" w:space="0" w:color="auto"/>
              <w:right w:val="single" w:sz="4" w:space="0" w:color="auto"/>
            </w:tcBorders>
          </w:tcPr>
          <w:p w:rsidR="003E72BB" w:rsidRPr="00530412" w:rsidRDefault="003E72BB" w:rsidP="003E72BB">
            <w:pPr>
              <w:pStyle w:val="af7"/>
              <w:numPr>
                <w:ilvl w:val="0"/>
                <w:numId w:val="28"/>
              </w:numPr>
              <w:jc w:val="both"/>
              <w:rPr>
                <w:sz w:val="24"/>
                <w:szCs w:val="24"/>
                <w:lang w:eastAsia="en-US"/>
              </w:rPr>
            </w:pPr>
          </w:p>
        </w:tc>
        <w:tc>
          <w:tcPr>
            <w:tcW w:w="7371"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both"/>
              <w:rPr>
                <w:sz w:val="24"/>
                <w:szCs w:val="24"/>
                <w:lang w:eastAsia="en-US"/>
              </w:rPr>
            </w:pPr>
            <w:r w:rsidRPr="00530412">
              <w:rPr>
                <w:sz w:val="24"/>
                <w:szCs w:val="24"/>
                <w:lang w:eastAsia="en-US"/>
              </w:rPr>
              <w:t>Ремонт и реконструкция сетей и объектов теплоснабжения                            МО «Город»</w:t>
            </w:r>
          </w:p>
        </w:tc>
        <w:tc>
          <w:tcPr>
            <w:tcW w:w="1820"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rFonts w:eastAsia="Calibri"/>
                <w:sz w:val="24"/>
                <w:szCs w:val="24"/>
                <w:lang w:eastAsia="en-US"/>
              </w:rPr>
            </w:pPr>
            <w:r w:rsidRPr="00530412">
              <w:rPr>
                <w:bCs/>
                <w:color w:val="000000"/>
                <w:sz w:val="24"/>
                <w:szCs w:val="24"/>
              </w:rPr>
              <w:t xml:space="preserve">215 580,3  </w:t>
            </w:r>
          </w:p>
        </w:tc>
        <w:tc>
          <w:tcPr>
            <w:tcW w:w="1899"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bCs/>
                <w:color w:val="000000"/>
                <w:sz w:val="24"/>
                <w:szCs w:val="24"/>
              </w:rPr>
              <w:t xml:space="preserve">201 423,2  </w:t>
            </w:r>
          </w:p>
        </w:tc>
        <w:tc>
          <w:tcPr>
            <w:tcW w:w="2211"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sz w:val="24"/>
                <w:szCs w:val="24"/>
                <w:lang w:eastAsia="en-US"/>
              </w:rPr>
              <w:t>93,4</w:t>
            </w:r>
          </w:p>
        </w:tc>
      </w:tr>
      <w:tr w:rsidR="003E72BB" w:rsidRPr="00530412" w:rsidTr="00656224">
        <w:trPr>
          <w:cantSplit/>
          <w:trHeight w:val="562"/>
          <w:jc w:val="center"/>
        </w:trPr>
        <w:tc>
          <w:tcPr>
            <w:tcW w:w="1129" w:type="dxa"/>
            <w:tcBorders>
              <w:top w:val="single" w:sz="4" w:space="0" w:color="auto"/>
              <w:left w:val="single" w:sz="4" w:space="0" w:color="auto"/>
              <w:bottom w:val="single" w:sz="4" w:space="0" w:color="auto"/>
              <w:right w:val="single" w:sz="4" w:space="0" w:color="auto"/>
            </w:tcBorders>
          </w:tcPr>
          <w:p w:rsidR="003E72BB" w:rsidRPr="00530412" w:rsidRDefault="003E72BB" w:rsidP="003E72BB">
            <w:pPr>
              <w:pStyle w:val="af7"/>
              <w:numPr>
                <w:ilvl w:val="0"/>
                <w:numId w:val="28"/>
              </w:numPr>
              <w:jc w:val="both"/>
              <w:rPr>
                <w:sz w:val="24"/>
                <w:szCs w:val="24"/>
                <w:lang w:eastAsia="en-US"/>
              </w:rPr>
            </w:pPr>
          </w:p>
        </w:tc>
        <w:tc>
          <w:tcPr>
            <w:tcW w:w="7371"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both"/>
              <w:rPr>
                <w:sz w:val="24"/>
                <w:szCs w:val="24"/>
                <w:lang w:eastAsia="en-US"/>
              </w:rPr>
            </w:pPr>
            <w:r w:rsidRPr="00530412">
              <w:rPr>
                <w:sz w:val="24"/>
                <w:szCs w:val="24"/>
                <w:lang w:eastAsia="en-US"/>
              </w:rPr>
              <w:t xml:space="preserve">Ремонт и содержание улично-дорожной сети МО «Город Всеволожск» </w:t>
            </w:r>
          </w:p>
        </w:tc>
        <w:tc>
          <w:tcPr>
            <w:tcW w:w="1820"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rFonts w:eastAsia="Calibri"/>
                <w:sz w:val="24"/>
                <w:szCs w:val="24"/>
                <w:lang w:eastAsia="en-US"/>
              </w:rPr>
            </w:pPr>
            <w:r w:rsidRPr="00530412">
              <w:rPr>
                <w:bCs/>
                <w:color w:val="000000"/>
                <w:sz w:val="24"/>
                <w:szCs w:val="24"/>
              </w:rPr>
              <w:t xml:space="preserve">252 689,2  </w:t>
            </w:r>
          </w:p>
        </w:tc>
        <w:tc>
          <w:tcPr>
            <w:tcW w:w="1899"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bCs/>
                <w:color w:val="000000"/>
                <w:sz w:val="24"/>
                <w:szCs w:val="24"/>
              </w:rPr>
              <w:t xml:space="preserve">231 328,7  </w:t>
            </w:r>
          </w:p>
        </w:tc>
        <w:tc>
          <w:tcPr>
            <w:tcW w:w="2211" w:type="dxa"/>
            <w:tcBorders>
              <w:top w:val="single" w:sz="4" w:space="0" w:color="auto"/>
              <w:left w:val="single" w:sz="4" w:space="0" w:color="auto"/>
              <w:bottom w:val="single" w:sz="4" w:space="0" w:color="auto"/>
              <w:right w:val="single" w:sz="4" w:space="0" w:color="auto"/>
            </w:tcBorders>
            <w:hideMark/>
          </w:tcPr>
          <w:p w:rsidR="003E72BB" w:rsidRPr="00530412" w:rsidRDefault="003E72BB" w:rsidP="00656224">
            <w:pPr>
              <w:spacing w:line="256" w:lineRule="auto"/>
              <w:jc w:val="center"/>
              <w:rPr>
                <w:sz w:val="24"/>
                <w:szCs w:val="24"/>
                <w:lang w:eastAsia="en-US"/>
              </w:rPr>
            </w:pPr>
            <w:r w:rsidRPr="00530412">
              <w:rPr>
                <w:sz w:val="24"/>
                <w:szCs w:val="24"/>
                <w:lang w:eastAsia="en-US"/>
              </w:rPr>
              <w:t>91,5</w:t>
            </w:r>
          </w:p>
        </w:tc>
      </w:tr>
    </w:tbl>
    <w:p w:rsidR="0044174B" w:rsidRPr="00530412" w:rsidRDefault="0044174B" w:rsidP="0044174B">
      <w:pPr>
        <w:jc w:val="center"/>
      </w:pPr>
    </w:p>
    <w:p w:rsidR="0044174B" w:rsidRPr="00530412" w:rsidRDefault="0044174B" w:rsidP="0044174B">
      <w:pPr>
        <w:jc w:val="center"/>
      </w:pPr>
    </w:p>
    <w:p w:rsidR="0044174B" w:rsidRPr="00530412" w:rsidRDefault="0044174B" w:rsidP="00026303">
      <w:pPr>
        <w:ind w:right="372"/>
        <w:jc w:val="center"/>
        <w:rPr>
          <w:color w:val="000000"/>
          <w:sz w:val="28"/>
          <w:szCs w:val="28"/>
        </w:rPr>
      </w:pPr>
    </w:p>
    <w:p w:rsidR="00026303" w:rsidRPr="00530412" w:rsidRDefault="00026303" w:rsidP="00026303">
      <w:pPr>
        <w:ind w:right="656" w:firstLine="708"/>
        <w:jc w:val="both"/>
        <w:rPr>
          <w:sz w:val="24"/>
          <w:szCs w:val="24"/>
        </w:rPr>
      </w:pPr>
      <w:r w:rsidRPr="00530412">
        <w:rPr>
          <w:sz w:val="24"/>
          <w:szCs w:val="24"/>
        </w:rPr>
        <w:t xml:space="preserve">Нормативно-правовые документы, муниципальные программы Всеволожского муниципального района </w:t>
      </w:r>
      <w:r w:rsidR="00A75566" w:rsidRPr="00530412">
        <w:rPr>
          <w:sz w:val="24"/>
          <w:szCs w:val="24"/>
        </w:rPr>
        <w:t>и МО «Город Всеволожск»</w:t>
      </w:r>
      <w:r w:rsidR="00D23924">
        <w:rPr>
          <w:sz w:val="24"/>
          <w:szCs w:val="24"/>
        </w:rPr>
        <w:t xml:space="preserve"> </w:t>
      </w:r>
      <w:r w:rsidR="00D23924" w:rsidRPr="00D23924">
        <w:rPr>
          <w:sz w:val="24"/>
          <w:szCs w:val="24"/>
        </w:rPr>
        <w:t>и отчеты об их исполнении</w:t>
      </w:r>
      <w:r w:rsidR="00A75566" w:rsidRPr="00530412">
        <w:rPr>
          <w:sz w:val="24"/>
          <w:szCs w:val="24"/>
        </w:rPr>
        <w:t xml:space="preserve"> </w:t>
      </w:r>
      <w:r w:rsidRPr="00530412">
        <w:rPr>
          <w:sz w:val="24"/>
          <w:szCs w:val="24"/>
        </w:rPr>
        <w:t xml:space="preserve">размещены на официальном сайте администрации Всеволожского муниципального района в сети интернет: </w:t>
      </w:r>
      <w:hyperlink r:id="rId51" w:history="1">
        <w:r w:rsidRPr="00530412">
          <w:rPr>
            <w:rStyle w:val="af6"/>
            <w:sz w:val="24"/>
            <w:szCs w:val="24"/>
            <w:lang w:val="en-US"/>
          </w:rPr>
          <w:t>https</w:t>
        </w:r>
        <w:r w:rsidRPr="00530412">
          <w:rPr>
            <w:rStyle w:val="af6"/>
            <w:sz w:val="24"/>
            <w:szCs w:val="24"/>
          </w:rPr>
          <w:t>://</w:t>
        </w:r>
        <w:r w:rsidRPr="00530412">
          <w:rPr>
            <w:rStyle w:val="af6"/>
            <w:sz w:val="24"/>
            <w:szCs w:val="24"/>
            <w:lang w:val="en-US"/>
          </w:rPr>
          <w:t>www</w:t>
        </w:r>
        <w:r w:rsidRPr="00530412">
          <w:rPr>
            <w:rStyle w:val="af6"/>
            <w:sz w:val="24"/>
            <w:szCs w:val="24"/>
          </w:rPr>
          <w:t>.</w:t>
        </w:r>
        <w:r w:rsidRPr="00530412">
          <w:rPr>
            <w:rStyle w:val="af6"/>
            <w:sz w:val="24"/>
            <w:szCs w:val="24"/>
            <w:lang w:val="en-US"/>
          </w:rPr>
          <w:t>vsevreg</w:t>
        </w:r>
        <w:r w:rsidRPr="00530412">
          <w:rPr>
            <w:rStyle w:val="af6"/>
            <w:sz w:val="24"/>
            <w:szCs w:val="24"/>
          </w:rPr>
          <w:t>.</w:t>
        </w:r>
        <w:r w:rsidRPr="00530412">
          <w:rPr>
            <w:rStyle w:val="af6"/>
            <w:sz w:val="24"/>
            <w:szCs w:val="24"/>
            <w:lang w:val="en-US"/>
          </w:rPr>
          <w:t>ru</w:t>
        </w:r>
        <w:r w:rsidRPr="00530412">
          <w:rPr>
            <w:rStyle w:val="af6"/>
            <w:sz w:val="24"/>
            <w:szCs w:val="24"/>
          </w:rPr>
          <w:t>/</w:t>
        </w:r>
      </w:hyperlink>
      <w:r w:rsidRPr="00530412">
        <w:rPr>
          <w:sz w:val="24"/>
          <w:szCs w:val="24"/>
        </w:rPr>
        <w:t xml:space="preserve"> в разделе «Главная-Администрация- Муниципальные программы».</w:t>
      </w:r>
    </w:p>
    <w:p w:rsidR="00026303" w:rsidRPr="00530412" w:rsidRDefault="00026303" w:rsidP="00026303">
      <w:pPr>
        <w:jc w:val="center"/>
        <w:rPr>
          <w:color w:val="FF0000"/>
          <w:sz w:val="24"/>
          <w:szCs w:val="24"/>
        </w:rPr>
      </w:pPr>
    </w:p>
    <w:p w:rsidR="000A3823" w:rsidRPr="00530412" w:rsidRDefault="000A3823" w:rsidP="00482937">
      <w:pPr>
        <w:jc w:val="both"/>
      </w:pPr>
    </w:p>
    <w:sectPr w:rsidR="000A3823" w:rsidRPr="00530412" w:rsidSect="0040252A">
      <w:pgSz w:w="16838" w:h="11906" w:orient="landscape"/>
      <w:pgMar w:top="1134" w:right="720" w:bottom="720"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4B9" w:rsidRDefault="00DF44B9">
      <w:r>
        <w:separator/>
      </w:r>
    </w:p>
    <w:p w:rsidR="00DF44B9" w:rsidRDefault="00DF44B9"/>
  </w:endnote>
  <w:endnote w:type="continuationSeparator" w:id="0">
    <w:p w:rsidR="00DF44B9" w:rsidRDefault="00DF44B9">
      <w:r>
        <w:continuationSeparator/>
      </w:r>
    </w:p>
    <w:p w:rsidR="00DF44B9" w:rsidRDefault="00DF44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PT Serif">
    <w:charset w:val="CC"/>
    <w:family w:val="roman"/>
    <w:pitch w:val="variable"/>
    <w:sig w:usb0="A00002EF" w:usb1="5000204B" w:usb2="00000000" w:usb3="00000000" w:csb0="00000097" w:csb1="00000000"/>
  </w:font>
  <w:font w:name="TimesNewRomanPSMT">
    <w:altName w:val="Times New Roman"/>
    <w:charset w:val="00"/>
    <w:family w:val="auto"/>
    <w:pitch w:val="default"/>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XO Thame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4B9" w:rsidRDefault="00DF44B9">
    <w:pPr>
      <w:pStyle w:val="af"/>
      <w:jc w:val="center"/>
    </w:pPr>
    <w:r>
      <w:fldChar w:fldCharType="begin"/>
    </w:r>
    <w:r>
      <w:instrText>PAGE   \* MERGEFORMAT</w:instrText>
    </w:r>
    <w:r>
      <w:fldChar w:fldCharType="separate"/>
    </w:r>
    <w:r w:rsidR="00EE2387">
      <w:rPr>
        <w:noProof/>
      </w:rPr>
      <w:t>160</w:t>
    </w:r>
    <w:r>
      <w:fldChar w:fldCharType="end"/>
    </w:r>
  </w:p>
  <w:p w:rsidR="00DF44B9" w:rsidRDefault="00DF44B9">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4B9" w:rsidRDefault="00DF44B9">
      <w:r>
        <w:separator/>
      </w:r>
    </w:p>
    <w:p w:rsidR="00DF44B9" w:rsidRDefault="00DF44B9"/>
  </w:footnote>
  <w:footnote w:type="continuationSeparator" w:id="0">
    <w:p w:rsidR="00DF44B9" w:rsidRDefault="00DF44B9">
      <w:r>
        <w:continuationSeparator/>
      </w:r>
    </w:p>
    <w:p w:rsidR="00DF44B9" w:rsidRDefault="00DF44B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4B9" w:rsidRDefault="00DF44B9" w:rsidP="00A36C07">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Pr>
        <w:rStyle w:val="ae"/>
        <w:noProof/>
      </w:rPr>
      <w:t>28</w:t>
    </w:r>
    <w:r>
      <w:rPr>
        <w:rStyle w:val="ae"/>
      </w:rPr>
      <w:fldChar w:fldCharType="end"/>
    </w:r>
  </w:p>
  <w:p w:rsidR="00DF44B9" w:rsidRDefault="00DF44B9">
    <w:pPr>
      <w:pStyle w:val="ac"/>
      <w:ind w:right="360"/>
    </w:pPr>
  </w:p>
  <w:p w:rsidR="00DF44B9" w:rsidRDefault="00DF44B9"/>
  <w:p w:rsidR="00DF44B9" w:rsidRDefault="00DF44B9" w:rsidP="00A86CC0"/>
  <w:p w:rsidR="00DF44B9" w:rsidRDefault="00DF44B9" w:rsidP="00A86CC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153"/>
        </w:tabs>
        <w:ind w:left="153" w:hanging="360"/>
      </w:pPr>
      <w:rPr>
        <w:rFonts w:ascii="Symbol" w:hAnsi="Symbol" w:cs="OpenSymbol"/>
      </w:rPr>
    </w:lvl>
    <w:lvl w:ilvl="1">
      <w:start w:val="1"/>
      <w:numFmt w:val="bullet"/>
      <w:lvlText w:val="◦"/>
      <w:lvlJc w:val="left"/>
      <w:pPr>
        <w:tabs>
          <w:tab w:val="num" w:pos="513"/>
        </w:tabs>
        <w:ind w:left="513" w:hanging="360"/>
      </w:pPr>
      <w:rPr>
        <w:rFonts w:ascii="OpenSymbol" w:hAnsi="OpenSymbol" w:cs="OpenSymbol"/>
      </w:rPr>
    </w:lvl>
    <w:lvl w:ilvl="2">
      <w:start w:val="1"/>
      <w:numFmt w:val="bullet"/>
      <w:lvlText w:val="▪"/>
      <w:lvlJc w:val="left"/>
      <w:pPr>
        <w:tabs>
          <w:tab w:val="num" w:pos="873"/>
        </w:tabs>
        <w:ind w:left="873" w:hanging="360"/>
      </w:pPr>
      <w:rPr>
        <w:rFonts w:ascii="OpenSymbol" w:hAnsi="OpenSymbol" w:cs="OpenSymbol"/>
      </w:rPr>
    </w:lvl>
    <w:lvl w:ilvl="3">
      <w:start w:val="1"/>
      <w:numFmt w:val="bullet"/>
      <w:lvlText w:val=""/>
      <w:lvlJc w:val="left"/>
      <w:pPr>
        <w:tabs>
          <w:tab w:val="num" w:pos="1233"/>
        </w:tabs>
        <w:ind w:left="1233" w:hanging="360"/>
      </w:pPr>
      <w:rPr>
        <w:rFonts w:ascii="Symbol" w:hAnsi="Symbol" w:cs="OpenSymbol"/>
      </w:rPr>
    </w:lvl>
    <w:lvl w:ilvl="4">
      <w:start w:val="1"/>
      <w:numFmt w:val="bullet"/>
      <w:lvlText w:val="◦"/>
      <w:lvlJc w:val="left"/>
      <w:pPr>
        <w:tabs>
          <w:tab w:val="num" w:pos="1593"/>
        </w:tabs>
        <w:ind w:left="1593" w:hanging="360"/>
      </w:pPr>
      <w:rPr>
        <w:rFonts w:ascii="OpenSymbol" w:hAnsi="OpenSymbol" w:cs="OpenSymbol"/>
      </w:rPr>
    </w:lvl>
    <w:lvl w:ilvl="5">
      <w:start w:val="1"/>
      <w:numFmt w:val="bullet"/>
      <w:lvlText w:val="▪"/>
      <w:lvlJc w:val="left"/>
      <w:pPr>
        <w:tabs>
          <w:tab w:val="num" w:pos="1953"/>
        </w:tabs>
        <w:ind w:left="1953" w:hanging="360"/>
      </w:pPr>
      <w:rPr>
        <w:rFonts w:ascii="OpenSymbol" w:hAnsi="OpenSymbol" w:cs="OpenSymbol"/>
      </w:rPr>
    </w:lvl>
    <w:lvl w:ilvl="6">
      <w:start w:val="1"/>
      <w:numFmt w:val="bullet"/>
      <w:lvlText w:val=""/>
      <w:lvlJc w:val="left"/>
      <w:pPr>
        <w:tabs>
          <w:tab w:val="num" w:pos="2313"/>
        </w:tabs>
        <w:ind w:left="2313" w:hanging="360"/>
      </w:pPr>
      <w:rPr>
        <w:rFonts w:ascii="Symbol" w:hAnsi="Symbol" w:cs="OpenSymbol"/>
      </w:rPr>
    </w:lvl>
    <w:lvl w:ilvl="7">
      <w:start w:val="1"/>
      <w:numFmt w:val="bullet"/>
      <w:lvlText w:val="◦"/>
      <w:lvlJc w:val="left"/>
      <w:pPr>
        <w:tabs>
          <w:tab w:val="num" w:pos="2673"/>
        </w:tabs>
        <w:ind w:left="2673" w:hanging="360"/>
      </w:pPr>
      <w:rPr>
        <w:rFonts w:ascii="OpenSymbol" w:hAnsi="OpenSymbol" w:cs="OpenSymbol"/>
      </w:rPr>
    </w:lvl>
    <w:lvl w:ilvl="8">
      <w:start w:val="1"/>
      <w:numFmt w:val="bullet"/>
      <w:lvlText w:val="▪"/>
      <w:lvlJc w:val="left"/>
      <w:pPr>
        <w:tabs>
          <w:tab w:val="num" w:pos="3033"/>
        </w:tabs>
        <w:ind w:left="3033" w:hanging="360"/>
      </w:pPr>
      <w:rPr>
        <w:rFonts w:ascii="OpenSymbol" w:hAnsi="OpenSymbol" w:cs="OpenSymbol"/>
      </w:rPr>
    </w:lvl>
  </w:abstractNum>
  <w:abstractNum w:abstractNumId="1" w15:restartNumberingAfterBreak="0">
    <w:nsid w:val="00000002"/>
    <w:multiLevelType w:val="multilevel"/>
    <w:tmpl w:val="00000002"/>
    <w:name w:val="WW8Num2"/>
    <w:lvl w:ilvl="0">
      <w:start w:val="1"/>
      <w:numFmt w:val="bullet"/>
      <w:lvlText w:val=""/>
      <w:lvlJc w:val="left"/>
      <w:pPr>
        <w:tabs>
          <w:tab w:val="num" w:pos="747"/>
        </w:tabs>
        <w:ind w:left="747" w:hanging="360"/>
      </w:pPr>
      <w:rPr>
        <w:rFonts w:ascii="Symbol" w:hAnsi="Symbol" w:cs="OpenSymbol"/>
        <w:sz w:val="28"/>
        <w:szCs w:val="28"/>
      </w:rPr>
    </w:lvl>
    <w:lvl w:ilvl="1">
      <w:start w:val="1"/>
      <w:numFmt w:val="bullet"/>
      <w:lvlText w:val="◦"/>
      <w:lvlJc w:val="left"/>
      <w:pPr>
        <w:tabs>
          <w:tab w:val="num" w:pos="1107"/>
        </w:tabs>
        <w:ind w:left="1107" w:hanging="360"/>
      </w:pPr>
      <w:rPr>
        <w:rFonts w:ascii="OpenSymbol" w:hAnsi="OpenSymbol" w:cs="OpenSymbol"/>
      </w:rPr>
    </w:lvl>
    <w:lvl w:ilvl="2">
      <w:start w:val="1"/>
      <w:numFmt w:val="bullet"/>
      <w:lvlText w:val="▪"/>
      <w:lvlJc w:val="left"/>
      <w:pPr>
        <w:tabs>
          <w:tab w:val="num" w:pos="1467"/>
        </w:tabs>
        <w:ind w:left="1467" w:hanging="360"/>
      </w:pPr>
      <w:rPr>
        <w:rFonts w:ascii="OpenSymbol" w:hAnsi="OpenSymbol" w:cs="OpenSymbol"/>
      </w:rPr>
    </w:lvl>
    <w:lvl w:ilvl="3">
      <w:start w:val="1"/>
      <w:numFmt w:val="bullet"/>
      <w:lvlText w:val=""/>
      <w:lvlJc w:val="left"/>
      <w:pPr>
        <w:tabs>
          <w:tab w:val="num" w:pos="1827"/>
        </w:tabs>
        <w:ind w:left="1827" w:hanging="360"/>
      </w:pPr>
      <w:rPr>
        <w:rFonts w:ascii="Symbol" w:hAnsi="Symbol" w:cs="OpenSymbol"/>
        <w:sz w:val="28"/>
        <w:szCs w:val="28"/>
      </w:rPr>
    </w:lvl>
    <w:lvl w:ilvl="4">
      <w:start w:val="1"/>
      <w:numFmt w:val="bullet"/>
      <w:lvlText w:val="◦"/>
      <w:lvlJc w:val="left"/>
      <w:pPr>
        <w:tabs>
          <w:tab w:val="num" w:pos="2187"/>
        </w:tabs>
        <w:ind w:left="2187" w:hanging="360"/>
      </w:pPr>
      <w:rPr>
        <w:rFonts w:ascii="OpenSymbol" w:hAnsi="OpenSymbol" w:cs="OpenSymbol"/>
      </w:rPr>
    </w:lvl>
    <w:lvl w:ilvl="5">
      <w:start w:val="1"/>
      <w:numFmt w:val="bullet"/>
      <w:lvlText w:val="▪"/>
      <w:lvlJc w:val="left"/>
      <w:pPr>
        <w:tabs>
          <w:tab w:val="num" w:pos="2547"/>
        </w:tabs>
        <w:ind w:left="2547" w:hanging="360"/>
      </w:pPr>
      <w:rPr>
        <w:rFonts w:ascii="OpenSymbol" w:hAnsi="OpenSymbol" w:cs="OpenSymbol"/>
      </w:rPr>
    </w:lvl>
    <w:lvl w:ilvl="6">
      <w:start w:val="1"/>
      <w:numFmt w:val="bullet"/>
      <w:lvlText w:val=""/>
      <w:lvlJc w:val="left"/>
      <w:pPr>
        <w:tabs>
          <w:tab w:val="num" w:pos="2907"/>
        </w:tabs>
        <w:ind w:left="2907" w:hanging="360"/>
      </w:pPr>
      <w:rPr>
        <w:rFonts w:ascii="Symbol" w:hAnsi="Symbol" w:cs="OpenSymbol"/>
        <w:sz w:val="28"/>
        <w:szCs w:val="28"/>
      </w:rPr>
    </w:lvl>
    <w:lvl w:ilvl="7">
      <w:start w:val="1"/>
      <w:numFmt w:val="bullet"/>
      <w:lvlText w:val="◦"/>
      <w:lvlJc w:val="left"/>
      <w:pPr>
        <w:tabs>
          <w:tab w:val="num" w:pos="3267"/>
        </w:tabs>
        <w:ind w:left="3267" w:hanging="360"/>
      </w:pPr>
      <w:rPr>
        <w:rFonts w:ascii="OpenSymbol" w:hAnsi="OpenSymbol" w:cs="OpenSymbol"/>
      </w:rPr>
    </w:lvl>
    <w:lvl w:ilvl="8">
      <w:start w:val="1"/>
      <w:numFmt w:val="bullet"/>
      <w:lvlText w:val="▪"/>
      <w:lvlJc w:val="left"/>
      <w:pPr>
        <w:tabs>
          <w:tab w:val="num" w:pos="3627"/>
        </w:tabs>
        <w:ind w:left="3627" w:hanging="360"/>
      </w:pPr>
      <w:rPr>
        <w:rFonts w:ascii="OpenSymbol" w:hAnsi="OpenSymbol" w:cs="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153"/>
        </w:tabs>
        <w:ind w:left="153" w:hanging="360"/>
      </w:pPr>
      <w:rPr>
        <w:rFonts w:ascii="Symbol" w:hAnsi="Symbol" w:cs="OpenSymbol"/>
      </w:rPr>
    </w:lvl>
    <w:lvl w:ilvl="1">
      <w:start w:val="1"/>
      <w:numFmt w:val="bullet"/>
      <w:lvlText w:val="◦"/>
      <w:lvlJc w:val="left"/>
      <w:pPr>
        <w:tabs>
          <w:tab w:val="num" w:pos="513"/>
        </w:tabs>
        <w:ind w:left="513" w:hanging="360"/>
      </w:pPr>
      <w:rPr>
        <w:rFonts w:ascii="OpenSymbol" w:hAnsi="OpenSymbol" w:cs="OpenSymbol"/>
      </w:rPr>
    </w:lvl>
    <w:lvl w:ilvl="2">
      <w:start w:val="1"/>
      <w:numFmt w:val="bullet"/>
      <w:lvlText w:val="▪"/>
      <w:lvlJc w:val="left"/>
      <w:pPr>
        <w:tabs>
          <w:tab w:val="num" w:pos="873"/>
        </w:tabs>
        <w:ind w:left="873" w:hanging="360"/>
      </w:pPr>
      <w:rPr>
        <w:rFonts w:ascii="OpenSymbol" w:hAnsi="OpenSymbol" w:cs="OpenSymbol"/>
      </w:rPr>
    </w:lvl>
    <w:lvl w:ilvl="3">
      <w:start w:val="1"/>
      <w:numFmt w:val="bullet"/>
      <w:lvlText w:val=""/>
      <w:lvlJc w:val="left"/>
      <w:pPr>
        <w:tabs>
          <w:tab w:val="num" w:pos="1233"/>
        </w:tabs>
        <w:ind w:left="1233" w:hanging="360"/>
      </w:pPr>
      <w:rPr>
        <w:rFonts w:ascii="Symbol" w:hAnsi="Symbol" w:cs="OpenSymbol"/>
      </w:rPr>
    </w:lvl>
    <w:lvl w:ilvl="4">
      <w:start w:val="1"/>
      <w:numFmt w:val="bullet"/>
      <w:lvlText w:val="◦"/>
      <w:lvlJc w:val="left"/>
      <w:pPr>
        <w:tabs>
          <w:tab w:val="num" w:pos="1593"/>
        </w:tabs>
        <w:ind w:left="1593" w:hanging="360"/>
      </w:pPr>
      <w:rPr>
        <w:rFonts w:ascii="OpenSymbol" w:hAnsi="OpenSymbol" w:cs="OpenSymbol"/>
      </w:rPr>
    </w:lvl>
    <w:lvl w:ilvl="5">
      <w:start w:val="1"/>
      <w:numFmt w:val="bullet"/>
      <w:lvlText w:val="▪"/>
      <w:lvlJc w:val="left"/>
      <w:pPr>
        <w:tabs>
          <w:tab w:val="num" w:pos="1953"/>
        </w:tabs>
        <w:ind w:left="1953" w:hanging="360"/>
      </w:pPr>
      <w:rPr>
        <w:rFonts w:ascii="OpenSymbol" w:hAnsi="OpenSymbol" w:cs="OpenSymbol"/>
      </w:rPr>
    </w:lvl>
    <w:lvl w:ilvl="6">
      <w:start w:val="1"/>
      <w:numFmt w:val="bullet"/>
      <w:lvlText w:val=""/>
      <w:lvlJc w:val="left"/>
      <w:pPr>
        <w:tabs>
          <w:tab w:val="num" w:pos="2313"/>
        </w:tabs>
        <w:ind w:left="2313" w:hanging="360"/>
      </w:pPr>
      <w:rPr>
        <w:rFonts w:ascii="Symbol" w:hAnsi="Symbol" w:cs="OpenSymbol"/>
      </w:rPr>
    </w:lvl>
    <w:lvl w:ilvl="7">
      <w:start w:val="1"/>
      <w:numFmt w:val="bullet"/>
      <w:lvlText w:val="◦"/>
      <w:lvlJc w:val="left"/>
      <w:pPr>
        <w:tabs>
          <w:tab w:val="num" w:pos="2673"/>
        </w:tabs>
        <w:ind w:left="2673" w:hanging="360"/>
      </w:pPr>
      <w:rPr>
        <w:rFonts w:ascii="OpenSymbol" w:hAnsi="OpenSymbol" w:cs="OpenSymbol"/>
      </w:rPr>
    </w:lvl>
    <w:lvl w:ilvl="8">
      <w:start w:val="1"/>
      <w:numFmt w:val="bullet"/>
      <w:lvlText w:val="▪"/>
      <w:lvlJc w:val="left"/>
      <w:pPr>
        <w:tabs>
          <w:tab w:val="num" w:pos="3033"/>
        </w:tabs>
        <w:ind w:left="3033" w:hanging="360"/>
      </w:pPr>
      <w:rPr>
        <w:rFonts w:ascii="OpenSymbol" w:hAnsi="OpenSymbol" w:cs="OpenSymbol"/>
      </w:rPr>
    </w:lvl>
  </w:abstractNum>
  <w:abstractNum w:abstractNumId="3" w15:restartNumberingAfterBreak="0">
    <w:nsid w:val="00D64389"/>
    <w:multiLevelType w:val="hybridMultilevel"/>
    <w:tmpl w:val="E618C2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57A45BA"/>
    <w:multiLevelType w:val="hybridMultilevel"/>
    <w:tmpl w:val="768C6E9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063130C1"/>
    <w:multiLevelType w:val="hybridMultilevel"/>
    <w:tmpl w:val="AF7C9AD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15:restartNumberingAfterBreak="0">
    <w:nsid w:val="0C2E748D"/>
    <w:multiLevelType w:val="hybridMultilevel"/>
    <w:tmpl w:val="26DAF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AD4C92"/>
    <w:multiLevelType w:val="hybridMultilevel"/>
    <w:tmpl w:val="F8C42A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A2250C1"/>
    <w:multiLevelType w:val="hybridMultilevel"/>
    <w:tmpl w:val="DBC84982"/>
    <w:lvl w:ilvl="0" w:tplc="50903DA4">
      <w:start w:val="1"/>
      <w:numFmt w:val="bullet"/>
      <w:pStyle w:val="a"/>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9" w15:restartNumberingAfterBreak="0">
    <w:nsid w:val="24E05044"/>
    <w:multiLevelType w:val="hybridMultilevel"/>
    <w:tmpl w:val="2AFC56D0"/>
    <w:lvl w:ilvl="0" w:tplc="E7C4031E">
      <w:start w:val="1"/>
      <w:numFmt w:val="decimal"/>
      <w:lvlText w:val="%1."/>
      <w:lvlJc w:val="left"/>
      <w:pPr>
        <w:ind w:left="1040" w:hanging="360"/>
      </w:pPr>
      <w:rPr>
        <w:rFonts w:cs="Times New Roman"/>
      </w:rPr>
    </w:lvl>
    <w:lvl w:ilvl="1" w:tplc="D278D410">
      <w:start w:val="1"/>
      <w:numFmt w:val="lowerLetter"/>
      <w:lvlText w:val="%2."/>
      <w:lvlJc w:val="left"/>
      <w:pPr>
        <w:ind w:left="1760" w:hanging="360"/>
      </w:pPr>
      <w:rPr>
        <w:rFonts w:cs="Times New Roman"/>
      </w:rPr>
    </w:lvl>
    <w:lvl w:ilvl="2" w:tplc="263AF0DC">
      <w:start w:val="1"/>
      <w:numFmt w:val="lowerRoman"/>
      <w:lvlText w:val="%3."/>
      <w:lvlJc w:val="right"/>
      <w:pPr>
        <w:ind w:left="2480" w:hanging="180"/>
      </w:pPr>
      <w:rPr>
        <w:rFonts w:cs="Times New Roman"/>
      </w:rPr>
    </w:lvl>
    <w:lvl w:ilvl="3" w:tplc="EAAED8CE">
      <w:start w:val="1"/>
      <w:numFmt w:val="decimal"/>
      <w:lvlText w:val="%4."/>
      <w:lvlJc w:val="left"/>
      <w:pPr>
        <w:ind w:left="3200" w:hanging="360"/>
      </w:pPr>
      <w:rPr>
        <w:rFonts w:cs="Times New Roman"/>
      </w:rPr>
    </w:lvl>
    <w:lvl w:ilvl="4" w:tplc="EBBC32E4">
      <w:start w:val="1"/>
      <w:numFmt w:val="lowerLetter"/>
      <w:lvlText w:val="%5."/>
      <w:lvlJc w:val="left"/>
      <w:pPr>
        <w:ind w:left="3920" w:hanging="360"/>
      </w:pPr>
      <w:rPr>
        <w:rFonts w:cs="Times New Roman"/>
      </w:rPr>
    </w:lvl>
    <w:lvl w:ilvl="5" w:tplc="CAD267FE">
      <w:start w:val="1"/>
      <w:numFmt w:val="lowerRoman"/>
      <w:lvlText w:val="%6."/>
      <w:lvlJc w:val="right"/>
      <w:pPr>
        <w:ind w:left="4640" w:hanging="180"/>
      </w:pPr>
      <w:rPr>
        <w:rFonts w:cs="Times New Roman"/>
      </w:rPr>
    </w:lvl>
    <w:lvl w:ilvl="6" w:tplc="D416C8F2">
      <w:start w:val="1"/>
      <w:numFmt w:val="decimal"/>
      <w:lvlText w:val="%7."/>
      <w:lvlJc w:val="left"/>
      <w:pPr>
        <w:ind w:left="5360" w:hanging="360"/>
      </w:pPr>
      <w:rPr>
        <w:rFonts w:cs="Times New Roman"/>
      </w:rPr>
    </w:lvl>
    <w:lvl w:ilvl="7" w:tplc="82CEBF98">
      <w:start w:val="1"/>
      <w:numFmt w:val="lowerLetter"/>
      <w:lvlText w:val="%8."/>
      <w:lvlJc w:val="left"/>
      <w:pPr>
        <w:ind w:left="6080" w:hanging="360"/>
      </w:pPr>
      <w:rPr>
        <w:rFonts w:cs="Times New Roman"/>
      </w:rPr>
    </w:lvl>
    <w:lvl w:ilvl="8" w:tplc="BE1CA9C4">
      <w:start w:val="1"/>
      <w:numFmt w:val="lowerRoman"/>
      <w:lvlText w:val="%9."/>
      <w:lvlJc w:val="right"/>
      <w:pPr>
        <w:ind w:left="6800" w:hanging="180"/>
      </w:pPr>
      <w:rPr>
        <w:rFonts w:cs="Times New Roman"/>
      </w:rPr>
    </w:lvl>
  </w:abstractNum>
  <w:abstractNum w:abstractNumId="10" w15:restartNumberingAfterBreak="0">
    <w:nsid w:val="27C577A2"/>
    <w:multiLevelType w:val="hybridMultilevel"/>
    <w:tmpl w:val="A410795A"/>
    <w:lvl w:ilvl="0" w:tplc="D3CA83B2">
      <w:start w:val="1"/>
      <w:numFmt w:val="decimal"/>
      <w:lvlText w:val="%1."/>
      <w:lvlJc w:val="left"/>
      <w:pPr>
        <w:ind w:left="927" w:hanging="360"/>
      </w:pPr>
      <w:rPr>
        <w:rFonts w:hint="default"/>
        <w:color w:val="auto"/>
      </w:rPr>
    </w:lvl>
    <w:lvl w:ilvl="1" w:tplc="C4488AB2">
      <w:start w:val="1"/>
      <w:numFmt w:val="lowerLetter"/>
      <w:lvlText w:val="%2."/>
      <w:lvlJc w:val="left"/>
      <w:pPr>
        <w:ind w:left="1647" w:hanging="360"/>
      </w:pPr>
    </w:lvl>
    <w:lvl w:ilvl="2" w:tplc="77D6D826">
      <w:start w:val="1"/>
      <w:numFmt w:val="lowerRoman"/>
      <w:lvlText w:val="%3."/>
      <w:lvlJc w:val="right"/>
      <w:pPr>
        <w:ind w:left="2367" w:hanging="180"/>
      </w:pPr>
    </w:lvl>
    <w:lvl w:ilvl="3" w:tplc="DD3E0EB4">
      <w:start w:val="1"/>
      <w:numFmt w:val="decimal"/>
      <w:lvlText w:val="%4."/>
      <w:lvlJc w:val="left"/>
      <w:pPr>
        <w:ind w:left="3087" w:hanging="360"/>
      </w:pPr>
    </w:lvl>
    <w:lvl w:ilvl="4" w:tplc="822C549C">
      <w:start w:val="1"/>
      <w:numFmt w:val="lowerLetter"/>
      <w:lvlText w:val="%5."/>
      <w:lvlJc w:val="left"/>
      <w:pPr>
        <w:ind w:left="3807" w:hanging="360"/>
      </w:pPr>
    </w:lvl>
    <w:lvl w:ilvl="5" w:tplc="47B67576">
      <w:start w:val="1"/>
      <w:numFmt w:val="lowerRoman"/>
      <w:lvlText w:val="%6."/>
      <w:lvlJc w:val="right"/>
      <w:pPr>
        <w:ind w:left="4527" w:hanging="180"/>
      </w:pPr>
    </w:lvl>
    <w:lvl w:ilvl="6" w:tplc="AAD2ABAA">
      <w:start w:val="1"/>
      <w:numFmt w:val="decimal"/>
      <w:lvlText w:val="%7."/>
      <w:lvlJc w:val="left"/>
      <w:pPr>
        <w:ind w:left="5247" w:hanging="360"/>
      </w:pPr>
    </w:lvl>
    <w:lvl w:ilvl="7" w:tplc="21ECA376">
      <w:start w:val="1"/>
      <w:numFmt w:val="lowerLetter"/>
      <w:lvlText w:val="%8."/>
      <w:lvlJc w:val="left"/>
      <w:pPr>
        <w:ind w:left="5967" w:hanging="360"/>
      </w:pPr>
    </w:lvl>
    <w:lvl w:ilvl="8" w:tplc="7514133A">
      <w:start w:val="1"/>
      <w:numFmt w:val="lowerRoman"/>
      <w:lvlText w:val="%9."/>
      <w:lvlJc w:val="right"/>
      <w:pPr>
        <w:ind w:left="6687" w:hanging="180"/>
      </w:pPr>
    </w:lvl>
  </w:abstractNum>
  <w:abstractNum w:abstractNumId="11" w15:restartNumberingAfterBreak="0">
    <w:nsid w:val="27DF4AAB"/>
    <w:multiLevelType w:val="multilevel"/>
    <w:tmpl w:val="6B1A2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C36E90"/>
    <w:multiLevelType w:val="hybridMultilevel"/>
    <w:tmpl w:val="C9AA27E8"/>
    <w:lvl w:ilvl="0" w:tplc="B326577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9125869"/>
    <w:multiLevelType w:val="hybridMultilevel"/>
    <w:tmpl w:val="56B283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5F03EF"/>
    <w:multiLevelType w:val="hybridMultilevel"/>
    <w:tmpl w:val="9FDA0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E45D45"/>
    <w:multiLevelType w:val="multilevel"/>
    <w:tmpl w:val="E396B56A"/>
    <w:lvl w:ilvl="0">
      <w:start w:val="1"/>
      <w:numFmt w:val="decimal"/>
      <w:lvlText w:val="%1."/>
      <w:lvlJc w:val="left"/>
      <w:pPr>
        <w:ind w:left="450" w:hanging="450"/>
      </w:pPr>
      <w:rPr>
        <w:rFonts w:hint="default"/>
      </w:rPr>
    </w:lvl>
    <w:lvl w:ilvl="1">
      <w:start w:val="1"/>
      <w:numFmt w:val="decimal"/>
      <w:lvlText w:val="%1.%2."/>
      <w:lvlJc w:val="left"/>
      <w:pPr>
        <w:ind w:left="1005" w:hanging="72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865" w:hanging="144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795" w:hanging="1800"/>
      </w:pPr>
      <w:rPr>
        <w:rFonts w:hint="default"/>
      </w:rPr>
    </w:lvl>
    <w:lvl w:ilvl="8">
      <w:start w:val="1"/>
      <w:numFmt w:val="decimal"/>
      <w:lvlText w:val="%1.%2.%3.%4.%5.%6.%7.%8.%9."/>
      <w:lvlJc w:val="left"/>
      <w:pPr>
        <w:ind w:left="4440" w:hanging="2160"/>
      </w:pPr>
      <w:rPr>
        <w:rFonts w:hint="default"/>
      </w:rPr>
    </w:lvl>
  </w:abstractNum>
  <w:abstractNum w:abstractNumId="16" w15:restartNumberingAfterBreak="0">
    <w:nsid w:val="2CF610ED"/>
    <w:multiLevelType w:val="hybridMultilevel"/>
    <w:tmpl w:val="9886DE74"/>
    <w:lvl w:ilvl="0" w:tplc="CCC06A8C">
      <w:start w:val="1"/>
      <w:numFmt w:val="bullet"/>
      <w:pStyle w:val="a0"/>
      <w:lvlText w:val=""/>
      <w:lvlJc w:val="left"/>
      <w:pPr>
        <w:ind w:left="644" w:hanging="360"/>
      </w:pPr>
      <w:rPr>
        <w:rFonts w:ascii="Wingdings" w:hAnsi="Wingdings" w:hint="default"/>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7" w15:restartNumberingAfterBreak="0">
    <w:nsid w:val="2DBC4AD7"/>
    <w:multiLevelType w:val="hybridMultilevel"/>
    <w:tmpl w:val="DA9062B4"/>
    <w:lvl w:ilvl="0" w:tplc="C27ED03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2EED64D9"/>
    <w:multiLevelType w:val="hybridMultilevel"/>
    <w:tmpl w:val="143CC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3B23916">
      <w:start w:val="1"/>
      <w:numFmt w:val="bullet"/>
      <w:pStyle w:val="a1"/>
      <w:lvlText w:val="-"/>
      <w:lvlJc w:val="left"/>
      <w:pPr>
        <w:ind w:left="3600" w:hanging="360"/>
      </w:pPr>
      <w:rPr>
        <w:rFonts w:ascii="Times New Roman" w:hAnsi="Times New Roman" w:cs="Times New Roman"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34D5C9C"/>
    <w:multiLevelType w:val="hybridMultilevel"/>
    <w:tmpl w:val="351E1460"/>
    <w:lvl w:ilvl="0" w:tplc="7A220D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39D315B"/>
    <w:multiLevelType w:val="hybridMultilevel"/>
    <w:tmpl w:val="191A3A1C"/>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1" w15:restartNumberingAfterBreak="0">
    <w:nsid w:val="46F01E9A"/>
    <w:multiLevelType w:val="hybridMultilevel"/>
    <w:tmpl w:val="21F4F604"/>
    <w:lvl w:ilvl="0" w:tplc="04190001">
      <w:start w:val="1"/>
      <w:numFmt w:val="bullet"/>
      <w:pStyle w:val="a2"/>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47A129AB"/>
    <w:multiLevelType w:val="hybridMultilevel"/>
    <w:tmpl w:val="075CD716"/>
    <w:lvl w:ilvl="0" w:tplc="92ECF970">
      <w:start w:val="1"/>
      <w:numFmt w:val="decimal"/>
      <w:lvlText w:val="%1."/>
      <w:lvlJc w:val="left"/>
      <w:pPr>
        <w:ind w:left="1320" w:hanging="9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AB41CC8"/>
    <w:multiLevelType w:val="multilevel"/>
    <w:tmpl w:val="1EE6E604"/>
    <w:lvl w:ilvl="0">
      <w:start w:val="1"/>
      <w:numFmt w:val="decimal"/>
      <w:pStyle w:val="a3"/>
      <w:lvlText w:val="%1."/>
      <w:lvlJc w:val="left"/>
      <w:pPr>
        <w:ind w:left="1070" w:hanging="360"/>
      </w:pPr>
      <w:rPr>
        <w:rFonts w:hint="default"/>
      </w:rPr>
    </w:lvl>
    <w:lvl w:ilvl="1">
      <w:start w:val="1"/>
      <w:numFmt w:val="decimal"/>
      <w:pStyle w:val="a4"/>
      <w:lvlText w:val="%2."/>
      <w:lvlJc w:val="left"/>
      <w:pPr>
        <w:ind w:left="1070" w:hanging="360"/>
      </w:pPr>
      <w:rPr>
        <w:rFonts w:ascii="Times New Roman" w:eastAsia="Times New Roman" w:hAnsi="Times New Roman" w:cs="Times New Roman"/>
      </w:rPr>
    </w:lvl>
    <w:lvl w:ilvl="2">
      <w:start w:val="1"/>
      <w:numFmt w:val="decimal"/>
      <w:pStyle w:val="1"/>
      <w:lvlText w:val="%1.%2.%3."/>
      <w:lvlJc w:val="left"/>
      <w:pPr>
        <w:ind w:left="1430"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1790"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150" w:hanging="1440"/>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510" w:hanging="1800"/>
      </w:pPr>
      <w:rPr>
        <w:rFonts w:hint="default"/>
      </w:rPr>
    </w:lvl>
  </w:abstractNum>
  <w:abstractNum w:abstractNumId="24" w15:restartNumberingAfterBreak="0">
    <w:nsid w:val="4B571E5F"/>
    <w:multiLevelType w:val="hybridMultilevel"/>
    <w:tmpl w:val="CDF0EA1E"/>
    <w:lvl w:ilvl="0" w:tplc="F5B831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E6D7041"/>
    <w:multiLevelType w:val="multilevel"/>
    <w:tmpl w:val="9CA0517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 w15:restartNumberingAfterBreak="0">
    <w:nsid w:val="4E9E5530"/>
    <w:multiLevelType w:val="hybridMultilevel"/>
    <w:tmpl w:val="B3C8B1DC"/>
    <w:lvl w:ilvl="0" w:tplc="21B0BAB2">
      <w:start w:val="1"/>
      <w:numFmt w:val="bullet"/>
      <w:lvlText w:val=""/>
      <w:lvlJc w:val="left"/>
      <w:pPr>
        <w:ind w:left="1400" w:hanging="360"/>
      </w:pPr>
      <w:rPr>
        <w:rFonts w:ascii="Symbol" w:hAnsi="Symbol" w:hint="default"/>
        <w:b w:val="0"/>
        <w:i w:val="0"/>
        <w:spacing w:val="0"/>
        <w:position w:val="0"/>
        <w:sz w:val="18"/>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7" w15:restartNumberingAfterBreak="0">
    <w:nsid w:val="53D850A1"/>
    <w:multiLevelType w:val="hybridMultilevel"/>
    <w:tmpl w:val="E6C849A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563870A4"/>
    <w:multiLevelType w:val="hybridMultilevel"/>
    <w:tmpl w:val="BBB0CDB4"/>
    <w:lvl w:ilvl="0" w:tplc="141A660A">
      <w:start w:val="1"/>
      <w:numFmt w:val="bullet"/>
      <w:pStyle w:val="tekstmarker"/>
      <w:lvlText w:val=""/>
      <w:lvlJc w:val="left"/>
      <w:pPr>
        <w:tabs>
          <w:tab w:val="num" w:pos="583"/>
        </w:tabs>
        <w:ind w:left="583" w:hanging="283"/>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9" w15:restartNumberingAfterBreak="0">
    <w:nsid w:val="56F548A5"/>
    <w:multiLevelType w:val="multilevel"/>
    <w:tmpl w:val="70BE8B0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0" w15:restartNumberingAfterBreak="0">
    <w:nsid w:val="5FBB601B"/>
    <w:multiLevelType w:val="hybridMultilevel"/>
    <w:tmpl w:val="57D04B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718E2272"/>
    <w:multiLevelType w:val="hybridMultilevel"/>
    <w:tmpl w:val="5E28865C"/>
    <w:lvl w:ilvl="0" w:tplc="1702282C">
      <w:start w:val="992"/>
      <w:numFmt w:val="bullet"/>
      <w:lvlText w:val=""/>
      <w:lvlJc w:val="left"/>
      <w:pPr>
        <w:ind w:left="1080" w:hanging="360"/>
      </w:pPr>
      <w:rPr>
        <w:rFonts w:ascii="Wingdings 2" w:hAnsi="Wingdings 2" w:hint="default"/>
      </w:rPr>
    </w:lvl>
    <w:lvl w:ilvl="1" w:tplc="9394407A">
      <w:start w:val="1"/>
      <w:numFmt w:val="bullet"/>
      <w:lvlText w:val="o"/>
      <w:lvlJc w:val="left"/>
      <w:pPr>
        <w:ind w:left="1800" w:hanging="360"/>
      </w:pPr>
      <w:rPr>
        <w:rFonts w:ascii="Courier New" w:hAnsi="Courier New" w:cs="Courier New" w:hint="default"/>
      </w:rPr>
    </w:lvl>
    <w:lvl w:ilvl="2" w:tplc="F0E627FA">
      <w:start w:val="1"/>
      <w:numFmt w:val="bullet"/>
      <w:lvlText w:val=""/>
      <w:lvlJc w:val="left"/>
      <w:pPr>
        <w:ind w:left="2520" w:hanging="360"/>
      </w:pPr>
      <w:rPr>
        <w:rFonts w:ascii="Wingdings" w:hAnsi="Wingdings" w:hint="default"/>
      </w:rPr>
    </w:lvl>
    <w:lvl w:ilvl="3" w:tplc="27568252">
      <w:start w:val="1"/>
      <w:numFmt w:val="bullet"/>
      <w:lvlText w:val=""/>
      <w:lvlJc w:val="left"/>
      <w:pPr>
        <w:ind w:left="3240" w:hanging="360"/>
      </w:pPr>
      <w:rPr>
        <w:rFonts w:ascii="Symbol" w:hAnsi="Symbol" w:hint="default"/>
      </w:rPr>
    </w:lvl>
    <w:lvl w:ilvl="4" w:tplc="04C8DAEE">
      <w:start w:val="1"/>
      <w:numFmt w:val="bullet"/>
      <w:lvlText w:val="o"/>
      <w:lvlJc w:val="left"/>
      <w:pPr>
        <w:ind w:left="3960" w:hanging="360"/>
      </w:pPr>
      <w:rPr>
        <w:rFonts w:ascii="Courier New" w:hAnsi="Courier New" w:cs="Courier New" w:hint="default"/>
      </w:rPr>
    </w:lvl>
    <w:lvl w:ilvl="5" w:tplc="6F3EF9B8">
      <w:start w:val="1"/>
      <w:numFmt w:val="bullet"/>
      <w:lvlText w:val=""/>
      <w:lvlJc w:val="left"/>
      <w:pPr>
        <w:ind w:left="4680" w:hanging="360"/>
      </w:pPr>
      <w:rPr>
        <w:rFonts w:ascii="Wingdings" w:hAnsi="Wingdings" w:hint="default"/>
      </w:rPr>
    </w:lvl>
    <w:lvl w:ilvl="6" w:tplc="A686103C">
      <w:start w:val="1"/>
      <w:numFmt w:val="bullet"/>
      <w:lvlText w:val=""/>
      <w:lvlJc w:val="left"/>
      <w:pPr>
        <w:ind w:left="5400" w:hanging="360"/>
      </w:pPr>
      <w:rPr>
        <w:rFonts w:ascii="Symbol" w:hAnsi="Symbol" w:hint="default"/>
      </w:rPr>
    </w:lvl>
    <w:lvl w:ilvl="7" w:tplc="340651BC">
      <w:start w:val="1"/>
      <w:numFmt w:val="bullet"/>
      <w:lvlText w:val="o"/>
      <w:lvlJc w:val="left"/>
      <w:pPr>
        <w:ind w:left="6120" w:hanging="360"/>
      </w:pPr>
      <w:rPr>
        <w:rFonts w:ascii="Courier New" w:hAnsi="Courier New" w:cs="Courier New" w:hint="default"/>
      </w:rPr>
    </w:lvl>
    <w:lvl w:ilvl="8" w:tplc="3128497A">
      <w:start w:val="1"/>
      <w:numFmt w:val="bullet"/>
      <w:lvlText w:val=""/>
      <w:lvlJc w:val="left"/>
      <w:pPr>
        <w:ind w:left="6840" w:hanging="360"/>
      </w:pPr>
      <w:rPr>
        <w:rFonts w:ascii="Wingdings" w:hAnsi="Wingdings" w:hint="default"/>
      </w:rPr>
    </w:lvl>
  </w:abstractNum>
  <w:abstractNum w:abstractNumId="32" w15:restartNumberingAfterBreak="0">
    <w:nsid w:val="7F565A5D"/>
    <w:multiLevelType w:val="hybridMultilevel"/>
    <w:tmpl w:val="7D2EC652"/>
    <w:lvl w:ilvl="0" w:tplc="54E2C7B8">
      <w:start w:val="1"/>
      <w:numFmt w:val="decimal"/>
      <w:lvlText w:val="%1."/>
      <w:lvlJc w:val="left"/>
      <w:pPr>
        <w:ind w:left="801" w:hanging="375"/>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8"/>
  </w:num>
  <w:num w:numId="2">
    <w:abstractNumId w:val="16"/>
  </w:num>
  <w:num w:numId="3">
    <w:abstractNumId w:val="23"/>
  </w:num>
  <w:num w:numId="4">
    <w:abstractNumId w:val="21"/>
  </w:num>
  <w:num w:numId="5">
    <w:abstractNumId w:val="28"/>
  </w:num>
  <w:num w:numId="6">
    <w:abstractNumId w:val="18"/>
  </w:num>
  <w:num w:numId="7">
    <w:abstractNumId w:val="10"/>
  </w:num>
  <w:num w:numId="8">
    <w:abstractNumId w:val="29"/>
  </w:num>
  <w:num w:numId="9">
    <w:abstractNumId w:val="25"/>
  </w:num>
  <w:num w:numId="10">
    <w:abstractNumId w:val="31"/>
  </w:num>
  <w:num w:numId="11">
    <w:abstractNumId w:val="30"/>
  </w:num>
  <w:num w:numId="12">
    <w:abstractNumId w:val="4"/>
  </w:num>
  <w:num w:numId="13">
    <w:abstractNumId w:val="13"/>
  </w:num>
  <w:num w:numId="14">
    <w:abstractNumId w:val="14"/>
  </w:num>
  <w:num w:numId="15">
    <w:abstractNumId w:val="32"/>
  </w:num>
  <w:num w:numId="16">
    <w:abstractNumId w:val="7"/>
  </w:num>
  <w:num w:numId="17">
    <w:abstractNumId w:val="26"/>
  </w:num>
  <w:num w:numId="18">
    <w:abstractNumId w:val="5"/>
  </w:num>
  <w:num w:numId="19">
    <w:abstractNumId w:val="3"/>
  </w:num>
  <w:num w:numId="20">
    <w:abstractNumId w:val="27"/>
  </w:num>
  <w:num w:numId="21">
    <w:abstractNumId w:val="20"/>
  </w:num>
  <w:num w:numId="22">
    <w:abstractNumId w:val="17"/>
  </w:num>
  <w:num w:numId="23">
    <w:abstractNumId w:val="12"/>
  </w:num>
  <w:num w:numId="24">
    <w:abstractNumId w:val="19"/>
  </w:num>
  <w:num w:numId="25">
    <w:abstractNumId w:val="15"/>
  </w:num>
  <w:num w:numId="26">
    <w:abstractNumId w:val="22"/>
  </w:num>
  <w:num w:numId="27">
    <w:abstractNumId w:val="6"/>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AA7"/>
    <w:rsid w:val="0000035A"/>
    <w:rsid w:val="000003F0"/>
    <w:rsid w:val="000006D0"/>
    <w:rsid w:val="00000C1B"/>
    <w:rsid w:val="00000F49"/>
    <w:rsid w:val="000011FF"/>
    <w:rsid w:val="00001866"/>
    <w:rsid w:val="0000199E"/>
    <w:rsid w:val="00002427"/>
    <w:rsid w:val="00002E76"/>
    <w:rsid w:val="0000317E"/>
    <w:rsid w:val="000034A7"/>
    <w:rsid w:val="000037BB"/>
    <w:rsid w:val="00003F2C"/>
    <w:rsid w:val="000040FA"/>
    <w:rsid w:val="000042B8"/>
    <w:rsid w:val="00004649"/>
    <w:rsid w:val="00004A80"/>
    <w:rsid w:val="00005383"/>
    <w:rsid w:val="000055A9"/>
    <w:rsid w:val="00005A74"/>
    <w:rsid w:val="00005E94"/>
    <w:rsid w:val="000066DA"/>
    <w:rsid w:val="0000673E"/>
    <w:rsid w:val="000068B7"/>
    <w:rsid w:val="00006A98"/>
    <w:rsid w:val="00006BBF"/>
    <w:rsid w:val="00006E0B"/>
    <w:rsid w:val="00006E28"/>
    <w:rsid w:val="0000714E"/>
    <w:rsid w:val="000075D1"/>
    <w:rsid w:val="000075F3"/>
    <w:rsid w:val="00007D6A"/>
    <w:rsid w:val="000102C8"/>
    <w:rsid w:val="0001054A"/>
    <w:rsid w:val="000107A8"/>
    <w:rsid w:val="00010DB7"/>
    <w:rsid w:val="00010F1C"/>
    <w:rsid w:val="00011214"/>
    <w:rsid w:val="000115F0"/>
    <w:rsid w:val="00011785"/>
    <w:rsid w:val="0001190E"/>
    <w:rsid w:val="00011CB1"/>
    <w:rsid w:val="00012135"/>
    <w:rsid w:val="000121AE"/>
    <w:rsid w:val="0001360B"/>
    <w:rsid w:val="00013720"/>
    <w:rsid w:val="00013824"/>
    <w:rsid w:val="000138AF"/>
    <w:rsid w:val="00013B8C"/>
    <w:rsid w:val="00013BFD"/>
    <w:rsid w:val="00013CBC"/>
    <w:rsid w:val="00013E17"/>
    <w:rsid w:val="000143D5"/>
    <w:rsid w:val="00014672"/>
    <w:rsid w:val="0001470B"/>
    <w:rsid w:val="00014766"/>
    <w:rsid w:val="00014918"/>
    <w:rsid w:val="000155F8"/>
    <w:rsid w:val="00015924"/>
    <w:rsid w:val="00016149"/>
    <w:rsid w:val="00016178"/>
    <w:rsid w:val="000164D7"/>
    <w:rsid w:val="000165E2"/>
    <w:rsid w:val="00016B95"/>
    <w:rsid w:val="0002006B"/>
    <w:rsid w:val="000206EC"/>
    <w:rsid w:val="000207F1"/>
    <w:rsid w:val="00021140"/>
    <w:rsid w:val="000225F6"/>
    <w:rsid w:val="00022700"/>
    <w:rsid w:val="000229DD"/>
    <w:rsid w:val="00022A0C"/>
    <w:rsid w:val="00022AF6"/>
    <w:rsid w:val="00022E88"/>
    <w:rsid w:val="00022FE4"/>
    <w:rsid w:val="00023216"/>
    <w:rsid w:val="0002382E"/>
    <w:rsid w:val="0002480E"/>
    <w:rsid w:val="00024E8B"/>
    <w:rsid w:val="00025585"/>
    <w:rsid w:val="000257AE"/>
    <w:rsid w:val="00025816"/>
    <w:rsid w:val="00025844"/>
    <w:rsid w:val="00025899"/>
    <w:rsid w:val="00025A30"/>
    <w:rsid w:val="00025B90"/>
    <w:rsid w:val="00025C6C"/>
    <w:rsid w:val="00025D85"/>
    <w:rsid w:val="00026050"/>
    <w:rsid w:val="00026188"/>
    <w:rsid w:val="00026263"/>
    <w:rsid w:val="00026303"/>
    <w:rsid w:val="00026EF5"/>
    <w:rsid w:val="0002718D"/>
    <w:rsid w:val="000274C5"/>
    <w:rsid w:val="000276F4"/>
    <w:rsid w:val="0003016D"/>
    <w:rsid w:val="000301D7"/>
    <w:rsid w:val="00030E1E"/>
    <w:rsid w:val="000319AE"/>
    <w:rsid w:val="00031A50"/>
    <w:rsid w:val="00031CF2"/>
    <w:rsid w:val="0003248F"/>
    <w:rsid w:val="000326D4"/>
    <w:rsid w:val="00032765"/>
    <w:rsid w:val="00032842"/>
    <w:rsid w:val="00032D96"/>
    <w:rsid w:val="000330A1"/>
    <w:rsid w:val="00033111"/>
    <w:rsid w:val="0003344F"/>
    <w:rsid w:val="000338A3"/>
    <w:rsid w:val="00033964"/>
    <w:rsid w:val="000343DA"/>
    <w:rsid w:val="0003462E"/>
    <w:rsid w:val="000347A3"/>
    <w:rsid w:val="00034F4A"/>
    <w:rsid w:val="00034F81"/>
    <w:rsid w:val="0003533B"/>
    <w:rsid w:val="00035A76"/>
    <w:rsid w:val="00035AC9"/>
    <w:rsid w:val="000363D7"/>
    <w:rsid w:val="000364AF"/>
    <w:rsid w:val="00036E69"/>
    <w:rsid w:val="000378F4"/>
    <w:rsid w:val="00037B5A"/>
    <w:rsid w:val="00037BA6"/>
    <w:rsid w:val="00037C24"/>
    <w:rsid w:val="0004046A"/>
    <w:rsid w:val="00040CDC"/>
    <w:rsid w:val="00040D12"/>
    <w:rsid w:val="0004126E"/>
    <w:rsid w:val="00041518"/>
    <w:rsid w:val="000417F5"/>
    <w:rsid w:val="00041CBB"/>
    <w:rsid w:val="000420A6"/>
    <w:rsid w:val="0004262B"/>
    <w:rsid w:val="00042857"/>
    <w:rsid w:val="00042B4B"/>
    <w:rsid w:val="00042FD8"/>
    <w:rsid w:val="00043242"/>
    <w:rsid w:val="000432CC"/>
    <w:rsid w:val="0004353F"/>
    <w:rsid w:val="000436FC"/>
    <w:rsid w:val="00043B8C"/>
    <w:rsid w:val="00043BB7"/>
    <w:rsid w:val="00043DA0"/>
    <w:rsid w:val="00043F9A"/>
    <w:rsid w:val="000447D3"/>
    <w:rsid w:val="00044BB8"/>
    <w:rsid w:val="00044F1B"/>
    <w:rsid w:val="00044FFB"/>
    <w:rsid w:val="000450F8"/>
    <w:rsid w:val="00045353"/>
    <w:rsid w:val="0004569A"/>
    <w:rsid w:val="00045899"/>
    <w:rsid w:val="00045BDF"/>
    <w:rsid w:val="00045EFA"/>
    <w:rsid w:val="00045FBD"/>
    <w:rsid w:val="00046134"/>
    <w:rsid w:val="0004623C"/>
    <w:rsid w:val="0004625A"/>
    <w:rsid w:val="00046289"/>
    <w:rsid w:val="0004636F"/>
    <w:rsid w:val="000468E2"/>
    <w:rsid w:val="00046994"/>
    <w:rsid w:val="00046BCF"/>
    <w:rsid w:val="00046DC3"/>
    <w:rsid w:val="00046E85"/>
    <w:rsid w:val="00046FD1"/>
    <w:rsid w:val="00046FD7"/>
    <w:rsid w:val="00047434"/>
    <w:rsid w:val="000474BE"/>
    <w:rsid w:val="000475F7"/>
    <w:rsid w:val="00047993"/>
    <w:rsid w:val="00047A37"/>
    <w:rsid w:val="00047D86"/>
    <w:rsid w:val="0005004B"/>
    <w:rsid w:val="00050C6B"/>
    <w:rsid w:val="00050F29"/>
    <w:rsid w:val="00051311"/>
    <w:rsid w:val="000517DF"/>
    <w:rsid w:val="00051880"/>
    <w:rsid w:val="000519AD"/>
    <w:rsid w:val="00051B46"/>
    <w:rsid w:val="00051DF3"/>
    <w:rsid w:val="00051EB3"/>
    <w:rsid w:val="0005215B"/>
    <w:rsid w:val="0005266C"/>
    <w:rsid w:val="000526AD"/>
    <w:rsid w:val="000529DD"/>
    <w:rsid w:val="00052E45"/>
    <w:rsid w:val="0005306B"/>
    <w:rsid w:val="00053977"/>
    <w:rsid w:val="00053ACD"/>
    <w:rsid w:val="00053C09"/>
    <w:rsid w:val="00053D8A"/>
    <w:rsid w:val="00053E7F"/>
    <w:rsid w:val="00053EDD"/>
    <w:rsid w:val="00053F03"/>
    <w:rsid w:val="0005485A"/>
    <w:rsid w:val="00054FE7"/>
    <w:rsid w:val="00055173"/>
    <w:rsid w:val="00055524"/>
    <w:rsid w:val="00055821"/>
    <w:rsid w:val="00055867"/>
    <w:rsid w:val="00055AF8"/>
    <w:rsid w:val="00055B43"/>
    <w:rsid w:val="00056205"/>
    <w:rsid w:val="00056263"/>
    <w:rsid w:val="00056693"/>
    <w:rsid w:val="000569CA"/>
    <w:rsid w:val="00056D83"/>
    <w:rsid w:val="00056EE4"/>
    <w:rsid w:val="00057383"/>
    <w:rsid w:val="00057413"/>
    <w:rsid w:val="00057906"/>
    <w:rsid w:val="00057D27"/>
    <w:rsid w:val="00057D6E"/>
    <w:rsid w:val="00057F33"/>
    <w:rsid w:val="00057F86"/>
    <w:rsid w:val="00060506"/>
    <w:rsid w:val="000605C3"/>
    <w:rsid w:val="0006080B"/>
    <w:rsid w:val="00061034"/>
    <w:rsid w:val="00061554"/>
    <w:rsid w:val="00061DE8"/>
    <w:rsid w:val="00061EB2"/>
    <w:rsid w:val="00062088"/>
    <w:rsid w:val="000624F3"/>
    <w:rsid w:val="0006279C"/>
    <w:rsid w:val="0006306F"/>
    <w:rsid w:val="00063438"/>
    <w:rsid w:val="00063781"/>
    <w:rsid w:val="000640ED"/>
    <w:rsid w:val="000647E0"/>
    <w:rsid w:val="0006489C"/>
    <w:rsid w:val="00064A02"/>
    <w:rsid w:val="00064F0C"/>
    <w:rsid w:val="000650E5"/>
    <w:rsid w:val="0006565C"/>
    <w:rsid w:val="0006585B"/>
    <w:rsid w:val="0006595C"/>
    <w:rsid w:val="0006596E"/>
    <w:rsid w:val="00065C67"/>
    <w:rsid w:val="00065E3A"/>
    <w:rsid w:val="0006655C"/>
    <w:rsid w:val="00066914"/>
    <w:rsid w:val="00066969"/>
    <w:rsid w:val="000670CC"/>
    <w:rsid w:val="000675A3"/>
    <w:rsid w:val="00067CB4"/>
    <w:rsid w:val="00067DD0"/>
    <w:rsid w:val="0007005E"/>
    <w:rsid w:val="0007077A"/>
    <w:rsid w:val="00070AD1"/>
    <w:rsid w:val="00070BAB"/>
    <w:rsid w:val="00070BB2"/>
    <w:rsid w:val="00070BB8"/>
    <w:rsid w:val="000712C3"/>
    <w:rsid w:val="00071308"/>
    <w:rsid w:val="00071A48"/>
    <w:rsid w:val="00071BEB"/>
    <w:rsid w:val="000724BF"/>
    <w:rsid w:val="00072924"/>
    <w:rsid w:val="00072B3B"/>
    <w:rsid w:val="00072D91"/>
    <w:rsid w:val="00072E44"/>
    <w:rsid w:val="000732E0"/>
    <w:rsid w:val="000733A1"/>
    <w:rsid w:val="000733E6"/>
    <w:rsid w:val="00073513"/>
    <w:rsid w:val="0007398B"/>
    <w:rsid w:val="00073BAD"/>
    <w:rsid w:val="00074410"/>
    <w:rsid w:val="000745A1"/>
    <w:rsid w:val="000748F3"/>
    <w:rsid w:val="00074914"/>
    <w:rsid w:val="000749D5"/>
    <w:rsid w:val="0007567D"/>
    <w:rsid w:val="00075823"/>
    <w:rsid w:val="00075F95"/>
    <w:rsid w:val="0007629F"/>
    <w:rsid w:val="00076327"/>
    <w:rsid w:val="0007664C"/>
    <w:rsid w:val="000767B9"/>
    <w:rsid w:val="00076BE4"/>
    <w:rsid w:val="00076CB2"/>
    <w:rsid w:val="00076CE8"/>
    <w:rsid w:val="00076D56"/>
    <w:rsid w:val="00077B5C"/>
    <w:rsid w:val="00077D45"/>
    <w:rsid w:val="0008027D"/>
    <w:rsid w:val="00080927"/>
    <w:rsid w:val="00080B0A"/>
    <w:rsid w:val="00080B0C"/>
    <w:rsid w:val="00080BF0"/>
    <w:rsid w:val="00080DBA"/>
    <w:rsid w:val="00081618"/>
    <w:rsid w:val="00081C5B"/>
    <w:rsid w:val="00082977"/>
    <w:rsid w:val="00082A07"/>
    <w:rsid w:val="00082A63"/>
    <w:rsid w:val="00082C58"/>
    <w:rsid w:val="00082FEC"/>
    <w:rsid w:val="00083747"/>
    <w:rsid w:val="00084435"/>
    <w:rsid w:val="00084629"/>
    <w:rsid w:val="000847A3"/>
    <w:rsid w:val="0008484C"/>
    <w:rsid w:val="000848BD"/>
    <w:rsid w:val="00084FE5"/>
    <w:rsid w:val="00085317"/>
    <w:rsid w:val="00085F1F"/>
    <w:rsid w:val="00085F64"/>
    <w:rsid w:val="00086292"/>
    <w:rsid w:val="0008661D"/>
    <w:rsid w:val="000866FB"/>
    <w:rsid w:val="0008730A"/>
    <w:rsid w:val="0008747F"/>
    <w:rsid w:val="000879BE"/>
    <w:rsid w:val="00087D9F"/>
    <w:rsid w:val="00090092"/>
    <w:rsid w:val="00090712"/>
    <w:rsid w:val="00090828"/>
    <w:rsid w:val="000908E6"/>
    <w:rsid w:val="00090E75"/>
    <w:rsid w:val="00090F08"/>
    <w:rsid w:val="0009145D"/>
    <w:rsid w:val="000927AD"/>
    <w:rsid w:val="0009299E"/>
    <w:rsid w:val="00092A4B"/>
    <w:rsid w:val="00092A5F"/>
    <w:rsid w:val="00092E79"/>
    <w:rsid w:val="00092F56"/>
    <w:rsid w:val="000930B6"/>
    <w:rsid w:val="000934D7"/>
    <w:rsid w:val="000937B6"/>
    <w:rsid w:val="00093CF2"/>
    <w:rsid w:val="0009409D"/>
    <w:rsid w:val="000945FE"/>
    <w:rsid w:val="0009471F"/>
    <w:rsid w:val="000947C5"/>
    <w:rsid w:val="00094978"/>
    <w:rsid w:val="00094E0A"/>
    <w:rsid w:val="000952A2"/>
    <w:rsid w:val="000952C9"/>
    <w:rsid w:val="0009606B"/>
    <w:rsid w:val="000962E4"/>
    <w:rsid w:val="00096447"/>
    <w:rsid w:val="000967F7"/>
    <w:rsid w:val="00096AF8"/>
    <w:rsid w:val="00096B22"/>
    <w:rsid w:val="00096B28"/>
    <w:rsid w:val="00096CB7"/>
    <w:rsid w:val="00096E90"/>
    <w:rsid w:val="0009725F"/>
    <w:rsid w:val="00097BF2"/>
    <w:rsid w:val="00097ECC"/>
    <w:rsid w:val="00097FF9"/>
    <w:rsid w:val="000A01E2"/>
    <w:rsid w:val="000A0219"/>
    <w:rsid w:val="000A0632"/>
    <w:rsid w:val="000A0760"/>
    <w:rsid w:val="000A08B0"/>
    <w:rsid w:val="000A0E14"/>
    <w:rsid w:val="000A0F9E"/>
    <w:rsid w:val="000A11EE"/>
    <w:rsid w:val="000A13A8"/>
    <w:rsid w:val="000A15A3"/>
    <w:rsid w:val="000A15AB"/>
    <w:rsid w:val="000A1929"/>
    <w:rsid w:val="000A1AA3"/>
    <w:rsid w:val="000A1B46"/>
    <w:rsid w:val="000A1B67"/>
    <w:rsid w:val="000A2126"/>
    <w:rsid w:val="000A2291"/>
    <w:rsid w:val="000A28E9"/>
    <w:rsid w:val="000A2C97"/>
    <w:rsid w:val="000A2E55"/>
    <w:rsid w:val="000A304C"/>
    <w:rsid w:val="000A34BD"/>
    <w:rsid w:val="000A34BF"/>
    <w:rsid w:val="000A381D"/>
    <w:rsid w:val="000A3823"/>
    <w:rsid w:val="000A3A4D"/>
    <w:rsid w:val="000A3CC7"/>
    <w:rsid w:val="000A3F89"/>
    <w:rsid w:val="000A419F"/>
    <w:rsid w:val="000A464F"/>
    <w:rsid w:val="000A486E"/>
    <w:rsid w:val="000A5979"/>
    <w:rsid w:val="000A5D4D"/>
    <w:rsid w:val="000A5F36"/>
    <w:rsid w:val="000A6B15"/>
    <w:rsid w:val="000A70A3"/>
    <w:rsid w:val="000A70E2"/>
    <w:rsid w:val="000A76F1"/>
    <w:rsid w:val="000B0373"/>
    <w:rsid w:val="000B0AF8"/>
    <w:rsid w:val="000B0E48"/>
    <w:rsid w:val="000B18A5"/>
    <w:rsid w:val="000B29FB"/>
    <w:rsid w:val="000B2A5A"/>
    <w:rsid w:val="000B2B12"/>
    <w:rsid w:val="000B2B87"/>
    <w:rsid w:val="000B2BFE"/>
    <w:rsid w:val="000B3025"/>
    <w:rsid w:val="000B3E0E"/>
    <w:rsid w:val="000B3F1B"/>
    <w:rsid w:val="000B427A"/>
    <w:rsid w:val="000B43C0"/>
    <w:rsid w:val="000B49D0"/>
    <w:rsid w:val="000B4FC2"/>
    <w:rsid w:val="000B574E"/>
    <w:rsid w:val="000B5C61"/>
    <w:rsid w:val="000B5FDB"/>
    <w:rsid w:val="000B647D"/>
    <w:rsid w:val="000B67E7"/>
    <w:rsid w:val="000B73B0"/>
    <w:rsid w:val="000B77C6"/>
    <w:rsid w:val="000B79A9"/>
    <w:rsid w:val="000C02B8"/>
    <w:rsid w:val="000C0396"/>
    <w:rsid w:val="000C0917"/>
    <w:rsid w:val="000C1078"/>
    <w:rsid w:val="000C1F22"/>
    <w:rsid w:val="000C2050"/>
    <w:rsid w:val="000C21EB"/>
    <w:rsid w:val="000C229A"/>
    <w:rsid w:val="000C2783"/>
    <w:rsid w:val="000C27F9"/>
    <w:rsid w:val="000C3003"/>
    <w:rsid w:val="000C3233"/>
    <w:rsid w:val="000C392C"/>
    <w:rsid w:val="000C3EA2"/>
    <w:rsid w:val="000C4411"/>
    <w:rsid w:val="000C4644"/>
    <w:rsid w:val="000C46E9"/>
    <w:rsid w:val="000C4A3C"/>
    <w:rsid w:val="000C4ABE"/>
    <w:rsid w:val="000C4DF8"/>
    <w:rsid w:val="000C505F"/>
    <w:rsid w:val="000C5200"/>
    <w:rsid w:val="000C52E2"/>
    <w:rsid w:val="000C5411"/>
    <w:rsid w:val="000C5726"/>
    <w:rsid w:val="000C5A1E"/>
    <w:rsid w:val="000C5C54"/>
    <w:rsid w:val="000C5FFB"/>
    <w:rsid w:val="000C62BD"/>
    <w:rsid w:val="000C660A"/>
    <w:rsid w:val="000C6668"/>
    <w:rsid w:val="000C6AB9"/>
    <w:rsid w:val="000C6CF0"/>
    <w:rsid w:val="000C7225"/>
    <w:rsid w:val="000C76F8"/>
    <w:rsid w:val="000C770C"/>
    <w:rsid w:val="000C7B27"/>
    <w:rsid w:val="000C7BB4"/>
    <w:rsid w:val="000D0108"/>
    <w:rsid w:val="000D0602"/>
    <w:rsid w:val="000D06E7"/>
    <w:rsid w:val="000D0734"/>
    <w:rsid w:val="000D0BF1"/>
    <w:rsid w:val="000D0EA9"/>
    <w:rsid w:val="000D14D2"/>
    <w:rsid w:val="000D1525"/>
    <w:rsid w:val="000D19F0"/>
    <w:rsid w:val="000D1AA0"/>
    <w:rsid w:val="000D1B63"/>
    <w:rsid w:val="000D1BBF"/>
    <w:rsid w:val="000D1E0F"/>
    <w:rsid w:val="000D214B"/>
    <w:rsid w:val="000D29BB"/>
    <w:rsid w:val="000D2E2D"/>
    <w:rsid w:val="000D30C7"/>
    <w:rsid w:val="000D33C4"/>
    <w:rsid w:val="000D47E9"/>
    <w:rsid w:val="000D4C3D"/>
    <w:rsid w:val="000D4CAE"/>
    <w:rsid w:val="000D4F4A"/>
    <w:rsid w:val="000D559F"/>
    <w:rsid w:val="000D5AD3"/>
    <w:rsid w:val="000D607E"/>
    <w:rsid w:val="000D6337"/>
    <w:rsid w:val="000D65E7"/>
    <w:rsid w:val="000D66B0"/>
    <w:rsid w:val="000D696F"/>
    <w:rsid w:val="000D6A3C"/>
    <w:rsid w:val="000D6B7F"/>
    <w:rsid w:val="000D6BF4"/>
    <w:rsid w:val="000D6D69"/>
    <w:rsid w:val="000D6D87"/>
    <w:rsid w:val="000D710E"/>
    <w:rsid w:val="000D79FA"/>
    <w:rsid w:val="000E0F76"/>
    <w:rsid w:val="000E141F"/>
    <w:rsid w:val="000E16A1"/>
    <w:rsid w:val="000E179A"/>
    <w:rsid w:val="000E19AE"/>
    <w:rsid w:val="000E1AD3"/>
    <w:rsid w:val="000E1AE6"/>
    <w:rsid w:val="000E1DA0"/>
    <w:rsid w:val="000E2222"/>
    <w:rsid w:val="000E2B38"/>
    <w:rsid w:val="000E300A"/>
    <w:rsid w:val="000E3145"/>
    <w:rsid w:val="000E394C"/>
    <w:rsid w:val="000E4006"/>
    <w:rsid w:val="000E409C"/>
    <w:rsid w:val="000E45B1"/>
    <w:rsid w:val="000E4BD5"/>
    <w:rsid w:val="000E4F99"/>
    <w:rsid w:val="000E4FBC"/>
    <w:rsid w:val="000E558C"/>
    <w:rsid w:val="000E55D5"/>
    <w:rsid w:val="000E597A"/>
    <w:rsid w:val="000E5AB7"/>
    <w:rsid w:val="000E5E55"/>
    <w:rsid w:val="000E5FCF"/>
    <w:rsid w:val="000E64C3"/>
    <w:rsid w:val="000E655C"/>
    <w:rsid w:val="000E6860"/>
    <w:rsid w:val="000E6C80"/>
    <w:rsid w:val="000E6C99"/>
    <w:rsid w:val="000E6E9D"/>
    <w:rsid w:val="000E7137"/>
    <w:rsid w:val="000E728F"/>
    <w:rsid w:val="000E7378"/>
    <w:rsid w:val="000E75A2"/>
    <w:rsid w:val="000E77B7"/>
    <w:rsid w:val="000E7C49"/>
    <w:rsid w:val="000E7DB2"/>
    <w:rsid w:val="000F00D9"/>
    <w:rsid w:val="000F03E2"/>
    <w:rsid w:val="000F0AB3"/>
    <w:rsid w:val="000F0B5F"/>
    <w:rsid w:val="000F0EBA"/>
    <w:rsid w:val="000F0F03"/>
    <w:rsid w:val="000F141B"/>
    <w:rsid w:val="000F158F"/>
    <w:rsid w:val="000F185A"/>
    <w:rsid w:val="000F2B46"/>
    <w:rsid w:val="000F2CC1"/>
    <w:rsid w:val="000F2D9C"/>
    <w:rsid w:val="000F2E5E"/>
    <w:rsid w:val="000F3D4F"/>
    <w:rsid w:val="000F3DCE"/>
    <w:rsid w:val="000F429B"/>
    <w:rsid w:val="000F42F3"/>
    <w:rsid w:val="000F593A"/>
    <w:rsid w:val="000F5A2A"/>
    <w:rsid w:val="000F5C01"/>
    <w:rsid w:val="000F5CAA"/>
    <w:rsid w:val="000F6267"/>
    <w:rsid w:val="000F6582"/>
    <w:rsid w:val="000F6A1B"/>
    <w:rsid w:val="000F6A3D"/>
    <w:rsid w:val="000F6A94"/>
    <w:rsid w:val="000F6C1F"/>
    <w:rsid w:val="000F6D94"/>
    <w:rsid w:val="000F6FA5"/>
    <w:rsid w:val="000F6FCD"/>
    <w:rsid w:val="000F7112"/>
    <w:rsid w:val="000F714F"/>
    <w:rsid w:val="000F7598"/>
    <w:rsid w:val="000F7FDE"/>
    <w:rsid w:val="001003A4"/>
    <w:rsid w:val="0010043D"/>
    <w:rsid w:val="00100B3F"/>
    <w:rsid w:val="00100F0C"/>
    <w:rsid w:val="00101180"/>
    <w:rsid w:val="00101437"/>
    <w:rsid w:val="0010151D"/>
    <w:rsid w:val="00101691"/>
    <w:rsid w:val="001016BA"/>
    <w:rsid w:val="00101ABA"/>
    <w:rsid w:val="00101DCB"/>
    <w:rsid w:val="00101DCD"/>
    <w:rsid w:val="001020F4"/>
    <w:rsid w:val="00102138"/>
    <w:rsid w:val="001022BE"/>
    <w:rsid w:val="00102763"/>
    <w:rsid w:val="00102E39"/>
    <w:rsid w:val="001030BC"/>
    <w:rsid w:val="00103104"/>
    <w:rsid w:val="001031F3"/>
    <w:rsid w:val="00103380"/>
    <w:rsid w:val="0010338F"/>
    <w:rsid w:val="00103497"/>
    <w:rsid w:val="001034E1"/>
    <w:rsid w:val="001036C5"/>
    <w:rsid w:val="00103CBD"/>
    <w:rsid w:val="00104279"/>
    <w:rsid w:val="001042E5"/>
    <w:rsid w:val="00104B8E"/>
    <w:rsid w:val="00104F22"/>
    <w:rsid w:val="00104FD8"/>
    <w:rsid w:val="00105611"/>
    <w:rsid w:val="001059C0"/>
    <w:rsid w:val="00106865"/>
    <w:rsid w:val="00106CF0"/>
    <w:rsid w:val="00106FAE"/>
    <w:rsid w:val="001073C2"/>
    <w:rsid w:val="00107527"/>
    <w:rsid w:val="001075A7"/>
    <w:rsid w:val="0010764F"/>
    <w:rsid w:val="00107BA9"/>
    <w:rsid w:val="00107CD1"/>
    <w:rsid w:val="001100F8"/>
    <w:rsid w:val="0011015F"/>
    <w:rsid w:val="00110646"/>
    <w:rsid w:val="00110714"/>
    <w:rsid w:val="001107F7"/>
    <w:rsid w:val="001108A4"/>
    <w:rsid w:val="00110B86"/>
    <w:rsid w:val="00110E0B"/>
    <w:rsid w:val="00111292"/>
    <w:rsid w:val="0011131D"/>
    <w:rsid w:val="001115C0"/>
    <w:rsid w:val="001121CD"/>
    <w:rsid w:val="0011286B"/>
    <w:rsid w:val="00112FBD"/>
    <w:rsid w:val="0011316F"/>
    <w:rsid w:val="0011359F"/>
    <w:rsid w:val="00114505"/>
    <w:rsid w:val="0011476F"/>
    <w:rsid w:val="001149E7"/>
    <w:rsid w:val="00114B2B"/>
    <w:rsid w:val="001152E6"/>
    <w:rsid w:val="00115392"/>
    <w:rsid w:val="00115493"/>
    <w:rsid w:val="001155FD"/>
    <w:rsid w:val="00115861"/>
    <w:rsid w:val="00115E7B"/>
    <w:rsid w:val="0011614C"/>
    <w:rsid w:val="00116557"/>
    <w:rsid w:val="00116697"/>
    <w:rsid w:val="0011751B"/>
    <w:rsid w:val="001176C8"/>
    <w:rsid w:val="001177BF"/>
    <w:rsid w:val="00117CD5"/>
    <w:rsid w:val="00117E76"/>
    <w:rsid w:val="00117FD8"/>
    <w:rsid w:val="0012058C"/>
    <w:rsid w:val="001206C4"/>
    <w:rsid w:val="0012083B"/>
    <w:rsid w:val="001209AA"/>
    <w:rsid w:val="0012173A"/>
    <w:rsid w:val="0012177D"/>
    <w:rsid w:val="00121BF2"/>
    <w:rsid w:val="00121E04"/>
    <w:rsid w:val="00121F99"/>
    <w:rsid w:val="00122C15"/>
    <w:rsid w:val="00123776"/>
    <w:rsid w:val="00123E2E"/>
    <w:rsid w:val="00124AC8"/>
    <w:rsid w:val="00124AF3"/>
    <w:rsid w:val="00124F7D"/>
    <w:rsid w:val="001260FB"/>
    <w:rsid w:val="00126588"/>
    <w:rsid w:val="001265D8"/>
    <w:rsid w:val="001267FA"/>
    <w:rsid w:val="00127B77"/>
    <w:rsid w:val="001309B9"/>
    <w:rsid w:val="00130CC2"/>
    <w:rsid w:val="001310B6"/>
    <w:rsid w:val="001310F1"/>
    <w:rsid w:val="0013143E"/>
    <w:rsid w:val="001317F7"/>
    <w:rsid w:val="00131F12"/>
    <w:rsid w:val="00132127"/>
    <w:rsid w:val="0013248C"/>
    <w:rsid w:val="0013284A"/>
    <w:rsid w:val="00132ACD"/>
    <w:rsid w:val="00132B69"/>
    <w:rsid w:val="00132E4A"/>
    <w:rsid w:val="00132E9F"/>
    <w:rsid w:val="00132EA6"/>
    <w:rsid w:val="00133539"/>
    <w:rsid w:val="00133581"/>
    <w:rsid w:val="00133C36"/>
    <w:rsid w:val="001340A1"/>
    <w:rsid w:val="0013428E"/>
    <w:rsid w:val="0013494D"/>
    <w:rsid w:val="00135048"/>
    <w:rsid w:val="0013550A"/>
    <w:rsid w:val="001359E4"/>
    <w:rsid w:val="001363C0"/>
    <w:rsid w:val="00136516"/>
    <w:rsid w:val="00136E1D"/>
    <w:rsid w:val="00136F99"/>
    <w:rsid w:val="00136FC8"/>
    <w:rsid w:val="001376DC"/>
    <w:rsid w:val="00137B89"/>
    <w:rsid w:val="00137BD9"/>
    <w:rsid w:val="00137D5B"/>
    <w:rsid w:val="001400EF"/>
    <w:rsid w:val="0014040B"/>
    <w:rsid w:val="00140C68"/>
    <w:rsid w:val="00140C83"/>
    <w:rsid w:val="00141279"/>
    <w:rsid w:val="00141541"/>
    <w:rsid w:val="001415E7"/>
    <w:rsid w:val="00141646"/>
    <w:rsid w:val="001416FB"/>
    <w:rsid w:val="001417D1"/>
    <w:rsid w:val="00141C89"/>
    <w:rsid w:val="00142913"/>
    <w:rsid w:val="00142D95"/>
    <w:rsid w:val="001432CD"/>
    <w:rsid w:val="001435ED"/>
    <w:rsid w:val="00143E04"/>
    <w:rsid w:val="0014404C"/>
    <w:rsid w:val="001443A9"/>
    <w:rsid w:val="001443E1"/>
    <w:rsid w:val="00144480"/>
    <w:rsid w:val="00144552"/>
    <w:rsid w:val="00144789"/>
    <w:rsid w:val="001449DA"/>
    <w:rsid w:val="00144FC1"/>
    <w:rsid w:val="00145587"/>
    <w:rsid w:val="00145A8A"/>
    <w:rsid w:val="00145BB1"/>
    <w:rsid w:val="00145EE7"/>
    <w:rsid w:val="00146733"/>
    <w:rsid w:val="001467AA"/>
    <w:rsid w:val="00146B36"/>
    <w:rsid w:val="0014762C"/>
    <w:rsid w:val="001478E0"/>
    <w:rsid w:val="001505DB"/>
    <w:rsid w:val="00150675"/>
    <w:rsid w:val="001506A1"/>
    <w:rsid w:val="0015089C"/>
    <w:rsid w:val="001509EA"/>
    <w:rsid w:val="00150BAE"/>
    <w:rsid w:val="001512CD"/>
    <w:rsid w:val="001512F3"/>
    <w:rsid w:val="00151366"/>
    <w:rsid w:val="0015190D"/>
    <w:rsid w:val="00151A10"/>
    <w:rsid w:val="00151B24"/>
    <w:rsid w:val="00151D7D"/>
    <w:rsid w:val="00152022"/>
    <w:rsid w:val="0015253E"/>
    <w:rsid w:val="00152896"/>
    <w:rsid w:val="001529F0"/>
    <w:rsid w:val="00152DD4"/>
    <w:rsid w:val="00152F27"/>
    <w:rsid w:val="0015345F"/>
    <w:rsid w:val="0015374D"/>
    <w:rsid w:val="001539EC"/>
    <w:rsid w:val="00153CAC"/>
    <w:rsid w:val="00154000"/>
    <w:rsid w:val="0015424D"/>
    <w:rsid w:val="001545A4"/>
    <w:rsid w:val="0015497B"/>
    <w:rsid w:val="00154EB7"/>
    <w:rsid w:val="001555E6"/>
    <w:rsid w:val="00155A76"/>
    <w:rsid w:val="00155F51"/>
    <w:rsid w:val="00155FF5"/>
    <w:rsid w:val="0015652D"/>
    <w:rsid w:val="00156DDF"/>
    <w:rsid w:val="00156FC0"/>
    <w:rsid w:val="00156FF7"/>
    <w:rsid w:val="001570E1"/>
    <w:rsid w:val="001604E8"/>
    <w:rsid w:val="00160588"/>
    <w:rsid w:val="00162290"/>
    <w:rsid w:val="001622FF"/>
    <w:rsid w:val="00162A6B"/>
    <w:rsid w:val="00162C9F"/>
    <w:rsid w:val="0016347E"/>
    <w:rsid w:val="001639E4"/>
    <w:rsid w:val="00163BB2"/>
    <w:rsid w:val="00163DAA"/>
    <w:rsid w:val="001642ED"/>
    <w:rsid w:val="00164AB7"/>
    <w:rsid w:val="00164F72"/>
    <w:rsid w:val="00165B78"/>
    <w:rsid w:val="00165C8E"/>
    <w:rsid w:val="00165D0D"/>
    <w:rsid w:val="00166124"/>
    <w:rsid w:val="00166343"/>
    <w:rsid w:val="0016639E"/>
    <w:rsid w:val="001666BF"/>
    <w:rsid w:val="00166803"/>
    <w:rsid w:val="00166939"/>
    <w:rsid w:val="00166E62"/>
    <w:rsid w:val="00166FA0"/>
    <w:rsid w:val="00167360"/>
    <w:rsid w:val="00167570"/>
    <w:rsid w:val="0016777E"/>
    <w:rsid w:val="0017010E"/>
    <w:rsid w:val="0017030F"/>
    <w:rsid w:val="00170352"/>
    <w:rsid w:val="00170AF4"/>
    <w:rsid w:val="00170C93"/>
    <w:rsid w:val="00171784"/>
    <w:rsid w:val="00171BC1"/>
    <w:rsid w:val="00171BE7"/>
    <w:rsid w:val="00171DEB"/>
    <w:rsid w:val="0017229B"/>
    <w:rsid w:val="001726AB"/>
    <w:rsid w:val="00172726"/>
    <w:rsid w:val="001735FD"/>
    <w:rsid w:val="0017379E"/>
    <w:rsid w:val="0017423A"/>
    <w:rsid w:val="0017427F"/>
    <w:rsid w:val="001742C1"/>
    <w:rsid w:val="0017459D"/>
    <w:rsid w:val="001746E3"/>
    <w:rsid w:val="001747A5"/>
    <w:rsid w:val="001748B2"/>
    <w:rsid w:val="00175276"/>
    <w:rsid w:val="001755B8"/>
    <w:rsid w:val="00175866"/>
    <w:rsid w:val="00175A05"/>
    <w:rsid w:val="0017694E"/>
    <w:rsid w:val="00176C9C"/>
    <w:rsid w:val="001772EB"/>
    <w:rsid w:val="00177615"/>
    <w:rsid w:val="0017775C"/>
    <w:rsid w:val="00177985"/>
    <w:rsid w:val="0018006B"/>
    <w:rsid w:val="001801B5"/>
    <w:rsid w:val="00180244"/>
    <w:rsid w:val="00180652"/>
    <w:rsid w:val="00180A1E"/>
    <w:rsid w:val="00180C6F"/>
    <w:rsid w:val="00180CD7"/>
    <w:rsid w:val="00180F83"/>
    <w:rsid w:val="00181117"/>
    <w:rsid w:val="00181394"/>
    <w:rsid w:val="001815B1"/>
    <w:rsid w:val="00181646"/>
    <w:rsid w:val="001816FB"/>
    <w:rsid w:val="00181D7F"/>
    <w:rsid w:val="00181FD7"/>
    <w:rsid w:val="00182055"/>
    <w:rsid w:val="001821A2"/>
    <w:rsid w:val="0018260C"/>
    <w:rsid w:val="0018264A"/>
    <w:rsid w:val="00182767"/>
    <w:rsid w:val="00182C8D"/>
    <w:rsid w:val="00182C96"/>
    <w:rsid w:val="001833B1"/>
    <w:rsid w:val="001837C7"/>
    <w:rsid w:val="00183C63"/>
    <w:rsid w:val="001843DF"/>
    <w:rsid w:val="00185410"/>
    <w:rsid w:val="0018594B"/>
    <w:rsid w:val="00185D72"/>
    <w:rsid w:val="00186031"/>
    <w:rsid w:val="00186424"/>
    <w:rsid w:val="0018653F"/>
    <w:rsid w:val="0018737A"/>
    <w:rsid w:val="00187979"/>
    <w:rsid w:val="00187A80"/>
    <w:rsid w:val="00187AA7"/>
    <w:rsid w:val="001902A1"/>
    <w:rsid w:val="00190383"/>
    <w:rsid w:val="001909FD"/>
    <w:rsid w:val="00190F19"/>
    <w:rsid w:val="00192116"/>
    <w:rsid w:val="00192C46"/>
    <w:rsid w:val="00192D80"/>
    <w:rsid w:val="00192E38"/>
    <w:rsid w:val="0019365C"/>
    <w:rsid w:val="0019429B"/>
    <w:rsid w:val="001947D4"/>
    <w:rsid w:val="00195258"/>
    <w:rsid w:val="00195570"/>
    <w:rsid w:val="00195881"/>
    <w:rsid w:val="00195A40"/>
    <w:rsid w:val="00195FDE"/>
    <w:rsid w:val="001961C7"/>
    <w:rsid w:val="00197423"/>
    <w:rsid w:val="00197808"/>
    <w:rsid w:val="00197914"/>
    <w:rsid w:val="00197FFB"/>
    <w:rsid w:val="001A007A"/>
    <w:rsid w:val="001A0CBA"/>
    <w:rsid w:val="001A1212"/>
    <w:rsid w:val="001A12F5"/>
    <w:rsid w:val="001A1311"/>
    <w:rsid w:val="001A1C59"/>
    <w:rsid w:val="001A1EF0"/>
    <w:rsid w:val="001A2542"/>
    <w:rsid w:val="001A28D2"/>
    <w:rsid w:val="001A2EFC"/>
    <w:rsid w:val="001A3024"/>
    <w:rsid w:val="001A3149"/>
    <w:rsid w:val="001A3350"/>
    <w:rsid w:val="001A345D"/>
    <w:rsid w:val="001A3520"/>
    <w:rsid w:val="001A3781"/>
    <w:rsid w:val="001A3830"/>
    <w:rsid w:val="001A3D82"/>
    <w:rsid w:val="001A3F15"/>
    <w:rsid w:val="001A4463"/>
    <w:rsid w:val="001A4E0B"/>
    <w:rsid w:val="001A50F0"/>
    <w:rsid w:val="001A53EB"/>
    <w:rsid w:val="001A5B47"/>
    <w:rsid w:val="001A5CD8"/>
    <w:rsid w:val="001A5DF5"/>
    <w:rsid w:val="001A5E12"/>
    <w:rsid w:val="001A66B0"/>
    <w:rsid w:val="001A6762"/>
    <w:rsid w:val="001A6A66"/>
    <w:rsid w:val="001A6D60"/>
    <w:rsid w:val="001A6EC6"/>
    <w:rsid w:val="001A7429"/>
    <w:rsid w:val="001A75E7"/>
    <w:rsid w:val="001A7620"/>
    <w:rsid w:val="001A7797"/>
    <w:rsid w:val="001A77CB"/>
    <w:rsid w:val="001A7CF6"/>
    <w:rsid w:val="001A7D39"/>
    <w:rsid w:val="001A7E2B"/>
    <w:rsid w:val="001A7E78"/>
    <w:rsid w:val="001B000E"/>
    <w:rsid w:val="001B039A"/>
    <w:rsid w:val="001B03DD"/>
    <w:rsid w:val="001B087E"/>
    <w:rsid w:val="001B0ACC"/>
    <w:rsid w:val="001B0C65"/>
    <w:rsid w:val="001B1214"/>
    <w:rsid w:val="001B124C"/>
    <w:rsid w:val="001B154D"/>
    <w:rsid w:val="001B18C1"/>
    <w:rsid w:val="001B1F55"/>
    <w:rsid w:val="001B25A5"/>
    <w:rsid w:val="001B27B9"/>
    <w:rsid w:val="001B27BD"/>
    <w:rsid w:val="001B29B2"/>
    <w:rsid w:val="001B29F0"/>
    <w:rsid w:val="001B3461"/>
    <w:rsid w:val="001B3997"/>
    <w:rsid w:val="001B4604"/>
    <w:rsid w:val="001B47BE"/>
    <w:rsid w:val="001B47CE"/>
    <w:rsid w:val="001B49B7"/>
    <w:rsid w:val="001B5283"/>
    <w:rsid w:val="001B543B"/>
    <w:rsid w:val="001B58ED"/>
    <w:rsid w:val="001B5B57"/>
    <w:rsid w:val="001B601D"/>
    <w:rsid w:val="001B6106"/>
    <w:rsid w:val="001B64A3"/>
    <w:rsid w:val="001B6711"/>
    <w:rsid w:val="001B6D77"/>
    <w:rsid w:val="001B7069"/>
    <w:rsid w:val="001B713E"/>
    <w:rsid w:val="001B7282"/>
    <w:rsid w:val="001B74F9"/>
    <w:rsid w:val="001B7AE1"/>
    <w:rsid w:val="001C0116"/>
    <w:rsid w:val="001C04C6"/>
    <w:rsid w:val="001C08C6"/>
    <w:rsid w:val="001C0990"/>
    <w:rsid w:val="001C102F"/>
    <w:rsid w:val="001C1414"/>
    <w:rsid w:val="001C2128"/>
    <w:rsid w:val="001C2A2C"/>
    <w:rsid w:val="001C2E7A"/>
    <w:rsid w:val="001C2EBA"/>
    <w:rsid w:val="001C3139"/>
    <w:rsid w:val="001C331C"/>
    <w:rsid w:val="001C3691"/>
    <w:rsid w:val="001C3998"/>
    <w:rsid w:val="001C3B0C"/>
    <w:rsid w:val="001C4247"/>
    <w:rsid w:val="001C4831"/>
    <w:rsid w:val="001C4AFA"/>
    <w:rsid w:val="001C4B9A"/>
    <w:rsid w:val="001C4F8C"/>
    <w:rsid w:val="001C5302"/>
    <w:rsid w:val="001C58AE"/>
    <w:rsid w:val="001C5A7B"/>
    <w:rsid w:val="001C5FBF"/>
    <w:rsid w:val="001C611E"/>
    <w:rsid w:val="001C64A0"/>
    <w:rsid w:val="001C6608"/>
    <w:rsid w:val="001C66CF"/>
    <w:rsid w:val="001C6A50"/>
    <w:rsid w:val="001C6E02"/>
    <w:rsid w:val="001C7098"/>
    <w:rsid w:val="001C71D9"/>
    <w:rsid w:val="001C7E6E"/>
    <w:rsid w:val="001C7EA1"/>
    <w:rsid w:val="001D02FA"/>
    <w:rsid w:val="001D0714"/>
    <w:rsid w:val="001D0F9E"/>
    <w:rsid w:val="001D12F3"/>
    <w:rsid w:val="001D13B9"/>
    <w:rsid w:val="001D1698"/>
    <w:rsid w:val="001D1917"/>
    <w:rsid w:val="001D21F7"/>
    <w:rsid w:val="001D2840"/>
    <w:rsid w:val="001D2A5C"/>
    <w:rsid w:val="001D2E9F"/>
    <w:rsid w:val="001D31A9"/>
    <w:rsid w:val="001D3675"/>
    <w:rsid w:val="001D3751"/>
    <w:rsid w:val="001D3B83"/>
    <w:rsid w:val="001D3D11"/>
    <w:rsid w:val="001D40BD"/>
    <w:rsid w:val="001D4629"/>
    <w:rsid w:val="001D49AC"/>
    <w:rsid w:val="001D4B54"/>
    <w:rsid w:val="001D4ED4"/>
    <w:rsid w:val="001D5892"/>
    <w:rsid w:val="001D608C"/>
    <w:rsid w:val="001D60CE"/>
    <w:rsid w:val="001D62A2"/>
    <w:rsid w:val="001D6663"/>
    <w:rsid w:val="001D6826"/>
    <w:rsid w:val="001D6936"/>
    <w:rsid w:val="001D696B"/>
    <w:rsid w:val="001D6B1A"/>
    <w:rsid w:val="001D70FB"/>
    <w:rsid w:val="001D740D"/>
    <w:rsid w:val="001D767B"/>
    <w:rsid w:val="001D7D22"/>
    <w:rsid w:val="001D7F96"/>
    <w:rsid w:val="001E02CD"/>
    <w:rsid w:val="001E0303"/>
    <w:rsid w:val="001E06D2"/>
    <w:rsid w:val="001E080B"/>
    <w:rsid w:val="001E0C32"/>
    <w:rsid w:val="001E0EAE"/>
    <w:rsid w:val="001E13B8"/>
    <w:rsid w:val="001E161A"/>
    <w:rsid w:val="001E1C4D"/>
    <w:rsid w:val="001E1CB6"/>
    <w:rsid w:val="001E1E0E"/>
    <w:rsid w:val="001E25EA"/>
    <w:rsid w:val="001E27C1"/>
    <w:rsid w:val="001E2B78"/>
    <w:rsid w:val="001E3271"/>
    <w:rsid w:val="001E3DF7"/>
    <w:rsid w:val="001E4454"/>
    <w:rsid w:val="001E455D"/>
    <w:rsid w:val="001E4614"/>
    <w:rsid w:val="001E4AC3"/>
    <w:rsid w:val="001E4C7D"/>
    <w:rsid w:val="001E4ED3"/>
    <w:rsid w:val="001E511D"/>
    <w:rsid w:val="001E5138"/>
    <w:rsid w:val="001E52F2"/>
    <w:rsid w:val="001E53A5"/>
    <w:rsid w:val="001E57F5"/>
    <w:rsid w:val="001E5A69"/>
    <w:rsid w:val="001E5B19"/>
    <w:rsid w:val="001E5D8D"/>
    <w:rsid w:val="001E5DC0"/>
    <w:rsid w:val="001E5DC7"/>
    <w:rsid w:val="001E5DF3"/>
    <w:rsid w:val="001E637F"/>
    <w:rsid w:val="001E6470"/>
    <w:rsid w:val="001E6628"/>
    <w:rsid w:val="001E6675"/>
    <w:rsid w:val="001E6680"/>
    <w:rsid w:val="001E6E1E"/>
    <w:rsid w:val="001E6E3F"/>
    <w:rsid w:val="001E6F5B"/>
    <w:rsid w:val="001E6FF1"/>
    <w:rsid w:val="001E7064"/>
    <w:rsid w:val="001E7B45"/>
    <w:rsid w:val="001E7DE7"/>
    <w:rsid w:val="001E7EA4"/>
    <w:rsid w:val="001E7EA5"/>
    <w:rsid w:val="001F02D2"/>
    <w:rsid w:val="001F03BB"/>
    <w:rsid w:val="001F0590"/>
    <w:rsid w:val="001F062C"/>
    <w:rsid w:val="001F098E"/>
    <w:rsid w:val="001F0FA5"/>
    <w:rsid w:val="001F123F"/>
    <w:rsid w:val="001F131E"/>
    <w:rsid w:val="001F171B"/>
    <w:rsid w:val="001F1BF1"/>
    <w:rsid w:val="001F1EA7"/>
    <w:rsid w:val="001F2935"/>
    <w:rsid w:val="001F2D2A"/>
    <w:rsid w:val="001F2E75"/>
    <w:rsid w:val="001F311A"/>
    <w:rsid w:val="001F317F"/>
    <w:rsid w:val="001F31CE"/>
    <w:rsid w:val="001F3996"/>
    <w:rsid w:val="001F3A0F"/>
    <w:rsid w:val="001F429B"/>
    <w:rsid w:val="001F4394"/>
    <w:rsid w:val="001F450D"/>
    <w:rsid w:val="001F4617"/>
    <w:rsid w:val="001F4699"/>
    <w:rsid w:val="001F4CFC"/>
    <w:rsid w:val="001F4D38"/>
    <w:rsid w:val="001F52F0"/>
    <w:rsid w:val="001F5651"/>
    <w:rsid w:val="001F579C"/>
    <w:rsid w:val="001F58B3"/>
    <w:rsid w:val="001F5E62"/>
    <w:rsid w:val="001F60C1"/>
    <w:rsid w:val="001F6440"/>
    <w:rsid w:val="001F64A6"/>
    <w:rsid w:val="001F663D"/>
    <w:rsid w:val="001F6A82"/>
    <w:rsid w:val="001F6C22"/>
    <w:rsid w:val="001F6DC0"/>
    <w:rsid w:val="001F77E3"/>
    <w:rsid w:val="001F7BFF"/>
    <w:rsid w:val="001F7FC5"/>
    <w:rsid w:val="0020046B"/>
    <w:rsid w:val="002004A6"/>
    <w:rsid w:val="00200F34"/>
    <w:rsid w:val="002010FC"/>
    <w:rsid w:val="0020138E"/>
    <w:rsid w:val="0020176A"/>
    <w:rsid w:val="00202120"/>
    <w:rsid w:val="00202156"/>
    <w:rsid w:val="00202476"/>
    <w:rsid w:val="002024B2"/>
    <w:rsid w:val="002024D3"/>
    <w:rsid w:val="00202C3E"/>
    <w:rsid w:val="002031AA"/>
    <w:rsid w:val="002035AF"/>
    <w:rsid w:val="00203862"/>
    <w:rsid w:val="00203B50"/>
    <w:rsid w:val="002040B3"/>
    <w:rsid w:val="002049B1"/>
    <w:rsid w:val="002050E7"/>
    <w:rsid w:val="00205271"/>
    <w:rsid w:val="00205926"/>
    <w:rsid w:val="00205938"/>
    <w:rsid w:val="00205FF1"/>
    <w:rsid w:val="0020644E"/>
    <w:rsid w:val="002069A0"/>
    <w:rsid w:val="00206D0A"/>
    <w:rsid w:val="0020784F"/>
    <w:rsid w:val="00207D17"/>
    <w:rsid w:val="00207E9A"/>
    <w:rsid w:val="00207EB2"/>
    <w:rsid w:val="00210355"/>
    <w:rsid w:val="00210497"/>
    <w:rsid w:val="00210C2D"/>
    <w:rsid w:val="002111A3"/>
    <w:rsid w:val="002114E7"/>
    <w:rsid w:val="00211597"/>
    <w:rsid w:val="00211D74"/>
    <w:rsid w:val="00211E87"/>
    <w:rsid w:val="0021214A"/>
    <w:rsid w:val="0021285D"/>
    <w:rsid w:val="00212DBF"/>
    <w:rsid w:val="00213171"/>
    <w:rsid w:val="002136D1"/>
    <w:rsid w:val="00213882"/>
    <w:rsid w:val="0021418E"/>
    <w:rsid w:val="002141CA"/>
    <w:rsid w:val="00214362"/>
    <w:rsid w:val="002146B3"/>
    <w:rsid w:val="00214716"/>
    <w:rsid w:val="00214974"/>
    <w:rsid w:val="00214AF4"/>
    <w:rsid w:val="00215008"/>
    <w:rsid w:val="0021515D"/>
    <w:rsid w:val="00215228"/>
    <w:rsid w:val="002153D3"/>
    <w:rsid w:val="00215C06"/>
    <w:rsid w:val="00215D7D"/>
    <w:rsid w:val="00216501"/>
    <w:rsid w:val="00216817"/>
    <w:rsid w:val="002169B5"/>
    <w:rsid w:val="002169C9"/>
    <w:rsid w:val="00216A4C"/>
    <w:rsid w:val="00217666"/>
    <w:rsid w:val="00217690"/>
    <w:rsid w:val="0021784C"/>
    <w:rsid w:val="00217994"/>
    <w:rsid w:val="0022003C"/>
    <w:rsid w:val="00220491"/>
    <w:rsid w:val="0022053D"/>
    <w:rsid w:val="00220672"/>
    <w:rsid w:val="002206E1"/>
    <w:rsid w:val="00220775"/>
    <w:rsid w:val="00220C1A"/>
    <w:rsid w:val="00221409"/>
    <w:rsid w:val="00221493"/>
    <w:rsid w:val="00221A75"/>
    <w:rsid w:val="00221AF9"/>
    <w:rsid w:val="00221B93"/>
    <w:rsid w:val="00221BD5"/>
    <w:rsid w:val="00221F82"/>
    <w:rsid w:val="00222003"/>
    <w:rsid w:val="0022230D"/>
    <w:rsid w:val="002229CC"/>
    <w:rsid w:val="00222DE2"/>
    <w:rsid w:val="00222E7D"/>
    <w:rsid w:val="0022325C"/>
    <w:rsid w:val="00225028"/>
    <w:rsid w:val="00225230"/>
    <w:rsid w:val="002253C2"/>
    <w:rsid w:val="00225C38"/>
    <w:rsid w:val="00226365"/>
    <w:rsid w:val="0022658B"/>
    <w:rsid w:val="00226B95"/>
    <w:rsid w:val="00226BBB"/>
    <w:rsid w:val="00227287"/>
    <w:rsid w:val="002273F9"/>
    <w:rsid w:val="002274B8"/>
    <w:rsid w:val="00227607"/>
    <w:rsid w:val="002276A0"/>
    <w:rsid w:val="002308B9"/>
    <w:rsid w:val="00230D99"/>
    <w:rsid w:val="0023114C"/>
    <w:rsid w:val="002317D7"/>
    <w:rsid w:val="00231960"/>
    <w:rsid w:val="00231A45"/>
    <w:rsid w:val="00231ACA"/>
    <w:rsid w:val="00231B22"/>
    <w:rsid w:val="00231C39"/>
    <w:rsid w:val="00231FF0"/>
    <w:rsid w:val="00232E4D"/>
    <w:rsid w:val="0023307D"/>
    <w:rsid w:val="00233222"/>
    <w:rsid w:val="0023375F"/>
    <w:rsid w:val="0023378F"/>
    <w:rsid w:val="00233A8B"/>
    <w:rsid w:val="0023400C"/>
    <w:rsid w:val="002343D9"/>
    <w:rsid w:val="00234937"/>
    <w:rsid w:val="0023494F"/>
    <w:rsid w:val="00234993"/>
    <w:rsid w:val="00235266"/>
    <w:rsid w:val="002354C4"/>
    <w:rsid w:val="0023566D"/>
    <w:rsid w:val="002356BE"/>
    <w:rsid w:val="002359DF"/>
    <w:rsid w:val="00235A78"/>
    <w:rsid w:val="00235D9F"/>
    <w:rsid w:val="00236007"/>
    <w:rsid w:val="002365B4"/>
    <w:rsid w:val="002366CA"/>
    <w:rsid w:val="0023682F"/>
    <w:rsid w:val="002376E5"/>
    <w:rsid w:val="00237B67"/>
    <w:rsid w:val="00237B6A"/>
    <w:rsid w:val="002406FE"/>
    <w:rsid w:val="002409C0"/>
    <w:rsid w:val="002418F1"/>
    <w:rsid w:val="00241CC8"/>
    <w:rsid w:val="00241DF7"/>
    <w:rsid w:val="00242149"/>
    <w:rsid w:val="00242A29"/>
    <w:rsid w:val="00243237"/>
    <w:rsid w:val="00243260"/>
    <w:rsid w:val="00243865"/>
    <w:rsid w:val="00243D36"/>
    <w:rsid w:val="00244050"/>
    <w:rsid w:val="00244191"/>
    <w:rsid w:val="00244266"/>
    <w:rsid w:val="002443E6"/>
    <w:rsid w:val="002447C6"/>
    <w:rsid w:val="002447C9"/>
    <w:rsid w:val="0024538D"/>
    <w:rsid w:val="00245BF1"/>
    <w:rsid w:val="00245CDC"/>
    <w:rsid w:val="00245E21"/>
    <w:rsid w:val="00246DC3"/>
    <w:rsid w:val="0024743E"/>
    <w:rsid w:val="00247527"/>
    <w:rsid w:val="00247890"/>
    <w:rsid w:val="00247C1C"/>
    <w:rsid w:val="00247C8A"/>
    <w:rsid w:val="00247F8F"/>
    <w:rsid w:val="0025027D"/>
    <w:rsid w:val="002502BE"/>
    <w:rsid w:val="00250ACE"/>
    <w:rsid w:val="0025174F"/>
    <w:rsid w:val="00251958"/>
    <w:rsid w:val="00251F6D"/>
    <w:rsid w:val="0025232B"/>
    <w:rsid w:val="00252DB5"/>
    <w:rsid w:val="00252DCD"/>
    <w:rsid w:val="002530E5"/>
    <w:rsid w:val="00253786"/>
    <w:rsid w:val="00253CC0"/>
    <w:rsid w:val="00253FF4"/>
    <w:rsid w:val="0025475D"/>
    <w:rsid w:val="00254B02"/>
    <w:rsid w:val="00254C88"/>
    <w:rsid w:val="002556C8"/>
    <w:rsid w:val="002559BD"/>
    <w:rsid w:val="00255BC8"/>
    <w:rsid w:val="00255FC9"/>
    <w:rsid w:val="00256034"/>
    <w:rsid w:val="002560FF"/>
    <w:rsid w:val="0025616C"/>
    <w:rsid w:val="00256318"/>
    <w:rsid w:val="00256619"/>
    <w:rsid w:val="00256788"/>
    <w:rsid w:val="002568FD"/>
    <w:rsid w:val="00256A3C"/>
    <w:rsid w:val="00256E2D"/>
    <w:rsid w:val="00256F8B"/>
    <w:rsid w:val="002575CC"/>
    <w:rsid w:val="002576FA"/>
    <w:rsid w:val="002577EE"/>
    <w:rsid w:val="00257AF5"/>
    <w:rsid w:val="00260093"/>
    <w:rsid w:val="002604DE"/>
    <w:rsid w:val="002605C4"/>
    <w:rsid w:val="00260635"/>
    <w:rsid w:val="002619B6"/>
    <w:rsid w:val="00261FA6"/>
    <w:rsid w:val="002626E7"/>
    <w:rsid w:val="0026284B"/>
    <w:rsid w:val="002628ED"/>
    <w:rsid w:val="00262C0B"/>
    <w:rsid w:val="00262FB5"/>
    <w:rsid w:val="00263268"/>
    <w:rsid w:val="00263758"/>
    <w:rsid w:val="00263B59"/>
    <w:rsid w:val="0026401C"/>
    <w:rsid w:val="0026418A"/>
    <w:rsid w:val="0026498F"/>
    <w:rsid w:val="002649A9"/>
    <w:rsid w:val="00264B85"/>
    <w:rsid w:val="0026519C"/>
    <w:rsid w:val="002653F5"/>
    <w:rsid w:val="00265849"/>
    <w:rsid w:val="00265916"/>
    <w:rsid w:val="00265B54"/>
    <w:rsid w:val="00265BA8"/>
    <w:rsid w:val="00265C51"/>
    <w:rsid w:val="00266571"/>
    <w:rsid w:val="0026671F"/>
    <w:rsid w:val="00266AF4"/>
    <w:rsid w:val="00266F06"/>
    <w:rsid w:val="0026709C"/>
    <w:rsid w:val="002672B1"/>
    <w:rsid w:val="002673C6"/>
    <w:rsid w:val="00267623"/>
    <w:rsid w:val="00267869"/>
    <w:rsid w:val="002678F7"/>
    <w:rsid w:val="00267900"/>
    <w:rsid w:val="00267907"/>
    <w:rsid w:val="00267DF4"/>
    <w:rsid w:val="00267FD5"/>
    <w:rsid w:val="002700E9"/>
    <w:rsid w:val="002701CE"/>
    <w:rsid w:val="00270844"/>
    <w:rsid w:val="00270876"/>
    <w:rsid w:val="00270A59"/>
    <w:rsid w:val="00270A77"/>
    <w:rsid w:val="00270AC1"/>
    <w:rsid w:val="00270C16"/>
    <w:rsid w:val="00270D6C"/>
    <w:rsid w:val="00270F30"/>
    <w:rsid w:val="00271B68"/>
    <w:rsid w:val="00271BBA"/>
    <w:rsid w:val="00271CAE"/>
    <w:rsid w:val="00271F9E"/>
    <w:rsid w:val="0027239B"/>
    <w:rsid w:val="0027241A"/>
    <w:rsid w:val="002726E3"/>
    <w:rsid w:val="00272C8B"/>
    <w:rsid w:val="00272DFF"/>
    <w:rsid w:val="00273398"/>
    <w:rsid w:val="00273430"/>
    <w:rsid w:val="0027375E"/>
    <w:rsid w:val="002737DB"/>
    <w:rsid w:val="00273D44"/>
    <w:rsid w:val="00273E94"/>
    <w:rsid w:val="002745CB"/>
    <w:rsid w:val="002746C1"/>
    <w:rsid w:val="00274D32"/>
    <w:rsid w:val="00275256"/>
    <w:rsid w:val="00275708"/>
    <w:rsid w:val="002759CC"/>
    <w:rsid w:val="002759DE"/>
    <w:rsid w:val="0027642F"/>
    <w:rsid w:val="00276703"/>
    <w:rsid w:val="00276804"/>
    <w:rsid w:val="00276856"/>
    <w:rsid w:val="00276A1F"/>
    <w:rsid w:val="00276DB4"/>
    <w:rsid w:val="00277095"/>
    <w:rsid w:val="0027719F"/>
    <w:rsid w:val="002773EC"/>
    <w:rsid w:val="0027744C"/>
    <w:rsid w:val="002776B5"/>
    <w:rsid w:val="002778D5"/>
    <w:rsid w:val="00277A25"/>
    <w:rsid w:val="00277B6A"/>
    <w:rsid w:val="00277D2B"/>
    <w:rsid w:val="00277D2F"/>
    <w:rsid w:val="00280310"/>
    <w:rsid w:val="00280ADD"/>
    <w:rsid w:val="002810B3"/>
    <w:rsid w:val="002810C8"/>
    <w:rsid w:val="00281364"/>
    <w:rsid w:val="002813E0"/>
    <w:rsid w:val="00281827"/>
    <w:rsid w:val="00281B6E"/>
    <w:rsid w:val="00281B9C"/>
    <w:rsid w:val="00281C2D"/>
    <w:rsid w:val="0028207B"/>
    <w:rsid w:val="00282952"/>
    <w:rsid w:val="00282D0B"/>
    <w:rsid w:val="00283047"/>
    <w:rsid w:val="00283108"/>
    <w:rsid w:val="0028351C"/>
    <w:rsid w:val="00283877"/>
    <w:rsid w:val="002838FF"/>
    <w:rsid w:val="00283E33"/>
    <w:rsid w:val="0028442E"/>
    <w:rsid w:val="00284E7F"/>
    <w:rsid w:val="00284EC4"/>
    <w:rsid w:val="0028524E"/>
    <w:rsid w:val="00285415"/>
    <w:rsid w:val="0028544C"/>
    <w:rsid w:val="00285556"/>
    <w:rsid w:val="00285A40"/>
    <w:rsid w:val="00285C73"/>
    <w:rsid w:val="00285C95"/>
    <w:rsid w:val="00285CD4"/>
    <w:rsid w:val="002862A2"/>
    <w:rsid w:val="00286656"/>
    <w:rsid w:val="00286C3D"/>
    <w:rsid w:val="00286DC1"/>
    <w:rsid w:val="00287382"/>
    <w:rsid w:val="00287633"/>
    <w:rsid w:val="002876EC"/>
    <w:rsid w:val="00287BDE"/>
    <w:rsid w:val="00290048"/>
    <w:rsid w:val="0029007D"/>
    <w:rsid w:val="002900C8"/>
    <w:rsid w:val="002905DF"/>
    <w:rsid w:val="00290B95"/>
    <w:rsid w:val="002914E6"/>
    <w:rsid w:val="002917BB"/>
    <w:rsid w:val="002918F9"/>
    <w:rsid w:val="002922A5"/>
    <w:rsid w:val="0029254E"/>
    <w:rsid w:val="00292BB4"/>
    <w:rsid w:val="00292CB2"/>
    <w:rsid w:val="0029315F"/>
    <w:rsid w:val="002934C4"/>
    <w:rsid w:val="00293629"/>
    <w:rsid w:val="00293BC3"/>
    <w:rsid w:val="002940C2"/>
    <w:rsid w:val="0029423A"/>
    <w:rsid w:val="00294B0C"/>
    <w:rsid w:val="00294D87"/>
    <w:rsid w:val="00294FB7"/>
    <w:rsid w:val="002962A3"/>
    <w:rsid w:val="00296548"/>
    <w:rsid w:val="00296A58"/>
    <w:rsid w:val="00296C78"/>
    <w:rsid w:val="002970DE"/>
    <w:rsid w:val="0029736D"/>
    <w:rsid w:val="00297944"/>
    <w:rsid w:val="00297A3F"/>
    <w:rsid w:val="00297A97"/>
    <w:rsid w:val="00297CB4"/>
    <w:rsid w:val="002A031F"/>
    <w:rsid w:val="002A0489"/>
    <w:rsid w:val="002A066C"/>
    <w:rsid w:val="002A076B"/>
    <w:rsid w:val="002A08DD"/>
    <w:rsid w:val="002A0B0D"/>
    <w:rsid w:val="002A0B2A"/>
    <w:rsid w:val="002A0CA6"/>
    <w:rsid w:val="002A0D76"/>
    <w:rsid w:val="002A0E7C"/>
    <w:rsid w:val="002A1326"/>
    <w:rsid w:val="002A151D"/>
    <w:rsid w:val="002A188A"/>
    <w:rsid w:val="002A1B3D"/>
    <w:rsid w:val="002A1B96"/>
    <w:rsid w:val="002A2762"/>
    <w:rsid w:val="002A2778"/>
    <w:rsid w:val="002A2A30"/>
    <w:rsid w:val="002A2D63"/>
    <w:rsid w:val="002A2E4E"/>
    <w:rsid w:val="002A31F2"/>
    <w:rsid w:val="002A323C"/>
    <w:rsid w:val="002A37F6"/>
    <w:rsid w:val="002A39AE"/>
    <w:rsid w:val="002A3B79"/>
    <w:rsid w:val="002A41C8"/>
    <w:rsid w:val="002A425D"/>
    <w:rsid w:val="002A4311"/>
    <w:rsid w:val="002A43A1"/>
    <w:rsid w:val="002A45FD"/>
    <w:rsid w:val="002A46B8"/>
    <w:rsid w:val="002A4A5E"/>
    <w:rsid w:val="002A4EFA"/>
    <w:rsid w:val="002A4F4B"/>
    <w:rsid w:val="002A4FAF"/>
    <w:rsid w:val="002A545D"/>
    <w:rsid w:val="002A581F"/>
    <w:rsid w:val="002A5B0D"/>
    <w:rsid w:val="002A6F98"/>
    <w:rsid w:val="002A7850"/>
    <w:rsid w:val="002A7887"/>
    <w:rsid w:val="002A7C2B"/>
    <w:rsid w:val="002A7E4E"/>
    <w:rsid w:val="002A7F7B"/>
    <w:rsid w:val="002B00CC"/>
    <w:rsid w:val="002B072F"/>
    <w:rsid w:val="002B0765"/>
    <w:rsid w:val="002B0893"/>
    <w:rsid w:val="002B0AF0"/>
    <w:rsid w:val="002B1086"/>
    <w:rsid w:val="002B122A"/>
    <w:rsid w:val="002B1362"/>
    <w:rsid w:val="002B190F"/>
    <w:rsid w:val="002B1B64"/>
    <w:rsid w:val="002B1E03"/>
    <w:rsid w:val="002B1F04"/>
    <w:rsid w:val="002B210E"/>
    <w:rsid w:val="002B2369"/>
    <w:rsid w:val="002B28DD"/>
    <w:rsid w:val="002B2C6A"/>
    <w:rsid w:val="002B3BAE"/>
    <w:rsid w:val="002B3F0A"/>
    <w:rsid w:val="002B3F5F"/>
    <w:rsid w:val="002B3FBB"/>
    <w:rsid w:val="002B4145"/>
    <w:rsid w:val="002B4785"/>
    <w:rsid w:val="002B47DB"/>
    <w:rsid w:val="002B4E19"/>
    <w:rsid w:val="002B512C"/>
    <w:rsid w:val="002B54A9"/>
    <w:rsid w:val="002B5585"/>
    <w:rsid w:val="002B55E3"/>
    <w:rsid w:val="002B5866"/>
    <w:rsid w:val="002B6797"/>
    <w:rsid w:val="002B6A91"/>
    <w:rsid w:val="002B6D18"/>
    <w:rsid w:val="002B6D68"/>
    <w:rsid w:val="002B7143"/>
    <w:rsid w:val="002B7239"/>
    <w:rsid w:val="002B74E7"/>
    <w:rsid w:val="002B77B8"/>
    <w:rsid w:val="002B78D6"/>
    <w:rsid w:val="002B79C8"/>
    <w:rsid w:val="002B7D83"/>
    <w:rsid w:val="002C0244"/>
    <w:rsid w:val="002C0A58"/>
    <w:rsid w:val="002C10B0"/>
    <w:rsid w:val="002C1611"/>
    <w:rsid w:val="002C18AE"/>
    <w:rsid w:val="002C1B41"/>
    <w:rsid w:val="002C1D67"/>
    <w:rsid w:val="002C1F76"/>
    <w:rsid w:val="002C201B"/>
    <w:rsid w:val="002C2294"/>
    <w:rsid w:val="002C24DD"/>
    <w:rsid w:val="002C264E"/>
    <w:rsid w:val="002C2657"/>
    <w:rsid w:val="002C2D6E"/>
    <w:rsid w:val="002C3303"/>
    <w:rsid w:val="002C3469"/>
    <w:rsid w:val="002C381E"/>
    <w:rsid w:val="002C3850"/>
    <w:rsid w:val="002C39F6"/>
    <w:rsid w:val="002C3B70"/>
    <w:rsid w:val="002C3DEC"/>
    <w:rsid w:val="002C4322"/>
    <w:rsid w:val="002C44F6"/>
    <w:rsid w:val="002C4568"/>
    <w:rsid w:val="002C49E5"/>
    <w:rsid w:val="002C4F37"/>
    <w:rsid w:val="002C507B"/>
    <w:rsid w:val="002C55C9"/>
    <w:rsid w:val="002C56D8"/>
    <w:rsid w:val="002C589B"/>
    <w:rsid w:val="002C59ED"/>
    <w:rsid w:val="002C5B39"/>
    <w:rsid w:val="002C5C6C"/>
    <w:rsid w:val="002C5EC4"/>
    <w:rsid w:val="002C64D9"/>
    <w:rsid w:val="002C78A4"/>
    <w:rsid w:val="002C7FBC"/>
    <w:rsid w:val="002D0D04"/>
    <w:rsid w:val="002D0EFB"/>
    <w:rsid w:val="002D1161"/>
    <w:rsid w:val="002D133F"/>
    <w:rsid w:val="002D1363"/>
    <w:rsid w:val="002D2383"/>
    <w:rsid w:val="002D2457"/>
    <w:rsid w:val="002D2528"/>
    <w:rsid w:val="002D3651"/>
    <w:rsid w:val="002D371A"/>
    <w:rsid w:val="002D38C2"/>
    <w:rsid w:val="002D3AA1"/>
    <w:rsid w:val="002D3AE6"/>
    <w:rsid w:val="002D3E40"/>
    <w:rsid w:val="002D3E86"/>
    <w:rsid w:val="002D43BA"/>
    <w:rsid w:val="002D44D0"/>
    <w:rsid w:val="002D4514"/>
    <w:rsid w:val="002D4537"/>
    <w:rsid w:val="002D4930"/>
    <w:rsid w:val="002D4A4A"/>
    <w:rsid w:val="002D4BA4"/>
    <w:rsid w:val="002D4C76"/>
    <w:rsid w:val="002D4ED7"/>
    <w:rsid w:val="002D5ABA"/>
    <w:rsid w:val="002D5AE4"/>
    <w:rsid w:val="002D5E54"/>
    <w:rsid w:val="002D5F74"/>
    <w:rsid w:val="002D6B05"/>
    <w:rsid w:val="002D6C83"/>
    <w:rsid w:val="002D7777"/>
    <w:rsid w:val="002D79F4"/>
    <w:rsid w:val="002D79FF"/>
    <w:rsid w:val="002E0654"/>
    <w:rsid w:val="002E11F6"/>
    <w:rsid w:val="002E1350"/>
    <w:rsid w:val="002E1578"/>
    <w:rsid w:val="002E1AA0"/>
    <w:rsid w:val="002E2191"/>
    <w:rsid w:val="002E2242"/>
    <w:rsid w:val="002E225A"/>
    <w:rsid w:val="002E2510"/>
    <w:rsid w:val="002E2535"/>
    <w:rsid w:val="002E2814"/>
    <w:rsid w:val="002E2944"/>
    <w:rsid w:val="002E2F67"/>
    <w:rsid w:val="002E3D58"/>
    <w:rsid w:val="002E3E0E"/>
    <w:rsid w:val="002E4041"/>
    <w:rsid w:val="002E4599"/>
    <w:rsid w:val="002E45AB"/>
    <w:rsid w:val="002E49E3"/>
    <w:rsid w:val="002E4B07"/>
    <w:rsid w:val="002E4F51"/>
    <w:rsid w:val="002E4F53"/>
    <w:rsid w:val="002E4F78"/>
    <w:rsid w:val="002E511B"/>
    <w:rsid w:val="002E511E"/>
    <w:rsid w:val="002E561F"/>
    <w:rsid w:val="002E56A8"/>
    <w:rsid w:val="002E615B"/>
    <w:rsid w:val="002E6191"/>
    <w:rsid w:val="002E6884"/>
    <w:rsid w:val="002E6A19"/>
    <w:rsid w:val="002E6A75"/>
    <w:rsid w:val="002E6E26"/>
    <w:rsid w:val="002E6F58"/>
    <w:rsid w:val="002E71D0"/>
    <w:rsid w:val="002E793D"/>
    <w:rsid w:val="002E7971"/>
    <w:rsid w:val="002E7A95"/>
    <w:rsid w:val="002E7F50"/>
    <w:rsid w:val="002F0617"/>
    <w:rsid w:val="002F0867"/>
    <w:rsid w:val="002F086E"/>
    <w:rsid w:val="002F0BAF"/>
    <w:rsid w:val="002F1354"/>
    <w:rsid w:val="002F135E"/>
    <w:rsid w:val="002F1361"/>
    <w:rsid w:val="002F16FD"/>
    <w:rsid w:val="002F190A"/>
    <w:rsid w:val="002F2FBD"/>
    <w:rsid w:val="002F3038"/>
    <w:rsid w:val="002F30E3"/>
    <w:rsid w:val="002F332B"/>
    <w:rsid w:val="002F33B8"/>
    <w:rsid w:val="002F3638"/>
    <w:rsid w:val="002F383D"/>
    <w:rsid w:val="002F3C2F"/>
    <w:rsid w:val="002F3DC4"/>
    <w:rsid w:val="002F3F5B"/>
    <w:rsid w:val="002F3FFD"/>
    <w:rsid w:val="002F4AAA"/>
    <w:rsid w:val="002F5316"/>
    <w:rsid w:val="002F5593"/>
    <w:rsid w:val="002F5B1D"/>
    <w:rsid w:val="002F5C9A"/>
    <w:rsid w:val="002F5CB8"/>
    <w:rsid w:val="002F607C"/>
    <w:rsid w:val="002F693D"/>
    <w:rsid w:val="002F6FDB"/>
    <w:rsid w:val="002F70E7"/>
    <w:rsid w:val="002F752F"/>
    <w:rsid w:val="002F7AD2"/>
    <w:rsid w:val="00300D42"/>
    <w:rsid w:val="00300F32"/>
    <w:rsid w:val="003011F5"/>
    <w:rsid w:val="00301878"/>
    <w:rsid w:val="00301FB1"/>
    <w:rsid w:val="00302349"/>
    <w:rsid w:val="00302516"/>
    <w:rsid w:val="00302554"/>
    <w:rsid w:val="00302839"/>
    <w:rsid w:val="00302892"/>
    <w:rsid w:val="003028C4"/>
    <w:rsid w:val="003029B2"/>
    <w:rsid w:val="003030F9"/>
    <w:rsid w:val="003034C3"/>
    <w:rsid w:val="0030373D"/>
    <w:rsid w:val="00303E41"/>
    <w:rsid w:val="00304729"/>
    <w:rsid w:val="00304BC5"/>
    <w:rsid w:val="00305108"/>
    <w:rsid w:val="003051C0"/>
    <w:rsid w:val="00305A0F"/>
    <w:rsid w:val="003062D2"/>
    <w:rsid w:val="003062DC"/>
    <w:rsid w:val="00306905"/>
    <w:rsid w:val="00307694"/>
    <w:rsid w:val="003076C3"/>
    <w:rsid w:val="00307848"/>
    <w:rsid w:val="00307C69"/>
    <w:rsid w:val="00307D5E"/>
    <w:rsid w:val="003103B2"/>
    <w:rsid w:val="00310409"/>
    <w:rsid w:val="00310863"/>
    <w:rsid w:val="00310884"/>
    <w:rsid w:val="00310C6F"/>
    <w:rsid w:val="003113ED"/>
    <w:rsid w:val="00311941"/>
    <w:rsid w:val="00311947"/>
    <w:rsid w:val="00311951"/>
    <w:rsid w:val="00311972"/>
    <w:rsid w:val="003119CE"/>
    <w:rsid w:val="00312296"/>
    <w:rsid w:val="0031246F"/>
    <w:rsid w:val="00312578"/>
    <w:rsid w:val="00312684"/>
    <w:rsid w:val="003128B6"/>
    <w:rsid w:val="00312BD9"/>
    <w:rsid w:val="003132C8"/>
    <w:rsid w:val="00313399"/>
    <w:rsid w:val="00313456"/>
    <w:rsid w:val="00313526"/>
    <w:rsid w:val="00313860"/>
    <w:rsid w:val="00313E82"/>
    <w:rsid w:val="00314956"/>
    <w:rsid w:val="00315213"/>
    <w:rsid w:val="003154A5"/>
    <w:rsid w:val="00315992"/>
    <w:rsid w:val="003159FB"/>
    <w:rsid w:val="00315BB6"/>
    <w:rsid w:val="00315D8F"/>
    <w:rsid w:val="003167E7"/>
    <w:rsid w:val="003169EB"/>
    <w:rsid w:val="00316F5B"/>
    <w:rsid w:val="0031723F"/>
    <w:rsid w:val="0031754B"/>
    <w:rsid w:val="00317B60"/>
    <w:rsid w:val="00317CC9"/>
    <w:rsid w:val="00317EAA"/>
    <w:rsid w:val="00320078"/>
    <w:rsid w:val="003204B0"/>
    <w:rsid w:val="00320874"/>
    <w:rsid w:val="003209F7"/>
    <w:rsid w:val="00320BB9"/>
    <w:rsid w:val="00320DA1"/>
    <w:rsid w:val="003213EE"/>
    <w:rsid w:val="00321C87"/>
    <w:rsid w:val="00322979"/>
    <w:rsid w:val="00322BE6"/>
    <w:rsid w:val="00322EF1"/>
    <w:rsid w:val="003232A1"/>
    <w:rsid w:val="00323D68"/>
    <w:rsid w:val="00323E36"/>
    <w:rsid w:val="00323FC7"/>
    <w:rsid w:val="003246A4"/>
    <w:rsid w:val="00324A75"/>
    <w:rsid w:val="00324CC9"/>
    <w:rsid w:val="00324F9B"/>
    <w:rsid w:val="003252BD"/>
    <w:rsid w:val="00325516"/>
    <w:rsid w:val="00325BBA"/>
    <w:rsid w:val="00325DD3"/>
    <w:rsid w:val="00325FC7"/>
    <w:rsid w:val="00326184"/>
    <w:rsid w:val="003265FA"/>
    <w:rsid w:val="00327001"/>
    <w:rsid w:val="0032721B"/>
    <w:rsid w:val="00327330"/>
    <w:rsid w:val="00327B25"/>
    <w:rsid w:val="00327BC7"/>
    <w:rsid w:val="00327E40"/>
    <w:rsid w:val="003305E1"/>
    <w:rsid w:val="00330B8C"/>
    <w:rsid w:val="00330FE5"/>
    <w:rsid w:val="003317E4"/>
    <w:rsid w:val="003319AD"/>
    <w:rsid w:val="00331C4F"/>
    <w:rsid w:val="003326E7"/>
    <w:rsid w:val="0033289A"/>
    <w:rsid w:val="00332E22"/>
    <w:rsid w:val="003333D5"/>
    <w:rsid w:val="00333996"/>
    <w:rsid w:val="00333F38"/>
    <w:rsid w:val="00334064"/>
    <w:rsid w:val="003343FC"/>
    <w:rsid w:val="00334403"/>
    <w:rsid w:val="00334773"/>
    <w:rsid w:val="003347A0"/>
    <w:rsid w:val="00334876"/>
    <w:rsid w:val="00334BC3"/>
    <w:rsid w:val="00334C14"/>
    <w:rsid w:val="00334D16"/>
    <w:rsid w:val="00334D19"/>
    <w:rsid w:val="003353DC"/>
    <w:rsid w:val="003354D5"/>
    <w:rsid w:val="0033564F"/>
    <w:rsid w:val="00335685"/>
    <w:rsid w:val="00335990"/>
    <w:rsid w:val="00335B04"/>
    <w:rsid w:val="00335C6B"/>
    <w:rsid w:val="00336202"/>
    <w:rsid w:val="003362F8"/>
    <w:rsid w:val="003368B3"/>
    <w:rsid w:val="0033706C"/>
    <w:rsid w:val="0033724D"/>
    <w:rsid w:val="003372DD"/>
    <w:rsid w:val="003373ED"/>
    <w:rsid w:val="00337687"/>
    <w:rsid w:val="00337A84"/>
    <w:rsid w:val="00337B02"/>
    <w:rsid w:val="0034020A"/>
    <w:rsid w:val="003409CB"/>
    <w:rsid w:val="00340FF7"/>
    <w:rsid w:val="00341839"/>
    <w:rsid w:val="00341906"/>
    <w:rsid w:val="00341A98"/>
    <w:rsid w:val="00342394"/>
    <w:rsid w:val="003428AF"/>
    <w:rsid w:val="00342C25"/>
    <w:rsid w:val="00342EFC"/>
    <w:rsid w:val="00342F5B"/>
    <w:rsid w:val="0034326E"/>
    <w:rsid w:val="0034332C"/>
    <w:rsid w:val="003433D8"/>
    <w:rsid w:val="00343547"/>
    <w:rsid w:val="00343614"/>
    <w:rsid w:val="003438E4"/>
    <w:rsid w:val="00343BF3"/>
    <w:rsid w:val="00343C05"/>
    <w:rsid w:val="00343F5A"/>
    <w:rsid w:val="00344142"/>
    <w:rsid w:val="00344181"/>
    <w:rsid w:val="003443DC"/>
    <w:rsid w:val="0034476D"/>
    <w:rsid w:val="00344BDC"/>
    <w:rsid w:val="00344D36"/>
    <w:rsid w:val="00344D77"/>
    <w:rsid w:val="00345170"/>
    <w:rsid w:val="003453EC"/>
    <w:rsid w:val="0034551C"/>
    <w:rsid w:val="0034552C"/>
    <w:rsid w:val="00345785"/>
    <w:rsid w:val="00346131"/>
    <w:rsid w:val="00346986"/>
    <w:rsid w:val="00346B1D"/>
    <w:rsid w:val="0034708A"/>
    <w:rsid w:val="0034719F"/>
    <w:rsid w:val="00347B79"/>
    <w:rsid w:val="00347D6B"/>
    <w:rsid w:val="00347DFB"/>
    <w:rsid w:val="00347FFB"/>
    <w:rsid w:val="0035029A"/>
    <w:rsid w:val="00350317"/>
    <w:rsid w:val="003503DA"/>
    <w:rsid w:val="00350CFA"/>
    <w:rsid w:val="00351CB6"/>
    <w:rsid w:val="00351CCF"/>
    <w:rsid w:val="00351CF3"/>
    <w:rsid w:val="00351D52"/>
    <w:rsid w:val="00351FC3"/>
    <w:rsid w:val="003524ED"/>
    <w:rsid w:val="00352AE3"/>
    <w:rsid w:val="00352C0E"/>
    <w:rsid w:val="00353C68"/>
    <w:rsid w:val="00353D71"/>
    <w:rsid w:val="00353FAC"/>
    <w:rsid w:val="0035401C"/>
    <w:rsid w:val="00354691"/>
    <w:rsid w:val="003547B0"/>
    <w:rsid w:val="003549B8"/>
    <w:rsid w:val="003549C2"/>
    <w:rsid w:val="00354D34"/>
    <w:rsid w:val="00355A23"/>
    <w:rsid w:val="00355CF7"/>
    <w:rsid w:val="00355D33"/>
    <w:rsid w:val="003560A1"/>
    <w:rsid w:val="0035637D"/>
    <w:rsid w:val="00356B4B"/>
    <w:rsid w:val="00356CD8"/>
    <w:rsid w:val="00356F38"/>
    <w:rsid w:val="00357C10"/>
    <w:rsid w:val="00360281"/>
    <w:rsid w:val="0036076B"/>
    <w:rsid w:val="003609D1"/>
    <w:rsid w:val="003609EF"/>
    <w:rsid w:val="003615D3"/>
    <w:rsid w:val="0036174F"/>
    <w:rsid w:val="00361C04"/>
    <w:rsid w:val="00361C65"/>
    <w:rsid w:val="00361F9D"/>
    <w:rsid w:val="003620BC"/>
    <w:rsid w:val="00362389"/>
    <w:rsid w:val="003627D2"/>
    <w:rsid w:val="003627FF"/>
    <w:rsid w:val="0036296D"/>
    <w:rsid w:val="00362A6F"/>
    <w:rsid w:val="003634F8"/>
    <w:rsid w:val="00363618"/>
    <w:rsid w:val="00363814"/>
    <w:rsid w:val="00363A18"/>
    <w:rsid w:val="00363E70"/>
    <w:rsid w:val="00364450"/>
    <w:rsid w:val="003645D7"/>
    <w:rsid w:val="003649F1"/>
    <w:rsid w:val="00365051"/>
    <w:rsid w:val="00365101"/>
    <w:rsid w:val="003652AA"/>
    <w:rsid w:val="003655BE"/>
    <w:rsid w:val="0036578E"/>
    <w:rsid w:val="00365834"/>
    <w:rsid w:val="00365B23"/>
    <w:rsid w:val="003660C1"/>
    <w:rsid w:val="00366172"/>
    <w:rsid w:val="00366339"/>
    <w:rsid w:val="00366649"/>
    <w:rsid w:val="0036672A"/>
    <w:rsid w:val="00366E93"/>
    <w:rsid w:val="00367036"/>
    <w:rsid w:val="00367285"/>
    <w:rsid w:val="00367ADA"/>
    <w:rsid w:val="00367C14"/>
    <w:rsid w:val="00367FEB"/>
    <w:rsid w:val="00370178"/>
    <w:rsid w:val="00370308"/>
    <w:rsid w:val="003703AF"/>
    <w:rsid w:val="003706C6"/>
    <w:rsid w:val="003707EB"/>
    <w:rsid w:val="003709DB"/>
    <w:rsid w:val="0037102E"/>
    <w:rsid w:val="00371221"/>
    <w:rsid w:val="00371359"/>
    <w:rsid w:val="003713FF"/>
    <w:rsid w:val="00371C5B"/>
    <w:rsid w:val="0037215C"/>
    <w:rsid w:val="003724F8"/>
    <w:rsid w:val="003725C2"/>
    <w:rsid w:val="00372C97"/>
    <w:rsid w:val="00372FD9"/>
    <w:rsid w:val="00373045"/>
    <w:rsid w:val="003734DC"/>
    <w:rsid w:val="00373621"/>
    <w:rsid w:val="00373F64"/>
    <w:rsid w:val="00374378"/>
    <w:rsid w:val="00374641"/>
    <w:rsid w:val="0037466A"/>
    <w:rsid w:val="003746CF"/>
    <w:rsid w:val="00374951"/>
    <w:rsid w:val="00374E88"/>
    <w:rsid w:val="0037565C"/>
    <w:rsid w:val="00375ACF"/>
    <w:rsid w:val="00375ADC"/>
    <w:rsid w:val="00375B93"/>
    <w:rsid w:val="00375C87"/>
    <w:rsid w:val="00376548"/>
    <w:rsid w:val="00376C94"/>
    <w:rsid w:val="00376DA2"/>
    <w:rsid w:val="00376E9E"/>
    <w:rsid w:val="00377074"/>
    <w:rsid w:val="003770A0"/>
    <w:rsid w:val="0037726D"/>
    <w:rsid w:val="00377EA1"/>
    <w:rsid w:val="00380257"/>
    <w:rsid w:val="003809F8"/>
    <w:rsid w:val="00380F7C"/>
    <w:rsid w:val="0038140E"/>
    <w:rsid w:val="003815CC"/>
    <w:rsid w:val="0038175A"/>
    <w:rsid w:val="00381BBE"/>
    <w:rsid w:val="00381BF6"/>
    <w:rsid w:val="00382A7D"/>
    <w:rsid w:val="00382BD9"/>
    <w:rsid w:val="00382C10"/>
    <w:rsid w:val="00383463"/>
    <w:rsid w:val="00383A3E"/>
    <w:rsid w:val="00383B2F"/>
    <w:rsid w:val="00383BFA"/>
    <w:rsid w:val="003840BB"/>
    <w:rsid w:val="003844B2"/>
    <w:rsid w:val="00384708"/>
    <w:rsid w:val="003847D5"/>
    <w:rsid w:val="0038483B"/>
    <w:rsid w:val="00385214"/>
    <w:rsid w:val="00385717"/>
    <w:rsid w:val="00385739"/>
    <w:rsid w:val="00385813"/>
    <w:rsid w:val="00385C46"/>
    <w:rsid w:val="00385C73"/>
    <w:rsid w:val="00385FBE"/>
    <w:rsid w:val="003862D4"/>
    <w:rsid w:val="00386766"/>
    <w:rsid w:val="00386C83"/>
    <w:rsid w:val="00386CD2"/>
    <w:rsid w:val="00386F3C"/>
    <w:rsid w:val="0038702C"/>
    <w:rsid w:val="00387BF6"/>
    <w:rsid w:val="00390072"/>
    <w:rsid w:val="003902FE"/>
    <w:rsid w:val="0039032A"/>
    <w:rsid w:val="00390787"/>
    <w:rsid w:val="00390CC9"/>
    <w:rsid w:val="00390D38"/>
    <w:rsid w:val="00390F42"/>
    <w:rsid w:val="003911E1"/>
    <w:rsid w:val="00391603"/>
    <w:rsid w:val="0039176C"/>
    <w:rsid w:val="00391798"/>
    <w:rsid w:val="003919A0"/>
    <w:rsid w:val="00391AD6"/>
    <w:rsid w:val="00391E19"/>
    <w:rsid w:val="00392706"/>
    <w:rsid w:val="00392B7B"/>
    <w:rsid w:val="00392E81"/>
    <w:rsid w:val="003937F4"/>
    <w:rsid w:val="003939C8"/>
    <w:rsid w:val="00393B30"/>
    <w:rsid w:val="00393E03"/>
    <w:rsid w:val="00393E1A"/>
    <w:rsid w:val="00394268"/>
    <w:rsid w:val="003942A1"/>
    <w:rsid w:val="0039473B"/>
    <w:rsid w:val="003947F7"/>
    <w:rsid w:val="00394FA6"/>
    <w:rsid w:val="00395C1A"/>
    <w:rsid w:val="00395CFC"/>
    <w:rsid w:val="00396DAC"/>
    <w:rsid w:val="003970F9"/>
    <w:rsid w:val="00397412"/>
    <w:rsid w:val="0039759A"/>
    <w:rsid w:val="00397897"/>
    <w:rsid w:val="00397C58"/>
    <w:rsid w:val="00397E9A"/>
    <w:rsid w:val="003A04FB"/>
    <w:rsid w:val="003A0758"/>
    <w:rsid w:val="003A0B33"/>
    <w:rsid w:val="003A0C58"/>
    <w:rsid w:val="003A0DC4"/>
    <w:rsid w:val="003A0E84"/>
    <w:rsid w:val="003A1191"/>
    <w:rsid w:val="003A1DB5"/>
    <w:rsid w:val="003A2443"/>
    <w:rsid w:val="003A2DC7"/>
    <w:rsid w:val="003A2EE7"/>
    <w:rsid w:val="003A3291"/>
    <w:rsid w:val="003A34F0"/>
    <w:rsid w:val="003A3884"/>
    <w:rsid w:val="003A3CEA"/>
    <w:rsid w:val="003A4156"/>
    <w:rsid w:val="003A459E"/>
    <w:rsid w:val="003A50B2"/>
    <w:rsid w:val="003A52CF"/>
    <w:rsid w:val="003A53AA"/>
    <w:rsid w:val="003A5783"/>
    <w:rsid w:val="003A59B0"/>
    <w:rsid w:val="003A5DDF"/>
    <w:rsid w:val="003A5E89"/>
    <w:rsid w:val="003A60F2"/>
    <w:rsid w:val="003A62D7"/>
    <w:rsid w:val="003A634D"/>
    <w:rsid w:val="003A63A5"/>
    <w:rsid w:val="003A6913"/>
    <w:rsid w:val="003A6D63"/>
    <w:rsid w:val="003A77E1"/>
    <w:rsid w:val="003A79AB"/>
    <w:rsid w:val="003A79DD"/>
    <w:rsid w:val="003B043F"/>
    <w:rsid w:val="003B0B2B"/>
    <w:rsid w:val="003B114C"/>
    <w:rsid w:val="003B1896"/>
    <w:rsid w:val="003B2354"/>
    <w:rsid w:val="003B3182"/>
    <w:rsid w:val="003B31EA"/>
    <w:rsid w:val="003B3A98"/>
    <w:rsid w:val="003B3B4B"/>
    <w:rsid w:val="003B3BB1"/>
    <w:rsid w:val="003B3D2A"/>
    <w:rsid w:val="003B3D84"/>
    <w:rsid w:val="003B3DB9"/>
    <w:rsid w:val="003B43AF"/>
    <w:rsid w:val="003B4565"/>
    <w:rsid w:val="003B4595"/>
    <w:rsid w:val="003B46AB"/>
    <w:rsid w:val="003B472A"/>
    <w:rsid w:val="003B4832"/>
    <w:rsid w:val="003B4901"/>
    <w:rsid w:val="003B5101"/>
    <w:rsid w:val="003B545C"/>
    <w:rsid w:val="003B5BD7"/>
    <w:rsid w:val="003B5D2E"/>
    <w:rsid w:val="003B63CF"/>
    <w:rsid w:val="003B6481"/>
    <w:rsid w:val="003B67CA"/>
    <w:rsid w:val="003B6892"/>
    <w:rsid w:val="003B703A"/>
    <w:rsid w:val="003B71F5"/>
    <w:rsid w:val="003B7AF1"/>
    <w:rsid w:val="003C04EF"/>
    <w:rsid w:val="003C05E3"/>
    <w:rsid w:val="003C06F8"/>
    <w:rsid w:val="003C093D"/>
    <w:rsid w:val="003C1133"/>
    <w:rsid w:val="003C1898"/>
    <w:rsid w:val="003C1C79"/>
    <w:rsid w:val="003C1F65"/>
    <w:rsid w:val="003C20AE"/>
    <w:rsid w:val="003C280B"/>
    <w:rsid w:val="003C2C6D"/>
    <w:rsid w:val="003C2E87"/>
    <w:rsid w:val="003C30EE"/>
    <w:rsid w:val="003C3242"/>
    <w:rsid w:val="003C32ED"/>
    <w:rsid w:val="003C34BD"/>
    <w:rsid w:val="003C34F0"/>
    <w:rsid w:val="003C3534"/>
    <w:rsid w:val="003C3ACF"/>
    <w:rsid w:val="003C4402"/>
    <w:rsid w:val="003C4929"/>
    <w:rsid w:val="003C494A"/>
    <w:rsid w:val="003C4BF8"/>
    <w:rsid w:val="003C4E4E"/>
    <w:rsid w:val="003C4E71"/>
    <w:rsid w:val="003C6041"/>
    <w:rsid w:val="003C66A4"/>
    <w:rsid w:val="003C6AE8"/>
    <w:rsid w:val="003C6B4E"/>
    <w:rsid w:val="003C7362"/>
    <w:rsid w:val="003C74F2"/>
    <w:rsid w:val="003C75CA"/>
    <w:rsid w:val="003C7BFD"/>
    <w:rsid w:val="003D0363"/>
    <w:rsid w:val="003D06D0"/>
    <w:rsid w:val="003D0CBB"/>
    <w:rsid w:val="003D14F5"/>
    <w:rsid w:val="003D1559"/>
    <w:rsid w:val="003D18E6"/>
    <w:rsid w:val="003D19EF"/>
    <w:rsid w:val="003D1AD0"/>
    <w:rsid w:val="003D1ADA"/>
    <w:rsid w:val="003D1B3A"/>
    <w:rsid w:val="003D2418"/>
    <w:rsid w:val="003D2500"/>
    <w:rsid w:val="003D26D0"/>
    <w:rsid w:val="003D2792"/>
    <w:rsid w:val="003D2D33"/>
    <w:rsid w:val="003D321E"/>
    <w:rsid w:val="003D3797"/>
    <w:rsid w:val="003D379F"/>
    <w:rsid w:val="003D3A91"/>
    <w:rsid w:val="003D3AC2"/>
    <w:rsid w:val="003D3C0C"/>
    <w:rsid w:val="003D3F82"/>
    <w:rsid w:val="003D48A8"/>
    <w:rsid w:val="003D4AEC"/>
    <w:rsid w:val="003D4C2F"/>
    <w:rsid w:val="003D50A5"/>
    <w:rsid w:val="003D51B4"/>
    <w:rsid w:val="003D593D"/>
    <w:rsid w:val="003D5F61"/>
    <w:rsid w:val="003D6EA0"/>
    <w:rsid w:val="003D779E"/>
    <w:rsid w:val="003D7821"/>
    <w:rsid w:val="003D7ADD"/>
    <w:rsid w:val="003D7CBF"/>
    <w:rsid w:val="003D7CD8"/>
    <w:rsid w:val="003D7D6B"/>
    <w:rsid w:val="003E0580"/>
    <w:rsid w:val="003E10D3"/>
    <w:rsid w:val="003E223F"/>
    <w:rsid w:val="003E237B"/>
    <w:rsid w:val="003E28CD"/>
    <w:rsid w:val="003E2A0E"/>
    <w:rsid w:val="003E2E62"/>
    <w:rsid w:val="003E34A0"/>
    <w:rsid w:val="003E361C"/>
    <w:rsid w:val="003E3844"/>
    <w:rsid w:val="003E3870"/>
    <w:rsid w:val="003E3B6C"/>
    <w:rsid w:val="003E3C98"/>
    <w:rsid w:val="003E4217"/>
    <w:rsid w:val="003E5116"/>
    <w:rsid w:val="003E55D8"/>
    <w:rsid w:val="003E57C1"/>
    <w:rsid w:val="003E5960"/>
    <w:rsid w:val="003E5AF4"/>
    <w:rsid w:val="003E5DC8"/>
    <w:rsid w:val="003E5E34"/>
    <w:rsid w:val="003E5EE2"/>
    <w:rsid w:val="003E62D4"/>
    <w:rsid w:val="003E631B"/>
    <w:rsid w:val="003E653E"/>
    <w:rsid w:val="003E6716"/>
    <w:rsid w:val="003E6FB5"/>
    <w:rsid w:val="003E70E8"/>
    <w:rsid w:val="003E72BB"/>
    <w:rsid w:val="003E731D"/>
    <w:rsid w:val="003E78C8"/>
    <w:rsid w:val="003E7954"/>
    <w:rsid w:val="003E7DCD"/>
    <w:rsid w:val="003F076B"/>
    <w:rsid w:val="003F0A3D"/>
    <w:rsid w:val="003F0B19"/>
    <w:rsid w:val="003F0F16"/>
    <w:rsid w:val="003F24EF"/>
    <w:rsid w:val="003F2592"/>
    <w:rsid w:val="003F2B43"/>
    <w:rsid w:val="003F2B8A"/>
    <w:rsid w:val="003F303D"/>
    <w:rsid w:val="003F30C3"/>
    <w:rsid w:val="003F31F1"/>
    <w:rsid w:val="003F33AE"/>
    <w:rsid w:val="003F33E5"/>
    <w:rsid w:val="003F35AE"/>
    <w:rsid w:val="003F39C4"/>
    <w:rsid w:val="003F4491"/>
    <w:rsid w:val="003F44DC"/>
    <w:rsid w:val="003F450B"/>
    <w:rsid w:val="003F4816"/>
    <w:rsid w:val="003F4817"/>
    <w:rsid w:val="003F50C6"/>
    <w:rsid w:val="003F54AD"/>
    <w:rsid w:val="003F5A45"/>
    <w:rsid w:val="003F5B41"/>
    <w:rsid w:val="003F5B6A"/>
    <w:rsid w:val="003F5BE6"/>
    <w:rsid w:val="003F663E"/>
    <w:rsid w:val="003F67DA"/>
    <w:rsid w:val="003F69D3"/>
    <w:rsid w:val="003F6AAC"/>
    <w:rsid w:val="003F72A5"/>
    <w:rsid w:val="003F7696"/>
    <w:rsid w:val="003F79AD"/>
    <w:rsid w:val="003F7C81"/>
    <w:rsid w:val="003F7FB8"/>
    <w:rsid w:val="00400271"/>
    <w:rsid w:val="00400473"/>
    <w:rsid w:val="00400699"/>
    <w:rsid w:val="00400B97"/>
    <w:rsid w:val="00400C40"/>
    <w:rsid w:val="00400DCE"/>
    <w:rsid w:val="004011E2"/>
    <w:rsid w:val="00401531"/>
    <w:rsid w:val="00401EB9"/>
    <w:rsid w:val="0040238E"/>
    <w:rsid w:val="0040252A"/>
    <w:rsid w:val="004026B0"/>
    <w:rsid w:val="0040297D"/>
    <w:rsid w:val="00402A0D"/>
    <w:rsid w:val="00402F8D"/>
    <w:rsid w:val="0040305B"/>
    <w:rsid w:val="00403357"/>
    <w:rsid w:val="004034C1"/>
    <w:rsid w:val="00403770"/>
    <w:rsid w:val="00403991"/>
    <w:rsid w:val="00403C04"/>
    <w:rsid w:val="004045D2"/>
    <w:rsid w:val="00404742"/>
    <w:rsid w:val="00404B2E"/>
    <w:rsid w:val="00404EB3"/>
    <w:rsid w:val="00405261"/>
    <w:rsid w:val="00405BD5"/>
    <w:rsid w:val="00405C27"/>
    <w:rsid w:val="00406255"/>
    <w:rsid w:val="0040661C"/>
    <w:rsid w:val="00406979"/>
    <w:rsid w:val="00406AAB"/>
    <w:rsid w:val="00406B0C"/>
    <w:rsid w:val="00406EDD"/>
    <w:rsid w:val="0040710A"/>
    <w:rsid w:val="004071F0"/>
    <w:rsid w:val="00407858"/>
    <w:rsid w:val="00410280"/>
    <w:rsid w:val="0041061D"/>
    <w:rsid w:val="0041077D"/>
    <w:rsid w:val="004107D5"/>
    <w:rsid w:val="004113EB"/>
    <w:rsid w:val="00411DDB"/>
    <w:rsid w:val="004123D3"/>
    <w:rsid w:val="004132CA"/>
    <w:rsid w:val="00413356"/>
    <w:rsid w:val="00413637"/>
    <w:rsid w:val="00413A64"/>
    <w:rsid w:val="00413F32"/>
    <w:rsid w:val="004141D1"/>
    <w:rsid w:val="004142AD"/>
    <w:rsid w:val="0041477E"/>
    <w:rsid w:val="004149C5"/>
    <w:rsid w:val="00414C74"/>
    <w:rsid w:val="00414E02"/>
    <w:rsid w:val="00414EC0"/>
    <w:rsid w:val="00414ECF"/>
    <w:rsid w:val="004150C2"/>
    <w:rsid w:val="004150EE"/>
    <w:rsid w:val="00415482"/>
    <w:rsid w:val="0041570E"/>
    <w:rsid w:val="00415B12"/>
    <w:rsid w:val="004164FB"/>
    <w:rsid w:val="004166C2"/>
    <w:rsid w:val="0041671F"/>
    <w:rsid w:val="004167E1"/>
    <w:rsid w:val="00416FF9"/>
    <w:rsid w:val="004171D7"/>
    <w:rsid w:val="00417692"/>
    <w:rsid w:val="00417C65"/>
    <w:rsid w:val="00420263"/>
    <w:rsid w:val="0042058B"/>
    <w:rsid w:val="00420774"/>
    <w:rsid w:val="004212DF"/>
    <w:rsid w:val="004219AF"/>
    <w:rsid w:val="00421FB7"/>
    <w:rsid w:val="004221E6"/>
    <w:rsid w:val="004222D5"/>
    <w:rsid w:val="004226E5"/>
    <w:rsid w:val="00422BAF"/>
    <w:rsid w:val="00423244"/>
    <w:rsid w:val="00423CED"/>
    <w:rsid w:val="00423F12"/>
    <w:rsid w:val="004241CC"/>
    <w:rsid w:val="004241E5"/>
    <w:rsid w:val="004242C8"/>
    <w:rsid w:val="004246CE"/>
    <w:rsid w:val="004247ED"/>
    <w:rsid w:val="004252C0"/>
    <w:rsid w:val="00425956"/>
    <w:rsid w:val="00426439"/>
    <w:rsid w:val="0042651B"/>
    <w:rsid w:val="004270FF"/>
    <w:rsid w:val="00427117"/>
    <w:rsid w:val="00427193"/>
    <w:rsid w:val="004271A4"/>
    <w:rsid w:val="004276C9"/>
    <w:rsid w:val="00427AE1"/>
    <w:rsid w:val="00427F4F"/>
    <w:rsid w:val="0043030B"/>
    <w:rsid w:val="0043089F"/>
    <w:rsid w:val="00430BAF"/>
    <w:rsid w:val="004315AC"/>
    <w:rsid w:val="00431A6E"/>
    <w:rsid w:val="00431C4C"/>
    <w:rsid w:val="00431EC5"/>
    <w:rsid w:val="00432349"/>
    <w:rsid w:val="00432720"/>
    <w:rsid w:val="00432B36"/>
    <w:rsid w:val="00432D5C"/>
    <w:rsid w:val="004336D9"/>
    <w:rsid w:val="00433D53"/>
    <w:rsid w:val="0043430C"/>
    <w:rsid w:val="0043434D"/>
    <w:rsid w:val="00434FD3"/>
    <w:rsid w:val="004351C3"/>
    <w:rsid w:val="00435825"/>
    <w:rsid w:val="00435CAC"/>
    <w:rsid w:val="00435E70"/>
    <w:rsid w:val="00436227"/>
    <w:rsid w:val="004363E5"/>
    <w:rsid w:val="00436454"/>
    <w:rsid w:val="00436740"/>
    <w:rsid w:val="004367F3"/>
    <w:rsid w:val="0043782B"/>
    <w:rsid w:val="004379F5"/>
    <w:rsid w:val="00437DED"/>
    <w:rsid w:val="00440229"/>
    <w:rsid w:val="00440EAF"/>
    <w:rsid w:val="00440ED1"/>
    <w:rsid w:val="00441001"/>
    <w:rsid w:val="00441324"/>
    <w:rsid w:val="0044171D"/>
    <w:rsid w:val="0044174B"/>
    <w:rsid w:val="00441867"/>
    <w:rsid w:val="0044196D"/>
    <w:rsid w:val="004427DC"/>
    <w:rsid w:val="004429EE"/>
    <w:rsid w:val="00442AE7"/>
    <w:rsid w:val="00442B12"/>
    <w:rsid w:val="00442BC4"/>
    <w:rsid w:val="00442DB4"/>
    <w:rsid w:val="00442DEC"/>
    <w:rsid w:val="004430D2"/>
    <w:rsid w:val="00443D4F"/>
    <w:rsid w:val="00444256"/>
    <w:rsid w:val="0044440E"/>
    <w:rsid w:val="00444514"/>
    <w:rsid w:val="00444794"/>
    <w:rsid w:val="004448C8"/>
    <w:rsid w:val="00444A50"/>
    <w:rsid w:val="00444CCA"/>
    <w:rsid w:val="0044521D"/>
    <w:rsid w:val="004458E4"/>
    <w:rsid w:val="00445B37"/>
    <w:rsid w:val="00445BF1"/>
    <w:rsid w:val="004463C3"/>
    <w:rsid w:val="0044672D"/>
    <w:rsid w:val="00446785"/>
    <w:rsid w:val="004468C0"/>
    <w:rsid w:val="00447469"/>
    <w:rsid w:val="00447DA7"/>
    <w:rsid w:val="00450227"/>
    <w:rsid w:val="004503E6"/>
    <w:rsid w:val="00451384"/>
    <w:rsid w:val="00451407"/>
    <w:rsid w:val="004515C1"/>
    <w:rsid w:val="00451A16"/>
    <w:rsid w:val="00452336"/>
    <w:rsid w:val="00452492"/>
    <w:rsid w:val="004526D2"/>
    <w:rsid w:val="00452797"/>
    <w:rsid w:val="00452D09"/>
    <w:rsid w:val="00452F85"/>
    <w:rsid w:val="0045325A"/>
    <w:rsid w:val="00453506"/>
    <w:rsid w:val="00453F16"/>
    <w:rsid w:val="00453F8D"/>
    <w:rsid w:val="00454008"/>
    <w:rsid w:val="004542EB"/>
    <w:rsid w:val="0045438A"/>
    <w:rsid w:val="00454D14"/>
    <w:rsid w:val="0045530D"/>
    <w:rsid w:val="004555B3"/>
    <w:rsid w:val="00455BEE"/>
    <w:rsid w:val="00455C04"/>
    <w:rsid w:val="00455D40"/>
    <w:rsid w:val="00456101"/>
    <w:rsid w:val="00456763"/>
    <w:rsid w:val="00456880"/>
    <w:rsid w:val="00456A53"/>
    <w:rsid w:val="00456AC6"/>
    <w:rsid w:val="004576F6"/>
    <w:rsid w:val="0045775E"/>
    <w:rsid w:val="00457770"/>
    <w:rsid w:val="00457924"/>
    <w:rsid w:val="00457D28"/>
    <w:rsid w:val="004600D7"/>
    <w:rsid w:val="004604B5"/>
    <w:rsid w:val="00460529"/>
    <w:rsid w:val="00460638"/>
    <w:rsid w:val="00460996"/>
    <w:rsid w:val="00460B50"/>
    <w:rsid w:val="00460CF9"/>
    <w:rsid w:val="004619B1"/>
    <w:rsid w:val="00461C4D"/>
    <w:rsid w:val="00461CA7"/>
    <w:rsid w:val="00461D4B"/>
    <w:rsid w:val="00462401"/>
    <w:rsid w:val="00462946"/>
    <w:rsid w:val="00462BAC"/>
    <w:rsid w:val="00462CCA"/>
    <w:rsid w:val="00462D44"/>
    <w:rsid w:val="00462E76"/>
    <w:rsid w:val="004631AB"/>
    <w:rsid w:val="004631E2"/>
    <w:rsid w:val="0046321D"/>
    <w:rsid w:val="0046381C"/>
    <w:rsid w:val="004639D0"/>
    <w:rsid w:val="00463CC3"/>
    <w:rsid w:val="00463FE7"/>
    <w:rsid w:val="004640E6"/>
    <w:rsid w:val="004644A6"/>
    <w:rsid w:val="004644EF"/>
    <w:rsid w:val="0046491A"/>
    <w:rsid w:val="00464A9D"/>
    <w:rsid w:val="00464DED"/>
    <w:rsid w:val="00464EB9"/>
    <w:rsid w:val="00464FA0"/>
    <w:rsid w:val="00464FEC"/>
    <w:rsid w:val="00465D52"/>
    <w:rsid w:val="00465DC0"/>
    <w:rsid w:val="004662BA"/>
    <w:rsid w:val="00466359"/>
    <w:rsid w:val="004664DA"/>
    <w:rsid w:val="004666EF"/>
    <w:rsid w:val="0046686C"/>
    <w:rsid w:val="00466FAE"/>
    <w:rsid w:val="004673A5"/>
    <w:rsid w:val="004676D4"/>
    <w:rsid w:val="00467EED"/>
    <w:rsid w:val="00470627"/>
    <w:rsid w:val="0047072C"/>
    <w:rsid w:val="00470A8F"/>
    <w:rsid w:val="00470C66"/>
    <w:rsid w:val="00470E4D"/>
    <w:rsid w:val="0047169A"/>
    <w:rsid w:val="004717B8"/>
    <w:rsid w:val="00471975"/>
    <w:rsid w:val="00471A38"/>
    <w:rsid w:val="00471AB5"/>
    <w:rsid w:val="00471AD3"/>
    <w:rsid w:val="004725B5"/>
    <w:rsid w:val="00472658"/>
    <w:rsid w:val="0047273D"/>
    <w:rsid w:val="00472796"/>
    <w:rsid w:val="0047295B"/>
    <w:rsid w:val="00472985"/>
    <w:rsid w:val="00472FA7"/>
    <w:rsid w:val="00473833"/>
    <w:rsid w:val="00473ACF"/>
    <w:rsid w:val="00473AE0"/>
    <w:rsid w:val="00473D54"/>
    <w:rsid w:val="00473E71"/>
    <w:rsid w:val="00473F79"/>
    <w:rsid w:val="00474195"/>
    <w:rsid w:val="0047474A"/>
    <w:rsid w:val="004749A4"/>
    <w:rsid w:val="00475035"/>
    <w:rsid w:val="0047566C"/>
    <w:rsid w:val="00475C7D"/>
    <w:rsid w:val="00475CD4"/>
    <w:rsid w:val="00475D4C"/>
    <w:rsid w:val="00475DAE"/>
    <w:rsid w:val="00475E2A"/>
    <w:rsid w:val="00476007"/>
    <w:rsid w:val="0047603E"/>
    <w:rsid w:val="00476998"/>
    <w:rsid w:val="00476AC8"/>
    <w:rsid w:val="0047713F"/>
    <w:rsid w:val="0047729A"/>
    <w:rsid w:val="0047737F"/>
    <w:rsid w:val="004779FA"/>
    <w:rsid w:val="00477A61"/>
    <w:rsid w:val="00477A79"/>
    <w:rsid w:val="00480327"/>
    <w:rsid w:val="00480385"/>
    <w:rsid w:val="00480407"/>
    <w:rsid w:val="00480FE4"/>
    <w:rsid w:val="004816A0"/>
    <w:rsid w:val="0048194D"/>
    <w:rsid w:val="00481B65"/>
    <w:rsid w:val="00481ED0"/>
    <w:rsid w:val="00482302"/>
    <w:rsid w:val="00482345"/>
    <w:rsid w:val="00482434"/>
    <w:rsid w:val="004825D9"/>
    <w:rsid w:val="00482937"/>
    <w:rsid w:val="004839B4"/>
    <w:rsid w:val="00483AE7"/>
    <w:rsid w:val="00483C36"/>
    <w:rsid w:val="00484021"/>
    <w:rsid w:val="00484138"/>
    <w:rsid w:val="0048436B"/>
    <w:rsid w:val="00484596"/>
    <w:rsid w:val="00484677"/>
    <w:rsid w:val="00484ECE"/>
    <w:rsid w:val="004860DF"/>
    <w:rsid w:val="004861EE"/>
    <w:rsid w:val="0048620D"/>
    <w:rsid w:val="004862CE"/>
    <w:rsid w:val="0048672B"/>
    <w:rsid w:val="00486A1C"/>
    <w:rsid w:val="004871B7"/>
    <w:rsid w:val="00487327"/>
    <w:rsid w:val="0048774C"/>
    <w:rsid w:val="00487798"/>
    <w:rsid w:val="00487FDB"/>
    <w:rsid w:val="004907A4"/>
    <w:rsid w:val="00490AC9"/>
    <w:rsid w:val="00490E77"/>
    <w:rsid w:val="00491428"/>
    <w:rsid w:val="00491802"/>
    <w:rsid w:val="00491D09"/>
    <w:rsid w:val="004927FD"/>
    <w:rsid w:val="00492ACA"/>
    <w:rsid w:val="00492C43"/>
    <w:rsid w:val="00492FEE"/>
    <w:rsid w:val="00493100"/>
    <w:rsid w:val="0049322C"/>
    <w:rsid w:val="004933A7"/>
    <w:rsid w:val="00493DAC"/>
    <w:rsid w:val="0049434F"/>
    <w:rsid w:val="004945B1"/>
    <w:rsid w:val="00494DEA"/>
    <w:rsid w:val="00494E77"/>
    <w:rsid w:val="00495384"/>
    <w:rsid w:val="0049543D"/>
    <w:rsid w:val="00495744"/>
    <w:rsid w:val="00495876"/>
    <w:rsid w:val="00495BF9"/>
    <w:rsid w:val="00495C03"/>
    <w:rsid w:val="00495D09"/>
    <w:rsid w:val="00495D7B"/>
    <w:rsid w:val="0049606B"/>
    <w:rsid w:val="00496164"/>
    <w:rsid w:val="004961A8"/>
    <w:rsid w:val="004966FF"/>
    <w:rsid w:val="00496866"/>
    <w:rsid w:val="00496979"/>
    <w:rsid w:val="004973F6"/>
    <w:rsid w:val="004974A0"/>
    <w:rsid w:val="004979D9"/>
    <w:rsid w:val="00497C0D"/>
    <w:rsid w:val="00497C64"/>
    <w:rsid w:val="00497E17"/>
    <w:rsid w:val="004A00DF"/>
    <w:rsid w:val="004A01ED"/>
    <w:rsid w:val="004A036A"/>
    <w:rsid w:val="004A0BEA"/>
    <w:rsid w:val="004A0F52"/>
    <w:rsid w:val="004A1252"/>
    <w:rsid w:val="004A171D"/>
    <w:rsid w:val="004A190E"/>
    <w:rsid w:val="004A1DBE"/>
    <w:rsid w:val="004A226B"/>
    <w:rsid w:val="004A2BFD"/>
    <w:rsid w:val="004A319C"/>
    <w:rsid w:val="004A34AD"/>
    <w:rsid w:val="004A368A"/>
    <w:rsid w:val="004A3944"/>
    <w:rsid w:val="004A3CE9"/>
    <w:rsid w:val="004A431F"/>
    <w:rsid w:val="004A4549"/>
    <w:rsid w:val="004A48CA"/>
    <w:rsid w:val="004A491A"/>
    <w:rsid w:val="004A4F68"/>
    <w:rsid w:val="004A51F6"/>
    <w:rsid w:val="004A53DD"/>
    <w:rsid w:val="004A55C1"/>
    <w:rsid w:val="004A5B44"/>
    <w:rsid w:val="004A5C3B"/>
    <w:rsid w:val="004A5EDD"/>
    <w:rsid w:val="004A6409"/>
    <w:rsid w:val="004A6476"/>
    <w:rsid w:val="004A668C"/>
    <w:rsid w:val="004A6B9A"/>
    <w:rsid w:val="004A6C43"/>
    <w:rsid w:val="004A6C99"/>
    <w:rsid w:val="004A6DF1"/>
    <w:rsid w:val="004A705C"/>
    <w:rsid w:val="004A706E"/>
    <w:rsid w:val="004A7620"/>
    <w:rsid w:val="004A7B64"/>
    <w:rsid w:val="004A7B71"/>
    <w:rsid w:val="004A7F9E"/>
    <w:rsid w:val="004A7FCC"/>
    <w:rsid w:val="004B0036"/>
    <w:rsid w:val="004B0121"/>
    <w:rsid w:val="004B0698"/>
    <w:rsid w:val="004B0731"/>
    <w:rsid w:val="004B0E7F"/>
    <w:rsid w:val="004B0F65"/>
    <w:rsid w:val="004B1462"/>
    <w:rsid w:val="004B201E"/>
    <w:rsid w:val="004B27B8"/>
    <w:rsid w:val="004B2E9B"/>
    <w:rsid w:val="004B30AE"/>
    <w:rsid w:val="004B321F"/>
    <w:rsid w:val="004B32AB"/>
    <w:rsid w:val="004B381F"/>
    <w:rsid w:val="004B38AB"/>
    <w:rsid w:val="004B3A86"/>
    <w:rsid w:val="004B3ACA"/>
    <w:rsid w:val="004B4315"/>
    <w:rsid w:val="004B46F0"/>
    <w:rsid w:val="004B4D5D"/>
    <w:rsid w:val="004B5378"/>
    <w:rsid w:val="004B5615"/>
    <w:rsid w:val="004B5681"/>
    <w:rsid w:val="004B5853"/>
    <w:rsid w:val="004B621C"/>
    <w:rsid w:val="004B63EA"/>
    <w:rsid w:val="004B680A"/>
    <w:rsid w:val="004B6A43"/>
    <w:rsid w:val="004B6B6B"/>
    <w:rsid w:val="004B6C91"/>
    <w:rsid w:val="004B75B8"/>
    <w:rsid w:val="004B7632"/>
    <w:rsid w:val="004C0000"/>
    <w:rsid w:val="004C01FE"/>
    <w:rsid w:val="004C0799"/>
    <w:rsid w:val="004C0810"/>
    <w:rsid w:val="004C0837"/>
    <w:rsid w:val="004C0B93"/>
    <w:rsid w:val="004C1843"/>
    <w:rsid w:val="004C1A11"/>
    <w:rsid w:val="004C1A14"/>
    <w:rsid w:val="004C1D4E"/>
    <w:rsid w:val="004C1E5B"/>
    <w:rsid w:val="004C1E90"/>
    <w:rsid w:val="004C2478"/>
    <w:rsid w:val="004C24FD"/>
    <w:rsid w:val="004C27AF"/>
    <w:rsid w:val="004C28F3"/>
    <w:rsid w:val="004C2930"/>
    <w:rsid w:val="004C295D"/>
    <w:rsid w:val="004C29FF"/>
    <w:rsid w:val="004C2AB3"/>
    <w:rsid w:val="004C2C66"/>
    <w:rsid w:val="004C2DE0"/>
    <w:rsid w:val="004C2F54"/>
    <w:rsid w:val="004C2FAC"/>
    <w:rsid w:val="004C3478"/>
    <w:rsid w:val="004C3BAA"/>
    <w:rsid w:val="004C3BD2"/>
    <w:rsid w:val="004C3FD4"/>
    <w:rsid w:val="004C4435"/>
    <w:rsid w:val="004C4481"/>
    <w:rsid w:val="004C459B"/>
    <w:rsid w:val="004C46A0"/>
    <w:rsid w:val="004C4781"/>
    <w:rsid w:val="004C49A4"/>
    <w:rsid w:val="004C4DFF"/>
    <w:rsid w:val="004C50D9"/>
    <w:rsid w:val="004C50FE"/>
    <w:rsid w:val="004C51A4"/>
    <w:rsid w:val="004C5278"/>
    <w:rsid w:val="004C5E56"/>
    <w:rsid w:val="004C5E90"/>
    <w:rsid w:val="004C5F05"/>
    <w:rsid w:val="004C60D7"/>
    <w:rsid w:val="004C63AA"/>
    <w:rsid w:val="004C6508"/>
    <w:rsid w:val="004C6D01"/>
    <w:rsid w:val="004C6EBA"/>
    <w:rsid w:val="004C721E"/>
    <w:rsid w:val="004C72C7"/>
    <w:rsid w:val="004C7610"/>
    <w:rsid w:val="004C768B"/>
    <w:rsid w:val="004C77D6"/>
    <w:rsid w:val="004C787E"/>
    <w:rsid w:val="004C7DBE"/>
    <w:rsid w:val="004C7EC1"/>
    <w:rsid w:val="004D0B38"/>
    <w:rsid w:val="004D0FA0"/>
    <w:rsid w:val="004D1003"/>
    <w:rsid w:val="004D1445"/>
    <w:rsid w:val="004D1973"/>
    <w:rsid w:val="004D1D1D"/>
    <w:rsid w:val="004D1F75"/>
    <w:rsid w:val="004D228C"/>
    <w:rsid w:val="004D2815"/>
    <w:rsid w:val="004D28E7"/>
    <w:rsid w:val="004D2A0F"/>
    <w:rsid w:val="004D3527"/>
    <w:rsid w:val="004D37B8"/>
    <w:rsid w:val="004D3A7E"/>
    <w:rsid w:val="004D4021"/>
    <w:rsid w:val="004D40F0"/>
    <w:rsid w:val="004D4347"/>
    <w:rsid w:val="004D436B"/>
    <w:rsid w:val="004D46B6"/>
    <w:rsid w:val="004D4ACE"/>
    <w:rsid w:val="004D52E2"/>
    <w:rsid w:val="004D55F0"/>
    <w:rsid w:val="004D5607"/>
    <w:rsid w:val="004D587B"/>
    <w:rsid w:val="004D5A71"/>
    <w:rsid w:val="004D5C17"/>
    <w:rsid w:val="004D5D77"/>
    <w:rsid w:val="004D5D8D"/>
    <w:rsid w:val="004D60D0"/>
    <w:rsid w:val="004D6EA7"/>
    <w:rsid w:val="004D7F45"/>
    <w:rsid w:val="004E034D"/>
    <w:rsid w:val="004E037A"/>
    <w:rsid w:val="004E0703"/>
    <w:rsid w:val="004E09DD"/>
    <w:rsid w:val="004E0E90"/>
    <w:rsid w:val="004E147B"/>
    <w:rsid w:val="004E1606"/>
    <w:rsid w:val="004E1D9A"/>
    <w:rsid w:val="004E2010"/>
    <w:rsid w:val="004E2026"/>
    <w:rsid w:val="004E21FF"/>
    <w:rsid w:val="004E2A3E"/>
    <w:rsid w:val="004E38DA"/>
    <w:rsid w:val="004E399F"/>
    <w:rsid w:val="004E4ECF"/>
    <w:rsid w:val="004E509B"/>
    <w:rsid w:val="004E549C"/>
    <w:rsid w:val="004E577F"/>
    <w:rsid w:val="004E6555"/>
    <w:rsid w:val="004E65AB"/>
    <w:rsid w:val="004E670B"/>
    <w:rsid w:val="004E6897"/>
    <w:rsid w:val="004E740B"/>
    <w:rsid w:val="004E7CBA"/>
    <w:rsid w:val="004F00FF"/>
    <w:rsid w:val="004F032C"/>
    <w:rsid w:val="004F0735"/>
    <w:rsid w:val="004F10AA"/>
    <w:rsid w:val="004F16C6"/>
    <w:rsid w:val="004F1A4F"/>
    <w:rsid w:val="004F2026"/>
    <w:rsid w:val="004F2E62"/>
    <w:rsid w:val="004F309E"/>
    <w:rsid w:val="004F34E5"/>
    <w:rsid w:val="004F3E97"/>
    <w:rsid w:val="004F429F"/>
    <w:rsid w:val="004F4656"/>
    <w:rsid w:val="004F4E99"/>
    <w:rsid w:val="004F523C"/>
    <w:rsid w:val="004F5506"/>
    <w:rsid w:val="004F5AF7"/>
    <w:rsid w:val="004F5D28"/>
    <w:rsid w:val="004F5E44"/>
    <w:rsid w:val="004F5FBF"/>
    <w:rsid w:val="004F60F4"/>
    <w:rsid w:val="004F633A"/>
    <w:rsid w:val="004F69B5"/>
    <w:rsid w:val="004F73CB"/>
    <w:rsid w:val="004F7897"/>
    <w:rsid w:val="004F7C6A"/>
    <w:rsid w:val="004F7D67"/>
    <w:rsid w:val="0050043C"/>
    <w:rsid w:val="0050053B"/>
    <w:rsid w:val="005006FF"/>
    <w:rsid w:val="00500BE6"/>
    <w:rsid w:val="00500CC4"/>
    <w:rsid w:val="00501FBB"/>
    <w:rsid w:val="00501FE8"/>
    <w:rsid w:val="005023B0"/>
    <w:rsid w:val="00502677"/>
    <w:rsid w:val="00502A41"/>
    <w:rsid w:val="005031AA"/>
    <w:rsid w:val="005032B2"/>
    <w:rsid w:val="005038BB"/>
    <w:rsid w:val="00503E44"/>
    <w:rsid w:val="005040B7"/>
    <w:rsid w:val="0050426E"/>
    <w:rsid w:val="00504732"/>
    <w:rsid w:val="005048DC"/>
    <w:rsid w:val="00504BD6"/>
    <w:rsid w:val="00504CD0"/>
    <w:rsid w:val="0050592E"/>
    <w:rsid w:val="00505BAA"/>
    <w:rsid w:val="00505BF6"/>
    <w:rsid w:val="0050644C"/>
    <w:rsid w:val="0050695E"/>
    <w:rsid w:val="00506BF9"/>
    <w:rsid w:val="00506D78"/>
    <w:rsid w:val="00506FBD"/>
    <w:rsid w:val="0050798C"/>
    <w:rsid w:val="00510730"/>
    <w:rsid w:val="00510AA6"/>
    <w:rsid w:val="00510AE9"/>
    <w:rsid w:val="00510B00"/>
    <w:rsid w:val="00510E9B"/>
    <w:rsid w:val="00511096"/>
    <w:rsid w:val="005112ED"/>
    <w:rsid w:val="00511301"/>
    <w:rsid w:val="0051141F"/>
    <w:rsid w:val="00511644"/>
    <w:rsid w:val="005119CB"/>
    <w:rsid w:val="00511BBB"/>
    <w:rsid w:val="00511F09"/>
    <w:rsid w:val="0051226E"/>
    <w:rsid w:val="00512297"/>
    <w:rsid w:val="005123D0"/>
    <w:rsid w:val="00512A60"/>
    <w:rsid w:val="00513F7B"/>
    <w:rsid w:val="00514948"/>
    <w:rsid w:val="00514ADC"/>
    <w:rsid w:val="00514B51"/>
    <w:rsid w:val="00515272"/>
    <w:rsid w:val="00515627"/>
    <w:rsid w:val="0051566B"/>
    <w:rsid w:val="005159A0"/>
    <w:rsid w:val="005159CE"/>
    <w:rsid w:val="00515A8E"/>
    <w:rsid w:val="00515FF1"/>
    <w:rsid w:val="005162F1"/>
    <w:rsid w:val="00516776"/>
    <w:rsid w:val="00516785"/>
    <w:rsid w:val="00516936"/>
    <w:rsid w:val="00516A3E"/>
    <w:rsid w:val="00516C62"/>
    <w:rsid w:val="00516F77"/>
    <w:rsid w:val="0051768D"/>
    <w:rsid w:val="00517BF8"/>
    <w:rsid w:val="00517D58"/>
    <w:rsid w:val="0052002D"/>
    <w:rsid w:val="005200CF"/>
    <w:rsid w:val="005202DC"/>
    <w:rsid w:val="00520435"/>
    <w:rsid w:val="00521020"/>
    <w:rsid w:val="00521272"/>
    <w:rsid w:val="0052128B"/>
    <w:rsid w:val="00521D55"/>
    <w:rsid w:val="00521E50"/>
    <w:rsid w:val="005220BC"/>
    <w:rsid w:val="005222AD"/>
    <w:rsid w:val="005222EC"/>
    <w:rsid w:val="0052248A"/>
    <w:rsid w:val="005229F5"/>
    <w:rsid w:val="00522C43"/>
    <w:rsid w:val="00522EDD"/>
    <w:rsid w:val="005230C4"/>
    <w:rsid w:val="005235A1"/>
    <w:rsid w:val="00523921"/>
    <w:rsid w:val="00523A60"/>
    <w:rsid w:val="00523A70"/>
    <w:rsid w:val="00523E9B"/>
    <w:rsid w:val="00524033"/>
    <w:rsid w:val="00524083"/>
    <w:rsid w:val="00524194"/>
    <w:rsid w:val="00524553"/>
    <w:rsid w:val="005245E6"/>
    <w:rsid w:val="00524646"/>
    <w:rsid w:val="005246D5"/>
    <w:rsid w:val="005248FD"/>
    <w:rsid w:val="00524E35"/>
    <w:rsid w:val="00524F30"/>
    <w:rsid w:val="0052528E"/>
    <w:rsid w:val="005254A2"/>
    <w:rsid w:val="00525729"/>
    <w:rsid w:val="00525BFC"/>
    <w:rsid w:val="005263B6"/>
    <w:rsid w:val="00526444"/>
    <w:rsid w:val="005264E1"/>
    <w:rsid w:val="0052667F"/>
    <w:rsid w:val="005266E0"/>
    <w:rsid w:val="00526B63"/>
    <w:rsid w:val="00526BD2"/>
    <w:rsid w:val="00527542"/>
    <w:rsid w:val="005275DA"/>
    <w:rsid w:val="005276CB"/>
    <w:rsid w:val="005277BB"/>
    <w:rsid w:val="00527840"/>
    <w:rsid w:val="00527A1B"/>
    <w:rsid w:val="00527D82"/>
    <w:rsid w:val="005302A5"/>
    <w:rsid w:val="0053038F"/>
    <w:rsid w:val="00530412"/>
    <w:rsid w:val="005305CC"/>
    <w:rsid w:val="00530694"/>
    <w:rsid w:val="00530C4F"/>
    <w:rsid w:val="00530CC6"/>
    <w:rsid w:val="00530E98"/>
    <w:rsid w:val="00530F2D"/>
    <w:rsid w:val="00531080"/>
    <w:rsid w:val="005312FD"/>
    <w:rsid w:val="005321AE"/>
    <w:rsid w:val="0053240F"/>
    <w:rsid w:val="0053244B"/>
    <w:rsid w:val="005325E6"/>
    <w:rsid w:val="00532B5A"/>
    <w:rsid w:val="00532FF7"/>
    <w:rsid w:val="0053366E"/>
    <w:rsid w:val="005338E0"/>
    <w:rsid w:val="005338F1"/>
    <w:rsid w:val="005339A4"/>
    <w:rsid w:val="00533ADD"/>
    <w:rsid w:val="00533DA1"/>
    <w:rsid w:val="00533F12"/>
    <w:rsid w:val="00534010"/>
    <w:rsid w:val="005340B7"/>
    <w:rsid w:val="00534B34"/>
    <w:rsid w:val="00534E7A"/>
    <w:rsid w:val="00534F64"/>
    <w:rsid w:val="00535024"/>
    <w:rsid w:val="005356FC"/>
    <w:rsid w:val="00535E63"/>
    <w:rsid w:val="00535ECA"/>
    <w:rsid w:val="005367BC"/>
    <w:rsid w:val="00536B47"/>
    <w:rsid w:val="00536F3E"/>
    <w:rsid w:val="005370F8"/>
    <w:rsid w:val="0053715B"/>
    <w:rsid w:val="00537591"/>
    <w:rsid w:val="00537A06"/>
    <w:rsid w:val="00537C58"/>
    <w:rsid w:val="00537EDD"/>
    <w:rsid w:val="00537EE4"/>
    <w:rsid w:val="00540095"/>
    <w:rsid w:val="005400C6"/>
    <w:rsid w:val="00540384"/>
    <w:rsid w:val="00540E72"/>
    <w:rsid w:val="00540EB5"/>
    <w:rsid w:val="00541550"/>
    <w:rsid w:val="0054199C"/>
    <w:rsid w:val="00541A1F"/>
    <w:rsid w:val="00541A7E"/>
    <w:rsid w:val="00541C5D"/>
    <w:rsid w:val="00541D04"/>
    <w:rsid w:val="005423C5"/>
    <w:rsid w:val="005427BB"/>
    <w:rsid w:val="00542918"/>
    <w:rsid w:val="0054291D"/>
    <w:rsid w:val="00542A86"/>
    <w:rsid w:val="00542C94"/>
    <w:rsid w:val="00542E6C"/>
    <w:rsid w:val="005438C0"/>
    <w:rsid w:val="00543951"/>
    <w:rsid w:val="00544BB8"/>
    <w:rsid w:val="00544C70"/>
    <w:rsid w:val="005453C1"/>
    <w:rsid w:val="005453FB"/>
    <w:rsid w:val="005457A8"/>
    <w:rsid w:val="00545C8B"/>
    <w:rsid w:val="00546197"/>
    <w:rsid w:val="005468D8"/>
    <w:rsid w:val="005468F8"/>
    <w:rsid w:val="00546900"/>
    <w:rsid w:val="00546B18"/>
    <w:rsid w:val="00546F22"/>
    <w:rsid w:val="00547465"/>
    <w:rsid w:val="00547727"/>
    <w:rsid w:val="0054777F"/>
    <w:rsid w:val="00547792"/>
    <w:rsid w:val="00547CA5"/>
    <w:rsid w:val="00547EAA"/>
    <w:rsid w:val="00550983"/>
    <w:rsid w:val="00550A98"/>
    <w:rsid w:val="00550B5B"/>
    <w:rsid w:val="00550C8E"/>
    <w:rsid w:val="00550CD3"/>
    <w:rsid w:val="005510BA"/>
    <w:rsid w:val="005513BF"/>
    <w:rsid w:val="00551438"/>
    <w:rsid w:val="005515BD"/>
    <w:rsid w:val="00551671"/>
    <w:rsid w:val="00551D84"/>
    <w:rsid w:val="00551E6F"/>
    <w:rsid w:val="00551F77"/>
    <w:rsid w:val="0055225C"/>
    <w:rsid w:val="005525B0"/>
    <w:rsid w:val="0055277C"/>
    <w:rsid w:val="00552989"/>
    <w:rsid w:val="00552AD4"/>
    <w:rsid w:val="00552ADD"/>
    <w:rsid w:val="00552DE0"/>
    <w:rsid w:val="00553660"/>
    <w:rsid w:val="00553884"/>
    <w:rsid w:val="0055391A"/>
    <w:rsid w:val="00553969"/>
    <w:rsid w:val="00553ECD"/>
    <w:rsid w:val="00554035"/>
    <w:rsid w:val="005543F5"/>
    <w:rsid w:val="00554645"/>
    <w:rsid w:val="005548A8"/>
    <w:rsid w:val="00554C06"/>
    <w:rsid w:val="00554FA1"/>
    <w:rsid w:val="00555D12"/>
    <w:rsid w:val="00555EDB"/>
    <w:rsid w:val="00555EE4"/>
    <w:rsid w:val="005560F1"/>
    <w:rsid w:val="00556B58"/>
    <w:rsid w:val="00556F02"/>
    <w:rsid w:val="0055733F"/>
    <w:rsid w:val="00557442"/>
    <w:rsid w:val="00557ACD"/>
    <w:rsid w:val="00557C8E"/>
    <w:rsid w:val="005605ED"/>
    <w:rsid w:val="0056096E"/>
    <w:rsid w:val="00560AD8"/>
    <w:rsid w:val="00560DB1"/>
    <w:rsid w:val="005614DB"/>
    <w:rsid w:val="00561532"/>
    <w:rsid w:val="00561556"/>
    <w:rsid w:val="0056175D"/>
    <w:rsid w:val="00561EA6"/>
    <w:rsid w:val="00561F86"/>
    <w:rsid w:val="00562294"/>
    <w:rsid w:val="00562D51"/>
    <w:rsid w:val="005633F0"/>
    <w:rsid w:val="00563AB9"/>
    <w:rsid w:val="00563D2F"/>
    <w:rsid w:val="00564040"/>
    <w:rsid w:val="00564635"/>
    <w:rsid w:val="00564707"/>
    <w:rsid w:val="00564A97"/>
    <w:rsid w:val="00564AA7"/>
    <w:rsid w:val="00564C0A"/>
    <w:rsid w:val="00564CBC"/>
    <w:rsid w:val="005657B0"/>
    <w:rsid w:val="005657DE"/>
    <w:rsid w:val="0056686E"/>
    <w:rsid w:val="0056735F"/>
    <w:rsid w:val="00567A4A"/>
    <w:rsid w:val="00567F1D"/>
    <w:rsid w:val="00570451"/>
    <w:rsid w:val="00570519"/>
    <w:rsid w:val="0057063F"/>
    <w:rsid w:val="005707AF"/>
    <w:rsid w:val="00570D52"/>
    <w:rsid w:val="00570DD3"/>
    <w:rsid w:val="00570F7F"/>
    <w:rsid w:val="00570FA9"/>
    <w:rsid w:val="00571313"/>
    <w:rsid w:val="0057174B"/>
    <w:rsid w:val="00571DFC"/>
    <w:rsid w:val="00571F2E"/>
    <w:rsid w:val="005723DC"/>
    <w:rsid w:val="00572C2E"/>
    <w:rsid w:val="005733BB"/>
    <w:rsid w:val="005739D7"/>
    <w:rsid w:val="00573C17"/>
    <w:rsid w:val="00573E28"/>
    <w:rsid w:val="00574BF2"/>
    <w:rsid w:val="00575431"/>
    <w:rsid w:val="00575EF1"/>
    <w:rsid w:val="00576152"/>
    <w:rsid w:val="00576575"/>
    <w:rsid w:val="00576D84"/>
    <w:rsid w:val="00577103"/>
    <w:rsid w:val="00577727"/>
    <w:rsid w:val="005800C0"/>
    <w:rsid w:val="005810F1"/>
    <w:rsid w:val="00581895"/>
    <w:rsid w:val="00581E92"/>
    <w:rsid w:val="005828A9"/>
    <w:rsid w:val="00582C4A"/>
    <w:rsid w:val="00583180"/>
    <w:rsid w:val="0058341E"/>
    <w:rsid w:val="005835C2"/>
    <w:rsid w:val="0058369A"/>
    <w:rsid w:val="0058374D"/>
    <w:rsid w:val="005838E2"/>
    <w:rsid w:val="005838FF"/>
    <w:rsid w:val="00583D87"/>
    <w:rsid w:val="00583FE6"/>
    <w:rsid w:val="005842F8"/>
    <w:rsid w:val="005845A1"/>
    <w:rsid w:val="005849CD"/>
    <w:rsid w:val="00584ADF"/>
    <w:rsid w:val="0058510E"/>
    <w:rsid w:val="00585FD1"/>
    <w:rsid w:val="005860AC"/>
    <w:rsid w:val="005866F0"/>
    <w:rsid w:val="00587779"/>
    <w:rsid w:val="005878B2"/>
    <w:rsid w:val="005900D3"/>
    <w:rsid w:val="005902F2"/>
    <w:rsid w:val="00590B18"/>
    <w:rsid w:val="00590BA8"/>
    <w:rsid w:val="00590C81"/>
    <w:rsid w:val="00590CB3"/>
    <w:rsid w:val="00590CC2"/>
    <w:rsid w:val="0059193A"/>
    <w:rsid w:val="00591E4C"/>
    <w:rsid w:val="00592236"/>
    <w:rsid w:val="00592621"/>
    <w:rsid w:val="00592CBC"/>
    <w:rsid w:val="00593357"/>
    <w:rsid w:val="005935E6"/>
    <w:rsid w:val="005936C4"/>
    <w:rsid w:val="005940BC"/>
    <w:rsid w:val="005940D0"/>
    <w:rsid w:val="00594898"/>
    <w:rsid w:val="005957DB"/>
    <w:rsid w:val="00595D9E"/>
    <w:rsid w:val="00596951"/>
    <w:rsid w:val="00596D49"/>
    <w:rsid w:val="00596E6A"/>
    <w:rsid w:val="00596EAA"/>
    <w:rsid w:val="0059777D"/>
    <w:rsid w:val="00597C9F"/>
    <w:rsid w:val="00597E94"/>
    <w:rsid w:val="00597ECE"/>
    <w:rsid w:val="005A0006"/>
    <w:rsid w:val="005A0906"/>
    <w:rsid w:val="005A0AD8"/>
    <w:rsid w:val="005A0BA3"/>
    <w:rsid w:val="005A0CDF"/>
    <w:rsid w:val="005A0FBE"/>
    <w:rsid w:val="005A1073"/>
    <w:rsid w:val="005A148B"/>
    <w:rsid w:val="005A15D3"/>
    <w:rsid w:val="005A1A87"/>
    <w:rsid w:val="005A1B80"/>
    <w:rsid w:val="005A2361"/>
    <w:rsid w:val="005A237D"/>
    <w:rsid w:val="005A23F6"/>
    <w:rsid w:val="005A2768"/>
    <w:rsid w:val="005A2EA3"/>
    <w:rsid w:val="005A2EAF"/>
    <w:rsid w:val="005A2FF7"/>
    <w:rsid w:val="005A30FF"/>
    <w:rsid w:val="005A37BF"/>
    <w:rsid w:val="005A3A69"/>
    <w:rsid w:val="005A3CA8"/>
    <w:rsid w:val="005A3EC6"/>
    <w:rsid w:val="005A4B9A"/>
    <w:rsid w:val="005A51AF"/>
    <w:rsid w:val="005A53A0"/>
    <w:rsid w:val="005A5FB7"/>
    <w:rsid w:val="005A6808"/>
    <w:rsid w:val="005A6918"/>
    <w:rsid w:val="005A6A07"/>
    <w:rsid w:val="005A6F0F"/>
    <w:rsid w:val="005A6FF1"/>
    <w:rsid w:val="005A74D9"/>
    <w:rsid w:val="005A7A48"/>
    <w:rsid w:val="005A7B94"/>
    <w:rsid w:val="005A7DED"/>
    <w:rsid w:val="005A7E47"/>
    <w:rsid w:val="005B06C9"/>
    <w:rsid w:val="005B0842"/>
    <w:rsid w:val="005B1338"/>
    <w:rsid w:val="005B18AB"/>
    <w:rsid w:val="005B1D12"/>
    <w:rsid w:val="005B25D2"/>
    <w:rsid w:val="005B266D"/>
    <w:rsid w:val="005B2A31"/>
    <w:rsid w:val="005B2D0D"/>
    <w:rsid w:val="005B2D1E"/>
    <w:rsid w:val="005B36BF"/>
    <w:rsid w:val="005B398B"/>
    <w:rsid w:val="005B3DC9"/>
    <w:rsid w:val="005B3EA1"/>
    <w:rsid w:val="005B42EB"/>
    <w:rsid w:val="005B44F0"/>
    <w:rsid w:val="005B4D61"/>
    <w:rsid w:val="005B51BE"/>
    <w:rsid w:val="005B53A0"/>
    <w:rsid w:val="005B543C"/>
    <w:rsid w:val="005B556B"/>
    <w:rsid w:val="005B556E"/>
    <w:rsid w:val="005B559A"/>
    <w:rsid w:val="005B5644"/>
    <w:rsid w:val="005B5817"/>
    <w:rsid w:val="005B5ADA"/>
    <w:rsid w:val="005B5D4B"/>
    <w:rsid w:val="005B5F32"/>
    <w:rsid w:val="005B5FD4"/>
    <w:rsid w:val="005B603F"/>
    <w:rsid w:val="005B6496"/>
    <w:rsid w:val="005B64EB"/>
    <w:rsid w:val="005B665B"/>
    <w:rsid w:val="005B6D8C"/>
    <w:rsid w:val="005B72CA"/>
    <w:rsid w:val="005B73F1"/>
    <w:rsid w:val="005B74D2"/>
    <w:rsid w:val="005B7604"/>
    <w:rsid w:val="005B7719"/>
    <w:rsid w:val="005B7F57"/>
    <w:rsid w:val="005C03AC"/>
    <w:rsid w:val="005C0B8F"/>
    <w:rsid w:val="005C0C44"/>
    <w:rsid w:val="005C1185"/>
    <w:rsid w:val="005C1218"/>
    <w:rsid w:val="005C1397"/>
    <w:rsid w:val="005C1706"/>
    <w:rsid w:val="005C1CED"/>
    <w:rsid w:val="005C2226"/>
    <w:rsid w:val="005C2285"/>
    <w:rsid w:val="005C2744"/>
    <w:rsid w:val="005C275C"/>
    <w:rsid w:val="005C2B8A"/>
    <w:rsid w:val="005C2B95"/>
    <w:rsid w:val="005C2D1A"/>
    <w:rsid w:val="005C2E81"/>
    <w:rsid w:val="005C3098"/>
    <w:rsid w:val="005C3CAC"/>
    <w:rsid w:val="005C3FCB"/>
    <w:rsid w:val="005C4085"/>
    <w:rsid w:val="005C4316"/>
    <w:rsid w:val="005C442F"/>
    <w:rsid w:val="005C4829"/>
    <w:rsid w:val="005C484E"/>
    <w:rsid w:val="005C4EEE"/>
    <w:rsid w:val="005C51D9"/>
    <w:rsid w:val="005C5685"/>
    <w:rsid w:val="005C56AF"/>
    <w:rsid w:val="005C5BCA"/>
    <w:rsid w:val="005C5E45"/>
    <w:rsid w:val="005C5E6E"/>
    <w:rsid w:val="005C5FBC"/>
    <w:rsid w:val="005C626F"/>
    <w:rsid w:val="005C6A95"/>
    <w:rsid w:val="005C6C82"/>
    <w:rsid w:val="005C6EE2"/>
    <w:rsid w:val="005C7F51"/>
    <w:rsid w:val="005D0B46"/>
    <w:rsid w:val="005D1FC5"/>
    <w:rsid w:val="005D2134"/>
    <w:rsid w:val="005D2C52"/>
    <w:rsid w:val="005D2D86"/>
    <w:rsid w:val="005D2E91"/>
    <w:rsid w:val="005D2F68"/>
    <w:rsid w:val="005D32CD"/>
    <w:rsid w:val="005D34D0"/>
    <w:rsid w:val="005D3669"/>
    <w:rsid w:val="005D4896"/>
    <w:rsid w:val="005D4D3E"/>
    <w:rsid w:val="005D4D5B"/>
    <w:rsid w:val="005D52B5"/>
    <w:rsid w:val="005D5326"/>
    <w:rsid w:val="005D5386"/>
    <w:rsid w:val="005D54AA"/>
    <w:rsid w:val="005D5816"/>
    <w:rsid w:val="005D5A11"/>
    <w:rsid w:val="005D5F2F"/>
    <w:rsid w:val="005D62F2"/>
    <w:rsid w:val="005D64EE"/>
    <w:rsid w:val="005D6C92"/>
    <w:rsid w:val="005D6CE7"/>
    <w:rsid w:val="005D6D18"/>
    <w:rsid w:val="005D717B"/>
    <w:rsid w:val="005D76B7"/>
    <w:rsid w:val="005D790A"/>
    <w:rsid w:val="005D7B7B"/>
    <w:rsid w:val="005D7BC4"/>
    <w:rsid w:val="005D7E1A"/>
    <w:rsid w:val="005E0363"/>
    <w:rsid w:val="005E079D"/>
    <w:rsid w:val="005E08F3"/>
    <w:rsid w:val="005E0E3F"/>
    <w:rsid w:val="005E1B60"/>
    <w:rsid w:val="005E1B75"/>
    <w:rsid w:val="005E1FE8"/>
    <w:rsid w:val="005E2599"/>
    <w:rsid w:val="005E2AB3"/>
    <w:rsid w:val="005E2E40"/>
    <w:rsid w:val="005E3C19"/>
    <w:rsid w:val="005E3F56"/>
    <w:rsid w:val="005E406E"/>
    <w:rsid w:val="005E429E"/>
    <w:rsid w:val="005E4769"/>
    <w:rsid w:val="005E4AEC"/>
    <w:rsid w:val="005E4BE4"/>
    <w:rsid w:val="005E4D01"/>
    <w:rsid w:val="005E4DC0"/>
    <w:rsid w:val="005E4FD6"/>
    <w:rsid w:val="005E546C"/>
    <w:rsid w:val="005E579F"/>
    <w:rsid w:val="005E5C2B"/>
    <w:rsid w:val="005E5D27"/>
    <w:rsid w:val="005E5F60"/>
    <w:rsid w:val="005E651F"/>
    <w:rsid w:val="005E684D"/>
    <w:rsid w:val="005E6BA7"/>
    <w:rsid w:val="005E6FFE"/>
    <w:rsid w:val="005E72CD"/>
    <w:rsid w:val="005E7B72"/>
    <w:rsid w:val="005F0440"/>
    <w:rsid w:val="005F055F"/>
    <w:rsid w:val="005F1068"/>
    <w:rsid w:val="005F1551"/>
    <w:rsid w:val="005F1A1F"/>
    <w:rsid w:val="005F1ABF"/>
    <w:rsid w:val="005F1F52"/>
    <w:rsid w:val="005F22DC"/>
    <w:rsid w:val="005F24C9"/>
    <w:rsid w:val="005F2BAE"/>
    <w:rsid w:val="005F31AC"/>
    <w:rsid w:val="005F3255"/>
    <w:rsid w:val="005F37CD"/>
    <w:rsid w:val="005F37CE"/>
    <w:rsid w:val="005F3D0B"/>
    <w:rsid w:val="005F43B2"/>
    <w:rsid w:val="005F49BF"/>
    <w:rsid w:val="005F4BFF"/>
    <w:rsid w:val="005F4D34"/>
    <w:rsid w:val="005F4E37"/>
    <w:rsid w:val="005F4F24"/>
    <w:rsid w:val="005F4F50"/>
    <w:rsid w:val="005F516D"/>
    <w:rsid w:val="005F5178"/>
    <w:rsid w:val="005F544E"/>
    <w:rsid w:val="005F6C95"/>
    <w:rsid w:val="005F6D9E"/>
    <w:rsid w:val="005F71F3"/>
    <w:rsid w:val="005F7542"/>
    <w:rsid w:val="005F7CC4"/>
    <w:rsid w:val="005F7D13"/>
    <w:rsid w:val="005F7F36"/>
    <w:rsid w:val="005F7FA7"/>
    <w:rsid w:val="00600010"/>
    <w:rsid w:val="00600649"/>
    <w:rsid w:val="00600865"/>
    <w:rsid w:val="00600A16"/>
    <w:rsid w:val="00600A3C"/>
    <w:rsid w:val="00600C46"/>
    <w:rsid w:val="00600D1E"/>
    <w:rsid w:val="0060145C"/>
    <w:rsid w:val="0060185F"/>
    <w:rsid w:val="00601864"/>
    <w:rsid w:val="00601D98"/>
    <w:rsid w:val="00602CA8"/>
    <w:rsid w:val="0060301F"/>
    <w:rsid w:val="006030F1"/>
    <w:rsid w:val="00603272"/>
    <w:rsid w:val="0060353D"/>
    <w:rsid w:val="006035FF"/>
    <w:rsid w:val="0060396B"/>
    <w:rsid w:val="00603A3A"/>
    <w:rsid w:val="00603A87"/>
    <w:rsid w:val="00603CB8"/>
    <w:rsid w:val="00603DE3"/>
    <w:rsid w:val="00604115"/>
    <w:rsid w:val="00604289"/>
    <w:rsid w:val="00604479"/>
    <w:rsid w:val="00604520"/>
    <w:rsid w:val="00604897"/>
    <w:rsid w:val="006048C6"/>
    <w:rsid w:val="00604EA9"/>
    <w:rsid w:val="00605517"/>
    <w:rsid w:val="006056B8"/>
    <w:rsid w:val="006057C5"/>
    <w:rsid w:val="00605AAA"/>
    <w:rsid w:val="00605ABB"/>
    <w:rsid w:val="00605D91"/>
    <w:rsid w:val="00605DD9"/>
    <w:rsid w:val="0060666A"/>
    <w:rsid w:val="00606ED4"/>
    <w:rsid w:val="00606F8F"/>
    <w:rsid w:val="0060709B"/>
    <w:rsid w:val="006070DC"/>
    <w:rsid w:val="00607752"/>
    <w:rsid w:val="006077F7"/>
    <w:rsid w:val="00607B11"/>
    <w:rsid w:val="00607F40"/>
    <w:rsid w:val="00607F9A"/>
    <w:rsid w:val="0061034E"/>
    <w:rsid w:val="00610A1A"/>
    <w:rsid w:val="00610A9C"/>
    <w:rsid w:val="00610DDF"/>
    <w:rsid w:val="00610FAD"/>
    <w:rsid w:val="00611698"/>
    <w:rsid w:val="00611892"/>
    <w:rsid w:val="006118F1"/>
    <w:rsid w:val="00611E9B"/>
    <w:rsid w:val="006123B1"/>
    <w:rsid w:val="0061245C"/>
    <w:rsid w:val="006125AF"/>
    <w:rsid w:val="006126E7"/>
    <w:rsid w:val="00612741"/>
    <w:rsid w:val="00612846"/>
    <w:rsid w:val="006128DD"/>
    <w:rsid w:val="00612954"/>
    <w:rsid w:val="00612B01"/>
    <w:rsid w:val="006133AF"/>
    <w:rsid w:val="006136DF"/>
    <w:rsid w:val="00613718"/>
    <w:rsid w:val="0061388E"/>
    <w:rsid w:val="00613E4B"/>
    <w:rsid w:val="00613F28"/>
    <w:rsid w:val="00615805"/>
    <w:rsid w:val="00615B3B"/>
    <w:rsid w:val="00615F95"/>
    <w:rsid w:val="006160EA"/>
    <w:rsid w:val="00616709"/>
    <w:rsid w:val="00616E1D"/>
    <w:rsid w:val="00617105"/>
    <w:rsid w:val="0061741C"/>
    <w:rsid w:val="0061743D"/>
    <w:rsid w:val="00617AB3"/>
    <w:rsid w:val="00617F32"/>
    <w:rsid w:val="00617FF4"/>
    <w:rsid w:val="0062003E"/>
    <w:rsid w:val="0062005C"/>
    <w:rsid w:val="00620692"/>
    <w:rsid w:val="00620AC2"/>
    <w:rsid w:val="00620D11"/>
    <w:rsid w:val="00620DC2"/>
    <w:rsid w:val="00620E87"/>
    <w:rsid w:val="00621025"/>
    <w:rsid w:val="00621456"/>
    <w:rsid w:val="00621CC6"/>
    <w:rsid w:val="0062255B"/>
    <w:rsid w:val="006226F8"/>
    <w:rsid w:val="00622825"/>
    <w:rsid w:val="006228B8"/>
    <w:rsid w:val="006228C6"/>
    <w:rsid w:val="00622A8D"/>
    <w:rsid w:val="00622CC9"/>
    <w:rsid w:val="00622DCE"/>
    <w:rsid w:val="00622F74"/>
    <w:rsid w:val="00623346"/>
    <w:rsid w:val="00623539"/>
    <w:rsid w:val="00623758"/>
    <w:rsid w:val="006239B5"/>
    <w:rsid w:val="00623CE3"/>
    <w:rsid w:val="00623FCD"/>
    <w:rsid w:val="00624177"/>
    <w:rsid w:val="0062485F"/>
    <w:rsid w:val="00624C2A"/>
    <w:rsid w:val="00624FAB"/>
    <w:rsid w:val="006250EB"/>
    <w:rsid w:val="006252FA"/>
    <w:rsid w:val="00625789"/>
    <w:rsid w:val="0062597B"/>
    <w:rsid w:val="006264B9"/>
    <w:rsid w:val="00626AA2"/>
    <w:rsid w:val="00626DEA"/>
    <w:rsid w:val="00626FBE"/>
    <w:rsid w:val="00627607"/>
    <w:rsid w:val="0062770A"/>
    <w:rsid w:val="00627A2E"/>
    <w:rsid w:val="00627DC1"/>
    <w:rsid w:val="0063017C"/>
    <w:rsid w:val="006307C7"/>
    <w:rsid w:val="006309D7"/>
    <w:rsid w:val="00630A73"/>
    <w:rsid w:val="00630DD5"/>
    <w:rsid w:val="00630E4C"/>
    <w:rsid w:val="00630E8B"/>
    <w:rsid w:val="00630F31"/>
    <w:rsid w:val="00630F77"/>
    <w:rsid w:val="00631033"/>
    <w:rsid w:val="00631387"/>
    <w:rsid w:val="006314D0"/>
    <w:rsid w:val="006316BD"/>
    <w:rsid w:val="0063188C"/>
    <w:rsid w:val="006325DE"/>
    <w:rsid w:val="00632A86"/>
    <w:rsid w:val="00632DBB"/>
    <w:rsid w:val="00632DFE"/>
    <w:rsid w:val="006330C0"/>
    <w:rsid w:val="006331E6"/>
    <w:rsid w:val="00633E03"/>
    <w:rsid w:val="00633FA3"/>
    <w:rsid w:val="006340A7"/>
    <w:rsid w:val="006340D9"/>
    <w:rsid w:val="00634632"/>
    <w:rsid w:val="006347D3"/>
    <w:rsid w:val="00634E17"/>
    <w:rsid w:val="00635419"/>
    <w:rsid w:val="00635EFD"/>
    <w:rsid w:val="006364D1"/>
    <w:rsid w:val="00636E11"/>
    <w:rsid w:val="006370DB"/>
    <w:rsid w:val="006371EE"/>
    <w:rsid w:val="006373D0"/>
    <w:rsid w:val="00637716"/>
    <w:rsid w:val="00637F6D"/>
    <w:rsid w:val="00640642"/>
    <w:rsid w:val="006408E4"/>
    <w:rsid w:val="00640CEB"/>
    <w:rsid w:val="00640D18"/>
    <w:rsid w:val="00640D6D"/>
    <w:rsid w:val="00640FE4"/>
    <w:rsid w:val="00641825"/>
    <w:rsid w:val="006418F6"/>
    <w:rsid w:val="00641ACA"/>
    <w:rsid w:val="00641E79"/>
    <w:rsid w:val="00642CA4"/>
    <w:rsid w:val="00642D60"/>
    <w:rsid w:val="00642E9D"/>
    <w:rsid w:val="00643096"/>
    <w:rsid w:val="00643234"/>
    <w:rsid w:val="00643524"/>
    <w:rsid w:val="00643571"/>
    <w:rsid w:val="0064464B"/>
    <w:rsid w:val="00644CEB"/>
    <w:rsid w:val="00644D00"/>
    <w:rsid w:val="006450F6"/>
    <w:rsid w:val="00645297"/>
    <w:rsid w:val="006453BB"/>
    <w:rsid w:val="00645646"/>
    <w:rsid w:val="00645A49"/>
    <w:rsid w:val="00646153"/>
    <w:rsid w:val="006464BA"/>
    <w:rsid w:val="006470A2"/>
    <w:rsid w:val="0064759F"/>
    <w:rsid w:val="00647794"/>
    <w:rsid w:val="006477AF"/>
    <w:rsid w:val="006477B6"/>
    <w:rsid w:val="00647943"/>
    <w:rsid w:val="00647DBB"/>
    <w:rsid w:val="006500F0"/>
    <w:rsid w:val="00650A65"/>
    <w:rsid w:val="00650D68"/>
    <w:rsid w:val="00651501"/>
    <w:rsid w:val="006526F6"/>
    <w:rsid w:val="006528E0"/>
    <w:rsid w:val="00652BE6"/>
    <w:rsid w:val="00652FDE"/>
    <w:rsid w:val="00653023"/>
    <w:rsid w:val="006532D8"/>
    <w:rsid w:val="0065332E"/>
    <w:rsid w:val="0065333F"/>
    <w:rsid w:val="00653353"/>
    <w:rsid w:val="006534AB"/>
    <w:rsid w:val="00653A8E"/>
    <w:rsid w:val="00653EEC"/>
    <w:rsid w:val="00653FFE"/>
    <w:rsid w:val="00654526"/>
    <w:rsid w:val="00654C7D"/>
    <w:rsid w:val="00654E60"/>
    <w:rsid w:val="00654F84"/>
    <w:rsid w:val="00654F99"/>
    <w:rsid w:val="00654FEA"/>
    <w:rsid w:val="0065539A"/>
    <w:rsid w:val="006553D1"/>
    <w:rsid w:val="00655D9A"/>
    <w:rsid w:val="00655F7F"/>
    <w:rsid w:val="00656224"/>
    <w:rsid w:val="0065667C"/>
    <w:rsid w:val="00657071"/>
    <w:rsid w:val="006571D0"/>
    <w:rsid w:val="00657560"/>
    <w:rsid w:val="00657679"/>
    <w:rsid w:val="00657AEA"/>
    <w:rsid w:val="00660039"/>
    <w:rsid w:val="00660218"/>
    <w:rsid w:val="00660535"/>
    <w:rsid w:val="0066056D"/>
    <w:rsid w:val="00660A69"/>
    <w:rsid w:val="00660D80"/>
    <w:rsid w:val="00661594"/>
    <w:rsid w:val="006618CB"/>
    <w:rsid w:val="00662134"/>
    <w:rsid w:val="0066274A"/>
    <w:rsid w:val="00662D14"/>
    <w:rsid w:val="00663866"/>
    <w:rsid w:val="00663A74"/>
    <w:rsid w:val="00663CDC"/>
    <w:rsid w:val="00663F87"/>
    <w:rsid w:val="006642F2"/>
    <w:rsid w:val="00664424"/>
    <w:rsid w:val="00664627"/>
    <w:rsid w:val="006650AD"/>
    <w:rsid w:val="006653D3"/>
    <w:rsid w:val="0066552B"/>
    <w:rsid w:val="006660AA"/>
    <w:rsid w:val="00666162"/>
    <w:rsid w:val="006664F0"/>
    <w:rsid w:val="006668B7"/>
    <w:rsid w:val="00666CD9"/>
    <w:rsid w:val="0066703B"/>
    <w:rsid w:val="0066730F"/>
    <w:rsid w:val="00667321"/>
    <w:rsid w:val="00667A76"/>
    <w:rsid w:val="00667BAD"/>
    <w:rsid w:val="006700F8"/>
    <w:rsid w:val="0067012E"/>
    <w:rsid w:val="006705ED"/>
    <w:rsid w:val="00671552"/>
    <w:rsid w:val="006717DF"/>
    <w:rsid w:val="00671ECD"/>
    <w:rsid w:val="0067240E"/>
    <w:rsid w:val="006728B3"/>
    <w:rsid w:val="00672B10"/>
    <w:rsid w:val="00672F51"/>
    <w:rsid w:val="00672F72"/>
    <w:rsid w:val="00673053"/>
    <w:rsid w:val="00673112"/>
    <w:rsid w:val="00673907"/>
    <w:rsid w:val="00673BDF"/>
    <w:rsid w:val="00675433"/>
    <w:rsid w:val="0067576B"/>
    <w:rsid w:val="00675889"/>
    <w:rsid w:val="00675D8D"/>
    <w:rsid w:val="00676083"/>
    <w:rsid w:val="0067634C"/>
    <w:rsid w:val="00676667"/>
    <w:rsid w:val="006778EB"/>
    <w:rsid w:val="00677EC2"/>
    <w:rsid w:val="00677F00"/>
    <w:rsid w:val="00680AB0"/>
    <w:rsid w:val="00680B40"/>
    <w:rsid w:val="00680CA2"/>
    <w:rsid w:val="00681041"/>
    <w:rsid w:val="006815FF"/>
    <w:rsid w:val="0068169B"/>
    <w:rsid w:val="00681A5C"/>
    <w:rsid w:val="00681D0A"/>
    <w:rsid w:val="0068241D"/>
    <w:rsid w:val="00682845"/>
    <w:rsid w:val="00682889"/>
    <w:rsid w:val="00682E3A"/>
    <w:rsid w:val="006831B8"/>
    <w:rsid w:val="006837D2"/>
    <w:rsid w:val="00683AC0"/>
    <w:rsid w:val="00683DC8"/>
    <w:rsid w:val="006840A4"/>
    <w:rsid w:val="0068424E"/>
    <w:rsid w:val="00684329"/>
    <w:rsid w:val="0068434D"/>
    <w:rsid w:val="0068457C"/>
    <w:rsid w:val="0068468D"/>
    <w:rsid w:val="00684724"/>
    <w:rsid w:val="00684786"/>
    <w:rsid w:val="00684821"/>
    <w:rsid w:val="006849DC"/>
    <w:rsid w:val="00684B86"/>
    <w:rsid w:val="00685015"/>
    <w:rsid w:val="006855F8"/>
    <w:rsid w:val="00685E30"/>
    <w:rsid w:val="00686AA0"/>
    <w:rsid w:val="00686E64"/>
    <w:rsid w:val="00686EA1"/>
    <w:rsid w:val="00687134"/>
    <w:rsid w:val="0068731F"/>
    <w:rsid w:val="0068779F"/>
    <w:rsid w:val="006877E9"/>
    <w:rsid w:val="006878C2"/>
    <w:rsid w:val="00687BE4"/>
    <w:rsid w:val="00687DF2"/>
    <w:rsid w:val="00687EF9"/>
    <w:rsid w:val="00690335"/>
    <w:rsid w:val="006905C3"/>
    <w:rsid w:val="006906AD"/>
    <w:rsid w:val="006907CC"/>
    <w:rsid w:val="006907F0"/>
    <w:rsid w:val="00690A27"/>
    <w:rsid w:val="006910E4"/>
    <w:rsid w:val="006917DD"/>
    <w:rsid w:val="00691871"/>
    <w:rsid w:val="00691878"/>
    <w:rsid w:val="00691B16"/>
    <w:rsid w:val="006920B8"/>
    <w:rsid w:val="00692131"/>
    <w:rsid w:val="00692611"/>
    <w:rsid w:val="00692803"/>
    <w:rsid w:val="00692913"/>
    <w:rsid w:val="00692A7B"/>
    <w:rsid w:val="00692BCF"/>
    <w:rsid w:val="00692FE3"/>
    <w:rsid w:val="00693223"/>
    <w:rsid w:val="0069333F"/>
    <w:rsid w:val="00693507"/>
    <w:rsid w:val="0069378D"/>
    <w:rsid w:val="006939E1"/>
    <w:rsid w:val="00693AA2"/>
    <w:rsid w:val="0069469B"/>
    <w:rsid w:val="0069477E"/>
    <w:rsid w:val="00694EE5"/>
    <w:rsid w:val="006950BC"/>
    <w:rsid w:val="006953D3"/>
    <w:rsid w:val="0069553E"/>
    <w:rsid w:val="006960A2"/>
    <w:rsid w:val="00696A77"/>
    <w:rsid w:val="00696AF8"/>
    <w:rsid w:val="00696FE5"/>
    <w:rsid w:val="00697334"/>
    <w:rsid w:val="0069733B"/>
    <w:rsid w:val="0069744D"/>
    <w:rsid w:val="00697B87"/>
    <w:rsid w:val="00697D45"/>
    <w:rsid w:val="006A0205"/>
    <w:rsid w:val="006A025B"/>
    <w:rsid w:val="006A02BD"/>
    <w:rsid w:val="006A057F"/>
    <w:rsid w:val="006A0794"/>
    <w:rsid w:val="006A0946"/>
    <w:rsid w:val="006A0A7B"/>
    <w:rsid w:val="006A100F"/>
    <w:rsid w:val="006A10C5"/>
    <w:rsid w:val="006A123D"/>
    <w:rsid w:val="006A1259"/>
    <w:rsid w:val="006A127A"/>
    <w:rsid w:val="006A13EB"/>
    <w:rsid w:val="006A1806"/>
    <w:rsid w:val="006A1B9F"/>
    <w:rsid w:val="006A1D64"/>
    <w:rsid w:val="006A1DF6"/>
    <w:rsid w:val="006A2050"/>
    <w:rsid w:val="006A2289"/>
    <w:rsid w:val="006A245B"/>
    <w:rsid w:val="006A24DD"/>
    <w:rsid w:val="006A28CE"/>
    <w:rsid w:val="006A28E2"/>
    <w:rsid w:val="006A2FCA"/>
    <w:rsid w:val="006A33F7"/>
    <w:rsid w:val="006A35ED"/>
    <w:rsid w:val="006A4E22"/>
    <w:rsid w:val="006A5582"/>
    <w:rsid w:val="006A56A5"/>
    <w:rsid w:val="006A585E"/>
    <w:rsid w:val="006A5D08"/>
    <w:rsid w:val="006A60F3"/>
    <w:rsid w:val="006A6148"/>
    <w:rsid w:val="006A61A9"/>
    <w:rsid w:val="006A637B"/>
    <w:rsid w:val="006A6745"/>
    <w:rsid w:val="006A68DC"/>
    <w:rsid w:val="006A6D18"/>
    <w:rsid w:val="006A730E"/>
    <w:rsid w:val="006A75FC"/>
    <w:rsid w:val="006A77D4"/>
    <w:rsid w:val="006A7CEB"/>
    <w:rsid w:val="006A7D00"/>
    <w:rsid w:val="006B01C2"/>
    <w:rsid w:val="006B0497"/>
    <w:rsid w:val="006B06D6"/>
    <w:rsid w:val="006B0814"/>
    <w:rsid w:val="006B11B2"/>
    <w:rsid w:val="006B1809"/>
    <w:rsid w:val="006B20C6"/>
    <w:rsid w:val="006B225D"/>
    <w:rsid w:val="006B22F8"/>
    <w:rsid w:val="006B238D"/>
    <w:rsid w:val="006B2560"/>
    <w:rsid w:val="006B2A34"/>
    <w:rsid w:val="006B2CA5"/>
    <w:rsid w:val="006B31E0"/>
    <w:rsid w:val="006B3411"/>
    <w:rsid w:val="006B35C5"/>
    <w:rsid w:val="006B3B45"/>
    <w:rsid w:val="006B3B85"/>
    <w:rsid w:val="006B4110"/>
    <w:rsid w:val="006B427B"/>
    <w:rsid w:val="006B45EE"/>
    <w:rsid w:val="006B4675"/>
    <w:rsid w:val="006B475B"/>
    <w:rsid w:val="006B4B10"/>
    <w:rsid w:val="006B4DA8"/>
    <w:rsid w:val="006B510B"/>
    <w:rsid w:val="006B5445"/>
    <w:rsid w:val="006B5457"/>
    <w:rsid w:val="006B5A36"/>
    <w:rsid w:val="006B5ABA"/>
    <w:rsid w:val="006B5CC9"/>
    <w:rsid w:val="006B5F31"/>
    <w:rsid w:val="006B63DC"/>
    <w:rsid w:val="006B647C"/>
    <w:rsid w:val="006B6668"/>
    <w:rsid w:val="006B66C3"/>
    <w:rsid w:val="006B6837"/>
    <w:rsid w:val="006B6DAD"/>
    <w:rsid w:val="006B79DE"/>
    <w:rsid w:val="006B7D57"/>
    <w:rsid w:val="006C00F1"/>
    <w:rsid w:val="006C0312"/>
    <w:rsid w:val="006C0377"/>
    <w:rsid w:val="006C03FF"/>
    <w:rsid w:val="006C0C84"/>
    <w:rsid w:val="006C1079"/>
    <w:rsid w:val="006C10EC"/>
    <w:rsid w:val="006C131D"/>
    <w:rsid w:val="006C17A5"/>
    <w:rsid w:val="006C1928"/>
    <w:rsid w:val="006C1CFC"/>
    <w:rsid w:val="006C1E9A"/>
    <w:rsid w:val="006C1F55"/>
    <w:rsid w:val="006C2225"/>
    <w:rsid w:val="006C2401"/>
    <w:rsid w:val="006C244C"/>
    <w:rsid w:val="006C2876"/>
    <w:rsid w:val="006C291E"/>
    <w:rsid w:val="006C29C5"/>
    <w:rsid w:val="006C31DD"/>
    <w:rsid w:val="006C3A8F"/>
    <w:rsid w:val="006C3C3A"/>
    <w:rsid w:val="006C4304"/>
    <w:rsid w:val="006C440B"/>
    <w:rsid w:val="006C4729"/>
    <w:rsid w:val="006C4810"/>
    <w:rsid w:val="006C4990"/>
    <w:rsid w:val="006C49A1"/>
    <w:rsid w:val="006C51EC"/>
    <w:rsid w:val="006C55C6"/>
    <w:rsid w:val="006C5B40"/>
    <w:rsid w:val="006C6A11"/>
    <w:rsid w:val="006C6ADE"/>
    <w:rsid w:val="006C6F9F"/>
    <w:rsid w:val="006C7467"/>
    <w:rsid w:val="006C774C"/>
    <w:rsid w:val="006C7AB1"/>
    <w:rsid w:val="006C7AF2"/>
    <w:rsid w:val="006D0216"/>
    <w:rsid w:val="006D038A"/>
    <w:rsid w:val="006D03CC"/>
    <w:rsid w:val="006D0575"/>
    <w:rsid w:val="006D0786"/>
    <w:rsid w:val="006D0855"/>
    <w:rsid w:val="006D0A37"/>
    <w:rsid w:val="006D0D7C"/>
    <w:rsid w:val="006D0FBF"/>
    <w:rsid w:val="006D1161"/>
    <w:rsid w:val="006D1281"/>
    <w:rsid w:val="006D15FB"/>
    <w:rsid w:val="006D176F"/>
    <w:rsid w:val="006D1AB2"/>
    <w:rsid w:val="006D1DD6"/>
    <w:rsid w:val="006D1DED"/>
    <w:rsid w:val="006D1F8B"/>
    <w:rsid w:val="006D2DC7"/>
    <w:rsid w:val="006D2E10"/>
    <w:rsid w:val="006D3011"/>
    <w:rsid w:val="006D31C9"/>
    <w:rsid w:val="006D3D6A"/>
    <w:rsid w:val="006D3DBB"/>
    <w:rsid w:val="006D4807"/>
    <w:rsid w:val="006D4A6C"/>
    <w:rsid w:val="006D4ACC"/>
    <w:rsid w:val="006D53EE"/>
    <w:rsid w:val="006D569A"/>
    <w:rsid w:val="006D5AB0"/>
    <w:rsid w:val="006D6029"/>
    <w:rsid w:val="006D6097"/>
    <w:rsid w:val="006D6BE4"/>
    <w:rsid w:val="006D6D60"/>
    <w:rsid w:val="006D7857"/>
    <w:rsid w:val="006E0DD8"/>
    <w:rsid w:val="006E0FC8"/>
    <w:rsid w:val="006E12AF"/>
    <w:rsid w:val="006E1633"/>
    <w:rsid w:val="006E178E"/>
    <w:rsid w:val="006E1855"/>
    <w:rsid w:val="006E1FC4"/>
    <w:rsid w:val="006E23C8"/>
    <w:rsid w:val="006E265B"/>
    <w:rsid w:val="006E2B45"/>
    <w:rsid w:val="006E2D9F"/>
    <w:rsid w:val="006E310C"/>
    <w:rsid w:val="006E3AAC"/>
    <w:rsid w:val="006E3B15"/>
    <w:rsid w:val="006E416B"/>
    <w:rsid w:val="006E42A3"/>
    <w:rsid w:val="006E435F"/>
    <w:rsid w:val="006E480F"/>
    <w:rsid w:val="006E48FE"/>
    <w:rsid w:val="006E4A90"/>
    <w:rsid w:val="006E4E69"/>
    <w:rsid w:val="006E508A"/>
    <w:rsid w:val="006E5A26"/>
    <w:rsid w:val="006E659A"/>
    <w:rsid w:val="006E66AA"/>
    <w:rsid w:val="006E6FF2"/>
    <w:rsid w:val="006E7044"/>
    <w:rsid w:val="006E70EB"/>
    <w:rsid w:val="006E75C9"/>
    <w:rsid w:val="006E7911"/>
    <w:rsid w:val="006E7AAB"/>
    <w:rsid w:val="006F000E"/>
    <w:rsid w:val="006F05C2"/>
    <w:rsid w:val="006F0786"/>
    <w:rsid w:val="006F0A12"/>
    <w:rsid w:val="006F0D99"/>
    <w:rsid w:val="006F1BC2"/>
    <w:rsid w:val="006F1D2C"/>
    <w:rsid w:val="006F1F64"/>
    <w:rsid w:val="006F2126"/>
    <w:rsid w:val="006F3117"/>
    <w:rsid w:val="006F31E8"/>
    <w:rsid w:val="006F38F5"/>
    <w:rsid w:val="006F3BC3"/>
    <w:rsid w:val="006F3D41"/>
    <w:rsid w:val="006F4038"/>
    <w:rsid w:val="006F408F"/>
    <w:rsid w:val="006F4C7D"/>
    <w:rsid w:val="006F5076"/>
    <w:rsid w:val="006F55A2"/>
    <w:rsid w:val="006F5835"/>
    <w:rsid w:val="006F5CFC"/>
    <w:rsid w:val="006F5D65"/>
    <w:rsid w:val="006F65B4"/>
    <w:rsid w:val="006F66D7"/>
    <w:rsid w:val="006F6A69"/>
    <w:rsid w:val="006F6B1D"/>
    <w:rsid w:val="006F6C3A"/>
    <w:rsid w:val="006F6CF9"/>
    <w:rsid w:val="006F6FE9"/>
    <w:rsid w:val="006F76D7"/>
    <w:rsid w:val="006F7E67"/>
    <w:rsid w:val="006F7FFC"/>
    <w:rsid w:val="00700AA2"/>
    <w:rsid w:val="00700B0A"/>
    <w:rsid w:val="00700B89"/>
    <w:rsid w:val="00700BAE"/>
    <w:rsid w:val="00700FA4"/>
    <w:rsid w:val="00700FF5"/>
    <w:rsid w:val="0070129F"/>
    <w:rsid w:val="007017EC"/>
    <w:rsid w:val="00701D1A"/>
    <w:rsid w:val="00701E47"/>
    <w:rsid w:val="007022E2"/>
    <w:rsid w:val="0070232B"/>
    <w:rsid w:val="007028DE"/>
    <w:rsid w:val="0070294A"/>
    <w:rsid w:val="007030D9"/>
    <w:rsid w:val="00703153"/>
    <w:rsid w:val="00703369"/>
    <w:rsid w:val="0070342E"/>
    <w:rsid w:val="007034AD"/>
    <w:rsid w:val="00703C0B"/>
    <w:rsid w:val="00704591"/>
    <w:rsid w:val="00704CD3"/>
    <w:rsid w:val="00704FC4"/>
    <w:rsid w:val="007057DE"/>
    <w:rsid w:val="00705B07"/>
    <w:rsid w:val="00705B28"/>
    <w:rsid w:val="00705D4E"/>
    <w:rsid w:val="00706889"/>
    <w:rsid w:val="0070699B"/>
    <w:rsid w:val="00706E63"/>
    <w:rsid w:val="00706EAA"/>
    <w:rsid w:val="00707031"/>
    <w:rsid w:val="0070733E"/>
    <w:rsid w:val="00707A01"/>
    <w:rsid w:val="00707CEC"/>
    <w:rsid w:val="00707D40"/>
    <w:rsid w:val="00707F15"/>
    <w:rsid w:val="00707F69"/>
    <w:rsid w:val="007104DD"/>
    <w:rsid w:val="0071056F"/>
    <w:rsid w:val="007107A0"/>
    <w:rsid w:val="007107C6"/>
    <w:rsid w:val="00710B50"/>
    <w:rsid w:val="00710ED2"/>
    <w:rsid w:val="007113CF"/>
    <w:rsid w:val="00711476"/>
    <w:rsid w:val="00711547"/>
    <w:rsid w:val="00711790"/>
    <w:rsid w:val="007117F5"/>
    <w:rsid w:val="0071224C"/>
    <w:rsid w:val="007122DE"/>
    <w:rsid w:val="00712447"/>
    <w:rsid w:val="00712587"/>
    <w:rsid w:val="00712C2E"/>
    <w:rsid w:val="00712E95"/>
    <w:rsid w:val="007131AE"/>
    <w:rsid w:val="007131E9"/>
    <w:rsid w:val="00713289"/>
    <w:rsid w:val="00713422"/>
    <w:rsid w:val="00713E34"/>
    <w:rsid w:val="0071405C"/>
    <w:rsid w:val="007147FB"/>
    <w:rsid w:val="00714C06"/>
    <w:rsid w:val="00714EB0"/>
    <w:rsid w:val="007152AA"/>
    <w:rsid w:val="00715C15"/>
    <w:rsid w:val="00715C4F"/>
    <w:rsid w:val="00716970"/>
    <w:rsid w:val="00716EDB"/>
    <w:rsid w:val="00716FF9"/>
    <w:rsid w:val="00717457"/>
    <w:rsid w:val="0071763A"/>
    <w:rsid w:val="00717BAA"/>
    <w:rsid w:val="00717D47"/>
    <w:rsid w:val="00717DBD"/>
    <w:rsid w:val="0072024D"/>
    <w:rsid w:val="00720512"/>
    <w:rsid w:val="00720565"/>
    <w:rsid w:val="00720627"/>
    <w:rsid w:val="00720904"/>
    <w:rsid w:val="007219C2"/>
    <w:rsid w:val="00721C53"/>
    <w:rsid w:val="00721DD7"/>
    <w:rsid w:val="00721F5C"/>
    <w:rsid w:val="0072211F"/>
    <w:rsid w:val="00722494"/>
    <w:rsid w:val="00722893"/>
    <w:rsid w:val="00722E13"/>
    <w:rsid w:val="007230FF"/>
    <w:rsid w:val="0072335F"/>
    <w:rsid w:val="00723B8A"/>
    <w:rsid w:val="007240DC"/>
    <w:rsid w:val="007243BE"/>
    <w:rsid w:val="00724F0E"/>
    <w:rsid w:val="00724F67"/>
    <w:rsid w:val="00725020"/>
    <w:rsid w:val="00725E10"/>
    <w:rsid w:val="00725F22"/>
    <w:rsid w:val="00726018"/>
    <w:rsid w:val="007261A4"/>
    <w:rsid w:val="00726306"/>
    <w:rsid w:val="0072636D"/>
    <w:rsid w:val="0072636F"/>
    <w:rsid w:val="00726CD7"/>
    <w:rsid w:val="007270DE"/>
    <w:rsid w:val="007272EF"/>
    <w:rsid w:val="00727564"/>
    <w:rsid w:val="0072787F"/>
    <w:rsid w:val="00727ACF"/>
    <w:rsid w:val="00727BC7"/>
    <w:rsid w:val="00730125"/>
    <w:rsid w:val="007308FC"/>
    <w:rsid w:val="00730FF5"/>
    <w:rsid w:val="007313F9"/>
    <w:rsid w:val="007314EB"/>
    <w:rsid w:val="0073165A"/>
    <w:rsid w:val="007318D0"/>
    <w:rsid w:val="00731FAD"/>
    <w:rsid w:val="007327F9"/>
    <w:rsid w:val="007329E5"/>
    <w:rsid w:val="00732BD1"/>
    <w:rsid w:val="00732EB8"/>
    <w:rsid w:val="007334BF"/>
    <w:rsid w:val="007339F4"/>
    <w:rsid w:val="00733AD9"/>
    <w:rsid w:val="00733C5D"/>
    <w:rsid w:val="00734C78"/>
    <w:rsid w:val="00734FB7"/>
    <w:rsid w:val="007350B0"/>
    <w:rsid w:val="00735570"/>
    <w:rsid w:val="00735F22"/>
    <w:rsid w:val="00736710"/>
    <w:rsid w:val="00736B57"/>
    <w:rsid w:val="00736E36"/>
    <w:rsid w:val="00737133"/>
    <w:rsid w:val="0073738D"/>
    <w:rsid w:val="00737400"/>
    <w:rsid w:val="00737A92"/>
    <w:rsid w:val="0074004E"/>
    <w:rsid w:val="00740498"/>
    <w:rsid w:val="007412C7"/>
    <w:rsid w:val="0074143B"/>
    <w:rsid w:val="007414BD"/>
    <w:rsid w:val="00741992"/>
    <w:rsid w:val="00741B45"/>
    <w:rsid w:val="00742803"/>
    <w:rsid w:val="00742D45"/>
    <w:rsid w:val="00742EFD"/>
    <w:rsid w:val="0074309C"/>
    <w:rsid w:val="007432A1"/>
    <w:rsid w:val="0074338B"/>
    <w:rsid w:val="007434D7"/>
    <w:rsid w:val="00743E12"/>
    <w:rsid w:val="00743FD5"/>
    <w:rsid w:val="00744278"/>
    <w:rsid w:val="007443B7"/>
    <w:rsid w:val="0074491A"/>
    <w:rsid w:val="00744C3E"/>
    <w:rsid w:val="00744F44"/>
    <w:rsid w:val="00744F66"/>
    <w:rsid w:val="00744FAA"/>
    <w:rsid w:val="007452A8"/>
    <w:rsid w:val="0074552A"/>
    <w:rsid w:val="007455DE"/>
    <w:rsid w:val="007455F0"/>
    <w:rsid w:val="007466FE"/>
    <w:rsid w:val="00746DE0"/>
    <w:rsid w:val="00746F60"/>
    <w:rsid w:val="007470EE"/>
    <w:rsid w:val="007479D9"/>
    <w:rsid w:val="007503DC"/>
    <w:rsid w:val="0075090B"/>
    <w:rsid w:val="00750A2C"/>
    <w:rsid w:val="00750BC5"/>
    <w:rsid w:val="007513F7"/>
    <w:rsid w:val="007518AA"/>
    <w:rsid w:val="00751A45"/>
    <w:rsid w:val="0075270F"/>
    <w:rsid w:val="0075282B"/>
    <w:rsid w:val="007528DA"/>
    <w:rsid w:val="00752961"/>
    <w:rsid w:val="00753508"/>
    <w:rsid w:val="007538E2"/>
    <w:rsid w:val="00753FD2"/>
    <w:rsid w:val="00754FF1"/>
    <w:rsid w:val="00755132"/>
    <w:rsid w:val="00755355"/>
    <w:rsid w:val="00755B4D"/>
    <w:rsid w:val="00755DF9"/>
    <w:rsid w:val="00756F31"/>
    <w:rsid w:val="00756F67"/>
    <w:rsid w:val="00757168"/>
    <w:rsid w:val="0075784D"/>
    <w:rsid w:val="00757853"/>
    <w:rsid w:val="007578B3"/>
    <w:rsid w:val="00757C92"/>
    <w:rsid w:val="0076052D"/>
    <w:rsid w:val="0076092F"/>
    <w:rsid w:val="007612E9"/>
    <w:rsid w:val="00761446"/>
    <w:rsid w:val="00761562"/>
    <w:rsid w:val="00761A69"/>
    <w:rsid w:val="00761B1D"/>
    <w:rsid w:val="00762168"/>
    <w:rsid w:val="007621E1"/>
    <w:rsid w:val="00762290"/>
    <w:rsid w:val="00762631"/>
    <w:rsid w:val="007626FE"/>
    <w:rsid w:val="00762999"/>
    <w:rsid w:val="00762A88"/>
    <w:rsid w:val="00762CE7"/>
    <w:rsid w:val="00763A03"/>
    <w:rsid w:val="00763FFF"/>
    <w:rsid w:val="00764411"/>
    <w:rsid w:val="007645C8"/>
    <w:rsid w:val="00764862"/>
    <w:rsid w:val="00764BB1"/>
    <w:rsid w:val="00764E76"/>
    <w:rsid w:val="00765047"/>
    <w:rsid w:val="00765512"/>
    <w:rsid w:val="00765629"/>
    <w:rsid w:val="007657B0"/>
    <w:rsid w:val="00765E35"/>
    <w:rsid w:val="00765F64"/>
    <w:rsid w:val="007669CD"/>
    <w:rsid w:val="00766A01"/>
    <w:rsid w:val="00766C35"/>
    <w:rsid w:val="00766DC3"/>
    <w:rsid w:val="0076704A"/>
    <w:rsid w:val="00767210"/>
    <w:rsid w:val="007672E6"/>
    <w:rsid w:val="0076754A"/>
    <w:rsid w:val="007676F8"/>
    <w:rsid w:val="00767B66"/>
    <w:rsid w:val="00767D96"/>
    <w:rsid w:val="00767E14"/>
    <w:rsid w:val="00767E2C"/>
    <w:rsid w:val="00770194"/>
    <w:rsid w:val="007705A0"/>
    <w:rsid w:val="007708D6"/>
    <w:rsid w:val="00770BBA"/>
    <w:rsid w:val="00770DB4"/>
    <w:rsid w:val="00770EC0"/>
    <w:rsid w:val="00771140"/>
    <w:rsid w:val="0077123D"/>
    <w:rsid w:val="0077149D"/>
    <w:rsid w:val="00771773"/>
    <w:rsid w:val="00771F07"/>
    <w:rsid w:val="007721C4"/>
    <w:rsid w:val="00772657"/>
    <w:rsid w:val="00772D2E"/>
    <w:rsid w:val="007730CC"/>
    <w:rsid w:val="0077334C"/>
    <w:rsid w:val="007742A9"/>
    <w:rsid w:val="007743C7"/>
    <w:rsid w:val="00774456"/>
    <w:rsid w:val="007748EA"/>
    <w:rsid w:val="00774A93"/>
    <w:rsid w:val="00774AD2"/>
    <w:rsid w:val="00774ADF"/>
    <w:rsid w:val="00774C7C"/>
    <w:rsid w:val="00775246"/>
    <w:rsid w:val="0077545E"/>
    <w:rsid w:val="007756C8"/>
    <w:rsid w:val="007759C7"/>
    <w:rsid w:val="00775BEC"/>
    <w:rsid w:val="00775D91"/>
    <w:rsid w:val="00775F58"/>
    <w:rsid w:val="00776297"/>
    <w:rsid w:val="007765A7"/>
    <w:rsid w:val="007768D3"/>
    <w:rsid w:val="00776F81"/>
    <w:rsid w:val="00777283"/>
    <w:rsid w:val="00777320"/>
    <w:rsid w:val="00777DA6"/>
    <w:rsid w:val="007800C5"/>
    <w:rsid w:val="0078083D"/>
    <w:rsid w:val="00780DEB"/>
    <w:rsid w:val="00780EF5"/>
    <w:rsid w:val="0078114D"/>
    <w:rsid w:val="00781151"/>
    <w:rsid w:val="007812C1"/>
    <w:rsid w:val="007813B8"/>
    <w:rsid w:val="00781EF6"/>
    <w:rsid w:val="0078206F"/>
    <w:rsid w:val="00782168"/>
    <w:rsid w:val="00782187"/>
    <w:rsid w:val="007827E1"/>
    <w:rsid w:val="00782AC0"/>
    <w:rsid w:val="00782B52"/>
    <w:rsid w:val="0078370F"/>
    <w:rsid w:val="0078384D"/>
    <w:rsid w:val="00783945"/>
    <w:rsid w:val="00783955"/>
    <w:rsid w:val="00783D17"/>
    <w:rsid w:val="00784129"/>
    <w:rsid w:val="00784986"/>
    <w:rsid w:val="00784A87"/>
    <w:rsid w:val="0078513A"/>
    <w:rsid w:val="00785C93"/>
    <w:rsid w:val="00785DF5"/>
    <w:rsid w:val="00786198"/>
    <w:rsid w:val="007866CC"/>
    <w:rsid w:val="00786F1B"/>
    <w:rsid w:val="0078705B"/>
    <w:rsid w:val="007878E0"/>
    <w:rsid w:val="00787DBA"/>
    <w:rsid w:val="00787EE8"/>
    <w:rsid w:val="00790360"/>
    <w:rsid w:val="007907D8"/>
    <w:rsid w:val="00790A2F"/>
    <w:rsid w:val="00791433"/>
    <w:rsid w:val="00791529"/>
    <w:rsid w:val="00791BAC"/>
    <w:rsid w:val="00791DE4"/>
    <w:rsid w:val="00791FF0"/>
    <w:rsid w:val="0079204F"/>
    <w:rsid w:val="0079222A"/>
    <w:rsid w:val="0079226B"/>
    <w:rsid w:val="0079252C"/>
    <w:rsid w:val="007928BF"/>
    <w:rsid w:val="007929BD"/>
    <w:rsid w:val="00792F52"/>
    <w:rsid w:val="00792F80"/>
    <w:rsid w:val="0079337F"/>
    <w:rsid w:val="0079358B"/>
    <w:rsid w:val="00793CF2"/>
    <w:rsid w:val="00793F79"/>
    <w:rsid w:val="007944EF"/>
    <w:rsid w:val="00794A94"/>
    <w:rsid w:val="00794AFA"/>
    <w:rsid w:val="0079528B"/>
    <w:rsid w:val="00795519"/>
    <w:rsid w:val="007956DC"/>
    <w:rsid w:val="00795936"/>
    <w:rsid w:val="00795BD6"/>
    <w:rsid w:val="00795E5C"/>
    <w:rsid w:val="00795F19"/>
    <w:rsid w:val="00796A2A"/>
    <w:rsid w:val="0079734B"/>
    <w:rsid w:val="007974A2"/>
    <w:rsid w:val="00797591"/>
    <w:rsid w:val="00797EFD"/>
    <w:rsid w:val="007A0384"/>
    <w:rsid w:val="007A0E76"/>
    <w:rsid w:val="007A1152"/>
    <w:rsid w:val="007A1357"/>
    <w:rsid w:val="007A1B23"/>
    <w:rsid w:val="007A1FF1"/>
    <w:rsid w:val="007A2164"/>
    <w:rsid w:val="007A2182"/>
    <w:rsid w:val="007A2266"/>
    <w:rsid w:val="007A24D8"/>
    <w:rsid w:val="007A266F"/>
    <w:rsid w:val="007A2894"/>
    <w:rsid w:val="007A2938"/>
    <w:rsid w:val="007A299F"/>
    <w:rsid w:val="007A2A23"/>
    <w:rsid w:val="007A2C37"/>
    <w:rsid w:val="007A2EFC"/>
    <w:rsid w:val="007A355F"/>
    <w:rsid w:val="007A3865"/>
    <w:rsid w:val="007A38D2"/>
    <w:rsid w:val="007A3EC3"/>
    <w:rsid w:val="007A3FAF"/>
    <w:rsid w:val="007A402B"/>
    <w:rsid w:val="007A43AB"/>
    <w:rsid w:val="007A4614"/>
    <w:rsid w:val="007A49A1"/>
    <w:rsid w:val="007A49C5"/>
    <w:rsid w:val="007A49E9"/>
    <w:rsid w:val="007A4A8B"/>
    <w:rsid w:val="007A4C34"/>
    <w:rsid w:val="007A4C7F"/>
    <w:rsid w:val="007A4CE1"/>
    <w:rsid w:val="007A4DB6"/>
    <w:rsid w:val="007A4EBC"/>
    <w:rsid w:val="007A533C"/>
    <w:rsid w:val="007A5350"/>
    <w:rsid w:val="007A58C0"/>
    <w:rsid w:val="007A5939"/>
    <w:rsid w:val="007A5A29"/>
    <w:rsid w:val="007A5C59"/>
    <w:rsid w:val="007A5D1B"/>
    <w:rsid w:val="007A5DC5"/>
    <w:rsid w:val="007A634B"/>
    <w:rsid w:val="007A6615"/>
    <w:rsid w:val="007A676B"/>
    <w:rsid w:val="007A6876"/>
    <w:rsid w:val="007A71E8"/>
    <w:rsid w:val="007A7258"/>
    <w:rsid w:val="007A7BFC"/>
    <w:rsid w:val="007A7D24"/>
    <w:rsid w:val="007A7DEA"/>
    <w:rsid w:val="007B07DC"/>
    <w:rsid w:val="007B0B6D"/>
    <w:rsid w:val="007B18A3"/>
    <w:rsid w:val="007B363B"/>
    <w:rsid w:val="007B36A3"/>
    <w:rsid w:val="007B3839"/>
    <w:rsid w:val="007B3845"/>
    <w:rsid w:val="007B396A"/>
    <w:rsid w:val="007B3CE2"/>
    <w:rsid w:val="007B3F75"/>
    <w:rsid w:val="007B41DF"/>
    <w:rsid w:val="007B4843"/>
    <w:rsid w:val="007B4A34"/>
    <w:rsid w:val="007B4B00"/>
    <w:rsid w:val="007B56D6"/>
    <w:rsid w:val="007B58A6"/>
    <w:rsid w:val="007B59B6"/>
    <w:rsid w:val="007B5DD9"/>
    <w:rsid w:val="007B5F6F"/>
    <w:rsid w:val="007B63B7"/>
    <w:rsid w:val="007B6E09"/>
    <w:rsid w:val="007B6F34"/>
    <w:rsid w:val="007B72C6"/>
    <w:rsid w:val="007B745F"/>
    <w:rsid w:val="007B76FD"/>
    <w:rsid w:val="007B771E"/>
    <w:rsid w:val="007B7930"/>
    <w:rsid w:val="007B7B4B"/>
    <w:rsid w:val="007B7CB9"/>
    <w:rsid w:val="007B7CE1"/>
    <w:rsid w:val="007B7DDC"/>
    <w:rsid w:val="007B7E65"/>
    <w:rsid w:val="007B7F1B"/>
    <w:rsid w:val="007C025A"/>
    <w:rsid w:val="007C06F3"/>
    <w:rsid w:val="007C0C46"/>
    <w:rsid w:val="007C0FBF"/>
    <w:rsid w:val="007C12E3"/>
    <w:rsid w:val="007C145A"/>
    <w:rsid w:val="007C1FD7"/>
    <w:rsid w:val="007C2102"/>
    <w:rsid w:val="007C229F"/>
    <w:rsid w:val="007C26DB"/>
    <w:rsid w:val="007C2916"/>
    <w:rsid w:val="007C2B1B"/>
    <w:rsid w:val="007C2CA9"/>
    <w:rsid w:val="007C2DAE"/>
    <w:rsid w:val="007C34D1"/>
    <w:rsid w:val="007C3695"/>
    <w:rsid w:val="007C3B44"/>
    <w:rsid w:val="007C3D2F"/>
    <w:rsid w:val="007C42A1"/>
    <w:rsid w:val="007C4317"/>
    <w:rsid w:val="007C469C"/>
    <w:rsid w:val="007C4B2C"/>
    <w:rsid w:val="007C4C06"/>
    <w:rsid w:val="007C4C68"/>
    <w:rsid w:val="007C5215"/>
    <w:rsid w:val="007C5241"/>
    <w:rsid w:val="007C6208"/>
    <w:rsid w:val="007C62F4"/>
    <w:rsid w:val="007C6534"/>
    <w:rsid w:val="007C6650"/>
    <w:rsid w:val="007C68A8"/>
    <w:rsid w:val="007C6A87"/>
    <w:rsid w:val="007C6D9E"/>
    <w:rsid w:val="007C6EC1"/>
    <w:rsid w:val="007C7EC4"/>
    <w:rsid w:val="007C7F95"/>
    <w:rsid w:val="007C7FD8"/>
    <w:rsid w:val="007D0101"/>
    <w:rsid w:val="007D0171"/>
    <w:rsid w:val="007D0375"/>
    <w:rsid w:val="007D086F"/>
    <w:rsid w:val="007D0DB7"/>
    <w:rsid w:val="007D0FB7"/>
    <w:rsid w:val="007D1384"/>
    <w:rsid w:val="007D1931"/>
    <w:rsid w:val="007D24DF"/>
    <w:rsid w:val="007D2642"/>
    <w:rsid w:val="007D2972"/>
    <w:rsid w:val="007D2A97"/>
    <w:rsid w:val="007D2AE7"/>
    <w:rsid w:val="007D300D"/>
    <w:rsid w:val="007D340C"/>
    <w:rsid w:val="007D3556"/>
    <w:rsid w:val="007D3578"/>
    <w:rsid w:val="007D39DF"/>
    <w:rsid w:val="007D4042"/>
    <w:rsid w:val="007D4059"/>
    <w:rsid w:val="007D4247"/>
    <w:rsid w:val="007D48F3"/>
    <w:rsid w:val="007D498C"/>
    <w:rsid w:val="007D5046"/>
    <w:rsid w:val="007D50EE"/>
    <w:rsid w:val="007D52F1"/>
    <w:rsid w:val="007D6123"/>
    <w:rsid w:val="007D61C3"/>
    <w:rsid w:val="007D62B3"/>
    <w:rsid w:val="007D6852"/>
    <w:rsid w:val="007D6A15"/>
    <w:rsid w:val="007D6CF3"/>
    <w:rsid w:val="007D72F2"/>
    <w:rsid w:val="007D7314"/>
    <w:rsid w:val="007D7675"/>
    <w:rsid w:val="007D76BF"/>
    <w:rsid w:val="007D78A7"/>
    <w:rsid w:val="007D7D41"/>
    <w:rsid w:val="007D7E5F"/>
    <w:rsid w:val="007E138B"/>
    <w:rsid w:val="007E1427"/>
    <w:rsid w:val="007E15F8"/>
    <w:rsid w:val="007E2002"/>
    <w:rsid w:val="007E2028"/>
    <w:rsid w:val="007E2105"/>
    <w:rsid w:val="007E2179"/>
    <w:rsid w:val="007E2C7A"/>
    <w:rsid w:val="007E2DDE"/>
    <w:rsid w:val="007E31E0"/>
    <w:rsid w:val="007E3274"/>
    <w:rsid w:val="007E3E87"/>
    <w:rsid w:val="007E4357"/>
    <w:rsid w:val="007E4B0E"/>
    <w:rsid w:val="007E4EBF"/>
    <w:rsid w:val="007E4FA3"/>
    <w:rsid w:val="007E574B"/>
    <w:rsid w:val="007E575B"/>
    <w:rsid w:val="007E577D"/>
    <w:rsid w:val="007E584E"/>
    <w:rsid w:val="007E5F7B"/>
    <w:rsid w:val="007E6661"/>
    <w:rsid w:val="007E68B9"/>
    <w:rsid w:val="007E6A17"/>
    <w:rsid w:val="007E7216"/>
    <w:rsid w:val="007E7545"/>
    <w:rsid w:val="007E76B3"/>
    <w:rsid w:val="007E78CC"/>
    <w:rsid w:val="007E7EF7"/>
    <w:rsid w:val="007F0219"/>
    <w:rsid w:val="007F0904"/>
    <w:rsid w:val="007F0CEB"/>
    <w:rsid w:val="007F0F46"/>
    <w:rsid w:val="007F11CC"/>
    <w:rsid w:val="007F1539"/>
    <w:rsid w:val="007F1828"/>
    <w:rsid w:val="007F18B5"/>
    <w:rsid w:val="007F18F9"/>
    <w:rsid w:val="007F21CE"/>
    <w:rsid w:val="007F21F1"/>
    <w:rsid w:val="007F228D"/>
    <w:rsid w:val="007F2553"/>
    <w:rsid w:val="007F2624"/>
    <w:rsid w:val="007F2BA1"/>
    <w:rsid w:val="007F33DA"/>
    <w:rsid w:val="007F3B89"/>
    <w:rsid w:val="007F3B98"/>
    <w:rsid w:val="007F3D05"/>
    <w:rsid w:val="007F3D07"/>
    <w:rsid w:val="007F3F78"/>
    <w:rsid w:val="007F450A"/>
    <w:rsid w:val="007F46C8"/>
    <w:rsid w:val="007F4CB6"/>
    <w:rsid w:val="007F50F4"/>
    <w:rsid w:val="007F5177"/>
    <w:rsid w:val="007F557F"/>
    <w:rsid w:val="007F5817"/>
    <w:rsid w:val="007F586D"/>
    <w:rsid w:val="007F5D69"/>
    <w:rsid w:val="007F5FB3"/>
    <w:rsid w:val="007F61D4"/>
    <w:rsid w:val="007F67A5"/>
    <w:rsid w:val="007F687C"/>
    <w:rsid w:val="007F6C4A"/>
    <w:rsid w:val="007F740A"/>
    <w:rsid w:val="007F78A0"/>
    <w:rsid w:val="007F78E6"/>
    <w:rsid w:val="007F7932"/>
    <w:rsid w:val="007F7ADB"/>
    <w:rsid w:val="007F7D6A"/>
    <w:rsid w:val="00800217"/>
    <w:rsid w:val="00800390"/>
    <w:rsid w:val="008003C7"/>
    <w:rsid w:val="00800DF7"/>
    <w:rsid w:val="0080112D"/>
    <w:rsid w:val="0080127F"/>
    <w:rsid w:val="008012C6"/>
    <w:rsid w:val="00801ACE"/>
    <w:rsid w:val="00801ACF"/>
    <w:rsid w:val="00801C6E"/>
    <w:rsid w:val="00802171"/>
    <w:rsid w:val="008021CE"/>
    <w:rsid w:val="00802994"/>
    <w:rsid w:val="00802F37"/>
    <w:rsid w:val="008032F6"/>
    <w:rsid w:val="00803637"/>
    <w:rsid w:val="008036D7"/>
    <w:rsid w:val="00803862"/>
    <w:rsid w:val="008038C2"/>
    <w:rsid w:val="008038D9"/>
    <w:rsid w:val="00803AE7"/>
    <w:rsid w:val="00803E25"/>
    <w:rsid w:val="0080439B"/>
    <w:rsid w:val="00804DBF"/>
    <w:rsid w:val="00804DF5"/>
    <w:rsid w:val="008052A6"/>
    <w:rsid w:val="00805A73"/>
    <w:rsid w:val="00805E3A"/>
    <w:rsid w:val="008061D3"/>
    <w:rsid w:val="008067BD"/>
    <w:rsid w:val="00806B43"/>
    <w:rsid w:val="00806EC7"/>
    <w:rsid w:val="00807135"/>
    <w:rsid w:val="008071AF"/>
    <w:rsid w:val="008101A7"/>
    <w:rsid w:val="00810434"/>
    <w:rsid w:val="0081048E"/>
    <w:rsid w:val="0081091D"/>
    <w:rsid w:val="00810BBD"/>
    <w:rsid w:val="00810D00"/>
    <w:rsid w:val="00810E30"/>
    <w:rsid w:val="00811733"/>
    <w:rsid w:val="00811CFF"/>
    <w:rsid w:val="00812142"/>
    <w:rsid w:val="008134E5"/>
    <w:rsid w:val="00813A70"/>
    <w:rsid w:val="00813E83"/>
    <w:rsid w:val="00813F42"/>
    <w:rsid w:val="008140AC"/>
    <w:rsid w:val="00814889"/>
    <w:rsid w:val="00814AA8"/>
    <w:rsid w:val="008152A9"/>
    <w:rsid w:val="00815523"/>
    <w:rsid w:val="008155C7"/>
    <w:rsid w:val="00815990"/>
    <w:rsid w:val="00815C04"/>
    <w:rsid w:val="00816160"/>
    <w:rsid w:val="00816424"/>
    <w:rsid w:val="0081650E"/>
    <w:rsid w:val="00816781"/>
    <w:rsid w:val="00816898"/>
    <w:rsid w:val="00816B79"/>
    <w:rsid w:val="00816C11"/>
    <w:rsid w:val="00816F17"/>
    <w:rsid w:val="00817FA6"/>
    <w:rsid w:val="008203FE"/>
    <w:rsid w:val="0082086E"/>
    <w:rsid w:val="00820D40"/>
    <w:rsid w:val="00820D43"/>
    <w:rsid w:val="00821DB6"/>
    <w:rsid w:val="00821DD8"/>
    <w:rsid w:val="00822011"/>
    <w:rsid w:val="008221EC"/>
    <w:rsid w:val="0082223A"/>
    <w:rsid w:val="008225B9"/>
    <w:rsid w:val="0082261E"/>
    <w:rsid w:val="00822BAC"/>
    <w:rsid w:val="00822E00"/>
    <w:rsid w:val="008234A1"/>
    <w:rsid w:val="00823835"/>
    <w:rsid w:val="00823998"/>
    <w:rsid w:val="00823BE2"/>
    <w:rsid w:val="00823C74"/>
    <w:rsid w:val="00824744"/>
    <w:rsid w:val="00824D4E"/>
    <w:rsid w:val="00824DB1"/>
    <w:rsid w:val="0082572C"/>
    <w:rsid w:val="00825C10"/>
    <w:rsid w:val="00826204"/>
    <w:rsid w:val="008267A7"/>
    <w:rsid w:val="00826EC8"/>
    <w:rsid w:val="0082728F"/>
    <w:rsid w:val="00827344"/>
    <w:rsid w:val="008277D7"/>
    <w:rsid w:val="00827817"/>
    <w:rsid w:val="008278EA"/>
    <w:rsid w:val="008279B1"/>
    <w:rsid w:val="0083085B"/>
    <w:rsid w:val="008309D2"/>
    <w:rsid w:val="00830B14"/>
    <w:rsid w:val="00830C10"/>
    <w:rsid w:val="00830E05"/>
    <w:rsid w:val="008310EB"/>
    <w:rsid w:val="008311E8"/>
    <w:rsid w:val="00831505"/>
    <w:rsid w:val="00831912"/>
    <w:rsid w:val="00831A10"/>
    <w:rsid w:val="00831A19"/>
    <w:rsid w:val="00831C00"/>
    <w:rsid w:val="00831DD6"/>
    <w:rsid w:val="00831E43"/>
    <w:rsid w:val="00833513"/>
    <w:rsid w:val="00833881"/>
    <w:rsid w:val="00833F06"/>
    <w:rsid w:val="00833F3A"/>
    <w:rsid w:val="00834169"/>
    <w:rsid w:val="00834505"/>
    <w:rsid w:val="008347E8"/>
    <w:rsid w:val="00834BD9"/>
    <w:rsid w:val="00835050"/>
    <w:rsid w:val="00835748"/>
    <w:rsid w:val="00835797"/>
    <w:rsid w:val="008357A7"/>
    <w:rsid w:val="00835853"/>
    <w:rsid w:val="008359C0"/>
    <w:rsid w:val="00835B76"/>
    <w:rsid w:val="00835BAE"/>
    <w:rsid w:val="00835FDF"/>
    <w:rsid w:val="0083610B"/>
    <w:rsid w:val="008365E6"/>
    <w:rsid w:val="0083672E"/>
    <w:rsid w:val="008377E5"/>
    <w:rsid w:val="00837959"/>
    <w:rsid w:val="008403C5"/>
    <w:rsid w:val="00840621"/>
    <w:rsid w:val="008408E6"/>
    <w:rsid w:val="008409BD"/>
    <w:rsid w:val="0084103E"/>
    <w:rsid w:val="00841123"/>
    <w:rsid w:val="008411BD"/>
    <w:rsid w:val="00841755"/>
    <w:rsid w:val="00841D4C"/>
    <w:rsid w:val="00842000"/>
    <w:rsid w:val="0084244A"/>
    <w:rsid w:val="00842515"/>
    <w:rsid w:val="00842BBC"/>
    <w:rsid w:val="00842DBD"/>
    <w:rsid w:val="008434D6"/>
    <w:rsid w:val="00843611"/>
    <w:rsid w:val="008437B9"/>
    <w:rsid w:val="00843D48"/>
    <w:rsid w:val="00843EF6"/>
    <w:rsid w:val="0084437F"/>
    <w:rsid w:val="0084439C"/>
    <w:rsid w:val="0084465F"/>
    <w:rsid w:val="00845361"/>
    <w:rsid w:val="00845734"/>
    <w:rsid w:val="0084578B"/>
    <w:rsid w:val="0084581A"/>
    <w:rsid w:val="008458CC"/>
    <w:rsid w:val="00846422"/>
    <w:rsid w:val="008466B0"/>
    <w:rsid w:val="00846BFE"/>
    <w:rsid w:val="00846D93"/>
    <w:rsid w:val="00846FE5"/>
    <w:rsid w:val="00847433"/>
    <w:rsid w:val="00847765"/>
    <w:rsid w:val="00847922"/>
    <w:rsid w:val="00847C69"/>
    <w:rsid w:val="00847DD6"/>
    <w:rsid w:val="008503EA"/>
    <w:rsid w:val="0085091E"/>
    <w:rsid w:val="008509C0"/>
    <w:rsid w:val="00850B65"/>
    <w:rsid w:val="00850D0B"/>
    <w:rsid w:val="0085116E"/>
    <w:rsid w:val="00851F01"/>
    <w:rsid w:val="00852000"/>
    <w:rsid w:val="00852326"/>
    <w:rsid w:val="00852A47"/>
    <w:rsid w:val="00852C01"/>
    <w:rsid w:val="00852D9D"/>
    <w:rsid w:val="00852DE7"/>
    <w:rsid w:val="00853011"/>
    <w:rsid w:val="00853059"/>
    <w:rsid w:val="008534C4"/>
    <w:rsid w:val="00853656"/>
    <w:rsid w:val="00853743"/>
    <w:rsid w:val="00853C43"/>
    <w:rsid w:val="00853D0C"/>
    <w:rsid w:val="00853D86"/>
    <w:rsid w:val="00854463"/>
    <w:rsid w:val="00854825"/>
    <w:rsid w:val="00854B66"/>
    <w:rsid w:val="00854FA5"/>
    <w:rsid w:val="00855199"/>
    <w:rsid w:val="00855243"/>
    <w:rsid w:val="008552D2"/>
    <w:rsid w:val="00855325"/>
    <w:rsid w:val="008555F4"/>
    <w:rsid w:val="00855BAA"/>
    <w:rsid w:val="00855C2B"/>
    <w:rsid w:val="00855C4A"/>
    <w:rsid w:val="0085681F"/>
    <w:rsid w:val="00856BC6"/>
    <w:rsid w:val="00856C73"/>
    <w:rsid w:val="00856F33"/>
    <w:rsid w:val="00856F72"/>
    <w:rsid w:val="00856FE7"/>
    <w:rsid w:val="008579E4"/>
    <w:rsid w:val="00857D87"/>
    <w:rsid w:val="00857E67"/>
    <w:rsid w:val="00857F21"/>
    <w:rsid w:val="008601B7"/>
    <w:rsid w:val="008602CC"/>
    <w:rsid w:val="00860300"/>
    <w:rsid w:val="008604D8"/>
    <w:rsid w:val="00860554"/>
    <w:rsid w:val="008606E1"/>
    <w:rsid w:val="00860F74"/>
    <w:rsid w:val="00860FF5"/>
    <w:rsid w:val="008612F4"/>
    <w:rsid w:val="008615DB"/>
    <w:rsid w:val="00861629"/>
    <w:rsid w:val="00861895"/>
    <w:rsid w:val="008620C5"/>
    <w:rsid w:val="008623FF"/>
    <w:rsid w:val="00862482"/>
    <w:rsid w:val="00862922"/>
    <w:rsid w:val="00862990"/>
    <w:rsid w:val="00862C09"/>
    <w:rsid w:val="00862CFF"/>
    <w:rsid w:val="00862F2A"/>
    <w:rsid w:val="00863342"/>
    <w:rsid w:val="008637E0"/>
    <w:rsid w:val="00863AD3"/>
    <w:rsid w:val="0086469D"/>
    <w:rsid w:val="008647DB"/>
    <w:rsid w:val="00864914"/>
    <w:rsid w:val="00864D33"/>
    <w:rsid w:val="008650E2"/>
    <w:rsid w:val="00865792"/>
    <w:rsid w:val="008657F0"/>
    <w:rsid w:val="00866898"/>
    <w:rsid w:val="00866998"/>
    <w:rsid w:val="00866B18"/>
    <w:rsid w:val="00866C5E"/>
    <w:rsid w:val="00866D32"/>
    <w:rsid w:val="00866F81"/>
    <w:rsid w:val="0086709F"/>
    <w:rsid w:val="00870496"/>
    <w:rsid w:val="008704BF"/>
    <w:rsid w:val="0087070E"/>
    <w:rsid w:val="0087091D"/>
    <w:rsid w:val="00870B07"/>
    <w:rsid w:val="00870E4B"/>
    <w:rsid w:val="008711FE"/>
    <w:rsid w:val="0087187A"/>
    <w:rsid w:val="00871981"/>
    <w:rsid w:val="00871CDB"/>
    <w:rsid w:val="00871D1C"/>
    <w:rsid w:val="00871D3F"/>
    <w:rsid w:val="00871FA6"/>
    <w:rsid w:val="00872511"/>
    <w:rsid w:val="0087276B"/>
    <w:rsid w:val="008727DA"/>
    <w:rsid w:val="00872882"/>
    <w:rsid w:val="00872F3B"/>
    <w:rsid w:val="00872F90"/>
    <w:rsid w:val="0087317A"/>
    <w:rsid w:val="00873656"/>
    <w:rsid w:val="00873761"/>
    <w:rsid w:val="00873C94"/>
    <w:rsid w:val="00873E7B"/>
    <w:rsid w:val="00873EDB"/>
    <w:rsid w:val="00873EF0"/>
    <w:rsid w:val="0087400F"/>
    <w:rsid w:val="008741C9"/>
    <w:rsid w:val="008743D2"/>
    <w:rsid w:val="00874982"/>
    <w:rsid w:val="0087547C"/>
    <w:rsid w:val="008755BD"/>
    <w:rsid w:val="00875733"/>
    <w:rsid w:val="00875821"/>
    <w:rsid w:val="00875896"/>
    <w:rsid w:val="00875D76"/>
    <w:rsid w:val="00875F3B"/>
    <w:rsid w:val="008761D6"/>
    <w:rsid w:val="008763AD"/>
    <w:rsid w:val="008765D1"/>
    <w:rsid w:val="00876868"/>
    <w:rsid w:val="00876E9C"/>
    <w:rsid w:val="00876F18"/>
    <w:rsid w:val="00876F95"/>
    <w:rsid w:val="00877078"/>
    <w:rsid w:val="008770C1"/>
    <w:rsid w:val="00877341"/>
    <w:rsid w:val="0087755D"/>
    <w:rsid w:val="0087786F"/>
    <w:rsid w:val="00877A48"/>
    <w:rsid w:val="00880295"/>
    <w:rsid w:val="00880573"/>
    <w:rsid w:val="00880DA1"/>
    <w:rsid w:val="00881724"/>
    <w:rsid w:val="00881F6A"/>
    <w:rsid w:val="008820A4"/>
    <w:rsid w:val="00882A63"/>
    <w:rsid w:val="00882C6C"/>
    <w:rsid w:val="0088375F"/>
    <w:rsid w:val="0088418C"/>
    <w:rsid w:val="00884997"/>
    <w:rsid w:val="00884BD4"/>
    <w:rsid w:val="0088558D"/>
    <w:rsid w:val="00885856"/>
    <w:rsid w:val="00886BF6"/>
    <w:rsid w:val="008870CE"/>
    <w:rsid w:val="0088755E"/>
    <w:rsid w:val="00887D04"/>
    <w:rsid w:val="008900D3"/>
    <w:rsid w:val="00890924"/>
    <w:rsid w:val="00890BDA"/>
    <w:rsid w:val="00890D9E"/>
    <w:rsid w:val="00890DED"/>
    <w:rsid w:val="00890FE8"/>
    <w:rsid w:val="008914D8"/>
    <w:rsid w:val="0089151A"/>
    <w:rsid w:val="00891566"/>
    <w:rsid w:val="00891A8A"/>
    <w:rsid w:val="00891C1F"/>
    <w:rsid w:val="00891C48"/>
    <w:rsid w:val="00891E76"/>
    <w:rsid w:val="00891FF1"/>
    <w:rsid w:val="00892311"/>
    <w:rsid w:val="0089240C"/>
    <w:rsid w:val="00892457"/>
    <w:rsid w:val="008925E7"/>
    <w:rsid w:val="0089313A"/>
    <w:rsid w:val="0089321D"/>
    <w:rsid w:val="008932F7"/>
    <w:rsid w:val="008933F5"/>
    <w:rsid w:val="008936C6"/>
    <w:rsid w:val="00893861"/>
    <w:rsid w:val="008939C5"/>
    <w:rsid w:val="00893BBB"/>
    <w:rsid w:val="00893D17"/>
    <w:rsid w:val="00894040"/>
    <w:rsid w:val="0089423E"/>
    <w:rsid w:val="0089459D"/>
    <w:rsid w:val="00894BBF"/>
    <w:rsid w:val="00894E84"/>
    <w:rsid w:val="0089505E"/>
    <w:rsid w:val="00895CEB"/>
    <w:rsid w:val="00896001"/>
    <w:rsid w:val="0089615C"/>
    <w:rsid w:val="00896228"/>
    <w:rsid w:val="00896559"/>
    <w:rsid w:val="00896E7E"/>
    <w:rsid w:val="008975BB"/>
    <w:rsid w:val="00897947"/>
    <w:rsid w:val="00897A72"/>
    <w:rsid w:val="00897FBE"/>
    <w:rsid w:val="00897FF1"/>
    <w:rsid w:val="008A024A"/>
    <w:rsid w:val="008A0566"/>
    <w:rsid w:val="008A0608"/>
    <w:rsid w:val="008A0619"/>
    <w:rsid w:val="008A084E"/>
    <w:rsid w:val="008A0996"/>
    <w:rsid w:val="008A1680"/>
    <w:rsid w:val="008A17E4"/>
    <w:rsid w:val="008A1885"/>
    <w:rsid w:val="008A1ABB"/>
    <w:rsid w:val="008A1B30"/>
    <w:rsid w:val="008A1BC7"/>
    <w:rsid w:val="008A1F6C"/>
    <w:rsid w:val="008A24BE"/>
    <w:rsid w:val="008A26D7"/>
    <w:rsid w:val="008A2CEC"/>
    <w:rsid w:val="008A3021"/>
    <w:rsid w:val="008A3591"/>
    <w:rsid w:val="008A3A2C"/>
    <w:rsid w:val="008A3C00"/>
    <w:rsid w:val="008A3D78"/>
    <w:rsid w:val="008A453F"/>
    <w:rsid w:val="008A4842"/>
    <w:rsid w:val="008A4D23"/>
    <w:rsid w:val="008A4E13"/>
    <w:rsid w:val="008A4E24"/>
    <w:rsid w:val="008A50FA"/>
    <w:rsid w:val="008A56C0"/>
    <w:rsid w:val="008A57EF"/>
    <w:rsid w:val="008A5B19"/>
    <w:rsid w:val="008A5DE0"/>
    <w:rsid w:val="008A5E7E"/>
    <w:rsid w:val="008A66E3"/>
    <w:rsid w:val="008A67E0"/>
    <w:rsid w:val="008A680D"/>
    <w:rsid w:val="008A6A45"/>
    <w:rsid w:val="008A6BEE"/>
    <w:rsid w:val="008A6BF2"/>
    <w:rsid w:val="008A6D31"/>
    <w:rsid w:val="008A7016"/>
    <w:rsid w:val="008A773B"/>
    <w:rsid w:val="008B0117"/>
    <w:rsid w:val="008B01D7"/>
    <w:rsid w:val="008B0B80"/>
    <w:rsid w:val="008B0FC7"/>
    <w:rsid w:val="008B11F1"/>
    <w:rsid w:val="008B17E6"/>
    <w:rsid w:val="008B19CE"/>
    <w:rsid w:val="008B241F"/>
    <w:rsid w:val="008B25D7"/>
    <w:rsid w:val="008B37F4"/>
    <w:rsid w:val="008B3B44"/>
    <w:rsid w:val="008B3C02"/>
    <w:rsid w:val="008B3F0D"/>
    <w:rsid w:val="008B4263"/>
    <w:rsid w:val="008B4455"/>
    <w:rsid w:val="008B468E"/>
    <w:rsid w:val="008B46FC"/>
    <w:rsid w:val="008B4A0B"/>
    <w:rsid w:val="008B4D71"/>
    <w:rsid w:val="008B4FB2"/>
    <w:rsid w:val="008B5643"/>
    <w:rsid w:val="008B5697"/>
    <w:rsid w:val="008B56D1"/>
    <w:rsid w:val="008B56DF"/>
    <w:rsid w:val="008B583E"/>
    <w:rsid w:val="008B596D"/>
    <w:rsid w:val="008B5B6A"/>
    <w:rsid w:val="008B63E4"/>
    <w:rsid w:val="008B66A5"/>
    <w:rsid w:val="008B6D45"/>
    <w:rsid w:val="008B7474"/>
    <w:rsid w:val="008B74F5"/>
    <w:rsid w:val="008B752F"/>
    <w:rsid w:val="008B77EF"/>
    <w:rsid w:val="008B7DD6"/>
    <w:rsid w:val="008C05A9"/>
    <w:rsid w:val="008C0969"/>
    <w:rsid w:val="008C1374"/>
    <w:rsid w:val="008C177D"/>
    <w:rsid w:val="008C1A47"/>
    <w:rsid w:val="008C23D2"/>
    <w:rsid w:val="008C2721"/>
    <w:rsid w:val="008C2CBF"/>
    <w:rsid w:val="008C2D7F"/>
    <w:rsid w:val="008C2F10"/>
    <w:rsid w:val="008C379C"/>
    <w:rsid w:val="008C3887"/>
    <w:rsid w:val="008C3A6D"/>
    <w:rsid w:val="008C3B31"/>
    <w:rsid w:val="008C3BD1"/>
    <w:rsid w:val="008C3D09"/>
    <w:rsid w:val="008C3DE6"/>
    <w:rsid w:val="008C3F9E"/>
    <w:rsid w:val="008C43D8"/>
    <w:rsid w:val="008C4977"/>
    <w:rsid w:val="008C5397"/>
    <w:rsid w:val="008C5923"/>
    <w:rsid w:val="008C5946"/>
    <w:rsid w:val="008C604F"/>
    <w:rsid w:val="008C6430"/>
    <w:rsid w:val="008C6A17"/>
    <w:rsid w:val="008C6B5A"/>
    <w:rsid w:val="008C6C58"/>
    <w:rsid w:val="008C706F"/>
    <w:rsid w:val="008C76DD"/>
    <w:rsid w:val="008C7CCD"/>
    <w:rsid w:val="008D04F6"/>
    <w:rsid w:val="008D0CCE"/>
    <w:rsid w:val="008D0FED"/>
    <w:rsid w:val="008D145F"/>
    <w:rsid w:val="008D149C"/>
    <w:rsid w:val="008D14EC"/>
    <w:rsid w:val="008D150A"/>
    <w:rsid w:val="008D1540"/>
    <w:rsid w:val="008D1F0C"/>
    <w:rsid w:val="008D2226"/>
    <w:rsid w:val="008D232C"/>
    <w:rsid w:val="008D2352"/>
    <w:rsid w:val="008D26CC"/>
    <w:rsid w:val="008D29A5"/>
    <w:rsid w:val="008D2B5C"/>
    <w:rsid w:val="008D2C33"/>
    <w:rsid w:val="008D2FE1"/>
    <w:rsid w:val="008D3185"/>
    <w:rsid w:val="008D3673"/>
    <w:rsid w:val="008D3961"/>
    <w:rsid w:val="008D3A78"/>
    <w:rsid w:val="008D3CEF"/>
    <w:rsid w:val="008D4044"/>
    <w:rsid w:val="008D4229"/>
    <w:rsid w:val="008D47BE"/>
    <w:rsid w:val="008D56DD"/>
    <w:rsid w:val="008D57BE"/>
    <w:rsid w:val="008D58B4"/>
    <w:rsid w:val="008D5B72"/>
    <w:rsid w:val="008D61FB"/>
    <w:rsid w:val="008D61FF"/>
    <w:rsid w:val="008D6853"/>
    <w:rsid w:val="008D6BA3"/>
    <w:rsid w:val="008D6E09"/>
    <w:rsid w:val="008D6E4E"/>
    <w:rsid w:val="008D7A35"/>
    <w:rsid w:val="008E01DA"/>
    <w:rsid w:val="008E06E8"/>
    <w:rsid w:val="008E06ED"/>
    <w:rsid w:val="008E07C1"/>
    <w:rsid w:val="008E08F8"/>
    <w:rsid w:val="008E119D"/>
    <w:rsid w:val="008E13DF"/>
    <w:rsid w:val="008E18DE"/>
    <w:rsid w:val="008E2295"/>
    <w:rsid w:val="008E24F0"/>
    <w:rsid w:val="008E2591"/>
    <w:rsid w:val="008E2A2A"/>
    <w:rsid w:val="008E2F01"/>
    <w:rsid w:val="008E31EA"/>
    <w:rsid w:val="008E3267"/>
    <w:rsid w:val="008E3E1C"/>
    <w:rsid w:val="008E467D"/>
    <w:rsid w:val="008E4837"/>
    <w:rsid w:val="008E4F66"/>
    <w:rsid w:val="008E5DFE"/>
    <w:rsid w:val="008E6D0A"/>
    <w:rsid w:val="008E6D10"/>
    <w:rsid w:val="008E720D"/>
    <w:rsid w:val="008E74A1"/>
    <w:rsid w:val="008E74B5"/>
    <w:rsid w:val="008E769C"/>
    <w:rsid w:val="008E7B13"/>
    <w:rsid w:val="008E7B35"/>
    <w:rsid w:val="008E7F6C"/>
    <w:rsid w:val="008E7FB6"/>
    <w:rsid w:val="008F03C0"/>
    <w:rsid w:val="008F068A"/>
    <w:rsid w:val="008F0981"/>
    <w:rsid w:val="008F0DDB"/>
    <w:rsid w:val="008F10C2"/>
    <w:rsid w:val="008F1632"/>
    <w:rsid w:val="008F1741"/>
    <w:rsid w:val="008F205F"/>
    <w:rsid w:val="008F22B1"/>
    <w:rsid w:val="008F23F3"/>
    <w:rsid w:val="008F25E8"/>
    <w:rsid w:val="008F262A"/>
    <w:rsid w:val="008F2709"/>
    <w:rsid w:val="008F27A1"/>
    <w:rsid w:val="008F3632"/>
    <w:rsid w:val="008F38AF"/>
    <w:rsid w:val="008F3ED9"/>
    <w:rsid w:val="008F403D"/>
    <w:rsid w:val="008F40E2"/>
    <w:rsid w:val="008F42F2"/>
    <w:rsid w:val="008F48B7"/>
    <w:rsid w:val="008F4974"/>
    <w:rsid w:val="008F5C97"/>
    <w:rsid w:val="008F5DDB"/>
    <w:rsid w:val="008F5EF7"/>
    <w:rsid w:val="008F6313"/>
    <w:rsid w:val="008F631C"/>
    <w:rsid w:val="008F6820"/>
    <w:rsid w:val="008F6895"/>
    <w:rsid w:val="008F6F2F"/>
    <w:rsid w:val="008F7214"/>
    <w:rsid w:val="008F7425"/>
    <w:rsid w:val="008F7954"/>
    <w:rsid w:val="008F7B55"/>
    <w:rsid w:val="00900209"/>
    <w:rsid w:val="00900E8C"/>
    <w:rsid w:val="00900F15"/>
    <w:rsid w:val="009018B4"/>
    <w:rsid w:val="009019DE"/>
    <w:rsid w:val="00901B71"/>
    <w:rsid w:val="00901BEA"/>
    <w:rsid w:val="00901DAC"/>
    <w:rsid w:val="00902232"/>
    <w:rsid w:val="00902445"/>
    <w:rsid w:val="009024FD"/>
    <w:rsid w:val="00902A62"/>
    <w:rsid w:val="00902A7B"/>
    <w:rsid w:val="00902B0C"/>
    <w:rsid w:val="00902FAF"/>
    <w:rsid w:val="009030F9"/>
    <w:rsid w:val="009031A5"/>
    <w:rsid w:val="00903441"/>
    <w:rsid w:val="0090363B"/>
    <w:rsid w:val="00903689"/>
    <w:rsid w:val="00903745"/>
    <w:rsid w:val="00903C36"/>
    <w:rsid w:val="00903E92"/>
    <w:rsid w:val="00903EED"/>
    <w:rsid w:val="00903F9C"/>
    <w:rsid w:val="009045F5"/>
    <w:rsid w:val="00904B76"/>
    <w:rsid w:val="00904EBE"/>
    <w:rsid w:val="00905285"/>
    <w:rsid w:val="00905356"/>
    <w:rsid w:val="0090581A"/>
    <w:rsid w:val="00905D3E"/>
    <w:rsid w:val="0090608C"/>
    <w:rsid w:val="0090660F"/>
    <w:rsid w:val="009067C9"/>
    <w:rsid w:val="00906A1D"/>
    <w:rsid w:val="00906BEF"/>
    <w:rsid w:val="00906E26"/>
    <w:rsid w:val="00906E6B"/>
    <w:rsid w:val="00907862"/>
    <w:rsid w:val="009078F1"/>
    <w:rsid w:val="00907CB7"/>
    <w:rsid w:val="00910550"/>
    <w:rsid w:val="00910B5F"/>
    <w:rsid w:val="00910DC8"/>
    <w:rsid w:val="00910DCF"/>
    <w:rsid w:val="00910E24"/>
    <w:rsid w:val="00911550"/>
    <w:rsid w:val="0091175C"/>
    <w:rsid w:val="00911772"/>
    <w:rsid w:val="009117EB"/>
    <w:rsid w:val="00911B82"/>
    <w:rsid w:val="00911FCD"/>
    <w:rsid w:val="009122E2"/>
    <w:rsid w:val="009124F1"/>
    <w:rsid w:val="009125CC"/>
    <w:rsid w:val="00912702"/>
    <w:rsid w:val="00912D53"/>
    <w:rsid w:val="009135A4"/>
    <w:rsid w:val="00913B42"/>
    <w:rsid w:val="00913CC3"/>
    <w:rsid w:val="00914133"/>
    <w:rsid w:val="0091457D"/>
    <w:rsid w:val="0091478D"/>
    <w:rsid w:val="00915138"/>
    <w:rsid w:val="009152A1"/>
    <w:rsid w:val="0091559D"/>
    <w:rsid w:val="00915EB6"/>
    <w:rsid w:val="00916235"/>
    <w:rsid w:val="00916BEE"/>
    <w:rsid w:val="00916C8D"/>
    <w:rsid w:val="00916CD7"/>
    <w:rsid w:val="00917458"/>
    <w:rsid w:val="00917543"/>
    <w:rsid w:val="009176C9"/>
    <w:rsid w:val="009179E1"/>
    <w:rsid w:val="00917E34"/>
    <w:rsid w:val="009201B5"/>
    <w:rsid w:val="0092068F"/>
    <w:rsid w:val="0092070F"/>
    <w:rsid w:val="009208C4"/>
    <w:rsid w:val="009210E0"/>
    <w:rsid w:val="009213D0"/>
    <w:rsid w:val="00921848"/>
    <w:rsid w:val="00921FEC"/>
    <w:rsid w:val="0092272A"/>
    <w:rsid w:val="0092343A"/>
    <w:rsid w:val="0092372A"/>
    <w:rsid w:val="00923B25"/>
    <w:rsid w:val="00923FB5"/>
    <w:rsid w:val="00924227"/>
    <w:rsid w:val="00924682"/>
    <w:rsid w:val="00924D75"/>
    <w:rsid w:val="0092541A"/>
    <w:rsid w:val="00925543"/>
    <w:rsid w:val="00925ACF"/>
    <w:rsid w:val="00925BE1"/>
    <w:rsid w:val="00925DAF"/>
    <w:rsid w:val="00926308"/>
    <w:rsid w:val="009263E1"/>
    <w:rsid w:val="0092682F"/>
    <w:rsid w:val="00926BA9"/>
    <w:rsid w:val="00926BEC"/>
    <w:rsid w:val="00926E4F"/>
    <w:rsid w:val="009276EC"/>
    <w:rsid w:val="009277A1"/>
    <w:rsid w:val="00927CFA"/>
    <w:rsid w:val="00927DD0"/>
    <w:rsid w:val="009300EF"/>
    <w:rsid w:val="00930372"/>
    <w:rsid w:val="00930A0D"/>
    <w:rsid w:val="009311E7"/>
    <w:rsid w:val="0093138B"/>
    <w:rsid w:val="00931A5F"/>
    <w:rsid w:val="00931DB5"/>
    <w:rsid w:val="00933169"/>
    <w:rsid w:val="0093318E"/>
    <w:rsid w:val="00934A62"/>
    <w:rsid w:val="00934D82"/>
    <w:rsid w:val="00935064"/>
    <w:rsid w:val="00935157"/>
    <w:rsid w:val="009352BC"/>
    <w:rsid w:val="00935905"/>
    <w:rsid w:val="00935974"/>
    <w:rsid w:val="00935BB4"/>
    <w:rsid w:val="00936252"/>
    <w:rsid w:val="00936943"/>
    <w:rsid w:val="00936969"/>
    <w:rsid w:val="00936BDA"/>
    <w:rsid w:val="00936DCB"/>
    <w:rsid w:val="009372A9"/>
    <w:rsid w:val="009375C4"/>
    <w:rsid w:val="00937832"/>
    <w:rsid w:val="009378B3"/>
    <w:rsid w:val="00937CAE"/>
    <w:rsid w:val="00937E14"/>
    <w:rsid w:val="00937E6B"/>
    <w:rsid w:val="00937E92"/>
    <w:rsid w:val="009404EA"/>
    <w:rsid w:val="0094058E"/>
    <w:rsid w:val="00940707"/>
    <w:rsid w:val="0094072D"/>
    <w:rsid w:val="009408CE"/>
    <w:rsid w:val="00940CA3"/>
    <w:rsid w:val="00941305"/>
    <w:rsid w:val="0094138A"/>
    <w:rsid w:val="009413FC"/>
    <w:rsid w:val="00941491"/>
    <w:rsid w:val="00941947"/>
    <w:rsid w:val="00941C32"/>
    <w:rsid w:val="00941FA2"/>
    <w:rsid w:val="00942474"/>
    <w:rsid w:val="00942C47"/>
    <w:rsid w:val="00943386"/>
    <w:rsid w:val="0094374C"/>
    <w:rsid w:val="00943A42"/>
    <w:rsid w:val="00943FE7"/>
    <w:rsid w:val="00944076"/>
    <w:rsid w:val="009440FE"/>
    <w:rsid w:val="00944509"/>
    <w:rsid w:val="00944576"/>
    <w:rsid w:val="0094467D"/>
    <w:rsid w:val="00944718"/>
    <w:rsid w:val="00944B80"/>
    <w:rsid w:val="00944D1E"/>
    <w:rsid w:val="00944E25"/>
    <w:rsid w:val="00944FE1"/>
    <w:rsid w:val="009451A5"/>
    <w:rsid w:val="009455E1"/>
    <w:rsid w:val="009459CE"/>
    <w:rsid w:val="00945F60"/>
    <w:rsid w:val="00946008"/>
    <w:rsid w:val="009462E9"/>
    <w:rsid w:val="009464A0"/>
    <w:rsid w:val="00946686"/>
    <w:rsid w:val="00946C29"/>
    <w:rsid w:val="00946D01"/>
    <w:rsid w:val="00946E0D"/>
    <w:rsid w:val="00946FD0"/>
    <w:rsid w:val="009470F3"/>
    <w:rsid w:val="00947A96"/>
    <w:rsid w:val="00947BF0"/>
    <w:rsid w:val="00947C92"/>
    <w:rsid w:val="00947D5E"/>
    <w:rsid w:val="00947D83"/>
    <w:rsid w:val="00947F7F"/>
    <w:rsid w:val="009508B7"/>
    <w:rsid w:val="00950FAC"/>
    <w:rsid w:val="00951037"/>
    <w:rsid w:val="00951619"/>
    <w:rsid w:val="009517C1"/>
    <w:rsid w:val="009522F9"/>
    <w:rsid w:val="0095270B"/>
    <w:rsid w:val="0095298A"/>
    <w:rsid w:val="009529FB"/>
    <w:rsid w:val="00952A10"/>
    <w:rsid w:val="00952CC4"/>
    <w:rsid w:val="00952EB9"/>
    <w:rsid w:val="0095359D"/>
    <w:rsid w:val="00954053"/>
    <w:rsid w:val="009540F8"/>
    <w:rsid w:val="009544EA"/>
    <w:rsid w:val="0095459B"/>
    <w:rsid w:val="009547DE"/>
    <w:rsid w:val="00954AB3"/>
    <w:rsid w:val="00954B0F"/>
    <w:rsid w:val="00954D19"/>
    <w:rsid w:val="00954D90"/>
    <w:rsid w:val="00954DA2"/>
    <w:rsid w:val="00954F44"/>
    <w:rsid w:val="00955315"/>
    <w:rsid w:val="0095537D"/>
    <w:rsid w:val="00955752"/>
    <w:rsid w:val="00955AE5"/>
    <w:rsid w:val="00956010"/>
    <w:rsid w:val="00956237"/>
    <w:rsid w:val="009562B2"/>
    <w:rsid w:val="0095641C"/>
    <w:rsid w:val="00956873"/>
    <w:rsid w:val="00956A1B"/>
    <w:rsid w:val="00956B82"/>
    <w:rsid w:val="00956BCC"/>
    <w:rsid w:val="00956E93"/>
    <w:rsid w:val="0095720D"/>
    <w:rsid w:val="00957251"/>
    <w:rsid w:val="00957922"/>
    <w:rsid w:val="00957A9B"/>
    <w:rsid w:val="00960334"/>
    <w:rsid w:val="0096055E"/>
    <w:rsid w:val="00960694"/>
    <w:rsid w:val="00960FB6"/>
    <w:rsid w:val="00961316"/>
    <w:rsid w:val="009619B7"/>
    <w:rsid w:val="00961A1E"/>
    <w:rsid w:val="00961A50"/>
    <w:rsid w:val="00961BC9"/>
    <w:rsid w:val="00962117"/>
    <w:rsid w:val="00962146"/>
    <w:rsid w:val="0096230F"/>
    <w:rsid w:val="00962B85"/>
    <w:rsid w:val="00962D14"/>
    <w:rsid w:val="00963783"/>
    <w:rsid w:val="0096389F"/>
    <w:rsid w:val="00963BB6"/>
    <w:rsid w:val="00963DED"/>
    <w:rsid w:val="00964079"/>
    <w:rsid w:val="009641D7"/>
    <w:rsid w:val="009642B6"/>
    <w:rsid w:val="00964B6A"/>
    <w:rsid w:val="00964C58"/>
    <w:rsid w:val="00964EF3"/>
    <w:rsid w:val="00965107"/>
    <w:rsid w:val="009651F6"/>
    <w:rsid w:val="009654C8"/>
    <w:rsid w:val="00965740"/>
    <w:rsid w:val="009657F7"/>
    <w:rsid w:val="009657FC"/>
    <w:rsid w:val="00965CD8"/>
    <w:rsid w:val="00965D4C"/>
    <w:rsid w:val="00965DED"/>
    <w:rsid w:val="00965EE6"/>
    <w:rsid w:val="009663C4"/>
    <w:rsid w:val="0096664B"/>
    <w:rsid w:val="00966CBF"/>
    <w:rsid w:val="00966E6B"/>
    <w:rsid w:val="009674CA"/>
    <w:rsid w:val="00967CA5"/>
    <w:rsid w:val="00967DC4"/>
    <w:rsid w:val="00967E73"/>
    <w:rsid w:val="00970019"/>
    <w:rsid w:val="009708BC"/>
    <w:rsid w:val="00970BE7"/>
    <w:rsid w:val="00970C36"/>
    <w:rsid w:val="00971516"/>
    <w:rsid w:val="00971D63"/>
    <w:rsid w:val="00972583"/>
    <w:rsid w:val="00972BB1"/>
    <w:rsid w:val="009730D3"/>
    <w:rsid w:val="0097331A"/>
    <w:rsid w:val="009735CA"/>
    <w:rsid w:val="009738CD"/>
    <w:rsid w:val="00973E35"/>
    <w:rsid w:val="00973FD1"/>
    <w:rsid w:val="00974191"/>
    <w:rsid w:val="009742B2"/>
    <w:rsid w:val="0097450B"/>
    <w:rsid w:val="00974797"/>
    <w:rsid w:val="00974F3C"/>
    <w:rsid w:val="0097503F"/>
    <w:rsid w:val="009754C9"/>
    <w:rsid w:val="0097562E"/>
    <w:rsid w:val="009758BC"/>
    <w:rsid w:val="009764A2"/>
    <w:rsid w:val="009768BA"/>
    <w:rsid w:val="009768E8"/>
    <w:rsid w:val="00976BC4"/>
    <w:rsid w:val="00976F63"/>
    <w:rsid w:val="0097729D"/>
    <w:rsid w:val="0097731A"/>
    <w:rsid w:val="00977416"/>
    <w:rsid w:val="00977B0B"/>
    <w:rsid w:val="00980078"/>
    <w:rsid w:val="00980221"/>
    <w:rsid w:val="0098026A"/>
    <w:rsid w:val="009806DA"/>
    <w:rsid w:val="0098084B"/>
    <w:rsid w:val="00980C57"/>
    <w:rsid w:val="00980E14"/>
    <w:rsid w:val="009818DD"/>
    <w:rsid w:val="00981CEF"/>
    <w:rsid w:val="00981FCE"/>
    <w:rsid w:val="009826A9"/>
    <w:rsid w:val="00982C7F"/>
    <w:rsid w:val="00983365"/>
    <w:rsid w:val="009835F6"/>
    <w:rsid w:val="009837FF"/>
    <w:rsid w:val="00983B4E"/>
    <w:rsid w:val="00984282"/>
    <w:rsid w:val="00984C04"/>
    <w:rsid w:val="00984CBF"/>
    <w:rsid w:val="00985193"/>
    <w:rsid w:val="009851E2"/>
    <w:rsid w:val="009851E4"/>
    <w:rsid w:val="009857AE"/>
    <w:rsid w:val="00985FB7"/>
    <w:rsid w:val="00986918"/>
    <w:rsid w:val="0098753F"/>
    <w:rsid w:val="009875BE"/>
    <w:rsid w:val="00987812"/>
    <w:rsid w:val="00987A13"/>
    <w:rsid w:val="00987E41"/>
    <w:rsid w:val="00990038"/>
    <w:rsid w:val="00990237"/>
    <w:rsid w:val="009902BB"/>
    <w:rsid w:val="0099088B"/>
    <w:rsid w:val="009908D0"/>
    <w:rsid w:val="00990978"/>
    <w:rsid w:val="00990D81"/>
    <w:rsid w:val="0099173C"/>
    <w:rsid w:val="0099197D"/>
    <w:rsid w:val="00991A3C"/>
    <w:rsid w:val="00991E7F"/>
    <w:rsid w:val="00991FC4"/>
    <w:rsid w:val="00992367"/>
    <w:rsid w:val="009929A0"/>
    <w:rsid w:val="00992A9B"/>
    <w:rsid w:val="00992ABB"/>
    <w:rsid w:val="009931F0"/>
    <w:rsid w:val="009932AA"/>
    <w:rsid w:val="00993596"/>
    <w:rsid w:val="0099389A"/>
    <w:rsid w:val="00994151"/>
    <w:rsid w:val="009946CE"/>
    <w:rsid w:val="00995062"/>
    <w:rsid w:val="0099544E"/>
    <w:rsid w:val="0099552E"/>
    <w:rsid w:val="009957A9"/>
    <w:rsid w:val="00995D8D"/>
    <w:rsid w:val="00995E45"/>
    <w:rsid w:val="00995F74"/>
    <w:rsid w:val="009968BF"/>
    <w:rsid w:val="00996C0D"/>
    <w:rsid w:val="00996FBC"/>
    <w:rsid w:val="009972F7"/>
    <w:rsid w:val="009973C3"/>
    <w:rsid w:val="009974D6"/>
    <w:rsid w:val="00997568"/>
    <w:rsid w:val="009976D9"/>
    <w:rsid w:val="00997941"/>
    <w:rsid w:val="00997AB3"/>
    <w:rsid w:val="00997E17"/>
    <w:rsid w:val="009A03E9"/>
    <w:rsid w:val="009A098D"/>
    <w:rsid w:val="009A0AC0"/>
    <w:rsid w:val="009A1306"/>
    <w:rsid w:val="009A1351"/>
    <w:rsid w:val="009A1363"/>
    <w:rsid w:val="009A1749"/>
    <w:rsid w:val="009A2000"/>
    <w:rsid w:val="009A26D7"/>
    <w:rsid w:val="009A2925"/>
    <w:rsid w:val="009A29A8"/>
    <w:rsid w:val="009A308D"/>
    <w:rsid w:val="009A31E5"/>
    <w:rsid w:val="009A35D1"/>
    <w:rsid w:val="009A35FC"/>
    <w:rsid w:val="009A3950"/>
    <w:rsid w:val="009A3ECF"/>
    <w:rsid w:val="009A55FA"/>
    <w:rsid w:val="009A58EC"/>
    <w:rsid w:val="009A5D8A"/>
    <w:rsid w:val="009A63F0"/>
    <w:rsid w:val="009A66B9"/>
    <w:rsid w:val="009A6DF9"/>
    <w:rsid w:val="009A6E1F"/>
    <w:rsid w:val="009A7295"/>
    <w:rsid w:val="009A755F"/>
    <w:rsid w:val="009A775B"/>
    <w:rsid w:val="009A782A"/>
    <w:rsid w:val="009A7B1A"/>
    <w:rsid w:val="009B0619"/>
    <w:rsid w:val="009B096B"/>
    <w:rsid w:val="009B0B74"/>
    <w:rsid w:val="009B0D40"/>
    <w:rsid w:val="009B152D"/>
    <w:rsid w:val="009B202A"/>
    <w:rsid w:val="009B2B44"/>
    <w:rsid w:val="009B2E88"/>
    <w:rsid w:val="009B314E"/>
    <w:rsid w:val="009B354E"/>
    <w:rsid w:val="009B36A8"/>
    <w:rsid w:val="009B3AE5"/>
    <w:rsid w:val="009B43C4"/>
    <w:rsid w:val="009B4480"/>
    <w:rsid w:val="009B4700"/>
    <w:rsid w:val="009B4727"/>
    <w:rsid w:val="009B4D94"/>
    <w:rsid w:val="009B4EDD"/>
    <w:rsid w:val="009B5767"/>
    <w:rsid w:val="009B5918"/>
    <w:rsid w:val="009B5997"/>
    <w:rsid w:val="009B6817"/>
    <w:rsid w:val="009B7310"/>
    <w:rsid w:val="009B757B"/>
    <w:rsid w:val="009B7727"/>
    <w:rsid w:val="009B78EE"/>
    <w:rsid w:val="009B7D2A"/>
    <w:rsid w:val="009C02B0"/>
    <w:rsid w:val="009C031E"/>
    <w:rsid w:val="009C085C"/>
    <w:rsid w:val="009C0C4F"/>
    <w:rsid w:val="009C13C7"/>
    <w:rsid w:val="009C1490"/>
    <w:rsid w:val="009C14B6"/>
    <w:rsid w:val="009C2415"/>
    <w:rsid w:val="009C27FD"/>
    <w:rsid w:val="009C2EF4"/>
    <w:rsid w:val="009C2FD3"/>
    <w:rsid w:val="009C332F"/>
    <w:rsid w:val="009C3799"/>
    <w:rsid w:val="009C3A7D"/>
    <w:rsid w:val="009C3F31"/>
    <w:rsid w:val="009C4149"/>
    <w:rsid w:val="009C4BE0"/>
    <w:rsid w:val="009C4E50"/>
    <w:rsid w:val="009C508E"/>
    <w:rsid w:val="009C574B"/>
    <w:rsid w:val="009C5CAA"/>
    <w:rsid w:val="009C5E79"/>
    <w:rsid w:val="009C5F20"/>
    <w:rsid w:val="009C64E9"/>
    <w:rsid w:val="009C6568"/>
    <w:rsid w:val="009C6862"/>
    <w:rsid w:val="009C6DD5"/>
    <w:rsid w:val="009C6F30"/>
    <w:rsid w:val="009C7324"/>
    <w:rsid w:val="009C742B"/>
    <w:rsid w:val="009C7AF6"/>
    <w:rsid w:val="009D01FE"/>
    <w:rsid w:val="009D0576"/>
    <w:rsid w:val="009D05BD"/>
    <w:rsid w:val="009D0710"/>
    <w:rsid w:val="009D091C"/>
    <w:rsid w:val="009D101D"/>
    <w:rsid w:val="009D11B4"/>
    <w:rsid w:val="009D1445"/>
    <w:rsid w:val="009D1934"/>
    <w:rsid w:val="009D1A21"/>
    <w:rsid w:val="009D1B0E"/>
    <w:rsid w:val="009D2042"/>
    <w:rsid w:val="009D20BC"/>
    <w:rsid w:val="009D2441"/>
    <w:rsid w:val="009D3395"/>
    <w:rsid w:val="009D3CB1"/>
    <w:rsid w:val="009D3D89"/>
    <w:rsid w:val="009D49E3"/>
    <w:rsid w:val="009D4F31"/>
    <w:rsid w:val="009D5544"/>
    <w:rsid w:val="009D5D3B"/>
    <w:rsid w:val="009D663E"/>
    <w:rsid w:val="009D679C"/>
    <w:rsid w:val="009D68D8"/>
    <w:rsid w:val="009D6946"/>
    <w:rsid w:val="009D6A51"/>
    <w:rsid w:val="009D6B7C"/>
    <w:rsid w:val="009D6F9A"/>
    <w:rsid w:val="009D6FC5"/>
    <w:rsid w:val="009D70D9"/>
    <w:rsid w:val="009D71B0"/>
    <w:rsid w:val="009D7543"/>
    <w:rsid w:val="009D77E3"/>
    <w:rsid w:val="009D7AAB"/>
    <w:rsid w:val="009E000C"/>
    <w:rsid w:val="009E0229"/>
    <w:rsid w:val="009E0403"/>
    <w:rsid w:val="009E069F"/>
    <w:rsid w:val="009E072B"/>
    <w:rsid w:val="009E0CE9"/>
    <w:rsid w:val="009E10D6"/>
    <w:rsid w:val="009E12A9"/>
    <w:rsid w:val="009E157E"/>
    <w:rsid w:val="009E1B08"/>
    <w:rsid w:val="009E2134"/>
    <w:rsid w:val="009E216D"/>
    <w:rsid w:val="009E225B"/>
    <w:rsid w:val="009E23A4"/>
    <w:rsid w:val="009E2744"/>
    <w:rsid w:val="009E28B0"/>
    <w:rsid w:val="009E2B2A"/>
    <w:rsid w:val="009E2BC9"/>
    <w:rsid w:val="009E2C24"/>
    <w:rsid w:val="009E2E8C"/>
    <w:rsid w:val="009E2EA3"/>
    <w:rsid w:val="009E324F"/>
    <w:rsid w:val="009E3956"/>
    <w:rsid w:val="009E401A"/>
    <w:rsid w:val="009E4257"/>
    <w:rsid w:val="009E472B"/>
    <w:rsid w:val="009E4A8C"/>
    <w:rsid w:val="009E4B39"/>
    <w:rsid w:val="009E4D00"/>
    <w:rsid w:val="009E4E2A"/>
    <w:rsid w:val="009E523B"/>
    <w:rsid w:val="009E549F"/>
    <w:rsid w:val="009E5B01"/>
    <w:rsid w:val="009E5CAF"/>
    <w:rsid w:val="009E5CF4"/>
    <w:rsid w:val="009E5D17"/>
    <w:rsid w:val="009E5D7E"/>
    <w:rsid w:val="009E6344"/>
    <w:rsid w:val="009E66CB"/>
    <w:rsid w:val="009E68F6"/>
    <w:rsid w:val="009E6D24"/>
    <w:rsid w:val="009E735F"/>
    <w:rsid w:val="009E785E"/>
    <w:rsid w:val="009E7A59"/>
    <w:rsid w:val="009E7EB2"/>
    <w:rsid w:val="009F0208"/>
    <w:rsid w:val="009F047F"/>
    <w:rsid w:val="009F087F"/>
    <w:rsid w:val="009F0E79"/>
    <w:rsid w:val="009F0FBA"/>
    <w:rsid w:val="009F15FA"/>
    <w:rsid w:val="009F16E5"/>
    <w:rsid w:val="009F16E7"/>
    <w:rsid w:val="009F1732"/>
    <w:rsid w:val="009F1915"/>
    <w:rsid w:val="009F198C"/>
    <w:rsid w:val="009F19BC"/>
    <w:rsid w:val="009F1AF0"/>
    <w:rsid w:val="009F1E10"/>
    <w:rsid w:val="009F1E12"/>
    <w:rsid w:val="009F1E19"/>
    <w:rsid w:val="009F2177"/>
    <w:rsid w:val="009F2BA7"/>
    <w:rsid w:val="009F2C09"/>
    <w:rsid w:val="009F323A"/>
    <w:rsid w:val="009F3B6E"/>
    <w:rsid w:val="009F3E85"/>
    <w:rsid w:val="009F404C"/>
    <w:rsid w:val="009F432A"/>
    <w:rsid w:val="009F47D6"/>
    <w:rsid w:val="009F581F"/>
    <w:rsid w:val="009F58A0"/>
    <w:rsid w:val="009F5B0B"/>
    <w:rsid w:val="009F5B25"/>
    <w:rsid w:val="009F5C39"/>
    <w:rsid w:val="009F5D66"/>
    <w:rsid w:val="009F6450"/>
    <w:rsid w:val="009F6607"/>
    <w:rsid w:val="009F68B9"/>
    <w:rsid w:val="009F6950"/>
    <w:rsid w:val="009F6B7B"/>
    <w:rsid w:val="009F6D09"/>
    <w:rsid w:val="009F6F24"/>
    <w:rsid w:val="009F705F"/>
    <w:rsid w:val="009F72C0"/>
    <w:rsid w:val="009F76BD"/>
    <w:rsid w:val="00A00163"/>
    <w:rsid w:val="00A00492"/>
    <w:rsid w:val="00A0079C"/>
    <w:rsid w:val="00A00948"/>
    <w:rsid w:val="00A00D8C"/>
    <w:rsid w:val="00A01361"/>
    <w:rsid w:val="00A0159C"/>
    <w:rsid w:val="00A01BFF"/>
    <w:rsid w:val="00A01F0C"/>
    <w:rsid w:val="00A0250C"/>
    <w:rsid w:val="00A02DC6"/>
    <w:rsid w:val="00A02DEB"/>
    <w:rsid w:val="00A03229"/>
    <w:rsid w:val="00A032FC"/>
    <w:rsid w:val="00A03447"/>
    <w:rsid w:val="00A03BC3"/>
    <w:rsid w:val="00A046E9"/>
    <w:rsid w:val="00A0499D"/>
    <w:rsid w:val="00A04B5C"/>
    <w:rsid w:val="00A050A1"/>
    <w:rsid w:val="00A05203"/>
    <w:rsid w:val="00A0589D"/>
    <w:rsid w:val="00A058A0"/>
    <w:rsid w:val="00A05D28"/>
    <w:rsid w:val="00A06607"/>
    <w:rsid w:val="00A06763"/>
    <w:rsid w:val="00A06AC7"/>
    <w:rsid w:val="00A07305"/>
    <w:rsid w:val="00A0759D"/>
    <w:rsid w:val="00A07DF1"/>
    <w:rsid w:val="00A07FFE"/>
    <w:rsid w:val="00A1062C"/>
    <w:rsid w:val="00A10693"/>
    <w:rsid w:val="00A1153C"/>
    <w:rsid w:val="00A1251F"/>
    <w:rsid w:val="00A1258B"/>
    <w:rsid w:val="00A126DF"/>
    <w:rsid w:val="00A12B7D"/>
    <w:rsid w:val="00A12C55"/>
    <w:rsid w:val="00A12DA7"/>
    <w:rsid w:val="00A13153"/>
    <w:rsid w:val="00A13331"/>
    <w:rsid w:val="00A13548"/>
    <w:rsid w:val="00A1379C"/>
    <w:rsid w:val="00A146FB"/>
    <w:rsid w:val="00A1475C"/>
    <w:rsid w:val="00A15380"/>
    <w:rsid w:val="00A15872"/>
    <w:rsid w:val="00A159A8"/>
    <w:rsid w:val="00A15CD6"/>
    <w:rsid w:val="00A15FFE"/>
    <w:rsid w:val="00A16712"/>
    <w:rsid w:val="00A16D23"/>
    <w:rsid w:val="00A16D71"/>
    <w:rsid w:val="00A171A2"/>
    <w:rsid w:val="00A17273"/>
    <w:rsid w:val="00A177F2"/>
    <w:rsid w:val="00A20413"/>
    <w:rsid w:val="00A20729"/>
    <w:rsid w:val="00A20888"/>
    <w:rsid w:val="00A20BF1"/>
    <w:rsid w:val="00A20E26"/>
    <w:rsid w:val="00A21015"/>
    <w:rsid w:val="00A214CC"/>
    <w:rsid w:val="00A2187B"/>
    <w:rsid w:val="00A21920"/>
    <w:rsid w:val="00A21BBB"/>
    <w:rsid w:val="00A21C1B"/>
    <w:rsid w:val="00A22124"/>
    <w:rsid w:val="00A22155"/>
    <w:rsid w:val="00A221AB"/>
    <w:rsid w:val="00A2290E"/>
    <w:rsid w:val="00A22AFD"/>
    <w:rsid w:val="00A22CF7"/>
    <w:rsid w:val="00A22EA4"/>
    <w:rsid w:val="00A23128"/>
    <w:rsid w:val="00A2390D"/>
    <w:rsid w:val="00A23B6C"/>
    <w:rsid w:val="00A23C47"/>
    <w:rsid w:val="00A23CA4"/>
    <w:rsid w:val="00A24228"/>
    <w:rsid w:val="00A24330"/>
    <w:rsid w:val="00A24582"/>
    <w:rsid w:val="00A246C8"/>
    <w:rsid w:val="00A25216"/>
    <w:rsid w:val="00A25BAB"/>
    <w:rsid w:val="00A25EEB"/>
    <w:rsid w:val="00A25EF7"/>
    <w:rsid w:val="00A262BD"/>
    <w:rsid w:val="00A26819"/>
    <w:rsid w:val="00A26DB6"/>
    <w:rsid w:val="00A27165"/>
    <w:rsid w:val="00A27F12"/>
    <w:rsid w:val="00A305F0"/>
    <w:rsid w:val="00A3078F"/>
    <w:rsid w:val="00A30C43"/>
    <w:rsid w:val="00A3120D"/>
    <w:rsid w:val="00A313EA"/>
    <w:rsid w:val="00A31723"/>
    <w:rsid w:val="00A31DEB"/>
    <w:rsid w:val="00A322AE"/>
    <w:rsid w:val="00A333A1"/>
    <w:rsid w:val="00A33AD2"/>
    <w:rsid w:val="00A34277"/>
    <w:rsid w:val="00A34343"/>
    <w:rsid w:val="00A3469D"/>
    <w:rsid w:val="00A3477D"/>
    <w:rsid w:val="00A349E1"/>
    <w:rsid w:val="00A34BD6"/>
    <w:rsid w:val="00A34DE8"/>
    <w:rsid w:val="00A3561E"/>
    <w:rsid w:val="00A35787"/>
    <w:rsid w:val="00A3588A"/>
    <w:rsid w:val="00A362BE"/>
    <w:rsid w:val="00A3663B"/>
    <w:rsid w:val="00A36C07"/>
    <w:rsid w:val="00A36C59"/>
    <w:rsid w:val="00A36CAA"/>
    <w:rsid w:val="00A374B3"/>
    <w:rsid w:val="00A37536"/>
    <w:rsid w:val="00A3758A"/>
    <w:rsid w:val="00A3773F"/>
    <w:rsid w:val="00A37C41"/>
    <w:rsid w:val="00A40133"/>
    <w:rsid w:val="00A40373"/>
    <w:rsid w:val="00A40434"/>
    <w:rsid w:val="00A40575"/>
    <w:rsid w:val="00A407D5"/>
    <w:rsid w:val="00A40AC5"/>
    <w:rsid w:val="00A40ED8"/>
    <w:rsid w:val="00A40FB3"/>
    <w:rsid w:val="00A4138F"/>
    <w:rsid w:val="00A41915"/>
    <w:rsid w:val="00A41CC3"/>
    <w:rsid w:val="00A42DD1"/>
    <w:rsid w:val="00A42F10"/>
    <w:rsid w:val="00A43DEA"/>
    <w:rsid w:val="00A43E87"/>
    <w:rsid w:val="00A43F47"/>
    <w:rsid w:val="00A44084"/>
    <w:rsid w:val="00A44648"/>
    <w:rsid w:val="00A448F5"/>
    <w:rsid w:val="00A450AF"/>
    <w:rsid w:val="00A452FC"/>
    <w:rsid w:val="00A4545E"/>
    <w:rsid w:val="00A45688"/>
    <w:rsid w:val="00A45C74"/>
    <w:rsid w:val="00A45E57"/>
    <w:rsid w:val="00A45F04"/>
    <w:rsid w:val="00A461C9"/>
    <w:rsid w:val="00A46AC7"/>
    <w:rsid w:val="00A46B9D"/>
    <w:rsid w:val="00A46EEE"/>
    <w:rsid w:val="00A477E3"/>
    <w:rsid w:val="00A47B01"/>
    <w:rsid w:val="00A47C22"/>
    <w:rsid w:val="00A5056A"/>
    <w:rsid w:val="00A505BB"/>
    <w:rsid w:val="00A50A7C"/>
    <w:rsid w:val="00A50BFC"/>
    <w:rsid w:val="00A5104E"/>
    <w:rsid w:val="00A5167D"/>
    <w:rsid w:val="00A52203"/>
    <w:rsid w:val="00A52BF2"/>
    <w:rsid w:val="00A52C6B"/>
    <w:rsid w:val="00A53AB7"/>
    <w:rsid w:val="00A53E22"/>
    <w:rsid w:val="00A53F2A"/>
    <w:rsid w:val="00A55418"/>
    <w:rsid w:val="00A5582E"/>
    <w:rsid w:val="00A5589B"/>
    <w:rsid w:val="00A55D70"/>
    <w:rsid w:val="00A55DAC"/>
    <w:rsid w:val="00A55F7D"/>
    <w:rsid w:val="00A56910"/>
    <w:rsid w:val="00A56ACB"/>
    <w:rsid w:val="00A57056"/>
    <w:rsid w:val="00A57131"/>
    <w:rsid w:val="00A57268"/>
    <w:rsid w:val="00A5784C"/>
    <w:rsid w:val="00A600A5"/>
    <w:rsid w:val="00A608C2"/>
    <w:rsid w:val="00A60DC6"/>
    <w:rsid w:val="00A60E71"/>
    <w:rsid w:val="00A618B3"/>
    <w:rsid w:val="00A623C3"/>
    <w:rsid w:val="00A628C6"/>
    <w:rsid w:val="00A62B13"/>
    <w:rsid w:val="00A62B44"/>
    <w:rsid w:val="00A62DA0"/>
    <w:rsid w:val="00A634F7"/>
    <w:rsid w:val="00A6431C"/>
    <w:rsid w:val="00A6440B"/>
    <w:rsid w:val="00A64532"/>
    <w:rsid w:val="00A64A23"/>
    <w:rsid w:val="00A64B08"/>
    <w:rsid w:val="00A64BE0"/>
    <w:rsid w:val="00A6561C"/>
    <w:rsid w:val="00A65C63"/>
    <w:rsid w:val="00A65CEA"/>
    <w:rsid w:val="00A65D13"/>
    <w:rsid w:val="00A65DEC"/>
    <w:rsid w:val="00A661CA"/>
    <w:rsid w:val="00A663A4"/>
    <w:rsid w:val="00A6643E"/>
    <w:rsid w:val="00A6680A"/>
    <w:rsid w:val="00A66927"/>
    <w:rsid w:val="00A66C09"/>
    <w:rsid w:val="00A675EF"/>
    <w:rsid w:val="00A6779E"/>
    <w:rsid w:val="00A67A2E"/>
    <w:rsid w:val="00A67E84"/>
    <w:rsid w:val="00A7092A"/>
    <w:rsid w:val="00A70C3D"/>
    <w:rsid w:val="00A713CF"/>
    <w:rsid w:val="00A717F9"/>
    <w:rsid w:val="00A71F8A"/>
    <w:rsid w:val="00A72594"/>
    <w:rsid w:val="00A72C0D"/>
    <w:rsid w:val="00A7353F"/>
    <w:rsid w:val="00A73C8D"/>
    <w:rsid w:val="00A73CAA"/>
    <w:rsid w:val="00A73E47"/>
    <w:rsid w:val="00A741C1"/>
    <w:rsid w:val="00A742A0"/>
    <w:rsid w:val="00A74549"/>
    <w:rsid w:val="00A745D2"/>
    <w:rsid w:val="00A74A16"/>
    <w:rsid w:val="00A74AD2"/>
    <w:rsid w:val="00A7523D"/>
    <w:rsid w:val="00A75355"/>
    <w:rsid w:val="00A754EA"/>
    <w:rsid w:val="00A75566"/>
    <w:rsid w:val="00A75C13"/>
    <w:rsid w:val="00A75C1D"/>
    <w:rsid w:val="00A75E4E"/>
    <w:rsid w:val="00A7606F"/>
    <w:rsid w:val="00A76B7C"/>
    <w:rsid w:val="00A77556"/>
    <w:rsid w:val="00A778EF"/>
    <w:rsid w:val="00A77B74"/>
    <w:rsid w:val="00A77D9E"/>
    <w:rsid w:val="00A77F79"/>
    <w:rsid w:val="00A8007D"/>
    <w:rsid w:val="00A80CB5"/>
    <w:rsid w:val="00A80EED"/>
    <w:rsid w:val="00A80F12"/>
    <w:rsid w:val="00A811C6"/>
    <w:rsid w:val="00A81566"/>
    <w:rsid w:val="00A81DF0"/>
    <w:rsid w:val="00A81E82"/>
    <w:rsid w:val="00A8225C"/>
    <w:rsid w:val="00A82543"/>
    <w:rsid w:val="00A82938"/>
    <w:rsid w:val="00A829B0"/>
    <w:rsid w:val="00A82B0A"/>
    <w:rsid w:val="00A83617"/>
    <w:rsid w:val="00A83813"/>
    <w:rsid w:val="00A8385B"/>
    <w:rsid w:val="00A83D0E"/>
    <w:rsid w:val="00A84696"/>
    <w:rsid w:val="00A8483E"/>
    <w:rsid w:val="00A84C8E"/>
    <w:rsid w:val="00A85342"/>
    <w:rsid w:val="00A85407"/>
    <w:rsid w:val="00A8588E"/>
    <w:rsid w:val="00A85EA7"/>
    <w:rsid w:val="00A865F2"/>
    <w:rsid w:val="00A8660D"/>
    <w:rsid w:val="00A866F1"/>
    <w:rsid w:val="00A86A2F"/>
    <w:rsid w:val="00A86CC0"/>
    <w:rsid w:val="00A86F0F"/>
    <w:rsid w:val="00A870BF"/>
    <w:rsid w:val="00A8718C"/>
    <w:rsid w:val="00A87194"/>
    <w:rsid w:val="00A8725C"/>
    <w:rsid w:val="00A87697"/>
    <w:rsid w:val="00A87987"/>
    <w:rsid w:val="00A87C95"/>
    <w:rsid w:val="00A87E99"/>
    <w:rsid w:val="00A87F74"/>
    <w:rsid w:val="00A901B7"/>
    <w:rsid w:val="00A90553"/>
    <w:rsid w:val="00A905DB"/>
    <w:rsid w:val="00A907AE"/>
    <w:rsid w:val="00A908E4"/>
    <w:rsid w:val="00A90993"/>
    <w:rsid w:val="00A909FA"/>
    <w:rsid w:val="00A90C1B"/>
    <w:rsid w:val="00A9177B"/>
    <w:rsid w:val="00A917C2"/>
    <w:rsid w:val="00A924EC"/>
    <w:rsid w:val="00A9261E"/>
    <w:rsid w:val="00A929CD"/>
    <w:rsid w:val="00A92BA2"/>
    <w:rsid w:val="00A92C1D"/>
    <w:rsid w:val="00A9323B"/>
    <w:rsid w:val="00A937D5"/>
    <w:rsid w:val="00A93C7A"/>
    <w:rsid w:val="00A93FE0"/>
    <w:rsid w:val="00A9448E"/>
    <w:rsid w:val="00A94688"/>
    <w:rsid w:val="00A94A5B"/>
    <w:rsid w:val="00A94DF4"/>
    <w:rsid w:val="00A94FBE"/>
    <w:rsid w:val="00A952DF"/>
    <w:rsid w:val="00A955ED"/>
    <w:rsid w:val="00A95886"/>
    <w:rsid w:val="00A95A95"/>
    <w:rsid w:val="00A95AD6"/>
    <w:rsid w:val="00A95B43"/>
    <w:rsid w:val="00A95C9E"/>
    <w:rsid w:val="00A95CBB"/>
    <w:rsid w:val="00A9623C"/>
    <w:rsid w:val="00A96378"/>
    <w:rsid w:val="00A96BC3"/>
    <w:rsid w:val="00A96CA0"/>
    <w:rsid w:val="00A96F66"/>
    <w:rsid w:val="00A97233"/>
    <w:rsid w:val="00A976F8"/>
    <w:rsid w:val="00A97D29"/>
    <w:rsid w:val="00AA0E2C"/>
    <w:rsid w:val="00AA132A"/>
    <w:rsid w:val="00AA1525"/>
    <w:rsid w:val="00AA188F"/>
    <w:rsid w:val="00AA1935"/>
    <w:rsid w:val="00AA1EDB"/>
    <w:rsid w:val="00AA2075"/>
    <w:rsid w:val="00AA21E2"/>
    <w:rsid w:val="00AA258C"/>
    <w:rsid w:val="00AA25C5"/>
    <w:rsid w:val="00AA2B01"/>
    <w:rsid w:val="00AA2C5F"/>
    <w:rsid w:val="00AA2EE4"/>
    <w:rsid w:val="00AA3443"/>
    <w:rsid w:val="00AA3B3A"/>
    <w:rsid w:val="00AA3C60"/>
    <w:rsid w:val="00AA3F0A"/>
    <w:rsid w:val="00AA42F4"/>
    <w:rsid w:val="00AA4A07"/>
    <w:rsid w:val="00AA4C07"/>
    <w:rsid w:val="00AA4E15"/>
    <w:rsid w:val="00AA53DC"/>
    <w:rsid w:val="00AA5589"/>
    <w:rsid w:val="00AA59FC"/>
    <w:rsid w:val="00AA5DAF"/>
    <w:rsid w:val="00AA61B6"/>
    <w:rsid w:val="00AA6676"/>
    <w:rsid w:val="00AA683D"/>
    <w:rsid w:val="00AA69F2"/>
    <w:rsid w:val="00AA6B98"/>
    <w:rsid w:val="00AA6CEE"/>
    <w:rsid w:val="00AA78EC"/>
    <w:rsid w:val="00AA7DC1"/>
    <w:rsid w:val="00AB037A"/>
    <w:rsid w:val="00AB04BE"/>
    <w:rsid w:val="00AB053D"/>
    <w:rsid w:val="00AB106D"/>
    <w:rsid w:val="00AB13AC"/>
    <w:rsid w:val="00AB16AD"/>
    <w:rsid w:val="00AB19A8"/>
    <w:rsid w:val="00AB1CD6"/>
    <w:rsid w:val="00AB2135"/>
    <w:rsid w:val="00AB27BB"/>
    <w:rsid w:val="00AB310C"/>
    <w:rsid w:val="00AB337A"/>
    <w:rsid w:val="00AB3466"/>
    <w:rsid w:val="00AB3B0D"/>
    <w:rsid w:val="00AB3DE1"/>
    <w:rsid w:val="00AB4065"/>
    <w:rsid w:val="00AB43D0"/>
    <w:rsid w:val="00AB47FD"/>
    <w:rsid w:val="00AB4884"/>
    <w:rsid w:val="00AB48BF"/>
    <w:rsid w:val="00AB4DCF"/>
    <w:rsid w:val="00AB5445"/>
    <w:rsid w:val="00AB5746"/>
    <w:rsid w:val="00AB57D9"/>
    <w:rsid w:val="00AB58D9"/>
    <w:rsid w:val="00AB5998"/>
    <w:rsid w:val="00AB5EC1"/>
    <w:rsid w:val="00AB60D4"/>
    <w:rsid w:val="00AB630C"/>
    <w:rsid w:val="00AB6601"/>
    <w:rsid w:val="00AB69DC"/>
    <w:rsid w:val="00AB6B7F"/>
    <w:rsid w:val="00AB6C48"/>
    <w:rsid w:val="00AB6D83"/>
    <w:rsid w:val="00AB6F87"/>
    <w:rsid w:val="00AB731D"/>
    <w:rsid w:val="00AB76FD"/>
    <w:rsid w:val="00AC04B1"/>
    <w:rsid w:val="00AC065E"/>
    <w:rsid w:val="00AC18F2"/>
    <w:rsid w:val="00AC1CF3"/>
    <w:rsid w:val="00AC1F2F"/>
    <w:rsid w:val="00AC1F9F"/>
    <w:rsid w:val="00AC2000"/>
    <w:rsid w:val="00AC2082"/>
    <w:rsid w:val="00AC2A31"/>
    <w:rsid w:val="00AC2BDD"/>
    <w:rsid w:val="00AC2FFC"/>
    <w:rsid w:val="00AC3955"/>
    <w:rsid w:val="00AC3B49"/>
    <w:rsid w:val="00AC3B51"/>
    <w:rsid w:val="00AC3E0F"/>
    <w:rsid w:val="00AC3E14"/>
    <w:rsid w:val="00AC4651"/>
    <w:rsid w:val="00AC49F5"/>
    <w:rsid w:val="00AC4AA5"/>
    <w:rsid w:val="00AC4D27"/>
    <w:rsid w:val="00AC538F"/>
    <w:rsid w:val="00AC5838"/>
    <w:rsid w:val="00AC5A11"/>
    <w:rsid w:val="00AC5C97"/>
    <w:rsid w:val="00AC6259"/>
    <w:rsid w:val="00AC625D"/>
    <w:rsid w:val="00AC6678"/>
    <w:rsid w:val="00AC6AB8"/>
    <w:rsid w:val="00AC6CF8"/>
    <w:rsid w:val="00AC74B5"/>
    <w:rsid w:val="00AC7966"/>
    <w:rsid w:val="00AC7D50"/>
    <w:rsid w:val="00AC7F26"/>
    <w:rsid w:val="00AC7F80"/>
    <w:rsid w:val="00AC7F90"/>
    <w:rsid w:val="00AD00F9"/>
    <w:rsid w:val="00AD05A4"/>
    <w:rsid w:val="00AD0836"/>
    <w:rsid w:val="00AD0B29"/>
    <w:rsid w:val="00AD0B62"/>
    <w:rsid w:val="00AD0E6E"/>
    <w:rsid w:val="00AD1108"/>
    <w:rsid w:val="00AD1297"/>
    <w:rsid w:val="00AD13D0"/>
    <w:rsid w:val="00AD1593"/>
    <w:rsid w:val="00AD165E"/>
    <w:rsid w:val="00AD1926"/>
    <w:rsid w:val="00AD19E8"/>
    <w:rsid w:val="00AD1B26"/>
    <w:rsid w:val="00AD2380"/>
    <w:rsid w:val="00AD31B4"/>
    <w:rsid w:val="00AD3269"/>
    <w:rsid w:val="00AD33F9"/>
    <w:rsid w:val="00AD3509"/>
    <w:rsid w:val="00AD381E"/>
    <w:rsid w:val="00AD3B51"/>
    <w:rsid w:val="00AD3C8C"/>
    <w:rsid w:val="00AD40D3"/>
    <w:rsid w:val="00AD4570"/>
    <w:rsid w:val="00AD467D"/>
    <w:rsid w:val="00AD4757"/>
    <w:rsid w:val="00AD478B"/>
    <w:rsid w:val="00AD4C50"/>
    <w:rsid w:val="00AD4FE2"/>
    <w:rsid w:val="00AD500C"/>
    <w:rsid w:val="00AD5415"/>
    <w:rsid w:val="00AD55BB"/>
    <w:rsid w:val="00AD5855"/>
    <w:rsid w:val="00AD59EF"/>
    <w:rsid w:val="00AD6AC7"/>
    <w:rsid w:val="00AD6D92"/>
    <w:rsid w:val="00AD73A0"/>
    <w:rsid w:val="00AD78A3"/>
    <w:rsid w:val="00AD7BEA"/>
    <w:rsid w:val="00AD7EFD"/>
    <w:rsid w:val="00AD7F03"/>
    <w:rsid w:val="00AE02A8"/>
    <w:rsid w:val="00AE046A"/>
    <w:rsid w:val="00AE0951"/>
    <w:rsid w:val="00AE0BAE"/>
    <w:rsid w:val="00AE0C3F"/>
    <w:rsid w:val="00AE0DF5"/>
    <w:rsid w:val="00AE0E7A"/>
    <w:rsid w:val="00AE0FC7"/>
    <w:rsid w:val="00AE1263"/>
    <w:rsid w:val="00AE1EFE"/>
    <w:rsid w:val="00AE1FB4"/>
    <w:rsid w:val="00AE204B"/>
    <w:rsid w:val="00AE29FE"/>
    <w:rsid w:val="00AE2FB7"/>
    <w:rsid w:val="00AE314E"/>
    <w:rsid w:val="00AE3C47"/>
    <w:rsid w:val="00AE3C9B"/>
    <w:rsid w:val="00AE468E"/>
    <w:rsid w:val="00AE4801"/>
    <w:rsid w:val="00AE4E66"/>
    <w:rsid w:val="00AE4E76"/>
    <w:rsid w:val="00AE5119"/>
    <w:rsid w:val="00AE52A6"/>
    <w:rsid w:val="00AE5A23"/>
    <w:rsid w:val="00AE5B2C"/>
    <w:rsid w:val="00AE5F11"/>
    <w:rsid w:val="00AE6052"/>
    <w:rsid w:val="00AE698A"/>
    <w:rsid w:val="00AE6AFE"/>
    <w:rsid w:val="00AE7017"/>
    <w:rsid w:val="00AE7137"/>
    <w:rsid w:val="00AE73DD"/>
    <w:rsid w:val="00AE7649"/>
    <w:rsid w:val="00AE772B"/>
    <w:rsid w:val="00AE7841"/>
    <w:rsid w:val="00AF00BC"/>
    <w:rsid w:val="00AF0265"/>
    <w:rsid w:val="00AF1034"/>
    <w:rsid w:val="00AF10BB"/>
    <w:rsid w:val="00AF1B71"/>
    <w:rsid w:val="00AF206B"/>
    <w:rsid w:val="00AF25E3"/>
    <w:rsid w:val="00AF26BA"/>
    <w:rsid w:val="00AF2C9A"/>
    <w:rsid w:val="00AF3542"/>
    <w:rsid w:val="00AF4391"/>
    <w:rsid w:val="00AF52E8"/>
    <w:rsid w:val="00AF53D5"/>
    <w:rsid w:val="00AF54AD"/>
    <w:rsid w:val="00AF55CB"/>
    <w:rsid w:val="00AF59E2"/>
    <w:rsid w:val="00AF5D4E"/>
    <w:rsid w:val="00AF5D7B"/>
    <w:rsid w:val="00AF62C5"/>
    <w:rsid w:val="00AF632D"/>
    <w:rsid w:val="00AF644F"/>
    <w:rsid w:val="00AF65CD"/>
    <w:rsid w:val="00AF6CD5"/>
    <w:rsid w:val="00AF6D74"/>
    <w:rsid w:val="00AF7278"/>
    <w:rsid w:val="00AF7523"/>
    <w:rsid w:val="00AF76BE"/>
    <w:rsid w:val="00AF79C9"/>
    <w:rsid w:val="00AF7A2C"/>
    <w:rsid w:val="00AF7B29"/>
    <w:rsid w:val="00AF7CFA"/>
    <w:rsid w:val="00AF7DA9"/>
    <w:rsid w:val="00AF7E15"/>
    <w:rsid w:val="00B0030A"/>
    <w:rsid w:val="00B00BC3"/>
    <w:rsid w:val="00B014D6"/>
    <w:rsid w:val="00B01C3C"/>
    <w:rsid w:val="00B01C4F"/>
    <w:rsid w:val="00B01C81"/>
    <w:rsid w:val="00B01FB5"/>
    <w:rsid w:val="00B024A2"/>
    <w:rsid w:val="00B02563"/>
    <w:rsid w:val="00B025C0"/>
    <w:rsid w:val="00B02694"/>
    <w:rsid w:val="00B02AF4"/>
    <w:rsid w:val="00B02C23"/>
    <w:rsid w:val="00B02F1E"/>
    <w:rsid w:val="00B03205"/>
    <w:rsid w:val="00B03278"/>
    <w:rsid w:val="00B036A3"/>
    <w:rsid w:val="00B03D3A"/>
    <w:rsid w:val="00B03D8F"/>
    <w:rsid w:val="00B042FF"/>
    <w:rsid w:val="00B04528"/>
    <w:rsid w:val="00B0469A"/>
    <w:rsid w:val="00B04709"/>
    <w:rsid w:val="00B04B1F"/>
    <w:rsid w:val="00B05241"/>
    <w:rsid w:val="00B0526C"/>
    <w:rsid w:val="00B052D0"/>
    <w:rsid w:val="00B058EE"/>
    <w:rsid w:val="00B05CAA"/>
    <w:rsid w:val="00B05E74"/>
    <w:rsid w:val="00B06567"/>
    <w:rsid w:val="00B06957"/>
    <w:rsid w:val="00B07030"/>
    <w:rsid w:val="00B07169"/>
    <w:rsid w:val="00B077CC"/>
    <w:rsid w:val="00B07C35"/>
    <w:rsid w:val="00B07D6A"/>
    <w:rsid w:val="00B07E7E"/>
    <w:rsid w:val="00B100B4"/>
    <w:rsid w:val="00B10260"/>
    <w:rsid w:val="00B10A02"/>
    <w:rsid w:val="00B10A5F"/>
    <w:rsid w:val="00B10E15"/>
    <w:rsid w:val="00B11794"/>
    <w:rsid w:val="00B1182C"/>
    <w:rsid w:val="00B11B34"/>
    <w:rsid w:val="00B11B38"/>
    <w:rsid w:val="00B12699"/>
    <w:rsid w:val="00B12A22"/>
    <w:rsid w:val="00B12BA3"/>
    <w:rsid w:val="00B12C7A"/>
    <w:rsid w:val="00B13301"/>
    <w:rsid w:val="00B13311"/>
    <w:rsid w:val="00B1397E"/>
    <w:rsid w:val="00B13CB3"/>
    <w:rsid w:val="00B13D57"/>
    <w:rsid w:val="00B142D2"/>
    <w:rsid w:val="00B145DE"/>
    <w:rsid w:val="00B14A80"/>
    <w:rsid w:val="00B14C79"/>
    <w:rsid w:val="00B15325"/>
    <w:rsid w:val="00B15910"/>
    <w:rsid w:val="00B15B41"/>
    <w:rsid w:val="00B15C78"/>
    <w:rsid w:val="00B15E3A"/>
    <w:rsid w:val="00B163E2"/>
    <w:rsid w:val="00B16A7D"/>
    <w:rsid w:val="00B16BDE"/>
    <w:rsid w:val="00B16ECB"/>
    <w:rsid w:val="00B17024"/>
    <w:rsid w:val="00B17543"/>
    <w:rsid w:val="00B17951"/>
    <w:rsid w:val="00B2058A"/>
    <w:rsid w:val="00B205C4"/>
    <w:rsid w:val="00B20ADF"/>
    <w:rsid w:val="00B20D7A"/>
    <w:rsid w:val="00B20D9F"/>
    <w:rsid w:val="00B20F2A"/>
    <w:rsid w:val="00B215C1"/>
    <w:rsid w:val="00B2174F"/>
    <w:rsid w:val="00B21E73"/>
    <w:rsid w:val="00B224E4"/>
    <w:rsid w:val="00B227B2"/>
    <w:rsid w:val="00B22ADE"/>
    <w:rsid w:val="00B23A65"/>
    <w:rsid w:val="00B2417A"/>
    <w:rsid w:val="00B2442E"/>
    <w:rsid w:val="00B244BA"/>
    <w:rsid w:val="00B2452D"/>
    <w:rsid w:val="00B2457F"/>
    <w:rsid w:val="00B245A8"/>
    <w:rsid w:val="00B249AC"/>
    <w:rsid w:val="00B24A45"/>
    <w:rsid w:val="00B24B05"/>
    <w:rsid w:val="00B25653"/>
    <w:rsid w:val="00B259BC"/>
    <w:rsid w:val="00B25B3B"/>
    <w:rsid w:val="00B25BB9"/>
    <w:rsid w:val="00B2608A"/>
    <w:rsid w:val="00B2631B"/>
    <w:rsid w:val="00B26482"/>
    <w:rsid w:val="00B264D0"/>
    <w:rsid w:val="00B264DA"/>
    <w:rsid w:val="00B26A59"/>
    <w:rsid w:val="00B2777F"/>
    <w:rsid w:val="00B27890"/>
    <w:rsid w:val="00B27D5F"/>
    <w:rsid w:val="00B300C9"/>
    <w:rsid w:val="00B30781"/>
    <w:rsid w:val="00B308A3"/>
    <w:rsid w:val="00B30D49"/>
    <w:rsid w:val="00B30D94"/>
    <w:rsid w:val="00B312E4"/>
    <w:rsid w:val="00B3151E"/>
    <w:rsid w:val="00B31D4C"/>
    <w:rsid w:val="00B3211F"/>
    <w:rsid w:val="00B3245A"/>
    <w:rsid w:val="00B32602"/>
    <w:rsid w:val="00B32E87"/>
    <w:rsid w:val="00B33219"/>
    <w:rsid w:val="00B3344A"/>
    <w:rsid w:val="00B337F3"/>
    <w:rsid w:val="00B33EFB"/>
    <w:rsid w:val="00B3405E"/>
    <w:rsid w:val="00B34147"/>
    <w:rsid w:val="00B3424C"/>
    <w:rsid w:val="00B3455B"/>
    <w:rsid w:val="00B34890"/>
    <w:rsid w:val="00B35356"/>
    <w:rsid w:val="00B357BC"/>
    <w:rsid w:val="00B35AC5"/>
    <w:rsid w:val="00B35D7A"/>
    <w:rsid w:val="00B35E4F"/>
    <w:rsid w:val="00B361F4"/>
    <w:rsid w:val="00B366CE"/>
    <w:rsid w:val="00B37695"/>
    <w:rsid w:val="00B377AE"/>
    <w:rsid w:val="00B37A3D"/>
    <w:rsid w:val="00B37CF3"/>
    <w:rsid w:val="00B402F2"/>
    <w:rsid w:val="00B4070E"/>
    <w:rsid w:val="00B4092F"/>
    <w:rsid w:val="00B40AAA"/>
    <w:rsid w:val="00B40B6E"/>
    <w:rsid w:val="00B40BC2"/>
    <w:rsid w:val="00B4118C"/>
    <w:rsid w:val="00B411E7"/>
    <w:rsid w:val="00B414AA"/>
    <w:rsid w:val="00B4153F"/>
    <w:rsid w:val="00B415B7"/>
    <w:rsid w:val="00B4168D"/>
    <w:rsid w:val="00B417EA"/>
    <w:rsid w:val="00B419C0"/>
    <w:rsid w:val="00B41AB6"/>
    <w:rsid w:val="00B41EDF"/>
    <w:rsid w:val="00B420D2"/>
    <w:rsid w:val="00B42B41"/>
    <w:rsid w:val="00B42FF3"/>
    <w:rsid w:val="00B43064"/>
    <w:rsid w:val="00B4374D"/>
    <w:rsid w:val="00B4409B"/>
    <w:rsid w:val="00B440F5"/>
    <w:rsid w:val="00B4432D"/>
    <w:rsid w:val="00B443A0"/>
    <w:rsid w:val="00B45299"/>
    <w:rsid w:val="00B4542F"/>
    <w:rsid w:val="00B455F4"/>
    <w:rsid w:val="00B45814"/>
    <w:rsid w:val="00B45C3D"/>
    <w:rsid w:val="00B45C91"/>
    <w:rsid w:val="00B46298"/>
    <w:rsid w:val="00B46701"/>
    <w:rsid w:val="00B4695E"/>
    <w:rsid w:val="00B46CAC"/>
    <w:rsid w:val="00B46CE1"/>
    <w:rsid w:val="00B470CC"/>
    <w:rsid w:val="00B47389"/>
    <w:rsid w:val="00B4761F"/>
    <w:rsid w:val="00B4779F"/>
    <w:rsid w:val="00B47A0E"/>
    <w:rsid w:val="00B47B6A"/>
    <w:rsid w:val="00B47C4F"/>
    <w:rsid w:val="00B50036"/>
    <w:rsid w:val="00B500A4"/>
    <w:rsid w:val="00B502CB"/>
    <w:rsid w:val="00B50460"/>
    <w:rsid w:val="00B50E4C"/>
    <w:rsid w:val="00B50EEE"/>
    <w:rsid w:val="00B51031"/>
    <w:rsid w:val="00B51099"/>
    <w:rsid w:val="00B51284"/>
    <w:rsid w:val="00B512D0"/>
    <w:rsid w:val="00B513DF"/>
    <w:rsid w:val="00B51A7F"/>
    <w:rsid w:val="00B51D0F"/>
    <w:rsid w:val="00B51DAF"/>
    <w:rsid w:val="00B51FE7"/>
    <w:rsid w:val="00B5203E"/>
    <w:rsid w:val="00B52E90"/>
    <w:rsid w:val="00B5323C"/>
    <w:rsid w:val="00B537CA"/>
    <w:rsid w:val="00B5430F"/>
    <w:rsid w:val="00B54E17"/>
    <w:rsid w:val="00B557B4"/>
    <w:rsid w:val="00B55C5C"/>
    <w:rsid w:val="00B55E8E"/>
    <w:rsid w:val="00B5636C"/>
    <w:rsid w:val="00B569D4"/>
    <w:rsid w:val="00B56AAB"/>
    <w:rsid w:val="00B5716B"/>
    <w:rsid w:val="00B57FFB"/>
    <w:rsid w:val="00B601AA"/>
    <w:rsid w:val="00B60402"/>
    <w:rsid w:val="00B60515"/>
    <w:rsid w:val="00B609D1"/>
    <w:rsid w:val="00B60BB2"/>
    <w:rsid w:val="00B60C63"/>
    <w:rsid w:val="00B61000"/>
    <w:rsid w:val="00B6105E"/>
    <w:rsid w:val="00B61876"/>
    <w:rsid w:val="00B61CA4"/>
    <w:rsid w:val="00B62170"/>
    <w:rsid w:val="00B6223B"/>
    <w:rsid w:val="00B6267A"/>
    <w:rsid w:val="00B62C58"/>
    <w:rsid w:val="00B62D33"/>
    <w:rsid w:val="00B630F8"/>
    <w:rsid w:val="00B63102"/>
    <w:rsid w:val="00B63769"/>
    <w:rsid w:val="00B6388B"/>
    <w:rsid w:val="00B638EA"/>
    <w:rsid w:val="00B63AC0"/>
    <w:rsid w:val="00B63EAF"/>
    <w:rsid w:val="00B63FD0"/>
    <w:rsid w:val="00B6403D"/>
    <w:rsid w:val="00B64627"/>
    <w:rsid w:val="00B6479D"/>
    <w:rsid w:val="00B64ABE"/>
    <w:rsid w:val="00B64AF8"/>
    <w:rsid w:val="00B64FFB"/>
    <w:rsid w:val="00B6545C"/>
    <w:rsid w:val="00B656B1"/>
    <w:rsid w:val="00B65F91"/>
    <w:rsid w:val="00B663B1"/>
    <w:rsid w:val="00B668A9"/>
    <w:rsid w:val="00B66BCD"/>
    <w:rsid w:val="00B66F36"/>
    <w:rsid w:val="00B66F52"/>
    <w:rsid w:val="00B6723D"/>
    <w:rsid w:val="00B67313"/>
    <w:rsid w:val="00B67CCF"/>
    <w:rsid w:val="00B67F3F"/>
    <w:rsid w:val="00B67F7F"/>
    <w:rsid w:val="00B7019A"/>
    <w:rsid w:val="00B705F4"/>
    <w:rsid w:val="00B70BBC"/>
    <w:rsid w:val="00B71086"/>
    <w:rsid w:val="00B717D9"/>
    <w:rsid w:val="00B719DE"/>
    <w:rsid w:val="00B71BC6"/>
    <w:rsid w:val="00B71C31"/>
    <w:rsid w:val="00B71F26"/>
    <w:rsid w:val="00B72273"/>
    <w:rsid w:val="00B72B9A"/>
    <w:rsid w:val="00B7311A"/>
    <w:rsid w:val="00B737F5"/>
    <w:rsid w:val="00B738F0"/>
    <w:rsid w:val="00B73B63"/>
    <w:rsid w:val="00B73E6C"/>
    <w:rsid w:val="00B743EE"/>
    <w:rsid w:val="00B7443D"/>
    <w:rsid w:val="00B74837"/>
    <w:rsid w:val="00B74DBC"/>
    <w:rsid w:val="00B7525C"/>
    <w:rsid w:val="00B75328"/>
    <w:rsid w:val="00B759F9"/>
    <w:rsid w:val="00B75B74"/>
    <w:rsid w:val="00B75B9C"/>
    <w:rsid w:val="00B76600"/>
    <w:rsid w:val="00B76A77"/>
    <w:rsid w:val="00B770F5"/>
    <w:rsid w:val="00B776C4"/>
    <w:rsid w:val="00B77BBA"/>
    <w:rsid w:val="00B77BFB"/>
    <w:rsid w:val="00B77D4F"/>
    <w:rsid w:val="00B77D81"/>
    <w:rsid w:val="00B77EC7"/>
    <w:rsid w:val="00B77FBE"/>
    <w:rsid w:val="00B77FE5"/>
    <w:rsid w:val="00B80AD9"/>
    <w:rsid w:val="00B80E89"/>
    <w:rsid w:val="00B80EF9"/>
    <w:rsid w:val="00B8165D"/>
    <w:rsid w:val="00B82431"/>
    <w:rsid w:val="00B826FA"/>
    <w:rsid w:val="00B82785"/>
    <w:rsid w:val="00B82C2A"/>
    <w:rsid w:val="00B82F94"/>
    <w:rsid w:val="00B8335A"/>
    <w:rsid w:val="00B836A2"/>
    <w:rsid w:val="00B84100"/>
    <w:rsid w:val="00B846EC"/>
    <w:rsid w:val="00B8487C"/>
    <w:rsid w:val="00B848CD"/>
    <w:rsid w:val="00B84D6C"/>
    <w:rsid w:val="00B855E9"/>
    <w:rsid w:val="00B860D2"/>
    <w:rsid w:val="00B86138"/>
    <w:rsid w:val="00B86429"/>
    <w:rsid w:val="00B866B5"/>
    <w:rsid w:val="00B86C3F"/>
    <w:rsid w:val="00B86C6F"/>
    <w:rsid w:val="00B8767C"/>
    <w:rsid w:val="00B876BC"/>
    <w:rsid w:val="00B876E4"/>
    <w:rsid w:val="00B87B8E"/>
    <w:rsid w:val="00B87DC2"/>
    <w:rsid w:val="00B90072"/>
    <w:rsid w:val="00B9012F"/>
    <w:rsid w:val="00B904EC"/>
    <w:rsid w:val="00B905B1"/>
    <w:rsid w:val="00B91185"/>
    <w:rsid w:val="00B912E5"/>
    <w:rsid w:val="00B91CA0"/>
    <w:rsid w:val="00B9226B"/>
    <w:rsid w:val="00B926EC"/>
    <w:rsid w:val="00B926FD"/>
    <w:rsid w:val="00B92885"/>
    <w:rsid w:val="00B92FA8"/>
    <w:rsid w:val="00B932EE"/>
    <w:rsid w:val="00B933EC"/>
    <w:rsid w:val="00B9375E"/>
    <w:rsid w:val="00B93E8D"/>
    <w:rsid w:val="00B93EDC"/>
    <w:rsid w:val="00B949BD"/>
    <w:rsid w:val="00B94A9A"/>
    <w:rsid w:val="00B94E1F"/>
    <w:rsid w:val="00B94E57"/>
    <w:rsid w:val="00B95225"/>
    <w:rsid w:val="00B955EE"/>
    <w:rsid w:val="00B95621"/>
    <w:rsid w:val="00B9563B"/>
    <w:rsid w:val="00B959FD"/>
    <w:rsid w:val="00B96284"/>
    <w:rsid w:val="00B9653A"/>
    <w:rsid w:val="00B968BE"/>
    <w:rsid w:val="00B96BEA"/>
    <w:rsid w:val="00B96D72"/>
    <w:rsid w:val="00B97084"/>
    <w:rsid w:val="00B97265"/>
    <w:rsid w:val="00B9763B"/>
    <w:rsid w:val="00B976AD"/>
    <w:rsid w:val="00B977D0"/>
    <w:rsid w:val="00B97936"/>
    <w:rsid w:val="00BA0595"/>
    <w:rsid w:val="00BA0C90"/>
    <w:rsid w:val="00BA0E12"/>
    <w:rsid w:val="00BA12C4"/>
    <w:rsid w:val="00BA17D0"/>
    <w:rsid w:val="00BA18CF"/>
    <w:rsid w:val="00BA19B6"/>
    <w:rsid w:val="00BA1E4B"/>
    <w:rsid w:val="00BA26DA"/>
    <w:rsid w:val="00BA2AAE"/>
    <w:rsid w:val="00BA2C89"/>
    <w:rsid w:val="00BA2F29"/>
    <w:rsid w:val="00BA32DD"/>
    <w:rsid w:val="00BA35FC"/>
    <w:rsid w:val="00BA3A61"/>
    <w:rsid w:val="00BA48F4"/>
    <w:rsid w:val="00BA48F5"/>
    <w:rsid w:val="00BA49DC"/>
    <w:rsid w:val="00BA5576"/>
    <w:rsid w:val="00BA57A2"/>
    <w:rsid w:val="00BA583A"/>
    <w:rsid w:val="00BA667A"/>
    <w:rsid w:val="00BA680B"/>
    <w:rsid w:val="00BA6EEF"/>
    <w:rsid w:val="00BA75EF"/>
    <w:rsid w:val="00BA7731"/>
    <w:rsid w:val="00BA7D19"/>
    <w:rsid w:val="00BB0909"/>
    <w:rsid w:val="00BB0996"/>
    <w:rsid w:val="00BB0CB2"/>
    <w:rsid w:val="00BB0DE4"/>
    <w:rsid w:val="00BB1557"/>
    <w:rsid w:val="00BB19EA"/>
    <w:rsid w:val="00BB20D4"/>
    <w:rsid w:val="00BB2172"/>
    <w:rsid w:val="00BB2301"/>
    <w:rsid w:val="00BB26A5"/>
    <w:rsid w:val="00BB27D6"/>
    <w:rsid w:val="00BB2C0B"/>
    <w:rsid w:val="00BB2C27"/>
    <w:rsid w:val="00BB379B"/>
    <w:rsid w:val="00BB3C9C"/>
    <w:rsid w:val="00BB3E06"/>
    <w:rsid w:val="00BB3F1F"/>
    <w:rsid w:val="00BB3F96"/>
    <w:rsid w:val="00BB4090"/>
    <w:rsid w:val="00BB446C"/>
    <w:rsid w:val="00BB46A4"/>
    <w:rsid w:val="00BB4C15"/>
    <w:rsid w:val="00BB4D8C"/>
    <w:rsid w:val="00BB527C"/>
    <w:rsid w:val="00BB52D6"/>
    <w:rsid w:val="00BB54BD"/>
    <w:rsid w:val="00BB5ADC"/>
    <w:rsid w:val="00BB5BC1"/>
    <w:rsid w:val="00BB5D08"/>
    <w:rsid w:val="00BB6094"/>
    <w:rsid w:val="00BB6870"/>
    <w:rsid w:val="00BB6B1D"/>
    <w:rsid w:val="00BB6BCC"/>
    <w:rsid w:val="00BB6D96"/>
    <w:rsid w:val="00BB7138"/>
    <w:rsid w:val="00BB78D4"/>
    <w:rsid w:val="00BB7DDF"/>
    <w:rsid w:val="00BC00FB"/>
    <w:rsid w:val="00BC02F4"/>
    <w:rsid w:val="00BC097F"/>
    <w:rsid w:val="00BC0CEE"/>
    <w:rsid w:val="00BC0DD3"/>
    <w:rsid w:val="00BC10DC"/>
    <w:rsid w:val="00BC10E4"/>
    <w:rsid w:val="00BC1168"/>
    <w:rsid w:val="00BC117C"/>
    <w:rsid w:val="00BC1199"/>
    <w:rsid w:val="00BC186A"/>
    <w:rsid w:val="00BC1AAA"/>
    <w:rsid w:val="00BC1FBA"/>
    <w:rsid w:val="00BC21FA"/>
    <w:rsid w:val="00BC2C52"/>
    <w:rsid w:val="00BC2DA8"/>
    <w:rsid w:val="00BC33C2"/>
    <w:rsid w:val="00BC3D0A"/>
    <w:rsid w:val="00BC3E83"/>
    <w:rsid w:val="00BC4811"/>
    <w:rsid w:val="00BC4ADE"/>
    <w:rsid w:val="00BC52F0"/>
    <w:rsid w:val="00BC5A47"/>
    <w:rsid w:val="00BC6760"/>
    <w:rsid w:val="00BC67BD"/>
    <w:rsid w:val="00BC6876"/>
    <w:rsid w:val="00BC6E9D"/>
    <w:rsid w:val="00BC76E0"/>
    <w:rsid w:val="00BC77C2"/>
    <w:rsid w:val="00BC7A1D"/>
    <w:rsid w:val="00BD06BA"/>
    <w:rsid w:val="00BD0938"/>
    <w:rsid w:val="00BD1FAE"/>
    <w:rsid w:val="00BD2740"/>
    <w:rsid w:val="00BD286A"/>
    <w:rsid w:val="00BD33E3"/>
    <w:rsid w:val="00BD3742"/>
    <w:rsid w:val="00BD3E92"/>
    <w:rsid w:val="00BD3E9E"/>
    <w:rsid w:val="00BD5518"/>
    <w:rsid w:val="00BD55BC"/>
    <w:rsid w:val="00BD564E"/>
    <w:rsid w:val="00BD5842"/>
    <w:rsid w:val="00BD5A8E"/>
    <w:rsid w:val="00BD5C69"/>
    <w:rsid w:val="00BD6106"/>
    <w:rsid w:val="00BD684F"/>
    <w:rsid w:val="00BD6868"/>
    <w:rsid w:val="00BD6ACB"/>
    <w:rsid w:val="00BD745C"/>
    <w:rsid w:val="00BD79E3"/>
    <w:rsid w:val="00BD7AFC"/>
    <w:rsid w:val="00BD7CEB"/>
    <w:rsid w:val="00BD7CFA"/>
    <w:rsid w:val="00BE05DB"/>
    <w:rsid w:val="00BE06EE"/>
    <w:rsid w:val="00BE0B8F"/>
    <w:rsid w:val="00BE0F1A"/>
    <w:rsid w:val="00BE1301"/>
    <w:rsid w:val="00BE16E7"/>
    <w:rsid w:val="00BE197F"/>
    <w:rsid w:val="00BE21C5"/>
    <w:rsid w:val="00BE226B"/>
    <w:rsid w:val="00BE23A5"/>
    <w:rsid w:val="00BE248E"/>
    <w:rsid w:val="00BE283B"/>
    <w:rsid w:val="00BE2A69"/>
    <w:rsid w:val="00BE2B4F"/>
    <w:rsid w:val="00BE334E"/>
    <w:rsid w:val="00BE33D6"/>
    <w:rsid w:val="00BE3729"/>
    <w:rsid w:val="00BE43A7"/>
    <w:rsid w:val="00BE473E"/>
    <w:rsid w:val="00BE4828"/>
    <w:rsid w:val="00BE49A7"/>
    <w:rsid w:val="00BE5009"/>
    <w:rsid w:val="00BE527B"/>
    <w:rsid w:val="00BE54DB"/>
    <w:rsid w:val="00BE55D7"/>
    <w:rsid w:val="00BE5C63"/>
    <w:rsid w:val="00BE6113"/>
    <w:rsid w:val="00BE6617"/>
    <w:rsid w:val="00BE679D"/>
    <w:rsid w:val="00BE6893"/>
    <w:rsid w:val="00BE72BF"/>
    <w:rsid w:val="00BE74F8"/>
    <w:rsid w:val="00BE78FE"/>
    <w:rsid w:val="00BF01A1"/>
    <w:rsid w:val="00BF062F"/>
    <w:rsid w:val="00BF069C"/>
    <w:rsid w:val="00BF0743"/>
    <w:rsid w:val="00BF092E"/>
    <w:rsid w:val="00BF0A89"/>
    <w:rsid w:val="00BF0B0C"/>
    <w:rsid w:val="00BF0CCA"/>
    <w:rsid w:val="00BF0F9D"/>
    <w:rsid w:val="00BF153B"/>
    <w:rsid w:val="00BF238A"/>
    <w:rsid w:val="00BF2516"/>
    <w:rsid w:val="00BF2667"/>
    <w:rsid w:val="00BF2CB7"/>
    <w:rsid w:val="00BF2CF1"/>
    <w:rsid w:val="00BF465D"/>
    <w:rsid w:val="00BF4BD8"/>
    <w:rsid w:val="00BF4D3B"/>
    <w:rsid w:val="00BF5844"/>
    <w:rsid w:val="00BF61D4"/>
    <w:rsid w:val="00BF63C6"/>
    <w:rsid w:val="00BF64CC"/>
    <w:rsid w:val="00BF70F5"/>
    <w:rsid w:val="00BF78BF"/>
    <w:rsid w:val="00BF7928"/>
    <w:rsid w:val="00C00CFA"/>
    <w:rsid w:val="00C00E92"/>
    <w:rsid w:val="00C00FAB"/>
    <w:rsid w:val="00C01287"/>
    <w:rsid w:val="00C01547"/>
    <w:rsid w:val="00C01A19"/>
    <w:rsid w:val="00C01D18"/>
    <w:rsid w:val="00C01EA3"/>
    <w:rsid w:val="00C0208A"/>
    <w:rsid w:val="00C02322"/>
    <w:rsid w:val="00C02383"/>
    <w:rsid w:val="00C02A53"/>
    <w:rsid w:val="00C03A13"/>
    <w:rsid w:val="00C0403B"/>
    <w:rsid w:val="00C042F3"/>
    <w:rsid w:val="00C043BD"/>
    <w:rsid w:val="00C04F5E"/>
    <w:rsid w:val="00C050DC"/>
    <w:rsid w:val="00C051E5"/>
    <w:rsid w:val="00C05226"/>
    <w:rsid w:val="00C05474"/>
    <w:rsid w:val="00C056E3"/>
    <w:rsid w:val="00C05EAD"/>
    <w:rsid w:val="00C05F79"/>
    <w:rsid w:val="00C060E7"/>
    <w:rsid w:val="00C061BC"/>
    <w:rsid w:val="00C06316"/>
    <w:rsid w:val="00C067F0"/>
    <w:rsid w:val="00C06E61"/>
    <w:rsid w:val="00C06FFE"/>
    <w:rsid w:val="00C070A4"/>
    <w:rsid w:val="00C07181"/>
    <w:rsid w:val="00C07577"/>
    <w:rsid w:val="00C0760B"/>
    <w:rsid w:val="00C076AD"/>
    <w:rsid w:val="00C076FD"/>
    <w:rsid w:val="00C0799E"/>
    <w:rsid w:val="00C105A0"/>
    <w:rsid w:val="00C108F6"/>
    <w:rsid w:val="00C109E5"/>
    <w:rsid w:val="00C119CD"/>
    <w:rsid w:val="00C11D86"/>
    <w:rsid w:val="00C12DF3"/>
    <w:rsid w:val="00C130C5"/>
    <w:rsid w:val="00C13A74"/>
    <w:rsid w:val="00C13BA0"/>
    <w:rsid w:val="00C13E6D"/>
    <w:rsid w:val="00C14638"/>
    <w:rsid w:val="00C1476E"/>
    <w:rsid w:val="00C14973"/>
    <w:rsid w:val="00C14AF6"/>
    <w:rsid w:val="00C14B4B"/>
    <w:rsid w:val="00C1511C"/>
    <w:rsid w:val="00C151F4"/>
    <w:rsid w:val="00C157CD"/>
    <w:rsid w:val="00C1583A"/>
    <w:rsid w:val="00C15B65"/>
    <w:rsid w:val="00C15D62"/>
    <w:rsid w:val="00C161FE"/>
    <w:rsid w:val="00C165C4"/>
    <w:rsid w:val="00C16A3C"/>
    <w:rsid w:val="00C16AF0"/>
    <w:rsid w:val="00C16CFD"/>
    <w:rsid w:val="00C16D5E"/>
    <w:rsid w:val="00C17383"/>
    <w:rsid w:val="00C179A3"/>
    <w:rsid w:val="00C17AE6"/>
    <w:rsid w:val="00C17C27"/>
    <w:rsid w:val="00C17E21"/>
    <w:rsid w:val="00C17F3A"/>
    <w:rsid w:val="00C20503"/>
    <w:rsid w:val="00C2062D"/>
    <w:rsid w:val="00C20630"/>
    <w:rsid w:val="00C209C4"/>
    <w:rsid w:val="00C211B1"/>
    <w:rsid w:val="00C212B3"/>
    <w:rsid w:val="00C2149B"/>
    <w:rsid w:val="00C217EA"/>
    <w:rsid w:val="00C21B12"/>
    <w:rsid w:val="00C21F07"/>
    <w:rsid w:val="00C21F59"/>
    <w:rsid w:val="00C21F83"/>
    <w:rsid w:val="00C21F9F"/>
    <w:rsid w:val="00C22083"/>
    <w:rsid w:val="00C221A7"/>
    <w:rsid w:val="00C222B0"/>
    <w:rsid w:val="00C225D7"/>
    <w:rsid w:val="00C229F7"/>
    <w:rsid w:val="00C22B31"/>
    <w:rsid w:val="00C22D38"/>
    <w:rsid w:val="00C23169"/>
    <w:rsid w:val="00C2320B"/>
    <w:rsid w:val="00C233A1"/>
    <w:rsid w:val="00C23413"/>
    <w:rsid w:val="00C235A3"/>
    <w:rsid w:val="00C236E4"/>
    <w:rsid w:val="00C23D1E"/>
    <w:rsid w:val="00C23ED3"/>
    <w:rsid w:val="00C2418D"/>
    <w:rsid w:val="00C24210"/>
    <w:rsid w:val="00C246A3"/>
    <w:rsid w:val="00C24748"/>
    <w:rsid w:val="00C24C4A"/>
    <w:rsid w:val="00C256ED"/>
    <w:rsid w:val="00C2584B"/>
    <w:rsid w:val="00C25B00"/>
    <w:rsid w:val="00C25D83"/>
    <w:rsid w:val="00C260C5"/>
    <w:rsid w:val="00C26591"/>
    <w:rsid w:val="00C26ADD"/>
    <w:rsid w:val="00C26D33"/>
    <w:rsid w:val="00C27485"/>
    <w:rsid w:val="00C27AC0"/>
    <w:rsid w:val="00C27B77"/>
    <w:rsid w:val="00C27E94"/>
    <w:rsid w:val="00C27F33"/>
    <w:rsid w:val="00C300E8"/>
    <w:rsid w:val="00C3056D"/>
    <w:rsid w:val="00C31EAC"/>
    <w:rsid w:val="00C32062"/>
    <w:rsid w:val="00C32294"/>
    <w:rsid w:val="00C323ED"/>
    <w:rsid w:val="00C32458"/>
    <w:rsid w:val="00C324BF"/>
    <w:rsid w:val="00C32655"/>
    <w:rsid w:val="00C332D0"/>
    <w:rsid w:val="00C3367B"/>
    <w:rsid w:val="00C33DB5"/>
    <w:rsid w:val="00C33E57"/>
    <w:rsid w:val="00C341C7"/>
    <w:rsid w:val="00C345E0"/>
    <w:rsid w:val="00C34FA8"/>
    <w:rsid w:val="00C351A2"/>
    <w:rsid w:val="00C35480"/>
    <w:rsid w:val="00C354C7"/>
    <w:rsid w:val="00C3557A"/>
    <w:rsid w:val="00C359A7"/>
    <w:rsid w:val="00C364A1"/>
    <w:rsid w:val="00C36652"/>
    <w:rsid w:val="00C36809"/>
    <w:rsid w:val="00C370A2"/>
    <w:rsid w:val="00C370A6"/>
    <w:rsid w:val="00C371FB"/>
    <w:rsid w:val="00C3760C"/>
    <w:rsid w:val="00C378BC"/>
    <w:rsid w:val="00C4024D"/>
    <w:rsid w:val="00C40251"/>
    <w:rsid w:val="00C40265"/>
    <w:rsid w:val="00C405AF"/>
    <w:rsid w:val="00C40903"/>
    <w:rsid w:val="00C40E74"/>
    <w:rsid w:val="00C41034"/>
    <w:rsid w:val="00C41BAF"/>
    <w:rsid w:val="00C42936"/>
    <w:rsid w:val="00C43067"/>
    <w:rsid w:val="00C432FB"/>
    <w:rsid w:val="00C43304"/>
    <w:rsid w:val="00C43339"/>
    <w:rsid w:val="00C43450"/>
    <w:rsid w:val="00C43A15"/>
    <w:rsid w:val="00C448B4"/>
    <w:rsid w:val="00C44927"/>
    <w:rsid w:val="00C44ADF"/>
    <w:rsid w:val="00C45437"/>
    <w:rsid w:val="00C4574D"/>
    <w:rsid w:val="00C45B94"/>
    <w:rsid w:val="00C45D46"/>
    <w:rsid w:val="00C46211"/>
    <w:rsid w:val="00C46555"/>
    <w:rsid w:val="00C46982"/>
    <w:rsid w:val="00C470C0"/>
    <w:rsid w:val="00C475FF"/>
    <w:rsid w:val="00C47632"/>
    <w:rsid w:val="00C4785F"/>
    <w:rsid w:val="00C47864"/>
    <w:rsid w:val="00C47979"/>
    <w:rsid w:val="00C47D7B"/>
    <w:rsid w:val="00C502F6"/>
    <w:rsid w:val="00C50569"/>
    <w:rsid w:val="00C50587"/>
    <w:rsid w:val="00C509B7"/>
    <w:rsid w:val="00C50A57"/>
    <w:rsid w:val="00C50C46"/>
    <w:rsid w:val="00C50CBC"/>
    <w:rsid w:val="00C50FBB"/>
    <w:rsid w:val="00C5147D"/>
    <w:rsid w:val="00C5198B"/>
    <w:rsid w:val="00C51A41"/>
    <w:rsid w:val="00C51F36"/>
    <w:rsid w:val="00C520CF"/>
    <w:rsid w:val="00C52539"/>
    <w:rsid w:val="00C526BC"/>
    <w:rsid w:val="00C52CB5"/>
    <w:rsid w:val="00C52E6C"/>
    <w:rsid w:val="00C535EB"/>
    <w:rsid w:val="00C535FC"/>
    <w:rsid w:val="00C53B1D"/>
    <w:rsid w:val="00C53C79"/>
    <w:rsid w:val="00C5409D"/>
    <w:rsid w:val="00C54426"/>
    <w:rsid w:val="00C54433"/>
    <w:rsid w:val="00C5453A"/>
    <w:rsid w:val="00C546A8"/>
    <w:rsid w:val="00C549DF"/>
    <w:rsid w:val="00C54BCD"/>
    <w:rsid w:val="00C54DAE"/>
    <w:rsid w:val="00C555BA"/>
    <w:rsid w:val="00C5575E"/>
    <w:rsid w:val="00C55965"/>
    <w:rsid w:val="00C55A93"/>
    <w:rsid w:val="00C55ECA"/>
    <w:rsid w:val="00C56B78"/>
    <w:rsid w:val="00C56D79"/>
    <w:rsid w:val="00C56D9B"/>
    <w:rsid w:val="00C56E18"/>
    <w:rsid w:val="00C56FE3"/>
    <w:rsid w:val="00C57129"/>
    <w:rsid w:val="00C57472"/>
    <w:rsid w:val="00C576E0"/>
    <w:rsid w:val="00C57932"/>
    <w:rsid w:val="00C57AB9"/>
    <w:rsid w:val="00C57EE8"/>
    <w:rsid w:val="00C60499"/>
    <w:rsid w:val="00C604E2"/>
    <w:rsid w:val="00C606B5"/>
    <w:rsid w:val="00C609C0"/>
    <w:rsid w:val="00C609DA"/>
    <w:rsid w:val="00C60C9D"/>
    <w:rsid w:val="00C60CD4"/>
    <w:rsid w:val="00C60D0D"/>
    <w:rsid w:val="00C60E35"/>
    <w:rsid w:val="00C61214"/>
    <w:rsid w:val="00C61228"/>
    <w:rsid w:val="00C6128F"/>
    <w:rsid w:val="00C61D67"/>
    <w:rsid w:val="00C61EF4"/>
    <w:rsid w:val="00C61F7F"/>
    <w:rsid w:val="00C62AD1"/>
    <w:rsid w:val="00C62B16"/>
    <w:rsid w:val="00C63169"/>
    <w:rsid w:val="00C631E2"/>
    <w:rsid w:val="00C6328E"/>
    <w:rsid w:val="00C638EA"/>
    <w:rsid w:val="00C63C07"/>
    <w:rsid w:val="00C6404A"/>
    <w:rsid w:val="00C641A0"/>
    <w:rsid w:val="00C64FEB"/>
    <w:rsid w:val="00C65013"/>
    <w:rsid w:val="00C655CE"/>
    <w:rsid w:val="00C65C2E"/>
    <w:rsid w:val="00C6628C"/>
    <w:rsid w:val="00C664CF"/>
    <w:rsid w:val="00C66D6D"/>
    <w:rsid w:val="00C66E3F"/>
    <w:rsid w:val="00C675C7"/>
    <w:rsid w:val="00C67692"/>
    <w:rsid w:val="00C6770F"/>
    <w:rsid w:val="00C677FE"/>
    <w:rsid w:val="00C6793A"/>
    <w:rsid w:val="00C679A4"/>
    <w:rsid w:val="00C67B35"/>
    <w:rsid w:val="00C67C3C"/>
    <w:rsid w:val="00C67C77"/>
    <w:rsid w:val="00C71B9D"/>
    <w:rsid w:val="00C71CCA"/>
    <w:rsid w:val="00C71D47"/>
    <w:rsid w:val="00C71F94"/>
    <w:rsid w:val="00C727F5"/>
    <w:rsid w:val="00C72CE2"/>
    <w:rsid w:val="00C73234"/>
    <w:rsid w:val="00C73B23"/>
    <w:rsid w:val="00C73C01"/>
    <w:rsid w:val="00C73DAA"/>
    <w:rsid w:val="00C73F4D"/>
    <w:rsid w:val="00C7445B"/>
    <w:rsid w:val="00C746DA"/>
    <w:rsid w:val="00C74A72"/>
    <w:rsid w:val="00C74C5E"/>
    <w:rsid w:val="00C74F41"/>
    <w:rsid w:val="00C74FEF"/>
    <w:rsid w:val="00C7512F"/>
    <w:rsid w:val="00C75135"/>
    <w:rsid w:val="00C75195"/>
    <w:rsid w:val="00C75A0D"/>
    <w:rsid w:val="00C769F6"/>
    <w:rsid w:val="00C76A61"/>
    <w:rsid w:val="00C76C2B"/>
    <w:rsid w:val="00C777B4"/>
    <w:rsid w:val="00C77BBC"/>
    <w:rsid w:val="00C77CA0"/>
    <w:rsid w:val="00C77EEC"/>
    <w:rsid w:val="00C804C1"/>
    <w:rsid w:val="00C804E1"/>
    <w:rsid w:val="00C8081E"/>
    <w:rsid w:val="00C80D3A"/>
    <w:rsid w:val="00C80DFC"/>
    <w:rsid w:val="00C80FF4"/>
    <w:rsid w:val="00C810D8"/>
    <w:rsid w:val="00C81308"/>
    <w:rsid w:val="00C81488"/>
    <w:rsid w:val="00C81514"/>
    <w:rsid w:val="00C817BD"/>
    <w:rsid w:val="00C8239A"/>
    <w:rsid w:val="00C82812"/>
    <w:rsid w:val="00C82DD5"/>
    <w:rsid w:val="00C82F83"/>
    <w:rsid w:val="00C83407"/>
    <w:rsid w:val="00C83409"/>
    <w:rsid w:val="00C834F9"/>
    <w:rsid w:val="00C83822"/>
    <w:rsid w:val="00C838DE"/>
    <w:rsid w:val="00C839B7"/>
    <w:rsid w:val="00C83BE8"/>
    <w:rsid w:val="00C840EA"/>
    <w:rsid w:val="00C841F5"/>
    <w:rsid w:val="00C84520"/>
    <w:rsid w:val="00C8456C"/>
    <w:rsid w:val="00C84EE8"/>
    <w:rsid w:val="00C8513F"/>
    <w:rsid w:val="00C8561F"/>
    <w:rsid w:val="00C85BE0"/>
    <w:rsid w:val="00C860ED"/>
    <w:rsid w:val="00C86AB0"/>
    <w:rsid w:val="00C86B33"/>
    <w:rsid w:val="00C872C0"/>
    <w:rsid w:val="00C872C4"/>
    <w:rsid w:val="00C873B8"/>
    <w:rsid w:val="00C874AC"/>
    <w:rsid w:val="00C8777F"/>
    <w:rsid w:val="00C9048B"/>
    <w:rsid w:val="00C9060F"/>
    <w:rsid w:val="00C90F73"/>
    <w:rsid w:val="00C9121B"/>
    <w:rsid w:val="00C91594"/>
    <w:rsid w:val="00C91A53"/>
    <w:rsid w:val="00C9245D"/>
    <w:rsid w:val="00C92895"/>
    <w:rsid w:val="00C92E87"/>
    <w:rsid w:val="00C93571"/>
    <w:rsid w:val="00C93579"/>
    <w:rsid w:val="00C93756"/>
    <w:rsid w:val="00C939D9"/>
    <w:rsid w:val="00C93F2F"/>
    <w:rsid w:val="00C94C1C"/>
    <w:rsid w:val="00C95007"/>
    <w:rsid w:val="00C95705"/>
    <w:rsid w:val="00C95D08"/>
    <w:rsid w:val="00C95FBE"/>
    <w:rsid w:val="00C96152"/>
    <w:rsid w:val="00C96165"/>
    <w:rsid w:val="00C963E9"/>
    <w:rsid w:val="00C96556"/>
    <w:rsid w:val="00C966AC"/>
    <w:rsid w:val="00C969E4"/>
    <w:rsid w:val="00C969E7"/>
    <w:rsid w:val="00C96C24"/>
    <w:rsid w:val="00C96D13"/>
    <w:rsid w:val="00C970C1"/>
    <w:rsid w:val="00C97245"/>
    <w:rsid w:val="00C97260"/>
    <w:rsid w:val="00C972B8"/>
    <w:rsid w:val="00C9750B"/>
    <w:rsid w:val="00C9768F"/>
    <w:rsid w:val="00C976E1"/>
    <w:rsid w:val="00C9775A"/>
    <w:rsid w:val="00CA00E7"/>
    <w:rsid w:val="00CA023A"/>
    <w:rsid w:val="00CA0807"/>
    <w:rsid w:val="00CA0861"/>
    <w:rsid w:val="00CA0AA5"/>
    <w:rsid w:val="00CA0E44"/>
    <w:rsid w:val="00CA1157"/>
    <w:rsid w:val="00CA1286"/>
    <w:rsid w:val="00CA135A"/>
    <w:rsid w:val="00CA13C5"/>
    <w:rsid w:val="00CA1431"/>
    <w:rsid w:val="00CA15C0"/>
    <w:rsid w:val="00CA1BD1"/>
    <w:rsid w:val="00CA1E0E"/>
    <w:rsid w:val="00CA1E1F"/>
    <w:rsid w:val="00CA20C0"/>
    <w:rsid w:val="00CA226F"/>
    <w:rsid w:val="00CA235C"/>
    <w:rsid w:val="00CA2516"/>
    <w:rsid w:val="00CA2882"/>
    <w:rsid w:val="00CA2C22"/>
    <w:rsid w:val="00CA3451"/>
    <w:rsid w:val="00CA3ACD"/>
    <w:rsid w:val="00CA3E8E"/>
    <w:rsid w:val="00CA4809"/>
    <w:rsid w:val="00CA4A0D"/>
    <w:rsid w:val="00CA4A99"/>
    <w:rsid w:val="00CA5020"/>
    <w:rsid w:val="00CA505B"/>
    <w:rsid w:val="00CA5281"/>
    <w:rsid w:val="00CA5E2D"/>
    <w:rsid w:val="00CA6422"/>
    <w:rsid w:val="00CA66F0"/>
    <w:rsid w:val="00CA73C4"/>
    <w:rsid w:val="00CA779F"/>
    <w:rsid w:val="00CA77B5"/>
    <w:rsid w:val="00CA7C98"/>
    <w:rsid w:val="00CA7F20"/>
    <w:rsid w:val="00CB0080"/>
    <w:rsid w:val="00CB017B"/>
    <w:rsid w:val="00CB0506"/>
    <w:rsid w:val="00CB062C"/>
    <w:rsid w:val="00CB07B9"/>
    <w:rsid w:val="00CB08E0"/>
    <w:rsid w:val="00CB0979"/>
    <w:rsid w:val="00CB0D11"/>
    <w:rsid w:val="00CB1548"/>
    <w:rsid w:val="00CB1586"/>
    <w:rsid w:val="00CB181C"/>
    <w:rsid w:val="00CB19E9"/>
    <w:rsid w:val="00CB1EC6"/>
    <w:rsid w:val="00CB1EC8"/>
    <w:rsid w:val="00CB200A"/>
    <w:rsid w:val="00CB23B2"/>
    <w:rsid w:val="00CB2A03"/>
    <w:rsid w:val="00CB2CA5"/>
    <w:rsid w:val="00CB2F20"/>
    <w:rsid w:val="00CB3279"/>
    <w:rsid w:val="00CB37E9"/>
    <w:rsid w:val="00CB4373"/>
    <w:rsid w:val="00CB474C"/>
    <w:rsid w:val="00CB48EC"/>
    <w:rsid w:val="00CB490A"/>
    <w:rsid w:val="00CB4ECB"/>
    <w:rsid w:val="00CB52F1"/>
    <w:rsid w:val="00CB5324"/>
    <w:rsid w:val="00CB5800"/>
    <w:rsid w:val="00CB59C1"/>
    <w:rsid w:val="00CB6236"/>
    <w:rsid w:val="00CB6B70"/>
    <w:rsid w:val="00CB6D60"/>
    <w:rsid w:val="00CB7195"/>
    <w:rsid w:val="00CB71A5"/>
    <w:rsid w:val="00CB7340"/>
    <w:rsid w:val="00CB75BE"/>
    <w:rsid w:val="00CB77A4"/>
    <w:rsid w:val="00CC0599"/>
    <w:rsid w:val="00CC0C4B"/>
    <w:rsid w:val="00CC0CED"/>
    <w:rsid w:val="00CC0F97"/>
    <w:rsid w:val="00CC107F"/>
    <w:rsid w:val="00CC1269"/>
    <w:rsid w:val="00CC130C"/>
    <w:rsid w:val="00CC15C3"/>
    <w:rsid w:val="00CC15D8"/>
    <w:rsid w:val="00CC1793"/>
    <w:rsid w:val="00CC1FE9"/>
    <w:rsid w:val="00CC22E4"/>
    <w:rsid w:val="00CC2FB9"/>
    <w:rsid w:val="00CC2FEC"/>
    <w:rsid w:val="00CC3333"/>
    <w:rsid w:val="00CC335B"/>
    <w:rsid w:val="00CC3483"/>
    <w:rsid w:val="00CC34F4"/>
    <w:rsid w:val="00CC38CC"/>
    <w:rsid w:val="00CC3CB9"/>
    <w:rsid w:val="00CC3DDC"/>
    <w:rsid w:val="00CC41B1"/>
    <w:rsid w:val="00CC462D"/>
    <w:rsid w:val="00CC4D05"/>
    <w:rsid w:val="00CC4D07"/>
    <w:rsid w:val="00CC4DA6"/>
    <w:rsid w:val="00CC63E8"/>
    <w:rsid w:val="00CC6563"/>
    <w:rsid w:val="00CC6679"/>
    <w:rsid w:val="00CC6786"/>
    <w:rsid w:val="00CC6882"/>
    <w:rsid w:val="00CC6ACC"/>
    <w:rsid w:val="00CC6D4B"/>
    <w:rsid w:val="00CC7222"/>
    <w:rsid w:val="00CC7418"/>
    <w:rsid w:val="00CC7477"/>
    <w:rsid w:val="00CC7C17"/>
    <w:rsid w:val="00CD015B"/>
    <w:rsid w:val="00CD01E0"/>
    <w:rsid w:val="00CD0211"/>
    <w:rsid w:val="00CD042D"/>
    <w:rsid w:val="00CD0C6D"/>
    <w:rsid w:val="00CD10F0"/>
    <w:rsid w:val="00CD11E0"/>
    <w:rsid w:val="00CD12A3"/>
    <w:rsid w:val="00CD166F"/>
    <w:rsid w:val="00CD1C4E"/>
    <w:rsid w:val="00CD2405"/>
    <w:rsid w:val="00CD2763"/>
    <w:rsid w:val="00CD2B55"/>
    <w:rsid w:val="00CD2E9B"/>
    <w:rsid w:val="00CD316C"/>
    <w:rsid w:val="00CD32EE"/>
    <w:rsid w:val="00CD378B"/>
    <w:rsid w:val="00CD389E"/>
    <w:rsid w:val="00CD3D01"/>
    <w:rsid w:val="00CD3D8D"/>
    <w:rsid w:val="00CD46E8"/>
    <w:rsid w:val="00CD4740"/>
    <w:rsid w:val="00CD52D5"/>
    <w:rsid w:val="00CD5430"/>
    <w:rsid w:val="00CD561E"/>
    <w:rsid w:val="00CD6282"/>
    <w:rsid w:val="00CD6685"/>
    <w:rsid w:val="00CD6A3F"/>
    <w:rsid w:val="00CD6A9F"/>
    <w:rsid w:val="00CD70EA"/>
    <w:rsid w:val="00CD72F9"/>
    <w:rsid w:val="00CD763C"/>
    <w:rsid w:val="00CD76E1"/>
    <w:rsid w:val="00CD79DC"/>
    <w:rsid w:val="00CD7A0C"/>
    <w:rsid w:val="00CD7F53"/>
    <w:rsid w:val="00CE011F"/>
    <w:rsid w:val="00CE01DB"/>
    <w:rsid w:val="00CE0480"/>
    <w:rsid w:val="00CE04EE"/>
    <w:rsid w:val="00CE05BE"/>
    <w:rsid w:val="00CE0BD8"/>
    <w:rsid w:val="00CE0D77"/>
    <w:rsid w:val="00CE11BF"/>
    <w:rsid w:val="00CE1278"/>
    <w:rsid w:val="00CE1716"/>
    <w:rsid w:val="00CE1B43"/>
    <w:rsid w:val="00CE1DF1"/>
    <w:rsid w:val="00CE25E4"/>
    <w:rsid w:val="00CE2668"/>
    <w:rsid w:val="00CE284F"/>
    <w:rsid w:val="00CE288A"/>
    <w:rsid w:val="00CE2AAF"/>
    <w:rsid w:val="00CE2BF5"/>
    <w:rsid w:val="00CE2C0C"/>
    <w:rsid w:val="00CE2D1C"/>
    <w:rsid w:val="00CE32B2"/>
    <w:rsid w:val="00CE344F"/>
    <w:rsid w:val="00CE39BC"/>
    <w:rsid w:val="00CE3EDC"/>
    <w:rsid w:val="00CE41B8"/>
    <w:rsid w:val="00CE43FD"/>
    <w:rsid w:val="00CE4AD9"/>
    <w:rsid w:val="00CE4AFF"/>
    <w:rsid w:val="00CE4E7D"/>
    <w:rsid w:val="00CE5756"/>
    <w:rsid w:val="00CE5A21"/>
    <w:rsid w:val="00CE5ADB"/>
    <w:rsid w:val="00CE5F8A"/>
    <w:rsid w:val="00CE6239"/>
    <w:rsid w:val="00CE63A6"/>
    <w:rsid w:val="00CE63E7"/>
    <w:rsid w:val="00CE711B"/>
    <w:rsid w:val="00CE74EB"/>
    <w:rsid w:val="00CE769D"/>
    <w:rsid w:val="00CE7AA8"/>
    <w:rsid w:val="00CF01ED"/>
    <w:rsid w:val="00CF05A8"/>
    <w:rsid w:val="00CF05F1"/>
    <w:rsid w:val="00CF091F"/>
    <w:rsid w:val="00CF09B8"/>
    <w:rsid w:val="00CF0F0B"/>
    <w:rsid w:val="00CF1195"/>
    <w:rsid w:val="00CF11EC"/>
    <w:rsid w:val="00CF18E6"/>
    <w:rsid w:val="00CF1A8A"/>
    <w:rsid w:val="00CF1ADB"/>
    <w:rsid w:val="00CF1F51"/>
    <w:rsid w:val="00CF1F8F"/>
    <w:rsid w:val="00CF26AC"/>
    <w:rsid w:val="00CF28E3"/>
    <w:rsid w:val="00CF31F9"/>
    <w:rsid w:val="00CF36FB"/>
    <w:rsid w:val="00CF3CBE"/>
    <w:rsid w:val="00CF3E97"/>
    <w:rsid w:val="00CF3F75"/>
    <w:rsid w:val="00CF484D"/>
    <w:rsid w:val="00CF4960"/>
    <w:rsid w:val="00CF4F5C"/>
    <w:rsid w:val="00CF4FB6"/>
    <w:rsid w:val="00CF506D"/>
    <w:rsid w:val="00CF5886"/>
    <w:rsid w:val="00CF6444"/>
    <w:rsid w:val="00CF64E4"/>
    <w:rsid w:val="00CF6F39"/>
    <w:rsid w:val="00CF6FAE"/>
    <w:rsid w:val="00CF73B0"/>
    <w:rsid w:val="00CF766F"/>
    <w:rsid w:val="00CF7824"/>
    <w:rsid w:val="00CF79B9"/>
    <w:rsid w:val="00CF7B48"/>
    <w:rsid w:val="00CF7B93"/>
    <w:rsid w:val="00D004EF"/>
    <w:rsid w:val="00D009FD"/>
    <w:rsid w:val="00D00B88"/>
    <w:rsid w:val="00D00F6A"/>
    <w:rsid w:val="00D01331"/>
    <w:rsid w:val="00D01502"/>
    <w:rsid w:val="00D01541"/>
    <w:rsid w:val="00D02023"/>
    <w:rsid w:val="00D025CD"/>
    <w:rsid w:val="00D027C7"/>
    <w:rsid w:val="00D031F9"/>
    <w:rsid w:val="00D0337E"/>
    <w:rsid w:val="00D03605"/>
    <w:rsid w:val="00D037A8"/>
    <w:rsid w:val="00D038FB"/>
    <w:rsid w:val="00D03A13"/>
    <w:rsid w:val="00D04032"/>
    <w:rsid w:val="00D04094"/>
    <w:rsid w:val="00D040F6"/>
    <w:rsid w:val="00D041E6"/>
    <w:rsid w:val="00D0437D"/>
    <w:rsid w:val="00D04386"/>
    <w:rsid w:val="00D045A7"/>
    <w:rsid w:val="00D04641"/>
    <w:rsid w:val="00D04858"/>
    <w:rsid w:val="00D04998"/>
    <w:rsid w:val="00D04BB8"/>
    <w:rsid w:val="00D052B1"/>
    <w:rsid w:val="00D0543E"/>
    <w:rsid w:val="00D05595"/>
    <w:rsid w:val="00D05AD6"/>
    <w:rsid w:val="00D05B78"/>
    <w:rsid w:val="00D05CC2"/>
    <w:rsid w:val="00D061B7"/>
    <w:rsid w:val="00D06751"/>
    <w:rsid w:val="00D06B33"/>
    <w:rsid w:val="00D06C18"/>
    <w:rsid w:val="00D06CAF"/>
    <w:rsid w:val="00D06F96"/>
    <w:rsid w:val="00D0711B"/>
    <w:rsid w:val="00D07233"/>
    <w:rsid w:val="00D072B5"/>
    <w:rsid w:val="00D07455"/>
    <w:rsid w:val="00D07B61"/>
    <w:rsid w:val="00D07E7F"/>
    <w:rsid w:val="00D10742"/>
    <w:rsid w:val="00D10A44"/>
    <w:rsid w:val="00D10A52"/>
    <w:rsid w:val="00D10ADB"/>
    <w:rsid w:val="00D10B10"/>
    <w:rsid w:val="00D10E32"/>
    <w:rsid w:val="00D11451"/>
    <w:rsid w:val="00D11565"/>
    <w:rsid w:val="00D118AE"/>
    <w:rsid w:val="00D1199E"/>
    <w:rsid w:val="00D124BF"/>
    <w:rsid w:val="00D12D4B"/>
    <w:rsid w:val="00D13436"/>
    <w:rsid w:val="00D14056"/>
    <w:rsid w:val="00D14067"/>
    <w:rsid w:val="00D14389"/>
    <w:rsid w:val="00D1448E"/>
    <w:rsid w:val="00D14B5B"/>
    <w:rsid w:val="00D14B87"/>
    <w:rsid w:val="00D14C52"/>
    <w:rsid w:val="00D1519D"/>
    <w:rsid w:val="00D151B5"/>
    <w:rsid w:val="00D1533E"/>
    <w:rsid w:val="00D15379"/>
    <w:rsid w:val="00D15630"/>
    <w:rsid w:val="00D157E0"/>
    <w:rsid w:val="00D15F7A"/>
    <w:rsid w:val="00D160D9"/>
    <w:rsid w:val="00D16193"/>
    <w:rsid w:val="00D16962"/>
    <w:rsid w:val="00D16B00"/>
    <w:rsid w:val="00D175CA"/>
    <w:rsid w:val="00D175DC"/>
    <w:rsid w:val="00D176B6"/>
    <w:rsid w:val="00D179B0"/>
    <w:rsid w:val="00D20375"/>
    <w:rsid w:val="00D2054B"/>
    <w:rsid w:val="00D212F0"/>
    <w:rsid w:val="00D21320"/>
    <w:rsid w:val="00D213D2"/>
    <w:rsid w:val="00D217E3"/>
    <w:rsid w:val="00D21C6B"/>
    <w:rsid w:val="00D22069"/>
    <w:rsid w:val="00D221AC"/>
    <w:rsid w:val="00D22213"/>
    <w:rsid w:val="00D223B3"/>
    <w:rsid w:val="00D22505"/>
    <w:rsid w:val="00D22637"/>
    <w:rsid w:val="00D22655"/>
    <w:rsid w:val="00D226BD"/>
    <w:rsid w:val="00D226EC"/>
    <w:rsid w:val="00D227EF"/>
    <w:rsid w:val="00D22B37"/>
    <w:rsid w:val="00D23632"/>
    <w:rsid w:val="00D23924"/>
    <w:rsid w:val="00D23AEA"/>
    <w:rsid w:val="00D23D43"/>
    <w:rsid w:val="00D245D5"/>
    <w:rsid w:val="00D2464D"/>
    <w:rsid w:val="00D246AE"/>
    <w:rsid w:val="00D24A4A"/>
    <w:rsid w:val="00D25085"/>
    <w:rsid w:val="00D25324"/>
    <w:rsid w:val="00D25AA2"/>
    <w:rsid w:val="00D25FC2"/>
    <w:rsid w:val="00D266C8"/>
    <w:rsid w:val="00D268AA"/>
    <w:rsid w:val="00D26C99"/>
    <w:rsid w:val="00D26D60"/>
    <w:rsid w:val="00D26FA6"/>
    <w:rsid w:val="00D270A2"/>
    <w:rsid w:val="00D27603"/>
    <w:rsid w:val="00D278CA"/>
    <w:rsid w:val="00D27970"/>
    <w:rsid w:val="00D27DC4"/>
    <w:rsid w:val="00D30909"/>
    <w:rsid w:val="00D30F33"/>
    <w:rsid w:val="00D319AB"/>
    <w:rsid w:val="00D31B13"/>
    <w:rsid w:val="00D31D40"/>
    <w:rsid w:val="00D31DC4"/>
    <w:rsid w:val="00D324F0"/>
    <w:rsid w:val="00D32541"/>
    <w:rsid w:val="00D3267B"/>
    <w:rsid w:val="00D32AF6"/>
    <w:rsid w:val="00D334F0"/>
    <w:rsid w:val="00D33663"/>
    <w:rsid w:val="00D34698"/>
    <w:rsid w:val="00D35703"/>
    <w:rsid w:val="00D359EB"/>
    <w:rsid w:val="00D35E8F"/>
    <w:rsid w:val="00D362C0"/>
    <w:rsid w:val="00D362DA"/>
    <w:rsid w:val="00D362F3"/>
    <w:rsid w:val="00D36724"/>
    <w:rsid w:val="00D375EF"/>
    <w:rsid w:val="00D37B26"/>
    <w:rsid w:val="00D4019D"/>
    <w:rsid w:val="00D41146"/>
    <w:rsid w:val="00D41343"/>
    <w:rsid w:val="00D414F4"/>
    <w:rsid w:val="00D41A7C"/>
    <w:rsid w:val="00D41F4E"/>
    <w:rsid w:val="00D41F7A"/>
    <w:rsid w:val="00D42180"/>
    <w:rsid w:val="00D421D8"/>
    <w:rsid w:val="00D4257A"/>
    <w:rsid w:val="00D4262D"/>
    <w:rsid w:val="00D42802"/>
    <w:rsid w:val="00D42A34"/>
    <w:rsid w:val="00D42A7A"/>
    <w:rsid w:val="00D432BA"/>
    <w:rsid w:val="00D43336"/>
    <w:rsid w:val="00D43586"/>
    <w:rsid w:val="00D43659"/>
    <w:rsid w:val="00D43B5B"/>
    <w:rsid w:val="00D43D86"/>
    <w:rsid w:val="00D4437A"/>
    <w:rsid w:val="00D44AD9"/>
    <w:rsid w:val="00D44C7D"/>
    <w:rsid w:val="00D44D60"/>
    <w:rsid w:val="00D4507B"/>
    <w:rsid w:val="00D45142"/>
    <w:rsid w:val="00D45153"/>
    <w:rsid w:val="00D45336"/>
    <w:rsid w:val="00D45420"/>
    <w:rsid w:val="00D45758"/>
    <w:rsid w:val="00D45B93"/>
    <w:rsid w:val="00D45FF3"/>
    <w:rsid w:val="00D46056"/>
    <w:rsid w:val="00D46160"/>
    <w:rsid w:val="00D46BB5"/>
    <w:rsid w:val="00D46D0D"/>
    <w:rsid w:val="00D46E11"/>
    <w:rsid w:val="00D471D0"/>
    <w:rsid w:val="00D472C3"/>
    <w:rsid w:val="00D4757C"/>
    <w:rsid w:val="00D47B00"/>
    <w:rsid w:val="00D47C6A"/>
    <w:rsid w:val="00D47DEA"/>
    <w:rsid w:val="00D50054"/>
    <w:rsid w:val="00D502D6"/>
    <w:rsid w:val="00D50336"/>
    <w:rsid w:val="00D50347"/>
    <w:rsid w:val="00D50770"/>
    <w:rsid w:val="00D50837"/>
    <w:rsid w:val="00D50847"/>
    <w:rsid w:val="00D50B66"/>
    <w:rsid w:val="00D50D14"/>
    <w:rsid w:val="00D50E50"/>
    <w:rsid w:val="00D5150A"/>
    <w:rsid w:val="00D51EA4"/>
    <w:rsid w:val="00D52236"/>
    <w:rsid w:val="00D529FA"/>
    <w:rsid w:val="00D52DEC"/>
    <w:rsid w:val="00D5338E"/>
    <w:rsid w:val="00D5438E"/>
    <w:rsid w:val="00D54422"/>
    <w:rsid w:val="00D5457F"/>
    <w:rsid w:val="00D5489C"/>
    <w:rsid w:val="00D54E93"/>
    <w:rsid w:val="00D55741"/>
    <w:rsid w:val="00D557A3"/>
    <w:rsid w:val="00D55B56"/>
    <w:rsid w:val="00D56052"/>
    <w:rsid w:val="00D5619A"/>
    <w:rsid w:val="00D562E1"/>
    <w:rsid w:val="00D5667B"/>
    <w:rsid w:val="00D5696B"/>
    <w:rsid w:val="00D5702A"/>
    <w:rsid w:val="00D571C8"/>
    <w:rsid w:val="00D57532"/>
    <w:rsid w:val="00D57647"/>
    <w:rsid w:val="00D577ED"/>
    <w:rsid w:val="00D579A3"/>
    <w:rsid w:val="00D57AC2"/>
    <w:rsid w:val="00D57B00"/>
    <w:rsid w:val="00D57D67"/>
    <w:rsid w:val="00D57DA0"/>
    <w:rsid w:val="00D60137"/>
    <w:rsid w:val="00D60622"/>
    <w:rsid w:val="00D61956"/>
    <w:rsid w:val="00D61B00"/>
    <w:rsid w:val="00D61B81"/>
    <w:rsid w:val="00D61E90"/>
    <w:rsid w:val="00D624CA"/>
    <w:rsid w:val="00D62517"/>
    <w:rsid w:val="00D62E84"/>
    <w:rsid w:val="00D631BE"/>
    <w:rsid w:val="00D63B49"/>
    <w:rsid w:val="00D63B56"/>
    <w:rsid w:val="00D63E1C"/>
    <w:rsid w:val="00D63F5E"/>
    <w:rsid w:val="00D6420D"/>
    <w:rsid w:val="00D64225"/>
    <w:rsid w:val="00D644B8"/>
    <w:rsid w:val="00D646A2"/>
    <w:rsid w:val="00D6478B"/>
    <w:rsid w:val="00D652BE"/>
    <w:rsid w:val="00D65461"/>
    <w:rsid w:val="00D65693"/>
    <w:rsid w:val="00D6571E"/>
    <w:rsid w:val="00D6575C"/>
    <w:rsid w:val="00D658A3"/>
    <w:rsid w:val="00D662C7"/>
    <w:rsid w:val="00D6647D"/>
    <w:rsid w:val="00D6658D"/>
    <w:rsid w:val="00D66624"/>
    <w:rsid w:val="00D66DF9"/>
    <w:rsid w:val="00D66E19"/>
    <w:rsid w:val="00D66F49"/>
    <w:rsid w:val="00D67560"/>
    <w:rsid w:val="00D70573"/>
    <w:rsid w:val="00D70708"/>
    <w:rsid w:val="00D70AE3"/>
    <w:rsid w:val="00D72748"/>
    <w:rsid w:val="00D729AA"/>
    <w:rsid w:val="00D7310C"/>
    <w:rsid w:val="00D7368D"/>
    <w:rsid w:val="00D7378A"/>
    <w:rsid w:val="00D73EC4"/>
    <w:rsid w:val="00D73FB1"/>
    <w:rsid w:val="00D74120"/>
    <w:rsid w:val="00D7415E"/>
    <w:rsid w:val="00D74362"/>
    <w:rsid w:val="00D74CD7"/>
    <w:rsid w:val="00D74F95"/>
    <w:rsid w:val="00D75129"/>
    <w:rsid w:val="00D751A7"/>
    <w:rsid w:val="00D75455"/>
    <w:rsid w:val="00D75ECE"/>
    <w:rsid w:val="00D75F1B"/>
    <w:rsid w:val="00D764C3"/>
    <w:rsid w:val="00D768B8"/>
    <w:rsid w:val="00D76A3C"/>
    <w:rsid w:val="00D76BAA"/>
    <w:rsid w:val="00D77709"/>
    <w:rsid w:val="00D8042D"/>
    <w:rsid w:val="00D804EB"/>
    <w:rsid w:val="00D80565"/>
    <w:rsid w:val="00D80571"/>
    <w:rsid w:val="00D808CD"/>
    <w:rsid w:val="00D80E29"/>
    <w:rsid w:val="00D80FEB"/>
    <w:rsid w:val="00D80FFE"/>
    <w:rsid w:val="00D810E7"/>
    <w:rsid w:val="00D811DB"/>
    <w:rsid w:val="00D81C7D"/>
    <w:rsid w:val="00D81D99"/>
    <w:rsid w:val="00D822CA"/>
    <w:rsid w:val="00D8247D"/>
    <w:rsid w:val="00D82747"/>
    <w:rsid w:val="00D827DF"/>
    <w:rsid w:val="00D82B0A"/>
    <w:rsid w:val="00D82B16"/>
    <w:rsid w:val="00D82BBD"/>
    <w:rsid w:val="00D83068"/>
    <w:rsid w:val="00D83136"/>
    <w:rsid w:val="00D8334F"/>
    <w:rsid w:val="00D83415"/>
    <w:rsid w:val="00D839A4"/>
    <w:rsid w:val="00D83CC1"/>
    <w:rsid w:val="00D83D07"/>
    <w:rsid w:val="00D8409B"/>
    <w:rsid w:val="00D8456C"/>
    <w:rsid w:val="00D84674"/>
    <w:rsid w:val="00D848D6"/>
    <w:rsid w:val="00D84903"/>
    <w:rsid w:val="00D850C0"/>
    <w:rsid w:val="00D8515E"/>
    <w:rsid w:val="00D85568"/>
    <w:rsid w:val="00D85596"/>
    <w:rsid w:val="00D85968"/>
    <w:rsid w:val="00D865F7"/>
    <w:rsid w:val="00D865FF"/>
    <w:rsid w:val="00D86671"/>
    <w:rsid w:val="00D86AD3"/>
    <w:rsid w:val="00D86B31"/>
    <w:rsid w:val="00D86B48"/>
    <w:rsid w:val="00D86BA4"/>
    <w:rsid w:val="00D86D40"/>
    <w:rsid w:val="00D86F7F"/>
    <w:rsid w:val="00D87510"/>
    <w:rsid w:val="00D87520"/>
    <w:rsid w:val="00D877DE"/>
    <w:rsid w:val="00D90762"/>
    <w:rsid w:val="00D91190"/>
    <w:rsid w:val="00D911B9"/>
    <w:rsid w:val="00D91328"/>
    <w:rsid w:val="00D91378"/>
    <w:rsid w:val="00D91772"/>
    <w:rsid w:val="00D917C2"/>
    <w:rsid w:val="00D91B6F"/>
    <w:rsid w:val="00D91D18"/>
    <w:rsid w:val="00D92564"/>
    <w:rsid w:val="00D92BD8"/>
    <w:rsid w:val="00D92F96"/>
    <w:rsid w:val="00D935A6"/>
    <w:rsid w:val="00D935BA"/>
    <w:rsid w:val="00D93946"/>
    <w:rsid w:val="00D93B6F"/>
    <w:rsid w:val="00D93F53"/>
    <w:rsid w:val="00D940E8"/>
    <w:rsid w:val="00D940FB"/>
    <w:rsid w:val="00D9415E"/>
    <w:rsid w:val="00D94791"/>
    <w:rsid w:val="00D94822"/>
    <w:rsid w:val="00D95D4D"/>
    <w:rsid w:val="00D972CB"/>
    <w:rsid w:val="00D975AB"/>
    <w:rsid w:val="00D97BA5"/>
    <w:rsid w:val="00D97F06"/>
    <w:rsid w:val="00DA000B"/>
    <w:rsid w:val="00DA0184"/>
    <w:rsid w:val="00DA05D4"/>
    <w:rsid w:val="00DA0695"/>
    <w:rsid w:val="00DA0750"/>
    <w:rsid w:val="00DA0C38"/>
    <w:rsid w:val="00DA0E43"/>
    <w:rsid w:val="00DA0E5B"/>
    <w:rsid w:val="00DA10A8"/>
    <w:rsid w:val="00DA1283"/>
    <w:rsid w:val="00DA1AE3"/>
    <w:rsid w:val="00DA1B38"/>
    <w:rsid w:val="00DA20DF"/>
    <w:rsid w:val="00DA26ED"/>
    <w:rsid w:val="00DA27F7"/>
    <w:rsid w:val="00DA2875"/>
    <w:rsid w:val="00DA29A5"/>
    <w:rsid w:val="00DA29F7"/>
    <w:rsid w:val="00DA2C00"/>
    <w:rsid w:val="00DA3173"/>
    <w:rsid w:val="00DA350D"/>
    <w:rsid w:val="00DA367B"/>
    <w:rsid w:val="00DA3DE4"/>
    <w:rsid w:val="00DA44DD"/>
    <w:rsid w:val="00DA4518"/>
    <w:rsid w:val="00DA46EA"/>
    <w:rsid w:val="00DA47F1"/>
    <w:rsid w:val="00DA48F5"/>
    <w:rsid w:val="00DA4ABB"/>
    <w:rsid w:val="00DA5025"/>
    <w:rsid w:val="00DA5221"/>
    <w:rsid w:val="00DA5A26"/>
    <w:rsid w:val="00DA5C65"/>
    <w:rsid w:val="00DA5F42"/>
    <w:rsid w:val="00DA630F"/>
    <w:rsid w:val="00DA6539"/>
    <w:rsid w:val="00DA6890"/>
    <w:rsid w:val="00DA68CF"/>
    <w:rsid w:val="00DA6A85"/>
    <w:rsid w:val="00DA6A99"/>
    <w:rsid w:val="00DA71ED"/>
    <w:rsid w:val="00DA7259"/>
    <w:rsid w:val="00DA741A"/>
    <w:rsid w:val="00DA7FA7"/>
    <w:rsid w:val="00DB0872"/>
    <w:rsid w:val="00DB1226"/>
    <w:rsid w:val="00DB14DA"/>
    <w:rsid w:val="00DB161E"/>
    <w:rsid w:val="00DB27C9"/>
    <w:rsid w:val="00DB28F8"/>
    <w:rsid w:val="00DB2B73"/>
    <w:rsid w:val="00DB3487"/>
    <w:rsid w:val="00DB3DA3"/>
    <w:rsid w:val="00DB3F34"/>
    <w:rsid w:val="00DB420A"/>
    <w:rsid w:val="00DB48CC"/>
    <w:rsid w:val="00DB49A3"/>
    <w:rsid w:val="00DB4B02"/>
    <w:rsid w:val="00DB4E69"/>
    <w:rsid w:val="00DB5583"/>
    <w:rsid w:val="00DB58E9"/>
    <w:rsid w:val="00DB5A6E"/>
    <w:rsid w:val="00DB5E5C"/>
    <w:rsid w:val="00DB623C"/>
    <w:rsid w:val="00DB6960"/>
    <w:rsid w:val="00DB6E87"/>
    <w:rsid w:val="00DB7353"/>
    <w:rsid w:val="00DB7A1D"/>
    <w:rsid w:val="00DB7E51"/>
    <w:rsid w:val="00DC0474"/>
    <w:rsid w:val="00DC0681"/>
    <w:rsid w:val="00DC08AC"/>
    <w:rsid w:val="00DC0A21"/>
    <w:rsid w:val="00DC0F94"/>
    <w:rsid w:val="00DC16CC"/>
    <w:rsid w:val="00DC18D5"/>
    <w:rsid w:val="00DC1926"/>
    <w:rsid w:val="00DC23F2"/>
    <w:rsid w:val="00DC24BA"/>
    <w:rsid w:val="00DC28D1"/>
    <w:rsid w:val="00DC2B12"/>
    <w:rsid w:val="00DC2DB4"/>
    <w:rsid w:val="00DC31A0"/>
    <w:rsid w:val="00DC325B"/>
    <w:rsid w:val="00DC344B"/>
    <w:rsid w:val="00DC3A52"/>
    <w:rsid w:val="00DC3AF0"/>
    <w:rsid w:val="00DC3D67"/>
    <w:rsid w:val="00DC3F49"/>
    <w:rsid w:val="00DC4104"/>
    <w:rsid w:val="00DC418E"/>
    <w:rsid w:val="00DC4332"/>
    <w:rsid w:val="00DC45EE"/>
    <w:rsid w:val="00DC476D"/>
    <w:rsid w:val="00DC4A1C"/>
    <w:rsid w:val="00DC4B8F"/>
    <w:rsid w:val="00DC4C81"/>
    <w:rsid w:val="00DC4DBA"/>
    <w:rsid w:val="00DC4EE2"/>
    <w:rsid w:val="00DC5437"/>
    <w:rsid w:val="00DC55DC"/>
    <w:rsid w:val="00DC6517"/>
    <w:rsid w:val="00DC65DB"/>
    <w:rsid w:val="00DC7350"/>
    <w:rsid w:val="00DC7684"/>
    <w:rsid w:val="00DD0092"/>
    <w:rsid w:val="00DD0795"/>
    <w:rsid w:val="00DD0E61"/>
    <w:rsid w:val="00DD0F48"/>
    <w:rsid w:val="00DD12A8"/>
    <w:rsid w:val="00DD1F44"/>
    <w:rsid w:val="00DD20DD"/>
    <w:rsid w:val="00DD2965"/>
    <w:rsid w:val="00DD2D6F"/>
    <w:rsid w:val="00DD33F8"/>
    <w:rsid w:val="00DD36E7"/>
    <w:rsid w:val="00DD3718"/>
    <w:rsid w:val="00DD3967"/>
    <w:rsid w:val="00DD39B8"/>
    <w:rsid w:val="00DD3A81"/>
    <w:rsid w:val="00DD3B2E"/>
    <w:rsid w:val="00DD3D96"/>
    <w:rsid w:val="00DD3F4B"/>
    <w:rsid w:val="00DD400E"/>
    <w:rsid w:val="00DD4DCD"/>
    <w:rsid w:val="00DD4E47"/>
    <w:rsid w:val="00DD54D0"/>
    <w:rsid w:val="00DD5965"/>
    <w:rsid w:val="00DD5A42"/>
    <w:rsid w:val="00DD5B68"/>
    <w:rsid w:val="00DD5BAE"/>
    <w:rsid w:val="00DD60E4"/>
    <w:rsid w:val="00DD6548"/>
    <w:rsid w:val="00DD67AC"/>
    <w:rsid w:val="00DD680A"/>
    <w:rsid w:val="00DD6E6A"/>
    <w:rsid w:val="00DD70A2"/>
    <w:rsid w:val="00DD7675"/>
    <w:rsid w:val="00DD7739"/>
    <w:rsid w:val="00DD7CEB"/>
    <w:rsid w:val="00DD7E28"/>
    <w:rsid w:val="00DE00EE"/>
    <w:rsid w:val="00DE01E0"/>
    <w:rsid w:val="00DE02F4"/>
    <w:rsid w:val="00DE0ACB"/>
    <w:rsid w:val="00DE0C7F"/>
    <w:rsid w:val="00DE160F"/>
    <w:rsid w:val="00DE163E"/>
    <w:rsid w:val="00DE1B55"/>
    <w:rsid w:val="00DE2086"/>
    <w:rsid w:val="00DE217A"/>
    <w:rsid w:val="00DE21DE"/>
    <w:rsid w:val="00DE283F"/>
    <w:rsid w:val="00DE2953"/>
    <w:rsid w:val="00DE2D00"/>
    <w:rsid w:val="00DE2F3E"/>
    <w:rsid w:val="00DE3590"/>
    <w:rsid w:val="00DE3E7B"/>
    <w:rsid w:val="00DE43E7"/>
    <w:rsid w:val="00DE46A2"/>
    <w:rsid w:val="00DE46ED"/>
    <w:rsid w:val="00DE48F0"/>
    <w:rsid w:val="00DE4944"/>
    <w:rsid w:val="00DE4FFF"/>
    <w:rsid w:val="00DE5320"/>
    <w:rsid w:val="00DE536B"/>
    <w:rsid w:val="00DE595E"/>
    <w:rsid w:val="00DE5C4B"/>
    <w:rsid w:val="00DE5F64"/>
    <w:rsid w:val="00DE6094"/>
    <w:rsid w:val="00DE63F9"/>
    <w:rsid w:val="00DE640F"/>
    <w:rsid w:val="00DE6F1C"/>
    <w:rsid w:val="00DE7716"/>
    <w:rsid w:val="00DE771C"/>
    <w:rsid w:val="00DE7D43"/>
    <w:rsid w:val="00DE7D7B"/>
    <w:rsid w:val="00DF0086"/>
    <w:rsid w:val="00DF011D"/>
    <w:rsid w:val="00DF055E"/>
    <w:rsid w:val="00DF0573"/>
    <w:rsid w:val="00DF078D"/>
    <w:rsid w:val="00DF0D6A"/>
    <w:rsid w:val="00DF0E5F"/>
    <w:rsid w:val="00DF0FEB"/>
    <w:rsid w:val="00DF10F3"/>
    <w:rsid w:val="00DF114E"/>
    <w:rsid w:val="00DF161D"/>
    <w:rsid w:val="00DF1F5E"/>
    <w:rsid w:val="00DF22D3"/>
    <w:rsid w:val="00DF230A"/>
    <w:rsid w:val="00DF24A1"/>
    <w:rsid w:val="00DF254F"/>
    <w:rsid w:val="00DF2998"/>
    <w:rsid w:val="00DF2D79"/>
    <w:rsid w:val="00DF2F7D"/>
    <w:rsid w:val="00DF35A5"/>
    <w:rsid w:val="00DF3BE7"/>
    <w:rsid w:val="00DF40DD"/>
    <w:rsid w:val="00DF4306"/>
    <w:rsid w:val="00DF43AA"/>
    <w:rsid w:val="00DF445F"/>
    <w:rsid w:val="00DF4470"/>
    <w:rsid w:val="00DF44B9"/>
    <w:rsid w:val="00DF529D"/>
    <w:rsid w:val="00DF61A5"/>
    <w:rsid w:val="00DF6278"/>
    <w:rsid w:val="00DF62C9"/>
    <w:rsid w:val="00DF6A0F"/>
    <w:rsid w:val="00DF6E1C"/>
    <w:rsid w:val="00DF6E81"/>
    <w:rsid w:val="00DF70B1"/>
    <w:rsid w:val="00DF7250"/>
    <w:rsid w:val="00DF7F0C"/>
    <w:rsid w:val="00E006DC"/>
    <w:rsid w:val="00E0109F"/>
    <w:rsid w:val="00E013AB"/>
    <w:rsid w:val="00E020DD"/>
    <w:rsid w:val="00E022E9"/>
    <w:rsid w:val="00E0257F"/>
    <w:rsid w:val="00E02C85"/>
    <w:rsid w:val="00E02E58"/>
    <w:rsid w:val="00E030B5"/>
    <w:rsid w:val="00E030E6"/>
    <w:rsid w:val="00E0310C"/>
    <w:rsid w:val="00E03BFC"/>
    <w:rsid w:val="00E03E92"/>
    <w:rsid w:val="00E040A1"/>
    <w:rsid w:val="00E04985"/>
    <w:rsid w:val="00E049CB"/>
    <w:rsid w:val="00E04E46"/>
    <w:rsid w:val="00E05783"/>
    <w:rsid w:val="00E05B53"/>
    <w:rsid w:val="00E06529"/>
    <w:rsid w:val="00E06D0A"/>
    <w:rsid w:val="00E06EDB"/>
    <w:rsid w:val="00E0724E"/>
    <w:rsid w:val="00E0727A"/>
    <w:rsid w:val="00E07833"/>
    <w:rsid w:val="00E0796B"/>
    <w:rsid w:val="00E07A39"/>
    <w:rsid w:val="00E07B84"/>
    <w:rsid w:val="00E07E99"/>
    <w:rsid w:val="00E101C5"/>
    <w:rsid w:val="00E10378"/>
    <w:rsid w:val="00E10809"/>
    <w:rsid w:val="00E10B11"/>
    <w:rsid w:val="00E110BB"/>
    <w:rsid w:val="00E112A5"/>
    <w:rsid w:val="00E118B8"/>
    <w:rsid w:val="00E11BCA"/>
    <w:rsid w:val="00E11D10"/>
    <w:rsid w:val="00E11D41"/>
    <w:rsid w:val="00E122CA"/>
    <w:rsid w:val="00E12442"/>
    <w:rsid w:val="00E124D1"/>
    <w:rsid w:val="00E12944"/>
    <w:rsid w:val="00E12A50"/>
    <w:rsid w:val="00E12A72"/>
    <w:rsid w:val="00E12ACF"/>
    <w:rsid w:val="00E13440"/>
    <w:rsid w:val="00E1375F"/>
    <w:rsid w:val="00E1387F"/>
    <w:rsid w:val="00E13CD5"/>
    <w:rsid w:val="00E14620"/>
    <w:rsid w:val="00E1483A"/>
    <w:rsid w:val="00E14AC6"/>
    <w:rsid w:val="00E14C86"/>
    <w:rsid w:val="00E161CF"/>
    <w:rsid w:val="00E16405"/>
    <w:rsid w:val="00E1647F"/>
    <w:rsid w:val="00E16913"/>
    <w:rsid w:val="00E16AA6"/>
    <w:rsid w:val="00E16B29"/>
    <w:rsid w:val="00E16E79"/>
    <w:rsid w:val="00E17494"/>
    <w:rsid w:val="00E17697"/>
    <w:rsid w:val="00E17ABF"/>
    <w:rsid w:val="00E17C45"/>
    <w:rsid w:val="00E17D36"/>
    <w:rsid w:val="00E21008"/>
    <w:rsid w:val="00E21A84"/>
    <w:rsid w:val="00E22BBC"/>
    <w:rsid w:val="00E2323B"/>
    <w:rsid w:val="00E234F1"/>
    <w:rsid w:val="00E2370F"/>
    <w:rsid w:val="00E23CB8"/>
    <w:rsid w:val="00E2470B"/>
    <w:rsid w:val="00E249DE"/>
    <w:rsid w:val="00E24C15"/>
    <w:rsid w:val="00E24EEB"/>
    <w:rsid w:val="00E25368"/>
    <w:rsid w:val="00E25C26"/>
    <w:rsid w:val="00E25CAF"/>
    <w:rsid w:val="00E25F31"/>
    <w:rsid w:val="00E2610A"/>
    <w:rsid w:val="00E26240"/>
    <w:rsid w:val="00E26F9D"/>
    <w:rsid w:val="00E273E9"/>
    <w:rsid w:val="00E2762F"/>
    <w:rsid w:val="00E30031"/>
    <w:rsid w:val="00E301BC"/>
    <w:rsid w:val="00E302EA"/>
    <w:rsid w:val="00E306F6"/>
    <w:rsid w:val="00E30962"/>
    <w:rsid w:val="00E31316"/>
    <w:rsid w:val="00E313EA"/>
    <w:rsid w:val="00E31D8C"/>
    <w:rsid w:val="00E32969"/>
    <w:rsid w:val="00E32A9B"/>
    <w:rsid w:val="00E32DDD"/>
    <w:rsid w:val="00E32DFB"/>
    <w:rsid w:val="00E330E7"/>
    <w:rsid w:val="00E3328F"/>
    <w:rsid w:val="00E33B67"/>
    <w:rsid w:val="00E33D1C"/>
    <w:rsid w:val="00E342A6"/>
    <w:rsid w:val="00E34384"/>
    <w:rsid w:val="00E34652"/>
    <w:rsid w:val="00E34654"/>
    <w:rsid w:val="00E349CE"/>
    <w:rsid w:val="00E3541C"/>
    <w:rsid w:val="00E35820"/>
    <w:rsid w:val="00E36130"/>
    <w:rsid w:val="00E3636A"/>
    <w:rsid w:val="00E366BA"/>
    <w:rsid w:val="00E36F29"/>
    <w:rsid w:val="00E37553"/>
    <w:rsid w:val="00E379BC"/>
    <w:rsid w:val="00E37F03"/>
    <w:rsid w:val="00E37FA1"/>
    <w:rsid w:val="00E409F9"/>
    <w:rsid w:val="00E4110E"/>
    <w:rsid w:val="00E411D8"/>
    <w:rsid w:val="00E41788"/>
    <w:rsid w:val="00E422A1"/>
    <w:rsid w:val="00E42418"/>
    <w:rsid w:val="00E42492"/>
    <w:rsid w:val="00E426A2"/>
    <w:rsid w:val="00E42E79"/>
    <w:rsid w:val="00E4317A"/>
    <w:rsid w:val="00E433E7"/>
    <w:rsid w:val="00E4345C"/>
    <w:rsid w:val="00E43753"/>
    <w:rsid w:val="00E43CB8"/>
    <w:rsid w:val="00E43D19"/>
    <w:rsid w:val="00E44374"/>
    <w:rsid w:val="00E44611"/>
    <w:rsid w:val="00E44871"/>
    <w:rsid w:val="00E44B45"/>
    <w:rsid w:val="00E44DA1"/>
    <w:rsid w:val="00E45116"/>
    <w:rsid w:val="00E458CC"/>
    <w:rsid w:val="00E45C71"/>
    <w:rsid w:val="00E45F3C"/>
    <w:rsid w:val="00E46334"/>
    <w:rsid w:val="00E46421"/>
    <w:rsid w:val="00E467D3"/>
    <w:rsid w:val="00E46808"/>
    <w:rsid w:val="00E46B32"/>
    <w:rsid w:val="00E46E16"/>
    <w:rsid w:val="00E4729B"/>
    <w:rsid w:val="00E47647"/>
    <w:rsid w:val="00E4794B"/>
    <w:rsid w:val="00E479C6"/>
    <w:rsid w:val="00E47A04"/>
    <w:rsid w:val="00E47F27"/>
    <w:rsid w:val="00E50521"/>
    <w:rsid w:val="00E507C8"/>
    <w:rsid w:val="00E50AA4"/>
    <w:rsid w:val="00E50D71"/>
    <w:rsid w:val="00E512F6"/>
    <w:rsid w:val="00E51889"/>
    <w:rsid w:val="00E518B0"/>
    <w:rsid w:val="00E51B5A"/>
    <w:rsid w:val="00E52768"/>
    <w:rsid w:val="00E53034"/>
    <w:rsid w:val="00E531AD"/>
    <w:rsid w:val="00E53432"/>
    <w:rsid w:val="00E53849"/>
    <w:rsid w:val="00E538F8"/>
    <w:rsid w:val="00E53A97"/>
    <w:rsid w:val="00E53C30"/>
    <w:rsid w:val="00E54502"/>
    <w:rsid w:val="00E54508"/>
    <w:rsid w:val="00E54CDD"/>
    <w:rsid w:val="00E54E78"/>
    <w:rsid w:val="00E54FA2"/>
    <w:rsid w:val="00E5573D"/>
    <w:rsid w:val="00E55782"/>
    <w:rsid w:val="00E55C4C"/>
    <w:rsid w:val="00E55CEF"/>
    <w:rsid w:val="00E55E1D"/>
    <w:rsid w:val="00E55FFA"/>
    <w:rsid w:val="00E560F7"/>
    <w:rsid w:val="00E56562"/>
    <w:rsid w:val="00E56B1E"/>
    <w:rsid w:val="00E571A9"/>
    <w:rsid w:val="00E57240"/>
    <w:rsid w:val="00E573DB"/>
    <w:rsid w:val="00E574A9"/>
    <w:rsid w:val="00E57693"/>
    <w:rsid w:val="00E5788A"/>
    <w:rsid w:val="00E578E7"/>
    <w:rsid w:val="00E5799E"/>
    <w:rsid w:val="00E57A7E"/>
    <w:rsid w:val="00E57ACB"/>
    <w:rsid w:val="00E57D5C"/>
    <w:rsid w:val="00E57F4B"/>
    <w:rsid w:val="00E6004B"/>
    <w:rsid w:val="00E6015A"/>
    <w:rsid w:val="00E6061F"/>
    <w:rsid w:val="00E608DA"/>
    <w:rsid w:val="00E60B16"/>
    <w:rsid w:val="00E60ECC"/>
    <w:rsid w:val="00E60FF3"/>
    <w:rsid w:val="00E610C1"/>
    <w:rsid w:val="00E617DD"/>
    <w:rsid w:val="00E6185D"/>
    <w:rsid w:val="00E61D11"/>
    <w:rsid w:val="00E61F92"/>
    <w:rsid w:val="00E620BB"/>
    <w:rsid w:val="00E62180"/>
    <w:rsid w:val="00E6223F"/>
    <w:rsid w:val="00E62492"/>
    <w:rsid w:val="00E62578"/>
    <w:rsid w:val="00E6257A"/>
    <w:rsid w:val="00E625B9"/>
    <w:rsid w:val="00E626B8"/>
    <w:rsid w:val="00E636A5"/>
    <w:rsid w:val="00E63B0D"/>
    <w:rsid w:val="00E63D24"/>
    <w:rsid w:val="00E64199"/>
    <w:rsid w:val="00E64696"/>
    <w:rsid w:val="00E6475C"/>
    <w:rsid w:val="00E65072"/>
    <w:rsid w:val="00E650CD"/>
    <w:rsid w:val="00E65F20"/>
    <w:rsid w:val="00E664FC"/>
    <w:rsid w:val="00E66525"/>
    <w:rsid w:val="00E66873"/>
    <w:rsid w:val="00E6691E"/>
    <w:rsid w:val="00E66BD3"/>
    <w:rsid w:val="00E66C49"/>
    <w:rsid w:val="00E67783"/>
    <w:rsid w:val="00E678A4"/>
    <w:rsid w:val="00E67C4D"/>
    <w:rsid w:val="00E67CAF"/>
    <w:rsid w:val="00E67E78"/>
    <w:rsid w:val="00E67EC6"/>
    <w:rsid w:val="00E70332"/>
    <w:rsid w:val="00E7055B"/>
    <w:rsid w:val="00E7083C"/>
    <w:rsid w:val="00E70955"/>
    <w:rsid w:val="00E712EA"/>
    <w:rsid w:val="00E7163D"/>
    <w:rsid w:val="00E71711"/>
    <w:rsid w:val="00E71B1B"/>
    <w:rsid w:val="00E71CC2"/>
    <w:rsid w:val="00E71D7E"/>
    <w:rsid w:val="00E72662"/>
    <w:rsid w:val="00E72681"/>
    <w:rsid w:val="00E72699"/>
    <w:rsid w:val="00E72D45"/>
    <w:rsid w:val="00E72E1E"/>
    <w:rsid w:val="00E72E32"/>
    <w:rsid w:val="00E73C77"/>
    <w:rsid w:val="00E73DEE"/>
    <w:rsid w:val="00E7406F"/>
    <w:rsid w:val="00E741DB"/>
    <w:rsid w:val="00E74255"/>
    <w:rsid w:val="00E74267"/>
    <w:rsid w:val="00E74732"/>
    <w:rsid w:val="00E74E14"/>
    <w:rsid w:val="00E74E62"/>
    <w:rsid w:val="00E750F9"/>
    <w:rsid w:val="00E752E9"/>
    <w:rsid w:val="00E75312"/>
    <w:rsid w:val="00E7562F"/>
    <w:rsid w:val="00E756CE"/>
    <w:rsid w:val="00E758BB"/>
    <w:rsid w:val="00E75A02"/>
    <w:rsid w:val="00E75CC4"/>
    <w:rsid w:val="00E76350"/>
    <w:rsid w:val="00E763EA"/>
    <w:rsid w:val="00E765A6"/>
    <w:rsid w:val="00E76845"/>
    <w:rsid w:val="00E76CEC"/>
    <w:rsid w:val="00E77014"/>
    <w:rsid w:val="00E777DE"/>
    <w:rsid w:val="00E77D8F"/>
    <w:rsid w:val="00E8000F"/>
    <w:rsid w:val="00E805C3"/>
    <w:rsid w:val="00E80A76"/>
    <w:rsid w:val="00E80A89"/>
    <w:rsid w:val="00E80F2A"/>
    <w:rsid w:val="00E80FB7"/>
    <w:rsid w:val="00E81022"/>
    <w:rsid w:val="00E81113"/>
    <w:rsid w:val="00E815BA"/>
    <w:rsid w:val="00E815C4"/>
    <w:rsid w:val="00E81E72"/>
    <w:rsid w:val="00E81F7C"/>
    <w:rsid w:val="00E820ED"/>
    <w:rsid w:val="00E821D9"/>
    <w:rsid w:val="00E82991"/>
    <w:rsid w:val="00E829D6"/>
    <w:rsid w:val="00E83766"/>
    <w:rsid w:val="00E83A86"/>
    <w:rsid w:val="00E83C0B"/>
    <w:rsid w:val="00E83ECF"/>
    <w:rsid w:val="00E8404A"/>
    <w:rsid w:val="00E84093"/>
    <w:rsid w:val="00E844B2"/>
    <w:rsid w:val="00E84E80"/>
    <w:rsid w:val="00E84EB7"/>
    <w:rsid w:val="00E851C6"/>
    <w:rsid w:val="00E85A63"/>
    <w:rsid w:val="00E85F9A"/>
    <w:rsid w:val="00E862E2"/>
    <w:rsid w:val="00E86519"/>
    <w:rsid w:val="00E86DAA"/>
    <w:rsid w:val="00E86FC2"/>
    <w:rsid w:val="00E871A5"/>
    <w:rsid w:val="00E87314"/>
    <w:rsid w:val="00E87AA0"/>
    <w:rsid w:val="00E87C58"/>
    <w:rsid w:val="00E87EDA"/>
    <w:rsid w:val="00E901D6"/>
    <w:rsid w:val="00E90331"/>
    <w:rsid w:val="00E9047E"/>
    <w:rsid w:val="00E90961"/>
    <w:rsid w:val="00E909F9"/>
    <w:rsid w:val="00E90DCC"/>
    <w:rsid w:val="00E90EC2"/>
    <w:rsid w:val="00E911B6"/>
    <w:rsid w:val="00E912A2"/>
    <w:rsid w:val="00E917DD"/>
    <w:rsid w:val="00E91944"/>
    <w:rsid w:val="00E91A84"/>
    <w:rsid w:val="00E91E75"/>
    <w:rsid w:val="00E91F7B"/>
    <w:rsid w:val="00E926B7"/>
    <w:rsid w:val="00E927F1"/>
    <w:rsid w:val="00E9287A"/>
    <w:rsid w:val="00E92B39"/>
    <w:rsid w:val="00E93365"/>
    <w:rsid w:val="00E936D9"/>
    <w:rsid w:val="00E939F5"/>
    <w:rsid w:val="00E93A7F"/>
    <w:rsid w:val="00E945E3"/>
    <w:rsid w:val="00E94C01"/>
    <w:rsid w:val="00E94C3E"/>
    <w:rsid w:val="00E94F31"/>
    <w:rsid w:val="00E94FC3"/>
    <w:rsid w:val="00E952F6"/>
    <w:rsid w:val="00E953B3"/>
    <w:rsid w:val="00E95891"/>
    <w:rsid w:val="00E959A5"/>
    <w:rsid w:val="00E959B8"/>
    <w:rsid w:val="00E95C53"/>
    <w:rsid w:val="00E9682D"/>
    <w:rsid w:val="00E96AFD"/>
    <w:rsid w:val="00E97B6E"/>
    <w:rsid w:val="00EA0700"/>
    <w:rsid w:val="00EA0ABA"/>
    <w:rsid w:val="00EA0BD4"/>
    <w:rsid w:val="00EA0F45"/>
    <w:rsid w:val="00EA1477"/>
    <w:rsid w:val="00EA1678"/>
    <w:rsid w:val="00EA17DD"/>
    <w:rsid w:val="00EA1964"/>
    <w:rsid w:val="00EA1EA5"/>
    <w:rsid w:val="00EA20BB"/>
    <w:rsid w:val="00EA2B65"/>
    <w:rsid w:val="00EA2DF7"/>
    <w:rsid w:val="00EA339B"/>
    <w:rsid w:val="00EA3963"/>
    <w:rsid w:val="00EA41D1"/>
    <w:rsid w:val="00EA4C06"/>
    <w:rsid w:val="00EA5C98"/>
    <w:rsid w:val="00EA5D57"/>
    <w:rsid w:val="00EA5E8C"/>
    <w:rsid w:val="00EA67C7"/>
    <w:rsid w:val="00EA69CD"/>
    <w:rsid w:val="00EA6DB3"/>
    <w:rsid w:val="00EA73B7"/>
    <w:rsid w:val="00EA7592"/>
    <w:rsid w:val="00EA75F8"/>
    <w:rsid w:val="00EA7952"/>
    <w:rsid w:val="00EA7ADE"/>
    <w:rsid w:val="00EB02AD"/>
    <w:rsid w:val="00EB040D"/>
    <w:rsid w:val="00EB05A0"/>
    <w:rsid w:val="00EB0B19"/>
    <w:rsid w:val="00EB0F43"/>
    <w:rsid w:val="00EB116F"/>
    <w:rsid w:val="00EB1580"/>
    <w:rsid w:val="00EB1702"/>
    <w:rsid w:val="00EB17DE"/>
    <w:rsid w:val="00EB1B31"/>
    <w:rsid w:val="00EB1B60"/>
    <w:rsid w:val="00EB1F14"/>
    <w:rsid w:val="00EB23E4"/>
    <w:rsid w:val="00EB2467"/>
    <w:rsid w:val="00EB24EC"/>
    <w:rsid w:val="00EB2963"/>
    <w:rsid w:val="00EB29D1"/>
    <w:rsid w:val="00EB2BBC"/>
    <w:rsid w:val="00EB32F1"/>
    <w:rsid w:val="00EB3478"/>
    <w:rsid w:val="00EB351F"/>
    <w:rsid w:val="00EB3D1F"/>
    <w:rsid w:val="00EB4551"/>
    <w:rsid w:val="00EB4600"/>
    <w:rsid w:val="00EB4876"/>
    <w:rsid w:val="00EB4FAF"/>
    <w:rsid w:val="00EB55B1"/>
    <w:rsid w:val="00EB566E"/>
    <w:rsid w:val="00EB56BD"/>
    <w:rsid w:val="00EB5751"/>
    <w:rsid w:val="00EB577C"/>
    <w:rsid w:val="00EB5920"/>
    <w:rsid w:val="00EB59EC"/>
    <w:rsid w:val="00EB64C1"/>
    <w:rsid w:val="00EB6876"/>
    <w:rsid w:val="00EB6AA8"/>
    <w:rsid w:val="00EB7249"/>
    <w:rsid w:val="00EB73DA"/>
    <w:rsid w:val="00EB7C77"/>
    <w:rsid w:val="00EB7CD2"/>
    <w:rsid w:val="00EB7E6D"/>
    <w:rsid w:val="00EB7FEB"/>
    <w:rsid w:val="00EC0605"/>
    <w:rsid w:val="00EC069E"/>
    <w:rsid w:val="00EC0C51"/>
    <w:rsid w:val="00EC0C7D"/>
    <w:rsid w:val="00EC13C3"/>
    <w:rsid w:val="00EC15A9"/>
    <w:rsid w:val="00EC1829"/>
    <w:rsid w:val="00EC194F"/>
    <w:rsid w:val="00EC1D33"/>
    <w:rsid w:val="00EC209E"/>
    <w:rsid w:val="00EC237F"/>
    <w:rsid w:val="00EC2508"/>
    <w:rsid w:val="00EC2813"/>
    <w:rsid w:val="00EC2A00"/>
    <w:rsid w:val="00EC2CEA"/>
    <w:rsid w:val="00EC2DE0"/>
    <w:rsid w:val="00EC375E"/>
    <w:rsid w:val="00EC424E"/>
    <w:rsid w:val="00EC428F"/>
    <w:rsid w:val="00EC45A5"/>
    <w:rsid w:val="00EC464D"/>
    <w:rsid w:val="00EC5061"/>
    <w:rsid w:val="00EC50B2"/>
    <w:rsid w:val="00EC57C6"/>
    <w:rsid w:val="00EC5B0C"/>
    <w:rsid w:val="00EC5C34"/>
    <w:rsid w:val="00EC679C"/>
    <w:rsid w:val="00EC707F"/>
    <w:rsid w:val="00EC717A"/>
    <w:rsid w:val="00EC71DF"/>
    <w:rsid w:val="00EC7651"/>
    <w:rsid w:val="00EC765B"/>
    <w:rsid w:val="00EC76C3"/>
    <w:rsid w:val="00EC7800"/>
    <w:rsid w:val="00EC788B"/>
    <w:rsid w:val="00EC796C"/>
    <w:rsid w:val="00ED00CE"/>
    <w:rsid w:val="00ED01D5"/>
    <w:rsid w:val="00ED0776"/>
    <w:rsid w:val="00ED0813"/>
    <w:rsid w:val="00ED1160"/>
    <w:rsid w:val="00ED11F6"/>
    <w:rsid w:val="00ED1478"/>
    <w:rsid w:val="00ED18D5"/>
    <w:rsid w:val="00ED1992"/>
    <w:rsid w:val="00ED1AF0"/>
    <w:rsid w:val="00ED1D3A"/>
    <w:rsid w:val="00ED244F"/>
    <w:rsid w:val="00ED2C9F"/>
    <w:rsid w:val="00ED3011"/>
    <w:rsid w:val="00ED3AEC"/>
    <w:rsid w:val="00ED4321"/>
    <w:rsid w:val="00ED4448"/>
    <w:rsid w:val="00ED4DE7"/>
    <w:rsid w:val="00ED4E06"/>
    <w:rsid w:val="00ED4E0C"/>
    <w:rsid w:val="00ED5029"/>
    <w:rsid w:val="00ED5135"/>
    <w:rsid w:val="00ED5253"/>
    <w:rsid w:val="00ED53BC"/>
    <w:rsid w:val="00ED5718"/>
    <w:rsid w:val="00ED5769"/>
    <w:rsid w:val="00ED5CBA"/>
    <w:rsid w:val="00ED5E00"/>
    <w:rsid w:val="00ED5E50"/>
    <w:rsid w:val="00ED6845"/>
    <w:rsid w:val="00ED6874"/>
    <w:rsid w:val="00ED6A8E"/>
    <w:rsid w:val="00ED6E75"/>
    <w:rsid w:val="00ED7166"/>
    <w:rsid w:val="00ED7717"/>
    <w:rsid w:val="00ED7952"/>
    <w:rsid w:val="00ED7EC4"/>
    <w:rsid w:val="00ED7EDF"/>
    <w:rsid w:val="00ED7EFE"/>
    <w:rsid w:val="00EE00C7"/>
    <w:rsid w:val="00EE0169"/>
    <w:rsid w:val="00EE0D05"/>
    <w:rsid w:val="00EE0E25"/>
    <w:rsid w:val="00EE0E44"/>
    <w:rsid w:val="00EE0EDF"/>
    <w:rsid w:val="00EE100E"/>
    <w:rsid w:val="00EE119B"/>
    <w:rsid w:val="00EE1373"/>
    <w:rsid w:val="00EE1486"/>
    <w:rsid w:val="00EE16D7"/>
    <w:rsid w:val="00EE1808"/>
    <w:rsid w:val="00EE18D0"/>
    <w:rsid w:val="00EE1BE1"/>
    <w:rsid w:val="00EE1BF7"/>
    <w:rsid w:val="00EE211A"/>
    <w:rsid w:val="00EE2387"/>
    <w:rsid w:val="00EE30C0"/>
    <w:rsid w:val="00EE31C7"/>
    <w:rsid w:val="00EE3724"/>
    <w:rsid w:val="00EE39B6"/>
    <w:rsid w:val="00EE3C94"/>
    <w:rsid w:val="00EE3DCD"/>
    <w:rsid w:val="00EE4118"/>
    <w:rsid w:val="00EE4159"/>
    <w:rsid w:val="00EE444D"/>
    <w:rsid w:val="00EE454F"/>
    <w:rsid w:val="00EE4679"/>
    <w:rsid w:val="00EE4ADB"/>
    <w:rsid w:val="00EE529B"/>
    <w:rsid w:val="00EE540C"/>
    <w:rsid w:val="00EE5732"/>
    <w:rsid w:val="00EE5F5C"/>
    <w:rsid w:val="00EE6290"/>
    <w:rsid w:val="00EE6560"/>
    <w:rsid w:val="00EE6C81"/>
    <w:rsid w:val="00EE6D57"/>
    <w:rsid w:val="00EE6FAC"/>
    <w:rsid w:val="00EE738C"/>
    <w:rsid w:val="00EE7541"/>
    <w:rsid w:val="00EE7B5B"/>
    <w:rsid w:val="00EE7D28"/>
    <w:rsid w:val="00EE7E54"/>
    <w:rsid w:val="00EF0057"/>
    <w:rsid w:val="00EF0C34"/>
    <w:rsid w:val="00EF0E77"/>
    <w:rsid w:val="00EF12A0"/>
    <w:rsid w:val="00EF1C32"/>
    <w:rsid w:val="00EF2375"/>
    <w:rsid w:val="00EF2542"/>
    <w:rsid w:val="00EF277D"/>
    <w:rsid w:val="00EF27BD"/>
    <w:rsid w:val="00EF2F44"/>
    <w:rsid w:val="00EF3466"/>
    <w:rsid w:val="00EF38E8"/>
    <w:rsid w:val="00EF3976"/>
    <w:rsid w:val="00EF3E15"/>
    <w:rsid w:val="00EF3E50"/>
    <w:rsid w:val="00EF49EB"/>
    <w:rsid w:val="00EF4C05"/>
    <w:rsid w:val="00EF4E77"/>
    <w:rsid w:val="00EF4E84"/>
    <w:rsid w:val="00EF51C1"/>
    <w:rsid w:val="00EF5471"/>
    <w:rsid w:val="00EF5E9C"/>
    <w:rsid w:val="00EF642A"/>
    <w:rsid w:val="00EF6854"/>
    <w:rsid w:val="00EF6998"/>
    <w:rsid w:val="00EF69D3"/>
    <w:rsid w:val="00EF69F9"/>
    <w:rsid w:val="00EF6B53"/>
    <w:rsid w:val="00EF6C4A"/>
    <w:rsid w:val="00EF6E7D"/>
    <w:rsid w:val="00EF7F93"/>
    <w:rsid w:val="00F0073B"/>
    <w:rsid w:val="00F008ED"/>
    <w:rsid w:val="00F00B73"/>
    <w:rsid w:val="00F00C9A"/>
    <w:rsid w:val="00F00FD5"/>
    <w:rsid w:val="00F0180A"/>
    <w:rsid w:val="00F01C42"/>
    <w:rsid w:val="00F01EB5"/>
    <w:rsid w:val="00F02102"/>
    <w:rsid w:val="00F02172"/>
    <w:rsid w:val="00F027F4"/>
    <w:rsid w:val="00F02F3F"/>
    <w:rsid w:val="00F03046"/>
    <w:rsid w:val="00F03076"/>
    <w:rsid w:val="00F0327B"/>
    <w:rsid w:val="00F03A74"/>
    <w:rsid w:val="00F03B68"/>
    <w:rsid w:val="00F03E52"/>
    <w:rsid w:val="00F03EFC"/>
    <w:rsid w:val="00F04588"/>
    <w:rsid w:val="00F04683"/>
    <w:rsid w:val="00F04940"/>
    <w:rsid w:val="00F04B49"/>
    <w:rsid w:val="00F04BEF"/>
    <w:rsid w:val="00F057ED"/>
    <w:rsid w:val="00F05AAA"/>
    <w:rsid w:val="00F05BDD"/>
    <w:rsid w:val="00F065B3"/>
    <w:rsid w:val="00F06AE2"/>
    <w:rsid w:val="00F07247"/>
    <w:rsid w:val="00F0738C"/>
    <w:rsid w:val="00F074DB"/>
    <w:rsid w:val="00F075DC"/>
    <w:rsid w:val="00F1012C"/>
    <w:rsid w:val="00F102E8"/>
    <w:rsid w:val="00F10FBC"/>
    <w:rsid w:val="00F110C9"/>
    <w:rsid w:val="00F111D8"/>
    <w:rsid w:val="00F113E3"/>
    <w:rsid w:val="00F1149A"/>
    <w:rsid w:val="00F11741"/>
    <w:rsid w:val="00F11A4D"/>
    <w:rsid w:val="00F12536"/>
    <w:rsid w:val="00F12ADF"/>
    <w:rsid w:val="00F12CB0"/>
    <w:rsid w:val="00F13025"/>
    <w:rsid w:val="00F130B8"/>
    <w:rsid w:val="00F135DA"/>
    <w:rsid w:val="00F139C8"/>
    <w:rsid w:val="00F13ACD"/>
    <w:rsid w:val="00F13B89"/>
    <w:rsid w:val="00F13D1F"/>
    <w:rsid w:val="00F14413"/>
    <w:rsid w:val="00F14B42"/>
    <w:rsid w:val="00F152B0"/>
    <w:rsid w:val="00F15593"/>
    <w:rsid w:val="00F1574B"/>
    <w:rsid w:val="00F15FCF"/>
    <w:rsid w:val="00F16008"/>
    <w:rsid w:val="00F1620D"/>
    <w:rsid w:val="00F1631B"/>
    <w:rsid w:val="00F16597"/>
    <w:rsid w:val="00F167E5"/>
    <w:rsid w:val="00F17601"/>
    <w:rsid w:val="00F177C2"/>
    <w:rsid w:val="00F17975"/>
    <w:rsid w:val="00F20682"/>
    <w:rsid w:val="00F20B0B"/>
    <w:rsid w:val="00F20E2C"/>
    <w:rsid w:val="00F20F01"/>
    <w:rsid w:val="00F211CD"/>
    <w:rsid w:val="00F213D9"/>
    <w:rsid w:val="00F2165F"/>
    <w:rsid w:val="00F22964"/>
    <w:rsid w:val="00F22BFB"/>
    <w:rsid w:val="00F22D07"/>
    <w:rsid w:val="00F23082"/>
    <w:rsid w:val="00F23100"/>
    <w:rsid w:val="00F2336C"/>
    <w:rsid w:val="00F237C5"/>
    <w:rsid w:val="00F23AF6"/>
    <w:rsid w:val="00F241E9"/>
    <w:rsid w:val="00F24262"/>
    <w:rsid w:val="00F245CE"/>
    <w:rsid w:val="00F24CAF"/>
    <w:rsid w:val="00F24EF5"/>
    <w:rsid w:val="00F251C4"/>
    <w:rsid w:val="00F25369"/>
    <w:rsid w:val="00F253EA"/>
    <w:rsid w:val="00F2595B"/>
    <w:rsid w:val="00F25E92"/>
    <w:rsid w:val="00F26062"/>
    <w:rsid w:val="00F262F4"/>
    <w:rsid w:val="00F26364"/>
    <w:rsid w:val="00F26509"/>
    <w:rsid w:val="00F265AD"/>
    <w:rsid w:val="00F2681B"/>
    <w:rsid w:val="00F26A13"/>
    <w:rsid w:val="00F26B3E"/>
    <w:rsid w:val="00F300CC"/>
    <w:rsid w:val="00F303AD"/>
    <w:rsid w:val="00F30AF9"/>
    <w:rsid w:val="00F30D93"/>
    <w:rsid w:val="00F30E67"/>
    <w:rsid w:val="00F311FD"/>
    <w:rsid w:val="00F3131E"/>
    <w:rsid w:val="00F3138E"/>
    <w:rsid w:val="00F327B1"/>
    <w:rsid w:val="00F328D3"/>
    <w:rsid w:val="00F3374A"/>
    <w:rsid w:val="00F345C8"/>
    <w:rsid w:val="00F347CF"/>
    <w:rsid w:val="00F34FE0"/>
    <w:rsid w:val="00F35130"/>
    <w:rsid w:val="00F354EF"/>
    <w:rsid w:val="00F358CB"/>
    <w:rsid w:val="00F35A9E"/>
    <w:rsid w:val="00F3606D"/>
    <w:rsid w:val="00F360F0"/>
    <w:rsid w:val="00F360F6"/>
    <w:rsid w:val="00F365F2"/>
    <w:rsid w:val="00F36615"/>
    <w:rsid w:val="00F37000"/>
    <w:rsid w:val="00F370B6"/>
    <w:rsid w:val="00F37414"/>
    <w:rsid w:val="00F3799C"/>
    <w:rsid w:val="00F37CDE"/>
    <w:rsid w:val="00F37E1B"/>
    <w:rsid w:val="00F402B3"/>
    <w:rsid w:val="00F40E2C"/>
    <w:rsid w:val="00F41462"/>
    <w:rsid w:val="00F416D0"/>
    <w:rsid w:val="00F41D67"/>
    <w:rsid w:val="00F42C9D"/>
    <w:rsid w:val="00F4313E"/>
    <w:rsid w:val="00F43496"/>
    <w:rsid w:val="00F4368F"/>
    <w:rsid w:val="00F437FC"/>
    <w:rsid w:val="00F439EA"/>
    <w:rsid w:val="00F43D60"/>
    <w:rsid w:val="00F43E5D"/>
    <w:rsid w:val="00F4403F"/>
    <w:rsid w:val="00F445CD"/>
    <w:rsid w:val="00F447B8"/>
    <w:rsid w:val="00F44A42"/>
    <w:rsid w:val="00F44B92"/>
    <w:rsid w:val="00F44C68"/>
    <w:rsid w:val="00F44CBF"/>
    <w:rsid w:val="00F455B4"/>
    <w:rsid w:val="00F45773"/>
    <w:rsid w:val="00F45A48"/>
    <w:rsid w:val="00F45B3C"/>
    <w:rsid w:val="00F45E7A"/>
    <w:rsid w:val="00F45EA0"/>
    <w:rsid w:val="00F45FAA"/>
    <w:rsid w:val="00F461C0"/>
    <w:rsid w:val="00F462AA"/>
    <w:rsid w:val="00F462CB"/>
    <w:rsid w:val="00F464DB"/>
    <w:rsid w:val="00F46BBF"/>
    <w:rsid w:val="00F46D29"/>
    <w:rsid w:val="00F47729"/>
    <w:rsid w:val="00F47AC8"/>
    <w:rsid w:val="00F47D1E"/>
    <w:rsid w:val="00F5044E"/>
    <w:rsid w:val="00F50781"/>
    <w:rsid w:val="00F507F3"/>
    <w:rsid w:val="00F50888"/>
    <w:rsid w:val="00F50B40"/>
    <w:rsid w:val="00F50F4B"/>
    <w:rsid w:val="00F50F98"/>
    <w:rsid w:val="00F51120"/>
    <w:rsid w:val="00F511CC"/>
    <w:rsid w:val="00F51282"/>
    <w:rsid w:val="00F5168A"/>
    <w:rsid w:val="00F51F91"/>
    <w:rsid w:val="00F525BF"/>
    <w:rsid w:val="00F52937"/>
    <w:rsid w:val="00F52C80"/>
    <w:rsid w:val="00F52D84"/>
    <w:rsid w:val="00F532DF"/>
    <w:rsid w:val="00F53E4F"/>
    <w:rsid w:val="00F53F57"/>
    <w:rsid w:val="00F54046"/>
    <w:rsid w:val="00F54275"/>
    <w:rsid w:val="00F54351"/>
    <w:rsid w:val="00F54406"/>
    <w:rsid w:val="00F548BB"/>
    <w:rsid w:val="00F54A73"/>
    <w:rsid w:val="00F54ABD"/>
    <w:rsid w:val="00F54F3F"/>
    <w:rsid w:val="00F551F5"/>
    <w:rsid w:val="00F55774"/>
    <w:rsid w:val="00F558FA"/>
    <w:rsid w:val="00F55BBF"/>
    <w:rsid w:val="00F55CF1"/>
    <w:rsid w:val="00F55D3F"/>
    <w:rsid w:val="00F55F77"/>
    <w:rsid w:val="00F55FB2"/>
    <w:rsid w:val="00F55FBD"/>
    <w:rsid w:val="00F569AC"/>
    <w:rsid w:val="00F56C71"/>
    <w:rsid w:val="00F57268"/>
    <w:rsid w:val="00F5776E"/>
    <w:rsid w:val="00F578AC"/>
    <w:rsid w:val="00F579CF"/>
    <w:rsid w:val="00F57F10"/>
    <w:rsid w:val="00F602AC"/>
    <w:rsid w:val="00F602D2"/>
    <w:rsid w:val="00F6038E"/>
    <w:rsid w:val="00F60B5F"/>
    <w:rsid w:val="00F60DD0"/>
    <w:rsid w:val="00F60F7C"/>
    <w:rsid w:val="00F6100D"/>
    <w:rsid w:val="00F61382"/>
    <w:rsid w:val="00F616E2"/>
    <w:rsid w:val="00F616F1"/>
    <w:rsid w:val="00F6180C"/>
    <w:rsid w:val="00F6196C"/>
    <w:rsid w:val="00F61C2D"/>
    <w:rsid w:val="00F62089"/>
    <w:rsid w:val="00F6231C"/>
    <w:rsid w:val="00F632C7"/>
    <w:rsid w:val="00F6333C"/>
    <w:rsid w:val="00F63637"/>
    <w:rsid w:val="00F636E4"/>
    <w:rsid w:val="00F63843"/>
    <w:rsid w:val="00F63D16"/>
    <w:rsid w:val="00F63F9B"/>
    <w:rsid w:val="00F64057"/>
    <w:rsid w:val="00F6409F"/>
    <w:rsid w:val="00F643DB"/>
    <w:rsid w:val="00F64D9E"/>
    <w:rsid w:val="00F64E0F"/>
    <w:rsid w:val="00F65393"/>
    <w:rsid w:val="00F653F4"/>
    <w:rsid w:val="00F65818"/>
    <w:rsid w:val="00F65A04"/>
    <w:rsid w:val="00F66ACD"/>
    <w:rsid w:val="00F66C7F"/>
    <w:rsid w:val="00F66CE4"/>
    <w:rsid w:val="00F66E2E"/>
    <w:rsid w:val="00F6703A"/>
    <w:rsid w:val="00F674F8"/>
    <w:rsid w:val="00F6784F"/>
    <w:rsid w:val="00F679EC"/>
    <w:rsid w:val="00F67C1D"/>
    <w:rsid w:val="00F67C6A"/>
    <w:rsid w:val="00F67C84"/>
    <w:rsid w:val="00F700F4"/>
    <w:rsid w:val="00F704F5"/>
    <w:rsid w:val="00F70704"/>
    <w:rsid w:val="00F70B7A"/>
    <w:rsid w:val="00F70E6E"/>
    <w:rsid w:val="00F70F11"/>
    <w:rsid w:val="00F70FD8"/>
    <w:rsid w:val="00F71394"/>
    <w:rsid w:val="00F71401"/>
    <w:rsid w:val="00F71426"/>
    <w:rsid w:val="00F7150A"/>
    <w:rsid w:val="00F71F51"/>
    <w:rsid w:val="00F72082"/>
    <w:rsid w:val="00F722C1"/>
    <w:rsid w:val="00F7264C"/>
    <w:rsid w:val="00F7270F"/>
    <w:rsid w:val="00F7291A"/>
    <w:rsid w:val="00F729D8"/>
    <w:rsid w:val="00F7300F"/>
    <w:rsid w:val="00F73287"/>
    <w:rsid w:val="00F73406"/>
    <w:rsid w:val="00F7371A"/>
    <w:rsid w:val="00F7397B"/>
    <w:rsid w:val="00F73A2D"/>
    <w:rsid w:val="00F73B40"/>
    <w:rsid w:val="00F73BA8"/>
    <w:rsid w:val="00F73C99"/>
    <w:rsid w:val="00F7439B"/>
    <w:rsid w:val="00F74558"/>
    <w:rsid w:val="00F745FB"/>
    <w:rsid w:val="00F7485E"/>
    <w:rsid w:val="00F748D9"/>
    <w:rsid w:val="00F748FB"/>
    <w:rsid w:val="00F74CB5"/>
    <w:rsid w:val="00F74F14"/>
    <w:rsid w:val="00F750DE"/>
    <w:rsid w:val="00F75197"/>
    <w:rsid w:val="00F75447"/>
    <w:rsid w:val="00F761B2"/>
    <w:rsid w:val="00F76390"/>
    <w:rsid w:val="00F76669"/>
    <w:rsid w:val="00F76986"/>
    <w:rsid w:val="00F76999"/>
    <w:rsid w:val="00F76CEC"/>
    <w:rsid w:val="00F76D93"/>
    <w:rsid w:val="00F77063"/>
    <w:rsid w:val="00F77202"/>
    <w:rsid w:val="00F7761B"/>
    <w:rsid w:val="00F77709"/>
    <w:rsid w:val="00F77AEC"/>
    <w:rsid w:val="00F77DB3"/>
    <w:rsid w:val="00F77E7A"/>
    <w:rsid w:val="00F802AE"/>
    <w:rsid w:val="00F80369"/>
    <w:rsid w:val="00F80465"/>
    <w:rsid w:val="00F809AC"/>
    <w:rsid w:val="00F80D93"/>
    <w:rsid w:val="00F80E62"/>
    <w:rsid w:val="00F80EEF"/>
    <w:rsid w:val="00F8171C"/>
    <w:rsid w:val="00F8188E"/>
    <w:rsid w:val="00F8195A"/>
    <w:rsid w:val="00F81AAB"/>
    <w:rsid w:val="00F81CD2"/>
    <w:rsid w:val="00F81CEC"/>
    <w:rsid w:val="00F81E84"/>
    <w:rsid w:val="00F82257"/>
    <w:rsid w:val="00F8227A"/>
    <w:rsid w:val="00F824C4"/>
    <w:rsid w:val="00F825EB"/>
    <w:rsid w:val="00F82731"/>
    <w:rsid w:val="00F82961"/>
    <w:rsid w:val="00F82B9F"/>
    <w:rsid w:val="00F82E4D"/>
    <w:rsid w:val="00F8346E"/>
    <w:rsid w:val="00F83890"/>
    <w:rsid w:val="00F83AFB"/>
    <w:rsid w:val="00F83FFE"/>
    <w:rsid w:val="00F840DA"/>
    <w:rsid w:val="00F84282"/>
    <w:rsid w:val="00F84F40"/>
    <w:rsid w:val="00F850CF"/>
    <w:rsid w:val="00F8569D"/>
    <w:rsid w:val="00F85712"/>
    <w:rsid w:val="00F857F8"/>
    <w:rsid w:val="00F85BF5"/>
    <w:rsid w:val="00F86174"/>
    <w:rsid w:val="00F86232"/>
    <w:rsid w:val="00F862B6"/>
    <w:rsid w:val="00F865DE"/>
    <w:rsid w:val="00F86AD7"/>
    <w:rsid w:val="00F86B18"/>
    <w:rsid w:val="00F86C03"/>
    <w:rsid w:val="00F86D89"/>
    <w:rsid w:val="00F86F08"/>
    <w:rsid w:val="00F870CD"/>
    <w:rsid w:val="00F872D0"/>
    <w:rsid w:val="00F87B4D"/>
    <w:rsid w:val="00F87E75"/>
    <w:rsid w:val="00F9028B"/>
    <w:rsid w:val="00F90480"/>
    <w:rsid w:val="00F908C5"/>
    <w:rsid w:val="00F90C53"/>
    <w:rsid w:val="00F9113A"/>
    <w:rsid w:val="00F9144F"/>
    <w:rsid w:val="00F915C5"/>
    <w:rsid w:val="00F9181F"/>
    <w:rsid w:val="00F91E93"/>
    <w:rsid w:val="00F92306"/>
    <w:rsid w:val="00F92DF6"/>
    <w:rsid w:val="00F92FD4"/>
    <w:rsid w:val="00F931B9"/>
    <w:rsid w:val="00F93349"/>
    <w:rsid w:val="00F937EA"/>
    <w:rsid w:val="00F93C2E"/>
    <w:rsid w:val="00F93DDB"/>
    <w:rsid w:val="00F93E98"/>
    <w:rsid w:val="00F93F20"/>
    <w:rsid w:val="00F94023"/>
    <w:rsid w:val="00F940D3"/>
    <w:rsid w:val="00F942BB"/>
    <w:rsid w:val="00F942BD"/>
    <w:rsid w:val="00F947DA"/>
    <w:rsid w:val="00F94D46"/>
    <w:rsid w:val="00F95134"/>
    <w:rsid w:val="00F953B3"/>
    <w:rsid w:val="00F9544E"/>
    <w:rsid w:val="00F95558"/>
    <w:rsid w:val="00F95735"/>
    <w:rsid w:val="00F9579F"/>
    <w:rsid w:val="00F95844"/>
    <w:rsid w:val="00F95D30"/>
    <w:rsid w:val="00F96503"/>
    <w:rsid w:val="00F9652B"/>
    <w:rsid w:val="00F965E8"/>
    <w:rsid w:val="00F9696A"/>
    <w:rsid w:val="00F9697B"/>
    <w:rsid w:val="00F96A1C"/>
    <w:rsid w:val="00F96F36"/>
    <w:rsid w:val="00F97034"/>
    <w:rsid w:val="00F97645"/>
    <w:rsid w:val="00F97BDC"/>
    <w:rsid w:val="00F97D19"/>
    <w:rsid w:val="00FA017E"/>
    <w:rsid w:val="00FA0611"/>
    <w:rsid w:val="00FA07C9"/>
    <w:rsid w:val="00FA0E82"/>
    <w:rsid w:val="00FA11B5"/>
    <w:rsid w:val="00FA1889"/>
    <w:rsid w:val="00FA1AFF"/>
    <w:rsid w:val="00FA1DE3"/>
    <w:rsid w:val="00FA23D0"/>
    <w:rsid w:val="00FA241D"/>
    <w:rsid w:val="00FA27FF"/>
    <w:rsid w:val="00FA2B2F"/>
    <w:rsid w:val="00FA2E75"/>
    <w:rsid w:val="00FA2E88"/>
    <w:rsid w:val="00FA3656"/>
    <w:rsid w:val="00FA36A6"/>
    <w:rsid w:val="00FA37DE"/>
    <w:rsid w:val="00FA3A60"/>
    <w:rsid w:val="00FA45D8"/>
    <w:rsid w:val="00FA54FB"/>
    <w:rsid w:val="00FA5F2D"/>
    <w:rsid w:val="00FA6124"/>
    <w:rsid w:val="00FA633D"/>
    <w:rsid w:val="00FA6C8C"/>
    <w:rsid w:val="00FA7201"/>
    <w:rsid w:val="00FA7454"/>
    <w:rsid w:val="00FA748A"/>
    <w:rsid w:val="00FA749D"/>
    <w:rsid w:val="00FA760D"/>
    <w:rsid w:val="00FA7CFE"/>
    <w:rsid w:val="00FB03A0"/>
    <w:rsid w:val="00FB0411"/>
    <w:rsid w:val="00FB04FC"/>
    <w:rsid w:val="00FB08E2"/>
    <w:rsid w:val="00FB2A5D"/>
    <w:rsid w:val="00FB2AE7"/>
    <w:rsid w:val="00FB2BF8"/>
    <w:rsid w:val="00FB31E6"/>
    <w:rsid w:val="00FB41EB"/>
    <w:rsid w:val="00FB44C3"/>
    <w:rsid w:val="00FB4A18"/>
    <w:rsid w:val="00FB4C19"/>
    <w:rsid w:val="00FB4EF6"/>
    <w:rsid w:val="00FB4FC9"/>
    <w:rsid w:val="00FB509E"/>
    <w:rsid w:val="00FB50D2"/>
    <w:rsid w:val="00FB52F5"/>
    <w:rsid w:val="00FB567C"/>
    <w:rsid w:val="00FB56E3"/>
    <w:rsid w:val="00FB59B1"/>
    <w:rsid w:val="00FB5A67"/>
    <w:rsid w:val="00FB633C"/>
    <w:rsid w:val="00FB6BB8"/>
    <w:rsid w:val="00FB6BE6"/>
    <w:rsid w:val="00FB70D3"/>
    <w:rsid w:val="00FB71FD"/>
    <w:rsid w:val="00FB7647"/>
    <w:rsid w:val="00FB766F"/>
    <w:rsid w:val="00FB7923"/>
    <w:rsid w:val="00FB7AA8"/>
    <w:rsid w:val="00FB7D79"/>
    <w:rsid w:val="00FC02DA"/>
    <w:rsid w:val="00FC0731"/>
    <w:rsid w:val="00FC0AC3"/>
    <w:rsid w:val="00FC0D27"/>
    <w:rsid w:val="00FC0DFD"/>
    <w:rsid w:val="00FC0E00"/>
    <w:rsid w:val="00FC12C3"/>
    <w:rsid w:val="00FC1514"/>
    <w:rsid w:val="00FC199A"/>
    <w:rsid w:val="00FC1BDF"/>
    <w:rsid w:val="00FC1E41"/>
    <w:rsid w:val="00FC239B"/>
    <w:rsid w:val="00FC2845"/>
    <w:rsid w:val="00FC2941"/>
    <w:rsid w:val="00FC2D3B"/>
    <w:rsid w:val="00FC2FDB"/>
    <w:rsid w:val="00FC33AF"/>
    <w:rsid w:val="00FC3485"/>
    <w:rsid w:val="00FC3703"/>
    <w:rsid w:val="00FC37C0"/>
    <w:rsid w:val="00FC3AA7"/>
    <w:rsid w:val="00FC3AD4"/>
    <w:rsid w:val="00FC3C17"/>
    <w:rsid w:val="00FC3C45"/>
    <w:rsid w:val="00FC3DA8"/>
    <w:rsid w:val="00FC408D"/>
    <w:rsid w:val="00FC441C"/>
    <w:rsid w:val="00FC4854"/>
    <w:rsid w:val="00FC4E60"/>
    <w:rsid w:val="00FC4E8E"/>
    <w:rsid w:val="00FC520A"/>
    <w:rsid w:val="00FC558D"/>
    <w:rsid w:val="00FC5DA2"/>
    <w:rsid w:val="00FC5FAD"/>
    <w:rsid w:val="00FC6560"/>
    <w:rsid w:val="00FC66BF"/>
    <w:rsid w:val="00FC68ED"/>
    <w:rsid w:val="00FC6A75"/>
    <w:rsid w:val="00FC6B50"/>
    <w:rsid w:val="00FC6E0B"/>
    <w:rsid w:val="00FC7C93"/>
    <w:rsid w:val="00FC7FDE"/>
    <w:rsid w:val="00FD01D1"/>
    <w:rsid w:val="00FD0266"/>
    <w:rsid w:val="00FD074F"/>
    <w:rsid w:val="00FD0CA0"/>
    <w:rsid w:val="00FD0EE5"/>
    <w:rsid w:val="00FD119E"/>
    <w:rsid w:val="00FD120D"/>
    <w:rsid w:val="00FD15FF"/>
    <w:rsid w:val="00FD16A8"/>
    <w:rsid w:val="00FD16C2"/>
    <w:rsid w:val="00FD1825"/>
    <w:rsid w:val="00FD219F"/>
    <w:rsid w:val="00FD276C"/>
    <w:rsid w:val="00FD27F4"/>
    <w:rsid w:val="00FD2C7C"/>
    <w:rsid w:val="00FD2E90"/>
    <w:rsid w:val="00FD331B"/>
    <w:rsid w:val="00FD3BE5"/>
    <w:rsid w:val="00FD3D6C"/>
    <w:rsid w:val="00FD3E7C"/>
    <w:rsid w:val="00FD3F23"/>
    <w:rsid w:val="00FD400A"/>
    <w:rsid w:val="00FD410F"/>
    <w:rsid w:val="00FD41C4"/>
    <w:rsid w:val="00FD437A"/>
    <w:rsid w:val="00FD4719"/>
    <w:rsid w:val="00FD4DC0"/>
    <w:rsid w:val="00FD4F3E"/>
    <w:rsid w:val="00FD574A"/>
    <w:rsid w:val="00FD57DB"/>
    <w:rsid w:val="00FD5A50"/>
    <w:rsid w:val="00FD5F32"/>
    <w:rsid w:val="00FD60A9"/>
    <w:rsid w:val="00FD615B"/>
    <w:rsid w:val="00FD66C4"/>
    <w:rsid w:val="00FD6740"/>
    <w:rsid w:val="00FD67CB"/>
    <w:rsid w:val="00FD6B65"/>
    <w:rsid w:val="00FD6E22"/>
    <w:rsid w:val="00FD730C"/>
    <w:rsid w:val="00FD73B2"/>
    <w:rsid w:val="00FD7912"/>
    <w:rsid w:val="00FD7A9F"/>
    <w:rsid w:val="00FD7ADE"/>
    <w:rsid w:val="00FD7E77"/>
    <w:rsid w:val="00FE0A06"/>
    <w:rsid w:val="00FE0BAA"/>
    <w:rsid w:val="00FE0FC8"/>
    <w:rsid w:val="00FE1259"/>
    <w:rsid w:val="00FE194D"/>
    <w:rsid w:val="00FE2055"/>
    <w:rsid w:val="00FE21B7"/>
    <w:rsid w:val="00FE2FCE"/>
    <w:rsid w:val="00FE36CE"/>
    <w:rsid w:val="00FE3760"/>
    <w:rsid w:val="00FE3A31"/>
    <w:rsid w:val="00FE3A3D"/>
    <w:rsid w:val="00FE3D88"/>
    <w:rsid w:val="00FE3DC1"/>
    <w:rsid w:val="00FE419D"/>
    <w:rsid w:val="00FE4830"/>
    <w:rsid w:val="00FE4835"/>
    <w:rsid w:val="00FE4997"/>
    <w:rsid w:val="00FE4BF0"/>
    <w:rsid w:val="00FE4C26"/>
    <w:rsid w:val="00FE4E13"/>
    <w:rsid w:val="00FE4E42"/>
    <w:rsid w:val="00FE50CF"/>
    <w:rsid w:val="00FE56D7"/>
    <w:rsid w:val="00FE5A0D"/>
    <w:rsid w:val="00FE5BB1"/>
    <w:rsid w:val="00FE5FE6"/>
    <w:rsid w:val="00FE5FEB"/>
    <w:rsid w:val="00FE60EB"/>
    <w:rsid w:val="00FE674D"/>
    <w:rsid w:val="00FE7A6E"/>
    <w:rsid w:val="00FE7B39"/>
    <w:rsid w:val="00FE7BBB"/>
    <w:rsid w:val="00FE7D29"/>
    <w:rsid w:val="00FE7FAE"/>
    <w:rsid w:val="00FF0B5A"/>
    <w:rsid w:val="00FF0CC9"/>
    <w:rsid w:val="00FF0D2E"/>
    <w:rsid w:val="00FF0D99"/>
    <w:rsid w:val="00FF10A1"/>
    <w:rsid w:val="00FF12C8"/>
    <w:rsid w:val="00FF15B1"/>
    <w:rsid w:val="00FF1775"/>
    <w:rsid w:val="00FF1BA8"/>
    <w:rsid w:val="00FF1CAD"/>
    <w:rsid w:val="00FF2038"/>
    <w:rsid w:val="00FF2644"/>
    <w:rsid w:val="00FF2E75"/>
    <w:rsid w:val="00FF3047"/>
    <w:rsid w:val="00FF3199"/>
    <w:rsid w:val="00FF33B1"/>
    <w:rsid w:val="00FF3B2E"/>
    <w:rsid w:val="00FF3F69"/>
    <w:rsid w:val="00FF402B"/>
    <w:rsid w:val="00FF4218"/>
    <w:rsid w:val="00FF53C2"/>
    <w:rsid w:val="00FF592C"/>
    <w:rsid w:val="00FF5D63"/>
    <w:rsid w:val="00FF5F32"/>
    <w:rsid w:val="00FF5FF6"/>
    <w:rsid w:val="00FF6606"/>
    <w:rsid w:val="00FF6757"/>
    <w:rsid w:val="00FF6B8E"/>
    <w:rsid w:val="00FF7016"/>
    <w:rsid w:val="00FF7472"/>
    <w:rsid w:val="00FF748C"/>
    <w:rsid w:val="00FF7579"/>
    <w:rsid w:val="00FF7592"/>
    <w:rsid w:val="00FF775A"/>
    <w:rsid w:val="00FF7912"/>
    <w:rsid w:val="00FF7F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C7A1D1B-8746-451E-B835-0BE998BE9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3" w:uiPriority="39"/>
    <w:lsdException w:name="footer" w:uiPriority="99"/>
    <w:lsdException w:name="caption" w:semiHidden="1" w:unhideWhenUsed="1" w:qFormat="1"/>
    <w:lsdException w:name="Title" w:uiPriority="10" w:qFormat="1"/>
    <w:lsdException w:name="Subtitle" w:qFormat="1"/>
    <w:lsdException w:name="Hyperlink" w:uiPriority="99"/>
    <w:lsdException w:name="FollowedHyperlink" w:uiPriority="99"/>
    <w:lsdException w:name="Strong" w:uiPriority="22" w:qFormat="1"/>
    <w:lsdException w:name="Emphasis" w:qFormat="1"/>
    <w:lsdException w:name="Plain Text" w:uiPriority="99"/>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B07D6A"/>
  </w:style>
  <w:style w:type="paragraph" w:styleId="10">
    <w:name w:val="heading 1"/>
    <w:basedOn w:val="a5"/>
    <w:next w:val="a5"/>
    <w:link w:val="11"/>
    <w:uiPriority w:val="9"/>
    <w:qFormat/>
    <w:pPr>
      <w:keepNext/>
      <w:jc w:val="center"/>
      <w:outlineLvl w:val="0"/>
    </w:pPr>
    <w:rPr>
      <w:sz w:val="28"/>
      <w:lang w:val="x-none" w:eastAsia="x-none"/>
    </w:rPr>
  </w:style>
  <w:style w:type="paragraph" w:styleId="2">
    <w:name w:val="heading 2"/>
    <w:basedOn w:val="a5"/>
    <w:next w:val="a5"/>
    <w:link w:val="20"/>
    <w:qFormat/>
    <w:pPr>
      <w:keepNext/>
      <w:jc w:val="center"/>
      <w:outlineLvl w:val="1"/>
    </w:pPr>
    <w:rPr>
      <w:b/>
      <w:i/>
      <w:sz w:val="28"/>
      <w:lang w:val="x-none" w:eastAsia="x-none"/>
    </w:rPr>
  </w:style>
  <w:style w:type="paragraph" w:styleId="3">
    <w:name w:val="heading 3"/>
    <w:basedOn w:val="a5"/>
    <w:next w:val="a5"/>
    <w:link w:val="30"/>
    <w:qFormat/>
    <w:pPr>
      <w:keepNext/>
      <w:jc w:val="both"/>
      <w:outlineLvl w:val="2"/>
    </w:pPr>
    <w:rPr>
      <w:color w:val="FF00FF"/>
      <w:sz w:val="28"/>
    </w:rPr>
  </w:style>
  <w:style w:type="paragraph" w:styleId="4">
    <w:name w:val="heading 4"/>
    <w:basedOn w:val="a5"/>
    <w:next w:val="a5"/>
    <w:qFormat/>
    <w:pPr>
      <w:keepNext/>
      <w:outlineLvl w:val="3"/>
    </w:pPr>
    <w:rPr>
      <w:color w:val="FF00FF"/>
      <w:sz w:val="28"/>
    </w:rPr>
  </w:style>
  <w:style w:type="paragraph" w:styleId="5">
    <w:name w:val="heading 5"/>
    <w:basedOn w:val="a5"/>
    <w:next w:val="a5"/>
    <w:link w:val="50"/>
    <w:unhideWhenUsed/>
    <w:qFormat/>
    <w:rsid w:val="001F579C"/>
    <w:pPr>
      <w:spacing w:before="240" w:after="60"/>
      <w:outlineLvl w:val="4"/>
    </w:pPr>
    <w:rPr>
      <w:rFonts w:ascii="Calibri" w:hAnsi="Calibri"/>
      <w:b/>
      <w:bCs/>
      <w:i/>
      <w:iCs/>
      <w:sz w:val="26"/>
      <w:szCs w:val="26"/>
    </w:rPr>
  </w:style>
  <w:style w:type="paragraph" w:styleId="7">
    <w:name w:val="heading 7"/>
    <w:basedOn w:val="a5"/>
    <w:next w:val="a5"/>
    <w:qFormat/>
    <w:pPr>
      <w:keepNext/>
      <w:jc w:val="center"/>
      <w:outlineLvl w:val="6"/>
    </w:pPr>
    <w:rPr>
      <w:sz w:val="2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Body Text"/>
    <w:aliases w:val="Знак1 Знак"/>
    <w:basedOn w:val="a5"/>
    <w:link w:val="aa"/>
    <w:pPr>
      <w:jc w:val="both"/>
    </w:pPr>
    <w:rPr>
      <w:sz w:val="24"/>
      <w:lang w:val="x-none" w:eastAsia="x-none"/>
    </w:rPr>
  </w:style>
  <w:style w:type="paragraph" w:styleId="21">
    <w:name w:val="Body Text 2"/>
    <w:basedOn w:val="a5"/>
    <w:pPr>
      <w:jc w:val="both"/>
    </w:pPr>
    <w:rPr>
      <w:sz w:val="28"/>
    </w:rPr>
  </w:style>
  <w:style w:type="paragraph" w:customStyle="1" w:styleId="12">
    <w:name w:val="Название1"/>
    <w:basedOn w:val="a5"/>
    <w:link w:val="ab"/>
    <w:uiPriority w:val="10"/>
    <w:qFormat/>
    <w:pPr>
      <w:jc w:val="center"/>
    </w:pPr>
    <w:rPr>
      <w:sz w:val="28"/>
      <w:lang w:val="x-none" w:eastAsia="x-none"/>
    </w:rPr>
  </w:style>
  <w:style w:type="paragraph" w:styleId="ac">
    <w:name w:val="header"/>
    <w:basedOn w:val="a5"/>
    <w:link w:val="ad"/>
    <w:pPr>
      <w:tabs>
        <w:tab w:val="center" w:pos="4153"/>
        <w:tab w:val="right" w:pos="8306"/>
      </w:tabs>
    </w:pPr>
  </w:style>
  <w:style w:type="character" w:customStyle="1" w:styleId="ad">
    <w:name w:val="Верхний колонтитул Знак"/>
    <w:link w:val="ac"/>
    <w:rsid w:val="00E4729B"/>
    <w:rPr>
      <w:lang w:val="ru-RU" w:eastAsia="ru-RU" w:bidi="ar-SA"/>
    </w:rPr>
  </w:style>
  <w:style w:type="character" w:styleId="ae">
    <w:name w:val="page number"/>
    <w:basedOn w:val="a6"/>
  </w:style>
  <w:style w:type="paragraph" w:styleId="af">
    <w:name w:val="footer"/>
    <w:aliases w:val=" Знак"/>
    <w:basedOn w:val="a5"/>
    <w:link w:val="af0"/>
    <w:uiPriority w:val="99"/>
    <w:pPr>
      <w:tabs>
        <w:tab w:val="center" w:pos="4677"/>
        <w:tab w:val="right" w:pos="9355"/>
      </w:tabs>
    </w:pPr>
  </w:style>
  <w:style w:type="character" w:customStyle="1" w:styleId="af0">
    <w:name w:val="Нижний колонтитул Знак"/>
    <w:aliases w:val=" Знак Знак"/>
    <w:link w:val="af"/>
    <w:uiPriority w:val="99"/>
    <w:rsid w:val="005F49BF"/>
    <w:rPr>
      <w:lang w:val="ru-RU" w:eastAsia="ru-RU" w:bidi="ar-SA"/>
    </w:rPr>
  </w:style>
  <w:style w:type="paragraph" w:styleId="22">
    <w:name w:val="Body Text Indent 2"/>
    <w:basedOn w:val="a5"/>
    <w:pPr>
      <w:ind w:firstLine="720"/>
      <w:jc w:val="both"/>
    </w:pPr>
    <w:rPr>
      <w:sz w:val="28"/>
    </w:rPr>
  </w:style>
  <w:style w:type="paragraph" w:styleId="31">
    <w:name w:val="Body Text 3"/>
    <w:basedOn w:val="a5"/>
    <w:pPr>
      <w:spacing w:after="120"/>
    </w:pPr>
    <w:rPr>
      <w:sz w:val="16"/>
      <w:szCs w:val="16"/>
    </w:rPr>
  </w:style>
  <w:style w:type="paragraph" w:styleId="af1">
    <w:name w:val="Body Text Indent"/>
    <w:basedOn w:val="a5"/>
    <w:link w:val="af2"/>
    <w:pPr>
      <w:ind w:firstLine="720"/>
      <w:jc w:val="both"/>
    </w:pPr>
    <w:rPr>
      <w:color w:val="FF00FF"/>
      <w:sz w:val="28"/>
    </w:rPr>
  </w:style>
  <w:style w:type="paragraph" w:styleId="32">
    <w:name w:val="Body Text Indent 3"/>
    <w:basedOn w:val="a5"/>
    <w:pPr>
      <w:ind w:left="142" w:firstLine="578"/>
      <w:jc w:val="both"/>
    </w:pPr>
    <w:rPr>
      <w:color w:val="FF00FF"/>
      <w:sz w:val="28"/>
    </w:rPr>
  </w:style>
  <w:style w:type="table" w:styleId="af3">
    <w:name w:val="Table Grid"/>
    <w:basedOn w:val="a7"/>
    <w:uiPriority w:val="39"/>
    <w:rsid w:val="00F74C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Balloon Text"/>
    <w:basedOn w:val="a5"/>
    <w:link w:val="af5"/>
    <w:rsid w:val="00F462CB"/>
    <w:rPr>
      <w:rFonts w:ascii="Tahoma" w:hAnsi="Tahoma"/>
      <w:sz w:val="16"/>
      <w:szCs w:val="16"/>
      <w:lang w:val="x-none" w:eastAsia="x-none"/>
    </w:rPr>
  </w:style>
  <w:style w:type="character" w:styleId="af6">
    <w:name w:val="Hyperlink"/>
    <w:uiPriority w:val="99"/>
    <w:unhideWhenUsed/>
    <w:rsid w:val="005F49BF"/>
    <w:rPr>
      <w:color w:val="0000FF"/>
      <w:u w:val="single"/>
    </w:rPr>
  </w:style>
  <w:style w:type="paragraph" w:customStyle="1" w:styleId="210">
    <w:name w:val="Основной текст 21"/>
    <w:basedOn w:val="a5"/>
    <w:rsid w:val="00D04386"/>
    <w:pPr>
      <w:suppressAutoHyphens/>
    </w:pPr>
    <w:rPr>
      <w:sz w:val="24"/>
      <w:lang w:eastAsia="ar-SA"/>
    </w:rPr>
  </w:style>
  <w:style w:type="paragraph" w:customStyle="1" w:styleId="rvps5">
    <w:name w:val="rvps5"/>
    <w:basedOn w:val="a5"/>
    <w:rsid w:val="00BE0F1A"/>
    <w:pPr>
      <w:ind w:firstLine="225"/>
      <w:jc w:val="both"/>
    </w:pPr>
    <w:rPr>
      <w:sz w:val="24"/>
      <w:szCs w:val="24"/>
    </w:rPr>
  </w:style>
  <w:style w:type="paragraph" w:styleId="af7">
    <w:name w:val="List Paragraph"/>
    <w:basedOn w:val="a5"/>
    <w:link w:val="af8"/>
    <w:qFormat/>
    <w:rsid w:val="001D3B83"/>
    <w:pPr>
      <w:spacing w:after="200" w:line="276" w:lineRule="auto"/>
      <w:ind w:left="720"/>
      <w:contextualSpacing/>
    </w:pPr>
    <w:rPr>
      <w:rFonts w:ascii="Calibri" w:hAnsi="Calibri"/>
      <w:sz w:val="22"/>
      <w:szCs w:val="22"/>
      <w:lang w:val="x-none" w:eastAsia="x-none"/>
    </w:rPr>
  </w:style>
  <w:style w:type="paragraph" w:customStyle="1" w:styleId="ConsPlusNormal">
    <w:name w:val="ConsPlusNormal"/>
    <w:rsid w:val="00327330"/>
    <w:pPr>
      <w:widowControl w:val="0"/>
      <w:autoSpaceDE w:val="0"/>
      <w:autoSpaceDN w:val="0"/>
      <w:adjustRightInd w:val="0"/>
      <w:ind w:firstLine="720"/>
    </w:pPr>
    <w:rPr>
      <w:rFonts w:ascii="Arial" w:hAnsi="Arial" w:cs="Arial"/>
    </w:rPr>
  </w:style>
  <w:style w:type="paragraph" w:customStyle="1" w:styleId="ConsPlusNonformat">
    <w:name w:val="ConsPlusNonformat"/>
    <w:uiPriority w:val="99"/>
    <w:rsid w:val="00F75197"/>
    <w:pPr>
      <w:widowControl w:val="0"/>
      <w:autoSpaceDE w:val="0"/>
      <w:autoSpaceDN w:val="0"/>
      <w:adjustRightInd w:val="0"/>
    </w:pPr>
    <w:rPr>
      <w:rFonts w:ascii="Courier New" w:hAnsi="Courier New" w:cs="Courier New"/>
    </w:rPr>
  </w:style>
  <w:style w:type="paragraph" w:customStyle="1" w:styleId="Heading">
    <w:name w:val="Heading"/>
    <w:rsid w:val="000A34BD"/>
    <w:pPr>
      <w:autoSpaceDE w:val="0"/>
      <w:autoSpaceDN w:val="0"/>
      <w:adjustRightInd w:val="0"/>
    </w:pPr>
    <w:rPr>
      <w:rFonts w:ascii="Arial" w:hAnsi="Arial" w:cs="Arial"/>
      <w:b/>
      <w:bCs/>
      <w:sz w:val="28"/>
      <w:szCs w:val="28"/>
    </w:rPr>
  </w:style>
  <w:style w:type="paragraph" w:styleId="af9">
    <w:name w:val="Plain Text"/>
    <w:aliases w:val="Знак"/>
    <w:basedOn w:val="a5"/>
    <w:link w:val="afa"/>
    <w:uiPriority w:val="99"/>
    <w:rsid w:val="00D91772"/>
    <w:rPr>
      <w:rFonts w:ascii="Courier New" w:hAnsi="Courier New" w:cs="Courier New"/>
    </w:rPr>
  </w:style>
  <w:style w:type="paragraph" w:customStyle="1" w:styleId="13">
    <w:name w:val="Знак1 Знак Знак Знак"/>
    <w:basedOn w:val="a5"/>
    <w:rsid w:val="00390F42"/>
    <w:rPr>
      <w:rFonts w:ascii="Verdana" w:hAnsi="Verdana" w:cs="Verdana"/>
      <w:lang w:val="en-US" w:eastAsia="en-US"/>
    </w:rPr>
  </w:style>
  <w:style w:type="paragraph" w:customStyle="1" w:styleId="afb">
    <w:name w:val="Знак Знак Знак Знак Знак Знак Знак"/>
    <w:basedOn w:val="a5"/>
    <w:rsid w:val="00E50D71"/>
    <w:pPr>
      <w:spacing w:after="160" w:line="240" w:lineRule="exact"/>
    </w:pPr>
    <w:rPr>
      <w:rFonts w:ascii="Verdana" w:hAnsi="Verdana"/>
      <w:lang w:val="en-US" w:eastAsia="en-US"/>
    </w:rPr>
  </w:style>
  <w:style w:type="character" w:customStyle="1" w:styleId="14">
    <w:name w:val="Стиль1 Знак"/>
    <w:link w:val="15"/>
    <w:locked/>
    <w:rsid w:val="00E4729B"/>
    <w:rPr>
      <w:sz w:val="24"/>
      <w:szCs w:val="24"/>
      <w:shd w:val="clear" w:color="auto" w:fill="FFFFFF"/>
      <w:lang w:eastAsia="en-US" w:bidi="ar-SA"/>
    </w:rPr>
  </w:style>
  <w:style w:type="paragraph" w:customStyle="1" w:styleId="15">
    <w:name w:val="Стиль1"/>
    <w:basedOn w:val="a5"/>
    <w:link w:val="14"/>
    <w:qFormat/>
    <w:rsid w:val="00E4729B"/>
    <w:pPr>
      <w:shd w:val="clear" w:color="auto" w:fill="FFFFFF"/>
      <w:ind w:left="29" w:firstLine="538"/>
      <w:jc w:val="both"/>
    </w:pPr>
    <w:rPr>
      <w:sz w:val="24"/>
      <w:szCs w:val="24"/>
      <w:shd w:val="clear" w:color="auto" w:fill="FFFFFF"/>
      <w:lang w:val="x-none" w:eastAsia="en-US"/>
    </w:rPr>
  </w:style>
  <w:style w:type="paragraph" w:styleId="afc">
    <w:name w:val="No Spacing"/>
    <w:link w:val="afd"/>
    <w:uiPriority w:val="1"/>
    <w:qFormat/>
    <w:rsid w:val="00E4729B"/>
    <w:rPr>
      <w:rFonts w:ascii="Calibri" w:hAnsi="Calibri"/>
      <w:sz w:val="22"/>
      <w:szCs w:val="22"/>
    </w:rPr>
  </w:style>
  <w:style w:type="character" w:customStyle="1" w:styleId="FontStyle11">
    <w:name w:val="Font Style11"/>
    <w:rsid w:val="00E4729B"/>
    <w:rPr>
      <w:rFonts w:ascii="Times New Roman" w:hAnsi="Times New Roman" w:cs="Times New Roman"/>
      <w:sz w:val="22"/>
      <w:szCs w:val="22"/>
    </w:rPr>
  </w:style>
  <w:style w:type="character" w:styleId="afe">
    <w:name w:val="Strong"/>
    <w:uiPriority w:val="22"/>
    <w:qFormat/>
    <w:rsid w:val="00E4729B"/>
    <w:rPr>
      <w:b/>
      <w:bCs/>
    </w:rPr>
  </w:style>
  <w:style w:type="character" w:customStyle="1" w:styleId="afa">
    <w:name w:val="Текст Знак"/>
    <w:aliases w:val="Знак Знак2"/>
    <w:link w:val="af9"/>
    <w:uiPriority w:val="99"/>
    <w:rsid w:val="00A45688"/>
    <w:rPr>
      <w:rFonts w:ascii="Courier New" w:hAnsi="Courier New" w:cs="Courier New"/>
      <w:lang w:val="ru-RU" w:eastAsia="ru-RU" w:bidi="ar-SA"/>
    </w:rPr>
  </w:style>
  <w:style w:type="paragraph" w:customStyle="1" w:styleId="16">
    <w:name w:val="Текст1"/>
    <w:basedOn w:val="a5"/>
    <w:rsid w:val="008A24BE"/>
    <w:pPr>
      <w:widowControl w:val="0"/>
      <w:suppressAutoHyphens/>
    </w:pPr>
    <w:rPr>
      <w:rFonts w:ascii="Courier New" w:eastAsia="SimSun" w:hAnsi="Courier New" w:cs="Courier New"/>
      <w:kern w:val="1"/>
      <w:lang w:eastAsia="hi-IN" w:bidi="hi-IN"/>
    </w:rPr>
  </w:style>
  <w:style w:type="paragraph" w:styleId="aff">
    <w:name w:val="Block Text"/>
    <w:basedOn w:val="a5"/>
    <w:rsid w:val="00C873B8"/>
    <w:pPr>
      <w:spacing w:line="259" w:lineRule="auto"/>
      <w:ind w:left="1360" w:right="1400"/>
      <w:jc w:val="both"/>
    </w:pPr>
    <w:rPr>
      <w:b/>
      <w:sz w:val="28"/>
    </w:rPr>
  </w:style>
  <w:style w:type="character" w:customStyle="1" w:styleId="af8">
    <w:name w:val="Абзац списка Знак"/>
    <w:link w:val="af7"/>
    <w:locked/>
    <w:rsid w:val="00651501"/>
    <w:rPr>
      <w:rFonts w:ascii="Calibri" w:hAnsi="Calibri"/>
      <w:sz w:val="22"/>
      <w:szCs w:val="22"/>
    </w:rPr>
  </w:style>
  <w:style w:type="character" w:customStyle="1" w:styleId="aff0">
    <w:name w:val="абзац Знак"/>
    <w:link w:val="aff1"/>
    <w:locked/>
    <w:rsid w:val="00651501"/>
  </w:style>
  <w:style w:type="paragraph" w:customStyle="1" w:styleId="aff1">
    <w:name w:val="абзац"/>
    <w:basedOn w:val="af7"/>
    <w:link w:val="aff0"/>
    <w:qFormat/>
    <w:rsid w:val="00651501"/>
    <w:pPr>
      <w:spacing w:after="0" w:line="240" w:lineRule="auto"/>
      <w:ind w:left="0" w:firstLine="851"/>
      <w:jc w:val="both"/>
    </w:pPr>
    <w:rPr>
      <w:rFonts w:ascii="Times New Roman" w:hAnsi="Times New Roman"/>
      <w:sz w:val="20"/>
      <w:szCs w:val="20"/>
    </w:rPr>
  </w:style>
  <w:style w:type="character" w:customStyle="1" w:styleId="aff2">
    <w:name w:val="точка Знак"/>
    <w:link w:val="a"/>
    <w:locked/>
    <w:rsid w:val="00651501"/>
    <w:rPr>
      <w:sz w:val="24"/>
      <w:szCs w:val="24"/>
      <w:lang w:val="x-none" w:eastAsia="en-US"/>
    </w:rPr>
  </w:style>
  <w:style w:type="paragraph" w:customStyle="1" w:styleId="a">
    <w:name w:val="точка"/>
    <w:basedOn w:val="a5"/>
    <w:link w:val="aff2"/>
    <w:qFormat/>
    <w:rsid w:val="00651501"/>
    <w:pPr>
      <w:numPr>
        <w:numId w:val="1"/>
      </w:numPr>
      <w:ind w:left="0" w:firstLine="284"/>
      <w:jc w:val="both"/>
    </w:pPr>
    <w:rPr>
      <w:sz w:val="24"/>
      <w:szCs w:val="24"/>
      <w:lang w:val="x-none" w:eastAsia="en-US"/>
    </w:rPr>
  </w:style>
  <w:style w:type="paragraph" w:customStyle="1" w:styleId="aff3">
    <w:name w:val="Знак Знак Знак"/>
    <w:basedOn w:val="a5"/>
    <w:rsid w:val="007113CF"/>
    <w:pPr>
      <w:spacing w:after="160" w:line="240" w:lineRule="exact"/>
    </w:pPr>
    <w:rPr>
      <w:rFonts w:ascii="Verdana" w:hAnsi="Verdana"/>
      <w:lang w:val="en-US" w:eastAsia="en-US"/>
    </w:rPr>
  </w:style>
  <w:style w:type="character" w:customStyle="1" w:styleId="ab">
    <w:name w:val="Название Знак"/>
    <w:link w:val="12"/>
    <w:rsid w:val="0072787F"/>
    <w:rPr>
      <w:sz w:val="28"/>
    </w:rPr>
  </w:style>
  <w:style w:type="character" w:customStyle="1" w:styleId="afd">
    <w:name w:val="Без интервала Знак"/>
    <w:link w:val="afc"/>
    <w:uiPriority w:val="1"/>
    <w:locked/>
    <w:rsid w:val="009018B4"/>
    <w:rPr>
      <w:rFonts w:ascii="Calibri" w:hAnsi="Calibri"/>
      <w:sz w:val="22"/>
      <w:szCs w:val="22"/>
      <w:lang w:bidi="ar-SA"/>
    </w:rPr>
  </w:style>
  <w:style w:type="paragraph" w:customStyle="1" w:styleId="a0">
    <w:name w:val="стрелка"/>
    <w:basedOn w:val="a5"/>
    <w:link w:val="aff4"/>
    <w:qFormat/>
    <w:rsid w:val="009018B4"/>
    <w:pPr>
      <w:keepNext/>
      <w:keepLines/>
      <w:numPr>
        <w:numId w:val="2"/>
      </w:numPr>
      <w:suppressAutoHyphens/>
      <w:spacing w:before="240" w:after="120"/>
      <w:ind w:left="1571" w:right="-36"/>
      <w:jc w:val="both"/>
    </w:pPr>
    <w:rPr>
      <w:rFonts w:ascii="Trebuchet MS" w:hAnsi="Trebuchet MS"/>
      <w:sz w:val="22"/>
      <w:szCs w:val="22"/>
      <w:lang w:val="x-none" w:eastAsia="en-US"/>
    </w:rPr>
  </w:style>
  <w:style w:type="character" w:customStyle="1" w:styleId="aff4">
    <w:name w:val="стрелка Знак"/>
    <w:link w:val="a0"/>
    <w:rsid w:val="009018B4"/>
    <w:rPr>
      <w:rFonts w:ascii="Trebuchet MS" w:hAnsi="Trebuchet MS"/>
      <w:sz w:val="22"/>
      <w:szCs w:val="22"/>
      <w:lang w:val="x-none" w:eastAsia="en-US"/>
    </w:rPr>
  </w:style>
  <w:style w:type="paragraph" w:customStyle="1" w:styleId="aff5">
    <w:name w:val="текст"/>
    <w:basedOn w:val="a5"/>
    <w:link w:val="aff6"/>
    <w:qFormat/>
    <w:rsid w:val="009018B4"/>
    <w:pPr>
      <w:tabs>
        <w:tab w:val="left" w:pos="14459"/>
      </w:tabs>
      <w:suppressAutoHyphens/>
      <w:spacing w:after="120" w:line="240" w:lineRule="atLeast"/>
      <w:ind w:right="-34" w:firstLine="851"/>
      <w:contextualSpacing/>
      <w:jc w:val="both"/>
    </w:pPr>
    <w:rPr>
      <w:rFonts w:ascii="Trebuchet MS" w:eastAsia="Calibri" w:hAnsi="Trebuchet MS"/>
      <w:lang w:val="x-none" w:eastAsia="en-US"/>
    </w:rPr>
  </w:style>
  <w:style w:type="character" w:customStyle="1" w:styleId="aff6">
    <w:name w:val="текст Знак"/>
    <w:link w:val="aff5"/>
    <w:rsid w:val="009018B4"/>
    <w:rPr>
      <w:rFonts w:ascii="Trebuchet MS" w:eastAsia="Calibri" w:hAnsi="Trebuchet MS"/>
      <w:lang w:eastAsia="en-US"/>
    </w:rPr>
  </w:style>
  <w:style w:type="character" w:customStyle="1" w:styleId="tekst">
    <w:name w:val="!_tekst Знак"/>
    <w:link w:val="tekst0"/>
    <w:locked/>
    <w:rsid w:val="009018B4"/>
    <w:rPr>
      <w:szCs w:val="24"/>
      <w:lang w:val="ru-RU" w:eastAsia="ru-RU" w:bidi="ar-SA"/>
    </w:rPr>
  </w:style>
  <w:style w:type="paragraph" w:customStyle="1" w:styleId="tekst0">
    <w:name w:val="!_tekst"/>
    <w:link w:val="tekst"/>
    <w:rsid w:val="009018B4"/>
    <w:pPr>
      <w:ind w:firstLine="284"/>
      <w:jc w:val="both"/>
    </w:pPr>
    <w:rPr>
      <w:szCs w:val="24"/>
    </w:rPr>
  </w:style>
  <w:style w:type="paragraph" w:customStyle="1" w:styleId="17">
    <w:name w:val="Без интервала1"/>
    <w:rsid w:val="009018B4"/>
    <w:rPr>
      <w:rFonts w:ascii="Calibri" w:hAnsi="Calibri" w:cs="Calibri"/>
      <w:sz w:val="22"/>
      <w:szCs w:val="22"/>
    </w:rPr>
  </w:style>
  <w:style w:type="paragraph" w:styleId="HTML">
    <w:name w:val="HTML Preformatted"/>
    <w:basedOn w:val="a5"/>
    <w:link w:val="HTML0"/>
    <w:rsid w:val="009018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0">
    <w:name w:val="Стандартный HTML Знак"/>
    <w:link w:val="HTML"/>
    <w:rsid w:val="009018B4"/>
    <w:rPr>
      <w:rFonts w:ascii="Courier New" w:hAnsi="Courier New" w:cs="Courier New"/>
    </w:rPr>
  </w:style>
  <w:style w:type="paragraph" w:styleId="aff7">
    <w:name w:val="Normal (Web)"/>
    <w:aliases w:val="Обычный (Web),Обычный (Web)1"/>
    <w:basedOn w:val="a5"/>
    <w:link w:val="aff8"/>
    <w:uiPriority w:val="99"/>
    <w:qFormat/>
    <w:rsid w:val="009018B4"/>
    <w:pPr>
      <w:spacing w:before="100" w:beforeAutospacing="1" w:after="100" w:afterAutospacing="1"/>
    </w:pPr>
    <w:rPr>
      <w:sz w:val="24"/>
      <w:szCs w:val="24"/>
    </w:rPr>
  </w:style>
  <w:style w:type="character" w:customStyle="1" w:styleId="NoSpacingChar">
    <w:name w:val="No Spacing Char"/>
    <w:link w:val="23"/>
    <w:locked/>
    <w:rsid w:val="00BE5C63"/>
    <w:rPr>
      <w:sz w:val="22"/>
      <w:szCs w:val="22"/>
      <w:lang w:val="en-US" w:eastAsia="en-US" w:bidi="ar-SA"/>
    </w:rPr>
  </w:style>
  <w:style w:type="paragraph" w:customStyle="1" w:styleId="23">
    <w:name w:val="Без интервала2"/>
    <w:link w:val="NoSpacingChar"/>
    <w:rsid w:val="00BE5C63"/>
    <w:rPr>
      <w:sz w:val="22"/>
      <w:szCs w:val="22"/>
      <w:lang w:val="en-US" w:eastAsia="en-US"/>
    </w:rPr>
  </w:style>
  <w:style w:type="paragraph" w:customStyle="1" w:styleId="aff9">
    <w:name w:val="Доклад: основной текст"/>
    <w:basedOn w:val="a5"/>
    <w:rsid w:val="00BE5C63"/>
    <w:pPr>
      <w:spacing w:line="360" w:lineRule="auto"/>
      <w:ind w:firstLine="567"/>
      <w:jc w:val="both"/>
    </w:pPr>
    <w:rPr>
      <w:rFonts w:ascii="Arial" w:hAnsi="Arial" w:cs="Arial"/>
      <w:sz w:val="28"/>
      <w:szCs w:val="28"/>
    </w:rPr>
  </w:style>
  <w:style w:type="paragraph" w:customStyle="1" w:styleId="18">
    <w:name w:val="Знак Знак1"/>
    <w:basedOn w:val="a5"/>
    <w:next w:val="2"/>
    <w:autoRedefine/>
    <w:rsid w:val="009F581F"/>
    <w:pPr>
      <w:spacing w:after="160" w:line="240" w:lineRule="exact"/>
    </w:pPr>
    <w:rPr>
      <w:sz w:val="24"/>
      <w:szCs w:val="24"/>
      <w:lang w:val="en-US" w:eastAsia="en-US"/>
    </w:rPr>
  </w:style>
  <w:style w:type="paragraph" w:customStyle="1" w:styleId="a3">
    <w:name w:val="пункт"/>
    <w:basedOn w:val="af7"/>
    <w:link w:val="affa"/>
    <w:qFormat/>
    <w:rsid w:val="009A098D"/>
    <w:pPr>
      <w:numPr>
        <w:numId w:val="3"/>
      </w:numPr>
      <w:tabs>
        <w:tab w:val="left" w:pos="993"/>
        <w:tab w:val="left" w:pos="1134"/>
      </w:tabs>
      <w:spacing w:after="0" w:line="240" w:lineRule="auto"/>
      <w:ind w:left="0" w:firstLine="851"/>
      <w:jc w:val="both"/>
    </w:pPr>
    <w:rPr>
      <w:rFonts w:ascii="Times New Roman" w:hAnsi="Times New Roman"/>
      <w:sz w:val="24"/>
      <w:szCs w:val="24"/>
    </w:rPr>
  </w:style>
  <w:style w:type="paragraph" w:customStyle="1" w:styleId="a4">
    <w:name w:val="подпункт"/>
    <w:basedOn w:val="a3"/>
    <w:link w:val="affb"/>
    <w:qFormat/>
    <w:rsid w:val="009A098D"/>
    <w:pPr>
      <w:numPr>
        <w:ilvl w:val="1"/>
      </w:numPr>
    </w:pPr>
  </w:style>
  <w:style w:type="character" w:customStyle="1" w:styleId="affb">
    <w:name w:val="подпункт Знак"/>
    <w:link w:val="a4"/>
    <w:rsid w:val="009A098D"/>
    <w:rPr>
      <w:sz w:val="24"/>
      <w:szCs w:val="24"/>
      <w:lang w:val="x-none" w:eastAsia="x-none"/>
    </w:rPr>
  </w:style>
  <w:style w:type="paragraph" w:customStyle="1" w:styleId="1">
    <w:name w:val="под1"/>
    <w:basedOn w:val="a4"/>
    <w:link w:val="19"/>
    <w:qFormat/>
    <w:rsid w:val="009A098D"/>
    <w:pPr>
      <w:numPr>
        <w:ilvl w:val="2"/>
      </w:numPr>
      <w:tabs>
        <w:tab w:val="clear" w:pos="993"/>
        <w:tab w:val="clear" w:pos="1134"/>
        <w:tab w:val="left" w:pos="851"/>
      </w:tabs>
      <w:ind w:left="0" w:firstLine="284"/>
    </w:pPr>
  </w:style>
  <w:style w:type="character" w:customStyle="1" w:styleId="af5">
    <w:name w:val="Текст выноски Знак"/>
    <w:link w:val="af4"/>
    <w:rsid w:val="009A098D"/>
    <w:rPr>
      <w:rFonts w:ascii="Tahoma" w:hAnsi="Tahoma" w:cs="Tahoma"/>
      <w:sz w:val="16"/>
      <w:szCs w:val="16"/>
    </w:rPr>
  </w:style>
  <w:style w:type="character" w:customStyle="1" w:styleId="aa">
    <w:name w:val="Основной текст Знак"/>
    <w:aliases w:val="Знак1 Знак Знак"/>
    <w:link w:val="a9"/>
    <w:rsid w:val="001C4AFA"/>
    <w:rPr>
      <w:sz w:val="24"/>
    </w:rPr>
  </w:style>
  <w:style w:type="paragraph" w:customStyle="1" w:styleId="affc">
    <w:name w:val="Стиль Знак"/>
    <w:basedOn w:val="a5"/>
    <w:next w:val="2"/>
    <w:autoRedefine/>
    <w:rsid w:val="00804DBF"/>
    <w:pPr>
      <w:spacing w:after="160" w:line="240" w:lineRule="exact"/>
    </w:pPr>
    <w:rPr>
      <w:sz w:val="24"/>
      <w:szCs w:val="24"/>
      <w:lang w:val="en-US" w:eastAsia="en-US"/>
    </w:rPr>
  </w:style>
  <w:style w:type="character" w:customStyle="1" w:styleId="11">
    <w:name w:val="Заголовок 1 Знак"/>
    <w:link w:val="10"/>
    <w:uiPriority w:val="9"/>
    <w:rsid w:val="00CE32B2"/>
    <w:rPr>
      <w:sz w:val="28"/>
    </w:rPr>
  </w:style>
  <w:style w:type="paragraph" w:customStyle="1" w:styleId="affd">
    <w:name w:val="черточка"/>
    <w:basedOn w:val="a4"/>
    <w:link w:val="affe"/>
    <w:qFormat/>
    <w:rsid w:val="00CE32B2"/>
    <w:pPr>
      <w:numPr>
        <w:ilvl w:val="0"/>
        <w:numId w:val="0"/>
      </w:numPr>
      <w:tabs>
        <w:tab w:val="clear" w:pos="993"/>
      </w:tabs>
      <w:spacing w:before="120" w:after="120"/>
    </w:pPr>
    <w:rPr>
      <w:snapToGrid w:val="0"/>
      <w:sz w:val="28"/>
      <w:szCs w:val="28"/>
    </w:rPr>
  </w:style>
  <w:style w:type="character" w:customStyle="1" w:styleId="affe">
    <w:name w:val="черточка Знак"/>
    <w:link w:val="affd"/>
    <w:rsid w:val="00CE32B2"/>
    <w:rPr>
      <w:snapToGrid w:val="0"/>
      <w:sz w:val="28"/>
      <w:szCs w:val="28"/>
    </w:rPr>
  </w:style>
  <w:style w:type="paragraph" w:customStyle="1" w:styleId="a2">
    <w:name w:val="квадрат"/>
    <w:basedOn w:val="af7"/>
    <w:link w:val="afff"/>
    <w:qFormat/>
    <w:rsid w:val="00CE32B2"/>
    <w:pPr>
      <w:numPr>
        <w:numId w:val="4"/>
      </w:numPr>
      <w:spacing w:after="0" w:line="240" w:lineRule="auto"/>
      <w:ind w:left="0" w:firstLine="284"/>
      <w:jc w:val="both"/>
    </w:pPr>
    <w:rPr>
      <w:sz w:val="28"/>
      <w:szCs w:val="28"/>
    </w:rPr>
  </w:style>
  <w:style w:type="character" w:customStyle="1" w:styleId="afff">
    <w:name w:val="квадрат Знак"/>
    <w:link w:val="a2"/>
    <w:rsid w:val="00CE32B2"/>
    <w:rPr>
      <w:rFonts w:ascii="Calibri" w:hAnsi="Calibri"/>
      <w:sz w:val="28"/>
      <w:szCs w:val="28"/>
      <w:lang w:val="x-none" w:eastAsia="x-none"/>
    </w:rPr>
  </w:style>
  <w:style w:type="character" w:customStyle="1" w:styleId="affa">
    <w:name w:val="пункт Знак"/>
    <w:link w:val="a3"/>
    <w:rsid w:val="00CE32B2"/>
    <w:rPr>
      <w:sz w:val="24"/>
      <w:szCs w:val="24"/>
      <w:lang w:val="x-none" w:eastAsia="x-none"/>
    </w:rPr>
  </w:style>
  <w:style w:type="paragraph" w:customStyle="1" w:styleId="1a">
    <w:name w:val="Знак Знак1 Знак Знак Знак Знак"/>
    <w:basedOn w:val="a5"/>
    <w:next w:val="2"/>
    <w:autoRedefine/>
    <w:rsid w:val="003E6FB5"/>
    <w:pPr>
      <w:spacing w:after="160" w:line="240" w:lineRule="exact"/>
    </w:pPr>
    <w:rPr>
      <w:sz w:val="24"/>
      <w:szCs w:val="24"/>
      <w:lang w:val="en-US" w:eastAsia="en-US"/>
    </w:rPr>
  </w:style>
  <w:style w:type="character" w:customStyle="1" w:styleId="20">
    <w:name w:val="Заголовок 2 Знак"/>
    <w:link w:val="2"/>
    <w:rsid w:val="00B72273"/>
    <w:rPr>
      <w:b/>
      <w:i/>
      <w:sz w:val="28"/>
    </w:rPr>
  </w:style>
  <w:style w:type="character" w:customStyle="1" w:styleId="19">
    <w:name w:val="под1 Знак"/>
    <w:link w:val="1"/>
    <w:rsid w:val="00B72273"/>
    <w:rPr>
      <w:sz w:val="24"/>
      <w:szCs w:val="24"/>
      <w:lang w:val="x-none" w:eastAsia="x-none"/>
    </w:rPr>
  </w:style>
  <w:style w:type="paragraph" w:customStyle="1" w:styleId="afff0">
    <w:name w:val="пункты"/>
    <w:basedOn w:val="a3"/>
    <w:link w:val="afff1"/>
    <w:qFormat/>
    <w:rsid w:val="00B72273"/>
    <w:pPr>
      <w:numPr>
        <w:numId w:val="0"/>
      </w:numPr>
      <w:tabs>
        <w:tab w:val="clear" w:pos="993"/>
        <w:tab w:val="left" w:pos="1560"/>
      </w:tabs>
      <w:spacing w:before="120" w:after="120"/>
      <w:ind w:firstLine="851"/>
    </w:pPr>
    <w:rPr>
      <w:b/>
      <w:sz w:val="28"/>
      <w:szCs w:val="28"/>
    </w:rPr>
  </w:style>
  <w:style w:type="character" w:customStyle="1" w:styleId="afff1">
    <w:name w:val="пункты Знак"/>
    <w:link w:val="afff0"/>
    <w:rsid w:val="00B72273"/>
    <w:rPr>
      <w:b/>
      <w:sz w:val="28"/>
      <w:szCs w:val="28"/>
    </w:rPr>
  </w:style>
  <w:style w:type="paragraph" w:customStyle="1" w:styleId="1b">
    <w:name w:val="Обычный1"/>
    <w:basedOn w:val="a5"/>
    <w:rsid w:val="00FD0CA0"/>
    <w:rPr>
      <w:sz w:val="24"/>
      <w:szCs w:val="24"/>
    </w:rPr>
  </w:style>
  <w:style w:type="paragraph" w:customStyle="1" w:styleId="1c">
    <w:name w:val="Знак Знак1 Знак"/>
    <w:basedOn w:val="a5"/>
    <w:next w:val="2"/>
    <w:autoRedefine/>
    <w:rsid w:val="004A3944"/>
    <w:pPr>
      <w:spacing w:after="160" w:line="240" w:lineRule="exact"/>
    </w:pPr>
    <w:rPr>
      <w:sz w:val="24"/>
      <w:szCs w:val="24"/>
      <w:lang w:val="en-US" w:eastAsia="en-US"/>
    </w:rPr>
  </w:style>
  <w:style w:type="paragraph" w:customStyle="1" w:styleId="ConsPlusCell">
    <w:name w:val="ConsPlusCell"/>
    <w:link w:val="ConsPlusCell0"/>
    <w:rsid w:val="00FC3AA7"/>
    <w:pPr>
      <w:autoSpaceDE w:val="0"/>
      <w:autoSpaceDN w:val="0"/>
      <w:adjustRightInd w:val="0"/>
    </w:pPr>
    <w:rPr>
      <w:rFonts w:ascii="Arial" w:hAnsi="Arial" w:cs="Arial"/>
    </w:rPr>
  </w:style>
  <w:style w:type="paragraph" w:customStyle="1" w:styleId="afff2">
    <w:name w:val="ппп"/>
    <w:basedOn w:val="a3"/>
    <w:qFormat/>
    <w:rsid w:val="00870496"/>
    <w:pPr>
      <w:numPr>
        <w:numId w:val="0"/>
      </w:numPr>
      <w:tabs>
        <w:tab w:val="clear" w:pos="993"/>
        <w:tab w:val="left" w:pos="851"/>
      </w:tabs>
      <w:spacing w:before="120"/>
      <w:ind w:left="1134" w:hanging="567"/>
      <w:contextualSpacing w:val="0"/>
    </w:pPr>
    <w:rPr>
      <w:sz w:val="28"/>
      <w:szCs w:val="28"/>
    </w:rPr>
  </w:style>
  <w:style w:type="paragraph" w:customStyle="1" w:styleId="p2">
    <w:name w:val="p2"/>
    <w:basedOn w:val="a5"/>
    <w:uiPriority w:val="99"/>
    <w:rsid w:val="00870496"/>
    <w:pPr>
      <w:spacing w:before="100" w:beforeAutospacing="1" w:after="100" w:afterAutospacing="1"/>
    </w:pPr>
    <w:rPr>
      <w:sz w:val="24"/>
      <w:szCs w:val="24"/>
    </w:rPr>
  </w:style>
  <w:style w:type="character" w:customStyle="1" w:styleId="Bodytext">
    <w:name w:val="Body text_"/>
    <w:link w:val="24"/>
    <w:locked/>
    <w:rsid w:val="00870496"/>
    <w:rPr>
      <w:sz w:val="22"/>
      <w:szCs w:val="22"/>
      <w:shd w:val="clear" w:color="auto" w:fill="FFFFFF"/>
    </w:rPr>
  </w:style>
  <w:style w:type="paragraph" w:customStyle="1" w:styleId="24">
    <w:name w:val="Основной текст2"/>
    <w:basedOn w:val="a5"/>
    <w:link w:val="Bodytext"/>
    <w:rsid w:val="00870496"/>
    <w:pPr>
      <w:widowControl w:val="0"/>
      <w:shd w:val="clear" w:color="auto" w:fill="FFFFFF"/>
      <w:spacing w:after="60" w:line="0" w:lineRule="atLeast"/>
      <w:jc w:val="both"/>
    </w:pPr>
    <w:rPr>
      <w:sz w:val="22"/>
      <w:szCs w:val="22"/>
      <w:lang w:val="x-none" w:eastAsia="x-none"/>
    </w:rPr>
  </w:style>
  <w:style w:type="character" w:customStyle="1" w:styleId="1d">
    <w:name w:val="Основной текст1"/>
    <w:rsid w:val="00870496"/>
    <w:rPr>
      <w:color w:val="000000"/>
      <w:spacing w:val="0"/>
      <w:w w:val="100"/>
      <w:position w:val="0"/>
      <w:sz w:val="22"/>
      <w:szCs w:val="22"/>
      <w:shd w:val="clear" w:color="auto" w:fill="FFFFFF"/>
      <w:lang w:val="ru-RU"/>
    </w:rPr>
  </w:style>
  <w:style w:type="paragraph" w:customStyle="1" w:styleId="Teksttabl">
    <w:name w:val="_Tekst_tabl"/>
    <w:basedOn w:val="a5"/>
    <w:rsid w:val="00870496"/>
    <w:pPr>
      <w:suppressAutoHyphens/>
    </w:pPr>
    <w:rPr>
      <w:rFonts w:ascii="Trebuchet MS" w:hAnsi="Trebuchet MS" w:cs="Trebuchet MS"/>
      <w:szCs w:val="24"/>
      <w:lang w:eastAsia="ar-SA"/>
    </w:rPr>
  </w:style>
  <w:style w:type="paragraph" w:customStyle="1" w:styleId="Teksttabl0">
    <w:name w:val="_Tekst_tabl_ШАПКА"/>
    <w:basedOn w:val="Teksttabl"/>
    <w:rsid w:val="00870496"/>
    <w:rPr>
      <w:b/>
    </w:rPr>
  </w:style>
  <w:style w:type="paragraph" w:customStyle="1" w:styleId="afff3">
    <w:name w:val="номер"/>
    <w:rsid w:val="00870496"/>
    <w:pPr>
      <w:suppressAutoHyphens/>
    </w:pPr>
    <w:rPr>
      <w:szCs w:val="24"/>
      <w:lang w:eastAsia="ar-SA"/>
    </w:rPr>
  </w:style>
  <w:style w:type="paragraph" w:customStyle="1" w:styleId="1e">
    <w:name w:val="Абзац списка1"/>
    <w:basedOn w:val="a5"/>
    <w:link w:val="ListParagraphChar"/>
    <w:rsid w:val="00124AF3"/>
    <w:pPr>
      <w:spacing w:after="200" w:line="276" w:lineRule="auto"/>
      <w:ind w:left="720"/>
      <w:contextualSpacing/>
    </w:pPr>
    <w:rPr>
      <w:rFonts w:ascii="Calibri" w:hAnsi="Calibri"/>
      <w:sz w:val="22"/>
      <w:szCs w:val="22"/>
      <w:lang w:eastAsia="en-US"/>
    </w:rPr>
  </w:style>
  <w:style w:type="character" w:customStyle="1" w:styleId="apple-converted-space">
    <w:name w:val="apple-converted-space"/>
    <w:rsid w:val="002E6A19"/>
    <w:rPr>
      <w:rFonts w:cs="Times New Roman"/>
    </w:rPr>
  </w:style>
  <w:style w:type="paragraph" w:customStyle="1" w:styleId="1f">
    <w:name w:val="1"/>
    <w:basedOn w:val="a5"/>
    <w:next w:val="2"/>
    <w:autoRedefine/>
    <w:rsid w:val="007956DC"/>
    <w:pPr>
      <w:spacing w:after="160" w:line="240" w:lineRule="exact"/>
      <w:jc w:val="both"/>
      <w:textAlignment w:val="baseline"/>
    </w:pPr>
    <w:rPr>
      <w:sz w:val="24"/>
      <w:szCs w:val="24"/>
      <w:lang w:val="en-US" w:eastAsia="en-US"/>
    </w:rPr>
  </w:style>
  <w:style w:type="paragraph" w:customStyle="1" w:styleId="33">
    <w:name w:val="Знак Знак3 Знак Знак"/>
    <w:basedOn w:val="a5"/>
    <w:rsid w:val="00F354EF"/>
    <w:pPr>
      <w:spacing w:after="160" w:line="240" w:lineRule="exact"/>
    </w:pPr>
    <w:rPr>
      <w:rFonts w:ascii="Verdana" w:hAnsi="Verdana"/>
      <w:sz w:val="24"/>
      <w:szCs w:val="24"/>
      <w:lang w:val="en-US" w:eastAsia="en-US"/>
    </w:rPr>
  </w:style>
  <w:style w:type="character" w:customStyle="1" w:styleId="text">
    <w:name w:val="text"/>
    <w:basedOn w:val="a6"/>
    <w:rsid w:val="00E34654"/>
  </w:style>
  <w:style w:type="paragraph" w:customStyle="1" w:styleId="ConsPlusTitle">
    <w:name w:val="ConsPlusTitle"/>
    <w:rsid w:val="00E34654"/>
    <w:pPr>
      <w:widowControl w:val="0"/>
      <w:autoSpaceDE w:val="0"/>
      <w:autoSpaceDN w:val="0"/>
      <w:adjustRightInd w:val="0"/>
    </w:pPr>
    <w:rPr>
      <w:rFonts w:ascii="Arial" w:hAnsi="Arial" w:cs="Arial"/>
      <w:b/>
      <w:bCs/>
    </w:rPr>
  </w:style>
  <w:style w:type="paragraph" w:customStyle="1" w:styleId="ConsTitle">
    <w:name w:val="ConsTitle"/>
    <w:rsid w:val="00E34654"/>
    <w:pPr>
      <w:widowControl w:val="0"/>
      <w:autoSpaceDE w:val="0"/>
      <w:autoSpaceDN w:val="0"/>
      <w:adjustRightInd w:val="0"/>
    </w:pPr>
    <w:rPr>
      <w:rFonts w:ascii="Arial" w:hAnsi="Arial" w:cs="Arial"/>
      <w:b/>
      <w:bCs/>
    </w:rPr>
  </w:style>
  <w:style w:type="character" w:customStyle="1" w:styleId="aff8">
    <w:name w:val="Обычный (веб) Знак"/>
    <w:aliases w:val="Обычный (Web) Знак,Обычный (Web)1 Знак"/>
    <w:link w:val="aff7"/>
    <w:uiPriority w:val="99"/>
    <w:locked/>
    <w:rsid w:val="007A533C"/>
    <w:rPr>
      <w:sz w:val="24"/>
      <w:szCs w:val="24"/>
    </w:rPr>
  </w:style>
  <w:style w:type="paragraph" w:customStyle="1" w:styleId="34">
    <w:name w:val="Знак Знак3 Знак Знак Знак Знак Знак Знак"/>
    <w:basedOn w:val="a5"/>
    <w:rsid w:val="007A533C"/>
    <w:pPr>
      <w:spacing w:before="100" w:beforeAutospacing="1" w:after="100" w:afterAutospacing="1"/>
    </w:pPr>
    <w:rPr>
      <w:rFonts w:ascii="Tahoma" w:hAnsi="Tahoma"/>
      <w:lang w:val="en-US" w:eastAsia="en-US"/>
    </w:rPr>
  </w:style>
  <w:style w:type="paragraph" w:customStyle="1" w:styleId="tekstmarker">
    <w:name w:val="!_tekst_marker"/>
    <w:basedOn w:val="a5"/>
    <w:rsid w:val="007B7DDC"/>
    <w:pPr>
      <w:numPr>
        <w:numId w:val="5"/>
      </w:numPr>
      <w:tabs>
        <w:tab w:val="clear" w:pos="583"/>
        <w:tab w:val="num" w:pos="360"/>
        <w:tab w:val="num" w:pos="720"/>
        <w:tab w:val="num" w:pos="1429"/>
      </w:tabs>
      <w:ind w:left="0" w:firstLine="284"/>
      <w:jc w:val="both"/>
    </w:pPr>
    <w:rPr>
      <w:szCs w:val="24"/>
    </w:rPr>
  </w:style>
  <w:style w:type="paragraph" w:customStyle="1" w:styleId="textmain">
    <w:name w:val="text_main"/>
    <w:basedOn w:val="a5"/>
    <w:uiPriority w:val="99"/>
    <w:rsid w:val="00EB4876"/>
    <w:pPr>
      <w:spacing w:before="100" w:beforeAutospacing="1" w:after="100" w:afterAutospacing="1"/>
    </w:pPr>
    <w:rPr>
      <w:sz w:val="24"/>
      <w:szCs w:val="24"/>
    </w:rPr>
  </w:style>
  <w:style w:type="character" w:customStyle="1" w:styleId="textcatalogueheader">
    <w:name w:val="text_catalogue_header"/>
    <w:uiPriority w:val="99"/>
    <w:rsid w:val="00EB4876"/>
    <w:rPr>
      <w:rFonts w:cs="Times New Roman"/>
    </w:rPr>
  </w:style>
  <w:style w:type="paragraph" w:customStyle="1" w:styleId="msonormalcxspmiddle">
    <w:name w:val="msonormalcxspmiddle"/>
    <w:basedOn w:val="a5"/>
    <w:rsid w:val="007765A7"/>
    <w:pPr>
      <w:spacing w:before="100" w:beforeAutospacing="1" w:after="100" w:afterAutospacing="1"/>
    </w:pPr>
    <w:rPr>
      <w:sz w:val="24"/>
      <w:szCs w:val="24"/>
    </w:rPr>
  </w:style>
  <w:style w:type="paragraph" w:customStyle="1" w:styleId="afff4">
    <w:name w:val="Стиль"/>
    <w:rsid w:val="00A81DF0"/>
    <w:pPr>
      <w:widowControl w:val="0"/>
      <w:autoSpaceDE w:val="0"/>
      <w:autoSpaceDN w:val="0"/>
      <w:adjustRightInd w:val="0"/>
    </w:pPr>
    <w:rPr>
      <w:rFonts w:ascii="Arial" w:hAnsi="Arial" w:cs="Arial"/>
      <w:szCs w:val="24"/>
    </w:rPr>
  </w:style>
  <w:style w:type="paragraph" w:customStyle="1" w:styleId="1f0">
    <w:name w:val="Абзац списка1"/>
    <w:basedOn w:val="a5"/>
    <w:rsid w:val="00D80571"/>
    <w:pPr>
      <w:suppressAutoHyphens/>
      <w:ind w:left="720"/>
      <w:contextualSpacing/>
    </w:pPr>
    <w:rPr>
      <w:kern w:val="2"/>
      <w:sz w:val="24"/>
      <w:szCs w:val="24"/>
    </w:rPr>
  </w:style>
  <w:style w:type="paragraph" w:customStyle="1" w:styleId="Pa4">
    <w:name w:val="Pa4"/>
    <w:basedOn w:val="a5"/>
    <w:next w:val="a5"/>
    <w:rsid w:val="00D80571"/>
    <w:pPr>
      <w:suppressAutoHyphens/>
      <w:spacing w:line="221" w:lineRule="atLeast"/>
    </w:pPr>
    <w:rPr>
      <w:rFonts w:ascii="PT Serif" w:eastAsia="Calibri" w:hAnsi="PT Serif"/>
      <w:kern w:val="2"/>
      <w:sz w:val="24"/>
      <w:szCs w:val="24"/>
    </w:rPr>
  </w:style>
  <w:style w:type="character" w:customStyle="1" w:styleId="mw-headline">
    <w:name w:val="mw-headline"/>
    <w:rsid w:val="00E9287A"/>
  </w:style>
  <w:style w:type="character" w:customStyle="1" w:styleId="25">
    <w:name w:val="Основной текст (2)_"/>
    <w:link w:val="26"/>
    <w:rsid w:val="00197423"/>
    <w:rPr>
      <w:shd w:val="clear" w:color="auto" w:fill="FFFFFF"/>
    </w:rPr>
  </w:style>
  <w:style w:type="paragraph" w:customStyle="1" w:styleId="26">
    <w:name w:val="Основной текст (2)"/>
    <w:basedOn w:val="a5"/>
    <w:link w:val="25"/>
    <w:rsid w:val="00197423"/>
    <w:pPr>
      <w:widowControl w:val="0"/>
      <w:shd w:val="clear" w:color="auto" w:fill="FFFFFF"/>
      <w:spacing w:line="281" w:lineRule="exact"/>
    </w:pPr>
  </w:style>
  <w:style w:type="character" w:customStyle="1" w:styleId="27">
    <w:name w:val="Заголовок №2_"/>
    <w:link w:val="28"/>
    <w:rsid w:val="00B20D9F"/>
    <w:rPr>
      <w:b/>
      <w:bCs/>
      <w:sz w:val="26"/>
      <w:szCs w:val="26"/>
      <w:shd w:val="clear" w:color="auto" w:fill="FFFFFF"/>
    </w:rPr>
  </w:style>
  <w:style w:type="character" w:customStyle="1" w:styleId="29">
    <w:name w:val="Основной текст (2) + Полужирный"/>
    <w:rsid w:val="00B20D9F"/>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8">
    <w:name w:val="Основной текст (8)_"/>
    <w:link w:val="80"/>
    <w:rsid w:val="00B20D9F"/>
    <w:rPr>
      <w:shd w:val="clear" w:color="auto" w:fill="FFFFFF"/>
    </w:rPr>
  </w:style>
  <w:style w:type="paragraph" w:customStyle="1" w:styleId="28">
    <w:name w:val="Заголовок №2"/>
    <w:basedOn w:val="a5"/>
    <w:link w:val="27"/>
    <w:rsid w:val="00B20D9F"/>
    <w:pPr>
      <w:widowControl w:val="0"/>
      <w:shd w:val="clear" w:color="auto" w:fill="FFFFFF"/>
      <w:spacing w:before="300" w:after="300" w:line="324" w:lineRule="exact"/>
      <w:jc w:val="center"/>
      <w:outlineLvl w:val="1"/>
    </w:pPr>
    <w:rPr>
      <w:b/>
      <w:bCs/>
      <w:sz w:val="26"/>
      <w:szCs w:val="26"/>
    </w:rPr>
  </w:style>
  <w:style w:type="paragraph" w:customStyle="1" w:styleId="80">
    <w:name w:val="Основной текст (8)"/>
    <w:basedOn w:val="a5"/>
    <w:link w:val="8"/>
    <w:rsid w:val="00B20D9F"/>
    <w:pPr>
      <w:widowControl w:val="0"/>
      <w:shd w:val="clear" w:color="auto" w:fill="FFFFFF"/>
      <w:spacing w:before="60" w:after="60" w:line="0" w:lineRule="atLeast"/>
      <w:ind w:hanging="360"/>
      <w:jc w:val="both"/>
    </w:pPr>
  </w:style>
  <w:style w:type="paragraph" w:customStyle="1" w:styleId="Iauiue1">
    <w:name w:val="Iau?iue1"/>
    <w:rsid w:val="00B13D57"/>
  </w:style>
  <w:style w:type="character" w:customStyle="1" w:styleId="2Exact">
    <w:name w:val="Основной текст (2) Exact"/>
    <w:rsid w:val="00BA2C89"/>
    <w:rPr>
      <w:rFonts w:ascii="Times New Roman" w:eastAsia="Times New Roman" w:hAnsi="Times New Roman" w:cs="Times New Roman"/>
      <w:b w:val="0"/>
      <w:bCs w:val="0"/>
      <w:i w:val="0"/>
      <w:iCs w:val="0"/>
      <w:smallCaps w:val="0"/>
      <w:strike w:val="0"/>
      <w:sz w:val="18"/>
      <w:szCs w:val="18"/>
      <w:u w:val="none"/>
    </w:rPr>
  </w:style>
  <w:style w:type="character" w:customStyle="1" w:styleId="2CourierNew">
    <w:name w:val="Основной текст (2) + Courier New;Полужирный"/>
    <w:rsid w:val="00BA2C89"/>
    <w:rPr>
      <w:rFonts w:ascii="Courier New" w:eastAsia="Courier New" w:hAnsi="Courier New" w:cs="Courier New"/>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3Exact">
    <w:name w:val="Основной текст (3) Exact"/>
    <w:link w:val="35"/>
    <w:rsid w:val="0069733B"/>
    <w:rPr>
      <w:b/>
      <w:bCs/>
      <w:spacing w:val="-3"/>
      <w:sz w:val="19"/>
      <w:szCs w:val="19"/>
      <w:shd w:val="clear" w:color="auto" w:fill="FFFFFF"/>
    </w:rPr>
  </w:style>
  <w:style w:type="paragraph" w:customStyle="1" w:styleId="35">
    <w:name w:val="Основной текст (3)"/>
    <w:basedOn w:val="a5"/>
    <w:link w:val="3Exact"/>
    <w:rsid w:val="0069733B"/>
    <w:pPr>
      <w:widowControl w:val="0"/>
      <w:shd w:val="clear" w:color="auto" w:fill="FFFFFF"/>
      <w:spacing w:line="240" w:lineRule="atLeast"/>
    </w:pPr>
    <w:rPr>
      <w:b/>
      <w:bCs/>
      <w:spacing w:val="-3"/>
      <w:sz w:val="19"/>
      <w:szCs w:val="19"/>
    </w:rPr>
  </w:style>
  <w:style w:type="character" w:customStyle="1" w:styleId="afff5">
    <w:name w:val="Основной текст_"/>
    <w:rsid w:val="004F5506"/>
    <w:rPr>
      <w:sz w:val="22"/>
      <w:szCs w:val="22"/>
      <w:shd w:val="clear" w:color="auto" w:fill="FFFFFF"/>
    </w:rPr>
  </w:style>
  <w:style w:type="character" w:customStyle="1" w:styleId="0pt">
    <w:name w:val="Основной текст + Интервал 0 pt"/>
    <w:rsid w:val="004F5506"/>
    <w:rPr>
      <w:rFonts w:ascii="Times New Roman" w:eastAsia="Times New Roman" w:hAnsi="Times New Roman" w:cs="Times New Roman"/>
      <w:b w:val="0"/>
      <w:bCs w:val="0"/>
      <w:i w:val="0"/>
      <w:iCs w:val="0"/>
      <w:smallCaps w:val="0"/>
      <w:strike w:val="0"/>
      <w:color w:val="000000"/>
      <w:spacing w:val="5"/>
      <w:w w:val="100"/>
      <w:position w:val="0"/>
      <w:sz w:val="22"/>
      <w:szCs w:val="22"/>
      <w:u w:val="none"/>
      <w:lang w:val="ru-RU" w:eastAsia="ru-RU" w:bidi="ar-SA"/>
    </w:rPr>
  </w:style>
  <w:style w:type="character" w:customStyle="1" w:styleId="105pt0pt">
    <w:name w:val="Основной текст + 10;5 pt;Интервал 0 pt"/>
    <w:rsid w:val="004F5506"/>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eastAsia="ru-RU" w:bidi="ru-RU"/>
    </w:rPr>
  </w:style>
  <w:style w:type="paragraph" w:customStyle="1" w:styleId="a1">
    <w:name w:val="черт внутри"/>
    <w:basedOn w:val="af7"/>
    <w:link w:val="afff6"/>
    <w:qFormat/>
    <w:rsid w:val="00E71711"/>
    <w:pPr>
      <w:numPr>
        <w:ilvl w:val="4"/>
        <w:numId w:val="6"/>
      </w:numPr>
      <w:spacing w:after="0" w:line="240" w:lineRule="auto"/>
      <w:ind w:left="709" w:hanging="142"/>
    </w:pPr>
    <w:rPr>
      <w:sz w:val="24"/>
      <w:szCs w:val="24"/>
      <w:lang w:val="ru-RU" w:eastAsia="ru-RU"/>
    </w:rPr>
  </w:style>
  <w:style w:type="character" w:customStyle="1" w:styleId="afff6">
    <w:name w:val="черт внутри Знак"/>
    <w:link w:val="a1"/>
    <w:rsid w:val="00E71711"/>
    <w:rPr>
      <w:rFonts w:ascii="Calibri" w:hAnsi="Calibri"/>
      <w:sz w:val="24"/>
      <w:szCs w:val="24"/>
    </w:rPr>
  </w:style>
  <w:style w:type="numbering" w:customStyle="1" w:styleId="1f1">
    <w:name w:val="Нет списка1"/>
    <w:next w:val="a8"/>
    <w:uiPriority w:val="99"/>
    <w:semiHidden/>
    <w:rsid w:val="00460CF9"/>
  </w:style>
  <w:style w:type="paragraph" w:customStyle="1" w:styleId="1f2">
    <w:name w:val="Знак Знак1 Знак Знак Знак"/>
    <w:basedOn w:val="a5"/>
    <w:next w:val="2"/>
    <w:autoRedefine/>
    <w:rsid w:val="00460CF9"/>
    <w:pPr>
      <w:spacing w:after="160" w:line="240" w:lineRule="exact"/>
    </w:pPr>
    <w:rPr>
      <w:sz w:val="24"/>
      <w:szCs w:val="24"/>
      <w:lang w:val="en-US" w:eastAsia="en-US"/>
    </w:rPr>
  </w:style>
  <w:style w:type="paragraph" w:customStyle="1" w:styleId="stylet1">
    <w:name w:val="stylet1"/>
    <w:basedOn w:val="a5"/>
    <w:rsid w:val="00460CF9"/>
    <w:pPr>
      <w:spacing w:before="100" w:beforeAutospacing="1" w:after="100" w:afterAutospacing="1"/>
    </w:pPr>
    <w:rPr>
      <w:sz w:val="24"/>
      <w:szCs w:val="24"/>
    </w:rPr>
  </w:style>
  <w:style w:type="paragraph" w:customStyle="1" w:styleId="afff7">
    <w:name w:val="Знак Знак Знак"/>
    <w:basedOn w:val="a5"/>
    <w:rsid w:val="00460CF9"/>
    <w:pPr>
      <w:spacing w:after="160" w:line="240" w:lineRule="exact"/>
    </w:pPr>
    <w:rPr>
      <w:rFonts w:ascii="Verdana" w:hAnsi="Verdana"/>
      <w:lang w:val="en-US" w:eastAsia="en-US"/>
    </w:rPr>
  </w:style>
  <w:style w:type="character" w:customStyle="1" w:styleId="afff8">
    <w:name w:val="Знак Знак"/>
    <w:rsid w:val="00460CF9"/>
    <w:rPr>
      <w:rFonts w:ascii="Courier New" w:hAnsi="Courier New" w:cs="Courier New"/>
      <w:sz w:val="24"/>
      <w:szCs w:val="24"/>
      <w:lang w:val="ru-RU" w:eastAsia="ru-RU" w:bidi="ar-SA"/>
    </w:rPr>
  </w:style>
  <w:style w:type="paragraph" w:customStyle="1" w:styleId="1f3">
    <w:name w:val="Знак Знак1 Знак Знак Знак Знак Знак Знак"/>
    <w:basedOn w:val="a5"/>
    <w:next w:val="2"/>
    <w:autoRedefine/>
    <w:rsid w:val="00460CF9"/>
    <w:pPr>
      <w:spacing w:after="160" w:line="240" w:lineRule="exact"/>
    </w:pPr>
    <w:rPr>
      <w:sz w:val="24"/>
      <w:szCs w:val="24"/>
      <w:lang w:val="en-US" w:eastAsia="en-US"/>
    </w:rPr>
  </w:style>
  <w:style w:type="paragraph" w:customStyle="1" w:styleId="afff9">
    <w:name w:val="Знак Знак Знак Знак"/>
    <w:basedOn w:val="a5"/>
    <w:rsid w:val="00460CF9"/>
    <w:pPr>
      <w:widowControl w:val="0"/>
      <w:adjustRightInd w:val="0"/>
      <w:spacing w:after="160" w:line="240" w:lineRule="exact"/>
      <w:jc w:val="right"/>
    </w:pPr>
    <w:rPr>
      <w:lang w:val="en-GB" w:eastAsia="en-US"/>
    </w:rPr>
  </w:style>
  <w:style w:type="paragraph" w:customStyle="1" w:styleId="2a">
    <w:name w:val="Знак2 Знак Знак Знак"/>
    <w:basedOn w:val="a5"/>
    <w:rsid w:val="00460CF9"/>
    <w:pPr>
      <w:widowControl w:val="0"/>
      <w:adjustRightInd w:val="0"/>
      <w:spacing w:after="160" w:line="240" w:lineRule="exact"/>
      <w:jc w:val="right"/>
    </w:pPr>
    <w:rPr>
      <w:lang w:val="en-GB" w:eastAsia="en-US"/>
    </w:rPr>
  </w:style>
  <w:style w:type="paragraph" w:customStyle="1" w:styleId="afffa">
    <w:name w:val="Знак Знак Знак Знак Знак Знак"/>
    <w:basedOn w:val="a5"/>
    <w:next w:val="2"/>
    <w:autoRedefine/>
    <w:rsid w:val="00460CF9"/>
    <w:pPr>
      <w:spacing w:after="160" w:line="240" w:lineRule="exact"/>
    </w:pPr>
    <w:rPr>
      <w:sz w:val="24"/>
      <w:szCs w:val="24"/>
      <w:lang w:val="en-US" w:eastAsia="en-US"/>
    </w:rPr>
  </w:style>
  <w:style w:type="paragraph" w:customStyle="1" w:styleId="1f4">
    <w:name w:val="Знак Знак1 Знак Знак Знак Знак Знак Знак Знак Знак Знак Знак"/>
    <w:basedOn w:val="a5"/>
    <w:next w:val="2"/>
    <w:autoRedefine/>
    <w:rsid w:val="00460CF9"/>
    <w:pPr>
      <w:spacing w:after="160" w:line="240" w:lineRule="exact"/>
    </w:pPr>
    <w:rPr>
      <w:sz w:val="24"/>
      <w:szCs w:val="24"/>
      <w:lang w:val="en-US" w:eastAsia="en-US"/>
    </w:rPr>
  </w:style>
  <w:style w:type="paragraph" w:styleId="afffb">
    <w:name w:val="Document Map"/>
    <w:basedOn w:val="a5"/>
    <w:link w:val="afffc"/>
    <w:rsid w:val="00460CF9"/>
    <w:pPr>
      <w:shd w:val="clear" w:color="auto" w:fill="000080"/>
    </w:pPr>
    <w:rPr>
      <w:rFonts w:ascii="Tahoma" w:hAnsi="Tahoma" w:cs="Tahoma"/>
    </w:rPr>
  </w:style>
  <w:style w:type="character" w:customStyle="1" w:styleId="afffc">
    <w:name w:val="Схема документа Знак"/>
    <w:link w:val="afffb"/>
    <w:rsid w:val="00460CF9"/>
    <w:rPr>
      <w:rFonts w:ascii="Tahoma" w:hAnsi="Tahoma" w:cs="Tahoma"/>
      <w:shd w:val="clear" w:color="auto" w:fill="000080"/>
    </w:rPr>
  </w:style>
  <w:style w:type="paragraph" w:customStyle="1" w:styleId="1f5">
    <w:name w:val="Знак Знак1 Знак Знак Знак Знак Знак Знак Знак Знак"/>
    <w:basedOn w:val="a5"/>
    <w:next w:val="2"/>
    <w:autoRedefine/>
    <w:rsid w:val="00460CF9"/>
    <w:pPr>
      <w:spacing w:after="160" w:line="240" w:lineRule="exact"/>
    </w:pPr>
    <w:rPr>
      <w:sz w:val="24"/>
      <w:szCs w:val="24"/>
      <w:lang w:val="en-US" w:eastAsia="en-US"/>
    </w:rPr>
  </w:style>
  <w:style w:type="character" w:customStyle="1" w:styleId="af2">
    <w:name w:val="Основной текст с отступом Знак"/>
    <w:link w:val="af1"/>
    <w:locked/>
    <w:rsid w:val="00460CF9"/>
    <w:rPr>
      <w:color w:val="FF00FF"/>
      <w:sz w:val="28"/>
    </w:rPr>
  </w:style>
  <w:style w:type="paragraph" w:customStyle="1" w:styleId="Default">
    <w:name w:val="Default"/>
    <w:qFormat/>
    <w:rsid w:val="00516A3E"/>
    <w:pPr>
      <w:autoSpaceDE w:val="0"/>
      <w:autoSpaceDN w:val="0"/>
      <w:adjustRightInd w:val="0"/>
    </w:pPr>
    <w:rPr>
      <w:rFonts w:eastAsia="Calibri"/>
      <w:color w:val="000000"/>
      <w:sz w:val="24"/>
      <w:szCs w:val="24"/>
    </w:rPr>
  </w:style>
  <w:style w:type="paragraph" w:customStyle="1" w:styleId="afffd">
    <w:name w:val="черта"/>
    <w:basedOn w:val="36"/>
    <w:link w:val="afffe"/>
    <w:qFormat/>
    <w:rsid w:val="00516A3E"/>
    <w:pPr>
      <w:spacing w:after="0" w:line="240" w:lineRule="auto"/>
      <w:ind w:left="284" w:hanging="284"/>
      <w:jc w:val="both"/>
    </w:pPr>
    <w:rPr>
      <w:rFonts w:ascii="Times New Roman" w:hAnsi="Times New Roman"/>
      <w:sz w:val="28"/>
      <w:szCs w:val="28"/>
      <w:lang w:val="x-none"/>
    </w:rPr>
  </w:style>
  <w:style w:type="character" w:customStyle="1" w:styleId="afffe">
    <w:name w:val="черта Знак"/>
    <w:link w:val="afffd"/>
    <w:rsid w:val="00516A3E"/>
    <w:rPr>
      <w:rFonts w:eastAsia="Calibri"/>
      <w:sz w:val="28"/>
      <w:szCs w:val="28"/>
      <w:lang w:val="x-none" w:eastAsia="en-US"/>
    </w:rPr>
  </w:style>
  <w:style w:type="paragraph" w:styleId="36">
    <w:name w:val="toc 3"/>
    <w:basedOn w:val="a5"/>
    <w:next w:val="a5"/>
    <w:autoRedefine/>
    <w:uiPriority w:val="39"/>
    <w:unhideWhenUsed/>
    <w:rsid w:val="00516A3E"/>
    <w:pPr>
      <w:spacing w:after="200" w:line="276" w:lineRule="auto"/>
      <w:ind w:left="440"/>
    </w:pPr>
    <w:rPr>
      <w:rFonts w:ascii="Calibri" w:eastAsia="Calibri" w:hAnsi="Calibri"/>
      <w:sz w:val="22"/>
      <w:szCs w:val="22"/>
      <w:lang w:eastAsia="en-US"/>
    </w:rPr>
  </w:style>
  <w:style w:type="paragraph" w:customStyle="1" w:styleId="affff">
    <w:name w:val="обычнЧер"/>
    <w:basedOn w:val="a5"/>
    <w:link w:val="affff0"/>
    <w:qFormat/>
    <w:rsid w:val="00516A3E"/>
    <w:pPr>
      <w:spacing w:before="160"/>
      <w:jc w:val="both"/>
    </w:pPr>
    <w:rPr>
      <w:rFonts w:eastAsia="Calibri"/>
      <w:sz w:val="28"/>
      <w:szCs w:val="28"/>
      <w:lang w:val="x-none" w:eastAsia="en-US"/>
    </w:rPr>
  </w:style>
  <w:style w:type="character" w:customStyle="1" w:styleId="affff0">
    <w:name w:val="обычнЧер Знак"/>
    <w:link w:val="affff"/>
    <w:rsid w:val="00516A3E"/>
    <w:rPr>
      <w:rFonts w:eastAsia="Calibri"/>
      <w:sz w:val="28"/>
      <w:szCs w:val="28"/>
      <w:lang w:val="x-none" w:eastAsia="en-US"/>
    </w:rPr>
  </w:style>
  <w:style w:type="paragraph" w:customStyle="1" w:styleId="affff1">
    <w:name w:val="текст серидина"/>
    <w:basedOn w:val="a5"/>
    <w:link w:val="affff2"/>
    <w:qFormat/>
    <w:rsid w:val="00516A3E"/>
    <w:pPr>
      <w:jc w:val="center"/>
    </w:pPr>
    <w:rPr>
      <w:sz w:val="28"/>
      <w:szCs w:val="28"/>
      <w:lang w:val="x-none" w:eastAsia="x-none"/>
    </w:rPr>
  </w:style>
  <w:style w:type="character" w:customStyle="1" w:styleId="affff2">
    <w:name w:val="текст серидина Знак"/>
    <w:link w:val="affff1"/>
    <w:rsid w:val="00516A3E"/>
    <w:rPr>
      <w:sz w:val="28"/>
      <w:szCs w:val="28"/>
      <w:lang w:val="x-none" w:eastAsia="x-none"/>
    </w:rPr>
  </w:style>
  <w:style w:type="character" w:customStyle="1" w:styleId="1f6">
    <w:name w:val="подпункт Знак1"/>
    <w:locked/>
    <w:rsid w:val="00516A3E"/>
    <w:rPr>
      <w:rFonts w:ascii="Times New Roman" w:hAnsi="Times New Roman" w:cs="Times New Roman"/>
      <w:bCs/>
      <w:sz w:val="28"/>
      <w:szCs w:val="28"/>
    </w:rPr>
  </w:style>
  <w:style w:type="table" w:customStyle="1" w:styleId="1f7">
    <w:name w:val="Сетка таблицы1"/>
    <w:basedOn w:val="a7"/>
    <w:next w:val="af3"/>
    <w:rsid w:val="00516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3">
    <w:name w:val="середина Знак"/>
    <w:link w:val="affff4"/>
    <w:locked/>
    <w:rsid w:val="00516A3E"/>
    <w:rPr>
      <w:sz w:val="24"/>
      <w:szCs w:val="24"/>
    </w:rPr>
  </w:style>
  <w:style w:type="paragraph" w:customStyle="1" w:styleId="affff4">
    <w:name w:val="середина"/>
    <w:basedOn w:val="a5"/>
    <w:link w:val="affff3"/>
    <w:qFormat/>
    <w:rsid w:val="00516A3E"/>
    <w:pPr>
      <w:jc w:val="center"/>
    </w:pPr>
    <w:rPr>
      <w:sz w:val="24"/>
      <w:szCs w:val="24"/>
    </w:rPr>
  </w:style>
  <w:style w:type="character" w:styleId="affff5">
    <w:name w:val="FollowedHyperlink"/>
    <w:uiPriority w:val="99"/>
    <w:unhideWhenUsed/>
    <w:rsid w:val="00516A3E"/>
    <w:rPr>
      <w:color w:val="800080"/>
      <w:u w:val="single"/>
    </w:rPr>
  </w:style>
  <w:style w:type="paragraph" w:customStyle="1" w:styleId="xl66">
    <w:name w:val="xl66"/>
    <w:basedOn w:val="a5"/>
    <w:rsid w:val="00516A3E"/>
    <w:pPr>
      <w:spacing w:before="100" w:beforeAutospacing="1" w:after="100" w:afterAutospacing="1"/>
    </w:pPr>
    <w:rPr>
      <w:sz w:val="24"/>
      <w:szCs w:val="24"/>
    </w:rPr>
  </w:style>
  <w:style w:type="paragraph" w:customStyle="1" w:styleId="xl67">
    <w:name w:val="xl67"/>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
    <w:name w:val="xl68"/>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
    <w:name w:val="xl69"/>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0">
    <w:name w:val="xl70"/>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1">
    <w:name w:val="xl71"/>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2">
    <w:name w:val="xl72"/>
    <w:basedOn w:val="a5"/>
    <w:rsid w:val="00516A3E"/>
    <w:pPr>
      <w:spacing w:before="100" w:beforeAutospacing="1" w:after="100" w:afterAutospacing="1"/>
    </w:pPr>
    <w:rPr>
      <w:b/>
      <w:bCs/>
      <w:sz w:val="24"/>
      <w:szCs w:val="24"/>
    </w:rPr>
  </w:style>
  <w:style w:type="paragraph" w:customStyle="1" w:styleId="xl73">
    <w:name w:val="xl73"/>
    <w:basedOn w:val="a5"/>
    <w:rsid w:val="00516A3E"/>
    <w:pPr>
      <w:spacing w:before="100" w:beforeAutospacing="1" w:after="100" w:afterAutospacing="1"/>
    </w:pPr>
    <w:rPr>
      <w:b/>
      <w:bCs/>
      <w:sz w:val="24"/>
      <w:szCs w:val="24"/>
    </w:rPr>
  </w:style>
  <w:style w:type="paragraph" w:customStyle="1" w:styleId="xl74">
    <w:name w:val="xl74"/>
    <w:basedOn w:val="a5"/>
    <w:rsid w:val="00516A3E"/>
    <w:pPr>
      <w:spacing w:before="100" w:beforeAutospacing="1" w:after="100" w:afterAutospacing="1"/>
      <w:jc w:val="center"/>
      <w:textAlignment w:val="center"/>
    </w:pPr>
    <w:rPr>
      <w:sz w:val="24"/>
      <w:szCs w:val="24"/>
    </w:rPr>
  </w:style>
  <w:style w:type="paragraph" w:customStyle="1" w:styleId="xl75">
    <w:name w:val="xl75"/>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
    <w:name w:val="xl76"/>
    <w:basedOn w:val="a5"/>
    <w:rsid w:val="00516A3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77">
    <w:name w:val="xl77"/>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8">
    <w:name w:val="xl78"/>
    <w:basedOn w:val="a5"/>
    <w:rsid w:val="00516A3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79">
    <w:name w:val="xl79"/>
    <w:basedOn w:val="a5"/>
    <w:rsid w:val="00516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4"/>
      <w:szCs w:val="24"/>
    </w:rPr>
  </w:style>
  <w:style w:type="paragraph" w:customStyle="1" w:styleId="xl80">
    <w:name w:val="xl80"/>
    <w:basedOn w:val="a5"/>
    <w:rsid w:val="00516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sz w:val="24"/>
      <w:szCs w:val="24"/>
    </w:rPr>
  </w:style>
  <w:style w:type="paragraph" w:customStyle="1" w:styleId="xl81">
    <w:name w:val="xl81"/>
    <w:basedOn w:val="a5"/>
    <w:rsid w:val="00516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sz w:val="24"/>
      <w:szCs w:val="24"/>
    </w:rPr>
  </w:style>
  <w:style w:type="paragraph" w:customStyle="1" w:styleId="xl82">
    <w:name w:val="xl82"/>
    <w:basedOn w:val="a5"/>
    <w:rsid w:val="00516A3E"/>
    <w:pPr>
      <w:spacing w:before="100" w:beforeAutospacing="1" w:after="100" w:afterAutospacing="1"/>
    </w:pPr>
    <w:rPr>
      <w:i/>
      <w:iCs/>
      <w:sz w:val="24"/>
      <w:szCs w:val="24"/>
    </w:rPr>
  </w:style>
  <w:style w:type="paragraph" w:customStyle="1" w:styleId="xl83">
    <w:name w:val="xl83"/>
    <w:basedOn w:val="a5"/>
    <w:rsid w:val="00516A3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84">
    <w:name w:val="xl84"/>
    <w:basedOn w:val="a5"/>
    <w:rsid w:val="00516A3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85">
    <w:name w:val="xl85"/>
    <w:basedOn w:val="a5"/>
    <w:rsid w:val="00516A3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sz w:val="24"/>
      <w:szCs w:val="24"/>
    </w:rPr>
  </w:style>
  <w:style w:type="paragraph" w:customStyle="1" w:styleId="xl86">
    <w:name w:val="xl86"/>
    <w:basedOn w:val="a5"/>
    <w:rsid w:val="00516A3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sz w:val="24"/>
      <w:szCs w:val="24"/>
    </w:rPr>
  </w:style>
  <w:style w:type="paragraph" w:customStyle="1" w:styleId="xl87">
    <w:name w:val="xl87"/>
    <w:basedOn w:val="a5"/>
    <w:rsid w:val="00516A3E"/>
    <w:pPr>
      <w:spacing w:before="100" w:beforeAutospacing="1" w:after="100" w:afterAutospacing="1"/>
      <w:textAlignment w:val="center"/>
    </w:pPr>
    <w:rPr>
      <w:sz w:val="24"/>
      <w:szCs w:val="24"/>
    </w:rPr>
  </w:style>
  <w:style w:type="paragraph" w:customStyle="1" w:styleId="xl88">
    <w:name w:val="xl88"/>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89">
    <w:name w:val="xl89"/>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90">
    <w:name w:val="xl90"/>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91">
    <w:name w:val="xl91"/>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92">
    <w:name w:val="xl92"/>
    <w:basedOn w:val="a5"/>
    <w:rsid w:val="00516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sz w:val="24"/>
      <w:szCs w:val="24"/>
    </w:rPr>
  </w:style>
  <w:style w:type="paragraph" w:customStyle="1" w:styleId="xl93">
    <w:name w:val="xl93"/>
    <w:basedOn w:val="a5"/>
    <w:rsid w:val="00516A3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94">
    <w:name w:val="xl94"/>
    <w:basedOn w:val="a5"/>
    <w:rsid w:val="00516A3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95">
    <w:name w:val="xl95"/>
    <w:basedOn w:val="a5"/>
    <w:rsid w:val="00516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sz w:val="24"/>
      <w:szCs w:val="24"/>
    </w:rPr>
  </w:style>
  <w:style w:type="paragraph" w:customStyle="1" w:styleId="xl96">
    <w:name w:val="xl96"/>
    <w:basedOn w:val="a5"/>
    <w:rsid w:val="00516A3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sz w:val="24"/>
      <w:szCs w:val="24"/>
    </w:rPr>
  </w:style>
  <w:style w:type="paragraph" w:customStyle="1" w:styleId="xl97">
    <w:name w:val="xl97"/>
    <w:basedOn w:val="a5"/>
    <w:rsid w:val="00516A3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8">
    <w:name w:val="xl98"/>
    <w:basedOn w:val="a5"/>
    <w:rsid w:val="00516A3E"/>
    <w:pPr>
      <w:pBdr>
        <w:top w:val="single" w:sz="4" w:space="0" w:color="auto"/>
        <w:left w:val="single" w:sz="4" w:space="0" w:color="auto"/>
        <w:bottom w:val="single" w:sz="4" w:space="0" w:color="auto"/>
      </w:pBdr>
      <w:spacing w:before="100" w:beforeAutospacing="1" w:after="100" w:afterAutospacing="1"/>
      <w:textAlignment w:val="center"/>
    </w:pPr>
    <w:rPr>
      <w:sz w:val="24"/>
      <w:szCs w:val="24"/>
    </w:rPr>
  </w:style>
  <w:style w:type="paragraph" w:customStyle="1" w:styleId="xl99">
    <w:name w:val="xl99"/>
    <w:basedOn w:val="a5"/>
    <w:rsid w:val="00516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sz w:val="24"/>
      <w:szCs w:val="24"/>
    </w:rPr>
  </w:style>
  <w:style w:type="paragraph" w:customStyle="1" w:styleId="xl100">
    <w:name w:val="xl100"/>
    <w:basedOn w:val="a5"/>
    <w:rsid w:val="00516A3E"/>
    <w:pPr>
      <w:pBdr>
        <w:top w:val="single" w:sz="4" w:space="0" w:color="auto"/>
        <w:left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1">
    <w:name w:val="xl101"/>
    <w:basedOn w:val="a5"/>
    <w:rsid w:val="00516A3E"/>
    <w:pPr>
      <w:pBdr>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2">
    <w:name w:val="xl102"/>
    <w:basedOn w:val="a5"/>
    <w:rsid w:val="00516A3E"/>
    <w:pPr>
      <w:pBdr>
        <w:top w:val="single" w:sz="4" w:space="0" w:color="auto"/>
        <w:left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3">
    <w:name w:val="xl103"/>
    <w:basedOn w:val="a5"/>
    <w:rsid w:val="00516A3E"/>
    <w:pPr>
      <w:pBdr>
        <w:left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4">
    <w:name w:val="xl104"/>
    <w:basedOn w:val="a5"/>
    <w:rsid w:val="00516A3E"/>
    <w:pPr>
      <w:pBdr>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05">
    <w:name w:val="xl105"/>
    <w:basedOn w:val="a5"/>
    <w:rsid w:val="00516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sz w:val="24"/>
      <w:szCs w:val="24"/>
    </w:rPr>
  </w:style>
  <w:style w:type="paragraph" w:customStyle="1" w:styleId="xl106">
    <w:name w:val="xl106"/>
    <w:basedOn w:val="a5"/>
    <w:rsid w:val="00516A3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07">
    <w:name w:val="xl107"/>
    <w:basedOn w:val="a5"/>
    <w:rsid w:val="00516A3E"/>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08">
    <w:name w:val="xl108"/>
    <w:basedOn w:val="a5"/>
    <w:rsid w:val="00516A3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9">
    <w:name w:val="xl109"/>
    <w:basedOn w:val="a5"/>
    <w:rsid w:val="00516A3E"/>
    <w:pPr>
      <w:spacing w:before="100" w:beforeAutospacing="1" w:after="100" w:afterAutospacing="1"/>
      <w:jc w:val="center"/>
      <w:textAlignment w:val="center"/>
    </w:pPr>
    <w:rPr>
      <w:b/>
      <w:bCs/>
      <w:sz w:val="24"/>
      <w:szCs w:val="24"/>
    </w:rPr>
  </w:style>
  <w:style w:type="paragraph" w:customStyle="1" w:styleId="xl110">
    <w:name w:val="xl110"/>
    <w:basedOn w:val="a5"/>
    <w:rsid w:val="00516A3E"/>
    <w:pPr>
      <w:pBdr>
        <w:bottom w:val="single" w:sz="4" w:space="0" w:color="auto"/>
      </w:pBdr>
      <w:spacing w:before="100" w:beforeAutospacing="1" w:after="100" w:afterAutospacing="1"/>
      <w:textAlignment w:val="center"/>
    </w:pPr>
    <w:rPr>
      <w:sz w:val="24"/>
      <w:szCs w:val="24"/>
    </w:rPr>
  </w:style>
  <w:style w:type="paragraph" w:customStyle="1" w:styleId="xl111">
    <w:name w:val="xl111"/>
    <w:basedOn w:val="a5"/>
    <w:rsid w:val="00516A3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12">
    <w:name w:val="xl112"/>
    <w:basedOn w:val="a5"/>
    <w:rsid w:val="00516A3E"/>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13">
    <w:name w:val="xl113"/>
    <w:basedOn w:val="a5"/>
    <w:rsid w:val="00516A3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4">
    <w:name w:val="xl114"/>
    <w:basedOn w:val="a5"/>
    <w:rsid w:val="00516A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5">
    <w:name w:val="xl115"/>
    <w:basedOn w:val="a5"/>
    <w:rsid w:val="00516A3E"/>
    <w:pPr>
      <w:pBdr>
        <w:top w:val="single" w:sz="4" w:space="0" w:color="auto"/>
        <w:left w:val="single" w:sz="4" w:space="0" w:color="auto"/>
        <w:bottom w:val="single" w:sz="4" w:space="0" w:color="auto"/>
      </w:pBdr>
      <w:shd w:val="clear" w:color="000000" w:fill="F2F2F2"/>
      <w:spacing w:before="100" w:beforeAutospacing="1" w:after="100" w:afterAutospacing="1"/>
      <w:textAlignment w:val="center"/>
    </w:pPr>
    <w:rPr>
      <w:b/>
      <w:bCs/>
      <w:sz w:val="24"/>
      <w:szCs w:val="24"/>
    </w:rPr>
  </w:style>
  <w:style w:type="paragraph" w:customStyle="1" w:styleId="xl116">
    <w:name w:val="xl116"/>
    <w:basedOn w:val="a5"/>
    <w:rsid w:val="00516A3E"/>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sz w:val="24"/>
      <w:szCs w:val="24"/>
    </w:rPr>
  </w:style>
  <w:style w:type="paragraph" w:customStyle="1" w:styleId="xl117">
    <w:name w:val="xl117"/>
    <w:basedOn w:val="a5"/>
    <w:rsid w:val="00516A3E"/>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i/>
      <w:iCs/>
      <w:sz w:val="24"/>
      <w:szCs w:val="24"/>
    </w:rPr>
  </w:style>
  <w:style w:type="paragraph" w:customStyle="1" w:styleId="xl118">
    <w:name w:val="xl118"/>
    <w:basedOn w:val="a5"/>
    <w:rsid w:val="00516A3E"/>
    <w:pPr>
      <w:pBdr>
        <w:top w:val="single" w:sz="4" w:space="0" w:color="auto"/>
        <w:bottom w:val="single" w:sz="4" w:space="0" w:color="auto"/>
      </w:pBdr>
      <w:shd w:val="clear" w:color="000000" w:fill="F2F2F2"/>
      <w:spacing w:before="100" w:beforeAutospacing="1" w:after="100" w:afterAutospacing="1"/>
      <w:jc w:val="center"/>
      <w:textAlignment w:val="center"/>
    </w:pPr>
    <w:rPr>
      <w:i/>
      <w:iCs/>
      <w:sz w:val="24"/>
      <w:szCs w:val="24"/>
    </w:rPr>
  </w:style>
  <w:style w:type="paragraph" w:customStyle="1" w:styleId="xl119">
    <w:name w:val="xl119"/>
    <w:basedOn w:val="a5"/>
    <w:rsid w:val="00516A3E"/>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sz w:val="24"/>
      <w:szCs w:val="24"/>
    </w:rPr>
  </w:style>
  <w:style w:type="paragraph" w:customStyle="1" w:styleId="xl120">
    <w:name w:val="xl120"/>
    <w:basedOn w:val="a5"/>
    <w:rsid w:val="00516A3E"/>
    <w:pPr>
      <w:pBdr>
        <w:top w:val="single" w:sz="4" w:space="0" w:color="auto"/>
        <w:left w:val="single" w:sz="4" w:space="0" w:color="auto"/>
        <w:bottom w:val="single" w:sz="4" w:space="0" w:color="auto"/>
      </w:pBdr>
      <w:shd w:val="clear" w:color="000000" w:fill="FDE9D9"/>
      <w:spacing w:before="100" w:beforeAutospacing="1" w:after="100" w:afterAutospacing="1"/>
      <w:textAlignment w:val="center"/>
    </w:pPr>
    <w:rPr>
      <w:b/>
      <w:bCs/>
      <w:sz w:val="24"/>
      <w:szCs w:val="24"/>
    </w:rPr>
  </w:style>
  <w:style w:type="paragraph" w:customStyle="1" w:styleId="xl121">
    <w:name w:val="xl121"/>
    <w:basedOn w:val="a5"/>
    <w:rsid w:val="00516A3E"/>
    <w:pPr>
      <w:pBdr>
        <w:top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sz w:val="24"/>
      <w:szCs w:val="24"/>
    </w:rPr>
  </w:style>
  <w:style w:type="paragraph" w:customStyle="1" w:styleId="xl122">
    <w:name w:val="xl122"/>
    <w:basedOn w:val="a5"/>
    <w:rsid w:val="00516A3E"/>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sz w:val="24"/>
      <w:szCs w:val="24"/>
    </w:rPr>
  </w:style>
  <w:style w:type="paragraph" w:customStyle="1" w:styleId="xl123">
    <w:name w:val="xl123"/>
    <w:basedOn w:val="a5"/>
    <w:rsid w:val="00516A3E"/>
    <w:pPr>
      <w:pBdr>
        <w:top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124">
    <w:name w:val="xl124"/>
    <w:basedOn w:val="a5"/>
    <w:rsid w:val="00516A3E"/>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sz w:val="24"/>
      <w:szCs w:val="24"/>
    </w:rPr>
  </w:style>
  <w:style w:type="paragraph" w:customStyle="1" w:styleId="xl125">
    <w:name w:val="xl125"/>
    <w:basedOn w:val="a5"/>
    <w:rsid w:val="00516A3E"/>
    <w:pPr>
      <w:pBdr>
        <w:top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126">
    <w:name w:val="xl126"/>
    <w:basedOn w:val="a5"/>
    <w:rsid w:val="00516A3E"/>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127">
    <w:name w:val="xl127"/>
    <w:basedOn w:val="a5"/>
    <w:rsid w:val="00516A3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sz w:val="24"/>
      <w:szCs w:val="24"/>
    </w:rPr>
  </w:style>
  <w:style w:type="table" w:customStyle="1" w:styleId="2b">
    <w:name w:val="Сетка таблицы2"/>
    <w:basedOn w:val="a7"/>
    <w:next w:val="af3"/>
    <w:rsid w:val="00516A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текстСеридина"/>
    <w:basedOn w:val="affff4"/>
    <w:link w:val="affff7"/>
    <w:uiPriority w:val="99"/>
    <w:qFormat/>
    <w:rsid w:val="00516A3E"/>
    <w:rPr>
      <w:rFonts w:eastAsia="Calibri"/>
    </w:rPr>
  </w:style>
  <w:style w:type="character" w:customStyle="1" w:styleId="affff7">
    <w:name w:val="текстСеридина Знак"/>
    <w:link w:val="affff6"/>
    <w:uiPriority w:val="99"/>
    <w:locked/>
    <w:rsid w:val="00516A3E"/>
    <w:rPr>
      <w:rFonts w:eastAsia="Calibri"/>
      <w:sz w:val="24"/>
      <w:szCs w:val="24"/>
    </w:rPr>
  </w:style>
  <w:style w:type="paragraph" w:customStyle="1" w:styleId="affff8">
    <w:name w:val="приложение"/>
    <w:basedOn w:val="a5"/>
    <w:link w:val="affff9"/>
    <w:qFormat/>
    <w:rsid w:val="00516A3E"/>
    <w:pPr>
      <w:ind w:left="3969"/>
      <w:jc w:val="right"/>
    </w:pPr>
    <w:rPr>
      <w:sz w:val="28"/>
      <w:szCs w:val="28"/>
    </w:rPr>
  </w:style>
  <w:style w:type="character" w:customStyle="1" w:styleId="affff9">
    <w:name w:val="приложение Знак"/>
    <w:link w:val="affff8"/>
    <w:rsid w:val="00516A3E"/>
    <w:rPr>
      <w:sz w:val="28"/>
      <w:szCs w:val="28"/>
    </w:rPr>
  </w:style>
  <w:style w:type="paragraph" w:customStyle="1" w:styleId="affffa">
    <w:name w:val="повестка"/>
    <w:basedOn w:val="a4"/>
    <w:link w:val="affffb"/>
    <w:qFormat/>
    <w:rsid w:val="00516A3E"/>
    <w:pPr>
      <w:numPr>
        <w:ilvl w:val="0"/>
        <w:numId w:val="0"/>
      </w:numPr>
      <w:tabs>
        <w:tab w:val="clear" w:pos="993"/>
        <w:tab w:val="left" w:pos="851"/>
      </w:tabs>
      <w:spacing w:before="240" w:after="120"/>
      <w:ind w:left="567"/>
      <w:contextualSpacing w:val="0"/>
    </w:pPr>
    <w:rPr>
      <w:b/>
      <w:sz w:val="28"/>
      <w:szCs w:val="28"/>
    </w:rPr>
  </w:style>
  <w:style w:type="character" w:customStyle="1" w:styleId="affffb">
    <w:name w:val="повестка Знак"/>
    <w:link w:val="affffa"/>
    <w:rsid w:val="00516A3E"/>
    <w:rPr>
      <w:b/>
      <w:sz w:val="28"/>
      <w:szCs w:val="28"/>
      <w:lang w:val="x-none" w:eastAsia="x-none"/>
    </w:rPr>
  </w:style>
  <w:style w:type="numbering" w:customStyle="1" w:styleId="2c">
    <w:name w:val="Нет списка2"/>
    <w:next w:val="a8"/>
    <w:uiPriority w:val="99"/>
    <w:semiHidden/>
    <w:unhideWhenUsed/>
    <w:rsid w:val="00516A3E"/>
  </w:style>
  <w:style w:type="paragraph" w:customStyle="1" w:styleId="msonospacing0">
    <w:name w:val="msonospacing"/>
    <w:rsid w:val="00DA7FA7"/>
    <w:rPr>
      <w:rFonts w:ascii="Calibri" w:hAnsi="Calibri"/>
      <w:sz w:val="22"/>
      <w:szCs w:val="22"/>
    </w:rPr>
  </w:style>
  <w:style w:type="character" w:customStyle="1" w:styleId="ListParagraphChar">
    <w:name w:val="List Paragraph Char"/>
    <w:link w:val="1e"/>
    <w:locked/>
    <w:rsid w:val="00965107"/>
    <w:rPr>
      <w:rFonts w:ascii="Calibri" w:hAnsi="Calibri"/>
      <w:sz w:val="22"/>
      <w:szCs w:val="22"/>
      <w:lang w:eastAsia="en-US"/>
    </w:rPr>
  </w:style>
  <w:style w:type="paragraph" w:customStyle="1" w:styleId="Standard">
    <w:name w:val="Standard"/>
    <w:rsid w:val="00C74A72"/>
    <w:pPr>
      <w:suppressAutoHyphens/>
      <w:autoSpaceDN w:val="0"/>
    </w:pPr>
    <w:rPr>
      <w:kern w:val="3"/>
      <w:lang w:eastAsia="zh-CN"/>
    </w:rPr>
  </w:style>
  <w:style w:type="paragraph" w:customStyle="1" w:styleId="ind">
    <w:name w:val="ind"/>
    <w:basedOn w:val="a5"/>
    <w:rsid w:val="00D072B5"/>
    <w:pPr>
      <w:spacing w:before="120" w:after="120"/>
      <w:ind w:firstLine="320"/>
      <w:jc w:val="both"/>
    </w:pPr>
    <w:rPr>
      <w:rFonts w:eastAsia="Calibri"/>
      <w:sz w:val="18"/>
      <w:szCs w:val="18"/>
    </w:rPr>
  </w:style>
  <w:style w:type="paragraph" w:customStyle="1" w:styleId="DefaultText">
    <w:name w:val="Default Text"/>
    <w:basedOn w:val="a5"/>
    <w:rsid w:val="00B60C63"/>
    <w:pPr>
      <w:widowControl w:val="0"/>
    </w:pPr>
    <w:rPr>
      <w:color w:val="0000FF"/>
      <w:sz w:val="24"/>
    </w:rPr>
  </w:style>
  <w:style w:type="character" w:customStyle="1" w:styleId="apple-style-span">
    <w:name w:val="apple-style-span"/>
    <w:rsid w:val="0023375F"/>
  </w:style>
  <w:style w:type="character" w:styleId="affffc">
    <w:name w:val="Emphasis"/>
    <w:qFormat/>
    <w:rsid w:val="0023375F"/>
    <w:rPr>
      <w:i/>
      <w:iCs/>
    </w:rPr>
  </w:style>
  <w:style w:type="character" w:customStyle="1" w:styleId="result-row-count-value">
    <w:name w:val="result-row-count-value"/>
    <w:rsid w:val="00CC335B"/>
  </w:style>
  <w:style w:type="character" w:customStyle="1" w:styleId="submenu-table">
    <w:name w:val="submenu-table"/>
    <w:rsid w:val="00B5636C"/>
  </w:style>
  <w:style w:type="table" w:customStyle="1" w:styleId="TableStyle0">
    <w:name w:val="TableStyle0"/>
    <w:rsid w:val="00023216"/>
    <w:rPr>
      <w:rFonts w:ascii="Arial" w:hAnsi="Arial"/>
      <w:sz w:val="16"/>
      <w:szCs w:val="22"/>
    </w:rPr>
    <w:tblPr>
      <w:tblCellMar>
        <w:top w:w="0" w:type="dxa"/>
        <w:left w:w="0" w:type="dxa"/>
        <w:bottom w:w="0" w:type="dxa"/>
        <w:right w:w="0" w:type="dxa"/>
      </w:tblCellMar>
    </w:tblPr>
  </w:style>
  <w:style w:type="table" w:customStyle="1" w:styleId="TableStyle1">
    <w:name w:val="TableStyle1"/>
    <w:rsid w:val="00023216"/>
    <w:rPr>
      <w:rFonts w:ascii="Arial" w:hAnsi="Arial"/>
      <w:sz w:val="16"/>
      <w:szCs w:val="22"/>
    </w:rPr>
    <w:tblPr>
      <w:tblCellMar>
        <w:top w:w="0" w:type="dxa"/>
        <w:left w:w="0" w:type="dxa"/>
        <w:bottom w:w="0" w:type="dxa"/>
        <w:right w:w="0" w:type="dxa"/>
      </w:tblCellMar>
    </w:tblPr>
  </w:style>
  <w:style w:type="table" w:customStyle="1" w:styleId="TableStyle2">
    <w:name w:val="TableStyle2"/>
    <w:rsid w:val="00023216"/>
    <w:rPr>
      <w:rFonts w:ascii="Arial" w:hAnsi="Arial"/>
      <w:sz w:val="16"/>
      <w:szCs w:val="22"/>
    </w:rPr>
    <w:tblPr>
      <w:tblCellMar>
        <w:top w:w="0" w:type="dxa"/>
        <w:left w:w="0" w:type="dxa"/>
        <w:bottom w:w="0" w:type="dxa"/>
        <w:right w:w="0" w:type="dxa"/>
      </w:tblCellMar>
    </w:tblPr>
  </w:style>
  <w:style w:type="table" w:customStyle="1" w:styleId="TableStyle3">
    <w:name w:val="TableStyle3"/>
    <w:rsid w:val="00023216"/>
    <w:rPr>
      <w:rFonts w:ascii="Arial" w:hAnsi="Arial"/>
      <w:sz w:val="16"/>
      <w:szCs w:val="22"/>
    </w:rPr>
    <w:tblPr>
      <w:tblCellMar>
        <w:top w:w="0" w:type="dxa"/>
        <w:left w:w="0" w:type="dxa"/>
        <w:bottom w:w="0" w:type="dxa"/>
        <w:right w:w="0" w:type="dxa"/>
      </w:tblCellMar>
    </w:tblPr>
  </w:style>
  <w:style w:type="table" w:customStyle="1" w:styleId="TableStyle4">
    <w:name w:val="TableStyle4"/>
    <w:rsid w:val="00023216"/>
    <w:rPr>
      <w:rFonts w:ascii="Arial" w:hAnsi="Arial"/>
      <w:sz w:val="16"/>
      <w:szCs w:val="22"/>
    </w:rPr>
    <w:tblPr>
      <w:tblCellMar>
        <w:top w:w="0" w:type="dxa"/>
        <w:left w:w="0" w:type="dxa"/>
        <w:bottom w:w="0" w:type="dxa"/>
        <w:right w:w="0" w:type="dxa"/>
      </w:tblCellMar>
    </w:tblPr>
  </w:style>
  <w:style w:type="table" w:customStyle="1" w:styleId="TableStyle5">
    <w:name w:val="TableStyle5"/>
    <w:rsid w:val="00023216"/>
    <w:rPr>
      <w:rFonts w:ascii="Arial" w:hAnsi="Arial"/>
      <w:sz w:val="16"/>
      <w:szCs w:val="22"/>
    </w:rPr>
    <w:tblPr>
      <w:tblCellMar>
        <w:top w:w="0" w:type="dxa"/>
        <w:left w:w="0" w:type="dxa"/>
        <w:bottom w:w="0" w:type="dxa"/>
        <w:right w:w="0" w:type="dxa"/>
      </w:tblCellMar>
    </w:tblPr>
  </w:style>
  <w:style w:type="table" w:customStyle="1" w:styleId="TableStyle6">
    <w:name w:val="TableStyle6"/>
    <w:rsid w:val="00023216"/>
    <w:rPr>
      <w:rFonts w:ascii="Arial" w:hAnsi="Arial"/>
      <w:sz w:val="16"/>
      <w:szCs w:val="22"/>
    </w:rPr>
    <w:tblPr>
      <w:tblCellMar>
        <w:top w:w="0" w:type="dxa"/>
        <w:left w:w="0" w:type="dxa"/>
        <w:bottom w:w="0" w:type="dxa"/>
        <w:right w:w="0" w:type="dxa"/>
      </w:tblCellMar>
    </w:tblPr>
  </w:style>
  <w:style w:type="character" w:customStyle="1" w:styleId="ConsPlusCell0">
    <w:name w:val="ConsPlusCell Знак"/>
    <w:link w:val="ConsPlusCell"/>
    <w:locked/>
    <w:rsid w:val="008C43D8"/>
    <w:rPr>
      <w:rFonts w:ascii="Arial" w:hAnsi="Arial" w:cs="Arial"/>
    </w:rPr>
  </w:style>
  <w:style w:type="paragraph" w:customStyle="1" w:styleId="consplusnormal0">
    <w:name w:val="consplusnormal"/>
    <w:basedOn w:val="a5"/>
    <w:rsid w:val="00CB5324"/>
    <w:pPr>
      <w:spacing w:before="100" w:beforeAutospacing="1" w:after="100" w:afterAutospacing="1" w:line="285" w:lineRule="atLeast"/>
    </w:pPr>
    <w:rPr>
      <w:rFonts w:ascii="Tahoma" w:hAnsi="Tahoma" w:cs="Tahoma"/>
      <w:color w:val="444444"/>
      <w:sz w:val="18"/>
      <w:szCs w:val="18"/>
    </w:rPr>
  </w:style>
  <w:style w:type="character" w:customStyle="1" w:styleId="blk">
    <w:name w:val="blk"/>
    <w:rsid w:val="00F94D46"/>
  </w:style>
  <w:style w:type="paragraph" w:customStyle="1" w:styleId="b-articletext">
    <w:name w:val="b-article__text"/>
    <w:basedOn w:val="a5"/>
    <w:rsid w:val="00D5457F"/>
    <w:pPr>
      <w:spacing w:before="100" w:beforeAutospacing="1" w:after="100" w:afterAutospacing="1"/>
    </w:pPr>
    <w:rPr>
      <w:sz w:val="24"/>
      <w:szCs w:val="24"/>
    </w:rPr>
  </w:style>
  <w:style w:type="character" w:customStyle="1" w:styleId="extended-textshort">
    <w:name w:val="extended-text__short"/>
    <w:rsid w:val="00195258"/>
  </w:style>
  <w:style w:type="paragraph" w:customStyle="1" w:styleId="formattexttopleveltext">
    <w:name w:val="formattext topleveltext"/>
    <w:basedOn w:val="a5"/>
    <w:rsid w:val="003F33AE"/>
    <w:pPr>
      <w:spacing w:before="100" w:beforeAutospacing="1" w:after="100" w:afterAutospacing="1"/>
    </w:pPr>
    <w:rPr>
      <w:sz w:val="24"/>
      <w:szCs w:val="24"/>
    </w:rPr>
  </w:style>
  <w:style w:type="character" w:customStyle="1" w:styleId="fontstyle01">
    <w:name w:val="fontstyle01"/>
    <w:rsid w:val="003F33AE"/>
    <w:rPr>
      <w:rFonts w:ascii="TimesNewRomanPSMT" w:hAnsi="TimesNewRomanPSMT" w:cs="Times New Roman"/>
      <w:color w:val="000000"/>
      <w:sz w:val="24"/>
      <w:szCs w:val="24"/>
    </w:rPr>
  </w:style>
  <w:style w:type="paragraph" w:customStyle="1" w:styleId="csf5e0b700">
    <w:name w:val="csf5e0b700"/>
    <w:basedOn w:val="a5"/>
    <w:rsid w:val="00B60515"/>
    <w:pPr>
      <w:ind w:left="720"/>
      <w:jc w:val="both"/>
    </w:pPr>
    <w:rPr>
      <w:sz w:val="24"/>
      <w:szCs w:val="24"/>
    </w:rPr>
  </w:style>
  <w:style w:type="paragraph" w:customStyle="1" w:styleId="announcement">
    <w:name w:val="announcement"/>
    <w:basedOn w:val="a5"/>
    <w:rsid w:val="00DD39B8"/>
    <w:pPr>
      <w:spacing w:before="100" w:beforeAutospacing="1" w:after="100" w:afterAutospacing="1"/>
    </w:pPr>
    <w:rPr>
      <w:sz w:val="24"/>
      <w:szCs w:val="24"/>
    </w:rPr>
  </w:style>
  <w:style w:type="character" w:customStyle="1" w:styleId="51">
    <w:name w:val="Основной текст (5)_"/>
    <w:rsid w:val="0012173A"/>
    <w:rPr>
      <w:rFonts w:ascii="Sylfaen" w:eastAsia="Sylfaen" w:hAnsi="Sylfaen" w:cs="Sylfaen"/>
      <w:b/>
      <w:bCs/>
      <w:i w:val="0"/>
      <w:iCs w:val="0"/>
      <w:smallCaps w:val="0"/>
      <w:strike w:val="0"/>
      <w:sz w:val="24"/>
      <w:szCs w:val="24"/>
      <w:u w:val="none"/>
    </w:rPr>
  </w:style>
  <w:style w:type="character" w:customStyle="1" w:styleId="52">
    <w:name w:val="Основной текст (5)"/>
    <w:rsid w:val="0012173A"/>
    <w:rPr>
      <w:rFonts w:ascii="Sylfaen" w:eastAsia="Sylfaen" w:hAnsi="Sylfaen" w:cs="Sylfaen"/>
      <w:b/>
      <w:bCs/>
      <w:i w:val="0"/>
      <w:iCs w:val="0"/>
      <w:smallCaps w:val="0"/>
      <w:strike w:val="0"/>
      <w:color w:val="000000"/>
      <w:spacing w:val="0"/>
      <w:w w:val="100"/>
      <w:position w:val="0"/>
      <w:sz w:val="24"/>
      <w:szCs w:val="24"/>
      <w:u w:val="none"/>
      <w:lang w:val="ru-RU" w:eastAsia="ru-RU" w:bidi="ru-RU"/>
    </w:rPr>
  </w:style>
  <w:style w:type="character" w:customStyle="1" w:styleId="53">
    <w:name w:val="Основной текст (5) + Не полужирный"/>
    <w:rsid w:val="0012173A"/>
    <w:rPr>
      <w:rFonts w:ascii="Sylfaen" w:eastAsia="Sylfaen" w:hAnsi="Sylfaen" w:cs="Sylfaen"/>
      <w:b/>
      <w:bCs/>
      <w:i w:val="0"/>
      <w:iCs w:val="0"/>
      <w:smallCaps w:val="0"/>
      <w:strike w:val="0"/>
      <w:color w:val="000000"/>
      <w:spacing w:val="0"/>
      <w:w w:val="100"/>
      <w:position w:val="0"/>
      <w:sz w:val="24"/>
      <w:szCs w:val="24"/>
      <w:u w:val="none"/>
      <w:lang w:val="ru-RU" w:eastAsia="ru-RU" w:bidi="ru-RU"/>
    </w:rPr>
  </w:style>
  <w:style w:type="paragraph" w:customStyle="1" w:styleId="news-item">
    <w:name w:val="news-item"/>
    <w:basedOn w:val="a5"/>
    <w:rsid w:val="001D40BD"/>
    <w:pPr>
      <w:spacing w:before="100" w:beforeAutospacing="1" w:after="100" w:afterAutospacing="1"/>
    </w:pPr>
    <w:rPr>
      <w:sz w:val="24"/>
      <w:szCs w:val="24"/>
    </w:rPr>
  </w:style>
  <w:style w:type="paragraph" w:customStyle="1" w:styleId="2d">
    <w:name w:val="2"/>
    <w:basedOn w:val="a5"/>
    <w:next w:val="aff7"/>
    <w:uiPriority w:val="99"/>
    <w:rsid w:val="00E24EEB"/>
    <w:pPr>
      <w:spacing w:before="100" w:beforeAutospacing="1" w:after="100" w:afterAutospacing="1"/>
    </w:pPr>
    <w:rPr>
      <w:sz w:val="24"/>
      <w:szCs w:val="24"/>
    </w:rPr>
  </w:style>
  <w:style w:type="character" w:customStyle="1" w:styleId="addresswidgetwrapper--336mf">
    <w:name w:val="addresswidget__wrapper--336mf"/>
    <w:rsid w:val="00633FA3"/>
  </w:style>
  <w:style w:type="character" w:customStyle="1" w:styleId="wmi-callto">
    <w:name w:val="wmi-callto"/>
    <w:rsid w:val="00633FA3"/>
  </w:style>
  <w:style w:type="paragraph" w:customStyle="1" w:styleId="affffd">
    <w:name w:val="Абзац"/>
    <w:link w:val="affffe"/>
    <w:rsid w:val="00152DD4"/>
    <w:pPr>
      <w:spacing w:before="120" w:after="60"/>
      <w:ind w:firstLine="567"/>
      <w:jc w:val="both"/>
    </w:pPr>
    <w:rPr>
      <w:sz w:val="24"/>
      <w:szCs w:val="24"/>
    </w:rPr>
  </w:style>
  <w:style w:type="character" w:customStyle="1" w:styleId="affffe">
    <w:name w:val="Абзац Знак"/>
    <w:link w:val="affffd"/>
    <w:rsid w:val="00152DD4"/>
    <w:rPr>
      <w:sz w:val="24"/>
      <w:szCs w:val="24"/>
    </w:rPr>
  </w:style>
  <w:style w:type="character" w:styleId="afffff">
    <w:name w:val="annotation reference"/>
    <w:rsid w:val="00BA7731"/>
    <w:rPr>
      <w:sz w:val="16"/>
      <w:szCs w:val="16"/>
    </w:rPr>
  </w:style>
  <w:style w:type="paragraph" w:styleId="afffff0">
    <w:name w:val="annotation text"/>
    <w:basedOn w:val="a5"/>
    <w:link w:val="afffff1"/>
    <w:rsid w:val="00BA7731"/>
  </w:style>
  <w:style w:type="character" w:customStyle="1" w:styleId="afffff1">
    <w:name w:val="Текст примечания Знак"/>
    <w:basedOn w:val="a6"/>
    <w:link w:val="afffff0"/>
    <w:rsid w:val="00BA7731"/>
  </w:style>
  <w:style w:type="character" w:customStyle="1" w:styleId="highlightcolor">
    <w:name w:val="highlightcolor"/>
    <w:rsid w:val="00A159A8"/>
  </w:style>
  <w:style w:type="table" w:customStyle="1" w:styleId="37">
    <w:name w:val="Сетка таблицы3"/>
    <w:basedOn w:val="a7"/>
    <w:next w:val="af3"/>
    <w:uiPriority w:val="39"/>
    <w:rsid w:val="000A22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annotation subject"/>
    <w:basedOn w:val="afffff0"/>
    <w:next w:val="afffff0"/>
    <w:link w:val="afffff3"/>
    <w:rsid w:val="00067CB4"/>
    <w:rPr>
      <w:b/>
      <w:bCs/>
    </w:rPr>
  </w:style>
  <w:style w:type="character" w:customStyle="1" w:styleId="afffff3">
    <w:name w:val="Тема примечания Знак"/>
    <w:link w:val="afffff2"/>
    <w:rsid w:val="00067CB4"/>
    <w:rPr>
      <w:b/>
      <w:bCs/>
    </w:rPr>
  </w:style>
  <w:style w:type="paragraph" w:customStyle="1" w:styleId="docdata">
    <w:name w:val="docdata"/>
    <w:rsid w:val="007742A9"/>
    <w:rPr>
      <w:color w:val="000000"/>
    </w:rPr>
  </w:style>
  <w:style w:type="paragraph" w:customStyle="1" w:styleId="1233">
    <w:name w:val="1233"/>
    <w:basedOn w:val="a5"/>
    <w:rsid w:val="007742A9"/>
    <w:pPr>
      <w:spacing w:beforeAutospacing="1" w:afterAutospacing="1"/>
    </w:pPr>
    <w:rPr>
      <w:color w:val="000000"/>
      <w:sz w:val="24"/>
    </w:rPr>
  </w:style>
  <w:style w:type="paragraph" w:styleId="afffff4">
    <w:name w:val="Revision"/>
    <w:hidden/>
    <w:uiPriority w:val="99"/>
    <w:semiHidden/>
    <w:rsid w:val="0062003E"/>
  </w:style>
  <w:style w:type="paragraph" w:customStyle="1" w:styleId="2157">
    <w:name w:val="2157"/>
    <w:basedOn w:val="a5"/>
    <w:rsid w:val="00DA000B"/>
    <w:pPr>
      <w:spacing w:beforeAutospacing="1" w:afterAutospacing="1"/>
    </w:pPr>
    <w:rPr>
      <w:color w:val="000000"/>
      <w:sz w:val="24"/>
    </w:rPr>
  </w:style>
  <w:style w:type="character" w:customStyle="1" w:styleId="50">
    <w:name w:val="Заголовок 5 Знак"/>
    <w:link w:val="5"/>
    <w:rsid w:val="001F579C"/>
    <w:rPr>
      <w:rFonts w:ascii="Calibri" w:eastAsia="Times New Roman" w:hAnsi="Calibri" w:cs="Times New Roman"/>
      <w:b/>
      <w:bCs/>
      <w:i/>
      <w:iCs/>
      <w:sz w:val="26"/>
      <w:szCs w:val="26"/>
    </w:rPr>
  </w:style>
  <w:style w:type="paragraph" w:customStyle="1" w:styleId="12507">
    <w:name w:val="12507"/>
    <w:basedOn w:val="a5"/>
    <w:rsid w:val="00284EC4"/>
    <w:pPr>
      <w:spacing w:before="100" w:beforeAutospacing="1" w:after="100" w:afterAutospacing="1"/>
    </w:pPr>
    <w:rPr>
      <w:rFonts w:eastAsia="Calibri"/>
      <w:color w:val="000000"/>
      <w:sz w:val="24"/>
      <w:szCs w:val="24"/>
    </w:rPr>
  </w:style>
  <w:style w:type="table" w:customStyle="1" w:styleId="40">
    <w:name w:val="Сетка таблицы4"/>
    <w:basedOn w:val="a7"/>
    <w:next w:val="af3"/>
    <w:uiPriority w:val="59"/>
    <w:rsid w:val="008403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5">
    <w:name w:val="Основной шрифт абзаца_"/>
    <w:basedOn w:val="a6"/>
    <w:qFormat/>
    <w:rsid w:val="009D679C"/>
    <w:rPr>
      <w:rFonts w:ascii="Times New Roman" w:hAnsi="Times New Roman" w:cs="Times New Roman" w:hint="default"/>
    </w:rPr>
  </w:style>
  <w:style w:type="table" w:customStyle="1" w:styleId="ListTable4-Accent5">
    <w:name w:val="List Table 4 - Accent 5"/>
    <w:basedOn w:val="a7"/>
    <w:uiPriority w:val="99"/>
    <w:rsid w:val="00541A1F"/>
    <w:rPr>
      <w:rFonts w:ascii="Calibri" w:eastAsia="Calibri" w:hAnsi="Calibri"/>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54">
    <w:name w:val="Сетка таблицы5"/>
    <w:basedOn w:val="a7"/>
    <w:next w:val="af3"/>
    <w:uiPriority w:val="59"/>
    <w:rsid w:val="00980E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7"/>
    <w:next w:val="af3"/>
    <w:uiPriority w:val="59"/>
    <w:rsid w:val="00562D5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7"/>
    <w:next w:val="af3"/>
    <w:uiPriority w:val="59"/>
    <w:rsid w:val="0083191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Основной текст (2) + 11"/>
    <w:aliases w:val="5 pt,Курсив"/>
    <w:rsid w:val="004749A4"/>
    <w:rPr>
      <w:rFonts w:ascii="Times New Roman" w:hAnsi="Times New Roman"/>
      <w:i/>
      <w:color w:val="000000"/>
      <w:spacing w:val="0"/>
      <w:w w:val="100"/>
      <w:position w:val="0"/>
      <w:sz w:val="23"/>
      <w:u w:val="none"/>
      <w:lang w:val="ru-RU" w:eastAsia="ru-RU"/>
    </w:rPr>
  </w:style>
  <w:style w:type="character" w:customStyle="1" w:styleId="2e">
    <w:name w:val="Основной текст (2) + Курсив"/>
    <w:rsid w:val="004749A4"/>
    <w:rPr>
      <w:rFonts w:ascii="Times New Roman" w:hAnsi="Times New Roman"/>
      <w:i/>
      <w:color w:val="000000"/>
      <w:spacing w:val="0"/>
      <w:w w:val="100"/>
      <w:position w:val="0"/>
      <w:sz w:val="24"/>
      <w:u w:val="none"/>
      <w:lang w:val="ru-RU" w:eastAsia="ru-RU"/>
    </w:rPr>
  </w:style>
  <w:style w:type="character" w:customStyle="1" w:styleId="280">
    <w:name w:val="Основной текст (2) + 8"/>
    <w:aliases w:val="5 pt1"/>
    <w:rsid w:val="004749A4"/>
    <w:rPr>
      <w:rFonts w:ascii="Times New Roman" w:hAnsi="Times New Roman"/>
      <w:color w:val="000000"/>
      <w:spacing w:val="0"/>
      <w:w w:val="100"/>
      <w:position w:val="0"/>
      <w:sz w:val="17"/>
      <w:u w:val="none"/>
      <w:lang w:val="ru-RU" w:eastAsia="ru-RU"/>
    </w:rPr>
  </w:style>
  <w:style w:type="character" w:customStyle="1" w:styleId="organictextcontentspan">
    <w:name w:val="organictextcontentspan"/>
    <w:rsid w:val="00E409F9"/>
  </w:style>
  <w:style w:type="paragraph" w:styleId="afffff6">
    <w:name w:val="Title"/>
    <w:basedOn w:val="a5"/>
    <w:uiPriority w:val="10"/>
    <w:qFormat/>
    <w:rsid w:val="00F96503"/>
    <w:pPr>
      <w:jc w:val="center"/>
    </w:pPr>
    <w:rPr>
      <w:b/>
      <w:bCs/>
      <w:sz w:val="24"/>
      <w:szCs w:val="24"/>
    </w:rPr>
  </w:style>
  <w:style w:type="character" w:customStyle="1" w:styleId="1f8">
    <w:name w:val="Название Знак1"/>
    <w:basedOn w:val="a6"/>
    <w:uiPriority w:val="10"/>
    <w:rsid w:val="00F96503"/>
    <w:rPr>
      <w:rFonts w:asciiTheme="majorHAnsi" w:eastAsiaTheme="majorEastAsia" w:hAnsiTheme="majorHAnsi" w:cstheme="majorBidi"/>
      <w:spacing w:val="-10"/>
      <w:kern w:val="28"/>
      <w:sz w:val="56"/>
      <w:szCs w:val="56"/>
    </w:rPr>
  </w:style>
  <w:style w:type="character" w:customStyle="1" w:styleId="30">
    <w:name w:val="Заголовок 3 Знак"/>
    <w:basedOn w:val="a6"/>
    <w:link w:val="3"/>
    <w:rsid w:val="00502677"/>
    <w:rPr>
      <w:color w:val="FF00FF"/>
      <w:sz w:val="28"/>
    </w:rPr>
  </w:style>
  <w:style w:type="table" w:customStyle="1" w:styleId="81">
    <w:name w:val="Сетка таблицы8"/>
    <w:basedOn w:val="a7"/>
    <w:next w:val="af3"/>
    <w:uiPriority w:val="39"/>
    <w:rsid w:val="001E1C4D"/>
    <w:pPr>
      <w:widowControl w:val="0"/>
      <w:overflowPunct w:val="0"/>
      <w:autoSpaceDE w:val="0"/>
      <w:autoSpaceDN w:val="0"/>
      <w:textAlignment w:val="baseline"/>
    </w:pPr>
    <w:rPr>
      <w:rFonts w:ascii="XO Thames" w:eastAsia="XO Thames" w:hAnsi="XO Thames" w:cs="XO Thames"/>
      <w:color w:val="000000"/>
      <w:kern w:val="3"/>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1311">
      <w:bodyDiv w:val="1"/>
      <w:marLeft w:val="0"/>
      <w:marRight w:val="0"/>
      <w:marTop w:val="0"/>
      <w:marBottom w:val="0"/>
      <w:divBdr>
        <w:top w:val="none" w:sz="0" w:space="0" w:color="auto"/>
        <w:left w:val="none" w:sz="0" w:space="0" w:color="auto"/>
        <w:bottom w:val="none" w:sz="0" w:space="0" w:color="auto"/>
        <w:right w:val="none" w:sz="0" w:space="0" w:color="auto"/>
      </w:divBdr>
    </w:div>
    <w:div w:id="3213089">
      <w:bodyDiv w:val="1"/>
      <w:marLeft w:val="0"/>
      <w:marRight w:val="0"/>
      <w:marTop w:val="0"/>
      <w:marBottom w:val="0"/>
      <w:divBdr>
        <w:top w:val="none" w:sz="0" w:space="0" w:color="auto"/>
        <w:left w:val="none" w:sz="0" w:space="0" w:color="auto"/>
        <w:bottom w:val="none" w:sz="0" w:space="0" w:color="auto"/>
        <w:right w:val="none" w:sz="0" w:space="0" w:color="auto"/>
      </w:divBdr>
    </w:div>
    <w:div w:id="5405031">
      <w:bodyDiv w:val="1"/>
      <w:marLeft w:val="0"/>
      <w:marRight w:val="0"/>
      <w:marTop w:val="0"/>
      <w:marBottom w:val="0"/>
      <w:divBdr>
        <w:top w:val="none" w:sz="0" w:space="0" w:color="auto"/>
        <w:left w:val="none" w:sz="0" w:space="0" w:color="auto"/>
        <w:bottom w:val="none" w:sz="0" w:space="0" w:color="auto"/>
        <w:right w:val="none" w:sz="0" w:space="0" w:color="auto"/>
      </w:divBdr>
    </w:div>
    <w:div w:id="35859256">
      <w:bodyDiv w:val="1"/>
      <w:marLeft w:val="0"/>
      <w:marRight w:val="0"/>
      <w:marTop w:val="0"/>
      <w:marBottom w:val="0"/>
      <w:divBdr>
        <w:top w:val="none" w:sz="0" w:space="0" w:color="auto"/>
        <w:left w:val="none" w:sz="0" w:space="0" w:color="auto"/>
        <w:bottom w:val="none" w:sz="0" w:space="0" w:color="auto"/>
        <w:right w:val="none" w:sz="0" w:space="0" w:color="auto"/>
      </w:divBdr>
    </w:div>
    <w:div w:id="48459461">
      <w:bodyDiv w:val="1"/>
      <w:marLeft w:val="0"/>
      <w:marRight w:val="0"/>
      <w:marTop w:val="0"/>
      <w:marBottom w:val="0"/>
      <w:divBdr>
        <w:top w:val="none" w:sz="0" w:space="0" w:color="auto"/>
        <w:left w:val="none" w:sz="0" w:space="0" w:color="auto"/>
        <w:bottom w:val="none" w:sz="0" w:space="0" w:color="auto"/>
        <w:right w:val="none" w:sz="0" w:space="0" w:color="auto"/>
      </w:divBdr>
    </w:div>
    <w:div w:id="50036568">
      <w:bodyDiv w:val="1"/>
      <w:marLeft w:val="0"/>
      <w:marRight w:val="0"/>
      <w:marTop w:val="0"/>
      <w:marBottom w:val="0"/>
      <w:divBdr>
        <w:top w:val="none" w:sz="0" w:space="0" w:color="auto"/>
        <w:left w:val="none" w:sz="0" w:space="0" w:color="auto"/>
        <w:bottom w:val="none" w:sz="0" w:space="0" w:color="auto"/>
        <w:right w:val="none" w:sz="0" w:space="0" w:color="auto"/>
      </w:divBdr>
    </w:div>
    <w:div w:id="73280414">
      <w:bodyDiv w:val="1"/>
      <w:marLeft w:val="0"/>
      <w:marRight w:val="0"/>
      <w:marTop w:val="0"/>
      <w:marBottom w:val="0"/>
      <w:divBdr>
        <w:top w:val="none" w:sz="0" w:space="0" w:color="auto"/>
        <w:left w:val="none" w:sz="0" w:space="0" w:color="auto"/>
        <w:bottom w:val="none" w:sz="0" w:space="0" w:color="auto"/>
        <w:right w:val="none" w:sz="0" w:space="0" w:color="auto"/>
      </w:divBdr>
    </w:div>
    <w:div w:id="99574055">
      <w:bodyDiv w:val="1"/>
      <w:marLeft w:val="0"/>
      <w:marRight w:val="0"/>
      <w:marTop w:val="0"/>
      <w:marBottom w:val="0"/>
      <w:divBdr>
        <w:top w:val="none" w:sz="0" w:space="0" w:color="auto"/>
        <w:left w:val="none" w:sz="0" w:space="0" w:color="auto"/>
        <w:bottom w:val="none" w:sz="0" w:space="0" w:color="auto"/>
        <w:right w:val="none" w:sz="0" w:space="0" w:color="auto"/>
      </w:divBdr>
    </w:div>
    <w:div w:id="139080968">
      <w:bodyDiv w:val="1"/>
      <w:marLeft w:val="0"/>
      <w:marRight w:val="0"/>
      <w:marTop w:val="0"/>
      <w:marBottom w:val="0"/>
      <w:divBdr>
        <w:top w:val="none" w:sz="0" w:space="0" w:color="auto"/>
        <w:left w:val="none" w:sz="0" w:space="0" w:color="auto"/>
        <w:bottom w:val="none" w:sz="0" w:space="0" w:color="auto"/>
        <w:right w:val="none" w:sz="0" w:space="0" w:color="auto"/>
      </w:divBdr>
    </w:div>
    <w:div w:id="139538391">
      <w:bodyDiv w:val="1"/>
      <w:marLeft w:val="0"/>
      <w:marRight w:val="0"/>
      <w:marTop w:val="0"/>
      <w:marBottom w:val="0"/>
      <w:divBdr>
        <w:top w:val="none" w:sz="0" w:space="0" w:color="auto"/>
        <w:left w:val="none" w:sz="0" w:space="0" w:color="auto"/>
        <w:bottom w:val="none" w:sz="0" w:space="0" w:color="auto"/>
        <w:right w:val="none" w:sz="0" w:space="0" w:color="auto"/>
      </w:divBdr>
    </w:div>
    <w:div w:id="157625192">
      <w:bodyDiv w:val="1"/>
      <w:marLeft w:val="0"/>
      <w:marRight w:val="0"/>
      <w:marTop w:val="0"/>
      <w:marBottom w:val="0"/>
      <w:divBdr>
        <w:top w:val="none" w:sz="0" w:space="0" w:color="auto"/>
        <w:left w:val="none" w:sz="0" w:space="0" w:color="auto"/>
        <w:bottom w:val="none" w:sz="0" w:space="0" w:color="auto"/>
        <w:right w:val="none" w:sz="0" w:space="0" w:color="auto"/>
      </w:divBdr>
    </w:div>
    <w:div w:id="159973620">
      <w:bodyDiv w:val="1"/>
      <w:marLeft w:val="0"/>
      <w:marRight w:val="0"/>
      <w:marTop w:val="0"/>
      <w:marBottom w:val="0"/>
      <w:divBdr>
        <w:top w:val="none" w:sz="0" w:space="0" w:color="auto"/>
        <w:left w:val="none" w:sz="0" w:space="0" w:color="auto"/>
        <w:bottom w:val="none" w:sz="0" w:space="0" w:color="auto"/>
        <w:right w:val="none" w:sz="0" w:space="0" w:color="auto"/>
      </w:divBdr>
    </w:div>
    <w:div w:id="171725489">
      <w:bodyDiv w:val="1"/>
      <w:marLeft w:val="0"/>
      <w:marRight w:val="0"/>
      <w:marTop w:val="0"/>
      <w:marBottom w:val="0"/>
      <w:divBdr>
        <w:top w:val="none" w:sz="0" w:space="0" w:color="auto"/>
        <w:left w:val="none" w:sz="0" w:space="0" w:color="auto"/>
        <w:bottom w:val="none" w:sz="0" w:space="0" w:color="auto"/>
        <w:right w:val="none" w:sz="0" w:space="0" w:color="auto"/>
      </w:divBdr>
    </w:div>
    <w:div w:id="174072918">
      <w:bodyDiv w:val="1"/>
      <w:marLeft w:val="0"/>
      <w:marRight w:val="0"/>
      <w:marTop w:val="0"/>
      <w:marBottom w:val="0"/>
      <w:divBdr>
        <w:top w:val="none" w:sz="0" w:space="0" w:color="auto"/>
        <w:left w:val="none" w:sz="0" w:space="0" w:color="auto"/>
        <w:bottom w:val="none" w:sz="0" w:space="0" w:color="auto"/>
        <w:right w:val="none" w:sz="0" w:space="0" w:color="auto"/>
      </w:divBdr>
    </w:div>
    <w:div w:id="181017496">
      <w:bodyDiv w:val="1"/>
      <w:marLeft w:val="0"/>
      <w:marRight w:val="0"/>
      <w:marTop w:val="0"/>
      <w:marBottom w:val="0"/>
      <w:divBdr>
        <w:top w:val="none" w:sz="0" w:space="0" w:color="auto"/>
        <w:left w:val="none" w:sz="0" w:space="0" w:color="auto"/>
        <w:bottom w:val="none" w:sz="0" w:space="0" w:color="auto"/>
        <w:right w:val="none" w:sz="0" w:space="0" w:color="auto"/>
      </w:divBdr>
    </w:div>
    <w:div w:id="216205483">
      <w:bodyDiv w:val="1"/>
      <w:marLeft w:val="0"/>
      <w:marRight w:val="0"/>
      <w:marTop w:val="0"/>
      <w:marBottom w:val="0"/>
      <w:divBdr>
        <w:top w:val="none" w:sz="0" w:space="0" w:color="auto"/>
        <w:left w:val="none" w:sz="0" w:space="0" w:color="auto"/>
        <w:bottom w:val="none" w:sz="0" w:space="0" w:color="auto"/>
        <w:right w:val="none" w:sz="0" w:space="0" w:color="auto"/>
      </w:divBdr>
    </w:div>
    <w:div w:id="238946514">
      <w:bodyDiv w:val="1"/>
      <w:marLeft w:val="0"/>
      <w:marRight w:val="0"/>
      <w:marTop w:val="0"/>
      <w:marBottom w:val="0"/>
      <w:divBdr>
        <w:top w:val="none" w:sz="0" w:space="0" w:color="auto"/>
        <w:left w:val="none" w:sz="0" w:space="0" w:color="auto"/>
        <w:bottom w:val="none" w:sz="0" w:space="0" w:color="auto"/>
        <w:right w:val="none" w:sz="0" w:space="0" w:color="auto"/>
      </w:divBdr>
    </w:div>
    <w:div w:id="242297825">
      <w:bodyDiv w:val="1"/>
      <w:marLeft w:val="0"/>
      <w:marRight w:val="0"/>
      <w:marTop w:val="0"/>
      <w:marBottom w:val="0"/>
      <w:divBdr>
        <w:top w:val="none" w:sz="0" w:space="0" w:color="auto"/>
        <w:left w:val="none" w:sz="0" w:space="0" w:color="auto"/>
        <w:bottom w:val="none" w:sz="0" w:space="0" w:color="auto"/>
        <w:right w:val="none" w:sz="0" w:space="0" w:color="auto"/>
      </w:divBdr>
    </w:div>
    <w:div w:id="263929600">
      <w:bodyDiv w:val="1"/>
      <w:marLeft w:val="0"/>
      <w:marRight w:val="0"/>
      <w:marTop w:val="0"/>
      <w:marBottom w:val="0"/>
      <w:divBdr>
        <w:top w:val="none" w:sz="0" w:space="0" w:color="auto"/>
        <w:left w:val="none" w:sz="0" w:space="0" w:color="auto"/>
        <w:bottom w:val="none" w:sz="0" w:space="0" w:color="auto"/>
        <w:right w:val="none" w:sz="0" w:space="0" w:color="auto"/>
      </w:divBdr>
    </w:div>
    <w:div w:id="278530005">
      <w:bodyDiv w:val="1"/>
      <w:marLeft w:val="0"/>
      <w:marRight w:val="0"/>
      <w:marTop w:val="0"/>
      <w:marBottom w:val="0"/>
      <w:divBdr>
        <w:top w:val="none" w:sz="0" w:space="0" w:color="auto"/>
        <w:left w:val="none" w:sz="0" w:space="0" w:color="auto"/>
        <w:bottom w:val="none" w:sz="0" w:space="0" w:color="auto"/>
        <w:right w:val="none" w:sz="0" w:space="0" w:color="auto"/>
      </w:divBdr>
    </w:div>
    <w:div w:id="288360268">
      <w:bodyDiv w:val="1"/>
      <w:marLeft w:val="0"/>
      <w:marRight w:val="0"/>
      <w:marTop w:val="0"/>
      <w:marBottom w:val="0"/>
      <w:divBdr>
        <w:top w:val="none" w:sz="0" w:space="0" w:color="auto"/>
        <w:left w:val="none" w:sz="0" w:space="0" w:color="auto"/>
        <w:bottom w:val="none" w:sz="0" w:space="0" w:color="auto"/>
        <w:right w:val="none" w:sz="0" w:space="0" w:color="auto"/>
      </w:divBdr>
    </w:div>
    <w:div w:id="295110343">
      <w:bodyDiv w:val="1"/>
      <w:marLeft w:val="0"/>
      <w:marRight w:val="0"/>
      <w:marTop w:val="0"/>
      <w:marBottom w:val="0"/>
      <w:divBdr>
        <w:top w:val="none" w:sz="0" w:space="0" w:color="auto"/>
        <w:left w:val="none" w:sz="0" w:space="0" w:color="auto"/>
        <w:bottom w:val="none" w:sz="0" w:space="0" w:color="auto"/>
        <w:right w:val="none" w:sz="0" w:space="0" w:color="auto"/>
      </w:divBdr>
    </w:div>
    <w:div w:id="302391239">
      <w:bodyDiv w:val="1"/>
      <w:marLeft w:val="0"/>
      <w:marRight w:val="0"/>
      <w:marTop w:val="0"/>
      <w:marBottom w:val="0"/>
      <w:divBdr>
        <w:top w:val="none" w:sz="0" w:space="0" w:color="auto"/>
        <w:left w:val="none" w:sz="0" w:space="0" w:color="auto"/>
        <w:bottom w:val="none" w:sz="0" w:space="0" w:color="auto"/>
        <w:right w:val="none" w:sz="0" w:space="0" w:color="auto"/>
      </w:divBdr>
    </w:div>
    <w:div w:id="303507800">
      <w:bodyDiv w:val="1"/>
      <w:marLeft w:val="0"/>
      <w:marRight w:val="0"/>
      <w:marTop w:val="0"/>
      <w:marBottom w:val="0"/>
      <w:divBdr>
        <w:top w:val="none" w:sz="0" w:space="0" w:color="auto"/>
        <w:left w:val="none" w:sz="0" w:space="0" w:color="auto"/>
        <w:bottom w:val="none" w:sz="0" w:space="0" w:color="auto"/>
        <w:right w:val="none" w:sz="0" w:space="0" w:color="auto"/>
      </w:divBdr>
    </w:div>
    <w:div w:id="304939559">
      <w:bodyDiv w:val="1"/>
      <w:marLeft w:val="0"/>
      <w:marRight w:val="0"/>
      <w:marTop w:val="0"/>
      <w:marBottom w:val="0"/>
      <w:divBdr>
        <w:top w:val="none" w:sz="0" w:space="0" w:color="auto"/>
        <w:left w:val="none" w:sz="0" w:space="0" w:color="auto"/>
        <w:bottom w:val="none" w:sz="0" w:space="0" w:color="auto"/>
        <w:right w:val="none" w:sz="0" w:space="0" w:color="auto"/>
      </w:divBdr>
    </w:div>
    <w:div w:id="310447223">
      <w:bodyDiv w:val="1"/>
      <w:marLeft w:val="0"/>
      <w:marRight w:val="0"/>
      <w:marTop w:val="0"/>
      <w:marBottom w:val="0"/>
      <w:divBdr>
        <w:top w:val="none" w:sz="0" w:space="0" w:color="auto"/>
        <w:left w:val="none" w:sz="0" w:space="0" w:color="auto"/>
        <w:bottom w:val="none" w:sz="0" w:space="0" w:color="auto"/>
        <w:right w:val="none" w:sz="0" w:space="0" w:color="auto"/>
      </w:divBdr>
    </w:div>
    <w:div w:id="311057185">
      <w:bodyDiv w:val="1"/>
      <w:marLeft w:val="0"/>
      <w:marRight w:val="0"/>
      <w:marTop w:val="0"/>
      <w:marBottom w:val="0"/>
      <w:divBdr>
        <w:top w:val="none" w:sz="0" w:space="0" w:color="auto"/>
        <w:left w:val="none" w:sz="0" w:space="0" w:color="auto"/>
        <w:bottom w:val="none" w:sz="0" w:space="0" w:color="auto"/>
        <w:right w:val="none" w:sz="0" w:space="0" w:color="auto"/>
      </w:divBdr>
    </w:div>
    <w:div w:id="312025594">
      <w:bodyDiv w:val="1"/>
      <w:marLeft w:val="0"/>
      <w:marRight w:val="0"/>
      <w:marTop w:val="0"/>
      <w:marBottom w:val="0"/>
      <w:divBdr>
        <w:top w:val="none" w:sz="0" w:space="0" w:color="auto"/>
        <w:left w:val="none" w:sz="0" w:space="0" w:color="auto"/>
        <w:bottom w:val="none" w:sz="0" w:space="0" w:color="auto"/>
        <w:right w:val="none" w:sz="0" w:space="0" w:color="auto"/>
      </w:divBdr>
    </w:div>
    <w:div w:id="327372045">
      <w:bodyDiv w:val="1"/>
      <w:marLeft w:val="0"/>
      <w:marRight w:val="0"/>
      <w:marTop w:val="0"/>
      <w:marBottom w:val="0"/>
      <w:divBdr>
        <w:top w:val="none" w:sz="0" w:space="0" w:color="auto"/>
        <w:left w:val="none" w:sz="0" w:space="0" w:color="auto"/>
        <w:bottom w:val="none" w:sz="0" w:space="0" w:color="auto"/>
        <w:right w:val="none" w:sz="0" w:space="0" w:color="auto"/>
      </w:divBdr>
    </w:div>
    <w:div w:id="353724499">
      <w:bodyDiv w:val="1"/>
      <w:marLeft w:val="0"/>
      <w:marRight w:val="0"/>
      <w:marTop w:val="0"/>
      <w:marBottom w:val="0"/>
      <w:divBdr>
        <w:top w:val="none" w:sz="0" w:space="0" w:color="auto"/>
        <w:left w:val="none" w:sz="0" w:space="0" w:color="auto"/>
        <w:bottom w:val="none" w:sz="0" w:space="0" w:color="auto"/>
        <w:right w:val="none" w:sz="0" w:space="0" w:color="auto"/>
      </w:divBdr>
    </w:div>
    <w:div w:id="356934155">
      <w:bodyDiv w:val="1"/>
      <w:marLeft w:val="0"/>
      <w:marRight w:val="0"/>
      <w:marTop w:val="0"/>
      <w:marBottom w:val="0"/>
      <w:divBdr>
        <w:top w:val="none" w:sz="0" w:space="0" w:color="auto"/>
        <w:left w:val="none" w:sz="0" w:space="0" w:color="auto"/>
        <w:bottom w:val="none" w:sz="0" w:space="0" w:color="auto"/>
        <w:right w:val="none" w:sz="0" w:space="0" w:color="auto"/>
      </w:divBdr>
    </w:div>
    <w:div w:id="381948268">
      <w:bodyDiv w:val="1"/>
      <w:marLeft w:val="0"/>
      <w:marRight w:val="0"/>
      <w:marTop w:val="0"/>
      <w:marBottom w:val="0"/>
      <w:divBdr>
        <w:top w:val="none" w:sz="0" w:space="0" w:color="auto"/>
        <w:left w:val="none" w:sz="0" w:space="0" w:color="auto"/>
        <w:bottom w:val="none" w:sz="0" w:space="0" w:color="auto"/>
        <w:right w:val="none" w:sz="0" w:space="0" w:color="auto"/>
      </w:divBdr>
    </w:div>
    <w:div w:id="390079273">
      <w:bodyDiv w:val="1"/>
      <w:marLeft w:val="0"/>
      <w:marRight w:val="0"/>
      <w:marTop w:val="0"/>
      <w:marBottom w:val="0"/>
      <w:divBdr>
        <w:top w:val="none" w:sz="0" w:space="0" w:color="auto"/>
        <w:left w:val="none" w:sz="0" w:space="0" w:color="auto"/>
        <w:bottom w:val="none" w:sz="0" w:space="0" w:color="auto"/>
        <w:right w:val="none" w:sz="0" w:space="0" w:color="auto"/>
      </w:divBdr>
    </w:div>
    <w:div w:id="415713898">
      <w:bodyDiv w:val="1"/>
      <w:marLeft w:val="0"/>
      <w:marRight w:val="0"/>
      <w:marTop w:val="0"/>
      <w:marBottom w:val="0"/>
      <w:divBdr>
        <w:top w:val="none" w:sz="0" w:space="0" w:color="auto"/>
        <w:left w:val="none" w:sz="0" w:space="0" w:color="auto"/>
        <w:bottom w:val="none" w:sz="0" w:space="0" w:color="auto"/>
        <w:right w:val="none" w:sz="0" w:space="0" w:color="auto"/>
      </w:divBdr>
    </w:div>
    <w:div w:id="419721950">
      <w:bodyDiv w:val="1"/>
      <w:marLeft w:val="0"/>
      <w:marRight w:val="0"/>
      <w:marTop w:val="0"/>
      <w:marBottom w:val="0"/>
      <w:divBdr>
        <w:top w:val="none" w:sz="0" w:space="0" w:color="auto"/>
        <w:left w:val="none" w:sz="0" w:space="0" w:color="auto"/>
        <w:bottom w:val="none" w:sz="0" w:space="0" w:color="auto"/>
        <w:right w:val="none" w:sz="0" w:space="0" w:color="auto"/>
      </w:divBdr>
    </w:div>
    <w:div w:id="422185395">
      <w:bodyDiv w:val="1"/>
      <w:marLeft w:val="0"/>
      <w:marRight w:val="0"/>
      <w:marTop w:val="0"/>
      <w:marBottom w:val="0"/>
      <w:divBdr>
        <w:top w:val="none" w:sz="0" w:space="0" w:color="auto"/>
        <w:left w:val="none" w:sz="0" w:space="0" w:color="auto"/>
        <w:bottom w:val="none" w:sz="0" w:space="0" w:color="auto"/>
        <w:right w:val="none" w:sz="0" w:space="0" w:color="auto"/>
      </w:divBdr>
    </w:div>
    <w:div w:id="464809836">
      <w:bodyDiv w:val="1"/>
      <w:marLeft w:val="0"/>
      <w:marRight w:val="0"/>
      <w:marTop w:val="0"/>
      <w:marBottom w:val="0"/>
      <w:divBdr>
        <w:top w:val="none" w:sz="0" w:space="0" w:color="auto"/>
        <w:left w:val="none" w:sz="0" w:space="0" w:color="auto"/>
        <w:bottom w:val="none" w:sz="0" w:space="0" w:color="auto"/>
        <w:right w:val="none" w:sz="0" w:space="0" w:color="auto"/>
      </w:divBdr>
    </w:div>
    <w:div w:id="467944200">
      <w:bodyDiv w:val="1"/>
      <w:marLeft w:val="0"/>
      <w:marRight w:val="0"/>
      <w:marTop w:val="0"/>
      <w:marBottom w:val="0"/>
      <w:divBdr>
        <w:top w:val="none" w:sz="0" w:space="0" w:color="auto"/>
        <w:left w:val="none" w:sz="0" w:space="0" w:color="auto"/>
        <w:bottom w:val="none" w:sz="0" w:space="0" w:color="auto"/>
        <w:right w:val="none" w:sz="0" w:space="0" w:color="auto"/>
      </w:divBdr>
    </w:div>
    <w:div w:id="476800199">
      <w:bodyDiv w:val="1"/>
      <w:marLeft w:val="0"/>
      <w:marRight w:val="0"/>
      <w:marTop w:val="0"/>
      <w:marBottom w:val="0"/>
      <w:divBdr>
        <w:top w:val="none" w:sz="0" w:space="0" w:color="auto"/>
        <w:left w:val="none" w:sz="0" w:space="0" w:color="auto"/>
        <w:bottom w:val="none" w:sz="0" w:space="0" w:color="auto"/>
        <w:right w:val="none" w:sz="0" w:space="0" w:color="auto"/>
      </w:divBdr>
    </w:div>
    <w:div w:id="492766571">
      <w:bodyDiv w:val="1"/>
      <w:marLeft w:val="0"/>
      <w:marRight w:val="0"/>
      <w:marTop w:val="0"/>
      <w:marBottom w:val="0"/>
      <w:divBdr>
        <w:top w:val="none" w:sz="0" w:space="0" w:color="auto"/>
        <w:left w:val="none" w:sz="0" w:space="0" w:color="auto"/>
        <w:bottom w:val="none" w:sz="0" w:space="0" w:color="auto"/>
        <w:right w:val="none" w:sz="0" w:space="0" w:color="auto"/>
      </w:divBdr>
    </w:div>
    <w:div w:id="493447766">
      <w:bodyDiv w:val="1"/>
      <w:marLeft w:val="0"/>
      <w:marRight w:val="0"/>
      <w:marTop w:val="0"/>
      <w:marBottom w:val="0"/>
      <w:divBdr>
        <w:top w:val="none" w:sz="0" w:space="0" w:color="auto"/>
        <w:left w:val="none" w:sz="0" w:space="0" w:color="auto"/>
        <w:bottom w:val="none" w:sz="0" w:space="0" w:color="auto"/>
        <w:right w:val="none" w:sz="0" w:space="0" w:color="auto"/>
      </w:divBdr>
    </w:div>
    <w:div w:id="504708041">
      <w:bodyDiv w:val="1"/>
      <w:marLeft w:val="0"/>
      <w:marRight w:val="0"/>
      <w:marTop w:val="0"/>
      <w:marBottom w:val="0"/>
      <w:divBdr>
        <w:top w:val="none" w:sz="0" w:space="0" w:color="auto"/>
        <w:left w:val="none" w:sz="0" w:space="0" w:color="auto"/>
        <w:bottom w:val="none" w:sz="0" w:space="0" w:color="auto"/>
        <w:right w:val="none" w:sz="0" w:space="0" w:color="auto"/>
      </w:divBdr>
    </w:div>
    <w:div w:id="516500580">
      <w:bodyDiv w:val="1"/>
      <w:marLeft w:val="0"/>
      <w:marRight w:val="0"/>
      <w:marTop w:val="0"/>
      <w:marBottom w:val="0"/>
      <w:divBdr>
        <w:top w:val="none" w:sz="0" w:space="0" w:color="auto"/>
        <w:left w:val="none" w:sz="0" w:space="0" w:color="auto"/>
        <w:bottom w:val="none" w:sz="0" w:space="0" w:color="auto"/>
        <w:right w:val="none" w:sz="0" w:space="0" w:color="auto"/>
      </w:divBdr>
    </w:div>
    <w:div w:id="528299227">
      <w:bodyDiv w:val="1"/>
      <w:marLeft w:val="0"/>
      <w:marRight w:val="0"/>
      <w:marTop w:val="0"/>
      <w:marBottom w:val="0"/>
      <w:divBdr>
        <w:top w:val="none" w:sz="0" w:space="0" w:color="auto"/>
        <w:left w:val="none" w:sz="0" w:space="0" w:color="auto"/>
        <w:bottom w:val="none" w:sz="0" w:space="0" w:color="auto"/>
        <w:right w:val="none" w:sz="0" w:space="0" w:color="auto"/>
      </w:divBdr>
    </w:div>
    <w:div w:id="528496388">
      <w:bodyDiv w:val="1"/>
      <w:marLeft w:val="0"/>
      <w:marRight w:val="0"/>
      <w:marTop w:val="0"/>
      <w:marBottom w:val="0"/>
      <w:divBdr>
        <w:top w:val="none" w:sz="0" w:space="0" w:color="auto"/>
        <w:left w:val="none" w:sz="0" w:space="0" w:color="auto"/>
        <w:bottom w:val="none" w:sz="0" w:space="0" w:color="auto"/>
        <w:right w:val="none" w:sz="0" w:space="0" w:color="auto"/>
      </w:divBdr>
    </w:div>
    <w:div w:id="541595272">
      <w:bodyDiv w:val="1"/>
      <w:marLeft w:val="0"/>
      <w:marRight w:val="0"/>
      <w:marTop w:val="0"/>
      <w:marBottom w:val="0"/>
      <w:divBdr>
        <w:top w:val="none" w:sz="0" w:space="0" w:color="auto"/>
        <w:left w:val="none" w:sz="0" w:space="0" w:color="auto"/>
        <w:bottom w:val="none" w:sz="0" w:space="0" w:color="auto"/>
        <w:right w:val="none" w:sz="0" w:space="0" w:color="auto"/>
      </w:divBdr>
    </w:div>
    <w:div w:id="545726675">
      <w:bodyDiv w:val="1"/>
      <w:marLeft w:val="0"/>
      <w:marRight w:val="0"/>
      <w:marTop w:val="0"/>
      <w:marBottom w:val="0"/>
      <w:divBdr>
        <w:top w:val="none" w:sz="0" w:space="0" w:color="auto"/>
        <w:left w:val="none" w:sz="0" w:space="0" w:color="auto"/>
        <w:bottom w:val="none" w:sz="0" w:space="0" w:color="auto"/>
        <w:right w:val="none" w:sz="0" w:space="0" w:color="auto"/>
      </w:divBdr>
    </w:div>
    <w:div w:id="550195444">
      <w:bodyDiv w:val="1"/>
      <w:marLeft w:val="0"/>
      <w:marRight w:val="0"/>
      <w:marTop w:val="0"/>
      <w:marBottom w:val="0"/>
      <w:divBdr>
        <w:top w:val="none" w:sz="0" w:space="0" w:color="auto"/>
        <w:left w:val="none" w:sz="0" w:space="0" w:color="auto"/>
        <w:bottom w:val="none" w:sz="0" w:space="0" w:color="auto"/>
        <w:right w:val="none" w:sz="0" w:space="0" w:color="auto"/>
      </w:divBdr>
    </w:div>
    <w:div w:id="558520275">
      <w:bodyDiv w:val="1"/>
      <w:marLeft w:val="0"/>
      <w:marRight w:val="0"/>
      <w:marTop w:val="0"/>
      <w:marBottom w:val="0"/>
      <w:divBdr>
        <w:top w:val="none" w:sz="0" w:space="0" w:color="auto"/>
        <w:left w:val="none" w:sz="0" w:space="0" w:color="auto"/>
        <w:bottom w:val="none" w:sz="0" w:space="0" w:color="auto"/>
        <w:right w:val="none" w:sz="0" w:space="0" w:color="auto"/>
      </w:divBdr>
    </w:div>
    <w:div w:id="558904269">
      <w:bodyDiv w:val="1"/>
      <w:marLeft w:val="0"/>
      <w:marRight w:val="0"/>
      <w:marTop w:val="0"/>
      <w:marBottom w:val="0"/>
      <w:divBdr>
        <w:top w:val="none" w:sz="0" w:space="0" w:color="auto"/>
        <w:left w:val="none" w:sz="0" w:space="0" w:color="auto"/>
        <w:bottom w:val="none" w:sz="0" w:space="0" w:color="auto"/>
        <w:right w:val="none" w:sz="0" w:space="0" w:color="auto"/>
      </w:divBdr>
    </w:div>
    <w:div w:id="559756607">
      <w:bodyDiv w:val="1"/>
      <w:marLeft w:val="0"/>
      <w:marRight w:val="0"/>
      <w:marTop w:val="0"/>
      <w:marBottom w:val="0"/>
      <w:divBdr>
        <w:top w:val="none" w:sz="0" w:space="0" w:color="auto"/>
        <w:left w:val="none" w:sz="0" w:space="0" w:color="auto"/>
        <w:bottom w:val="none" w:sz="0" w:space="0" w:color="auto"/>
        <w:right w:val="none" w:sz="0" w:space="0" w:color="auto"/>
      </w:divBdr>
    </w:div>
    <w:div w:id="571552019">
      <w:bodyDiv w:val="1"/>
      <w:marLeft w:val="0"/>
      <w:marRight w:val="0"/>
      <w:marTop w:val="0"/>
      <w:marBottom w:val="0"/>
      <w:divBdr>
        <w:top w:val="none" w:sz="0" w:space="0" w:color="auto"/>
        <w:left w:val="none" w:sz="0" w:space="0" w:color="auto"/>
        <w:bottom w:val="none" w:sz="0" w:space="0" w:color="auto"/>
        <w:right w:val="none" w:sz="0" w:space="0" w:color="auto"/>
      </w:divBdr>
    </w:div>
    <w:div w:id="602609977">
      <w:bodyDiv w:val="1"/>
      <w:marLeft w:val="0"/>
      <w:marRight w:val="0"/>
      <w:marTop w:val="0"/>
      <w:marBottom w:val="0"/>
      <w:divBdr>
        <w:top w:val="none" w:sz="0" w:space="0" w:color="auto"/>
        <w:left w:val="none" w:sz="0" w:space="0" w:color="auto"/>
        <w:bottom w:val="none" w:sz="0" w:space="0" w:color="auto"/>
        <w:right w:val="none" w:sz="0" w:space="0" w:color="auto"/>
      </w:divBdr>
    </w:div>
    <w:div w:id="607783140">
      <w:bodyDiv w:val="1"/>
      <w:marLeft w:val="0"/>
      <w:marRight w:val="0"/>
      <w:marTop w:val="0"/>
      <w:marBottom w:val="0"/>
      <w:divBdr>
        <w:top w:val="none" w:sz="0" w:space="0" w:color="auto"/>
        <w:left w:val="none" w:sz="0" w:space="0" w:color="auto"/>
        <w:bottom w:val="none" w:sz="0" w:space="0" w:color="auto"/>
        <w:right w:val="none" w:sz="0" w:space="0" w:color="auto"/>
      </w:divBdr>
    </w:div>
    <w:div w:id="612788613">
      <w:bodyDiv w:val="1"/>
      <w:marLeft w:val="0"/>
      <w:marRight w:val="0"/>
      <w:marTop w:val="0"/>
      <w:marBottom w:val="0"/>
      <w:divBdr>
        <w:top w:val="none" w:sz="0" w:space="0" w:color="auto"/>
        <w:left w:val="none" w:sz="0" w:space="0" w:color="auto"/>
        <w:bottom w:val="none" w:sz="0" w:space="0" w:color="auto"/>
        <w:right w:val="none" w:sz="0" w:space="0" w:color="auto"/>
      </w:divBdr>
    </w:div>
    <w:div w:id="616986048">
      <w:bodyDiv w:val="1"/>
      <w:marLeft w:val="0"/>
      <w:marRight w:val="0"/>
      <w:marTop w:val="0"/>
      <w:marBottom w:val="0"/>
      <w:divBdr>
        <w:top w:val="none" w:sz="0" w:space="0" w:color="auto"/>
        <w:left w:val="none" w:sz="0" w:space="0" w:color="auto"/>
        <w:bottom w:val="none" w:sz="0" w:space="0" w:color="auto"/>
        <w:right w:val="none" w:sz="0" w:space="0" w:color="auto"/>
      </w:divBdr>
    </w:div>
    <w:div w:id="637535387">
      <w:bodyDiv w:val="1"/>
      <w:marLeft w:val="0"/>
      <w:marRight w:val="0"/>
      <w:marTop w:val="0"/>
      <w:marBottom w:val="0"/>
      <w:divBdr>
        <w:top w:val="none" w:sz="0" w:space="0" w:color="auto"/>
        <w:left w:val="none" w:sz="0" w:space="0" w:color="auto"/>
        <w:bottom w:val="none" w:sz="0" w:space="0" w:color="auto"/>
        <w:right w:val="none" w:sz="0" w:space="0" w:color="auto"/>
      </w:divBdr>
    </w:div>
    <w:div w:id="665786731">
      <w:bodyDiv w:val="1"/>
      <w:marLeft w:val="0"/>
      <w:marRight w:val="0"/>
      <w:marTop w:val="0"/>
      <w:marBottom w:val="0"/>
      <w:divBdr>
        <w:top w:val="none" w:sz="0" w:space="0" w:color="auto"/>
        <w:left w:val="none" w:sz="0" w:space="0" w:color="auto"/>
        <w:bottom w:val="none" w:sz="0" w:space="0" w:color="auto"/>
        <w:right w:val="none" w:sz="0" w:space="0" w:color="auto"/>
      </w:divBdr>
    </w:div>
    <w:div w:id="686446513">
      <w:bodyDiv w:val="1"/>
      <w:marLeft w:val="0"/>
      <w:marRight w:val="0"/>
      <w:marTop w:val="0"/>
      <w:marBottom w:val="0"/>
      <w:divBdr>
        <w:top w:val="none" w:sz="0" w:space="0" w:color="auto"/>
        <w:left w:val="none" w:sz="0" w:space="0" w:color="auto"/>
        <w:bottom w:val="none" w:sz="0" w:space="0" w:color="auto"/>
        <w:right w:val="none" w:sz="0" w:space="0" w:color="auto"/>
      </w:divBdr>
    </w:div>
    <w:div w:id="692193588">
      <w:bodyDiv w:val="1"/>
      <w:marLeft w:val="0"/>
      <w:marRight w:val="0"/>
      <w:marTop w:val="0"/>
      <w:marBottom w:val="0"/>
      <w:divBdr>
        <w:top w:val="none" w:sz="0" w:space="0" w:color="auto"/>
        <w:left w:val="none" w:sz="0" w:space="0" w:color="auto"/>
        <w:bottom w:val="none" w:sz="0" w:space="0" w:color="auto"/>
        <w:right w:val="none" w:sz="0" w:space="0" w:color="auto"/>
      </w:divBdr>
    </w:div>
    <w:div w:id="706373106">
      <w:bodyDiv w:val="1"/>
      <w:marLeft w:val="0"/>
      <w:marRight w:val="0"/>
      <w:marTop w:val="0"/>
      <w:marBottom w:val="0"/>
      <w:divBdr>
        <w:top w:val="none" w:sz="0" w:space="0" w:color="auto"/>
        <w:left w:val="none" w:sz="0" w:space="0" w:color="auto"/>
        <w:bottom w:val="none" w:sz="0" w:space="0" w:color="auto"/>
        <w:right w:val="none" w:sz="0" w:space="0" w:color="auto"/>
      </w:divBdr>
    </w:div>
    <w:div w:id="708726834">
      <w:bodyDiv w:val="1"/>
      <w:marLeft w:val="0"/>
      <w:marRight w:val="0"/>
      <w:marTop w:val="0"/>
      <w:marBottom w:val="0"/>
      <w:divBdr>
        <w:top w:val="none" w:sz="0" w:space="0" w:color="auto"/>
        <w:left w:val="none" w:sz="0" w:space="0" w:color="auto"/>
        <w:bottom w:val="none" w:sz="0" w:space="0" w:color="auto"/>
        <w:right w:val="none" w:sz="0" w:space="0" w:color="auto"/>
      </w:divBdr>
    </w:div>
    <w:div w:id="712342825">
      <w:bodyDiv w:val="1"/>
      <w:marLeft w:val="0"/>
      <w:marRight w:val="0"/>
      <w:marTop w:val="0"/>
      <w:marBottom w:val="0"/>
      <w:divBdr>
        <w:top w:val="none" w:sz="0" w:space="0" w:color="auto"/>
        <w:left w:val="none" w:sz="0" w:space="0" w:color="auto"/>
        <w:bottom w:val="none" w:sz="0" w:space="0" w:color="auto"/>
        <w:right w:val="none" w:sz="0" w:space="0" w:color="auto"/>
      </w:divBdr>
    </w:div>
    <w:div w:id="719718347">
      <w:bodyDiv w:val="1"/>
      <w:marLeft w:val="0"/>
      <w:marRight w:val="0"/>
      <w:marTop w:val="0"/>
      <w:marBottom w:val="0"/>
      <w:divBdr>
        <w:top w:val="none" w:sz="0" w:space="0" w:color="auto"/>
        <w:left w:val="none" w:sz="0" w:space="0" w:color="auto"/>
        <w:bottom w:val="none" w:sz="0" w:space="0" w:color="auto"/>
        <w:right w:val="none" w:sz="0" w:space="0" w:color="auto"/>
      </w:divBdr>
      <w:divsChild>
        <w:div w:id="1243686425">
          <w:marLeft w:val="0"/>
          <w:marRight w:val="0"/>
          <w:marTop w:val="0"/>
          <w:marBottom w:val="0"/>
          <w:divBdr>
            <w:top w:val="none" w:sz="0" w:space="0" w:color="auto"/>
            <w:left w:val="none" w:sz="0" w:space="0" w:color="auto"/>
            <w:bottom w:val="none" w:sz="0" w:space="0" w:color="auto"/>
            <w:right w:val="none" w:sz="0" w:space="0" w:color="auto"/>
          </w:divBdr>
          <w:divsChild>
            <w:div w:id="971205518">
              <w:marLeft w:val="0"/>
              <w:marRight w:val="0"/>
              <w:marTop w:val="0"/>
              <w:marBottom w:val="0"/>
              <w:divBdr>
                <w:top w:val="none" w:sz="0" w:space="0" w:color="auto"/>
                <w:left w:val="none" w:sz="0" w:space="0" w:color="auto"/>
                <w:bottom w:val="none" w:sz="0" w:space="0" w:color="auto"/>
                <w:right w:val="none" w:sz="0" w:space="0" w:color="auto"/>
              </w:divBdr>
              <w:divsChild>
                <w:div w:id="2017076441">
                  <w:marLeft w:val="0"/>
                  <w:marRight w:val="0"/>
                  <w:marTop w:val="0"/>
                  <w:marBottom w:val="105"/>
                  <w:divBdr>
                    <w:top w:val="none" w:sz="0" w:space="0" w:color="auto"/>
                    <w:left w:val="none" w:sz="0" w:space="0" w:color="auto"/>
                    <w:bottom w:val="none" w:sz="0" w:space="0" w:color="auto"/>
                    <w:right w:val="none" w:sz="0" w:space="0" w:color="auto"/>
                  </w:divBdr>
                  <w:divsChild>
                    <w:div w:id="1675524458">
                      <w:marLeft w:val="-45"/>
                      <w:marRight w:val="0"/>
                      <w:marTop w:val="0"/>
                      <w:marBottom w:val="0"/>
                      <w:divBdr>
                        <w:top w:val="none" w:sz="0" w:space="0" w:color="auto"/>
                        <w:left w:val="none" w:sz="0" w:space="0" w:color="auto"/>
                        <w:bottom w:val="none" w:sz="0" w:space="0" w:color="auto"/>
                        <w:right w:val="none" w:sz="0" w:space="0" w:color="auto"/>
                      </w:divBdr>
                      <w:divsChild>
                        <w:div w:id="1023097652">
                          <w:marLeft w:val="0"/>
                          <w:marRight w:val="0"/>
                          <w:marTop w:val="0"/>
                          <w:marBottom w:val="0"/>
                          <w:divBdr>
                            <w:top w:val="none" w:sz="0" w:space="0" w:color="auto"/>
                            <w:left w:val="none" w:sz="0" w:space="0" w:color="auto"/>
                            <w:bottom w:val="none" w:sz="0" w:space="0" w:color="auto"/>
                            <w:right w:val="none" w:sz="0" w:space="0" w:color="auto"/>
                          </w:divBdr>
                          <w:divsChild>
                            <w:div w:id="1370882430">
                              <w:marLeft w:val="0"/>
                              <w:marRight w:val="0"/>
                              <w:marTop w:val="0"/>
                              <w:marBottom w:val="0"/>
                              <w:divBdr>
                                <w:top w:val="none" w:sz="0" w:space="0" w:color="auto"/>
                                <w:left w:val="none" w:sz="0" w:space="0" w:color="auto"/>
                                <w:bottom w:val="none" w:sz="0" w:space="0" w:color="auto"/>
                                <w:right w:val="none" w:sz="0" w:space="0" w:color="auto"/>
                              </w:divBdr>
                              <w:divsChild>
                                <w:div w:id="214126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487921">
      <w:bodyDiv w:val="1"/>
      <w:marLeft w:val="0"/>
      <w:marRight w:val="0"/>
      <w:marTop w:val="0"/>
      <w:marBottom w:val="0"/>
      <w:divBdr>
        <w:top w:val="none" w:sz="0" w:space="0" w:color="auto"/>
        <w:left w:val="none" w:sz="0" w:space="0" w:color="auto"/>
        <w:bottom w:val="none" w:sz="0" w:space="0" w:color="auto"/>
        <w:right w:val="none" w:sz="0" w:space="0" w:color="auto"/>
      </w:divBdr>
    </w:div>
    <w:div w:id="728698452">
      <w:bodyDiv w:val="1"/>
      <w:marLeft w:val="0"/>
      <w:marRight w:val="0"/>
      <w:marTop w:val="0"/>
      <w:marBottom w:val="0"/>
      <w:divBdr>
        <w:top w:val="none" w:sz="0" w:space="0" w:color="auto"/>
        <w:left w:val="none" w:sz="0" w:space="0" w:color="auto"/>
        <w:bottom w:val="none" w:sz="0" w:space="0" w:color="auto"/>
        <w:right w:val="none" w:sz="0" w:space="0" w:color="auto"/>
      </w:divBdr>
    </w:div>
    <w:div w:id="732778805">
      <w:bodyDiv w:val="1"/>
      <w:marLeft w:val="0"/>
      <w:marRight w:val="0"/>
      <w:marTop w:val="0"/>
      <w:marBottom w:val="0"/>
      <w:divBdr>
        <w:top w:val="none" w:sz="0" w:space="0" w:color="auto"/>
        <w:left w:val="none" w:sz="0" w:space="0" w:color="auto"/>
        <w:bottom w:val="none" w:sz="0" w:space="0" w:color="auto"/>
        <w:right w:val="none" w:sz="0" w:space="0" w:color="auto"/>
      </w:divBdr>
    </w:div>
    <w:div w:id="748621136">
      <w:bodyDiv w:val="1"/>
      <w:marLeft w:val="0"/>
      <w:marRight w:val="0"/>
      <w:marTop w:val="0"/>
      <w:marBottom w:val="0"/>
      <w:divBdr>
        <w:top w:val="none" w:sz="0" w:space="0" w:color="auto"/>
        <w:left w:val="none" w:sz="0" w:space="0" w:color="auto"/>
        <w:bottom w:val="none" w:sz="0" w:space="0" w:color="auto"/>
        <w:right w:val="none" w:sz="0" w:space="0" w:color="auto"/>
      </w:divBdr>
    </w:div>
    <w:div w:id="752746550">
      <w:bodyDiv w:val="1"/>
      <w:marLeft w:val="0"/>
      <w:marRight w:val="0"/>
      <w:marTop w:val="0"/>
      <w:marBottom w:val="0"/>
      <w:divBdr>
        <w:top w:val="none" w:sz="0" w:space="0" w:color="auto"/>
        <w:left w:val="none" w:sz="0" w:space="0" w:color="auto"/>
        <w:bottom w:val="none" w:sz="0" w:space="0" w:color="auto"/>
        <w:right w:val="none" w:sz="0" w:space="0" w:color="auto"/>
      </w:divBdr>
    </w:div>
    <w:div w:id="766973049">
      <w:bodyDiv w:val="1"/>
      <w:marLeft w:val="0"/>
      <w:marRight w:val="0"/>
      <w:marTop w:val="0"/>
      <w:marBottom w:val="0"/>
      <w:divBdr>
        <w:top w:val="none" w:sz="0" w:space="0" w:color="auto"/>
        <w:left w:val="none" w:sz="0" w:space="0" w:color="auto"/>
        <w:bottom w:val="none" w:sz="0" w:space="0" w:color="auto"/>
        <w:right w:val="none" w:sz="0" w:space="0" w:color="auto"/>
      </w:divBdr>
    </w:div>
    <w:div w:id="769545676">
      <w:bodyDiv w:val="1"/>
      <w:marLeft w:val="0"/>
      <w:marRight w:val="0"/>
      <w:marTop w:val="0"/>
      <w:marBottom w:val="0"/>
      <w:divBdr>
        <w:top w:val="none" w:sz="0" w:space="0" w:color="auto"/>
        <w:left w:val="none" w:sz="0" w:space="0" w:color="auto"/>
        <w:bottom w:val="none" w:sz="0" w:space="0" w:color="auto"/>
        <w:right w:val="none" w:sz="0" w:space="0" w:color="auto"/>
      </w:divBdr>
    </w:div>
    <w:div w:id="777260179">
      <w:bodyDiv w:val="1"/>
      <w:marLeft w:val="0"/>
      <w:marRight w:val="0"/>
      <w:marTop w:val="0"/>
      <w:marBottom w:val="0"/>
      <w:divBdr>
        <w:top w:val="none" w:sz="0" w:space="0" w:color="auto"/>
        <w:left w:val="none" w:sz="0" w:space="0" w:color="auto"/>
        <w:bottom w:val="none" w:sz="0" w:space="0" w:color="auto"/>
        <w:right w:val="none" w:sz="0" w:space="0" w:color="auto"/>
      </w:divBdr>
    </w:div>
    <w:div w:id="808791451">
      <w:bodyDiv w:val="1"/>
      <w:marLeft w:val="0"/>
      <w:marRight w:val="0"/>
      <w:marTop w:val="0"/>
      <w:marBottom w:val="0"/>
      <w:divBdr>
        <w:top w:val="none" w:sz="0" w:space="0" w:color="auto"/>
        <w:left w:val="none" w:sz="0" w:space="0" w:color="auto"/>
        <w:bottom w:val="none" w:sz="0" w:space="0" w:color="auto"/>
        <w:right w:val="none" w:sz="0" w:space="0" w:color="auto"/>
      </w:divBdr>
    </w:div>
    <w:div w:id="813907522">
      <w:bodyDiv w:val="1"/>
      <w:marLeft w:val="0"/>
      <w:marRight w:val="0"/>
      <w:marTop w:val="0"/>
      <w:marBottom w:val="0"/>
      <w:divBdr>
        <w:top w:val="none" w:sz="0" w:space="0" w:color="auto"/>
        <w:left w:val="none" w:sz="0" w:space="0" w:color="auto"/>
        <w:bottom w:val="none" w:sz="0" w:space="0" w:color="auto"/>
        <w:right w:val="none" w:sz="0" w:space="0" w:color="auto"/>
      </w:divBdr>
    </w:div>
    <w:div w:id="819614598">
      <w:bodyDiv w:val="1"/>
      <w:marLeft w:val="0"/>
      <w:marRight w:val="0"/>
      <w:marTop w:val="0"/>
      <w:marBottom w:val="0"/>
      <w:divBdr>
        <w:top w:val="none" w:sz="0" w:space="0" w:color="auto"/>
        <w:left w:val="none" w:sz="0" w:space="0" w:color="auto"/>
        <w:bottom w:val="none" w:sz="0" w:space="0" w:color="auto"/>
        <w:right w:val="none" w:sz="0" w:space="0" w:color="auto"/>
      </w:divBdr>
    </w:div>
    <w:div w:id="835414595">
      <w:bodyDiv w:val="1"/>
      <w:marLeft w:val="0"/>
      <w:marRight w:val="0"/>
      <w:marTop w:val="0"/>
      <w:marBottom w:val="0"/>
      <w:divBdr>
        <w:top w:val="none" w:sz="0" w:space="0" w:color="auto"/>
        <w:left w:val="none" w:sz="0" w:space="0" w:color="auto"/>
        <w:bottom w:val="none" w:sz="0" w:space="0" w:color="auto"/>
        <w:right w:val="none" w:sz="0" w:space="0" w:color="auto"/>
      </w:divBdr>
    </w:div>
    <w:div w:id="837958955">
      <w:bodyDiv w:val="1"/>
      <w:marLeft w:val="0"/>
      <w:marRight w:val="0"/>
      <w:marTop w:val="0"/>
      <w:marBottom w:val="0"/>
      <w:divBdr>
        <w:top w:val="none" w:sz="0" w:space="0" w:color="auto"/>
        <w:left w:val="none" w:sz="0" w:space="0" w:color="auto"/>
        <w:bottom w:val="none" w:sz="0" w:space="0" w:color="auto"/>
        <w:right w:val="none" w:sz="0" w:space="0" w:color="auto"/>
      </w:divBdr>
    </w:div>
    <w:div w:id="839849989">
      <w:bodyDiv w:val="1"/>
      <w:marLeft w:val="0"/>
      <w:marRight w:val="0"/>
      <w:marTop w:val="0"/>
      <w:marBottom w:val="0"/>
      <w:divBdr>
        <w:top w:val="none" w:sz="0" w:space="0" w:color="auto"/>
        <w:left w:val="none" w:sz="0" w:space="0" w:color="auto"/>
        <w:bottom w:val="none" w:sz="0" w:space="0" w:color="auto"/>
        <w:right w:val="none" w:sz="0" w:space="0" w:color="auto"/>
      </w:divBdr>
    </w:div>
    <w:div w:id="869534369">
      <w:bodyDiv w:val="1"/>
      <w:marLeft w:val="0"/>
      <w:marRight w:val="0"/>
      <w:marTop w:val="0"/>
      <w:marBottom w:val="0"/>
      <w:divBdr>
        <w:top w:val="none" w:sz="0" w:space="0" w:color="auto"/>
        <w:left w:val="none" w:sz="0" w:space="0" w:color="auto"/>
        <w:bottom w:val="none" w:sz="0" w:space="0" w:color="auto"/>
        <w:right w:val="none" w:sz="0" w:space="0" w:color="auto"/>
      </w:divBdr>
    </w:div>
    <w:div w:id="871918896">
      <w:bodyDiv w:val="1"/>
      <w:marLeft w:val="0"/>
      <w:marRight w:val="0"/>
      <w:marTop w:val="0"/>
      <w:marBottom w:val="0"/>
      <w:divBdr>
        <w:top w:val="none" w:sz="0" w:space="0" w:color="auto"/>
        <w:left w:val="none" w:sz="0" w:space="0" w:color="auto"/>
        <w:bottom w:val="none" w:sz="0" w:space="0" w:color="auto"/>
        <w:right w:val="none" w:sz="0" w:space="0" w:color="auto"/>
      </w:divBdr>
    </w:div>
    <w:div w:id="907960237">
      <w:bodyDiv w:val="1"/>
      <w:marLeft w:val="0"/>
      <w:marRight w:val="0"/>
      <w:marTop w:val="0"/>
      <w:marBottom w:val="0"/>
      <w:divBdr>
        <w:top w:val="none" w:sz="0" w:space="0" w:color="auto"/>
        <w:left w:val="none" w:sz="0" w:space="0" w:color="auto"/>
        <w:bottom w:val="none" w:sz="0" w:space="0" w:color="auto"/>
        <w:right w:val="none" w:sz="0" w:space="0" w:color="auto"/>
      </w:divBdr>
    </w:div>
    <w:div w:id="908466557">
      <w:bodyDiv w:val="1"/>
      <w:marLeft w:val="0"/>
      <w:marRight w:val="0"/>
      <w:marTop w:val="0"/>
      <w:marBottom w:val="0"/>
      <w:divBdr>
        <w:top w:val="none" w:sz="0" w:space="0" w:color="auto"/>
        <w:left w:val="none" w:sz="0" w:space="0" w:color="auto"/>
        <w:bottom w:val="none" w:sz="0" w:space="0" w:color="auto"/>
        <w:right w:val="none" w:sz="0" w:space="0" w:color="auto"/>
      </w:divBdr>
    </w:div>
    <w:div w:id="909197869">
      <w:bodyDiv w:val="1"/>
      <w:marLeft w:val="0"/>
      <w:marRight w:val="0"/>
      <w:marTop w:val="0"/>
      <w:marBottom w:val="0"/>
      <w:divBdr>
        <w:top w:val="none" w:sz="0" w:space="0" w:color="auto"/>
        <w:left w:val="none" w:sz="0" w:space="0" w:color="auto"/>
        <w:bottom w:val="none" w:sz="0" w:space="0" w:color="auto"/>
        <w:right w:val="none" w:sz="0" w:space="0" w:color="auto"/>
      </w:divBdr>
    </w:div>
    <w:div w:id="945312669">
      <w:bodyDiv w:val="1"/>
      <w:marLeft w:val="0"/>
      <w:marRight w:val="0"/>
      <w:marTop w:val="0"/>
      <w:marBottom w:val="0"/>
      <w:divBdr>
        <w:top w:val="none" w:sz="0" w:space="0" w:color="auto"/>
        <w:left w:val="none" w:sz="0" w:space="0" w:color="auto"/>
        <w:bottom w:val="none" w:sz="0" w:space="0" w:color="auto"/>
        <w:right w:val="none" w:sz="0" w:space="0" w:color="auto"/>
      </w:divBdr>
    </w:div>
    <w:div w:id="951473506">
      <w:bodyDiv w:val="1"/>
      <w:marLeft w:val="0"/>
      <w:marRight w:val="0"/>
      <w:marTop w:val="0"/>
      <w:marBottom w:val="0"/>
      <w:divBdr>
        <w:top w:val="none" w:sz="0" w:space="0" w:color="auto"/>
        <w:left w:val="none" w:sz="0" w:space="0" w:color="auto"/>
        <w:bottom w:val="none" w:sz="0" w:space="0" w:color="auto"/>
        <w:right w:val="none" w:sz="0" w:space="0" w:color="auto"/>
      </w:divBdr>
    </w:div>
    <w:div w:id="957879117">
      <w:bodyDiv w:val="1"/>
      <w:marLeft w:val="0"/>
      <w:marRight w:val="0"/>
      <w:marTop w:val="0"/>
      <w:marBottom w:val="0"/>
      <w:divBdr>
        <w:top w:val="none" w:sz="0" w:space="0" w:color="auto"/>
        <w:left w:val="none" w:sz="0" w:space="0" w:color="auto"/>
        <w:bottom w:val="none" w:sz="0" w:space="0" w:color="auto"/>
        <w:right w:val="none" w:sz="0" w:space="0" w:color="auto"/>
      </w:divBdr>
    </w:div>
    <w:div w:id="960838339">
      <w:bodyDiv w:val="1"/>
      <w:marLeft w:val="0"/>
      <w:marRight w:val="0"/>
      <w:marTop w:val="0"/>
      <w:marBottom w:val="0"/>
      <w:divBdr>
        <w:top w:val="none" w:sz="0" w:space="0" w:color="auto"/>
        <w:left w:val="none" w:sz="0" w:space="0" w:color="auto"/>
        <w:bottom w:val="none" w:sz="0" w:space="0" w:color="auto"/>
        <w:right w:val="none" w:sz="0" w:space="0" w:color="auto"/>
      </w:divBdr>
    </w:div>
    <w:div w:id="976104008">
      <w:bodyDiv w:val="1"/>
      <w:marLeft w:val="0"/>
      <w:marRight w:val="0"/>
      <w:marTop w:val="0"/>
      <w:marBottom w:val="0"/>
      <w:divBdr>
        <w:top w:val="none" w:sz="0" w:space="0" w:color="auto"/>
        <w:left w:val="none" w:sz="0" w:space="0" w:color="auto"/>
        <w:bottom w:val="none" w:sz="0" w:space="0" w:color="auto"/>
        <w:right w:val="none" w:sz="0" w:space="0" w:color="auto"/>
      </w:divBdr>
    </w:div>
    <w:div w:id="1007947177">
      <w:bodyDiv w:val="1"/>
      <w:marLeft w:val="0"/>
      <w:marRight w:val="0"/>
      <w:marTop w:val="0"/>
      <w:marBottom w:val="0"/>
      <w:divBdr>
        <w:top w:val="none" w:sz="0" w:space="0" w:color="auto"/>
        <w:left w:val="none" w:sz="0" w:space="0" w:color="auto"/>
        <w:bottom w:val="none" w:sz="0" w:space="0" w:color="auto"/>
        <w:right w:val="none" w:sz="0" w:space="0" w:color="auto"/>
      </w:divBdr>
    </w:div>
    <w:div w:id="1008798742">
      <w:bodyDiv w:val="1"/>
      <w:marLeft w:val="0"/>
      <w:marRight w:val="0"/>
      <w:marTop w:val="0"/>
      <w:marBottom w:val="0"/>
      <w:divBdr>
        <w:top w:val="none" w:sz="0" w:space="0" w:color="auto"/>
        <w:left w:val="none" w:sz="0" w:space="0" w:color="auto"/>
        <w:bottom w:val="none" w:sz="0" w:space="0" w:color="auto"/>
        <w:right w:val="none" w:sz="0" w:space="0" w:color="auto"/>
      </w:divBdr>
    </w:div>
    <w:div w:id="1021399520">
      <w:bodyDiv w:val="1"/>
      <w:marLeft w:val="0"/>
      <w:marRight w:val="0"/>
      <w:marTop w:val="0"/>
      <w:marBottom w:val="0"/>
      <w:divBdr>
        <w:top w:val="none" w:sz="0" w:space="0" w:color="auto"/>
        <w:left w:val="none" w:sz="0" w:space="0" w:color="auto"/>
        <w:bottom w:val="none" w:sz="0" w:space="0" w:color="auto"/>
        <w:right w:val="none" w:sz="0" w:space="0" w:color="auto"/>
      </w:divBdr>
    </w:div>
    <w:div w:id="1040014520">
      <w:bodyDiv w:val="1"/>
      <w:marLeft w:val="0"/>
      <w:marRight w:val="0"/>
      <w:marTop w:val="0"/>
      <w:marBottom w:val="0"/>
      <w:divBdr>
        <w:top w:val="none" w:sz="0" w:space="0" w:color="auto"/>
        <w:left w:val="none" w:sz="0" w:space="0" w:color="auto"/>
        <w:bottom w:val="none" w:sz="0" w:space="0" w:color="auto"/>
        <w:right w:val="none" w:sz="0" w:space="0" w:color="auto"/>
      </w:divBdr>
    </w:div>
    <w:div w:id="1052002559">
      <w:bodyDiv w:val="1"/>
      <w:marLeft w:val="0"/>
      <w:marRight w:val="0"/>
      <w:marTop w:val="0"/>
      <w:marBottom w:val="0"/>
      <w:divBdr>
        <w:top w:val="none" w:sz="0" w:space="0" w:color="auto"/>
        <w:left w:val="none" w:sz="0" w:space="0" w:color="auto"/>
        <w:bottom w:val="none" w:sz="0" w:space="0" w:color="auto"/>
        <w:right w:val="none" w:sz="0" w:space="0" w:color="auto"/>
      </w:divBdr>
    </w:div>
    <w:div w:id="1079139612">
      <w:bodyDiv w:val="1"/>
      <w:marLeft w:val="0"/>
      <w:marRight w:val="0"/>
      <w:marTop w:val="0"/>
      <w:marBottom w:val="0"/>
      <w:divBdr>
        <w:top w:val="none" w:sz="0" w:space="0" w:color="auto"/>
        <w:left w:val="none" w:sz="0" w:space="0" w:color="auto"/>
        <w:bottom w:val="none" w:sz="0" w:space="0" w:color="auto"/>
        <w:right w:val="none" w:sz="0" w:space="0" w:color="auto"/>
      </w:divBdr>
    </w:div>
    <w:div w:id="1083643348">
      <w:bodyDiv w:val="1"/>
      <w:marLeft w:val="0"/>
      <w:marRight w:val="0"/>
      <w:marTop w:val="0"/>
      <w:marBottom w:val="0"/>
      <w:divBdr>
        <w:top w:val="none" w:sz="0" w:space="0" w:color="auto"/>
        <w:left w:val="none" w:sz="0" w:space="0" w:color="auto"/>
        <w:bottom w:val="none" w:sz="0" w:space="0" w:color="auto"/>
        <w:right w:val="none" w:sz="0" w:space="0" w:color="auto"/>
      </w:divBdr>
    </w:div>
    <w:div w:id="1091124474">
      <w:bodyDiv w:val="1"/>
      <w:marLeft w:val="0"/>
      <w:marRight w:val="0"/>
      <w:marTop w:val="0"/>
      <w:marBottom w:val="0"/>
      <w:divBdr>
        <w:top w:val="none" w:sz="0" w:space="0" w:color="auto"/>
        <w:left w:val="none" w:sz="0" w:space="0" w:color="auto"/>
        <w:bottom w:val="none" w:sz="0" w:space="0" w:color="auto"/>
        <w:right w:val="none" w:sz="0" w:space="0" w:color="auto"/>
      </w:divBdr>
    </w:div>
    <w:div w:id="1095979961">
      <w:bodyDiv w:val="1"/>
      <w:marLeft w:val="0"/>
      <w:marRight w:val="0"/>
      <w:marTop w:val="0"/>
      <w:marBottom w:val="0"/>
      <w:divBdr>
        <w:top w:val="none" w:sz="0" w:space="0" w:color="auto"/>
        <w:left w:val="none" w:sz="0" w:space="0" w:color="auto"/>
        <w:bottom w:val="none" w:sz="0" w:space="0" w:color="auto"/>
        <w:right w:val="none" w:sz="0" w:space="0" w:color="auto"/>
      </w:divBdr>
    </w:div>
    <w:div w:id="1113550387">
      <w:bodyDiv w:val="1"/>
      <w:marLeft w:val="0"/>
      <w:marRight w:val="0"/>
      <w:marTop w:val="0"/>
      <w:marBottom w:val="0"/>
      <w:divBdr>
        <w:top w:val="none" w:sz="0" w:space="0" w:color="auto"/>
        <w:left w:val="none" w:sz="0" w:space="0" w:color="auto"/>
        <w:bottom w:val="none" w:sz="0" w:space="0" w:color="auto"/>
        <w:right w:val="none" w:sz="0" w:space="0" w:color="auto"/>
      </w:divBdr>
      <w:divsChild>
        <w:div w:id="1314021715">
          <w:marLeft w:val="0"/>
          <w:marRight w:val="0"/>
          <w:marTop w:val="0"/>
          <w:marBottom w:val="0"/>
          <w:divBdr>
            <w:top w:val="single" w:sz="6" w:space="0" w:color="FFFFFF"/>
            <w:left w:val="none" w:sz="0" w:space="0" w:color="auto"/>
            <w:bottom w:val="none" w:sz="0" w:space="0" w:color="auto"/>
            <w:right w:val="none" w:sz="0" w:space="0" w:color="auto"/>
          </w:divBdr>
        </w:div>
      </w:divsChild>
    </w:div>
    <w:div w:id="1116874002">
      <w:bodyDiv w:val="1"/>
      <w:marLeft w:val="0"/>
      <w:marRight w:val="0"/>
      <w:marTop w:val="0"/>
      <w:marBottom w:val="0"/>
      <w:divBdr>
        <w:top w:val="none" w:sz="0" w:space="0" w:color="auto"/>
        <w:left w:val="none" w:sz="0" w:space="0" w:color="auto"/>
        <w:bottom w:val="none" w:sz="0" w:space="0" w:color="auto"/>
        <w:right w:val="none" w:sz="0" w:space="0" w:color="auto"/>
      </w:divBdr>
    </w:div>
    <w:div w:id="1125806151">
      <w:bodyDiv w:val="1"/>
      <w:marLeft w:val="0"/>
      <w:marRight w:val="0"/>
      <w:marTop w:val="0"/>
      <w:marBottom w:val="0"/>
      <w:divBdr>
        <w:top w:val="none" w:sz="0" w:space="0" w:color="auto"/>
        <w:left w:val="none" w:sz="0" w:space="0" w:color="auto"/>
        <w:bottom w:val="none" w:sz="0" w:space="0" w:color="auto"/>
        <w:right w:val="none" w:sz="0" w:space="0" w:color="auto"/>
      </w:divBdr>
    </w:div>
    <w:div w:id="1197737902">
      <w:bodyDiv w:val="1"/>
      <w:marLeft w:val="0"/>
      <w:marRight w:val="0"/>
      <w:marTop w:val="0"/>
      <w:marBottom w:val="0"/>
      <w:divBdr>
        <w:top w:val="none" w:sz="0" w:space="0" w:color="auto"/>
        <w:left w:val="none" w:sz="0" w:space="0" w:color="auto"/>
        <w:bottom w:val="none" w:sz="0" w:space="0" w:color="auto"/>
        <w:right w:val="none" w:sz="0" w:space="0" w:color="auto"/>
      </w:divBdr>
      <w:divsChild>
        <w:div w:id="422528954">
          <w:marLeft w:val="0"/>
          <w:marRight w:val="0"/>
          <w:marTop w:val="0"/>
          <w:marBottom w:val="0"/>
          <w:divBdr>
            <w:top w:val="none" w:sz="0" w:space="0" w:color="auto"/>
            <w:left w:val="single" w:sz="2" w:space="0" w:color="F2F2F2"/>
            <w:bottom w:val="none" w:sz="0" w:space="0" w:color="auto"/>
            <w:right w:val="single" w:sz="2" w:space="0" w:color="F2F2F2"/>
          </w:divBdr>
          <w:divsChild>
            <w:div w:id="469203981">
              <w:marLeft w:val="0"/>
              <w:marRight w:val="0"/>
              <w:marTop w:val="0"/>
              <w:marBottom w:val="0"/>
              <w:divBdr>
                <w:top w:val="none" w:sz="0" w:space="0" w:color="auto"/>
                <w:left w:val="none" w:sz="0" w:space="0" w:color="auto"/>
                <w:bottom w:val="none" w:sz="0" w:space="0" w:color="auto"/>
                <w:right w:val="none" w:sz="0" w:space="0" w:color="auto"/>
              </w:divBdr>
              <w:divsChild>
                <w:div w:id="725447288">
                  <w:marLeft w:val="0"/>
                  <w:marRight w:val="0"/>
                  <w:marTop w:val="0"/>
                  <w:marBottom w:val="0"/>
                  <w:divBdr>
                    <w:top w:val="none" w:sz="0" w:space="0" w:color="auto"/>
                    <w:left w:val="none" w:sz="0" w:space="0" w:color="auto"/>
                    <w:bottom w:val="none" w:sz="0" w:space="0" w:color="auto"/>
                    <w:right w:val="none" w:sz="0" w:space="0" w:color="auto"/>
                  </w:divBdr>
                  <w:divsChild>
                    <w:div w:id="74127683">
                      <w:marLeft w:val="0"/>
                      <w:marRight w:val="0"/>
                      <w:marTop w:val="0"/>
                      <w:marBottom w:val="0"/>
                      <w:divBdr>
                        <w:top w:val="none" w:sz="0" w:space="0" w:color="auto"/>
                        <w:left w:val="none" w:sz="0" w:space="0" w:color="auto"/>
                        <w:bottom w:val="none" w:sz="0" w:space="0" w:color="auto"/>
                        <w:right w:val="none" w:sz="0" w:space="0" w:color="auto"/>
                      </w:divBdr>
                      <w:divsChild>
                        <w:div w:id="28261240">
                          <w:marLeft w:val="0"/>
                          <w:marRight w:val="0"/>
                          <w:marTop w:val="0"/>
                          <w:marBottom w:val="105"/>
                          <w:divBdr>
                            <w:top w:val="none" w:sz="0" w:space="0" w:color="auto"/>
                            <w:left w:val="none" w:sz="0" w:space="0" w:color="auto"/>
                            <w:bottom w:val="none" w:sz="0" w:space="0" w:color="auto"/>
                            <w:right w:val="none" w:sz="0" w:space="0" w:color="auto"/>
                          </w:divBdr>
                          <w:divsChild>
                            <w:div w:id="770972137">
                              <w:marLeft w:val="0"/>
                              <w:marRight w:val="0"/>
                              <w:marTop w:val="0"/>
                              <w:marBottom w:val="0"/>
                              <w:divBdr>
                                <w:top w:val="single" w:sz="6" w:space="0" w:color="E0E0E0"/>
                                <w:left w:val="single" w:sz="6" w:space="5" w:color="E0E0E0"/>
                                <w:bottom w:val="single" w:sz="6" w:space="0" w:color="E0E0E0"/>
                                <w:right w:val="single" w:sz="6" w:space="5" w:color="E0E0E0"/>
                              </w:divBdr>
                            </w:div>
                          </w:divsChild>
                        </w:div>
                      </w:divsChild>
                    </w:div>
                  </w:divsChild>
                </w:div>
              </w:divsChild>
            </w:div>
          </w:divsChild>
        </w:div>
      </w:divsChild>
    </w:div>
    <w:div w:id="1203057727">
      <w:bodyDiv w:val="1"/>
      <w:marLeft w:val="0"/>
      <w:marRight w:val="0"/>
      <w:marTop w:val="0"/>
      <w:marBottom w:val="0"/>
      <w:divBdr>
        <w:top w:val="none" w:sz="0" w:space="0" w:color="auto"/>
        <w:left w:val="none" w:sz="0" w:space="0" w:color="auto"/>
        <w:bottom w:val="none" w:sz="0" w:space="0" w:color="auto"/>
        <w:right w:val="none" w:sz="0" w:space="0" w:color="auto"/>
      </w:divBdr>
    </w:div>
    <w:div w:id="1206527552">
      <w:bodyDiv w:val="1"/>
      <w:marLeft w:val="0"/>
      <w:marRight w:val="0"/>
      <w:marTop w:val="0"/>
      <w:marBottom w:val="0"/>
      <w:divBdr>
        <w:top w:val="none" w:sz="0" w:space="0" w:color="auto"/>
        <w:left w:val="none" w:sz="0" w:space="0" w:color="auto"/>
        <w:bottom w:val="none" w:sz="0" w:space="0" w:color="auto"/>
        <w:right w:val="none" w:sz="0" w:space="0" w:color="auto"/>
      </w:divBdr>
    </w:div>
    <w:div w:id="1213925070">
      <w:bodyDiv w:val="1"/>
      <w:marLeft w:val="0"/>
      <w:marRight w:val="0"/>
      <w:marTop w:val="0"/>
      <w:marBottom w:val="0"/>
      <w:divBdr>
        <w:top w:val="none" w:sz="0" w:space="0" w:color="auto"/>
        <w:left w:val="none" w:sz="0" w:space="0" w:color="auto"/>
        <w:bottom w:val="none" w:sz="0" w:space="0" w:color="auto"/>
        <w:right w:val="none" w:sz="0" w:space="0" w:color="auto"/>
      </w:divBdr>
    </w:div>
    <w:div w:id="1221599958">
      <w:bodyDiv w:val="1"/>
      <w:marLeft w:val="0"/>
      <w:marRight w:val="0"/>
      <w:marTop w:val="0"/>
      <w:marBottom w:val="0"/>
      <w:divBdr>
        <w:top w:val="none" w:sz="0" w:space="0" w:color="auto"/>
        <w:left w:val="none" w:sz="0" w:space="0" w:color="auto"/>
        <w:bottom w:val="none" w:sz="0" w:space="0" w:color="auto"/>
        <w:right w:val="none" w:sz="0" w:space="0" w:color="auto"/>
      </w:divBdr>
    </w:div>
    <w:div w:id="1239172878">
      <w:bodyDiv w:val="1"/>
      <w:marLeft w:val="0"/>
      <w:marRight w:val="0"/>
      <w:marTop w:val="0"/>
      <w:marBottom w:val="0"/>
      <w:divBdr>
        <w:top w:val="none" w:sz="0" w:space="0" w:color="auto"/>
        <w:left w:val="none" w:sz="0" w:space="0" w:color="auto"/>
        <w:bottom w:val="none" w:sz="0" w:space="0" w:color="auto"/>
        <w:right w:val="none" w:sz="0" w:space="0" w:color="auto"/>
      </w:divBdr>
    </w:div>
    <w:div w:id="1240555546">
      <w:bodyDiv w:val="1"/>
      <w:marLeft w:val="0"/>
      <w:marRight w:val="0"/>
      <w:marTop w:val="0"/>
      <w:marBottom w:val="0"/>
      <w:divBdr>
        <w:top w:val="none" w:sz="0" w:space="0" w:color="auto"/>
        <w:left w:val="none" w:sz="0" w:space="0" w:color="auto"/>
        <w:bottom w:val="none" w:sz="0" w:space="0" w:color="auto"/>
        <w:right w:val="none" w:sz="0" w:space="0" w:color="auto"/>
      </w:divBdr>
    </w:div>
    <w:div w:id="1251695937">
      <w:bodyDiv w:val="1"/>
      <w:marLeft w:val="0"/>
      <w:marRight w:val="0"/>
      <w:marTop w:val="0"/>
      <w:marBottom w:val="0"/>
      <w:divBdr>
        <w:top w:val="none" w:sz="0" w:space="0" w:color="auto"/>
        <w:left w:val="none" w:sz="0" w:space="0" w:color="auto"/>
        <w:bottom w:val="none" w:sz="0" w:space="0" w:color="auto"/>
        <w:right w:val="none" w:sz="0" w:space="0" w:color="auto"/>
      </w:divBdr>
    </w:div>
    <w:div w:id="1266383003">
      <w:bodyDiv w:val="1"/>
      <w:marLeft w:val="0"/>
      <w:marRight w:val="0"/>
      <w:marTop w:val="0"/>
      <w:marBottom w:val="0"/>
      <w:divBdr>
        <w:top w:val="none" w:sz="0" w:space="0" w:color="auto"/>
        <w:left w:val="none" w:sz="0" w:space="0" w:color="auto"/>
        <w:bottom w:val="none" w:sz="0" w:space="0" w:color="auto"/>
        <w:right w:val="none" w:sz="0" w:space="0" w:color="auto"/>
      </w:divBdr>
    </w:div>
    <w:div w:id="1271624107">
      <w:bodyDiv w:val="1"/>
      <w:marLeft w:val="0"/>
      <w:marRight w:val="0"/>
      <w:marTop w:val="0"/>
      <w:marBottom w:val="0"/>
      <w:divBdr>
        <w:top w:val="none" w:sz="0" w:space="0" w:color="auto"/>
        <w:left w:val="none" w:sz="0" w:space="0" w:color="auto"/>
        <w:bottom w:val="none" w:sz="0" w:space="0" w:color="auto"/>
        <w:right w:val="none" w:sz="0" w:space="0" w:color="auto"/>
      </w:divBdr>
    </w:div>
    <w:div w:id="1345283390">
      <w:bodyDiv w:val="1"/>
      <w:marLeft w:val="0"/>
      <w:marRight w:val="0"/>
      <w:marTop w:val="0"/>
      <w:marBottom w:val="0"/>
      <w:divBdr>
        <w:top w:val="none" w:sz="0" w:space="0" w:color="auto"/>
        <w:left w:val="none" w:sz="0" w:space="0" w:color="auto"/>
        <w:bottom w:val="none" w:sz="0" w:space="0" w:color="auto"/>
        <w:right w:val="none" w:sz="0" w:space="0" w:color="auto"/>
      </w:divBdr>
    </w:div>
    <w:div w:id="1369335608">
      <w:bodyDiv w:val="1"/>
      <w:marLeft w:val="0"/>
      <w:marRight w:val="0"/>
      <w:marTop w:val="0"/>
      <w:marBottom w:val="0"/>
      <w:divBdr>
        <w:top w:val="none" w:sz="0" w:space="0" w:color="auto"/>
        <w:left w:val="none" w:sz="0" w:space="0" w:color="auto"/>
        <w:bottom w:val="none" w:sz="0" w:space="0" w:color="auto"/>
        <w:right w:val="none" w:sz="0" w:space="0" w:color="auto"/>
      </w:divBdr>
    </w:div>
    <w:div w:id="1372148260">
      <w:bodyDiv w:val="1"/>
      <w:marLeft w:val="0"/>
      <w:marRight w:val="0"/>
      <w:marTop w:val="0"/>
      <w:marBottom w:val="0"/>
      <w:divBdr>
        <w:top w:val="none" w:sz="0" w:space="0" w:color="auto"/>
        <w:left w:val="none" w:sz="0" w:space="0" w:color="auto"/>
        <w:bottom w:val="none" w:sz="0" w:space="0" w:color="auto"/>
        <w:right w:val="none" w:sz="0" w:space="0" w:color="auto"/>
      </w:divBdr>
    </w:div>
    <w:div w:id="1380518651">
      <w:bodyDiv w:val="1"/>
      <w:marLeft w:val="0"/>
      <w:marRight w:val="0"/>
      <w:marTop w:val="0"/>
      <w:marBottom w:val="0"/>
      <w:divBdr>
        <w:top w:val="none" w:sz="0" w:space="0" w:color="auto"/>
        <w:left w:val="none" w:sz="0" w:space="0" w:color="auto"/>
        <w:bottom w:val="none" w:sz="0" w:space="0" w:color="auto"/>
        <w:right w:val="none" w:sz="0" w:space="0" w:color="auto"/>
      </w:divBdr>
    </w:div>
    <w:div w:id="1391227959">
      <w:bodyDiv w:val="1"/>
      <w:marLeft w:val="0"/>
      <w:marRight w:val="0"/>
      <w:marTop w:val="0"/>
      <w:marBottom w:val="0"/>
      <w:divBdr>
        <w:top w:val="none" w:sz="0" w:space="0" w:color="auto"/>
        <w:left w:val="none" w:sz="0" w:space="0" w:color="auto"/>
        <w:bottom w:val="none" w:sz="0" w:space="0" w:color="auto"/>
        <w:right w:val="none" w:sz="0" w:space="0" w:color="auto"/>
      </w:divBdr>
    </w:div>
    <w:div w:id="1395929168">
      <w:bodyDiv w:val="1"/>
      <w:marLeft w:val="0"/>
      <w:marRight w:val="0"/>
      <w:marTop w:val="0"/>
      <w:marBottom w:val="0"/>
      <w:divBdr>
        <w:top w:val="none" w:sz="0" w:space="0" w:color="auto"/>
        <w:left w:val="none" w:sz="0" w:space="0" w:color="auto"/>
        <w:bottom w:val="none" w:sz="0" w:space="0" w:color="auto"/>
        <w:right w:val="none" w:sz="0" w:space="0" w:color="auto"/>
      </w:divBdr>
    </w:div>
    <w:div w:id="1400398350">
      <w:bodyDiv w:val="1"/>
      <w:marLeft w:val="0"/>
      <w:marRight w:val="0"/>
      <w:marTop w:val="0"/>
      <w:marBottom w:val="0"/>
      <w:divBdr>
        <w:top w:val="none" w:sz="0" w:space="0" w:color="auto"/>
        <w:left w:val="none" w:sz="0" w:space="0" w:color="auto"/>
        <w:bottom w:val="none" w:sz="0" w:space="0" w:color="auto"/>
        <w:right w:val="none" w:sz="0" w:space="0" w:color="auto"/>
      </w:divBdr>
    </w:div>
    <w:div w:id="1415855908">
      <w:bodyDiv w:val="1"/>
      <w:marLeft w:val="0"/>
      <w:marRight w:val="0"/>
      <w:marTop w:val="0"/>
      <w:marBottom w:val="0"/>
      <w:divBdr>
        <w:top w:val="none" w:sz="0" w:space="0" w:color="auto"/>
        <w:left w:val="none" w:sz="0" w:space="0" w:color="auto"/>
        <w:bottom w:val="none" w:sz="0" w:space="0" w:color="auto"/>
        <w:right w:val="none" w:sz="0" w:space="0" w:color="auto"/>
      </w:divBdr>
    </w:div>
    <w:div w:id="1429884299">
      <w:bodyDiv w:val="1"/>
      <w:marLeft w:val="0"/>
      <w:marRight w:val="0"/>
      <w:marTop w:val="0"/>
      <w:marBottom w:val="0"/>
      <w:divBdr>
        <w:top w:val="none" w:sz="0" w:space="0" w:color="auto"/>
        <w:left w:val="none" w:sz="0" w:space="0" w:color="auto"/>
        <w:bottom w:val="none" w:sz="0" w:space="0" w:color="auto"/>
        <w:right w:val="none" w:sz="0" w:space="0" w:color="auto"/>
      </w:divBdr>
    </w:div>
    <w:div w:id="1430153237">
      <w:bodyDiv w:val="1"/>
      <w:marLeft w:val="0"/>
      <w:marRight w:val="0"/>
      <w:marTop w:val="0"/>
      <w:marBottom w:val="0"/>
      <w:divBdr>
        <w:top w:val="none" w:sz="0" w:space="0" w:color="auto"/>
        <w:left w:val="none" w:sz="0" w:space="0" w:color="auto"/>
        <w:bottom w:val="none" w:sz="0" w:space="0" w:color="auto"/>
        <w:right w:val="none" w:sz="0" w:space="0" w:color="auto"/>
      </w:divBdr>
    </w:div>
    <w:div w:id="1431002687">
      <w:bodyDiv w:val="1"/>
      <w:marLeft w:val="0"/>
      <w:marRight w:val="0"/>
      <w:marTop w:val="0"/>
      <w:marBottom w:val="0"/>
      <w:divBdr>
        <w:top w:val="none" w:sz="0" w:space="0" w:color="auto"/>
        <w:left w:val="none" w:sz="0" w:space="0" w:color="auto"/>
        <w:bottom w:val="none" w:sz="0" w:space="0" w:color="auto"/>
        <w:right w:val="none" w:sz="0" w:space="0" w:color="auto"/>
      </w:divBdr>
    </w:div>
    <w:div w:id="1434091148">
      <w:bodyDiv w:val="1"/>
      <w:marLeft w:val="0"/>
      <w:marRight w:val="0"/>
      <w:marTop w:val="0"/>
      <w:marBottom w:val="0"/>
      <w:divBdr>
        <w:top w:val="none" w:sz="0" w:space="0" w:color="auto"/>
        <w:left w:val="none" w:sz="0" w:space="0" w:color="auto"/>
        <w:bottom w:val="none" w:sz="0" w:space="0" w:color="auto"/>
        <w:right w:val="none" w:sz="0" w:space="0" w:color="auto"/>
      </w:divBdr>
    </w:div>
    <w:div w:id="1469515478">
      <w:bodyDiv w:val="1"/>
      <w:marLeft w:val="0"/>
      <w:marRight w:val="0"/>
      <w:marTop w:val="0"/>
      <w:marBottom w:val="0"/>
      <w:divBdr>
        <w:top w:val="none" w:sz="0" w:space="0" w:color="auto"/>
        <w:left w:val="none" w:sz="0" w:space="0" w:color="auto"/>
        <w:bottom w:val="none" w:sz="0" w:space="0" w:color="auto"/>
        <w:right w:val="none" w:sz="0" w:space="0" w:color="auto"/>
      </w:divBdr>
    </w:div>
    <w:div w:id="1483766985">
      <w:bodyDiv w:val="1"/>
      <w:marLeft w:val="0"/>
      <w:marRight w:val="0"/>
      <w:marTop w:val="0"/>
      <w:marBottom w:val="0"/>
      <w:divBdr>
        <w:top w:val="none" w:sz="0" w:space="0" w:color="auto"/>
        <w:left w:val="none" w:sz="0" w:space="0" w:color="auto"/>
        <w:bottom w:val="none" w:sz="0" w:space="0" w:color="auto"/>
        <w:right w:val="none" w:sz="0" w:space="0" w:color="auto"/>
      </w:divBdr>
    </w:div>
    <w:div w:id="1498033714">
      <w:bodyDiv w:val="1"/>
      <w:marLeft w:val="0"/>
      <w:marRight w:val="0"/>
      <w:marTop w:val="0"/>
      <w:marBottom w:val="0"/>
      <w:divBdr>
        <w:top w:val="none" w:sz="0" w:space="0" w:color="auto"/>
        <w:left w:val="none" w:sz="0" w:space="0" w:color="auto"/>
        <w:bottom w:val="none" w:sz="0" w:space="0" w:color="auto"/>
        <w:right w:val="none" w:sz="0" w:space="0" w:color="auto"/>
      </w:divBdr>
    </w:div>
    <w:div w:id="1502699876">
      <w:bodyDiv w:val="1"/>
      <w:marLeft w:val="0"/>
      <w:marRight w:val="0"/>
      <w:marTop w:val="0"/>
      <w:marBottom w:val="0"/>
      <w:divBdr>
        <w:top w:val="none" w:sz="0" w:space="0" w:color="auto"/>
        <w:left w:val="none" w:sz="0" w:space="0" w:color="auto"/>
        <w:bottom w:val="none" w:sz="0" w:space="0" w:color="auto"/>
        <w:right w:val="none" w:sz="0" w:space="0" w:color="auto"/>
      </w:divBdr>
    </w:div>
    <w:div w:id="1507788456">
      <w:bodyDiv w:val="1"/>
      <w:marLeft w:val="0"/>
      <w:marRight w:val="0"/>
      <w:marTop w:val="0"/>
      <w:marBottom w:val="0"/>
      <w:divBdr>
        <w:top w:val="none" w:sz="0" w:space="0" w:color="auto"/>
        <w:left w:val="none" w:sz="0" w:space="0" w:color="auto"/>
        <w:bottom w:val="none" w:sz="0" w:space="0" w:color="auto"/>
        <w:right w:val="none" w:sz="0" w:space="0" w:color="auto"/>
      </w:divBdr>
    </w:div>
    <w:div w:id="1521160313">
      <w:bodyDiv w:val="1"/>
      <w:marLeft w:val="0"/>
      <w:marRight w:val="0"/>
      <w:marTop w:val="0"/>
      <w:marBottom w:val="0"/>
      <w:divBdr>
        <w:top w:val="none" w:sz="0" w:space="0" w:color="auto"/>
        <w:left w:val="none" w:sz="0" w:space="0" w:color="auto"/>
        <w:bottom w:val="none" w:sz="0" w:space="0" w:color="auto"/>
        <w:right w:val="none" w:sz="0" w:space="0" w:color="auto"/>
      </w:divBdr>
    </w:div>
    <w:div w:id="1527251350">
      <w:bodyDiv w:val="1"/>
      <w:marLeft w:val="0"/>
      <w:marRight w:val="0"/>
      <w:marTop w:val="0"/>
      <w:marBottom w:val="0"/>
      <w:divBdr>
        <w:top w:val="none" w:sz="0" w:space="0" w:color="auto"/>
        <w:left w:val="none" w:sz="0" w:space="0" w:color="auto"/>
        <w:bottom w:val="none" w:sz="0" w:space="0" w:color="auto"/>
        <w:right w:val="none" w:sz="0" w:space="0" w:color="auto"/>
      </w:divBdr>
    </w:div>
    <w:div w:id="1534227987">
      <w:bodyDiv w:val="1"/>
      <w:marLeft w:val="0"/>
      <w:marRight w:val="0"/>
      <w:marTop w:val="0"/>
      <w:marBottom w:val="0"/>
      <w:divBdr>
        <w:top w:val="none" w:sz="0" w:space="0" w:color="auto"/>
        <w:left w:val="none" w:sz="0" w:space="0" w:color="auto"/>
        <w:bottom w:val="none" w:sz="0" w:space="0" w:color="auto"/>
        <w:right w:val="none" w:sz="0" w:space="0" w:color="auto"/>
      </w:divBdr>
    </w:div>
    <w:div w:id="1534928637">
      <w:bodyDiv w:val="1"/>
      <w:marLeft w:val="0"/>
      <w:marRight w:val="0"/>
      <w:marTop w:val="0"/>
      <w:marBottom w:val="0"/>
      <w:divBdr>
        <w:top w:val="none" w:sz="0" w:space="0" w:color="auto"/>
        <w:left w:val="none" w:sz="0" w:space="0" w:color="auto"/>
        <w:bottom w:val="none" w:sz="0" w:space="0" w:color="auto"/>
        <w:right w:val="none" w:sz="0" w:space="0" w:color="auto"/>
      </w:divBdr>
    </w:div>
    <w:div w:id="1539857784">
      <w:bodyDiv w:val="1"/>
      <w:marLeft w:val="0"/>
      <w:marRight w:val="0"/>
      <w:marTop w:val="0"/>
      <w:marBottom w:val="0"/>
      <w:divBdr>
        <w:top w:val="none" w:sz="0" w:space="0" w:color="auto"/>
        <w:left w:val="none" w:sz="0" w:space="0" w:color="auto"/>
        <w:bottom w:val="none" w:sz="0" w:space="0" w:color="auto"/>
        <w:right w:val="none" w:sz="0" w:space="0" w:color="auto"/>
      </w:divBdr>
    </w:div>
    <w:div w:id="1542092498">
      <w:bodyDiv w:val="1"/>
      <w:marLeft w:val="0"/>
      <w:marRight w:val="0"/>
      <w:marTop w:val="0"/>
      <w:marBottom w:val="0"/>
      <w:divBdr>
        <w:top w:val="none" w:sz="0" w:space="0" w:color="auto"/>
        <w:left w:val="none" w:sz="0" w:space="0" w:color="auto"/>
        <w:bottom w:val="none" w:sz="0" w:space="0" w:color="auto"/>
        <w:right w:val="none" w:sz="0" w:space="0" w:color="auto"/>
      </w:divBdr>
    </w:div>
    <w:div w:id="1542667513">
      <w:bodyDiv w:val="1"/>
      <w:marLeft w:val="0"/>
      <w:marRight w:val="0"/>
      <w:marTop w:val="0"/>
      <w:marBottom w:val="0"/>
      <w:divBdr>
        <w:top w:val="none" w:sz="0" w:space="0" w:color="auto"/>
        <w:left w:val="none" w:sz="0" w:space="0" w:color="auto"/>
        <w:bottom w:val="none" w:sz="0" w:space="0" w:color="auto"/>
        <w:right w:val="none" w:sz="0" w:space="0" w:color="auto"/>
      </w:divBdr>
    </w:div>
    <w:div w:id="1564296363">
      <w:bodyDiv w:val="1"/>
      <w:marLeft w:val="0"/>
      <w:marRight w:val="0"/>
      <w:marTop w:val="0"/>
      <w:marBottom w:val="0"/>
      <w:divBdr>
        <w:top w:val="none" w:sz="0" w:space="0" w:color="auto"/>
        <w:left w:val="none" w:sz="0" w:space="0" w:color="auto"/>
        <w:bottom w:val="none" w:sz="0" w:space="0" w:color="auto"/>
        <w:right w:val="none" w:sz="0" w:space="0" w:color="auto"/>
      </w:divBdr>
    </w:div>
    <w:div w:id="1581257262">
      <w:bodyDiv w:val="1"/>
      <w:marLeft w:val="0"/>
      <w:marRight w:val="0"/>
      <w:marTop w:val="0"/>
      <w:marBottom w:val="0"/>
      <w:divBdr>
        <w:top w:val="none" w:sz="0" w:space="0" w:color="auto"/>
        <w:left w:val="none" w:sz="0" w:space="0" w:color="auto"/>
        <w:bottom w:val="none" w:sz="0" w:space="0" w:color="auto"/>
        <w:right w:val="none" w:sz="0" w:space="0" w:color="auto"/>
      </w:divBdr>
    </w:div>
    <w:div w:id="1583951953">
      <w:bodyDiv w:val="1"/>
      <w:marLeft w:val="0"/>
      <w:marRight w:val="0"/>
      <w:marTop w:val="0"/>
      <w:marBottom w:val="0"/>
      <w:divBdr>
        <w:top w:val="none" w:sz="0" w:space="0" w:color="auto"/>
        <w:left w:val="none" w:sz="0" w:space="0" w:color="auto"/>
        <w:bottom w:val="none" w:sz="0" w:space="0" w:color="auto"/>
        <w:right w:val="none" w:sz="0" w:space="0" w:color="auto"/>
      </w:divBdr>
    </w:div>
    <w:div w:id="1592009307">
      <w:bodyDiv w:val="1"/>
      <w:marLeft w:val="0"/>
      <w:marRight w:val="0"/>
      <w:marTop w:val="0"/>
      <w:marBottom w:val="0"/>
      <w:divBdr>
        <w:top w:val="none" w:sz="0" w:space="0" w:color="auto"/>
        <w:left w:val="none" w:sz="0" w:space="0" w:color="auto"/>
        <w:bottom w:val="none" w:sz="0" w:space="0" w:color="auto"/>
        <w:right w:val="none" w:sz="0" w:space="0" w:color="auto"/>
      </w:divBdr>
    </w:div>
    <w:div w:id="1617247211">
      <w:bodyDiv w:val="1"/>
      <w:marLeft w:val="0"/>
      <w:marRight w:val="0"/>
      <w:marTop w:val="0"/>
      <w:marBottom w:val="0"/>
      <w:divBdr>
        <w:top w:val="none" w:sz="0" w:space="0" w:color="auto"/>
        <w:left w:val="none" w:sz="0" w:space="0" w:color="auto"/>
        <w:bottom w:val="none" w:sz="0" w:space="0" w:color="auto"/>
        <w:right w:val="none" w:sz="0" w:space="0" w:color="auto"/>
      </w:divBdr>
    </w:div>
    <w:div w:id="1625967449">
      <w:bodyDiv w:val="1"/>
      <w:marLeft w:val="0"/>
      <w:marRight w:val="0"/>
      <w:marTop w:val="0"/>
      <w:marBottom w:val="0"/>
      <w:divBdr>
        <w:top w:val="none" w:sz="0" w:space="0" w:color="auto"/>
        <w:left w:val="none" w:sz="0" w:space="0" w:color="auto"/>
        <w:bottom w:val="none" w:sz="0" w:space="0" w:color="auto"/>
        <w:right w:val="none" w:sz="0" w:space="0" w:color="auto"/>
      </w:divBdr>
    </w:div>
    <w:div w:id="1663191684">
      <w:bodyDiv w:val="1"/>
      <w:marLeft w:val="0"/>
      <w:marRight w:val="0"/>
      <w:marTop w:val="0"/>
      <w:marBottom w:val="0"/>
      <w:divBdr>
        <w:top w:val="none" w:sz="0" w:space="0" w:color="auto"/>
        <w:left w:val="none" w:sz="0" w:space="0" w:color="auto"/>
        <w:bottom w:val="none" w:sz="0" w:space="0" w:color="auto"/>
        <w:right w:val="none" w:sz="0" w:space="0" w:color="auto"/>
      </w:divBdr>
    </w:div>
    <w:div w:id="1667518765">
      <w:bodyDiv w:val="1"/>
      <w:marLeft w:val="0"/>
      <w:marRight w:val="0"/>
      <w:marTop w:val="0"/>
      <w:marBottom w:val="0"/>
      <w:divBdr>
        <w:top w:val="none" w:sz="0" w:space="0" w:color="auto"/>
        <w:left w:val="none" w:sz="0" w:space="0" w:color="auto"/>
        <w:bottom w:val="none" w:sz="0" w:space="0" w:color="auto"/>
        <w:right w:val="none" w:sz="0" w:space="0" w:color="auto"/>
      </w:divBdr>
    </w:div>
    <w:div w:id="1668513601">
      <w:bodyDiv w:val="1"/>
      <w:marLeft w:val="0"/>
      <w:marRight w:val="0"/>
      <w:marTop w:val="0"/>
      <w:marBottom w:val="0"/>
      <w:divBdr>
        <w:top w:val="none" w:sz="0" w:space="0" w:color="auto"/>
        <w:left w:val="none" w:sz="0" w:space="0" w:color="auto"/>
        <w:bottom w:val="none" w:sz="0" w:space="0" w:color="auto"/>
        <w:right w:val="none" w:sz="0" w:space="0" w:color="auto"/>
      </w:divBdr>
    </w:div>
    <w:div w:id="1680697850">
      <w:bodyDiv w:val="1"/>
      <w:marLeft w:val="0"/>
      <w:marRight w:val="0"/>
      <w:marTop w:val="0"/>
      <w:marBottom w:val="0"/>
      <w:divBdr>
        <w:top w:val="none" w:sz="0" w:space="0" w:color="auto"/>
        <w:left w:val="none" w:sz="0" w:space="0" w:color="auto"/>
        <w:bottom w:val="none" w:sz="0" w:space="0" w:color="auto"/>
        <w:right w:val="none" w:sz="0" w:space="0" w:color="auto"/>
      </w:divBdr>
    </w:div>
    <w:div w:id="1690595863">
      <w:bodyDiv w:val="1"/>
      <w:marLeft w:val="0"/>
      <w:marRight w:val="0"/>
      <w:marTop w:val="0"/>
      <w:marBottom w:val="0"/>
      <w:divBdr>
        <w:top w:val="none" w:sz="0" w:space="0" w:color="auto"/>
        <w:left w:val="none" w:sz="0" w:space="0" w:color="auto"/>
        <w:bottom w:val="none" w:sz="0" w:space="0" w:color="auto"/>
        <w:right w:val="none" w:sz="0" w:space="0" w:color="auto"/>
      </w:divBdr>
    </w:div>
    <w:div w:id="1716125895">
      <w:bodyDiv w:val="1"/>
      <w:marLeft w:val="0"/>
      <w:marRight w:val="0"/>
      <w:marTop w:val="0"/>
      <w:marBottom w:val="0"/>
      <w:divBdr>
        <w:top w:val="none" w:sz="0" w:space="0" w:color="auto"/>
        <w:left w:val="none" w:sz="0" w:space="0" w:color="auto"/>
        <w:bottom w:val="none" w:sz="0" w:space="0" w:color="auto"/>
        <w:right w:val="none" w:sz="0" w:space="0" w:color="auto"/>
      </w:divBdr>
    </w:div>
    <w:div w:id="1728870763">
      <w:bodyDiv w:val="1"/>
      <w:marLeft w:val="0"/>
      <w:marRight w:val="0"/>
      <w:marTop w:val="0"/>
      <w:marBottom w:val="0"/>
      <w:divBdr>
        <w:top w:val="none" w:sz="0" w:space="0" w:color="auto"/>
        <w:left w:val="none" w:sz="0" w:space="0" w:color="auto"/>
        <w:bottom w:val="none" w:sz="0" w:space="0" w:color="auto"/>
        <w:right w:val="none" w:sz="0" w:space="0" w:color="auto"/>
      </w:divBdr>
    </w:div>
    <w:div w:id="1735272522">
      <w:bodyDiv w:val="1"/>
      <w:marLeft w:val="0"/>
      <w:marRight w:val="0"/>
      <w:marTop w:val="0"/>
      <w:marBottom w:val="0"/>
      <w:divBdr>
        <w:top w:val="none" w:sz="0" w:space="0" w:color="auto"/>
        <w:left w:val="none" w:sz="0" w:space="0" w:color="auto"/>
        <w:bottom w:val="none" w:sz="0" w:space="0" w:color="auto"/>
        <w:right w:val="none" w:sz="0" w:space="0" w:color="auto"/>
      </w:divBdr>
    </w:div>
    <w:div w:id="1766922972">
      <w:bodyDiv w:val="1"/>
      <w:marLeft w:val="0"/>
      <w:marRight w:val="0"/>
      <w:marTop w:val="0"/>
      <w:marBottom w:val="0"/>
      <w:divBdr>
        <w:top w:val="none" w:sz="0" w:space="0" w:color="auto"/>
        <w:left w:val="none" w:sz="0" w:space="0" w:color="auto"/>
        <w:bottom w:val="none" w:sz="0" w:space="0" w:color="auto"/>
        <w:right w:val="none" w:sz="0" w:space="0" w:color="auto"/>
      </w:divBdr>
    </w:div>
    <w:div w:id="1783694174">
      <w:bodyDiv w:val="1"/>
      <w:marLeft w:val="0"/>
      <w:marRight w:val="0"/>
      <w:marTop w:val="0"/>
      <w:marBottom w:val="0"/>
      <w:divBdr>
        <w:top w:val="none" w:sz="0" w:space="0" w:color="auto"/>
        <w:left w:val="none" w:sz="0" w:space="0" w:color="auto"/>
        <w:bottom w:val="none" w:sz="0" w:space="0" w:color="auto"/>
        <w:right w:val="none" w:sz="0" w:space="0" w:color="auto"/>
      </w:divBdr>
    </w:div>
    <w:div w:id="1785345302">
      <w:bodyDiv w:val="1"/>
      <w:marLeft w:val="0"/>
      <w:marRight w:val="0"/>
      <w:marTop w:val="0"/>
      <w:marBottom w:val="0"/>
      <w:divBdr>
        <w:top w:val="none" w:sz="0" w:space="0" w:color="auto"/>
        <w:left w:val="none" w:sz="0" w:space="0" w:color="auto"/>
        <w:bottom w:val="none" w:sz="0" w:space="0" w:color="auto"/>
        <w:right w:val="none" w:sz="0" w:space="0" w:color="auto"/>
      </w:divBdr>
    </w:div>
    <w:div w:id="1822499664">
      <w:bodyDiv w:val="1"/>
      <w:marLeft w:val="0"/>
      <w:marRight w:val="0"/>
      <w:marTop w:val="0"/>
      <w:marBottom w:val="0"/>
      <w:divBdr>
        <w:top w:val="none" w:sz="0" w:space="0" w:color="auto"/>
        <w:left w:val="none" w:sz="0" w:space="0" w:color="auto"/>
        <w:bottom w:val="none" w:sz="0" w:space="0" w:color="auto"/>
        <w:right w:val="none" w:sz="0" w:space="0" w:color="auto"/>
      </w:divBdr>
    </w:div>
    <w:div w:id="1823426839">
      <w:bodyDiv w:val="1"/>
      <w:marLeft w:val="0"/>
      <w:marRight w:val="0"/>
      <w:marTop w:val="0"/>
      <w:marBottom w:val="0"/>
      <w:divBdr>
        <w:top w:val="none" w:sz="0" w:space="0" w:color="auto"/>
        <w:left w:val="none" w:sz="0" w:space="0" w:color="auto"/>
        <w:bottom w:val="none" w:sz="0" w:space="0" w:color="auto"/>
        <w:right w:val="none" w:sz="0" w:space="0" w:color="auto"/>
      </w:divBdr>
    </w:div>
    <w:div w:id="1824273529">
      <w:bodyDiv w:val="1"/>
      <w:marLeft w:val="0"/>
      <w:marRight w:val="0"/>
      <w:marTop w:val="0"/>
      <w:marBottom w:val="0"/>
      <w:divBdr>
        <w:top w:val="none" w:sz="0" w:space="0" w:color="auto"/>
        <w:left w:val="none" w:sz="0" w:space="0" w:color="auto"/>
        <w:bottom w:val="none" w:sz="0" w:space="0" w:color="auto"/>
        <w:right w:val="none" w:sz="0" w:space="0" w:color="auto"/>
      </w:divBdr>
    </w:div>
    <w:div w:id="1835341212">
      <w:bodyDiv w:val="1"/>
      <w:marLeft w:val="0"/>
      <w:marRight w:val="0"/>
      <w:marTop w:val="0"/>
      <w:marBottom w:val="0"/>
      <w:divBdr>
        <w:top w:val="none" w:sz="0" w:space="0" w:color="auto"/>
        <w:left w:val="none" w:sz="0" w:space="0" w:color="auto"/>
        <w:bottom w:val="none" w:sz="0" w:space="0" w:color="auto"/>
        <w:right w:val="none" w:sz="0" w:space="0" w:color="auto"/>
      </w:divBdr>
    </w:div>
    <w:div w:id="1847091343">
      <w:bodyDiv w:val="1"/>
      <w:marLeft w:val="0"/>
      <w:marRight w:val="0"/>
      <w:marTop w:val="0"/>
      <w:marBottom w:val="0"/>
      <w:divBdr>
        <w:top w:val="none" w:sz="0" w:space="0" w:color="auto"/>
        <w:left w:val="none" w:sz="0" w:space="0" w:color="auto"/>
        <w:bottom w:val="none" w:sz="0" w:space="0" w:color="auto"/>
        <w:right w:val="none" w:sz="0" w:space="0" w:color="auto"/>
      </w:divBdr>
    </w:div>
    <w:div w:id="1886260139">
      <w:bodyDiv w:val="1"/>
      <w:marLeft w:val="0"/>
      <w:marRight w:val="0"/>
      <w:marTop w:val="0"/>
      <w:marBottom w:val="0"/>
      <w:divBdr>
        <w:top w:val="none" w:sz="0" w:space="0" w:color="auto"/>
        <w:left w:val="none" w:sz="0" w:space="0" w:color="auto"/>
        <w:bottom w:val="none" w:sz="0" w:space="0" w:color="auto"/>
        <w:right w:val="none" w:sz="0" w:space="0" w:color="auto"/>
      </w:divBdr>
    </w:div>
    <w:div w:id="1903447299">
      <w:bodyDiv w:val="1"/>
      <w:marLeft w:val="0"/>
      <w:marRight w:val="0"/>
      <w:marTop w:val="0"/>
      <w:marBottom w:val="0"/>
      <w:divBdr>
        <w:top w:val="none" w:sz="0" w:space="0" w:color="auto"/>
        <w:left w:val="none" w:sz="0" w:space="0" w:color="auto"/>
        <w:bottom w:val="none" w:sz="0" w:space="0" w:color="auto"/>
        <w:right w:val="none" w:sz="0" w:space="0" w:color="auto"/>
      </w:divBdr>
    </w:div>
    <w:div w:id="1909418809">
      <w:bodyDiv w:val="1"/>
      <w:marLeft w:val="0"/>
      <w:marRight w:val="0"/>
      <w:marTop w:val="0"/>
      <w:marBottom w:val="0"/>
      <w:divBdr>
        <w:top w:val="none" w:sz="0" w:space="0" w:color="auto"/>
        <w:left w:val="none" w:sz="0" w:space="0" w:color="auto"/>
        <w:bottom w:val="none" w:sz="0" w:space="0" w:color="auto"/>
        <w:right w:val="none" w:sz="0" w:space="0" w:color="auto"/>
      </w:divBdr>
    </w:div>
    <w:div w:id="1940478479">
      <w:bodyDiv w:val="1"/>
      <w:marLeft w:val="0"/>
      <w:marRight w:val="0"/>
      <w:marTop w:val="0"/>
      <w:marBottom w:val="0"/>
      <w:divBdr>
        <w:top w:val="none" w:sz="0" w:space="0" w:color="auto"/>
        <w:left w:val="none" w:sz="0" w:space="0" w:color="auto"/>
        <w:bottom w:val="none" w:sz="0" w:space="0" w:color="auto"/>
        <w:right w:val="none" w:sz="0" w:space="0" w:color="auto"/>
      </w:divBdr>
    </w:div>
    <w:div w:id="1956205185">
      <w:bodyDiv w:val="1"/>
      <w:marLeft w:val="0"/>
      <w:marRight w:val="0"/>
      <w:marTop w:val="0"/>
      <w:marBottom w:val="0"/>
      <w:divBdr>
        <w:top w:val="none" w:sz="0" w:space="0" w:color="auto"/>
        <w:left w:val="none" w:sz="0" w:space="0" w:color="auto"/>
        <w:bottom w:val="none" w:sz="0" w:space="0" w:color="auto"/>
        <w:right w:val="none" w:sz="0" w:space="0" w:color="auto"/>
      </w:divBdr>
    </w:div>
    <w:div w:id="1974555606">
      <w:bodyDiv w:val="1"/>
      <w:marLeft w:val="0"/>
      <w:marRight w:val="0"/>
      <w:marTop w:val="0"/>
      <w:marBottom w:val="0"/>
      <w:divBdr>
        <w:top w:val="none" w:sz="0" w:space="0" w:color="auto"/>
        <w:left w:val="none" w:sz="0" w:space="0" w:color="auto"/>
        <w:bottom w:val="none" w:sz="0" w:space="0" w:color="auto"/>
        <w:right w:val="none" w:sz="0" w:space="0" w:color="auto"/>
      </w:divBdr>
    </w:div>
    <w:div w:id="1988433203">
      <w:bodyDiv w:val="1"/>
      <w:marLeft w:val="0"/>
      <w:marRight w:val="0"/>
      <w:marTop w:val="0"/>
      <w:marBottom w:val="0"/>
      <w:divBdr>
        <w:top w:val="none" w:sz="0" w:space="0" w:color="auto"/>
        <w:left w:val="none" w:sz="0" w:space="0" w:color="auto"/>
        <w:bottom w:val="none" w:sz="0" w:space="0" w:color="auto"/>
        <w:right w:val="none" w:sz="0" w:space="0" w:color="auto"/>
      </w:divBdr>
    </w:div>
    <w:div w:id="2013022123">
      <w:bodyDiv w:val="1"/>
      <w:marLeft w:val="0"/>
      <w:marRight w:val="0"/>
      <w:marTop w:val="0"/>
      <w:marBottom w:val="0"/>
      <w:divBdr>
        <w:top w:val="none" w:sz="0" w:space="0" w:color="auto"/>
        <w:left w:val="none" w:sz="0" w:space="0" w:color="auto"/>
        <w:bottom w:val="none" w:sz="0" w:space="0" w:color="auto"/>
        <w:right w:val="none" w:sz="0" w:space="0" w:color="auto"/>
      </w:divBdr>
    </w:div>
    <w:div w:id="2013754674">
      <w:bodyDiv w:val="1"/>
      <w:marLeft w:val="0"/>
      <w:marRight w:val="0"/>
      <w:marTop w:val="0"/>
      <w:marBottom w:val="0"/>
      <w:divBdr>
        <w:top w:val="none" w:sz="0" w:space="0" w:color="auto"/>
        <w:left w:val="none" w:sz="0" w:space="0" w:color="auto"/>
        <w:bottom w:val="none" w:sz="0" w:space="0" w:color="auto"/>
        <w:right w:val="none" w:sz="0" w:space="0" w:color="auto"/>
      </w:divBdr>
    </w:div>
    <w:div w:id="2028098611">
      <w:bodyDiv w:val="1"/>
      <w:marLeft w:val="0"/>
      <w:marRight w:val="0"/>
      <w:marTop w:val="0"/>
      <w:marBottom w:val="0"/>
      <w:divBdr>
        <w:top w:val="none" w:sz="0" w:space="0" w:color="auto"/>
        <w:left w:val="none" w:sz="0" w:space="0" w:color="auto"/>
        <w:bottom w:val="none" w:sz="0" w:space="0" w:color="auto"/>
        <w:right w:val="none" w:sz="0" w:space="0" w:color="auto"/>
      </w:divBdr>
    </w:div>
    <w:div w:id="2031451404">
      <w:bodyDiv w:val="1"/>
      <w:marLeft w:val="0"/>
      <w:marRight w:val="0"/>
      <w:marTop w:val="0"/>
      <w:marBottom w:val="0"/>
      <w:divBdr>
        <w:top w:val="none" w:sz="0" w:space="0" w:color="auto"/>
        <w:left w:val="none" w:sz="0" w:space="0" w:color="auto"/>
        <w:bottom w:val="none" w:sz="0" w:space="0" w:color="auto"/>
        <w:right w:val="none" w:sz="0" w:space="0" w:color="auto"/>
      </w:divBdr>
    </w:div>
    <w:div w:id="2079670641">
      <w:bodyDiv w:val="1"/>
      <w:marLeft w:val="0"/>
      <w:marRight w:val="0"/>
      <w:marTop w:val="0"/>
      <w:marBottom w:val="0"/>
      <w:divBdr>
        <w:top w:val="none" w:sz="0" w:space="0" w:color="auto"/>
        <w:left w:val="none" w:sz="0" w:space="0" w:color="auto"/>
        <w:bottom w:val="none" w:sz="0" w:space="0" w:color="auto"/>
        <w:right w:val="none" w:sz="0" w:space="0" w:color="auto"/>
      </w:divBdr>
    </w:div>
    <w:div w:id="2080050484">
      <w:bodyDiv w:val="1"/>
      <w:marLeft w:val="0"/>
      <w:marRight w:val="0"/>
      <w:marTop w:val="0"/>
      <w:marBottom w:val="0"/>
      <w:divBdr>
        <w:top w:val="none" w:sz="0" w:space="0" w:color="auto"/>
        <w:left w:val="none" w:sz="0" w:space="0" w:color="auto"/>
        <w:bottom w:val="none" w:sz="0" w:space="0" w:color="auto"/>
        <w:right w:val="none" w:sz="0" w:space="0" w:color="auto"/>
      </w:divBdr>
    </w:div>
    <w:div w:id="2083139326">
      <w:bodyDiv w:val="1"/>
      <w:marLeft w:val="0"/>
      <w:marRight w:val="0"/>
      <w:marTop w:val="0"/>
      <w:marBottom w:val="0"/>
      <w:divBdr>
        <w:top w:val="none" w:sz="0" w:space="0" w:color="auto"/>
        <w:left w:val="none" w:sz="0" w:space="0" w:color="auto"/>
        <w:bottom w:val="none" w:sz="0" w:space="0" w:color="auto"/>
        <w:right w:val="none" w:sz="0" w:space="0" w:color="auto"/>
      </w:divBdr>
    </w:div>
    <w:div w:id="2105957906">
      <w:bodyDiv w:val="1"/>
      <w:marLeft w:val="0"/>
      <w:marRight w:val="0"/>
      <w:marTop w:val="0"/>
      <w:marBottom w:val="0"/>
      <w:divBdr>
        <w:top w:val="none" w:sz="0" w:space="0" w:color="auto"/>
        <w:left w:val="none" w:sz="0" w:space="0" w:color="auto"/>
        <w:bottom w:val="none" w:sz="0" w:space="0" w:color="auto"/>
        <w:right w:val="none" w:sz="0" w:space="0" w:color="auto"/>
      </w:divBdr>
    </w:div>
    <w:div w:id="2108383528">
      <w:bodyDiv w:val="1"/>
      <w:marLeft w:val="0"/>
      <w:marRight w:val="0"/>
      <w:marTop w:val="0"/>
      <w:marBottom w:val="0"/>
      <w:divBdr>
        <w:top w:val="none" w:sz="0" w:space="0" w:color="auto"/>
        <w:left w:val="none" w:sz="0" w:space="0" w:color="auto"/>
        <w:bottom w:val="none" w:sz="0" w:space="0" w:color="auto"/>
        <w:right w:val="none" w:sz="0" w:space="0" w:color="auto"/>
      </w:divBdr>
    </w:div>
    <w:div w:id="2117674284">
      <w:bodyDiv w:val="1"/>
      <w:marLeft w:val="0"/>
      <w:marRight w:val="0"/>
      <w:marTop w:val="0"/>
      <w:marBottom w:val="0"/>
      <w:divBdr>
        <w:top w:val="none" w:sz="0" w:space="0" w:color="auto"/>
        <w:left w:val="none" w:sz="0" w:space="0" w:color="auto"/>
        <w:bottom w:val="none" w:sz="0" w:space="0" w:color="auto"/>
        <w:right w:val="none" w:sz="0" w:space="0" w:color="auto"/>
      </w:divBdr>
    </w:div>
    <w:div w:id="212954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s://vk.com/bfpomogaem" TargetMode="External"/><Relationship Id="rId26" Type="http://schemas.openxmlformats.org/officeDocument/2006/relationships/hyperlink" Target="https://nevagradfond.ru/"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s://vk.com/wall-19106216_3808" TargetMode="External"/><Relationship Id="rId34" Type="http://schemas.openxmlformats.org/officeDocument/2006/relationships/image" Target="media/image7.png"/><Relationship Id="rId42" Type="http://schemas.openxmlformats.org/officeDocument/2006/relationships/image" Target="media/image13.jpeg"/><Relationship Id="rId47" Type="http://schemas.openxmlformats.org/officeDocument/2006/relationships/hyperlink" Target="https://www.vsevreg.ru/"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tel:79062782291" TargetMode="External"/><Relationship Id="rId25" Type="http://schemas.openxmlformats.org/officeDocument/2006/relationships/hyperlink" Target="https://vk.com/away.php?to=https%3A%2F%2Ft.me%2F%2BHoII5Ehd0cswODNi&amp;cc_key="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hyperlink" Target="https://vk.com/feed?section=search&amp;q=%23%D1%81%D0%B2%D0%BE%D0%B8%D1%85%D0%BD%D0%B5%D0%B1%D1%80%D0%BE%D1%81%D0%B0%D0%B5%D0%BC" TargetMode="External"/><Relationship Id="rId20" Type="http://schemas.openxmlformats.org/officeDocument/2006/relationships/hyperlink" Target="https://vk.com/wall-19106216_7175" TargetMode="External"/><Relationship Id="rId29" Type="http://schemas.openxmlformats.org/officeDocument/2006/relationships/hyperlink" Target="https://vk.com/cvo_vsevolozhsk" TargetMode="External"/><Relationship Id="rId41" Type="http://schemas.openxmlformats.org/officeDocument/2006/relationships/hyperlink" Target="https://lokod.ru/contacts/baza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t.me/bf_sks"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https://health.lenobl.ru/media/uploads/userfiles/2018/07/09/%D0%9A%D0%BE%D0%BF%D0%B8%D1%8F_svedeniya_o_meditsinskih_organizatsiyah_uchastvuyushih_v_tpgg_v_2016_g_.xlsx" TargetMode="External"/><Relationship Id="rId45" Type="http://schemas.openxmlformats.org/officeDocument/2006/relationships/image" Target="media/image15.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BB0F182CC20413A1BC9BD6D6ED1918C746BAA7F2AC30D8257B6AD01ED255FD5E4436A071CD4643094D73AE5F797FA2238B2576AAC6F15B16KFXBI" TargetMode="External"/><Relationship Id="rId23" Type="http://schemas.openxmlformats.org/officeDocument/2006/relationships/hyperlink" Target="https://fond-za.ru/" TargetMode="External"/><Relationship Id="rId28" Type="http://schemas.openxmlformats.org/officeDocument/2006/relationships/hyperlink" Target="tel:79215673885" TargetMode="External"/><Relationship Id="rId36" Type="http://schemas.openxmlformats.org/officeDocument/2006/relationships/image" Target="media/image9.png"/><Relationship Id="rId49"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vk.com/wall-19106216_8081" TargetMode="External"/><Relationship Id="rId31" Type="http://schemas.openxmlformats.org/officeDocument/2006/relationships/image" Target="media/image4.jpeg"/><Relationship Id="rId44" Type="http://schemas.openxmlformats.org/officeDocument/2006/relationships/hyperlink" Target="https://maksbob.com/panoramas/mus-vs-2/"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zooinform.ru/vete/articles/veterinarnaya-klinika-kakoj-ona-dolzhna-by-t/" TargetMode="External"/><Relationship Id="rId22" Type="http://schemas.openxmlformats.org/officeDocument/2006/relationships/hyperlink" Target="https://vk.com/wall-19106216_3763" TargetMode="External"/><Relationship Id="rId27" Type="http://schemas.openxmlformats.org/officeDocument/2006/relationships/hyperlink" Target="mailto:nevagradsverdlovo@yandex.ru" TargetMode="External"/><Relationship Id="rId30" Type="http://schemas.openxmlformats.org/officeDocument/2006/relationships/hyperlink" Target="https://www.vsevreg.ru/upload/docks/2025/09.2025/%D1%80%D0%B5%D1%88%2059.pdf" TargetMode="External"/><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hyperlink" Target="https://www.google.com/search?q=%D0%A6%D0%B5%D0%BD%D1%82%D1%80+%D0%B7%D0%B8%D0%BC%D0%BD%D0%B8%D1%85+%D0%B2%D0%B8%D0%B4%D0%BE%D0%B2+%D1%81%D0%BF%D0%BE%D1%80%D1%82%D0%B0&amp;sca_esv=cb0b2358a0071c17&amp;rlz=1C1GCEU_ruRU932RU932&amp;sxsrf=ANbL-n5oB5Oe76O5tUJ-m3t0lEWEaBMC4w%3A1772532691790&amp;ei=07Omaef6L_CJwPAPkv-4kA4&amp;biw=1280&amp;bih=824&amp;ved=2ahUKEwjbq5mcwIOTAxWLHBAIHcRqGnEQgK4QegQIARAC&amp;uact=5&amp;oq=%D0%BA%D1%80%D1%8B%D1%82%D1%8B%D0%B9+%D0%BA%D0%B0%D1%82%D0%BE%D0%BA+%D1%81+%D0%B8%D1%81%D0%BA%D1%83%D1%81%D1%81%D1%82%D0%B2%D0%B5%D0%BD%D0%BD%D1%8B%D0%BC+%D0%BB%D1%8C%D0%B4%D0%BE%D0%BC+++++++++++++++++++++++++++++++++++++++++%D0%B2+%D0%B3.+%D0%92%D1%81%D0%B5%D0%B2%D0%BE%D0%BB%D0%BE%D0%B6%D1%81%D0%BA%D0%B5&amp;gs_lp=Egxnd3Mtd2l6LXNlcnAihgHQutGA0YvRgtGL0Lkg0LrQsNGC0L7QuiDRgSDQuNGB0LrRg9GB0YHRgtCy0LXQvdC90YvQvCDQu9GM0LTQvtC8ICAgICAgICAgICAgICAgICAgICAgICAgICAgICAgICAgICAgICAgICDQsiDQsy4g0JLRgdC10LLQvtC70L7QttGB0LrQtUiYBVAAWABwAHgBkAEAmAE2oAE2qgEBMbgBA8gBAPgBAvgBAZgCAKACAJgDAJIHAKAHugGyBwC4BwDCBwDIBwCACAA&amp;sclient=gws-wiz-serp&amp;mstk=AUtExfDxxzxGHvQcwLLQ4RsbPDosWQVlPHupRHpO8wIFcOfgPw4gozrNYBWM7WNBPFzZuiAsh1xgasfAfyZ6XHdcNVipMc43oNiTHFV_QdeKUIw9MXFGWK3mX3jpU5G4x7jlVm48CIB7sOkB7n_aUqKwY3JCS93-5Pwq9hpwFsCS4KAKVEm9l7miY0xK51wvNjB2k-i3Bo0DWvmMYegNUd16we5ZqmMJIwjKjoaMYoe3rT21shpelyecp_aTeD6BVxeiy5JMOXxWPvsWONIDymJ-7oaA&amp;csui=3" TargetMode="External"/><Relationship Id="rId8" Type="http://schemas.openxmlformats.org/officeDocument/2006/relationships/chart" Target="charts/chart1.xml"/><Relationship Id="rId51" Type="http://schemas.openxmlformats.org/officeDocument/2006/relationships/hyperlink" Target="https://www.vsevreg.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322605473327368E-2"/>
          <c:y val="7.7135170603674544E-2"/>
          <c:w val="0.61058361115074788"/>
          <c:h val="0.92286482939632541"/>
        </c:manualLayout>
      </c:layout>
      <c:pieChart>
        <c:varyColors val="1"/>
        <c:ser>
          <c:idx val="0"/>
          <c:order val="0"/>
          <c:tx>
            <c:strRef>
              <c:f>Лист1!$B$1</c:f>
              <c:strCache>
                <c:ptCount val="1"/>
                <c:pt idx="0">
                  <c:v>Доля</c:v>
                </c:pt>
              </c:strCache>
            </c:strRef>
          </c:tx>
          <c:dPt>
            <c:idx val="0"/>
            <c:bubble3D val="0"/>
            <c:spPr>
              <a:prstGeom prst="rect">
                <a:avLst/>
              </a:prstGeom>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70A-4458-9C39-95573B412408}"/>
              </c:ext>
            </c:extLst>
          </c:dPt>
          <c:dPt>
            <c:idx val="1"/>
            <c:bubble3D val="0"/>
            <c:explosion val="3"/>
            <c:spPr>
              <a:prstGeom prst="rect">
                <a:avLst/>
              </a:prstGeom>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70A-4458-9C39-95573B412408}"/>
              </c:ext>
            </c:extLst>
          </c:dPt>
          <c:dPt>
            <c:idx val="2"/>
            <c:bubble3D val="0"/>
            <c:explosion val="5"/>
            <c:spPr>
              <a:prstGeom prst="rect">
                <a:avLst/>
              </a:prstGeom>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70A-4458-9C39-95573B412408}"/>
              </c:ext>
            </c:extLst>
          </c:dPt>
          <c:dPt>
            <c:idx val="3"/>
            <c:bubble3D val="0"/>
            <c:explosion val="7"/>
            <c:spPr>
              <a:prstGeom prst="rect">
                <a:avLst/>
              </a:prstGeom>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70A-4458-9C39-95573B412408}"/>
              </c:ext>
            </c:extLst>
          </c:dPt>
          <c:dPt>
            <c:idx val="4"/>
            <c:bubble3D val="0"/>
            <c:explosion val="6"/>
            <c:spPr>
              <a:prstGeom prst="rect">
                <a:avLst/>
              </a:prstGeom>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70A-4458-9C39-95573B412408}"/>
              </c:ext>
            </c:extLst>
          </c:dPt>
          <c:dPt>
            <c:idx val="5"/>
            <c:bubble3D val="0"/>
            <c:explosion val="6"/>
            <c:spPr>
              <a:prstGeom prst="rect">
                <a:avLst/>
              </a:prstGeom>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70A-4458-9C39-95573B412408}"/>
              </c:ext>
            </c:extLst>
          </c:dPt>
          <c:dPt>
            <c:idx val="6"/>
            <c:bubble3D val="0"/>
            <c:explosion val="5"/>
            <c:spPr>
              <a:prstGeom prst="rect">
                <a:avLst/>
              </a:prstGeom>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70A-4458-9C39-95573B412408}"/>
              </c:ext>
            </c:extLst>
          </c:dPt>
          <c:dLbls>
            <c:dLbl>
              <c:idx val="0"/>
              <c:layout>
                <c:manualLayout>
                  <c:x val="0.13453093491081927"/>
                  <c:y val="-0.1015399249590445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70A-4458-9C39-95573B412408}"/>
                </c:ext>
                <c:ext xmlns:c15="http://schemas.microsoft.com/office/drawing/2012/chart" uri="{CE6537A1-D6FC-4f65-9D91-7224C49458BB}">
                  <c15:layout/>
                </c:ext>
              </c:extLst>
            </c:dLbl>
            <c:dLbl>
              <c:idx val="1"/>
              <c:layout>
                <c:manualLayout>
                  <c:x val="-9.9465318112919018E-2"/>
                  <c:y val="0.11740456939526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70A-4458-9C39-95573B412408}"/>
                </c:ext>
                <c:ext xmlns:c15="http://schemas.microsoft.com/office/drawing/2012/chart" uri="{CE6537A1-D6FC-4f65-9D91-7224C49458BB}">
                  <c15:layout/>
                </c:ext>
              </c:extLst>
            </c:dLbl>
            <c:dLbl>
              <c:idx val="2"/>
              <c:layout>
                <c:manualLayout>
                  <c:x val="-0.10900553103775147"/>
                  <c:y val="8.6580086580086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70A-4458-9C39-95573B412408}"/>
                </c:ext>
                <c:ext xmlns:c15="http://schemas.microsoft.com/office/drawing/2012/chart" uri="{CE6537A1-D6FC-4f65-9D91-7224C49458BB}">
                  <c15:layout/>
                </c:ext>
              </c:extLst>
            </c:dLbl>
            <c:dLbl>
              <c:idx val="3"/>
              <c:layout>
                <c:manualLayout>
                  <c:x val="-7.441387543763163E-2"/>
                  <c:y val="4.474272930648769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70A-4458-9C39-95573B412408}"/>
                </c:ext>
                <c:ext xmlns:c15="http://schemas.microsoft.com/office/drawing/2012/chart" uri="{CE6537A1-D6FC-4f65-9D91-7224C49458BB}">
                  <c15:layout/>
                </c:ext>
              </c:extLst>
            </c:dLbl>
            <c:dLbl>
              <c:idx val="4"/>
              <c:layout>
                <c:manualLayout>
                  <c:x val="-5.5015269598970395E-4"/>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70A-4458-9C39-95573B412408}"/>
                </c:ext>
                <c:ext xmlns:c15="http://schemas.microsoft.com/office/drawing/2012/chart" uri="{CE6537A1-D6FC-4f65-9D91-7224C49458BB}">
                  <c15:layout/>
                </c:ext>
              </c:extLst>
            </c:dLbl>
            <c:dLbl>
              <c:idx val="5"/>
              <c:layout>
                <c:manualLayout>
                  <c:x val="4.8915836116737541E-2"/>
                  <c:y val="1.61672743927143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70A-4458-9C39-95573B412408}"/>
                </c:ext>
                <c:ext xmlns:c15="http://schemas.microsoft.com/office/drawing/2012/chart" uri="{CE6537A1-D6FC-4f65-9D91-7224C49458BB}">
                  <c15:layout/>
                </c:ext>
              </c:extLst>
            </c:dLbl>
            <c:dLbl>
              <c:idx val="6"/>
              <c:layout>
                <c:manualLayout>
                  <c:x val="6.9062942941331654E-2"/>
                  <c:y val="3.34400817347495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70A-4458-9C39-95573B412408}"/>
                </c:ext>
                <c:ext xmlns:c15="http://schemas.microsoft.com/office/drawing/2012/chart" uri="{CE6537A1-D6FC-4f65-9D91-7224C49458BB}"/>
              </c:extLst>
            </c:dLbl>
            <c:spPr>
              <a:solidFill>
                <a:sysClr val="window" lastClr="FFFFFF"/>
              </a:solidFill>
              <a:ln>
                <a:solidFill>
                  <a:sysClr val="windowText" lastClr="000000">
                    <a:lumMod val="65000"/>
                    <a:lumOff val="35000"/>
                  </a:sysClr>
                </a:solidFill>
              </a:ln>
              <a:effectLst/>
            </c:spPr>
            <c:txPr>
              <a:bodyPr rot="0" vert="horz" lIns="38100" tIns="19050" rIns="38100" bIns="19050">
                <a:spAutoFit/>
              </a:bodyPr>
              <a:lstStyle/>
              <a:p>
                <a:pPr>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EllipseCallout">
                    <a:avLst/>
                  </a:prstGeom>
                </c15:spPr>
              </c:ext>
            </c:extLst>
          </c:dLbls>
          <c:cat>
            <c:strRef>
              <c:f>Лист1!$A$2:$A$7</c:f>
              <c:strCache>
                <c:ptCount val="6"/>
                <c:pt idx="0">
                  <c:v>Промышленное производство</c:v>
                </c:pt>
                <c:pt idx="1">
                  <c:v>Строительство</c:v>
                </c:pt>
                <c:pt idx="2">
                  <c:v>Обеспечение электрической энергией</c:v>
                </c:pt>
                <c:pt idx="3">
                  <c:v>Деятельность профессиональная, научная и техническая</c:v>
                </c:pt>
                <c:pt idx="4">
                  <c:v>Деятельность по операциям с недвижимым имуществом</c:v>
                </c:pt>
                <c:pt idx="5">
                  <c:v>Сельское, лесное хозяйство, охота, рыболовство и рыбоводство</c:v>
                </c:pt>
              </c:strCache>
            </c:strRef>
          </c:cat>
          <c:val>
            <c:numRef>
              <c:f>Лист1!$B$2:$B$7</c:f>
              <c:numCache>
                <c:formatCode>General</c:formatCode>
                <c:ptCount val="6"/>
                <c:pt idx="0">
                  <c:v>68.2</c:v>
                </c:pt>
                <c:pt idx="1">
                  <c:v>11.5</c:v>
                </c:pt>
                <c:pt idx="2">
                  <c:v>4</c:v>
                </c:pt>
                <c:pt idx="3">
                  <c:v>3.9</c:v>
                </c:pt>
                <c:pt idx="4">
                  <c:v>3</c:v>
                </c:pt>
                <c:pt idx="5">
                  <c:v>2.2999999999999998</c:v>
                </c:pt>
              </c:numCache>
            </c:numRef>
          </c:val>
          <c:extLst xmlns:c16r2="http://schemas.microsoft.com/office/drawing/2015/06/chart">
            <c:ext xmlns:c16="http://schemas.microsoft.com/office/drawing/2014/chart" uri="{C3380CC4-5D6E-409C-BE32-E72D297353CC}">
              <c16:uniqueId val="{0000000E-370A-4458-9C39-95573B412408}"/>
            </c:ext>
          </c:extLst>
        </c:ser>
        <c:dLbls>
          <c:showLegendKey val="0"/>
          <c:showVal val="0"/>
          <c:showCatName val="0"/>
          <c:showSerName val="0"/>
          <c:showPercent val="0"/>
          <c:showBubbleSize val="0"/>
          <c:showLeaderLines val="1"/>
        </c:dLbls>
        <c:firstSliceAng val="17"/>
      </c:pieChart>
      <c:spPr>
        <a:prstGeom prst="rect">
          <a:avLst/>
        </a:prstGeom>
        <a:noFill/>
        <a:ln cmpd="sng">
          <a:noFill/>
        </a:ln>
        <a:effectLst/>
      </c:spPr>
    </c:plotArea>
    <c:legend>
      <c:legendPos val="b"/>
      <c:layout>
        <c:manualLayout>
          <c:xMode val="edge"/>
          <c:yMode val="edge"/>
          <c:x val="0.66902012248468945"/>
          <c:y val="6.0513060867391583E-2"/>
          <c:w val="0.33094105424321962"/>
          <c:h val="0.93366767073578905"/>
        </c:manualLayout>
      </c:layout>
      <c:overlay val="0"/>
      <c:spPr>
        <a:prstGeom prst="rect">
          <a:avLst/>
        </a:prstGeom>
        <a:noFill/>
        <a:ln>
          <a:noFill/>
        </a:ln>
        <a:effectLst/>
      </c:spPr>
      <c:txPr>
        <a:bodyPr rot="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ru-RU"/>
        </a:p>
      </c:txPr>
    </c:legend>
    <c:plotVisOnly val="1"/>
    <c:dispBlanksAs val="gap"/>
    <c:showDLblsOverMax val="0"/>
  </c:chart>
  <c:spPr>
    <a:prstGeom prst="rect">
      <a:avLst/>
    </a:prstGeom>
    <a:no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Столбец1</c:v>
                </c:pt>
              </c:strCache>
            </c:strRef>
          </c:tx>
          <c:dPt>
            <c:idx val="0"/>
            <c:bubble3D val="0"/>
            <c:spPr>
              <a:solidFill>
                <a:schemeClr val="accent1"/>
              </a:solidFill>
              <a:ln w="19014">
                <a:solidFill>
                  <a:schemeClr val="lt1"/>
                </a:solidFill>
              </a:ln>
              <a:effectLst/>
            </c:spPr>
            <c:extLst xmlns:c16r2="http://schemas.microsoft.com/office/drawing/2015/06/chart">
              <c:ext xmlns:c16="http://schemas.microsoft.com/office/drawing/2014/chart" uri="{C3380CC4-5D6E-409C-BE32-E72D297353CC}">
                <c16:uniqueId val="{00000001-686D-40E2-A5B3-1CB996E1E377}"/>
              </c:ext>
            </c:extLst>
          </c:dPt>
          <c:dPt>
            <c:idx val="1"/>
            <c:bubble3D val="0"/>
            <c:spPr>
              <a:solidFill>
                <a:schemeClr val="accent2"/>
              </a:solidFill>
              <a:ln w="19014">
                <a:solidFill>
                  <a:schemeClr val="lt1"/>
                </a:solidFill>
              </a:ln>
              <a:effectLst/>
            </c:spPr>
            <c:extLst xmlns:c16r2="http://schemas.microsoft.com/office/drawing/2015/06/chart">
              <c:ext xmlns:c16="http://schemas.microsoft.com/office/drawing/2014/chart" uri="{C3380CC4-5D6E-409C-BE32-E72D297353CC}">
                <c16:uniqueId val="{00000003-686D-40E2-A5B3-1CB996E1E377}"/>
              </c:ext>
            </c:extLst>
          </c:dPt>
          <c:dPt>
            <c:idx val="2"/>
            <c:bubble3D val="0"/>
            <c:spPr>
              <a:solidFill>
                <a:schemeClr val="accent3"/>
              </a:solidFill>
              <a:ln w="19014">
                <a:solidFill>
                  <a:schemeClr val="lt1"/>
                </a:solidFill>
              </a:ln>
              <a:effectLst/>
            </c:spPr>
            <c:extLst xmlns:c16r2="http://schemas.microsoft.com/office/drawing/2015/06/chart">
              <c:ext xmlns:c16="http://schemas.microsoft.com/office/drawing/2014/chart" uri="{C3380CC4-5D6E-409C-BE32-E72D297353CC}">
                <c16:uniqueId val="{00000005-686D-40E2-A5B3-1CB996E1E377}"/>
              </c:ext>
            </c:extLst>
          </c:dPt>
          <c:dPt>
            <c:idx val="3"/>
            <c:bubble3D val="0"/>
            <c:spPr>
              <a:solidFill>
                <a:schemeClr val="accent4"/>
              </a:solidFill>
              <a:ln w="19014">
                <a:solidFill>
                  <a:schemeClr val="lt1"/>
                </a:solidFill>
              </a:ln>
              <a:effectLst/>
            </c:spPr>
            <c:extLst xmlns:c16r2="http://schemas.microsoft.com/office/drawing/2015/06/chart">
              <c:ext xmlns:c16="http://schemas.microsoft.com/office/drawing/2014/chart" uri="{C3380CC4-5D6E-409C-BE32-E72D297353CC}">
                <c16:uniqueId val="{00000007-686D-40E2-A5B3-1CB996E1E377}"/>
              </c:ext>
            </c:extLst>
          </c:dPt>
          <c:dPt>
            <c:idx val="4"/>
            <c:bubble3D val="0"/>
            <c:spPr>
              <a:solidFill>
                <a:schemeClr val="accent5"/>
              </a:solidFill>
              <a:ln w="19014">
                <a:solidFill>
                  <a:schemeClr val="lt1"/>
                </a:solidFill>
              </a:ln>
              <a:effectLst/>
            </c:spPr>
            <c:extLst xmlns:c16r2="http://schemas.microsoft.com/office/drawing/2015/06/chart">
              <c:ext xmlns:c16="http://schemas.microsoft.com/office/drawing/2014/chart" uri="{C3380CC4-5D6E-409C-BE32-E72D297353CC}">
                <c16:uniqueId val="{00000009-686D-40E2-A5B3-1CB996E1E377}"/>
              </c:ext>
            </c:extLst>
          </c:dPt>
          <c:dPt>
            <c:idx val="5"/>
            <c:bubble3D val="0"/>
            <c:spPr>
              <a:solidFill>
                <a:schemeClr val="accent6"/>
              </a:solidFill>
              <a:ln w="19014">
                <a:solidFill>
                  <a:schemeClr val="lt1"/>
                </a:solidFill>
              </a:ln>
              <a:effectLst/>
            </c:spPr>
            <c:extLst xmlns:c16r2="http://schemas.microsoft.com/office/drawing/2015/06/chart">
              <c:ext xmlns:c16="http://schemas.microsoft.com/office/drawing/2014/chart" uri="{C3380CC4-5D6E-409C-BE32-E72D297353CC}">
                <c16:uniqueId val="{0000000B-686D-40E2-A5B3-1CB996E1E377}"/>
              </c:ext>
            </c:extLst>
          </c:dPt>
          <c:dPt>
            <c:idx val="6"/>
            <c:bubble3D val="0"/>
            <c:spPr>
              <a:solidFill>
                <a:schemeClr val="accent1">
                  <a:lumMod val="60000"/>
                </a:schemeClr>
              </a:solidFill>
              <a:ln w="19014">
                <a:solidFill>
                  <a:schemeClr val="lt1"/>
                </a:solidFill>
              </a:ln>
              <a:effectLst/>
            </c:spPr>
            <c:extLst xmlns:c16r2="http://schemas.microsoft.com/office/drawing/2015/06/chart">
              <c:ext xmlns:c16="http://schemas.microsoft.com/office/drawing/2014/chart" uri="{C3380CC4-5D6E-409C-BE32-E72D297353CC}">
                <c16:uniqueId val="{0000000D-686D-40E2-A5B3-1CB996E1E377}"/>
              </c:ext>
            </c:extLst>
          </c:dPt>
          <c:dPt>
            <c:idx val="7"/>
            <c:bubble3D val="0"/>
            <c:spPr>
              <a:solidFill>
                <a:schemeClr val="accent2">
                  <a:lumMod val="60000"/>
                </a:schemeClr>
              </a:solidFill>
              <a:ln w="19014">
                <a:solidFill>
                  <a:schemeClr val="lt1"/>
                </a:solidFill>
              </a:ln>
              <a:effectLst/>
            </c:spPr>
            <c:extLst xmlns:c16r2="http://schemas.microsoft.com/office/drawing/2015/06/chart">
              <c:ext xmlns:c16="http://schemas.microsoft.com/office/drawing/2014/chart" uri="{C3380CC4-5D6E-409C-BE32-E72D297353CC}">
                <c16:uniqueId val="{0000000F-686D-40E2-A5B3-1CB996E1E377}"/>
              </c:ext>
            </c:extLst>
          </c:dPt>
          <c:dPt>
            <c:idx val="8"/>
            <c:bubble3D val="0"/>
            <c:spPr>
              <a:solidFill>
                <a:schemeClr val="accent3">
                  <a:lumMod val="60000"/>
                </a:schemeClr>
              </a:solidFill>
              <a:ln w="19014">
                <a:solidFill>
                  <a:schemeClr val="lt1"/>
                </a:solidFill>
              </a:ln>
              <a:effectLst/>
            </c:spPr>
            <c:extLst xmlns:c16r2="http://schemas.microsoft.com/office/drawing/2015/06/chart">
              <c:ext xmlns:c16="http://schemas.microsoft.com/office/drawing/2014/chart" uri="{C3380CC4-5D6E-409C-BE32-E72D297353CC}">
                <c16:uniqueId val="{00000011-686D-40E2-A5B3-1CB996E1E377}"/>
              </c:ext>
            </c:extLst>
          </c:dPt>
          <c:dPt>
            <c:idx val="9"/>
            <c:bubble3D val="0"/>
            <c:spPr>
              <a:solidFill>
                <a:schemeClr val="accent4">
                  <a:lumMod val="60000"/>
                </a:schemeClr>
              </a:solidFill>
              <a:ln w="19014">
                <a:solidFill>
                  <a:schemeClr val="lt1"/>
                </a:solidFill>
              </a:ln>
              <a:effectLst/>
            </c:spPr>
            <c:extLst xmlns:c16r2="http://schemas.microsoft.com/office/drawing/2015/06/chart">
              <c:ext xmlns:c16="http://schemas.microsoft.com/office/drawing/2014/chart" uri="{C3380CC4-5D6E-409C-BE32-E72D297353CC}">
                <c16:uniqueId val="{00000013-686D-40E2-A5B3-1CB996E1E377}"/>
              </c:ext>
            </c:extLst>
          </c:dPt>
          <c:dPt>
            <c:idx val="10"/>
            <c:bubble3D val="0"/>
            <c:spPr>
              <a:solidFill>
                <a:schemeClr val="accent5">
                  <a:lumMod val="60000"/>
                </a:schemeClr>
              </a:solidFill>
              <a:ln w="19014">
                <a:solidFill>
                  <a:schemeClr val="lt1"/>
                </a:solidFill>
              </a:ln>
              <a:effectLst/>
            </c:spPr>
            <c:extLst xmlns:c16r2="http://schemas.microsoft.com/office/drawing/2015/06/chart">
              <c:ext xmlns:c16="http://schemas.microsoft.com/office/drawing/2014/chart" uri="{C3380CC4-5D6E-409C-BE32-E72D297353CC}">
                <c16:uniqueId val="{00000015-686D-40E2-A5B3-1CB996E1E377}"/>
              </c:ext>
            </c:extLst>
          </c:dPt>
          <c:dLbls>
            <c:dLbl>
              <c:idx val="0"/>
              <c:layout>
                <c:manualLayout>
                  <c:x val="-9.5478591279697447E-3"/>
                  <c:y val="-0.14683229697885714"/>
                </c:manualLayout>
              </c:layout>
              <c:spPr>
                <a:noFill/>
                <a:ln w="25351">
                  <a:noFill/>
                </a:ln>
              </c:spPr>
              <c:txPr>
                <a:bodyPr/>
                <a:lstStyle/>
                <a:p>
                  <a:pPr>
                    <a:defRPr sz="998"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86D-40E2-A5B3-1CB996E1E377}"/>
                </c:ext>
                <c:ext xmlns:c15="http://schemas.microsoft.com/office/drawing/2012/chart" uri="{CE6537A1-D6FC-4f65-9D91-7224C49458BB}">
                  <c15:layout/>
                </c:ext>
              </c:extLst>
            </c:dLbl>
            <c:dLbl>
              <c:idx val="1"/>
              <c:layout>
                <c:manualLayout>
                  <c:x val="-1.5085223800764089E-2"/>
                  <c:y val="1.9312386701317099E-2"/>
                </c:manualLayout>
              </c:layout>
              <c:spPr>
                <a:noFill/>
                <a:ln w="25351">
                  <a:noFill/>
                </a:ln>
              </c:spPr>
              <c:txPr>
                <a:bodyPr/>
                <a:lstStyle/>
                <a:p>
                  <a:pPr>
                    <a:defRPr sz="998"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86D-40E2-A5B3-1CB996E1E377}"/>
                </c:ext>
                <c:ext xmlns:c15="http://schemas.microsoft.com/office/drawing/2012/chart" uri="{CE6537A1-D6FC-4f65-9D91-7224C49458BB}">
                  <c15:layout/>
                </c:ext>
              </c:extLst>
            </c:dLbl>
            <c:dLbl>
              <c:idx val="2"/>
              <c:layout>
                <c:manualLayout>
                  <c:x val="-3.7840684678494335E-3"/>
                  <c:y val="7.3306762580603348E-3"/>
                </c:manualLayout>
              </c:layout>
              <c:spPr>
                <a:noFill/>
                <a:ln w="25351">
                  <a:noFill/>
                </a:ln>
              </c:spPr>
              <c:txPr>
                <a:bodyPr/>
                <a:lstStyle/>
                <a:p>
                  <a:pPr>
                    <a:defRPr sz="998"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86D-40E2-A5B3-1CB996E1E377}"/>
                </c:ext>
                <c:ext xmlns:c15="http://schemas.microsoft.com/office/drawing/2012/chart" uri="{CE6537A1-D6FC-4f65-9D91-7224C49458BB}">
                  <c15:layout/>
                </c:ext>
              </c:extLst>
            </c:dLbl>
            <c:dLbl>
              <c:idx val="3"/>
              <c:layout>
                <c:manualLayout>
                  <c:x val="-1.1096329853745451E-2"/>
                  <c:y val="3.2854670943909786E-2"/>
                </c:manualLayout>
              </c:layout>
              <c:spPr>
                <a:noFill/>
                <a:ln w="25351">
                  <a:noFill/>
                </a:ln>
              </c:spPr>
              <c:txPr>
                <a:bodyPr/>
                <a:lstStyle/>
                <a:p>
                  <a:pPr>
                    <a:defRPr sz="998"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86D-40E2-A5B3-1CB996E1E377}"/>
                </c:ext>
                <c:ext xmlns:c15="http://schemas.microsoft.com/office/drawing/2012/chart" uri="{CE6537A1-D6FC-4f65-9D91-7224C49458BB}">
                  <c15:layout/>
                </c:ext>
              </c:extLst>
            </c:dLbl>
            <c:dLbl>
              <c:idx val="4"/>
              <c:layout>
                <c:manualLayout>
                  <c:x val="-3.7657190654030573E-2"/>
                  <c:y val="3.0571809811996031E-2"/>
                </c:manualLayout>
              </c:layout>
              <c:spPr>
                <a:noFill/>
                <a:ln w="25351">
                  <a:noFill/>
                </a:ln>
              </c:spPr>
              <c:txPr>
                <a:bodyPr/>
                <a:lstStyle/>
                <a:p>
                  <a:pPr>
                    <a:defRPr sz="998"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86D-40E2-A5B3-1CB996E1E377}"/>
                </c:ext>
                <c:ext xmlns:c15="http://schemas.microsoft.com/office/drawing/2012/chart" uri="{CE6537A1-D6FC-4f65-9D91-7224C49458BB}">
                  <c15:layout/>
                </c:ext>
              </c:extLst>
            </c:dLbl>
            <c:dLbl>
              <c:idx val="5"/>
              <c:layout>
                <c:manualLayout>
                  <c:x val="-3.4913268375216452E-2"/>
                  <c:y val="2.5010757064323326E-2"/>
                </c:manualLayout>
              </c:layout>
              <c:spPr>
                <a:noFill/>
                <a:ln w="25351">
                  <a:noFill/>
                </a:ln>
              </c:spPr>
              <c:txPr>
                <a:bodyPr/>
                <a:lstStyle/>
                <a:p>
                  <a:pPr>
                    <a:defRPr sz="998"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86D-40E2-A5B3-1CB996E1E377}"/>
                </c:ext>
                <c:ext xmlns:c15="http://schemas.microsoft.com/office/drawing/2012/chart" uri="{CE6537A1-D6FC-4f65-9D91-7224C49458BB}">
                  <c15:layout/>
                </c:ext>
              </c:extLst>
            </c:dLbl>
            <c:dLbl>
              <c:idx val="6"/>
              <c:layout>
                <c:manualLayout>
                  <c:x val="-2.4610068772647119E-2"/>
                  <c:y val="-9.3174040757235191E-3"/>
                </c:manualLayout>
              </c:layout>
              <c:spPr>
                <a:noFill/>
                <a:ln w="25351">
                  <a:noFill/>
                </a:ln>
              </c:spPr>
              <c:txPr>
                <a:bodyPr/>
                <a:lstStyle/>
                <a:p>
                  <a:pPr>
                    <a:defRPr sz="998"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86D-40E2-A5B3-1CB996E1E377}"/>
                </c:ext>
                <c:ext xmlns:c15="http://schemas.microsoft.com/office/drawing/2012/chart" uri="{CE6537A1-D6FC-4f65-9D91-7224C49458BB}">
                  <c15:layout/>
                </c:ext>
              </c:extLst>
            </c:dLbl>
            <c:dLbl>
              <c:idx val="7"/>
              <c:layout>
                <c:manualLayout>
                  <c:x val="-3.6283991898272989E-3"/>
                  <c:y val="-1.7785554583454845E-2"/>
                </c:manualLayout>
              </c:layout>
              <c:spPr>
                <a:noFill/>
                <a:ln w="25351">
                  <a:noFill/>
                </a:ln>
              </c:spPr>
              <c:txPr>
                <a:bodyPr/>
                <a:lstStyle/>
                <a:p>
                  <a:pPr>
                    <a:defRPr sz="998"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86D-40E2-A5B3-1CB996E1E377}"/>
                </c:ext>
                <c:ext xmlns:c15="http://schemas.microsoft.com/office/drawing/2012/chart" uri="{CE6537A1-D6FC-4f65-9D91-7224C49458BB}">
                  <c15:layout/>
                </c:ext>
              </c:extLst>
            </c:dLbl>
            <c:dLbl>
              <c:idx val="8"/>
              <c:layout>
                <c:manualLayout>
                  <c:x val="7.599115621532997E-3"/>
                  <c:y val="-3.9101035629571755E-2"/>
                </c:manualLayout>
              </c:layout>
              <c:spPr>
                <a:noFill/>
                <a:ln w="25351">
                  <a:noFill/>
                </a:ln>
              </c:spPr>
              <c:txPr>
                <a:bodyPr/>
                <a:lstStyle/>
                <a:p>
                  <a:pPr>
                    <a:defRPr sz="998"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86D-40E2-A5B3-1CB996E1E377}"/>
                </c:ext>
                <c:ext xmlns:c15="http://schemas.microsoft.com/office/drawing/2012/chart" uri="{CE6537A1-D6FC-4f65-9D91-7224C49458BB}"/>
              </c:extLst>
            </c:dLbl>
            <c:dLbl>
              <c:idx val="9"/>
              <c:layout>
                <c:manualLayout>
                  <c:x val="3.6645043941166293E-2"/>
                  <c:y val="-1.6504521073749192E-2"/>
                </c:manualLayout>
              </c:layout>
              <c:spPr>
                <a:noFill/>
                <a:ln w="25351">
                  <a:noFill/>
                </a:ln>
              </c:spPr>
              <c:txPr>
                <a:bodyPr/>
                <a:lstStyle/>
                <a:p>
                  <a:pPr>
                    <a:defRPr sz="998"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686D-40E2-A5B3-1CB996E1E377}"/>
                </c:ext>
                <c:ext xmlns:c15="http://schemas.microsoft.com/office/drawing/2012/chart" uri="{CE6537A1-D6FC-4f65-9D91-7224C49458BB}"/>
              </c:extLst>
            </c:dLbl>
            <c:dLbl>
              <c:idx val="10"/>
              <c:layout>
                <c:manualLayout>
                  <c:x val="2.7463842514358458E-3"/>
                  <c:y val="-1.5028417744078287E-2"/>
                </c:manualLayout>
              </c:layout>
              <c:spPr>
                <a:noFill/>
                <a:ln w="25351">
                  <a:noFill/>
                </a:ln>
              </c:spPr>
              <c:txPr>
                <a:bodyPr/>
                <a:lstStyle/>
                <a:p>
                  <a:pPr>
                    <a:defRPr sz="998" b="1" i="0" u="none" strike="noStrike" baseline="0">
                      <a:solidFill>
                        <a:srgbClr val="333333"/>
                      </a:solidFill>
                      <a:latin typeface="Calibri"/>
                      <a:ea typeface="Calibri"/>
                      <a:cs typeface="Calibri"/>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686D-40E2-A5B3-1CB996E1E377}"/>
                </c:ext>
                <c:ext xmlns:c15="http://schemas.microsoft.com/office/drawing/2012/chart" uri="{CE6537A1-D6FC-4f65-9D91-7224C49458BB}"/>
              </c:extLst>
            </c:dLbl>
            <c:spPr>
              <a:noFill/>
              <a:ln w="25351">
                <a:noFill/>
              </a:ln>
            </c:spPr>
            <c:txPr>
              <a:bodyPr wrap="square" lIns="38100" tIns="19050" rIns="38100" bIns="19050" anchor="ctr">
                <a:spAutoFit/>
              </a:bodyPr>
              <a:lstStyle/>
              <a:p>
                <a:pPr>
                  <a:defRPr sz="998" b="1"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1"/>
            <c:leaderLines>
              <c:spPr>
                <a:ln w="9507"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Лист1!$A$2:$A$9</c:f>
              <c:strCache>
                <c:ptCount val="8"/>
                <c:pt idx="0">
                  <c:v>Деятельность профессиональная, научная и техническая</c:v>
                </c:pt>
                <c:pt idx="1">
                  <c:v> Обрабатывающие производства</c:v>
                </c:pt>
                <c:pt idx="2">
                  <c:v>Транспортировка и хранение</c:v>
                </c:pt>
                <c:pt idx="3">
                  <c:v> Торговля оптовая и розничная; ремонт автотранспортных средств и мотоциклов</c:v>
                </c:pt>
                <c:pt idx="4">
                  <c:v> Деятельность в области информации и связи</c:v>
                </c:pt>
                <c:pt idx="5">
                  <c:v>Гос. управление и обеспечение безопасности</c:v>
                </c:pt>
                <c:pt idx="6">
                  <c:v>Прочее</c:v>
                </c:pt>
                <c:pt idx="7">
                  <c:v>Сельское хозяйство, лесное хозяйство, охота, рыболовство и рыбоводство</c:v>
                </c:pt>
              </c:strCache>
            </c:strRef>
          </c:cat>
          <c:val>
            <c:numRef>
              <c:f>Лист1!$B$2:$B$9</c:f>
              <c:numCache>
                <c:formatCode>General</c:formatCode>
                <c:ptCount val="8"/>
                <c:pt idx="0">
                  <c:v>47.81</c:v>
                </c:pt>
                <c:pt idx="1">
                  <c:v>16.61</c:v>
                </c:pt>
                <c:pt idx="2">
                  <c:v>6.51</c:v>
                </c:pt>
                <c:pt idx="3">
                  <c:v>3.34</c:v>
                </c:pt>
                <c:pt idx="4">
                  <c:v>5.84</c:v>
                </c:pt>
                <c:pt idx="5">
                  <c:v>6.35</c:v>
                </c:pt>
                <c:pt idx="6">
                  <c:v>4.18</c:v>
                </c:pt>
                <c:pt idx="7">
                  <c:v>3.22</c:v>
                </c:pt>
              </c:numCache>
            </c:numRef>
          </c:val>
          <c:extLst xmlns:c16r2="http://schemas.microsoft.com/office/drawing/2015/06/chart">
            <c:ext xmlns:c16="http://schemas.microsoft.com/office/drawing/2014/chart" uri="{C3380CC4-5D6E-409C-BE32-E72D297353CC}">
              <c16:uniqueId val="{00000016-686D-40E2-A5B3-1CB996E1E377}"/>
            </c:ext>
          </c:extLst>
        </c:ser>
        <c:dLbls>
          <c:showLegendKey val="0"/>
          <c:showVal val="0"/>
          <c:showCatName val="0"/>
          <c:showSerName val="0"/>
          <c:showPercent val="0"/>
          <c:showBubbleSize val="0"/>
          <c:showLeaderLines val="1"/>
        </c:dLbls>
        <c:firstSliceAng val="0"/>
      </c:pieChart>
      <c:spPr>
        <a:noFill/>
        <a:ln w="25351">
          <a:noFill/>
        </a:ln>
      </c:spPr>
    </c:plotArea>
    <c:legend>
      <c:legendPos val="r"/>
      <c:layout>
        <c:manualLayout>
          <c:xMode val="edge"/>
          <c:yMode val="edge"/>
          <c:x val="0.57406114147039822"/>
          <c:y val="5.0834235580485367E-2"/>
          <c:w val="0.41653591028394177"/>
          <c:h val="0.91111823596900687"/>
        </c:manualLayout>
      </c:layout>
      <c:overlay val="0"/>
      <c:spPr>
        <a:noFill/>
        <a:ln w="25351">
          <a:noFill/>
        </a:ln>
      </c:spPr>
      <c:txPr>
        <a:bodyPr/>
        <a:lstStyle/>
        <a:p>
          <a:pPr>
            <a:defRPr sz="823" b="1" i="0" u="none" strike="noStrike" baseline="0">
              <a:solidFill>
                <a:srgbClr val="333333"/>
              </a:solidFill>
              <a:latin typeface="Calibri"/>
              <a:ea typeface="Calibri"/>
              <a:cs typeface="Calibri"/>
            </a:defRPr>
          </a:pPr>
          <a:endParaRPr lang="ru-RU"/>
        </a:p>
      </c:txPr>
    </c:legend>
    <c:plotVisOnly val="1"/>
    <c:dispBlanksAs val="gap"/>
    <c:showDLblsOverMax val="0"/>
  </c:chart>
  <c:spPr>
    <a:solidFill>
      <a:schemeClr val="bg1"/>
    </a:solidFill>
    <a:ln w="9507" cap="flat" cmpd="sng" algn="ctr">
      <a:solidFill>
        <a:schemeClr val="tx1">
          <a:lumMod val="15000"/>
          <a:lumOff val="85000"/>
        </a:schemeClr>
      </a:solidFill>
      <a:round/>
    </a:ln>
    <a:effectLst/>
  </c:spPr>
  <c:txPr>
    <a:bodyPr/>
    <a:lstStyle/>
    <a:p>
      <a:pPr>
        <a:defRPr sz="898"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Динамика развития</a:t>
            </a:r>
            <a:r>
              <a:rPr lang="ru-RU" b="1" baseline="0"/>
              <a:t> сектора МСП</a:t>
            </a:r>
            <a:endParaRPr lang="ru-RU"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9.9068087077350625E-2"/>
          <c:y val="0.14718253968253969"/>
          <c:w val="0.88076384569575861"/>
          <c:h val="0.62639545056867896"/>
        </c:manualLayout>
      </c:layout>
      <c:barChart>
        <c:barDir val="col"/>
        <c:grouping val="clustered"/>
        <c:varyColors val="0"/>
        <c:ser>
          <c:idx val="0"/>
          <c:order val="0"/>
          <c:tx>
            <c:strRef>
              <c:f>Лист1!$B$1</c:f>
              <c:strCache>
                <c:ptCount val="1"/>
                <c:pt idx="0">
                  <c:v>2024 год</c:v>
                </c:pt>
              </c:strCache>
            </c:strRef>
          </c:tx>
          <c:spPr>
            <a:solidFill>
              <a:srgbClr val="92D050"/>
            </a:solidFill>
            <a:ln>
              <a:noFill/>
            </a:ln>
            <a:effectLst/>
          </c:spPr>
          <c:invertIfNegative val="0"/>
          <c:dLbls>
            <c:dLbl>
              <c:idx val="0"/>
              <c:tx>
                <c:rich>
                  <a:bodyPr/>
                  <a:lstStyle/>
                  <a:p>
                    <a:fld id="{DEEC6E61-02AD-4CB4-BC4F-B9AB7EB8A4B0}" type="VALUE">
                      <a:rPr lang="en-US" baseline="0"/>
                      <a:pPr/>
                      <a:t>[ЗНАЧЕНИЕ]</a:t>
                    </a:fld>
                    <a:endParaRPr lang="ru-RU"/>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47C3-4E98-957B-54232634E091}"/>
                </c:ext>
                <c:ext xmlns:c15="http://schemas.microsoft.com/office/drawing/2012/chart" uri="{CE6537A1-D6FC-4f65-9D91-7224C49458BB}">
                  <c15:dlblFieldTable/>
                  <c15:showDataLabelsRange val="0"/>
                </c:ext>
              </c:extLst>
            </c:dLbl>
            <c:dLbl>
              <c:idx val="1"/>
              <c:tx>
                <c:rich>
                  <a:bodyPr/>
                  <a:lstStyle/>
                  <a:p>
                    <a:r>
                      <a:rPr lang="en-US" baseline="0"/>
                      <a:t> </a:t>
                    </a:r>
                    <a:fld id="{EAFB42CF-D6E8-49ED-B08A-0DAFE30AC901}" type="VALUE">
                      <a:rPr lang="en-US" baseline="0"/>
                      <a:pPr/>
                      <a:t>[ЗНАЧЕНИЕ]</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B346-41D2-A10B-3CB4351DCDBE}"/>
                </c:ext>
                <c:ext xmlns:c15="http://schemas.microsoft.com/office/drawing/2012/chart" uri="{CE6537A1-D6FC-4f65-9D91-7224C49458BB}">
                  <c15:dlblFieldTable/>
                  <c15:showDataLabelsRange val="0"/>
                </c:ext>
              </c:extLst>
            </c:dLbl>
            <c:dLbl>
              <c:idx val="2"/>
              <c:tx>
                <c:rich>
                  <a:bodyPr/>
                  <a:lstStyle/>
                  <a:p>
                    <a:fld id="{0EF70151-8FFE-490C-A92B-70B5C96EE68C}" type="VALUE">
                      <a:rPr lang="en-US" baseline="0"/>
                      <a:pPr/>
                      <a:t>[ЗНАЧЕНИЕ]</a:t>
                    </a:fld>
                    <a:endParaRPr lang="ru-RU"/>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B346-41D2-A10B-3CB4351DCDBE}"/>
                </c:ext>
                <c:ext xmlns:c15="http://schemas.microsoft.com/office/drawing/2012/chart" uri="{CE6537A1-D6FC-4f65-9D91-7224C49458BB}">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Лист1!$A$2:$A$4</c:f>
              <c:strCache>
                <c:ptCount val="3"/>
                <c:pt idx="0">
                  <c:v>Количество субъектов МСП</c:v>
                </c:pt>
                <c:pt idx="1">
                  <c:v>Количество самозанятых</c:v>
                </c:pt>
                <c:pt idx="2">
                  <c:v>Количество занятых в МСП</c:v>
                </c:pt>
              </c:strCache>
            </c:strRef>
          </c:cat>
          <c:val>
            <c:numRef>
              <c:f>Лист1!$B$2:$B$4</c:f>
              <c:numCache>
                <c:formatCode>General</c:formatCode>
                <c:ptCount val="3"/>
                <c:pt idx="0">
                  <c:v>29644</c:v>
                </c:pt>
                <c:pt idx="1">
                  <c:v>62544</c:v>
                </c:pt>
                <c:pt idx="2">
                  <c:v>126197</c:v>
                </c:pt>
              </c:numCache>
            </c:numRef>
          </c:val>
          <c:extLst xmlns:c16r2="http://schemas.microsoft.com/office/drawing/2015/06/chart">
            <c:ext xmlns:c16="http://schemas.microsoft.com/office/drawing/2014/chart" uri="{C3380CC4-5D6E-409C-BE32-E72D297353CC}">
              <c16:uniqueId val="{00000003-B346-41D2-A10B-3CB4351DCDBE}"/>
            </c:ext>
          </c:extLst>
        </c:ser>
        <c:ser>
          <c:idx val="1"/>
          <c:order val="1"/>
          <c:tx>
            <c:strRef>
              <c:f>Лист1!$C$1</c:f>
              <c:strCache>
                <c:ptCount val="1"/>
                <c:pt idx="0">
                  <c:v>2025 год</c:v>
                </c:pt>
              </c:strCache>
            </c:strRef>
          </c:tx>
          <c:spPr>
            <a:solidFill>
              <a:srgbClr val="7030A0"/>
            </a:solidFill>
            <a:ln>
              <a:noFill/>
            </a:ln>
            <a:effectLst/>
          </c:spPr>
          <c:invertIfNegative val="0"/>
          <c:dLbls>
            <c:dLbl>
              <c:idx val="0"/>
              <c:layout>
                <c:manualLayout>
                  <c:x val="0"/>
                  <c:y val="-5.9523809523809597E-2"/>
                </c:manualLayout>
              </c:layout>
              <c:tx>
                <c:rich>
                  <a:bodyPr/>
                  <a:lstStyle/>
                  <a:p>
                    <a:fld id="{7FC18BD6-05BD-4556-A602-FB885E64A91D}" type="VALUE">
                      <a:rPr lang="en-US" baseline="0"/>
                      <a:pPr/>
                      <a:t>[ЗНАЧЕНИЕ]</a:t>
                    </a:fld>
                    <a:endParaRPr lang="ru-RU"/>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B346-41D2-A10B-3CB4351DCDBE}"/>
                </c:ext>
                <c:ext xmlns:c15="http://schemas.microsoft.com/office/drawing/2012/chart" uri="{CE6537A1-D6FC-4f65-9D91-7224C49458BB}">
                  <c15:dlblFieldTable/>
                  <c15:showDataLabelsRange val="0"/>
                </c:ext>
              </c:extLst>
            </c:dLbl>
            <c:dLbl>
              <c:idx val="1"/>
              <c:tx>
                <c:rich>
                  <a:bodyPr/>
                  <a:lstStyle/>
                  <a:p>
                    <a:fld id="{DB8AB604-9BC1-4D25-8611-C67AF97EC5B9}" type="VALUE">
                      <a:rPr lang="en-US" baseline="0"/>
                      <a:pPr/>
                      <a:t>[ЗНАЧЕНИЕ]</a:t>
                    </a:fld>
                    <a:endParaRPr lang="ru-RU"/>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B346-41D2-A10B-3CB4351DCDBE}"/>
                </c:ext>
                <c:ext xmlns:c15="http://schemas.microsoft.com/office/drawing/2012/chart" uri="{CE6537A1-D6FC-4f65-9D91-7224C49458BB}">
                  <c15:dlblFieldTable/>
                  <c15:showDataLabelsRange val="0"/>
                </c:ext>
              </c:extLst>
            </c:dLbl>
            <c:dLbl>
              <c:idx val="2"/>
              <c:tx>
                <c:rich>
                  <a:bodyPr/>
                  <a:lstStyle/>
                  <a:p>
                    <a:r>
                      <a:rPr lang="en-US" baseline="0"/>
                      <a:t> </a:t>
                    </a:r>
                    <a:fld id="{369BFC68-51D4-4F34-9B2E-C8A64B3412ED}" type="VALUE">
                      <a:rPr lang="en-US" baseline="0"/>
                      <a:pPr/>
                      <a:t>[ЗНАЧЕНИЕ]</a:t>
                    </a:fld>
                    <a:endParaRPr lang="en-US"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B346-41D2-A10B-3CB4351DCDBE}"/>
                </c:ext>
                <c:ext xmlns:c15="http://schemas.microsoft.com/office/drawing/2012/chart" uri="{CE6537A1-D6FC-4f65-9D91-7224C49458BB}">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Лист1!$A$2:$A$4</c:f>
              <c:strCache>
                <c:ptCount val="3"/>
                <c:pt idx="0">
                  <c:v>Количество субъектов МСП</c:v>
                </c:pt>
                <c:pt idx="1">
                  <c:v>Количество самозанятых</c:v>
                </c:pt>
                <c:pt idx="2">
                  <c:v>Количество занятых в МСП</c:v>
                </c:pt>
              </c:strCache>
            </c:strRef>
          </c:cat>
          <c:val>
            <c:numRef>
              <c:f>Лист1!$C$2:$C$4</c:f>
              <c:numCache>
                <c:formatCode>General</c:formatCode>
                <c:ptCount val="3"/>
                <c:pt idx="0">
                  <c:v>31570</c:v>
                </c:pt>
                <c:pt idx="1">
                  <c:v>75672</c:v>
                </c:pt>
                <c:pt idx="2">
                  <c:v>141900</c:v>
                </c:pt>
              </c:numCache>
            </c:numRef>
          </c:val>
          <c:extLst xmlns:c16r2="http://schemas.microsoft.com/office/drawing/2015/06/chart">
            <c:ext xmlns:c16="http://schemas.microsoft.com/office/drawing/2014/chart" uri="{C3380CC4-5D6E-409C-BE32-E72D297353CC}">
              <c16:uniqueId val="{00000007-B346-41D2-A10B-3CB4351DCDBE}"/>
            </c:ext>
          </c:extLst>
        </c:ser>
        <c:dLbls>
          <c:showLegendKey val="0"/>
          <c:showVal val="0"/>
          <c:showCatName val="0"/>
          <c:showSerName val="0"/>
          <c:showPercent val="0"/>
          <c:showBubbleSize val="0"/>
        </c:dLbls>
        <c:gapWidth val="219"/>
        <c:overlap val="-27"/>
        <c:axId val="552674136"/>
        <c:axId val="552672176"/>
      </c:barChart>
      <c:catAx>
        <c:axId val="552674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2672176"/>
        <c:crosses val="autoZero"/>
        <c:auto val="1"/>
        <c:lblAlgn val="ctr"/>
        <c:lblOffset val="100"/>
        <c:noMultiLvlLbl val="0"/>
      </c:catAx>
      <c:valAx>
        <c:axId val="55267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2674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7"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Исполнение бюджета, млрд. руб.</a:t>
            </a:r>
          </a:p>
        </c:rich>
      </c:tx>
      <c:layout/>
      <c:overlay val="0"/>
      <c:spPr>
        <a:noFill/>
        <a:ln w="25339">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Лист1!$B$1</c:f>
              <c:strCache>
                <c:ptCount val="1"/>
                <c:pt idx="0">
                  <c:v>2023 год</c:v>
                </c:pt>
              </c:strCache>
            </c:strRef>
          </c:tx>
          <c:spPr>
            <a:solidFill>
              <a:srgbClr val="5B9BD5"/>
            </a:solidFill>
            <a:ln w="25339">
              <a:noFill/>
            </a:ln>
          </c:spPr>
          <c:invertIfNegative val="0"/>
          <c:dPt>
            <c:idx val="0"/>
            <c:invertIfNegative val="0"/>
            <c:bubble3D val="0"/>
            <c:spPr>
              <a:solidFill>
                <a:schemeClr val="accent1">
                  <a:lumMod val="50000"/>
                </a:schemeClr>
              </a:solidFill>
              <a:ln>
                <a:noFill/>
              </a:ln>
              <a:effectLst/>
              <a:sp3d/>
            </c:spPr>
            <c:extLst xmlns:c16r2="http://schemas.microsoft.com/office/drawing/2015/06/chart">
              <c:ext xmlns:c16="http://schemas.microsoft.com/office/drawing/2014/chart" uri="{C3380CC4-5D6E-409C-BE32-E72D297353CC}">
                <c16:uniqueId val="{00000001-1EF2-42E6-BE3D-1621DA67AEBC}"/>
              </c:ext>
            </c:extLst>
          </c:dPt>
          <c:dPt>
            <c:idx val="1"/>
            <c:invertIfNegative val="0"/>
            <c:bubble3D val="0"/>
            <c:spPr>
              <a:solidFill>
                <a:schemeClr val="accent5">
                  <a:lumMod val="50000"/>
                </a:schemeClr>
              </a:solidFill>
              <a:ln>
                <a:noFill/>
              </a:ln>
              <a:effectLst/>
              <a:sp3d/>
            </c:spPr>
            <c:extLst xmlns:c16r2="http://schemas.microsoft.com/office/drawing/2015/06/chart">
              <c:ext xmlns:c16="http://schemas.microsoft.com/office/drawing/2014/chart" uri="{C3380CC4-5D6E-409C-BE32-E72D297353CC}">
                <c16:uniqueId val="{00000003-1EF2-42E6-BE3D-1621DA67AEBC}"/>
              </c:ext>
            </c:extLst>
          </c:dPt>
          <c:dPt>
            <c:idx val="2"/>
            <c:invertIfNegative val="0"/>
            <c:bubble3D val="0"/>
            <c:spPr>
              <a:solidFill>
                <a:schemeClr val="accent4">
                  <a:lumMod val="50000"/>
                </a:schemeClr>
              </a:solidFill>
              <a:ln>
                <a:noFill/>
              </a:ln>
              <a:effectLst/>
              <a:sp3d/>
            </c:spPr>
            <c:extLst xmlns:c16r2="http://schemas.microsoft.com/office/drawing/2015/06/chart">
              <c:ext xmlns:c16="http://schemas.microsoft.com/office/drawing/2014/chart" uri="{C3380CC4-5D6E-409C-BE32-E72D297353CC}">
                <c16:uniqueId val="{00000005-1EF2-42E6-BE3D-1621DA67AEBC}"/>
              </c:ext>
            </c:extLst>
          </c:dPt>
          <c:dPt>
            <c:idx val="3"/>
            <c:invertIfNegative val="0"/>
            <c:bubble3D val="0"/>
            <c:spPr>
              <a:solidFill>
                <a:schemeClr val="accent6">
                  <a:lumMod val="50000"/>
                </a:schemeClr>
              </a:solidFill>
              <a:ln>
                <a:noFill/>
              </a:ln>
              <a:effectLst/>
              <a:sp3d/>
            </c:spPr>
            <c:extLst xmlns:c16r2="http://schemas.microsoft.com/office/drawing/2015/06/chart">
              <c:ext xmlns:c16="http://schemas.microsoft.com/office/drawing/2014/chart" uri="{C3380CC4-5D6E-409C-BE32-E72D297353CC}">
                <c16:uniqueId val="{00000007-1EF2-42E6-BE3D-1621DA67AEBC}"/>
              </c:ext>
            </c:extLst>
          </c:dPt>
          <c:dLbls>
            <c:dLbl>
              <c:idx val="0"/>
              <c:layout>
                <c:manualLayout>
                  <c:x val="-6.9444444444444501E-3"/>
                  <c:y val="-1.19047619047619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EF2-42E6-BE3D-1621DA67AEBC}"/>
                </c:ext>
                <c:ext xmlns:c15="http://schemas.microsoft.com/office/drawing/2012/chart" uri="{CE6537A1-D6FC-4f65-9D91-7224C49458BB}">
                  <c15:layout/>
                </c:ext>
              </c:extLst>
            </c:dLbl>
            <c:dLbl>
              <c:idx val="1"/>
              <c:layout>
                <c:manualLayout>
                  <c:x val="0"/>
                  <c:y val="-9.749429428077034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EF2-42E6-BE3D-1621DA67AEBC}"/>
                </c:ext>
                <c:ext xmlns:c15="http://schemas.microsoft.com/office/drawing/2012/chart" uri="{CE6537A1-D6FC-4f65-9D91-7224C49458BB}">
                  <c15:layout/>
                </c:ext>
              </c:extLst>
            </c:dLbl>
            <c:dLbl>
              <c:idx val="2"/>
              <c:layout>
                <c:manualLayout>
                  <c:x val="0"/>
                  <c:y val="-1.2999239237436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EF2-42E6-BE3D-1621DA67AEBC}"/>
                </c:ext>
                <c:ext xmlns:c15="http://schemas.microsoft.com/office/drawing/2012/chart" uri="{CE6537A1-D6FC-4f65-9D91-7224C49458BB}">
                  <c15:layout/>
                </c:ext>
              </c:extLst>
            </c:dLbl>
            <c:dLbl>
              <c:idx val="3"/>
              <c:layout>
                <c:manualLayout>
                  <c:x val="-2.155085739322605E-3"/>
                  <c:y val="-1.2999239237436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EF2-42E6-BE3D-1621DA67AEBC}"/>
                </c:ext>
                <c:ext xmlns:c15="http://schemas.microsoft.com/office/drawing/2012/chart" uri="{CE6537A1-D6FC-4f65-9D91-7224C49458BB}">
                  <c15:layout/>
                </c:ext>
              </c:extLst>
            </c:dLbl>
            <c:spPr>
              <a:noFill/>
              <a:ln w="25339">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ДОХОДЫ (план)</c:v>
                </c:pt>
                <c:pt idx="1">
                  <c:v>ДОХОДЫ (факт)</c:v>
                </c:pt>
                <c:pt idx="2">
                  <c:v>РАСХОДЫ (план)</c:v>
                </c:pt>
                <c:pt idx="3">
                  <c:v>РАСХОДЫ (факт)</c:v>
                </c:pt>
              </c:strCache>
            </c:strRef>
          </c:cat>
          <c:val>
            <c:numRef>
              <c:f>Лист1!$B$2:$B$5</c:f>
              <c:numCache>
                <c:formatCode>General</c:formatCode>
                <c:ptCount val="4"/>
                <c:pt idx="0">
                  <c:v>28.4</c:v>
                </c:pt>
                <c:pt idx="1">
                  <c:v>29.6</c:v>
                </c:pt>
                <c:pt idx="2">
                  <c:v>29.8</c:v>
                </c:pt>
                <c:pt idx="3">
                  <c:v>28.6</c:v>
                </c:pt>
              </c:numCache>
            </c:numRef>
          </c:val>
          <c:extLst xmlns:c16r2="http://schemas.microsoft.com/office/drawing/2015/06/chart">
            <c:ext xmlns:c16="http://schemas.microsoft.com/office/drawing/2014/chart" uri="{C3380CC4-5D6E-409C-BE32-E72D297353CC}">
              <c16:uniqueId val="{00000008-1EF2-42E6-BE3D-1621DA67AEBC}"/>
            </c:ext>
          </c:extLst>
        </c:ser>
        <c:ser>
          <c:idx val="1"/>
          <c:order val="1"/>
          <c:tx>
            <c:strRef>
              <c:f>Лист1!$C$1</c:f>
              <c:strCache>
                <c:ptCount val="1"/>
                <c:pt idx="0">
                  <c:v>2024 год</c:v>
                </c:pt>
              </c:strCache>
            </c:strRef>
          </c:tx>
          <c:spPr>
            <a:solidFill>
              <a:srgbClr val="ED7D31"/>
            </a:solidFill>
            <a:ln w="25339">
              <a:noFill/>
            </a:ln>
          </c:spPr>
          <c:invertIfNegative val="0"/>
          <c:dPt>
            <c:idx val="0"/>
            <c:invertIfNegative val="0"/>
            <c:bubble3D val="0"/>
            <c:spPr>
              <a:solidFill>
                <a:schemeClr val="accent1">
                  <a:lumMod val="75000"/>
                </a:schemeClr>
              </a:solidFill>
              <a:ln>
                <a:noFill/>
              </a:ln>
              <a:effectLst/>
              <a:sp3d/>
            </c:spPr>
            <c:extLst xmlns:c16r2="http://schemas.microsoft.com/office/drawing/2015/06/chart">
              <c:ext xmlns:c16="http://schemas.microsoft.com/office/drawing/2014/chart" uri="{C3380CC4-5D6E-409C-BE32-E72D297353CC}">
                <c16:uniqueId val="{0000000A-1EF2-42E6-BE3D-1621DA67AEBC}"/>
              </c:ext>
            </c:extLst>
          </c:dPt>
          <c:dPt>
            <c:idx val="1"/>
            <c:invertIfNegative val="0"/>
            <c:bubble3D val="0"/>
            <c:spPr>
              <a:solidFill>
                <a:schemeClr val="accent5">
                  <a:lumMod val="75000"/>
                </a:schemeClr>
              </a:solidFill>
              <a:ln>
                <a:noFill/>
              </a:ln>
              <a:effectLst/>
              <a:sp3d/>
            </c:spPr>
            <c:extLst xmlns:c16r2="http://schemas.microsoft.com/office/drawing/2015/06/chart">
              <c:ext xmlns:c16="http://schemas.microsoft.com/office/drawing/2014/chart" uri="{C3380CC4-5D6E-409C-BE32-E72D297353CC}">
                <c16:uniqueId val="{0000000C-1EF2-42E6-BE3D-1621DA67AEBC}"/>
              </c:ext>
            </c:extLst>
          </c:dPt>
          <c:dPt>
            <c:idx val="2"/>
            <c:invertIfNegative val="0"/>
            <c:bubble3D val="0"/>
            <c:spPr>
              <a:solidFill>
                <a:schemeClr val="accent4">
                  <a:lumMod val="75000"/>
                </a:schemeClr>
              </a:solidFill>
              <a:ln>
                <a:noFill/>
              </a:ln>
              <a:effectLst/>
              <a:sp3d/>
            </c:spPr>
            <c:extLst xmlns:c16r2="http://schemas.microsoft.com/office/drawing/2015/06/chart">
              <c:ext xmlns:c16="http://schemas.microsoft.com/office/drawing/2014/chart" uri="{C3380CC4-5D6E-409C-BE32-E72D297353CC}">
                <c16:uniqueId val="{0000000E-1EF2-42E6-BE3D-1621DA67AEBC}"/>
              </c:ext>
            </c:extLst>
          </c:dPt>
          <c:dPt>
            <c:idx val="3"/>
            <c:invertIfNegative val="0"/>
            <c:bubble3D val="0"/>
            <c:spPr>
              <a:solidFill>
                <a:schemeClr val="accent6">
                  <a:lumMod val="75000"/>
                </a:schemeClr>
              </a:solidFill>
              <a:ln>
                <a:noFill/>
              </a:ln>
              <a:effectLst/>
              <a:sp3d/>
            </c:spPr>
            <c:extLst xmlns:c16r2="http://schemas.microsoft.com/office/drawing/2015/06/chart">
              <c:ext xmlns:c16="http://schemas.microsoft.com/office/drawing/2014/chart" uri="{C3380CC4-5D6E-409C-BE32-E72D297353CC}">
                <c16:uniqueId val="{00000010-1EF2-42E6-BE3D-1621DA67AEBC}"/>
              </c:ext>
            </c:extLst>
          </c:dPt>
          <c:dLbls>
            <c:dLbl>
              <c:idx val="0"/>
              <c:layout>
                <c:manualLayout>
                  <c:x val="2.3148148148147722E-3"/>
                  <c:y val="-1.19047619047619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1EF2-42E6-BE3D-1621DA67AEBC}"/>
                </c:ext>
                <c:ext xmlns:c15="http://schemas.microsoft.com/office/drawing/2012/chart" uri="{CE6537A1-D6FC-4f65-9D91-7224C49458BB}">
                  <c15:layout/>
                </c:ext>
              </c:extLst>
            </c:dLbl>
            <c:dLbl>
              <c:idx val="1"/>
              <c:layout>
                <c:manualLayout>
                  <c:x val="0"/>
                  <c:y val="-1.62490490467949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1EF2-42E6-BE3D-1621DA67AEBC}"/>
                </c:ext>
                <c:ext xmlns:c15="http://schemas.microsoft.com/office/drawing/2012/chart" uri="{CE6537A1-D6FC-4f65-9D91-7224C49458BB}">
                  <c15:layout/>
                </c:ext>
              </c:extLst>
            </c:dLbl>
            <c:dLbl>
              <c:idx val="2"/>
              <c:layout>
                <c:manualLayout>
                  <c:x val="0"/>
                  <c:y val="-1.29992392374359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1EF2-42E6-BE3D-1621DA67AEBC}"/>
                </c:ext>
                <c:ext xmlns:c15="http://schemas.microsoft.com/office/drawing/2012/chart" uri="{CE6537A1-D6FC-4f65-9D91-7224C49458BB}">
                  <c15:layout/>
                </c:ext>
              </c:extLst>
            </c:dLbl>
            <c:dLbl>
              <c:idx val="3"/>
              <c:layout>
                <c:manualLayout>
                  <c:x val="2.3148148148148147E-3"/>
                  <c:y val="-1.58730158730158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1EF2-42E6-BE3D-1621DA67AEBC}"/>
                </c:ext>
                <c:ext xmlns:c15="http://schemas.microsoft.com/office/drawing/2012/chart" uri="{CE6537A1-D6FC-4f65-9D91-7224C49458BB}">
                  <c15:layout/>
                </c:ext>
              </c:extLst>
            </c:dLbl>
            <c:spPr>
              <a:noFill/>
              <a:ln w="25339">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ДОХОДЫ (план)</c:v>
                </c:pt>
                <c:pt idx="1">
                  <c:v>ДОХОДЫ (факт)</c:v>
                </c:pt>
                <c:pt idx="2">
                  <c:v>РАСХОДЫ (план)</c:v>
                </c:pt>
                <c:pt idx="3">
                  <c:v>РАСХОДЫ (факт)</c:v>
                </c:pt>
              </c:strCache>
            </c:strRef>
          </c:cat>
          <c:val>
            <c:numRef>
              <c:f>Лист1!$C$2:$C$5</c:f>
              <c:numCache>
                <c:formatCode>General</c:formatCode>
                <c:ptCount val="4"/>
                <c:pt idx="0">
                  <c:v>42.3</c:v>
                </c:pt>
                <c:pt idx="1">
                  <c:v>42.5</c:v>
                </c:pt>
                <c:pt idx="2">
                  <c:v>41</c:v>
                </c:pt>
                <c:pt idx="3">
                  <c:v>38.9</c:v>
                </c:pt>
              </c:numCache>
            </c:numRef>
          </c:val>
          <c:extLst xmlns:c16r2="http://schemas.microsoft.com/office/drawing/2015/06/chart">
            <c:ext xmlns:c16="http://schemas.microsoft.com/office/drawing/2014/chart" uri="{C3380CC4-5D6E-409C-BE32-E72D297353CC}">
              <c16:uniqueId val="{00000011-1EF2-42E6-BE3D-1621DA67AEBC}"/>
            </c:ext>
          </c:extLst>
        </c:ser>
        <c:ser>
          <c:idx val="2"/>
          <c:order val="2"/>
          <c:tx>
            <c:strRef>
              <c:f>Лист1!$D$1</c:f>
              <c:strCache>
                <c:ptCount val="1"/>
                <c:pt idx="0">
                  <c:v>2025</c:v>
                </c:pt>
              </c:strCache>
            </c:strRef>
          </c:tx>
          <c:spPr>
            <a:solidFill>
              <a:srgbClr val="A5A5A5"/>
            </a:solidFill>
            <a:ln w="25339">
              <a:noFill/>
            </a:ln>
          </c:spPr>
          <c:invertIfNegative val="0"/>
          <c:dPt>
            <c:idx val="0"/>
            <c:invertIfNegative val="0"/>
            <c:bubble3D val="0"/>
            <c:spPr>
              <a:solidFill>
                <a:schemeClr val="accent1">
                  <a:lumMod val="60000"/>
                  <a:lumOff val="40000"/>
                </a:schemeClr>
              </a:solidFill>
              <a:ln>
                <a:noFill/>
              </a:ln>
              <a:effectLst/>
              <a:sp3d/>
            </c:spPr>
            <c:extLst xmlns:c16r2="http://schemas.microsoft.com/office/drawing/2015/06/chart">
              <c:ext xmlns:c16="http://schemas.microsoft.com/office/drawing/2014/chart" uri="{C3380CC4-5D6E-409C-BE32-E72D297353CC}">
                <c16:uniqueId val="{00000013-1EF2-42E6-BE3D-1621DA67AEBC}"/>
              </c:ext>
            </c:extLst>
          </c:dPt>
          <c:dPt>
            <c:idx val="1"/>
            <c:invertIfNegative val="0"/>
            <c:bubble3D val="0"/>
            <c:spPr>
              <a:solidFill>
                <a:schemeClr val="accent5">
                  <a:lumMod val="60000"/>
                  <a:lumOff val="40000"/>
                </a:schemeClr>
              </a:solidFill>
              <a:ln>
                <a:noFill/>
              </a:ln>
              <a:effectLst/>
              <a:sp3d/>
            </c:spPr>
            <c:extLst xmlns:c16r2="http://schemas.microsoft.com/office/drawing/2015/06/chart">
              <c:ext xmlns:c16="http://schemas.microsoft.com/office/drawing/2014/chart" uri="{C3380CC4-5D6E-409C-BE32-E72D297353CC}">
                <c16:uniqueId val="{00000015-1EF2-42E6-BE3D-1621DA67AEBC}"/>
              </c:ext>
            </c:extLst>
          </c:dPt>
          <c:dPt>
            <c:idx val="2"/>
            <c:invertIfNegative val="0"/>
            <c:bubble3D val="0"/>
            <c:spPr>
              <a:solidFill>
                <a:schemeClr val="accent4">
                  <a:lumMod val="60000"/>
                  <a:lumOff val="40000"/>
                </a:schemeClr>
              </a:solidFill>
              <a:ln>
                <a:noFill/>
              </a:ln>
              <a:effectLst/>
              <a:sp3d/>
            </c:spPr>
            <c:extLst xmlns:c16r2="http://schemas.microsoft.com/office/drawing/2015/06/chart">
              <c:ext xmlns:c16="http://schemas.microsoft.com/office/drawing/2014/chart" uri="{C3380CC4-5D6E-409C-BE32-E72D297353CC}">
                <c16:uniqueId val="{00000017-1EF2-42E6-BE3D-1621DA67AEBC}"/>
              </c:ext>
            </c:extLst>
          </c:dPt>
          <c:dPt>
            <c:idx val="3"/>
            <c:invertIfNegative val="0"/>
            <c:bubble3D val="0"/>
            <c:spPr>
              <a:solidFill>
                <a:schemeClr val="accent6">
                  <a:lumMod val="60000"/>
                  <a:lumOff val="40000"/>
                </a:schemeClr>
              </a:solidFill>
              <a:ln>
                <a:noFill/>
              </a:ln>
              <a:effectLst/>
              <a:sp3d/>
            </c:spPr>
            <c:extLst xmlns:c16r2="http://schemas.microsoft.com/office/drawing/2015/06/chart">
              <c:ext xmlns:c16="http://schemas.microsoft.com/office/drawing/2014/chart" uri="{C3380CC4-5D6E-409C-BE32-E72D297353CC}">
                <c16:uniqueId val="{00000019-1EF2-42E6-BE3D-1621DA67AEBC}"/>
              </c:ext>
            </c:extLst>
          </c:dPt>
          <c:dLbls>
            <c:dLbl>
              <c:idx val="0"/>
              <c:layout>
                <c:manualLayout>
                  <c:x val="9.2592592592592744E-3"/>
                  <c:y val="7.936507936507901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1EF2-42E6-BE3D-1621DA67AEBC}"/>
                </c:ext>
                <c:ext xmlns:c15="http://schemas.microsoft.com/office/drawing/2012/chart" uri="{CE6537A1-D6FC-4f65-9D91-7224C49458BB}">
                  <c15:layout/>
                </c:ext>
              </c:extLst>
            </c:dLbl>
            <c:spPr>
              <a:noFill/>
              <a:ln w="25339">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ДОХОДЫ (план)</c:v>
                </c:pt>
                <c:pt idx="1">
                  <c:v>ДОХОДЫ (факт)</c:v>
                </c:pt>
                <c:pt idx="2">
                  <c:v>РАСХОДЫ (план)</c:v>
                </c:pt>
                <c:pt idx="3">
                  <c:v>РАСХОДЫ (факт)</c:v>
                </c:pt>
              </c:strCache>
            </c:strRef>
          </c:cat>
          <c:val>
            <c:numRef>
              <c:f>Лист1!$D$2:$D$5</c:f>
              <c:numCache>
                <c:formatCode>General</c:formatCode>
                <c:ptCount val="4"/>
                <c:pt idx="0">
                  <c:v>46.5</c:v>
                </c:pt>
                <c:pt idx="1">
                  <c:v>46.1</c:v>
                </c:pt>
                <c:pt idx="2">
                  <c:v>47.5</c:v>
                </c:pt>
                <c:pt idx="3">
                  <c:v>44.7</c:v>
                </c:pt>
              </c:numCache>
            </c:numRef>
          </c:val>
          <c:extLst xmlns:c16r2="http://schemas.microsoft.com/office/drawing/2015/06/chart">
            <c:ext xmlns:c16="http://schemas.microsoft.com/office/drawing/2014/chart" uri="{C3380CC4-5D6E-409C-BE32-E72D297353CC}">
              <c16:uniqueId val="{0000001A-1EF2-42E6-BE3D-1621DA67AEBC}"/>
            </c:ext>
          </c:extLst>
        </c:ser>
        <c:dLbls>
          <c:showLegendKey val="0"/>
          <c:showVal val="0"/>
          <c:showCatName val="0"/>
          <c:showSerName val="0"/>
          <c:showPercent val="0"/>
          <c:showBubbleSize val="0"/>
        </c:dLbls>
        <c:gapWidth val="150"/>
        <c:shape val="box"/>
        <c:axId val="552677272"/>
        <c:axId val="552674920"/>
        <c:axId val="549691288"/>
      </c:bar3DChart>
      <c:catAx>
        <c:axId val="552677272"/>
        <c:scaling>
          <c:orientation val="minMax"/>
        </c:scaling>
        <c:delete val="0"/>
        <c:axPos val="b"/>
        <c:numFmt formatCode="General" sourceLinked="1"/>
        <c:majorTickMark val="none"/>
        <c:minorTickMark val="none"/>
        <c:tickLblPos val="nextTo"/>
        <c:spPr>
          <a:ln w="6335">
            <a:noFill/>
          </a:ln>
        </c:spPr>
        <c:txPr>
          <a:bodyPr rot="-60000000" spcFirstLastPara="1" vertOverflow="ellipsis" vert="horz" wrap="square" anchor="ctr" anchorCtr="1"/>
          <a:lstStyle/>
          <a:p>
            <a:pPr>
              <a:defRPr sz="898" b="1" i="0" u="none" strike="noStrike" kern="1200" baseline="0">
                <a:solidFill>
                  <a:schemeClr val="tx1"/>
                </a:solidFill>
                <a:latin typeface="+mn-lt"/>
                <a:ea typeface="+mn-ea"/>
                <a:cs typeface="+mn-cs"/>
              </a:defRPr>
            </a:pPr>
            <a:endParaRPr lang="ru-RU"/>
          </a:p>
        </c:txPr>
        <c:crossAx val="552674920"/>
        <c:crosses val="autoZero"/>
        <c:auto val="1"/>
        <c:lblAlgn val="ctr"/>
        <c:lblOffset val="100"/>
        <c:noMultiLvlLbl val="0"/>
      </c:catAx>
      <c:valAx>
        <c:axId val="552674920"/>
        <c:scaling>
          <c:orientation val="minMax"/>
        </c:scaling>
        <c:delete val="0"/>
        <c:axPos val="l"/>
        <c:majorGridlines>
          <c:spPr>
            <a:ln w="9502" cap="flat" cmpd="sng" algn="ctr">
              <a:solidFill>
                <a:schemeClr val="tx1">
                  <a:lumMod val="15000"/>
                  <a:lumOff val="85000"/>
                </a:schemeClr>
              </a:solidFill>
              <a:round/>
            </a:ln>
            <a:effectLst/>
          </c:spPr>
        </c:majorGridlines>
        <c:numFmt formatCode="General" sourceLinked="1"/>
        <c:majorTickMark val="none"/>
        <c:minorTickMark val="none"/>
        <c:tickLblPos val="nextTo"/>
        <c:spPr>
          <a:ln w="6335">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552677272"/>
        <c:crosses val="autoZero"/>
        <c:crossBetween val="between"/>
      </c:valAx>
      <c:serAx>
        <c:axId val="549691288"/>
        <c:scaling>
          <c:orientation val="minMax"/>
        </c:scaling>
        <c:delete val="0"/>
        <c:axPos val="b"/>
        <c:numFmt formatCode="\О\с\н\о\в\н\о\й" sourceLinked="1"/>
        <c:majorTickMark val="none"/>
        <c:minorTickMark val="none"/>
        <c:tickLblPos val="nextTo"/>
        <c:spPr>
          <a:ln w="6335">
            <a:noFill/>
          </a:ln>
        </c:spPr>
        <c:txPr>
          <a:bodyPr rot="0" vert="horz"/>
          <a:lstStyle/>
          <a:p>
            <a:pPr>
              <a:defRPr sz="898" b="0" i="0" u="none" strike="noStrike" baseline="0">
                <a:solidFill>
                  <a:srgbClr val="333333"/>
                </a:solidFill>
                <a:latin typeface="Calibri"/>
                <a:ea typeface="Calibri"/>
                <a:cs typeface="Calibri"/>
              </a:defRPr>
            </a:pPr>
            <a:endParaRPr lang="ru-RU"/>
          </a:p>
        </c:txPr>
        <c:crossAx val="552674920"/>
        <c:crosses val="autoZero"/>
        <c:tickLblSkip val="1"/>
        <c:tickMarkSkip val="1"/>
      </c:serAx>
      <c:spPr>
        <a:noFill/>
        <a:ln w="25339">
          <a:noFill/>
        </a:ln>
      </c:spPr>
    </c:plotArea>
    <c:plotVisOnly val="1"/>
    <c:dispBlanksAs val="gap"/>
    <c:showDLblsOverMax val="0"/>
  </c:chart>
  <c:spPr>
    <a:solidFill>
      <a:schemeClr val="bg1"/>
    </a:solidFill>
    <a:ln w="950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ADA97-CEAD-44A6-8D48-6FE6E4258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172</Pages>
  <Words>52415</Words>
  <Characters>387117</Characters>
  <Application>Microsoft Office Word</Application>
  <DocSecurity>0</DocSecurity>
  <Lines>3225</Lines>
  <Paragraphs>877</Paragraphs>
  <ScaleCrop>false</ScaleCrop>
  <HeadingPairs>
    <vt:vector size="2" baseType="variant">
      <vt:variant>
        <vt:lpstr>Название</vt:lpstr>
      </vt:variant>
      <vt:variant>
        <vt:i4>1</vt:i4>
      </vt:variant>
    </vt:vector>
  </HeadingPairs>
  <TitlesOfParts>
    <vt:vector size="1" baseType="lpstr">
      <vt:lpstr>ИТОГИ СОЦИАЛЬНО-ЭКОНОМИЧЕСКОГО РАЗВИТИЯ</vt:lpstr>
    </vt:vector>
  </TitlesOfParts>
  <Company>****</Company>
  <LinksUpToDate>false</LinksUpToDate>
  <CharactersWithSpaces>438655</CharactersWithSpaces>
  <SharedDoc>false</SharedDoc>
  <HLinks>
    <vt:vector size="96" baseType="variant">
      <vt:variant>
        <vt:i4>7536692</vt:i4>
      </vt:variant>
      <vt:variant>
        <vt:i4>77</vt:i4>
      </vt:variant>
      <vt:variant>
        <vt:i4>0</vt:i4>
      </vt:variant>
      <vt:variant>
        <vt:i4>5</vt:i4>
      </vt:variant>
      <vt:variant>
        <vt:lpwstr>https://www.vsevreg.ru/</vt:lpwstr>
      </vt:variant>
      <vt:variant>
        <vt:lpwstr/>
      </vt:variant>
      <vt:variant>
        <vt:i4>3342426</vt:i4>
      </vt:variant>
      <vt:variant>
        <vt:i4>68</vt:i4>
      </vt:variant>
      <vt:variant>
        <vt:i4>0</vt:i4>
      </vt:variant>
      <vt:variant>
        <vt:i4>5</vt:i4>
      </vt:variant>
      <vt:variant>
        <vt:lpwstr>https://www.vsevreg.ru/about/mun_program/51599/</vt:lpwstr>
      </vt:variant>
      <vt:variant>
        <vt:lpwstr/>
      </vt:variant>
      <vt:variant>
        <vt:i4>3342426</vt:i4>
      </vt:variant>
      <vt:variant>
        <vt:i4>65</vt:i4>
      </vt:variant>
      <vt:variant>
        <vt:i4>0</vt:i4>
      </vt:variant>
      <vt:variant>
        <vt:i4>5</vt:i4>
      </vt:variant>
      <vt:variant>
        <vt:lpwstr>https://www.vsevreg.ru/about/mun_program/51599/</vt:lpwstr>
      </vt:variant>
      <vt:variant>
        <vt:lpwstr/>
      </vt:variant>
      <vt:variant>
        <vt:i4>3932247</vt:i4>
      </vt:variant>
      <vt:variant>
        <vt:i4>62</vt:i4>
      </vt:variant>
      <vt:variant>
        <vt:i4>0</vt:i4>
      </vt:variant>
      <vt:variant>
        <vt:i4>5</vt:i4>
      </vt:variant>
      <vt:variant>
        <vt:lpwstr>https://www.vsevreg.ru/about/mun_program/51645/</vt:lpwstr>
      </vt:variant>
      <vt:variant>
        <vt:lpwstr/>
      </vt:variant>
      <vt:variant>
        <vt:i4>4522076</vt:i4>
      </vt:variant>
      <vt:variant>
        <vt:i4>59</vt:i4>
      </vt:variant>
      <vt:variant>
        <vt:i4>0</vt:i4>
      </vt:variant>
      <vt:variant>
        <vt:i4>5</vt:i4>
      </vt:variant>
      <vt:variant>
        <vt:lpwstr>https://k360.ru/panoramas/mus-vs/</vt:lpwstr>
      </vt:variant>
      <vt:variant>
        <vt:lpwstr/>
      </vt:variant>
      <vt:variant>
        <vt:i4>4522076</vt:i4>
      </vt:variant>
      <vt:variant>
        <vt:i4>56</vt:i4>
      </vt:variant>
      <vt:variant>
        <vt:i4>0</vt:i4>
      </vt:variant>
      <vt:variant>
        <vt:i4>5</vt:i4>
      </vt:variant>
      <vt:variant>
        <vt:lpwstr>https://k360.ru/panoramas/mus-vs/</vt:lpwstr>
      </vt:variant>
      <vt:variant>
        <vt:lpwstr/>
      </vt:variant>
      <vt:variant>
        <vt:i4>4063317</vt:i4>
      </vt:variant>
      <vt:variant>
        <vt:i4>53</vt:i4>
      </vt:variant>
      <vt:variant>
        <vt:i4>0</vt:i4>
      </vt:variant>
      <vt:variant>
        <vt:i4>5</vt:i4>
      </vt:variant>
      <vt:variant>
        <vt:lpwstr>https://www.vsevreg.ru/about/mun_program/51564/</vt:lpwstr>
      </vt:variant>
      <vt:variant>
        <vt:lpwstr/>
      </vt:variant>
      <vt:variant>
        <vt:i4>5374047</vt:i4>
      </vt:variant>
      <vt:variant>
        <vt:i4>50</vt:i4>
      </vt:variant>
      <vt:variant>
        <vt:i4>0</vt:i4>
      </vt:variant>
      <vt:variant>
        <vt:i4>5</vt:i4>
      </vt:variant>
      <vt:variant>
        <vt:lpwstr>https://lokod.ru/contacts/baza2/</vt:lpwstr>
      </vt:variant>
      <vt:variant>
        <vt:lpwstr/>
      </vt:variant>
      <vt:variant>
        <vt:i4>1441891</vt:i4>
      </vt:variant>
      <vt:variant>
        <vt:i4>47</vt:i4>
      </vt:variant>
      <vt:variant>
        <vt:i4>0</vt:i4>
      </vt:variant>
      <vt:variant>
        <vt:i4>5</vt:i4>
      </vt:variant>
      <vt:variant>
        <vt:lpwstr>https://health.lenobl.ru/media/uploads/userfiles/2018/07/09/%D0%9A%D0%BE%D0%BF%D0%B8%D1%8F_svedeniya_o_meditsinskih_organizatsiyah_uchastvuyushih_v_tpgg_v_2016_g_.xlsx</vt:lpwstr>
      </vt:variant>
      <vt:variant>
        <vt:lpwstr/>
      </vt:variant>
      <vt:variant>
        <vt:i4>7798822</vt:i4>
      </vt:variant>
      <vt:variant>
        <vt:i4>38</vt:i4>
      </vt:variant>
      <vt:variant>
        <vt:i4>0</vt:i4>
      </vt:variant>
      <vt:variant>
        <vt:i4>5</vt:i4>
      </vt:variant>
      <vt:variant>
        <vt:lpwstr>https://ru.wikipedia.org/wiki/%D0%A4%D0%B5%D0%B4%D0%B5%D1%80%D0%B0%D0%BB%D1%8C%D0%BD%D1%8B%D0%B9_%D0%B7%D0%B0%D0%BA%D0%BE%D0%BD_%D0%A0%D0%BE%D1%81%D1%81%D0%B8%D0%B9%D1%81%D0%BA%D0%BE%D0%B9_%D0%A4%D0%B5%D0%B4%D0%B5%D1%80%D0%B0%D1%86%D0%B8%D0%B8_%D0%BE%D1%82_20_%D0%B8%D1%8E%D0%BB%D1%8F_2011_%D0%B3%D0%BE%D0%B4%D0%B0_%E2%84%96_223-%D0%A4%D0%97</vt:lpwstr>
      </vt:variant>
      <vt:variant>
        <vt:lpwstr/>
      </vt:variant>
      <vt:variant>
        <vt:i4>2228227</vt:i4>
      </vt:variant>
      <vt:variant>
        <vt:i4>32</vt:i4>
      </vt:variant>
      <vt:variant>
        <vt:i4>0</vt:i4>
      </vt:variant>
      <vt:variant>
        <vt:i4>5</vt:i4>
      </vt:variant>
      <vt:variant>
        <vt:lpwstr>http://www.consultant.ru/document/cons_doc_LAW_102975/</vt:lpwstr>
      </vt:variant>
      <vt:variant>
        <vt:lpwstr/>
      </vt:variant>
      <vt:variant>
        <vt:i4>7667765</vt:i4>
      </vt:variant>
      <vt:variant>
        <vt:i4>20</vt:i4>
      </vt:variant>
      <vt:variant>
        <vt:i4>0</vt:i4>
      </vt:variant>
      <vt:variant>
        <vt:i4>5</vt:i4>
      </vt:variant>
      <vt:variant>
        <vt:lpwstr>consultantplus://offline/ref=2D421098C71DB8FD6C488ABCFDA7F240BB9B24BE1878A83E21ADFCE64BB137FE2DE3A6D65C506CACTEQAH</vt:lpwstr>
      </vt:variant>
      <vt:variant>
        <vt:lpwstr/>
      </vt:variant>
      <vt:variant>
        <vt:i4>73401444</vt:i4>
      </vt:variant>
      <vt:variant>
        <vt:i4>14</vt:i4>
      </vt:variant>
      <vt:variant>
        <vt:i4>0</vt:i4>
      </vt:variant>
      <vt:variant>
        <vt:i4>5</vt:i4>
      </vt:variant>
      <vt:variant>
        <vt:lpwstr>https://www.vsevreg.ru/upload/docks/2021/01.2021/Мониторинг.rar</vt:lpwstr>
      </vt:variant>
      <vt:variant>
        <vt:lpwstr/>
      </vt:variant>
      <vt:variant>
        <vt:i4>8323132</vt:i4>
      </vt:variant>
      <vt:variant>
        <vt:i4>11</vt:i4>
      </vt:variant>
      <vt:variant>
        <vt:i4>0</vt:i4>
      </vt:variant>
      <vt:variant>
        <vt:i4>5</vt:i4>
      </vt:variant>
      <vt:variant>
        <vt:lpwstr>garantf1://890941.2770/</vt:lpwstr>
      </vt:variant>
      <vt:variant>
        <vt:lpwstr/>
      </vt:variant>
      <vt:variant>
        <vt:i4>3342458</vt:i4>
      </vt:variant>
      <vt:variant>
        <vt:i4>-1</vt:i4>
      </vt:variant>
      <vt:variant>
        <vt:i4>1036</vt:i4>
      </vt:variant>
      <vt:variant>
        <vt:i4>1</vt:i4>
      </vt:variant>
      <vt:variant>
        <vt:lpwstr>https://online47.ru/media/photo/article/__143004.jpg</vt:lpwstr>
      </vt:variant>
      <vt:variant>
        <vt:lpwstr/>
      </vt:variant>
      <vt:variant>
        <vt:i4>4522002</vt:i4>
      </vt:variant>
      <vt:variant>
        <vt:i4>-1</vt:i4>
      </vt:variant>
      <vt:variant>
        <vt:i4>1041</vt:i4>
      </vt:variant>
      <vt:variant>
        <vt:i4>1</vt:i4>
      </vt:variant>
      <vt:variant>
        <vt:lpwstr>http://doroga-zhizni.ru/wp-content/uploads/2020/01/%D0%94%D0%BE%D0%BC-%D0%B0%D0%B2%D0%B8%D0%B0%D1%82%D0%BE%D1%80%D0%BE%D0%B2-600x365.png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ИТОГИ СОЦИАЛЬНО-ЭКОНОМИЧЕСКОГО РАЗВИТИЯ</dc:title>
  <dc:subject/>
  <dc:creator>sa</dc:creator>
  <cp:keywords/>
  <dc:description/>
  <cp:lastModifiedBy>Бущан</cp:lastModifiedBy>
  <cp:revision>3</cp:revision>
  <cp:lastPrinted>2026-03-05T07:15:00Z</cp:lastPrinted>
  <dcterms:created xsi:type="dcterms:W3CDTF">2026-03-10T07:08:00Z</dcterms:created>
  <dcterms:modified xsi:type="dcterms:W3CDTF">2026-03-19T06:52:00Z</dcterms:modified>
</cp:coreProperties>
</file>