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E498" w14:textId="6E34D178" w:rsidR="004A5E1A" w:rsidRPr="004A5E1A" w:rsidRDefault="004A5E1A" w:rsidP="004A5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ru-RU"/>
          <w14:ligatures w14:val="none"/>
        </w:rPr>
        <w:drawing>
          <wp:inline distT="0" distB="0" distL="0" distR="0" wp14:anchorId="22F2783F" wp14:editId="0802CB10">
            <wp:extent cx="469265" cy="554990"/>
            <wp:effectExtent l="0" t="0" r="6985" b="0"/>
            <wp:docPr id="837804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74986" w14:textId="77777777" w:rsidR="004A5E1A" w:rsidRPr="004A5E1A" w:rsidRDefault="004A5E1A" w:rsidP="004A5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6ECC659B" w14:textId="77777777" w:rsidR="004A5E1A" w:rsidRDefault="004A5E1A" w:rsidP="004A5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A5E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УЛЬЯНОВСКОГО ГОРОДСКОГО ПОСЕЛЕНИЯ ТОСНЕНСКОГО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4A5E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РАЙОНА </w:t>
      </w:r>
    </w:p>
    <w:p w14:paraId="276C7D43" w14:textId="4E74B83A" w:rsidR="004A5E1A" w:rsidRPr="004A5E1A" w:rsidRDefault="004A5E1A" w:rsidP="004A5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A5E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080E362E" w14:textId="77777777" w:rsidR="004A5E1A" w:rsidRPr="004A5E1A" w:rsidRDefault="004A5E1A" w:rsidP="004A5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EE71E8C" w14:textId="43C90EF2" w:rsidR="004A5E1A" w:rsidRPr="004A5E1A" w:rsidRDefault="004A5E1A" w:rsidP="004A5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ОТЧЕТ</w:t>
      </w:r>
    </w:p>
    <w:p w14:paraId="5425A8C9" w14:textId="77777777" w:rsidR="004A5E1A" w:rsidRPr="004A5E1A" w:rsidRDefault="004A5E1A" w:rsidP="004A5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ru-RU"/>
          <w14:ligatures w14:val="none"/>
        </w:rPr>
      </w:pPr>
    </w:p>
    <w:p w14:paraId="02EF1D18" w14:textId="53AF69DD" w:rsidR="004A5E1A" w:rsidRPr="004A5E1A" w:rsidRDefault="004A5E1A" w:rsidP="004A5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 администрации Ульяновского городского поселения Тосненского муниципального района Ленинградской области о результатах своей деятельности и деятельности администрации за 2025 год</w:t>
      </w:r>
    </w:p>
    <w:p w14:paraId="631B0ABF" w14:textId="77777777" w:rsidR="004A5E1A" w:rsidRDefault="004A5E1A" w:rsidP="00311B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7619B69D" w14:textId="29B3AA0F" w:rsidR="00311B55" w:rsidRDefault="004A5E1A" w:rsidP="00311B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DD4C83" w:rsidRPr="002502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="00DD4C83" w:rsidRPr="002502C2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="00311B55"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Структура доходов бюджета на 202</w:t>
      </w:r>
      <w:r w:rsidR="00255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311B55"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представлена налоговыми, неналоговыми и безвозмездными поступлениями. </w:t>
      </w:r>
    </w:p>
    <w:p w14:paraId="5E51E080" w14:textId="77777777" w:rsidR="002F2620" w:rsidRPr="002F2620" w:rsidRDefault="002F2620" w:rsidP="00311B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537F8FBB" w14:textId="77777777" w:rsidR="00311B55" w:rsidRPr="00311B55" w:rsidRDefault="00311B55" w:rsidP="00AB1D21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Налоговые доходы поселения, которые формируются в соответствии со статьей 61 Бюджетного кодекса РФ складываются из: </w:t>
      </w:r>
    </w:p>
    <w:p w14:paraId="5FB9EBF2" w14:textId="77777777" w:rsidR="00311B55" w:rsidRPr="00311B55" w:rsidRDefault="00311B55" w:rsidP="00AB1D21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839674"/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земельного налога - по нормативу 100 %; </w:t>
      </w:r>
    </w:p>
    <w:p w14:paraId="7A9D9C25" w14:textId="77777777" w:rsidR="00311B55" w:rsidRPr="00311B55" w:rsidRDefault="00311B55" w:rsidP="00AB1D21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налога на имущество физических лиц- по нормативу 100%; </w:t>
      </w:r>
    </w:p>
    <w:p w14:paraId="0B7C339A" w14:textId="77777777" w:rsidR="00311B55" w:rsidRPr="00311B55" w:rsidRDefault="00311B55" w:rsidP="00AB1D21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налога на доходы физических лиц-по нормативу 10%;</w:t>
      </w:r>
    </w:p>
    <w:p w14:paraId="36D44DAC" w14:textId="77777777" w:rsidR="00311B55" w:rsidRPr="00311B55" w:rsidRDefault="00311B55" w:rsidP="00AB1D21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акцизы на топливо и моторные масла;</w:t>
      </w:r>
    </w:p>
    <w:p w14:paraId="55967A4D" w14:textId="77777777" w:rsidR="00AB1D21" w:rsidRDefault="00311B55" w:rsidP="00AB1D21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единого сельскохозяйственного налога - по нормативу 50 %.</w:t>
      </w:r>
      <w:bookmarkEnd w:id="0"/>
    </w:p>
    <w:p w14:paraId="7F00E184" w14:textId="77777777" w:rsidR="002F2620" w:rsidRPr="002F2620" w:rsidRDefault="002F2620" w:rsidP="002F262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703FB8C3" w14:textId="748CB8B2" w:rsidR="00311B55" w:rsidRPr="00AB1D21" w:rsidRDefault="00311B55" w:rsidP="00AB1D2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1D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  Неналоговые доходы поселения формируются в соответствии со статьей 62 Бюджетного кодекса РФ и складываются из: </w:t>
      </w:r>
    </w:p>
    <w:p w14:paraId="57A001AE" w14:textId="77777777" w:rsidR="00311B55" w:rsidRPr="00311B55" w:rsidRDefault="00311B55" w:rsidP="00AB1D21">
      <w:pPr>
        <w:numPr>
          <w:ilvl w:val="0"/>
          <w:numId w:val="3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92840250"/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участков- по нормативу 50 %; </w:t>
      </w:r>
    </w:p>
    <w:p w14:paraId="306D5F55" w14:textId="77777777" w:rsidR="00311B55" w:rsidRPr="00311B55" w:rsidRDefault="00311B55" w:rsidP="00AB1D21">
      <w:pPr>
        <w:numPr>
          <w:ilvl w:val="0"/>
          <w:numId w:val="3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поселения - по нормативу 50%; </w:t>
      </w:r>
    </w:p>
    <w:p w14:paraId="6EC20591" w14:textId="77777777" w:rsidR="00AB1D21" w:rsidRDefault="00311B55" w:rsidP="00AB1D21">
      <w:pPr>
        <w:numPr>
          <w:ilvl w:val="0"/>
          <w:numId w:val="3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прочие доходы от оказания платных услуг получателями средств бюджетов поселений и компенсация затрат бюджетов поселений-по нормативу 100%.</w:t>
      </w:r>
      <w:bookmarkEnd w:id="1"/>
    </w:p>
    <w:p w14:paraId="1C5AC1BF" w14:textId="77777777" w:rsidR="002F2620" w:rsidRPr="002F2620" w:rsidRDefault="002F2620" w:rsidP="002F262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621FC307" w14:textId="7FF82C22" w:rsidR="00311B55" w:rsidRPr="00AB1D21" w:rsidRDefault="00311B55" w:rsidP="00AB1D2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1D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Безвозмездные поступления от других бюджетов бюджетной системы Российской Федерации: </w:t>
      </w:r>
    </w:p>
    <w:p w14:paraId="7789CF83" w14:textId="77777777" w:rsidR="00311B55" w:rsidRPr="00311B55" w:rsidRDefault="00311B55" w:rsidP="00AB1D21">
      <w:pPr>
        <w:numPr>
          <w:ilvl w:val="0"/>
          <w:numId w:val="4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192840437"/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дотация на выравнивание бюджетной обеспеченности поселений;</w:t>
      </w:r>
    </w:p>
    <w:p w14:paraId="7CEACAF9" w14:textId="77777777" w:rsidR="00311B55" w:rsidRPr="00311B55" w:rsidRDefault="00311B55" w:rsidP="00AB1D21">
      <w:pPr>
        <w:numPr>
          <w:ilvl w:val="0"/>
          <w:numId w:val="4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субсидии; субвенции; </w:t>
      </w:r>
    </w:p>
    <w:p w14:paraId="65B289C4" w14:textId="5679B25C" w:rsidR="00311B55" w:rsidRDefault="00311B55" w:rsidP="00AB1D21">
      <w:p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1B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иные межбюджетные трансферты.</w:t>
      </w:r>
    </w:p>
    <w:bookmarkEnd w:id="2"/>
    <w:p w14:paraId="5C601A86" w14:textId="77777777" w:rsidR="00311B55" w:rsidRDefault="00311B55" w:rsidP="00311B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4F870" w14:textId="061E6652" w:rsidR="00450FCA" w:rsidRPr="002F2620" w:rsidRDefault="004A5E1A" w:rsidP="002F2620">
      <w:pPr>
        <w:ind w:firstLine="70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2</w:t>
      </w:r>
      <w:r w:rsidR="00DD4C83" w:rsidRPr="002502C2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DD4C83">
        <w:rPr>
          <w:rFonts w:ascii="Times New Roman" w:hAnsi="Times New Roman" w:cs="Times New Roman"/>
          <w:sz w:val="28"/>
          <w:szCs w:val="28"/>
        </w:rPr>
        <w:t xml:space="preserve"> </w:t>
      </w:r>
      <w:r w:rsidR="00450FCA" w:rsidRPr="004A5E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Общий план по доходам за 2025 год выполнен на 100,17% (общий объем доходов составил 244 099 109,02 руб. от годового назначения 243 680 684,61 руб.).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2"/>
        <w:gridCol w:w="1831"/>
        <w:gridCol w:w="1693"/>
        <w:gridCol w:w="1657"/>
      </w:tblGrid>
      <w:tr w:rsidR="00450FCA" w:rsidRPr="00ED3680" w14:paraId="61EC4DB0" w14:textId="77777777" w:rsidTr="00DD5290">
        <w:trPr>
          <w:trHeight w:val="46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BCB4" w14:textId="77777777" w:rsidR="00450FCA" w:rsidRPr="00DD5290" w:rsidRDefault="00450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FAF8" w14:textId="77777777" w:rsidR="00450FCA" w:rsidRPr="00DD5290" w:rsidRDefault="00450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Утверждено, руб.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AAB2" w14:textId="77777777" w:rsidR="00450FCA" w:rsidRPr="00DD5290" w:rsidRDefault="00450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Исполнено, руб.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6E1F" w14:textId="77777777" w:rsidR="00450FCA" w:rsidRPr="00DD5290" w:rsidRDefault="00450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исполнения, %</w:t>
            </w:r>
          </w:p>
        </w:tc>
      </w:tr>
      <w:tr w:rsidR="00450FCA" w:rsidRPr="00ED3680" w14:paraId="1AD1FD5D" w14:textId="77777777" w:rsidTr="00DD5290">
        <w:trPr>
          <w:trHeight w:val="46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3C25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ДОХОДЫ: всего, в т.ч.: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1DCD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219890062"/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243 680 684,61</w:t>
            </w:r>
            <w:bookmarkEnd w:id="3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0A73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lk219889897"/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244 099 109,02</w:t>
            </w:r>
            <w:bookmarkEnd w:id="4"/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DAD5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100,17</w:t>
            </w:r>
          </w:p>
        </w:tc>
      </w:tr>
      <w:tr w:rsidR="00450FCA" w:rsidRPr="00ED3680" w14:paraId="541C622D" w14:textId="77777777" w:rsidTr="00DD5290">
        <w:trPr>
          <w:trHeight w:val="46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A66A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Налоговые и неналоговые доходы всего, в т.ч.: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EAE0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147 871 447,02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8052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148 316 657,92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A7AC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100,30</w:t>
            </w:r>
          </w:p>
        </w:tc>
      </w:tr>
      <w:tr w:rsidR="00450FCA" w:rsidRPr="00ED3680" w14:paraId="0A213B42" w14:textId="77777777" w:rsidTr="00DD5290">
        <w:trPr>
          <w:trHeight w:val="249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3961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20B1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29 335 800,00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1A10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29 078 046,43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CA13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99,12</w:t>
            </w:r>
          </w:p>
        </w:tc>
      </w:tr>
      <w:tr w:rsidR="00450FCA" w:rsidRPr="00ED3680" w14:paraId="444EDE55" w14:textId="77777777" w:rsidTr="00DD5290">
        <w:trPr>
          <w:trHeight w:val="46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0C4C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услуги, реализуемые на территории Российской Федерации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97B9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8 074 436,57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856C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8 435 902,04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6BAE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104,48</w:t>
            </w:r>
          </w:p>
        </w:tc>
      </w:tr>
      <w:tr w:rsidR="00450FCA" w:rsidRPr="00ED3680" w14:paraId="77762E35" w14:textId="77777777" w:rsidTr="00DD5290">
        <w:trPr>
          <w:trHeight w:val="232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40D7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4967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3 274 100,00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4D155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3 570 064,68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6659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109,04</w:t>
            </w:r>
          </w:p>
        </w:tc>
      </w:tr>
      <w:tr w:rsidR="00450FCA" w:rsidRPr="00ED3680" w14:paraId="7F9A78DE" w14:textId="77777777" w:rsidTr="00DD5290">
        <w:trPr>
          <w:trHeight w:val="264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AB35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BEC8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26 700 000,00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F725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26 085 050,58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FCEB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97,70</w:t>
            </w:r>
          </w:p>
        </w:tc>
      </w:tr>
      <w:tr w:rsidR="00450FCA" w:rsidRPr="00ED3680" w14:paraId="7536B6A6" w14:textId="77777777" w:rsidTr="00DD5290">
        <w:trPr>
          <w:trHeight w:val="46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D103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3D61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61 822 922,07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6B2E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61 245 572,42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C5B6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99,07</w:t>
            </w:r>
          </w:p>
        </w:tc>
      </w:tr>
      <w:tr w:rsidR="00450FCA" w:rsidRPr="00ED3680" w14:paraId="0B6C311F" w14:textId="77777777" w:rsidTr="00DD5290">
        <w:trPr>
          <w:trHeight w:val="46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EED9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или компенсации затрат государства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CE14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2 654 934,36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A78A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2 675 624,36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1D8B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100,78</w:t>
            </w:r>
          </w:p>
        </w:tc>
      </w:tr>
      <w:tr w:rsidR="00450FCA" w:rsidRPr="00ED3680" w14:paraId="627AA663" w14:textId="77777777" w:rsidTr="00DD5290">
        <w:trPr>
          <w:trHeight w:val="46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1AA6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2878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15 891 666,17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7F74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17 108 809,56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4247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107,66</w:t>
            </w:r>
          </w:p>
        </w:tc>
      </w:tr>
      <w:tr w:rsidR="00450FCA" w:rsidRPr="00ED3680" w14:paraId="6A979AF8" w14:textId="77777777" w:rsidTr="00DD5290">
        <w:trPr>
          <w:trHeight w:val="46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02E7" w14:textId="77777777" w:rsidR="00450FCA" w:rsidRPr="00DD5290" w:rsidRDefault="00450F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10B7" w14:textId="77777777" w:rsidR="00450FCA" w:rsidRPr="00DD5290" w:rsidRDefault="0045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117 587,85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0A2F" w14:textId="77777777" w:rsidR="00450FCA" w:rsidRPr="00DD5290" w:rsidRDefault="0045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117 587,85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6E69" w14:textId="77777777" w:rsidR="00450FCA" w:rsidRPr="00DD5290" w:rsidRDefault="0045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450FCA" w:rsidRPr="00ED3680" w14:paraId="0E4599D6" w14:textId="77777777" w:rsidTr="00DD5290">
        <w:trPr>
          <w:trHeight w:val="238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FA6D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1BBC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95 809 237,59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E9F8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95 782 451,10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8D82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99,97</w:t>
            </w:r>
          </w:p>
        </w:tc>
      </w:tr>
      <w:tr w:rsidR="00450FCA" w:rsidRPr="00ED3680" w14:paraId="68DD1CB4" w14:textId="77777777" w:rsidTr="00DD5290">
        <w:trPr>
          <w:trHeight w:val="46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56A0" w14:textId="77777777" w:rsidR="00450FCA" w:rsidRPr="00DD5290" w:rsidRDefault="00450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EE39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95 809 237,59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E018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95 782 451,10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B4F6" w14:textId="77777777" w:rsidR="00450FCA" w:rsidRPr="00DD5290" w:rsidRDefault="00450FC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99,97</w:t>
            </w:r>
          </w:p>
        </w:tc>
      </w:tr>
    </w:tbl>
    <w:p w14:paraId="021E2D69" w14:textId="0669199A" w:rsidR="00311B55" w:rsidRPr="00960956" w:rsidRDefault="00311B55" w:rsidP="00AE3A8C">
      <w:pPr>
        <w:rPr>
          <w:rFonts w:eastAsia="Times New Roman" w:cs="Times New Roman"/>
          <w:sz w:val="10"/>
          <w:szCs w:val="10"/>
        </w:rPr>
      </w:pPr>
    </w:p>
    <w:p w14:paraId="54B3CBD2" w14:textId="29207390" w:rsidR="002C5C37" w:rsidRPr="00AE3A8C" w:rsidRDefault="004A5E1A" w:rsidP="00DD5290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</w:t>
      </w:r>
      <w:r w:rsidR="002502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. </w:t>
      </w:r>
      <w:r w:rsidR="00AE3A8C" w:rsidRPr="00250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AE3A8C" w:rsidRPr="00250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</w:t>
      </w:r>
      <w:r w:rsidR="00AE3A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r w:rsidR="00AE3A8C" w:rsidRPr="00250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AE3A8C" w:rsidRPr="00AF7E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ыполнен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AE3A8C" w:rsidRPr="00AF7E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AE3A8C" w:rsidRPr="00AF7E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обустройству 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порядка 300 метров</w:t>
      </w:r>
      <w:r w:rsidR="00AE3A8C" w:rsidRPr="00AF7E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новых </w:t>
      </w:r>
      <w:r w:rsidR="00AE3A8C" w:rsidRPr="00AF7E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тротуар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 по</w:t>
      </w:r>
      <w:r w:rsidR="00AE3A8C" w:rsidRPr="00AF7E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 Больна речная за ж</w:t>
      </w:r>
      <w:r w:rsidR="00DD5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 переездом.</w:t>
      </w:r>
    </w:p>
    <w:p w14:paraId="7519A64F" w14:textId="0D446225" w:rsidR="002502C2" w:rsidRDefault="004A5E1A" w:rsidP="00DD5290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</w:t>
      </w:r>
      <w:r w:rsidR="002502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. 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период с 2019 года по 2025 г. общая протяженность тротуаров увеличилась более чем в 6 раз: нами построены дополнительно 6,6 км полноценных тротуаров, не считая внутриквартальных пешеходных дорожек. Появились тротуары, которые обеспечивают безопасность передвижения пешеходов: Колпинская улица, Пионерская, дорога к детскому садику, ул. Набережная, Советский проспект от ул. Пионерская и до 4 ул., Большая речная до поворота на Психиатрическую больницу, Льва Толстого и ул. Песочная, и новый тротуар Большая Речная за переездом.</w:t>
      </w:r>
    </w:p>
    <w:p w14:paraId="6959D6FD" w14:textId="2A322B01" w:rsidR="002502C2" w:rsidRPr="002502C2" w:rsidRDefault="004A5E1A" w:rsidP="00DD5290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</w:t>
      </w:r>
      <w:r w:rsidR="002502C2" w:rsidRPr="002502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="002502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r w:rsidR="00AE3A8C" w:rsidRPr="00250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Если подвести </w:t>
      </w:r>
      <w:r w:rsidR="00AE3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промежуточный итог, то до 2019 г. в нашем поселении был только 1 полноценный тротуар-по Советскому пр. от вокзала и до Пионерской улице, протяженностью чуть более 1 км.</w:t>
      </w:r>
    </w:p>
    <w:p w14:paraId="5E45BCAE" w14:textId="18AEF094" w:rsidR="002502C2" w:rsidRPr="00C101D7" w:rsidRDefault="004A5E1A" w:rsidP="00DD5290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</w:t>
      </w:r>
      <w:r w:rsidR="00C101D7" w:rsidRPr="00472D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="00C101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01D7">
        <w:rPr>
          <w:rFonts w:ascii="Times New Roman" w:hAnsi="Times New Roman" w:cs="Times New Roman"/>
          <w:sz w:val="28"/>
          <w:szCs w:val="28"/>
        </w:rPr>
        <w:t>В</w:t>
      </w:r>
      <w:r w:rsidR="00C101D7" w:rsidRPr="000F641E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C101D7">
        <w:rPr>
          <w:rFonts w:ascii="Times New Roman" w:hAnsi="Times New Roman" w:cs="Times New Roman"/>
          <w:sz w:val="28"/>
          <w:szCs w:val="28"/>
        </w:rPr>
        <w:t xml:space="preserve">реализации федерального проекта </w:t>
      </w:r>
      <w:r w:rsidR="00C101D7" w:rsidRPr="000F641E">
        <w:rPr>
          <w:rFonts w:ascii="Times New Roman" w:hAnsi="Times New Roman" w:cs="Times New Roman"/>
          <w:sz w:val="28"/>
          <w:szCs w:val="28"/>
        </w:rPr>
        <w:t>"Формирование</w:t>
      </w:r>
      <w:r w:rsidR="00C101D7">
        <w:rPr>
          <w:rFonts w:ascii="Times New Roman" w:hAnsi="Times New Roman" w:cs="Times New Roman"/>
          <w:sz w:val="28"/>
          <w:szCs w:val="28"/>
        </w:rPr>
        <w:t xml:space="preserve"> </w:t>
      </w:r>
      <w:r w:rsidR="00C101D7" w:rsidRPr="000F641E">
        <w:rPr>
          <w:rFonts w:ascii="Times New Roman" w:hAnsi="Times New Roman" w:cs="Times New Roman"/>
          <w:sz w:val="28"/>
          <w:szCs w:val="28"/>
        </w:rPr>
        <w:t>комфортной городской среды"</w:t>
      </w:r>
      <w:r w:rsidR="00C101D7">
        <w:rPr>
          <w:rFonts w:ascii="Times New Roman" w:hAnsi="Times New Roman" w:cs="Times New Roman"/>
          <w:sz w:val="28"/>
          <w:szCs w:val="28"/>
        </w:rPr>
        <w:t xml:space="preserve"> администрацией в</w:t>
      </w:r>
      <w:r w:rsidR="00C101D7" w:rsidRPr="000F641E">
        <w:rPr>
          <w:rFonts w:ascii="Times New Roman" w:hAnsi="Times New Roman" w:cs="Times New Roman"/>
          <w:sz w:val="28"/>
          <w:szCs w:val="28"/>
        </w:rPr>
        <w:t>ыполнен</w:t>
      </w:r>
      <w:r w:rsidR="00C101D7">
        <w:rPr>
          <w:rFonts w:ascii="Times New Roman" w:hAnsi="Times New Roman" w:cs="Times New Roman"/>
          <w:sz w:val="28"/>
          <w:szCs w:val="28"/>
        </w:rPr>
        <w:t>ы</w:t>
      </w:r>
      <w:r w:rsidR="00C101D7" w:rsidRPr="000F641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101D7">
        <w:rPr>
          <w:rFonts w:ascii="Times New Roman" w:hAnsi="Times New Roman" w:cs="Times New Roman"/>
          <w:sz w:val="28"/>
          <w:szCs w:val="28"/>
        </w:rPr>
        <w:t>ы</w:t>
      </w:r>
      <w:r w:rsidR="00C101D7" w:rsidRPr="000F641E">
        <w:rPr>
          <w:rFonts w:ascii="Times New Roman" w:hAnsi="Times New Roman" w:cs="Times New Roman"/>
          <w:sz w:val="28"/>
          <w:szCs w:val="28"/>
        </w:rPr>
        <w:t xml:space="preserve"> по благоустройству общественн</w:t>
      </w:r>
      <w:r w:rsidR="00C101D7">
        <w:rPr>
          <w:rFonts w:ascii="Times New Roman" w:hAnsi="Times New Roman" w:cs="Times New Roman"/>
          <w:sz w:val="28"/>
          <w:szCs w:val="28"/>
        </w:rPr>
        <w:t>ой</w:t>
      </w:r>
      <w:r w:rsidR="00C101D7" w:rsidRPr="000F641E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C101D7">
        <w:rPr>
          <w:rFonts w:ascii="Times New Roman" w:hAnsi="Times New Roman" w:cs="Times New Roman"/>
          <w:sz w:val="28"/>
          <w:szCs w:val="28"/>
        </w:rPr>
        <w:t>и</w:t>
      </w:r>
      <w:r w:rsidR="00C101D7" w:rsidRPr="000F641E">
        <w:rPr>
          <w:rFonts w:ascii="Times New Roman" w:hAnsi="Times New Roman" w:cs="Times New Roman"/>
          <w:sz w:val="28"/>
          <w:szCs w:val="28"/>
        </w:rPr>
        <w:t xml:space="preserve"> «</w:t>
      </w:r>
      <w:r w:rsidR="00062993">
        <w:rPr>
          <w:rFonts w:ascii="Times New Roman" w:hAnsi="Times New Roman" w:cs="Times New Roman"/>
          <w:sz w:val="28"/>
          <w:szCs w:val="28"/>
        </w:rPr>
        <w:t>Солнечная полянка</w:t>
      </w:r>
      <w:r w:rsidR="00C101D7" w:rsidRPr="000F641E">
        <w:rPr>
          <w:rFonts w:ascii="Times New Roman" w:hAnsi="Times New Roman" w:cs="Times New Roman"/>
          <w:sz w:val="28"/>
          <w:szCs w:val="28"/>
        </w:rPr>
        <w:t>»</w:t>
      </w:r>
      <w:r w:rsidR="00C101D7">
        <w:rPr>
          <w:rFonts w:ascii="Times New Roman" w:hAnsi="Times New Roman" w:cs="Times New Roman"/>
          <w:sz w:val="28"/>
          <w:szCs w:val="28"/>
        </w:rPr>
        <w:t xml:space="preserve">. Благоустроен </w:t>
      </w:r>
      <w:r w:rsidR="00C101D7">
        <w:rPr>
          <w:rFonts w:ascii="Times New Roman" w:hAnsi="Times New Roman" w:cs="Times New Roman"/>
          <w:sz w:val="28"/>
          <w:szCs w:val="28"/>
        </w:rPr>
        <w:lastRenderedPageBreak/>
        <w:t xml:space="preserve">заброшенный участок </w:t>
      </w:r>
      <w:r w:rsidR="00062993">
        <w:rPr>
          <w:rFonts w:ascii="Times New Roman" w:hAnsi="Times New Roman" w:cs="Times New Roman"/>
          <w:sz w:val="28"/>
          <w:szCs w:val="28"/>
        </w:rPr>
        <w:t>на пересечении ул. Песочная и Льва Толстого</w:t>
      </w:r>
      <w:r w:rsidR="00C22426">
        <w:rPr>
          <w:rFonts w:ascii="Times New Roman" w:hAnsi="Times New Roman" w:cs="Times New Roman"/>
          <w:sz w:val="28"/>
          <w:szCs w:val="28"/>
        </w:rPr>
        <w:t xml:space="preserve">: </w:t>
      </w:r>
      <w:r w:rsidR="00C101D7">
        <w:rPr>
          <w:rFonts w:ascii="Times New Roman" w:hAnsi="Times New Roman" w:cs="Times New Roman"/>
          <w:sz w:val="28"/>
          <w:szCs w:val="28"/>
        </w:rPr>
        <w:t>появилась современная зона отдыха с детской площадкой</w:t>
      </w:r>
      <w:r w:rsidR="00062993">
        <w:rPr>
          <w:rFonts w:ascii="Times New Roman" w:hAnsi="Times New Roman" w:cs="Times New Roman"/>
          <w:sz w:val="28"/>
          <w:szCs w:val="28"/>
        </w:rPr>
        <w:t xml:space="preserve"> и зоной для занятия спортом. </w:t>
      </w:r>
    </w:p>
    <w:p w14:paraId="4D42ECA6" w14:textId="40BA3AC4" w:rsidR="00C22426" w:rsidRDefault="004A5E1A" w:rsidP="00DD5290">
      <w:pPr>
        <w:spacing w:after="120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</w:t>
      </w:r>
      <w:r w:rsidR="00C22426" w:rsidRPr="00472D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Ежегодно мы продолжаем проводить ремонт и благоустройство внутридомовых территорий. В 202</w:t>
      </w:r>
      <w:r w:rsidR="000629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в</w:t>
      </w:r>
      <w:r w:rsidR="00C22426" w:rsidRPr="00AE5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ыполн</w:t>
      </w:r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ены</w:t>
      </w:r>
      <w:r w:rsidR="00C22426" w:rsidRPr="00AE5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работы по ремонту асфальтобетонного покрытия у многоквартирн</w:t>
      </w:r>
      <w:r w:rsidR="000629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C22426" w:rsidRPr="00AE5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дом</w:t>
      </w:r>
      <w:r w:rsidR="000629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629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подъезд к дому </w:t>
      </w:r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адресу: Ленинградская область, Тосненский район, </w:t>
      </w:r>
      <w:proofErr w:type="spellStart"/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гп</w:t>
      </w:r>
      <w:proofErr w:type="spellEnd"/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Ульяновка, </w:t>
      </w:r>
      <w:r w:rsidR="000629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пр. Володарского д. 80</w:t>
      </w:r>
    </w:p>
    <w:p w14:paraId="7FB64003" w14:textId="55547A9A" w:rsidR="00C22426" w:rsidRDefault="004A5E1A" w:rsidP="00DD5290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</w:t>
      </w:r>
      <w:r w:rsidR="00C22426" w:rsidRPr="00472D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="00C22426" w:rsidRP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629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Произведена замена асфальтного покрытия на одной из самых нагруженных траффиком улице в поселении: ул. Большая Речная за переездом.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Построены долгожданные 2 остановки общественного транспорта.</w:t>
      </w:r>
    </w:p>
    <w:p w14:paraId="5329558A" w14:textId="33B146D1" w:rsidR="00C22426" w:rsidRDefault="004A5E1A" w:rsidP="00DD5290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</w:t>
      </w:r>
      <w:r w:rsidR="00C22426" w:rsidRPr="00472D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22426" w:rsidRPr="000126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</w:t>
      </w:r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C22426" w:rsidRPr="000126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</w:t>
      </w:r>
      <w:r w:rsidR="00C224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C22426" w:rsidRPr="000126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асфальтированию ул. Калинина.</w:t>
      </w:r>
    </w:p>
    <w:p w14:paraId="7B5684A2" w14:textId="37CF38E3" w:rsidR="00C22426" w:rsidRDefault="00F34A09" w:rsidP="00DD5290">
      <w:pPr>
        <w:spacing w:after="120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2D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0</w:t>
      </w:r>
      <w:r w:rsidRPr="00472D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Произведен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асфальтирование пер. Энергетиков. Установлено уличное освещение.</w:t>
      </w:r>
    </w:p>
    <w:p w14:paraId="006632EB" w14:textId="04D94EA0" w:rsidR="00F34A09" w:rsidRPr="00F827F8" w:rsidRDefault="00F34A09" w:rsidP="00DD5290">
      <w:pPr>
        <w:spacing w:after="120"/>
        <w:ind w:firstLine="567"/>
        <w:contextualSpacing/>
        <w:jc w:val="both"/>
        <w:rPr>
          <w:sz w:val="28"/>
          <w:szCs w:val="28"/>
        </w:rPr>
      </w:pPr>
      <w:r w:rsidRPr="00472D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0558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. 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F827F8" w:rsidRPr="000126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рамках реализации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(программа реализуется совместно и на средства г. Санкт-Петербурга), администрацией выполнены работы по р</w:t>
      </w:r>
      <w:r w:rsidR="00F827F8" w:rsidRPr="000126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емонт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покрытий улиц: </w:t>
      </w:r>
      <w:proofErr w:type="spellStart"/>
      <w:r w:rsidR="00F827F8" w:rsidRP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Гукосяна</w:t>
      </w:r>
      <w:proofErr w:type="spellEnd"/>
      <w:r w:rsidR="00F827F8" w:rsidRP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Парковая, К. Маркса, Колхозная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5BEC3C" w14:textId="5913D436" w:rsidR="00472D5F" w:rsidRDefault="00472D5F" w:rsidP="00DD5290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2D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</w:t>
      </w:r>
      <w:r w:rsidRPr="00472D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2025 г. проводились работы по строительству подъездов </w:t>
      </w:r>
      <w:r w:rsidR="009A6A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новым земельным участкам, предоставленным льготным категориям граждан.</w:t>
      </w:r>
    </w:p>
    <w:p w14:paraId="0C04E740" w14:textId="4D9DFACA" w:rsidR="003D7268" w:rsidRDefault="003D7268" w:rsidP="00DD529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02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</w:t>
      </w:r>
      <w:r w:rsidRPr="007102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Pr="003D7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87F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D7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Выполняем ежегодную работу по ремонту дорог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предоставлению щебня</w:t>
      </w:r>
      <w:r w:rsidRPr="003D7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Григоровича,</w:t>
      </w:r>
      <w:r w:rsidR="00F208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Чехова,</w:t>
      </w:r>
      <w:r w:rsidR="00F208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Потапенко,</w:t>
      </w:r>
      <w:r w:rsidR="00F208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827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пер. Железнодорожный, Гоголя, 8 марта, пер. Декабристов, 7 Речной</w:t>
      </w:r>
      <w:r w:rsidR="00F208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Ульяновская дорожка, Энгельса, Самойловская, Владимирская, Новая, </w:t>
      </w:r>
      <w:proofErr w:type="spellStart"/>
      <w:r w:rsidR="00F208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К.Либкнехта</w:t>
      </w:r>
      <w:proofErr w:type="spellEnd"/>
      <w:r w:rsidR="00F208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Чкалова, Школьная, Железнодорожная</w:t>
      </w:r>
    </w:p>
    <w:p w14:paraId="4230CEBE" w14:textId="77095F7E" w:rsidR="007102E6" w:rsidRDefault="007102E6" w:rsidP="00DD5290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2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</w:t>
      </w:r>
      <w:r w:rsidRPr="007102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FA7">
        <w:rPr>
          <w:rFonts w:ascii="Times New Roman" w:hAnsi="Times New Roman" w:cs="Times New Roman"/>
          <w:sz w:val="28"/>
          <w:szCs w:val="28"/>
        </w:rPr>
        <w:t xml:space="preserve"> </w:t>
      </w:r>
      <w:r w:rsidR="00942BDF">
        <w:rPr>
          <w:rFonts w:ascii="Times New Roman" w:hAnsi="Times New Roman" w:cs="Times New Roman"/>
          <w:sz w:val="28"/>
          <w:szCs w:val="28"/>
        </w:rPr>
        <w:t xml:space="preserve">В </w:t>
      </w:r>
      <w:r w:rsidR="009A6AFD">
        <w:rPr>
          <w:rFonts w:ascii="Times New Roman" w:hAnsi="Times New Roman" w:cs="Times New Roman"/>
          <w:sz w:val="28"/>
          <w:szCs w:val="28"/>
        </w:rPr>
        <w:t>прошедшем году</w:t>
      </w:r>
      <w:r w:rsidR="00942BDF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9A6AFD">
        <w:rPr>
          <w:rFonts w:ascii="Times New Roman" w:hAnsi="Times New Roman" w:cs="Times New Roman"/>
          <w:sz w:val="28"/>
          <w:szCs w:val="28"/>
        </w:rPr>
        <w:t xml:space="preserve">комплексные </w:t>
      </w:r>
      <w:r w:rsidR="00942BDF">
        <w:rPr>
          <w:rFonts w:ascii="Times New Roman" w:hAnsi="Times New Roman" w:cs="Times New Roman"/>
          <w:sz w:val="28"/>
          <w:szCs w:val="28"/>
        </w:rPr>
        <w:t>работы по благоустройству территории у аптеки Рихтера</w:t>
      </w:r>
      <w:r w:rsidR="009A6AFD">
        <w:rPr>
          <w:rFonts w:ascii="Times New Roman" w:hAnsi="Times New Roman" w:cs="Times New Roman"/>
          <w:sz w:val="28"/>
          <w:szCs w:val="28"/>
        </w:rPr>
        <w:t>: спил аварийных тополей, вывоз большого количества мусора, ландшафтные работы</w:t>
      </w:r>
      <w:r w:rsidR="00942B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559B38" w14:textId="6FF9E730" w:rsidR="0064700E" w:rsidRDefault="00BB5A3C" w:rsidP="00DD5290">
      <w:pPr>
        <w:spacing w:after="120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5A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</w:t>
      </w:r>
      <w:r w:rsidRPr="00BB5A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BB5A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</w:t>
      </w:r>
      <w:r w:rsidR="00776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 выполнен ремонт асфальтового покрытия </w:t>
      </w:r>
      <w:r w:rsidR="009A6A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проезда, соединяющего</w:t>
      </w:r>
      <w:r w:rsidR="00776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ул. Калинина и Советский пр.</w:t>
      </w:r>
    </w:p>
    <w:p w14:paraId="40A6DCED" w14:textId="412203D7" w:rsidR="00CC23C0" w:rsidRPr="00EC18FC" w:rsidRDefault="00BB5A3C" w:rsidP="00DD5290">
      <w:pPr>
        <w:spacing w:after="120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18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</w:t>
      </w:r>
      <w:r w:rsidRPr="00EC18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Pr="00EC18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18FC" w:rsidRPr="00EC18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Модернизированы существующие детские площадки в части монтажа резинового покрытия </w:t>
      </w:r>
      <w:r w:rsidR="00EC18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следующим адресам: Калинина 76 и 78, Крупская, Декабристов, Ульяновское шоссе 8а,</w:t>
      </w:r>
      <w:r w:rsidR="00255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18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Советский 177 и новая площадка на Зеленой 82.</w:t>
      </w:r>
    </w:p>
    <w:p w14:paraId="2B260D35" w14:textId="6C3C8EBF" w:rsidR="00CC23C0" w:rsidRDefault="002C52C7" w:rsidP="00DD5290">
      <w:pPr>
        <w:spacing w:after="120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</w:t>
      </w:r>
      <w:r w:rsidR="00BB5A3C" w:rsidRPr="00BB5A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="00BB5A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B5B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Смонтированы новые контейнерные площадки с лодками 8м3 по следующим улицам: Театральная, Южная, Ульяновская дорожка, Вокзальная, М. </w:t>
      </w:r>
      <w:proofErr w:type="spellStart"/>
      <w:r w:rsidR="008B5B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Гертово</w:t>
      </w:r>
      <w:proofErr w:type="spellEnd"/>
      <w:r w:rsidR="008B5B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Комсомола,9-я,11-я, Ю. Ленинца, Индустриальный, Б. Речная.</w:t>
      </w:r>
    </w:p>
    <w:p w14:paraId="2C6E91F2" w14:textId="499F6F34" w:rsidR="00CC23C0" w:rsidRDefault="008B5B2C" w:rsidP="00DD5290">
      <w:pPr>
        <w:spacing w:after="120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</w:t>
      </w:r>
      <w:r w:rsidR="00BB5A3C" w:rsidRPr="00BB5A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</w:t>
      </w:r>
      <w:r w:rsidR="00E80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2025 г. проведены и другие работы, не менее важные для жизни поселения: отремонтирована система ливневой канализации по ул. Калинина, </w:t>
      </w:r>
      <w:r w:rsidR="00E80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производится ежегодная </w:t>
      </w:r>
      <w:proofErr w:type="spellStart"/>
      <w:r w:rsidR="00E80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акарицидная</w:t>
      </w:r>
      <w:proofErr w:type="spellEnd"/>
      <w:r w:rsidR="00E80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обработка от клещей, обработка выявленных мест произрастания борщевика Сосновского, очистка пожарных водоемов, установка новых дорожных знаков и лежачих полицейских и много другое</w:t>
      </w:r>
    </w:p>
    <w:p w14:paraId="00CB66C2" w14:textId="77777777" w:rsidR="009D2D5E" w:rsidRPr="009D2D5E" w:rsidRDefault="009D2D5E" w:rsidP="004A5E1A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ru-RU"/>
          <w14:ligatures w14:val="none"/>
        </w:rPr>
      </w:pPr>
    </w:p>
    <w:p w14:paraId="1DA2A9E2" w14:textId="07E5BABA" w:rsidR="00BB5A3C" w:rsidRDefault="004A5E1A" w:rsidP="009D2D5E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19</w:t>
      </w:r>
      <w:r w:rsidR="00BB5A3C" w:rsidRPr="006733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</w:t>
      </w:r>
      <w:r w:rsidR="00BB5A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Планы на 202</w:t>
      </w:r>
      <w:r w:rsidR="000629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 </w:t>
      </w:r>
      <w:r w:rsidR="00BB5A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г.:</w:t>
      </w:r>
    </w:p>
    <w:p w14:paraId="69F3463C" w14:textId="77777777" w:rsidR="009D2D5E" w:rsidRPr="009D2D5E" w:rsidRDefault="009D2D5E" w:rsidP="009D2D5E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3AB2B2F8" w14:textId="4003B4FD" w:rsidR="00EB05A0" w:rsidRDefault="00062993" w:rsidP="009D2D5E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Работы по благоустройству в рамках проекта «Комфортная среда»;</w:t>
      </w:r>
    </w:p>
    <w:p w14:paraId="525E2B24" w14:textId="726C56D8" w:rsidR="00062993" w:rsidRDefault="00062993" w:rsidP="009D2D5E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Пешеходная дорожка от ул. Олега Кошевого до ул. Победы;</w:t>
      </w:r>
    </w:p>
    <w:p w14:paraId="315A38B8" w14:textId="6BD18E2B" w:rsidR="00062993" w:rsidRDefault="00062993" w:rsidP="009D2D5E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 Крупской-капитальный ремонт дорожного полотна;</w:t>
      </w:r>
    </w:p>
    <w:p w14:paraId="25610195" w14:textId="6530BCC4" w:rsidR="00062993" w:rsidRPr="00062993" w:rsidRDefault="00062993" w:rsidP="009D2D5E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 новых мест сбора ТБО: Зеленая ул. 2шт., Типографская ул., 1-я Футбольная ул., 1-я улица, Советский пр. 204, 15-я ул.</w:t>
      </w:r>
    </w:p>
    <w:sectPr w:rsidR="00062993" w:rsidRPr="00062993" w:rsidSect="004A5E1A">
      <w:footerReference w:type="default" r:id="rId8"/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64AD" w14:textId="77777777" w:rsidR="001C148E" w:rsidRDefault="001C148E" w:rsidP="00431F9A">
      <w:pPr>
        <w:spacing w:after="0" w:line="240" w:lineRule="auto"/>
      </w:pPr>
      <w:r>
        <w:separator/>
      </w:r>
    </w:p>
  </w:endnote>
  <w:endnote w:type="continuationSeparator" w:id="0">
    <w:p w14:paraId="27FFC6E7" w14:textId="77777777" w:rsidR="001C148E" w:rsidRDefault="001C148E" w:rsidP="0043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081195"/>
      <w:docPartObj>
        <w:docPartGallery w:val="Page Numbers (Bottom of Page)"/>
        <w:docPartUnique/>
      </w:docPartObj>
    </w:sdtPr>
    <w:sdtEndPr/>
    <w:sdtContent>
      <w:p w14:paraId="55706F69" w14:textId="2A0269DC" w:rsidR="00431F9A" w:rsidRDefault="00431F9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5C541" w14:textId="77777777" w:rsidR="00431F9A" w:rsidRDefault="00431F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71E4" w14:textId="77777777" w:rsidR="001C148E" w:rsidRDefault="001C148E" w:rsidP="00431F9A">
      <w:pPr>
        <w:spacing w:after="0" w:line="240" w:lineRule="auto"/>
      </w:pPr>
      <w:r>
        <w:separator/>
      </w:r>
    </w:p>
  </w:footnote>
  <w:footnote w:type="continuationSeparator" w:id="0">
    <w:p w14:paraId="41754F04" w14:textId="77777777" w:rsidR="001C148E" w:rsidRDefault="001C148E" w:rsidP="00431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23E"/>
    <w:multiLevelType w:val="hybridMultilevel"/>
    <w:tmpl w:val="FDA2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4AF3"/>
    <w:multiLevelType w:val="hybridMultilevel"/>
    <w:tmpl w:val="1F1E1438"/>
    <w:lvl w:ilvl="0" w:tplc="F78C4C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A18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9CBC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543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0AC3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A015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9EB2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125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3E1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906CB"/>
    <w:multiLevelType w:val="hybridMultilevel"/>
    <w:tmpl w:val="8174DF64"/>
    <w:lvl w:ilvl="0" w:tplc="9806A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524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0FA6E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92C7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5B8A12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9263E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84E5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0CA7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3AE87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6578D"/>
    <w:multiLevelType w:val="hybridMultilevel"/>
    <w:tmpl w:val="2E12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E4104"/>
    <w:multiLevelType w:val="hybridMultilevel"/>
    <w:tmpl w:val="100E2562"/>
    <w:lvl w:ilvl="0" w:tplc="75D6F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20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07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CF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E5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8F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A5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C0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8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722185"/>
    <w:multiLevelType w:val="hybridMultilevel"/>
    <w:tmpl w:val="276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65D05"/>
    <w:multiLevelType w:val="hybridMultilevel"/>
    <w:tmpl w:val="909C5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6426D"/>
    <w:multiLevelType w:val="hybridMultilevel"/>
    <w:tmpl w:val="01545F7C"/>
    <w:lvl w:ilvl="0" w:tplc="A98CDE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010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8C68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C02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C05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9AE5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9C49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66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3269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9000E7"/>
    <w:multiLevelType w:val="hybridMultilevel"/>
    <w:tmpl w:val="996C4262"/>
    <w:lvl w:ilvl="0" w:tplc="1DFA6F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0F6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228E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6D6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706E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84B4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EEDD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AED8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02A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DF"/>
    <w:rsid w:val="00012689"/>
    <w:rsid w:val="00055082"/>
    <w:rsid w:val="0005580B"/>
    <w:rsid w:val="00062993"/>
    <w:rsid w:val="000B0EF1"/>
    <w:rsid w:val="000F641E"/>
    <w:rsid w:val="00122C3D"/>
    <w:rsid w:val="001336D5"/>
    <w:rsid w:val="001C148E"/>
    <w:rsid w:val="002502C2"/>
    <w:rsid w:val="00255E5D"/>
    <w:rsid w:val="002C52C7"/>
    <w:rsid w:val="002C5C37"/>
    <w:rsid w:val="002F2620"/>
    <w:rsid w:val="00311B55"/>
    <w:rsid w:val="00341190"/>
    <w:rsid w:val="003A32F1"/>
    <w:rsid w:val="003D7268"/>
    <w:rsid w:val="00406BA7"/>
    <w:rsid w:val="004075B0"/>
    <w:rsid w:val="00431F9A"/>
    <w:rsid w:val="00450FCA"/>
    <w:rsid w:val="00472D5F"/>
    <w:rsid w:val="004A5E1A"/>
    <w:rsid w:val="004D6861"/>
    <w:rsid w:val="005804DE"/>
    <w:rsid w:val="005B1F0F"/>
    <w:rsid w:val="005D7CFF"/>
    <w:rsid w:val="0064700E"/>
    <w:rsid w:val="006552DD"/>
    <w:rsid w:val="0067334C"/>
    <w:rsid w:val="006773BF"/>
    <w:rsid w:val="006940CC"/>
    <w:rsid w:val="006B3C02"/>
    <w:rsid w:val="007102E6"/>
    <w:rsid w:val="00722CA9"/>
    <w:rsid w:val="00773CA4"/>
    <w:rsid w:val="007762D3"/>
    <w:rsid w:val="007A61B0"/>
    <w:rsid w:val="007B2CCA"/>
    <w:rsid w:val="007B3492"/>
    <w:rsid w:val="007D647C"/>
    <w:rsid w:val="00813DC0"/>
    <w:rsid w:val="00832C86"/>
    <w:rsid w:val="008A2AA4"/>
    <w:rsid w:val="008A3C43"/>
    <w:rsid w:val="008B5B2C"/>
    <w:rsid w:val="00942BDF"/>
    <w:rsid w:val="00960956"/>
    <w:rsid w:val="009A6AFD"/>
    <w:rsid w:val="009D2D5E"/>
    <w:rsid w:val="00A1119F"/>
    <w:rsid w:val="00AB1D21"/>
    <w:rsid w:val="00AE3A8C"/>
    <w:rsid w:val="00AE5067"/>
    <w:rsid w:val="00AE5A73"/>
    <w:rsid w:val="00AE7261"/>
    <w:rsid w:val="00AF7E52"/>
    <w:rsid w:val="00B4731C"/>
    <w:rsid w:val="00BB5A3C"/>
    <w:rsid w:val="00BC586E"/>
    <w:rsid w:val="00C101D7"/>
    <w:rsid w:val="00C22426"/>
    <w:rsid w:val="00C45D1D"/>
    <w:rsid w:val="00C87FA7"/>
    <w:rsid w:val="00CB2EC2"/>
    <w:rsid w:val="00CC23C0"/>
    <w:rsid w:val="00D06E88"/>
    <w:rsid w:val="00D11E8B"/>
    <w:rsid w:val="00D96AF5"/>
    <w:rsid w:val="00DD4C83"/>
    <w:rsid w:val="00DD5290"/>
    <w:rsid w:val="00DF40DD"/>
    <w:rsid w:val="00E32C9F"/>
    <w:rsid w:val="00E65834"/>
    <w:rsid w:val="00E80502"/>
    <w:rsid w:val="00EB05A0"/>
    <w:rsid w:val="00EC18FC"/>
    <w:rsid w:val="00F2081F"/>
    <w:rsid w:val="00F34A09"/>
    <w:rsid w:val="00F827F8"/>
    <w:rsid w:val="00F83B19"/>
    <w:rsid w:val="00FB2FDF"/>
    <w:rsid w:val="00FB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6932"/>
  <w15:chartTrackingRefBased/>
  <w15:docId w15:val="{6FCBCEA4-811C-4592-A7E5-F500E8D7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11B55"/>
    <w:pPr>
      <w:spacing w:after="0" w:line="240" w:lineRule="auto"/>
      <w:ind w:firstLine="720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311B55"/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3D726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8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43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F9A"/>
  </w:style>
  <w:style w:type="paragraph" w:styleId="a9">
    <w:name w:val="footer"/>
    <w:basedOn w:val="a"/>
    <w:link w:val="aa"/>
    <w:uiPriority w:val="99"/>
    <w:unhideWhenUsed/>
    <w:rsid w:val="0043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7263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278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946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798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7052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311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191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208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746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838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749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898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613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941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62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467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490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807">
          <w:marLeft w:val="13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Точилова Инна Вячеславовна</cp:lastModifiedBy>
  <cp:revision>2</cp:revision>
  <cp:lastPrinted>2026-03-04T11:13:00Z</cp:lastPrinted>
  <dcterms:created xsi:type="dcterms:W3CDTF">2026-03-04T11:14:00Z</dcterms:created>
  <dcterms:modified xsi:type="dcterms:W3CDTF">2026-03-04T11:14:00Z</dcterms:modified>
</cp:coreProperties>
</file>