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6C" w:rsidRDefault="00EB3B6C" w:rsidP="0010177A">
      <w:pPr>
        <w:jc w:val="center"/>
        <w:rPr>
          <w:rFonts w:ascii="Times New Roman" w:hAnsi="Times New Roman"/>
          <w:sz w:val="28"/>
          <w:szCs w:val="28"/>
        </w:rPr>
      </w:pPr>
    </w:p>
    <w:p w:rsidR="000C24C0" w:rsidRPr="005D33FA" w:rsidRDefault="0010177A" w:rsidP="0010177A">
      <w:pPr>
        <w:jc w:val="center"/>
        <w:rPr>
          <w:rFonts w:ascii="Times New Roman" w:hAnsi="Times New Roman"/>
          <w:b/>
          <w:sz w:val="32"/>
          <w:szCs w:val="32"/>
        </w:rPr>
      </w:pPr>
      <w:r w:rsidRPr="005D33FA">
        <w:rPr>
          <w:rFonts w:ascii="Times New Roman" w:hAnsi="Times New Roman"/>
          <w:b/>
          <w:sz w:val="32"/>
          <w:szCs w:val="32"/>
        </w:rPr>
        <w:t>Информация</w:t>
      </w:r>
      <w:r w:rsidR="007C7453" w:rsidRPr="005D33FA">
        <w:rPr>
          <w:rFonts w:ascii="Times New Roman" w:hAnsi="Times New Roman"/>
          <w:b/>
          <w:sz w:val="32"/>
          <w:szCs w:val="32"/>
        </w:rPr>
        <w:t xml:space="preserve"> об итогах работы</w:t>
      </w:r>
      <w:r w:rsidR="00EB3B6C" w:rsidRPr="005D33FA">
        <w:rPr>
          <w:rFonts w:ascii="Times New Roman" w:hAnsi="Times New Roman"/>
          <w:b/>
          <w:sz w:val="32"/>
          <w:szCs w:val="32"/>
        </w:rPr>
        <w:t xml:space="preserve"> Администрации Вознесенского городского поселения</w:t>
      </w:r>
      <w:r w:rsidR="00B170E0" w:rsidRPr="005D33FA">
        <w:rPr>
          <w:rFonts w:ascii="Times New Roman" w:hAnsi="Times New Roman"/>
          <w:b/>
          <w:sz w:val="32"/>
          <w:szCs w:val="32"/>
        </w:rPr>
        <w:t xml:space="preserve"> </w:t>
      </w:r>
      <w:r w:rsidR="000F64B8" w:rsidRPr="005D33FA">
        <w:rPr>
          <w:rFonts w:ascii="Times New Roman" w:hAnsi="Times New Roman"/>
          <w:b/>
          <w:sz w:val="32"/>
          <w:szCs w:val="32"/>
        </w:rPr>
        <w:t>в 2025</w:t>
      </w:r>
      <w:r w:rsidR="002A1FFB" w:rsidRPr="005D33FA">
        <w:rPr>
          <w:rFonts w:ascii="Times New Roman" w:hAnsi="Times New Roman"/>
          <w:b/>
          <w:sz w:val="32"/>
          <w:szCs w:val="32"/>
        </w:rPr>
        <w:t xml:space="preserve"> году</w:t>
      </w:r>
      <w:r w:rsidR="00EB3B6C" w:rsidRPr="005D33FA">
        <w:rPr>
          <w:rFonts w:ascii="Times New Roman" w:hAnsi="Times New Roman"/>
          <w:b/>
          <w:sz w:val="32"/>
          <w:szCs w:val="32"/>
        </w:rPr>
        <w:t xml:space="preserve"> и планах на 2026 год</w:t>
      </w:r>
    </w:p>
    <w:p w:rsidR="005C0F51" w:rsidRPr="00F7457C" w:rsidRDefault="005C0F51" w:rsidP="007F502C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52D90" w:rsidRPr="00F7457C" w:rsidRDefault="00252D90" w:rsidP="007F502C">
      <w:pPr>
        <w:jc w:val="center"/>
        <w:rPr>
          <w:rFonts w:ascii="Times New Roman" w:hAnsi="Times New Roman"/>
          <w:sz w:val="28"/>
          <w:szCs w:val="28"/>
        </w:rPr>
      </w:pPr>
    </w:p>
    <w:p w:rsidR="0010177A" w:rsidRPr="00F7457C" w:rsidRDefault="00211B3A" w:rsidP="00E978E3">
      <w:p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В состав Вознесенского городского поселения входит 10 населенных пунктов, административным центром является </w:t>
      </w:r>
      <w:proofErr w:type="spellStart"/>
      <w:r w:rsidRPr="00F7457C">
        <w:rPr>
          <w:rFonts w:ascii="Times New Roman" w:hAnsi="Times New Roman"/>
          <w:sz w:val="28"/>
          <w:szCs w:val="28"/>
        </w:rPr>
        <w:t>п.Вознесенье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.  </w:t>
      </w:r>
    </w:p>
    <w:p w:rsidR="00211B3A" w:rsidRPr="00F7457C" w:rsidRDefault="001970DC" w:rsidP="00E978E3">
      <w:pPr>
        <w:spacing w:line="25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</w:rPr>
        <w:t>Ч</w:t>
      </w:r>
      <w:r w:rsidR="00211B3A" w:rsidRPr="00F7457C">
        <w:rPr>
          <w:rFonts w:ascii="Times New Roman" w:hAnsi="Times New Roman"/>
          <w:sz w:val="28"/>
          <w:szCs w:val="28"/>
        </w:rPr>
        <w:t>исленность населения</w:t>
      </w:r>
      <w:r w:rsidR="007A5EC0" w:rsidRPr="00F7457C">
        <w:rPr>
          <w:rFonts w:ascii="Times New Roman" w:hAnsi="Times New Roman"/>
          <w:sz w:val="28"/>
          <w:szCs w:val="28"/>
        </w:rPr>
        <w:t xml:space="preserve"> на 1 января 2026</w:t>
      </w:r>
      <w:r w:rsidRPr="00F7457C">
        <w:rPr>
          <w:rFonts w:ascii="Times New Roman" w:hAnsi="Times New Roman"/>
          <w:sz w:val="28"/>
          <w:szCs w:val="28"/>
        </w:rPr>
        <w:t xml:space="preserve"> года</w:t>
      </w:r>
      <w:r w:rsidR="00211B3A" w:rsidRPr="00F7457C">
        <w:rPr>
          <w:rFonts w:ascii="Times New Roman" w:hAnsi="Times New Roman"/>
          <w:sz w:val="28"/>
          <w:szCs w:val="28"/>
        </w:rPr>
        <w:t xml:space="preserve"> составляет </w:t>
      </w:r>
      <w:r w:rsidR="000F64B8" w:rsidRPr="00F7457C">
        <w:rPr>
          <w:rFonts w:ascii="Times New Roman" w:eastAsia="Times New Roman" w:hAnsi="Times New Roman"/>
          <w:sz w:val="28"/>
          <w:szCs w:val="28"/>
          <w:lang w:eastAsia="ru-RU"/>
        </w:rPr>
        <w:t>2611</w:t>
      </w:r>
      <w:r w:rsidR="00EB2732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1B3A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человек, из них </w:t>
      </w:r>
      <w:r w:rsidR="0050089F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население </w:t>
      </w:r>
      <w:proofErr w:type="spellStart"/>
      <w:r w:rsidR="000D31E6" w:rsidRPr="00F7457C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EB2732" w:rsidRPr="00F7457C">
        <w:rPr>
          <w:rFonts w:ascii="Times New Roman" w:eastAsia="Times New Roman" w:hAnsi="Times New Roman"/>
          <w:sz w:val="28"/>
          <w:szCs w:val="28"/>
          <w:lang w:eastAsia="ru-RU"/>
        </w:rPr>
        <w:t>п.Вознесенье</w:t>
      </w:r>
      <w:proofErr w:type="spellEnd"/>
      <w:r w:rsidR="00EB2732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0F64B8" w:rsidRPr="00F7457C">
        <w:rPr>
          <w:rFonts w:ascii="Times New Roman" w:eastAsia="Times New Roman" w:hAnsi="Times New Roman"/>
          <w:sz w:val="28"/>
          <w:szCs w:val="28"/>
          <w:lang w:eastAsia="ru-RU"/>
        </w:rPr>
        <w:t>2163</w:t>
      </w:r>
      <w:r w:rsidR="00E978E3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B8" w:rsidRPr="00F7457C">
        <w:rPr>
          <w:rFonts w:ascii="Times New Roman" w:eastAsia="Times New Roman" w:hAnsi="Times New Roman"/>
          <w:sz w:val="28"/>
          <w:szCs w:val="28"/>
          <w:lang w:eastAsia="ru-RU"/>
        </w:rPr>
        <w:t>чел., сельское население- 448</w:t>
      </w:r>
      <w:r w:rsidR="00211B3A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0D31E6" w:rsidRPr="00F7457C" w:rsidRDefault="007A5EC0" w:rsidP="00211B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2025</w:t>
      </w:r>
      <w:r w:rsidR="00503C12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E978E3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поселении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44F8" w:rsidRPr="00F7457C">
        <w:rPr>
          <w:rFonts w:ascii="Times New Roman" w:eastAsia="Times New Roman" w:hAnsi="Times New Roman"/>
          <w:sz w:val="28"/>
          <w:szCs w:val="28"/>
          <w:lang w:eastAsia="ru-RU"/>
        </w:rPr>
        <w:t>родилось 11</w:t>
      </w:r>
      <w:r w:rsidR="005018FD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 </w:t>
      </w:r>
      <w:r w:rsidR="00EB2732" w:rsidRPr="00F7457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3E44F8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2024-4, </w:t>
      </w:r>
      <w:r w:rsidR="000D31E6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0177A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31E6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2732" w:rsidRPr="00F7457C">
        <w:rPr>
          <w:rFonts w:ascii="Times New Roman" w:eastAsia="Times New Roman" w:hAnsi="Times New Roman"/>
          <w:sz w:val="28"/>
          <w:szCs w:val="28"/>
          <w:lang w:eastAsia="ru-RU"/>
        </w:rPr>
        <w:t>2023-8</w:t>
      </w:r>
      <w:r w:rsidR="005018FD" w:rsidRPr="00F7457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0089F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0D31E6" w:rsidRPr="00F7457C" w:rsidRDefault="000D31E6" w:rsidP="00211B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211B3A" w:rsidRPr="00F7457C">
        <w:rPr>
          <w:rFonts w:ascii="Times New Roman" w:eastAsia="Times New Roman" w:hAnsi="Times New Roman"/>
          <w:sz w:val="28"/>
          <w:szCs w:val="28"/>
          <w:lang w:eastAsia="ru-RU"/>
        </w:rPr>
        <w:t>умерло</w:t>
      </w:r>
      <w:r w:rsidR="003E44F8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45</w:t>
      </w:r>
      <w:r w:rsidR="005018FD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</w:t>
      </w:r>
      <w:r w:rsidR="0050089F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D140F" w:rsidRPr="00F7457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3E44F8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2024-42, </w:t>
      </w:r>
      <w:r w:rsidR="0010177A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140F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2023-40), </w:t>
      </w:r>
    </w:p>
    <w:p w:rsidR="000D31E6" w:rsidRPr="00F7457C" w:rsidRDefault="000D31E6" w:rsidP="00211B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D140F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заключили брак </w:t>
      </w:r>
      <w:r w:rsidR="007D0251" w:rsidRPr="00F7457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B2732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AF0097" w:rsidRPr="00F7457C">
        <w:rPr>
          <w:rFonts w:ascii="Times New Roman" w:eastAsia="Times New Roman" w:hAnsi="Times New Roman"/>
          <w:sz w:val="28"/>
          <w:szCs w:val="28"/>
          <w:lang w:eastAsia="ru-RU"/>
        </w:rPr>
        <w:t>ар</w:t>
      </w:r>
      <w:r w:rsidR="007D0251" w:rsidRPr="00F7457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AF0097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D0251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2024-11, 2023-7), 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211B3A" w:rsidRPr="00F7457C" w:rsidRDefault="000D31E6" w:rsidP="00211B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7D0251" w:rsidRPr="00F7457C">
        <w:rPr>
          <w:rFonts w:ascii="Times New Roman" w:eastAsia="Times New Roman" w:hAnsi="Times New Roman"/>
          <w:sz w:val="28"/>
          <w:szCs w:val="28"/>
          <w:lang w:eastAsia="ru-RU"/>
        </w:rPr>
        <w:t>расторгли брак 4</w:t>
      </w:r>
      <w:r w:rsidR="00AF0097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18FD" w:rsidRPr="00F7457C">
        <w:rPr>
          <w:rFonts w:ascii="Times New Roman" w:eastAsia="Times New Roman" w:hAnsi="Times New Roman"/>
          <w:sz w:val="28"/>
          <w:szCs w:val="28"/>
          <w:lang w:eastAsia="ru-RU"/>
        </w:rPr>
        <w:t>пар</w:t>
      </w:r>
      <w:r w:rsidR="007D0251" w:rsidRPr="00F7457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5018FD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2732" w:rsidRPr="00F7457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D0251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2024-7, </w:t>
      </w:r>
      <w:r w:rsidR="00EB2732" w:rsidRPr="00F7457C">
        <w:rPr>
          <w:rFonts w:ascii="Times New Roman" w:eastAsia="Times New Roman" w:hAnsi="Times New Roman"/>
          <w:sz w:val="28"/>
          <w:szCs w:val="28"/>
          <w:lang w:eastAsia="ru-RU"/>
        </w:rPr>
        <w:t>2023-10</w:t>
      </w:r>
      <w:r w:rsidR="005018FD" w:rsidRPr="00F7457C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11B3A" w:rsidRPr="00F7457C" w:rsidRDefault="00211B3A" w:rsidP="00211B3A">
      <w:pPr>
        <w:jc w:val="both"/>
        <w:rPr>
          <w:rFonts w:ascii="Times New Roman" w:hAnsi="Times New Roman"/>
          <w:sz w:val="28"/>
          <w:szCs w:val="28"/>
        </w:rPr>
      </w:pPr>
    </w:p>
    <w:p w:rsidR="00252D90" w:rsidRPr="00F7457C" w:rsidRDefault="00252D90" w:rsidP="00211B3A">
      <w:pPr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Коэффициент рождаемости составил-4,2 чел. на 1000 населения.</w:t>
      </w:r>
    </w:p>
    <w:p w:rsidR="00252D90" w:rsidRPr="00F7457C" w:rsidRDefault="00252D90" w:rsidP="00211B3A">
      <w:pPr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Коэффициент смертности составил -  17,2 чел. на 1000 населения.</w:t>
      </w:r>
    </w:p>
    <w:p w:rsidR="00252D90" w:rsidRPr="00F7457C" w:rsidRDefault="00252D90" w:rsidP="00211B3A">
      <w:pPr>
        <w:jc w:val="both"/>
        <w:rPr>
          <w:rFonts w:ascii="Times New Roman" w:hAnsi="Times New Roman"/>
          <w:sz w:val="28"/>
          <w:szCs w:val="28"/>
        </w:rPr>
      </w:pPr>
    </w:p>
    <w:p w:rsidR="003A4AE8" w:rsidRPr="00F7457C" w:rsidRDefault="003A4AE8" w:rsidP="00211B3A">
      <w:pPr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</w:t>
      </w:r>
      <w:r w:rsidR="00192194" w:rsidRPr="00F7457C">
        <w:rPr>
          <w:rFonts w:ascii="Times New Roman" w:hAnsi="Times New Roman"/>
          <w:sz w:val="28"/>
          <w:szCs w:val="28"/>
        </w:rPr>
        <w:t xml:space="preserve">   Градообразующими предприятиями </w:t>
      </w:r>
      <w:r w:rsidR="00252D90" w:rsidRPr="00F7457C">
        <w:rPr>
          <w:rFonts w:ascii="Times New Roman" w:hAnsi="Times New Roman"/>
          <w:sz w:val="28"/>
          <w:szCs w:val="28"/>
        </w:rPr>
        <w:t xml:space="preserve">на </w:t>
      </w:r>
      <w:r w:rsidR="00192194" w:rsidRPr="00F7457C">
        <w:rPr>
          <w:rFonts w:ascii="Times New Roman" w:hAnsi="Times New Roman"/>
          <w:sz w:val="28"/>
          <w:szCs w:val="28"/>
        </w:rPr>
        <w:t xml:space="preserve">территории </w:t>
      </w:r>
      <w:r w:rsidR="00252D90" w:rsidRPr="00F7457C">
        <w:rPr>
          <w:rFonts w:ascii="Times New Roman" w:hAnsi="Times New Roman"/>
          <w:sz w:val="28"/>
          <w:szCs w:val="28"/>
        </w:rPr>
        <w:t xml:space="preserve">поселения </w:t>
      </w:r>
      <w:r w:rsidR="00192194" w:rsidRPr="00F7457C">
        <w:rPr>
          <w:rFonts w:ascii="Times New Roman" w:hAnsi="Times New Roman"/>
          <w:sz w:val="28"/>
          <w:szCs w:val="28"/>
        </w:rPr>
        <w:t>являются:</w:t>
      </w:r>
    </w:p>
    <w:p w:rsidR="00192194" w:rsidRPr="00F7457C" w:rsidRDefault="00192194" w:rsidP="00211B3A">
      <w:pPr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-АО «Вознесенская РЭБ флота»</w:t>
      </w:r>
      <w:r w:rsidR="00252D90" w:rsidRPr="00F7457C">
        <w:rPr>
          <w:rFonts w:ascii="Times New Roman" w:hAnsi="Times New Roman"/>
          <w:sz w:val="28"/>
          <w:szCs w:val="28"/>
        </w:rPr>
        <w:t>, где по состоянию</w:t>
      </w:r>
      <w:r w:rsidRPr="00F7457C">
        <w:rPr>
          <w:rFonts w:ascii="Times New Roman" w:hAnsi="Times New Roman"/>
          <w:sz w:val="28"/>
          <w:szCs w:val="28"/>
        </w:rPr>
        <w:t xml:space="preserve"> </w:t>
      </w:r>
      <w:r w:rsidR="004144AC" w:rsidRPr="00F7457C">
        <w:rPr>
          <w:rFonts w:ascii="Times New Roman" w:hAnsi="Times New Roman"/>
          <w:sz w:val="28"/>
          <w:szCs w:val="28"/>
        </w:rPr>
        <w:t>на 01.01.2026 года</w:t>
      </w:r>
      <w:r w:rsidR="00252D90" w:rsidRPr="00F7457C">
        <w:rPr>
          <w:rFonts w:ascii="Times New Roman" w:hAnsi="Times New Roman"/>
          <w:sz w:val="28"/>
          <w:szCs w:val="28"/>
        </w:rPr>
        <w:t xml:space="preserve"> работает </w:t>
      </w:r>
      <w:r w:rsidRPr="00F7457C">
        <w:rPr>
          <w:rFonts w:ascii="Times New Roman" w:hAnsi="Times New Roman"/>
          <w:sz w:val="28"/>
          <w:szCs w:val="28"/>
        </w:rPr>
        <w:t>115 человек;</w:t>
      </w:r>
    </w:p>
    <w:p w:rsidR="00192194" w:rsidRPr="00F7457C" w:rsidRDefault="00192194" w:rsidP="00211B3A">
      <w:pPr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-Вознесенский дом-интернат, где</w:t>
      </w:r>
      <w:r w:rsidR="004144AC" w:rsidRPr="00F7457C">
        <w:rPr>
          <w:rFonts w:ascii="Times New Roman" w:hAnsi="Times New Roman"/>
          <w:sz w:val="28"/>
          <w:szCs w:val="28"/>
        </w:rPr>
        <w:t xml:space="preserve"> по состоянию на 01.01.2026 года</w:t>
      </w:r>
      <w:r w:rsidRPr="00F7457C">
        <w:rPr>
          <w:rFonts w:ascii="Times New Roman" w:hAnsi="Times New Roman"/>
          <w:sz w:val="28"/>
          <w:szCs w:val="28"/>
        </w:rPr>
        <w:t xml:space="preserve"> </w:t>
      </w:r>
      <w:r w:rsidR="00252D90" w:rsidRPr="00F7457C">
        <w:rPr>
          <w:rFonts w:ascii="Times New Roman" w:hAnsi="Times New Roman"/>
          <w:sz w:val="28"/>
          <w:szCs w:val="28"/>
        </w:rPr>
        <w:t>работае</w:t>
      </w:r>
      <w:r w:rsidRPr="00F7457C">
        <w:rPr>
          <w:rFonts w:ascii="Times New Roman" w:hAnsi="Times New Roman"/>
          <w:sz w:val="28"/>
          <w:szCs w:val="28"/>
        </w:rPr>
        <w:t>т</w:t>
      </w:r>
      <w:r w:rsidR="004144AC" w:rsidRPr="00F7457C">
        <w:rPr>
          <w:rFonts w:ascii="Times New Roman" w:hAnsi="Times New Roman"/>
          <w:sz w:val="28"/>
          <w:szCs w:val="28"/>
        </w:rPr>
        <w:t xml:space="preserve"> 96 человек.</w:t>
      </w:r>
    </w:p>
    <w:p w:rsidR="00475464" w:rsidRPr="00F7457C" w:rsidRDefault="00475464" w:rsidP="00211B3A">
      <w:pPr>
        <w:jc w:val="both"/>
        <w:rPr>
          <w:rFonts w:ascii="Times New Roman" w:hAnsi="Times New Roman"/>
          <w:sz w:val="28"/>
          <w:szCs w:val="28"/>
        </w:rPr>
      </w:pPr>
    </w:p>
    <w:p w:rsidR="0050089F" w:rsidRPr="00F7457C" w:rsidRDefault="0050089F" w:rsidP="0050089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Исполнительно-распорядительным органом поселения является администрация, которая наделена в соответствии с Уставом поселения полномочиями по решению вопросов местного значения.</w:t>
      </w:r>
    </w:p>
    <w:p w:rsidR="00211B3A" w:rsidRPr="00F7457C" w:rsidRDefault="0050089F" w:rsidP="0050089F">
      <w:pPr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Одним из главных вопросов местного значения является формирование, утверждение, исполнение бюджета поселения и контроль за исполнением данного бюджета.</w:t>
      </w:r>
    </w:p>
    <w:p w:rsidR="00A923E6" w:rsidRPr="00F7457C" w:rsidRDefault="00A923E6" w:rsidP="005C0F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252D90" w:rsidRPr="00F7457C" w:rsidRDefault="00252D90" w:rsidP="005C0F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252D90" w:rsidRPr="00F7457C" w:rsidRDefault="00252D90" w:rsidP="005C0F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844FB" w:rsidRPr="00F7457C" w:rsidRDefault="00AF0097" w:rsidP="005C0F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Информация об</w:t>
      </w:r>
      <w:r w:rsidR="005018FD" w:rsidRPr="00F745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и</w:t>
      </w:r>
      <w:r w:rsidR="0050089F" w:rsidRPr="00F745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сполнении</w:t>
      </w:r>
      <w:r w:rsidR="005C0F51" w:rsidRPr="00F745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бюджета муниципального образования</w:t>
      </w:r>
      <w:r w:rsidR="008844FB" w:rsidRPr="00F745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«Вознесенское городское поселение</w:t>
      </w:r>
      <w:r w:rsidR="005C0F51" w:rsidRPr="00F745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8844FB" w:rsidRPr="00F745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Подпорожского муниципального района Ленинградской области»  </w:t>
      </w:r>
    </w:p>
    <w:p w:rsidR="008844FB" w:rsidRPr="00F7457C" w:rsidRDefault="005C0F51" w:rsidP="002831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</w:t>
      </w:r>
      <w:r w:rsidR="00CD73D5" w:rsidRPr="00F745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2025</w:t>
      </w:r>
      <w:r w:rsidR="008844FB" w:rsidRPr="00F745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год</w:t>
      </w:r>
    </w:p>
    <w:p w:rsidR="00283130" w:rsidRPr="00F7457C" w:rsidRDefault="00283130" w:rsidP="002831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77A" w:rsidRPr="00F7457C" w:rsidRDefault="0010177A" w:rsidP="002831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77A" w:rsidRPr="00F7457C" w:rsidRDefault="0010177A" w:rsidP="002831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77A" w:rsidRPr="00F7457C" w:rsidRDefault="0010177A" w:rsidP="002831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3588" w:rsidRPr="00F7457C" w:rsidRDefault="00AF3588" w:rsidP="002831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Доходы</w:t>
      </w:r>
    </w:p>
    <w:p w:rsidR="00A923E6" w:rsidRPr="00F7457C" w:rsidRDefault="00A923E6" w:rsidP="00A923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1440"/>
        <w:gridCol w:w="1260"/>
        <w:gridCol w:w="1080"/>
      </w:tblGrid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 на 2025 г.</w:t>
            </w:r>
          </w:p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Исполнено</w:t>
            </w:r>
          </w:p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</w:t>
            </w:r>
          </w:p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01.01.2026 г. (</w:t>
            </w:r>
            <w:proofErr w:type="spellStart"/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%</w:t>
            </w:r>
          </w:p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исполнения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8 650,1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9 389,8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108,6</w:t>
            </w:r>
          </w:p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 от уплаты акцизов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4 904,0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3 893,6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79,4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348,0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470,8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135,3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947,0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1093,0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115,4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110,6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Доходы, получаемые в виде арендной платы за земельные участки которые расположены в границах поселений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6 800,0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7 068,6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104,0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 от сдачи в аренду имущества, составляющие казну поселения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1 700,00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1 873,6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110,2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поступления  от использования имущества (</w:t>
            </w:r>
            <w:proofErr w:type="spellStart"/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найм</w:t>
            </w:r>
            <w:proofErr w:type="spellEnd"/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217,7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108,9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 от реализации иного имущества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 от продажи земельных участков, которые расположены в границах поселений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2 700,0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2 573,3</w:t>
            </w:r>
          </w:p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Денежные взыскания (штрафов) и иных сумм  возмещение ущерба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Инициативные платежи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ВСЕГО НАЛОГОВЫЕ И НЕНАЛОГОВЫЕ ДОХОДЫ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26 374,6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26 669,3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101,1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21 781,6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21 781,6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обеспечение мероприятий по переселению граждан из аварийного фонда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124 413,4</w:t>
            </w:r>
          </w:p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118 225,1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95,0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Субсидии бюджетам городских поселений на </w:t>
            </w:r>
            <w:proofErr w:type="spellStart"/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66 640,0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46 883,8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70,4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 на реализацию мероприятий по обеспечению жильём молодых семей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910,2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910,2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Субсидии на поддержку муниципальной программы формирование современной городской среды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10 000,0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9 999,2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Прочие субсидии бюджетам городских </w:t>
            </w: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поселений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45 519,8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45 499,5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252D90">
            <w:pPr>
              <w:spacing w:after="0" w:line="240" w:lineRule="auto"/>
              <w:ind w:left="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Субвенции бюджетам 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406,9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406,9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на выполнение передаваемых полномочий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межбюджетные трансферты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48 695,1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48 695,1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 БЕЗВОЗМЕЗДНЫЕ ПОСТУПЛЕНИЯ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318 370,5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292 404,9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91,8</w:t>
            </w:r>
          </w:p>
        </w:tc>
      </w:tr>
      <w:tr w:rsidR="00A923E6" w:rsidRPr="00F7457C" w:rsidTr="00DB2841">
        <w:tc>
          <w:tcPr>
            <w:tcW w:w="55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 ДОХОДНАЯ ЧАСТЬ БЮДЖЕТА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344 745,1</w:t>
            </w:r>
          </w:p>
        </w:tc>
        <w:tc>
          <w:tcPr>
            <w:tcW w:w="126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319 074,2</w:t>
            </w:r>
          </w:p>
        </w:tc>
        <w:tc>
          <w:tcPr>
            <w:tcW w:w="108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92,6</w:t>
            </w:r>
          </w:p>
        </w:tc>
      </w:tr>
    </w:tbl>
    <w:p w:rsidR="00A923E6" w:rsidRPr="00F7457C" w:rsidRDefault="00A923E6" w:rsidP="00A923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3E6" w:rsidRPr="00F7457C" w:rsidRDefault="00252D90" w:rsidP="00252D90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923E6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>Общий объем доходов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поступивших в </w:t>
      </w:r>
      <w:r w:rsidR="00A923E6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бюджет 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Вознесенского</w:t>
      </w:r>
      <w:r w:rsidR="00A923E6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городского поселения в 20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923E6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год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923E6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состав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ил</w:t>
      </w:r>
      <w:r w:rsidR="00A923E6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319 074,2</w:t>
      </w:r>
      <w:r w:rsidR="005047E1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spellStart"/>
      <w:r w:rsidR="005047E1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>ыс</w:t>
      </w:r>
      <w:proofErr w:type="spellEnd"/>
      <w:r w:rsidR="005047E1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. </w:t>
      </w:r>
      <w:r w:rsidR="00A923E6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>руб.,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</w:t>
      </w:r>
      <w:r w:rsidR="00A923E6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налоговые и неналоговые доходы 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26 669,3</w:t>
      </w:r>
      <w:r w:rsidR="005047E1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руб., или 8,4 </w:t>
      </w:r>
      <w:r w:rsidR="00A923E6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% в общей 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сумме поступлений.</w:t>
      </w:r>
    </w:p>
    <w:p w:rsidR="00A923E6" w:rsidRPr="00F7457C" w:rsidRDefault="00252D90" w:rsidP="00252D90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923E6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>Безвозмездные поступления от других бюджетов бюджетной системы в 20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923E6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году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составили</w:t>
      </w:r>
      <w:r w:rsidR="00A923E6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292 404,9 </w:t>
      </w:r>
      <w:r w:rsidR="00A923E6" w:rsidRPr="00F7457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тыс. руб. </w:t>
      </w:r>
    </w:p>
    <w:p w:rsidR="00A923E6" w:rsidRPr="00F7457C" w:rsidRDefault="00252D90" w:rsidP="00252D90">
      <w:pPr>
        <w:spacing w:after="0" w:line="240" w:lineRule="auto"/>
        <w:ind w:left="-426" w:hanging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Перевыполнение плановых показателей по налоговым и неналоговым доходам на 1,1% достигнуто благодаря перевыполнению собственных доходов поселе</w:t>
      </w:r>
      <w:r w:rsidR="005047E1" w:rsidRPr="00F7457C">
        <w:rPr>
          <w:rFonts w:ascii="Times New Roman" w:eastAsia="Times New Roman" w:hAnsi="Times New Roman"/>
          <w:sz w:val="28"/>
          <w:szCs w:val="28"/>
          <w:lang w:eastAsia="ru-RU"/>
        </w:rPr>
        <w:t>ния. Из приведенной выше таблицы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видно, что основной прирост наблюдается по налоговым и неналоговым доходам, в частности:</w:t>
      </w:r>
    </w:p>
    <w:p w:rsidR="00A923E6" w:rsidRPr="00F7457C" w:rsidRDefault="005047E1" w:rsidP="00A92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- н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алог на доходы физических лиц;</w:t>
      </w:r>
    </w:p>
    <w:p w:rsidR="00A923E6" w:rsidRPr="00F7457C" w:rsidRDefault="005047E1" w:rsidP="00A92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- н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алог на имущество физических лиц;</w:t>
      </w:r>
    </w:p>
    <w:p w:rsidR="00A923E6" w:rsidRPr="00F7457C" w:rsidRDefault="005047E1" w:rsidP="00A92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емельный налог;</w:t>
      </w:r>
    </w:p>
    <w:p w:rsidR="00A923E6" w:rsidRPr="00F7457C" w:rsidRDefault="005047E1" w:rsidP="00A92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- г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осударственная пошлина;</w:t>
      </w:r>
    </w:p>
    <w:p w:rsidR="00A923E6" w:rsidRPr="00F7457C" w:rsidRDefault="005047E1" w:rsidP="00A92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- д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оходы, получаемые в виде арен</w:t>
      </w:r>
      <w:r w:rsidR="00D26F7D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дной платы за земельные участки 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которые расположены в границах поселений;</w:t>
      </w:r>
    </w:p>
    <w:p w:rsidR="005047E1" w:rsidRPr="00F7457C" w:rsidRDefault="005047E1" w:rsidP="00A92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- д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оходы от сдачи в аренду имущества,</w:t>
      </w:r>
    </w:p>
    <w:p w:rsidR="00A923E6" w:rsidRPr="00F7457C" w:rsidRDefault="00A923E6" w:rsidP="00A92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составляющие казну поселения</w:t>
      </w:r>
    </w:p>
    <w:p w:rsidR="005047E1" w:rsidRPr="00F7457C" w:rsidRDefault="005047E1" w:rsidP="00A92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6F7D" w:rsidRPr="00F7457C" w:rsidRDefault="00A923E6" w:rsidP="00D26F7D">
      <w:pPr>
        <w:spacing w:after="0" w:line="240" w:lineRule="auto"/>
        <w:ind w:left="-42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5047E1" w:rsidRPr="00F745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2025 года   в результате </w:t>
      </w:r>
      <w:proofErr w:type="spellStart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претензионно</w:t>
      </w:r>
      <w:proofErr w:type="spellEnd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-исковой работы по взысканию задолженности по арендной плате в бюджет поселения поступило</w:t>
      </w:r>
    </w:p>
    <w:p w:rsidR="00A923E6" w:rsidRPr="00F7457C" w:rsidRDefault="00A923E6" w:rsidP="00D26F7D">
      <w:pPr>
        <w:spacing w:after="0" w:line="240" w:lineRule="auto"/>
        <w:ind w:left="-42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1 353,9 тыс. рублей</w:t>
      </w:r>
      <w:r w:rsidRPr="00F7457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A923E6" w:rsidRPr="00F7457C" w:rsidRDefault="00D26F7D" w:rsidP="00D26F7D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2025 году велась работа по выполнению </w:t>
      </w:r>
      <w:r w:rsidR="005047E1" w:rsidRPr="00F7457C">
        <w:rPr>
          <w:rFonts w:ascii="Times New Roman" w:eastAsia="Times New Roman" w:hAnsi="Times New Roman"/>
          <w:sz w:val="28"/>
          <w:szCs w:val="28"/>
          <w:lang w:eastAsia="ru-RU"/>
        </w:rPr>
        <w:t>майских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указов по повышению заработной платы работник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ов культуры. Это 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повлекло дополнительные отчисления по налогам и сборам в бюджет поселения.</w:t>
      </w:r>
    </w:p>
    <w:p w:rsidR="0010177A" w:rsidRPr="00EB3B6C" w:rsidRDefault="00A923E6" w:rsidP="00EB3B6C">
      <w:pPr>
        <w:spacing w:after="0" w:line="240" w:lineRule="auto"/>
        <w:ind w:left="-42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Все вышеперечисленные фактор</w:t>
      </w:r>
      <w:r w:rsidR="00252D90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ы позволили в течение 2025 года 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увеличить доходную часть бюджета.</w:t>
      </w:r>
    </w:p>
    <w:p w:rsidR="0010177A" w:rsidRPr="00F7457C" w:rsidRDefault="0010177A" w:rsidP="00A923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177A" w:rsidRPr="00F7457C" w:rsidRDefault="0010177A" w:rsidP="00A923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3E6" w:rsidRPr="00F7457C" w:rsidRDefault="00A923E6" w:rsidP="00A923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b/>
          <w:sz w:val="28"/>
          <w:szCs w:val="28"/>
          <w:lang w:eastAsia="ru-RU"/>
        </w:rPr>
        <w:t>Расходы</w:t>
      </w:r>
    </w:p>
    <w:p w:rsidR="00A923E6" w:rsidRPr="00F7457C" w:rsidRDefault="00A923E6" w:rsidP="00A923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8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8"/>
        <w:gridCol w:w="1440"/>
        <w:gridCol w:w="1440"/>
        <w:gridCol w:w="1440"/>
      </w:tblGrid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раздела и подраздела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2025 г.</w:t>
            </w:r>
          </w:p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)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Исполнено на 01.01.2026г.</w:t>
            </w:r>
          </w:p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% исполнения</w:t>
            </w:r>
          </w:p>
        </w:tc>
      </w:tr>
      <w:tr w:rsidR="00A923E6" w:rsidRPr="00F7457C" w:rsidTr="00DB2841">
        <w:trPr>
          <w:trHeight w:val="469"/>
        </w:trPr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Функционирование Правительства РФ, высших органов исполнительной  власти субъектов РФ, местных администраций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13 430</w:t>
            </w: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F745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13 165</w:t>
            </w: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F745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98,0</w:t>
            </w:r>
          </w:p>
          <w:p w:rsidR="00A923E6" w:rsidRPr="00F7457C" w:rsidRDefault="00A923E6" w:rsidP="00A923E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923E6" w:rsidRPr="00F7457C" w:rsidTr="00DB2841">
        <w:trPr>
          <w:trHeight w:val="274"/>
        </w:trPr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Межбюджетные трансферты на осуществление части полномочий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tabs>
                <w:tab w:val="left" w:pos="413"/>
                <w:tab w:val="center" w:pos="61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287</w:t>
            </w: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F745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287</w:t>
            </w: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F745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100</w:t>
            </w: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F7457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A923E6" w:rsidRPr="00F7457C" w:rsidTr="00DB2841">
        <w:trPr>
          <w:trHeight w:val="255"/>
        </w:trPr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107,8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923E6" w:rsidRPr="00F7457C" w:rsidTr="00DB2841">
        <w:trPr>
          <w:trHeight w:val="255"/>
        </w:trPr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4 033,3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2 838,5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70,4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406,9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406,9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гражданской обороне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1 943,6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1 943,6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другим вопросам в области национальной безопасности и правоохранительной деятельности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19,6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19,6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9 823,2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9 496,8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96,7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tabs>
                <w:tab w:val="left" w:pos="0"/>
              </w:tabs>
              <w:spacing w:after="0" w:line="240" w:lineRule="auto"/>
              <w:ind w:left="-288" w:firstLine="28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296,9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278,9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93,9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148 693,6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142 494,2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95,8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15 388,2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15 268,7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25 642,2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25 419,9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– учреждения культуры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83 232,2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63 072,8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75,8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4 643,0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4 643,0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38 958,5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38 938,3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815,0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761,2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93,4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1 070,8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1070,8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43,0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A923E6" w:rsidRPr="00F7457C" w:rsidTr="00DB2841">
        <w:tc>
          <w:tcPr>
            <w:tcW w:w="4178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348 836,2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320 105,9</w:t>
            </w:r>
          </w:p>
        </w:tc>
        <w:tc>
          <w:tcPr>
            <w:tcW w:w="1440" w:type="dxa"/>
            <w:shd w:val="clear" w:color="auto" w:fill="auto"/>
          </w:tcPr>
          <w:p w:rsidR="00A923E6" w:rsidRPr="00F7457C" w:rsidRDefault="00A923E6" w:rsidP="00A92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45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91,8</w:t>
            </w:r>
          </w:p>
        </w:tc>
      </w:tr>
    </w:tbl>
    <w:p w:rsidR="00A923E6" w:rsidRPr="00F7457C" w:rsidRDefault="00A923E6" w:rsidP="00A923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23E6" w:rsidRPr="00F7457C" w:rsidRDefault="00A923E6" w:rsidP="00A923E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За период 2025</w:t>
      </w:r>
      <w:r w:rsidR="005047E1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г. расходная часть бюджета выполнена на 91,8% от плановых показателей с учетом изменений расходной части бюджета за 2025 год. По-прежнему наибольший удельный вес в расходах бюджета занимают расходы на жилищно-коммунальное хозяйство, благоустройство и на содержание учреждений культуры.</w:t>
      </w:r>
    </w:p>
    <w:p w:rsidR="00A923E6" w:rsidRPr="00F7457C" w:rsidRDefault="00A923E6" w:rsidP="00A923E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программные и непрограммные расходы, запланированные бюджетом в 2025 году, выполнены практически полностью, что в условиях сложившейся экономической ситуации в стране считается хорошим критерием оценки деятельности администрации.</w:t>
      </w:r>
    </w:p>
    <w:p w:rsidR="00A923E6" w:rsidRPr="00F7457C" w:rsidRDefault="005047E1" w:rsidP="005047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631F60" w:rsidRPr="00F7457C">
        <w:rPr>
          <w:rFonts w:ascii="Times New Roman" w:eastAsia="Times New Roman" w:hAnsi="Times New Roman"/>
          <w:sz w:val="28"/>
          <w:szCs w:val="28"/>
          <w:lang w:eastAsia="ru-RU"/>
        </w:rPr>
        <w:t>Так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>же</w:t>
      </w:r>
      <w:r w:rsidR="00631F60" w:rsidRPr="00F745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923E6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проведены аукционы, в результате чего сложилась экономия по заключенным контрактам. Частично она была отправлена на другие мероприятия.</w:t>
      </w:r>
    </w:p>
    <w:p w:rsidR="00631F60" w:rsidRPr="00F7457C" w:rsidRDefault="00DD132F" w:rsidP="00DD132F">
      <w:pPr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</w:t>
      </w:r>
    </w:p>
    <w:p w:rsidR="00DB2841" w:rsidRPr="00F7457C" w:rsidRDefault="00631F60" w:rsidP="00DD132F">
      <w:pPr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</w:t>
      </w:r>
      <w:r w:rsidR="00DD132F" w:rsidRPr="00F7457C">
        <w:rPr>
          <w:rFonts w:ascii="Times New Roman" w:hAnsi="Times New Roman"/>
          <w:sz w:val="28"/>
          <w:szCs w:val="28"/>
        </w:rPr>
        <w:t xml:space="preserve">   </w:t>
      </w:r>
      <w:r w:rsidR="00FF700D" w:rsidRPr="00F7457C">
        <w:rPr>
          <w:rFonts w:ascii="Times New Roman" w:hAnsi="Times New Roman"/>
          <w:sz w:val="28"/>
          <w:szCs w:val="28"/>
        </w:rPr>
        <w:t xml:space="preserve"> Работа</w:t>
      </w:r>
      <w:r w:rsidR="005047E1" w:rsidRPr="00F7457C">
        <w:rPr>
          <w:rFonts w:ascii="Times New Roman" w:hAnsi="Times New Roman"/>
          <w:sz w:val="28"/>
          <w:szCs w:val="28"/>
        </w:rPr>
        <w:t xml:space="preserve"> А</w:t>
      </w:r>
      <w:r w:rsidR="00917388" w:rsidRPr="00F7457C">
        <w:rPr>
          <w:rFonts w:ascii="Times New Roman" w:hAnsi="Times New Roman"/>
          <w:sz w:val="28"/>
          <w:szCs w:val="28"/>
        </w:rPr>
        <w:t>дминистрации</w:t>
      </w:r>
      <w:r w:rsidR="00FF700D" w:rsidRPr="00F7457C">
        <w:rPr>
          <w:rFonts w:ascii="Times New Roman" w:hAnsi="Times New Roman"/>
          <w:sz w:val="28"/>
          <w:szCs w:val="28"/>
        </w:rPr>
        <w:t xml:space="preserve"> строится путем реализации разрабо</w:t>
      </w:r>
      <w:r w:rsidR="00C76EE8" w:rsidRPr="00F7457C">
        <w:rPr>
          <w:rFonts w:ascii="Times New Roman" w:hAnsi="Times New Roman"/>
          <w:sz w:val="28"/>
          <w:szCs w:val="28"/>
        </w:rPr>
        <w:t>тан</w:t>
      </w:r>
      <w:r w:rsidR="0089022A" w:rsidRPr="00F7457C">
        <w:rPr>
          <w:rFonts w:ascii="Times New Roman" w:hAnsi="Times New Roman"/>
          <w:sz w:val="28"/>
          <w:szCs w:val="28"/>
        </w:rPr>
        <w:t>ных муниципальных программ, принятия</w:t>
      </w:r>
      <w:r w:rsidR="00FF700D" w:rsidRPr="00F7457C">
        <w:rPr>
          <w:rFonts w:ascii="Times New Roman" w:hAnsi="Times New Roman"/>
          <w:sz w:val="28"/>
          <w:szCs w:val="28"/>
        </w:rPr>
        <w:t xml:space="preserve"> уча</w:t>
      </w:r>
      <w:r w:rsidR="0089022A" w:rsidRPr="00F7457C">
        <w:rPr>
          <w:rFonts w:ascii="Times New Roman" w:hAnsi="Times New Roman"/>
          <w:sz w:val="28"/>
          <w:szCs w:val="28"/>
        </w:rPr>
        <w:t>стия</w:t>
      </w:r>
      <w:r w:rsidR="00A53D7E" w:rsidRPr="00F7457C">
        <w:rPr>
          <w:rFonts w:ascii="Times New Roman" w:hAnsi="Times New Roman"/>
          <w:sz w:val="28"/>
          <w:szCs w:val="28"/>
        </w:rPr>
        <w:t xml:space="preserve"> в реализации региональных </w:t>
      </w:r>
      <w:r w:rsidR="00DD132F" w:rsidRPr="00F7457C">
        <w:rPr>
          <w:rFonts w:ascii="Times New Roman" w:hAnsi="Times New Roman"/>
          <w:sz w:val="28"/>
          <w:szCs w:val="28"/>
        </w:rPr>
        <w:t>и федеральных программ.</w:t>
      </w:r>
    </w:p>
    <w:p w:rsidR="00DD132F" w:rsidRPr="00F7457C" w:rsidRDefault="00DD132F" w:rsidP="00DD132F">
      <w:pPr>
        <w:jc w:val="both"/>
        <w:rPr>
          <w:rFonts w:ascii="Times New Roman" w:hAnsi="Times New Roman"/>
          <w:sz w:val="28"/>
          <w:szCs w:val="28"/>
        </w:rPr>
      </w:pPr>
    </w:p>
    <w:p w:rsidR="00E77110" w:rsidRPr="00F7457C" w:rsidRDefault="004C5616" w:rsidP="00DD13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457C">
        <w:rPr>
          <w:rFonts w:ascii="Times New Roman" w:hAnsi="Times New Roman"/>
          <w:b/>
          <w:sz w:val="28"/>
          <w:szCs w:val="28"/>
        </w:rPr>
        <w:t>В сфере жилищно-коммунального</w:t>
      </w:r>
      <w:r w:rsidR="00CE3D10" w:rsidRPr="00F7457C">
        <w:rPr>
          <w:rFonts w:ascii="Times New Roman" w:hAnsi="Times New Roman"/>
          <w:b/>
          <w:sz w:val="28"/>
          <w:szCs w:val="28"/>
        </w:rPr>
        <w:t>,</w:t>
      </w:r>
      <w:r w:rsidRPr="00F7457C">
        <w:rPr>
          <w:rFonts w:ascii="Times New Roman" w:hAnsi="Times New Roman"/>
          <w:b/>
          <w:sz w:val="28"/>
          <w:szCs w:val="28"/>
        </w:rPr>
        <w:t xml:space="preserve"> дорожного хозяйства и </w:t>
      </w:r>
      <w:r w:rsidR="00CE3D10" w:rsidRPr="00F7457C">
        <w:rPr>
          <w:rFonts w:ascii="Times New Roman" w:hAnsi="Times New Roman"/>
          <w:b/>
          <w:sz w:val="28"/>
          <w:szCs w:val="28"/>
        </w:rPr>
        <w:t>бл</w:t>
      </w:r>
      <w:r w:rsidRPr="00F7457C">
        <w:rPr>
          <w:rFonts w:ascii="Times New Roman" w:hAnsi="Times New Roman"/>
          <w:b/>
          <w:sz w:val="28"/>
          <w:szCs w:val="28"/>
        </w:rPr>
        <w:t>агоустройства</w:t>
      </w:r>
    </w:p>
    <w:p w:rsidR="00E77110" w:rsidRPr="00F7457C" w:rsidRDefault="00E77110" w:rsidP="00DD13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457C">
        <w:rPr>
          <w:rFonts w:ascii="Times New Roman" w:hAnsi="Times New Roman"/>
          <w:b/>
          <w:sz w:val="28"/>
          <w:szCs w:val="28"/>
        </w:rPr>
        <w:t>конкретно по административному цен</w:t>
      </w:r>
      <w:r w:rsidR="00DD132F" w:rsidRPr="00F7457C">
        <w:rPr>
          <w:rFonts w:ascii="Times New Roman" w:hAnsi="Times New Roman"/>
          <w:b/>
          <w:sz w:val="28"/>
          <w:szCs w:val="28"/>
        </w:rPr>
        <w:t>тру поселения:</w:t>
      </w:r>
    </w:p>
    <w:p w:rsidR="00DD132F" w:rsidRPr="00F7457C" w:rsidRDefault="00DD132F" w:rsidP="00DD13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F3E46" w:rsidRPr="00F7457C" w:rsidRDefault="00CF3E46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В котельной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г.п.Вознесенье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 выполнен капитальный ремонт двух водогрейных котлов. Израсходовано средств 13644,28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>., из них:</w:t>
      </w:r>
    </w:p>
    <w:p w:rsidR="00CF3E46" w:rsidRPr="00F7457C" w:rsidRDefault="00CF3E46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-13494,00тыс.руб.-средства ОБ;</w:t>
      </w:r>
    </w:p>
    <w:p w:rsidR="0010177A" w:rsidRPr="00F7457C" w:rsidRDefault="00DD132F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F3E46" w:rsidRPr="00F7457C">
        <w:rPr>
          <w:rFonts w:ascii="Times New Roman" w:hAnsi="Times New Roman"/>
          <w:sz w:val="28"/>
          <w:szCs w:val="28"/>
          <w:lang w:eastAsia="ru-RU"/>
        </w:rPr>
        <w:t>150,28тыс.руб.-средства МБ.</w:t>
      </w:r>
    </w:p>
    <w:p w:rsidR="0010177A" w:rsidRPr="00F7457C" w:rsidRDefault="0010177A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177A" w:rsidRPr="00F7457C" w:rsidRDefault="0010177A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 Выполнены работы по установке кранов на участке сети ГВС от ТК16 до дома № 3 по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ул.Молодежной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>.</w:t>
      </w:r>
    </w:p>
    <w:p w:rsidR="00CF3E46" w:rsidRPr="00F7457C" w:rsidRDefault="009A65F9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Выполнены работы по ремонту подпорной стенки топливного склада щепы у котельной. Израсходовано средств 514,00тыс.руб.(средства МБ)</w:t>
      </w:r>
      <w:r w:rsidR="004A4473" w:rsidRPr="00F7457C">
        <w:rPr>
          <w:rFonts w:ascii="Times New Roman" w:hAnsi="Times New Roman"/>
          <w:sz w:val="28"/>
          <w:szCs w:val="28"/>
          <w:lang w:eastAsia="ru-RU"/>
        </w:rPr>
        <w:t>.</w:t>
      </w:r>
    </w:p>
    <w:p w:rsidR="00AC05A7" w:rsidRPr="00F7457C" w:rsidRDefault="004A4473" w:rsidP="00AC05A7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CE1ABA" w:rsidRPr="00F7457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C05A7" w:rsidRPr="00F7457C">
        <w:rPr>
          <w:rFonts w:ascii="Times New Roman" w:hAnsi="Times New Roman"/>
          <w:sz w:val="28"/>
          <w:szCs w:val="28"/>
          <w:lang w:eastAsia="ru-RU"/>
        </w:rPr>
        <w:t xml:space="preserve"> Получен паспорт готовности к отопительному сезону. Отопительный сезон 2025-2026 гг. начался вовремя. Подготовка объектов к отопительному периоду проводилась надлежащим образом, что подтвердилось отсутствием аварий.</w:t>
      </w:r>
    </w:p>
    <w:p w:rsidR="00AC05A7" w:rsidRPr="00F7457C" w:rsidRDefault="00CE1ABA" w:rsidP="00177886">
      <w:pPr>
        <w:spacing w:after="20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745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="00AC05A7" w:rsidRPr="00F745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Объекты водоснабжения и водоотведения переданы в областной водоканал. </w:t>
      </w:r>
      <w:r w:rsidR="00DD132F" w:rsidRPr="00F745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Надеемся на</w:t>
      </w:r>
      <w:r w:rsidR="007C6421" w:rsidRPr="00F745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C05A7" w:rsidRPr="00F745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реконструкцию</w:t>
      </w:r>
      <w:r w:rsidRPr="00F745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  <w:r w:rsidR="007C6421" w:rsidRPr="00F745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ознесенских очистных сооружений, </w:t>
      </w:r>
      <w:r w:rsidR="00DD132F" w:rsidRPr="00F745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дальнейшее совершенствование </w:t>
      </w:r>
      <w:r w:rsidR="007C6421" w:rsidRPr="00F745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объектов и систем, требующих ремонта или замены.</w:t>
      </w:r>
    </w:p>
    <w:p w:rsidR="0010177A" w:rsidRPr="00F7457C" w:rsidRDefault="0010177A" w:rsidP="00177886">
      <w:pPr>
        <w:spacing w:after="20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D132F" w:rsidRPr="00F7457C" w:rsidRDefault="00DD132F" w:rsidP="00DD132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В сентябре 2025 года введен в эксплуатацию многоквартирный жилой дом по адресу: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п.Вознесенье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ул.Горная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, д.14.  Расселены 28 аварийных многоквартирных жилых домов.  В новом доме 120 квартир общей площадью 5894,2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>. Новые квартиры получили 117 семей.</w:t>
      </w:r>
    </w:p>
    <w:p w:rsidR="00DD132F" w:rsidRPr="00F7457C" w:rsidRDefault="00DD132F" w:rsidP="00DD132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 На эти цели в 2025 году израсходованы средства в сумме   </w:t>
      </w:r>
    </w:p>
    <w:p w:rsidR="00DD132F" w:rsidRPr="00F7457C" w:rsidRDefault="00DD132F" w:rsidP="00DD132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140500,22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., в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.:  </w:t>
      </w:r>
    </w:p>
    <w:p w:rsidR="00DD132F" w:rsidRPr="00F7457C" w:rsidRDefault="00DD132F" w:rsidP="00DD132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118225,08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>. (средства ОБ),</w:t>
      </w:r>
    </w:p>
    <w:p w:rsidR="00DD132F" w:rsidRPr="00F7457C" w:rsidRDefault="00DD132F" w:rsidP="00DD132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22275,14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>.(средства МБ).</w:t>
      </w:r>
    </w:p>
    <w:p w:rsidR="00DD132F" w:rsidRPr="00F7457C" w:rsidRDefault="00DD132F" w:rsidP="00DD132F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  В рамках проекта «Формирование комфортной городской среды» выполнено комплексное благоустройство общественной территории "Территория перед Сбербанком" по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ул.Молодежной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п.Вознесенье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. Израсходовано средств 12049,00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>., из них:</w:t>
      </w:r>
    </w:p>
    <w:p w:rsidR="00DD132F" w:rsidRPr="00F7457C" w:rsidRDefault="00DD132F" w:rsidP="00DD132F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2960,75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>.-средства ФБ;</w:t>
      </w:r>
    </w:p>
    <w:p w:rsidR="00DD132F" w:rsidRPr="00F7457C" w:rsidRDefault="00DD132F" w:rsidP="00DD132F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7038,42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.-средства ОБ,   </w:t>
      </w:r>
    </w:p>
    <w:p w:rsidR="00DD132F" w:rsidRPr="00F7457C" w:rsidRDefault="00DD132F" w:rsidP="00DD132F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2049,83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>.-средства МБ.</w:t>
      </w:r>
    </w:p>
    <w:p w:rsidR="004A4473" w:rsidRPr="00F7457C" w:rsidRDefault="004A4473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2F" w:rsidRPr="00F7457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F7457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7361F"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7C">
        <w:rPr>
          <w:rFonts w:ascii="Times New Roman" w:hAnsi="Times New Roman"/>
          <w:sz w:val="28"/>
          <w:szCs w:val="28"/>
          <w:lang w:eastAsia="ru-RU"/>
        </w:rPr>
        <w:t xml:space="preserve">Произведен капитальный ремонт физкультурно-оздоровительного комплекса, закуплено спортивное оборудование в рамках капитального ремонта. Всего израсходовано 38938,29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>., из них:</w:t>
      </w:r>
    </w:p>
    <w:p w:rsidR="004A4473" w:rsidRPr="00F7457C" w:rsidRDefault="004A4473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33097,55тыс.руб.- ОБ, </w:t>
      </w:r>
    </w:p>
    <w:p w:rsidR="0087361F" w:rsidRPr="00F7457C" w:rsidRDefault="004A4473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5840,74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F7457C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F7457C">
        <w:rPr>
          <w:rFonts w:ascii="Times New Roman" w:hAnsi="Times New Roman"/>
          <w:sz w:val="28"/>
          <w:szCs w:val="28"/>
          <w:lang w:eastAsia="ru-RU"/>
        </w:rPr>
        <w:t>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61F" w:rsidRPr="00F7457C">
        <w:rPr>
          <w:rFonts w:ascii="Times New Roman" w:hAnsi="Times New Roman"/>
          <w:sz w:val="28"/>
          <w:szCs w:val="28"/>
          <w:lang w:eastAsia="ru-RU"/>
        </w:rPr>
        <w:t>–</w:t>
      </w:r>
      <w:r w:rsidRPr="00F7457C">
        <w:rPr>
          <w:rFonts w:ascii="Times New Roman" w:hAnsi="Times New Roman"/>
          <w:sz w:val="28"/>
          <w:szCs w:val="28"/>
          <w:lang w:eastAsia="ru-RU"/>
        </w:rPr>
        <w:t xml:space="preserve"> МБ</w:t>
      </w:r>
      <w:r w:rsidR="0087361F" w:rsidRPr="00F7457C">
        <w:rPr>
          <w:rFonts w:ascii="Times New Roman" w:hAnsi="Times New Roman"/>
          <w:sz w:val="28"/>
          <w:szCs w:val="28"/>
          <w:lang w:eastAsia="ru-RU"/>
        </w:rPr>
        <w:t>.</w:t>
      </w:r>
    </w:p>
    <w:p w:rsidR="00F27B3A" w:rsidRPr="00F7457C" w:rsidRDefault="00F27B3A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Выполнены работы по благоустройству прилегающей территории здания физкультурно-оздоровительного комплекса. </w:t>
      </w:r>
    </w:p>
    <w:p w:rsidR="0087361F" w:rsidRPr="00F7457C" w:rsidRDefault="00F27B3A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Израсходовано 1799,73тыс.руб.(средства МБ)</w:t>
      </w:r>
      <w:r w:rsidR="00D52E41" w:rsidRPr="00F7457C">
        <w:rPr>
          <w:rFonts w:ascii="Times New Roman" w:hAnsi="Times New Roman"/>
          <w:sz w:val="28"/>
          <w:szCs w:val="28"/>
          <w:lang w:eastAsia="ru-RU"/>
        </w:rPr>
        <w:t xml:space="preserve"> в рамках соглашения о предоставлении в 2025 году иных межбюджетных трансфертов из бюджета Подпорожского муниципального района бюджету Вознесенского городского поселения.</w:t>
      </w:r>
    </w:p>
    <w:p w:rsidR="003A4AE8" w:rsidRPr="00F7457C" w:rsidRDefault="003A4AE8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В рамках поддержки развития общественной инфраструктуры муниципального значения проведены работы по ремонту и благоустройству дворовой территории многоквартирных домов по адресу: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гп.Вознесенье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ул.Лесная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, д.22, д.32. </w:t>
      </w:r>
    </w:p>
    <w:p w:rsidR="0087361F" w:rsidRPr="00F7457C" w:rsidRDefault="003A4AE8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Израсходовано средств 2421,05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</w:t>
      </w:r>
      <w:r w:rsidR="0087361F" w:rsidRPr="00F7457C">
        <w:rPr>
          <w:rFonts w:ascii="Times New Roman" w:hAnsi="Times New Roman"/>
          <w:sz w:val="28"/>
          <w:szCs w:val="28"/>
          <w:lang w:eastAsia="ru-RU"/>
        </w:rPr>
        <w:t>руб</w:t>
      </w:r>
      <w:proofErr w:type="spellEnd"/>
      <w:r w:rsidR="0087361F" w:rsidRPr="00F7457C">
        <w:rPr>
          <w:rFonts w:ascii="Times New Roman" w:hAnsi="Times New Roman"/>
          <w:sz w:val="28"/>
          <w:szCs w:val="28"/>
          <w:lang w:eastAsia="ru-RU"/>
        </w:rPr>
        <w:t>., из них</w:t>
      </w:r>
      <w:r w:rsidRPr="00F7457C">
        <w:rPr>
          <w:rFonts w:ascii="Times New Roman" w:hAnsi="Times New Roman"/>
          <w:sz w:val="28"/>
          <w:szCs w:val="28"/>
          <w:lang w:eastAsia="ru-RU"/>
        </w:rPr>
        <w:t>:</w:t>
      </w:r>
    </w:p>
    <w:p w:rsidR="003A4AE8" w:rsidRPr="00F7457C" w:rsidRDefault="0087361F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3A4AE8" w:rsidRPr="00F7457C">
        <w:rPr>
          <w:rFonts w:ascii="Times New Roman" w:hAnsi="Times New Roman"/>
          <w:sz w:val="28"/>
          <w:szCs w:val="28"/>
          <w:lang w:eastAsia="ru-RU"/>
        </w:rPr>
        <w:t>2300,00тыс</w:t>
      </w:r>
      <w:proofErr w:type="gramStart"/>
      <w:r w:rsidR="003A4AE8" w:rsidRPr="00F7457C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3A4AE8" w:rsidRPr="00F7457C">
        <w:rPr>
          <w:rFonts w:ascii="Times New Roman" w:hAnsi="Times New Roman"/>
          <w:sz w:val="28"/>
          <w:szCs w:val="28"/>
          <w:lang w:eastAsia="ru-RU"/>
        </w:rPr>
        <w:t>уб.-средства ОБ,;</w:t>
      </w:r>
    </w:p>
    <w:p w:rsidR="001020C5" w:rsidRPr="00F7457C" w:rsidRDefault="003A4AE8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lastRenderedPageBreak/>
        <w:t>-  121,05тыс.руб.-средства МБ</w:t>
      </w:r>
      <w:r w:rsidR="00A958C8" w:rsidRPr="00F7457C">
        <w:rPr>
          <w:rFonts w:ascii="Times New Roman" w:hAnsi="Times New Roman"/>
          <w:sz w:val="28"/>
          <w:szCs w:val="28"/>
          <w:lang w:eastAsia="ru-RU"/>
        </w:rPr>
        <w:t>.</w:t>
      </w:r>
    </w:p>
    <w:p w:rsidR="00A958C8" w:rsidRPr="00F7457C" w:rsidRDefault="00A958C8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Благодарим </w:t>
      </w:r>
      <w:r w:rsidR="00D24452" w:rsidRPr="00F7457C">
        <w:rPr>
          <w:rFonts w:ascii="Times New Roman" w:hAnsi="Times New Roman"/>
          <w:sz w:val="28"/>
          <w:szCs w:val="28"/>
          <w:lang w:eastAsia="ru-RU"/>
        </w:rPr>
        <w:t>депутатов</w:t>
      </w:r>
      <w:r w:rsidRPr="00F7457C">
        <w:rPr>
          <w:rFonts w:ascii="Times New Roman" w:hAnsi="Times New Roman"/>
          <w:sz w:val="28"/>
          <w:szCs w:val="28"/>
          <w:lang w:eastAsia="ru-RU"/>
        </w:rPr>
        <w:t xml:space="preserve"> Законодательного собрания Ленинградской области </w:t>
      </w:r>
      <w:proofErr w:type="spellStart"/>
      <w:r w:rsidR="00D24452" w:rsidRPr="00F7457C">
        <w:rPr>
          <w:rFonts w:ascii="Times New Roman" w:hAnsi="Times New Roman"/>
          <w:sz w:val="28"/>
          <w:szCs w:val="28"/>
          <w:lang w:eastAsia="ru-RU"/>
        </w:rPr>
        <w:t>Бебенина</w:t>
      </w:r>
      <w:proofErr w:type="spellEnd"/>
      <w:r w:rsidR="00D24452" w:rsidRPr="00F7457C">
        <w:rPr>
          <w:rFonts w:ascii="Times New Roman" w:hAnsi="Times New Roman"/>
          <w:sz w:val="28"/>
          <w:szCs w:val="28"/>
          <w:lang w:eastAsia="ru-RU"/>
        </w:rPr>
        <w:t xml:space="preserve"> Сергея Михайловича и </w:t>
      </w:r>
      <w:r w:rsidRPr="00F7457C">
        <w:rPr>
          <w:rFonts w:ascii="Times New Roman" w:hAnsi="Times New Roman"/>
          <w:sz w:val="28"/>
          <w:szCs w:val="28"/>
          <w:lang w:eastAsia="ru-RU"/>
        </w:rPr>
        <w:t>Петрова Олега Александровича за выделение средств из депутатского фонда.</w:t>
      </w:r>
    </w:p>
    <w:p w:rsidR="0087361F" w:rsidRPr="00F7457C" w:rsidRDefault="001020C5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87361F" w:rsidRPr="00F7457C">
        <w:rPr>
          <w:rFonts w:ascii="Times New Roman" w:hAnsi="Times New Roman"/>
          <w:sz w:val="28"/>
          <w:szCs w:val="28"/>
          <w:lang w:eastAsia="ru-RU"/>
        </w:rPr>
        <w:t>Далее:</w:t>
      </w:r>
    </w:p>
    <w:p w:rsidR="00E076F0" w:rsidRPr="00F7457C" w:rsidRDefault="0087361F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A958C8" w:rsidRPr="00F7457C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1020C5" w:rsidRPr="00F7457C">
        <w:rPr>
          <w:rFonts w:ascii="Times New Roman" w:hAnsi="Times New Roman"/>
          <w:sz w:val="28"/>
          <w:szCs w:val="28"/>
          <w:lang w:eastAsia="ru-RU"/>
        </w:rPr>
        <w:t xml:space="preserve">ыполнены работы по ремонту участка дороги общего пользования местного значения по </w:t>
      </w:r>
      <w:proofErr w:type="spellStart"/>
      <w:r w:rsidR="001020C5" w:rsidRPr="00F7457C">
        <w:rPr>
          <w:rFonts w:ascii="Times New Roman" w:hAnsi="Times New Roman"/>
          <w:sz w:val="28"/>
          <w:szCs w:val="28"/>
          <w:lang w:eastAsia="ru-RU"/>
        </w:rPr>
        <w:t>ул.Молодежной</w:t>
      </w:r>
      <w:proofErr w:type="spellEnd"/>
      <w:r w:rsidR="001020C5" w:rsidRPr="00F7457C">
        <w:rPr>
          <w:rFonts w:ascii="Times New Roman" w:hAnsi="Times New Roman"/>
          <w:sz w:val="28"/>
          <w:szCs w:val="28"/>
          <w:lang w:eastAsia="ru-RU"/>
        </w:rPr>
        <w:t xml:space="preserve"> (напротив Сбербанка) в </w:t>
      </w:r>
      <w:proofErr w:type="spellStart"/>
      <w:r w:rsidR="001020C5" w:rsidRPr="00F7457C">
        <w:rPr>
          <w:rFonts w:ascii="Times New Roman" w:hAnsi="Times New Roman"/>
          <w:sz w:val="28"/>
          <w:szCs w:val="28"/>
          <w:lang w:eastAsia="ru-RU"/>
        </w:rPr>
        <w:t>г.п.Вознесенье</w:t>
      </w:r>
      <w:proofErr w:type="spellEnd"/>
      <w:r w:rsidR="001020C5"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020C5" w:rsidRPr="00F7457C">
        <w:rPr>
          <w:rFonts w:ascii="Times New Roman" w:hAnsi="Times New Roman"/>
          <w:sz w:val="28"/>
          <w:szCs w:val="28"/>
          <w:lang w:eastAsia="ru-RU"/>
        </w:rPr>
        <w:t>Подпорожского</w:t>
      </w:r>
      <w:proofErr w:type="spellEnd"/>
      <w:r w:rsidR="001020C5" w:rsidRPr="00F7457C">
        <w:rPr>
          <w:rFonts w:ascii="Times New Roman" w:hAnsi="Times New Roman"/>
          <w:sz w:val="28"/>
          <w:szCs w:val="28"/>
          <w:lang w:eastAsia="ru-RU"/>
        </w:rPr>
        <w:t xml:space="preserve"> района Ленинградской области (асфальтирование). </w:t>
      </w:r>
    </w:p>
    <w:p w:rsidR="001020C5" w:rsidRPr="00F7457C" w:rsidRDefault="001020C5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Всего израсходовано 1499,09тыс.руб. (средства МБ)</w:t>
      </w:r>
      <w:r w:rsidR="0088534E" w:rsidRPr="00F7457C">
        <w:rPr>
          <w:rFonts w:ascii="Times New Roman" w:hAnsi="Times New Roman"/>
          <w:sz w:val="28"/>
          <w:szCs w:val="28"/>
          <w:lang w:eastAsia="ru-RU"/>
        </w:rPr>
        <w:t xml:space="preserve"> в рамках соглашения о предоставлении в 2025 году иных межбюджетных трансфертов из бюджета Подпорожского муниципального района бюджету Вознесенского городского поселения;</w:t>
      </w:r>
    </w:p>
    <w:p w:rsidR="001020C5" w:rsidRPr="00F7457C" w:rsidRDefault="0087361F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A50BFA" w:rsidRPr="00F7457C">
        <w:rPr>
          <w:rFonts w:ascii="Times New Roman" w:hAnsi="Times New Roman"/>
          <w:sz w:val="28"/>
          <w:szCs w:val="28"/>
          <w:lang w:eastAsia="ru-RU"/>
        </w:rPr>
        <w:t>работы по ремонту автомобильных дорог общего пользования местного значения по переулку Лиственно</w:t>
      </w:r>
      <w:r w:rsidRPr="00F7457C">
        <w:rPr>
          <w:rFonts w:ascii="Times New Roman" w:hAnsi="Times New Roman"/>
          <w:sz w:val="28"/>
          <w:szCs w:val="28"/>
          <w:lang w:eastAsia="ru-RU"/>
        </w:rPr>
        <w:t xml:space="preserve">му и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ул.Садовой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г.п.Вознесенье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0BFA" w:rsidRPr="00F7457C">
        <w:rPr>
          <w:rFonts w:ascii="Times New Roman" w:hAnsi="Times New Roman"/>
          <w:sz w:val="28"/>
          <w:szCs w:val="28"/>
          <w:lang w:eastAsia="ru-RU"/>
        </w:rPr>
        <w:t xml:space="preserve">(600 </w:t>
      </w:r>
      <w:proofErr w:type="spellStart"/>
      <w:r w:rsidR="00A50BFA" w:rsidRPr="00F7457C">
        <w:rPr>
          <w:rFonts w:ascii="Times New Roman" w:hAnsi="Times New Roman"/>
          <w:sz w:val="28"/>
          <w:szCs w:val="28"/>
          <w:lang w:eastAsia="ru-RU"/>
        </w:rPr>
        <w:t>м.п</w:t>
      </w:r>
      <w:proofErr w:type="spellEnd"/>
      <w:r w:rsidR="00A50BFA" w:rsidRPr="00F7457C">
        <w:rPr>
          <w:rFonts w:ascii="Times New Roman" w:hAnsi="Times New Roman"/>
          <w:sz w:val="28"/>
          <w:szCs w:val="28"/>
          <w:lang w:eastAsia="ru-RU"/>
        </w:rPr>
        <w:t>.). Всего израсходовано 963,00тыс.руб. (средства МБ)</w:t>
      </w:r>
      <w:r w:rsidRPr="00F7457C">
        <w:rPr>
          <w:rFonts w:ascii="Times New Roman" w:hAnsi="Times New Roman"/>
          <w:sz w:val="28"/>
          <w:szCs w:val="28"/>
          <w:lang w:eastAsia="ru-RU"/>
        </w:rPr>
        <w:t>;</w:t>
      </w:r>
    </w:p>
    <w:p w:rsidR="0087361F" w:rsidRPr="00F7457C" w:rsidRDefault="0087361F" w:rsidP="00177886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- </w:t>
      </w:r>
      <w:r w:rsidR="00A50BFA" w:rsidRPr="00F7457C">
        <w:rPr>
          <w:rFonts w:ascii="Times New Roman" w:hAnsi="Times New Roman"/>
          <w:sz w:val="28"/>
          <w:szCs w:val="28"/>
          <w:lang w:eastAsia="ru-RU"/>
        </w:rPr>
        <w:t xml:space="preserve">работы по </w:t>
      </w:r>
      <w:proofErr w:type="spellStart"/>
      <w:r w:rsidR="00A50BFA" w:rsidRPr="00F7457C">
        <w:rPr>
          <w:rFonts w:ascii="Times New Roman" w:hAnsi="Times New Roman"/>
          <w:sz w:val="28"/>
          <w:szCs w:val="28"/>
          <w:lang w:eastAsia="ru-RU"/>
        </w:rPr>
        <w:t>оканавливанию</w:t>
      </w:r>
      <w:proofErr w:type="spellEnd"/>
      <w:r w:rsidR="00A50BFA" w:rsidRPr="00F7457C">
        <w:rPr>
          <w:rFonts w:ascii="Times New Roman" w:hAnsi="Times New Roman"/>
          <w:sz w:val="28"/>
          <w:szCs w:val="28"/>
          <w:lang w:eastAsia="ru-RU"/>
        </w:rPr>
        <w:t xml:space="preserve"> и укладке труб на автомобильных дорогах общего пользования местного значения по </w:t>
      </w:r>
      <w:proofErr w:type="spellStart"/>
      <w:r w:rsidR="00A50BFA" w:rsidRPr="00F7457C">
        <w:rPr>
          <w:rFonts w:ascii="Times New Roman" w:hAnsi="Times New Roman"/>
          <w:sz w:val="28"/>
          <w:szCs w:val="28"/>
          <w:lang w:eastAsia="ru-RU"/>
        </w:rPr>
        <w:t>пер</w:t>
      </w:r>
      <w:proofErr w:type="gramStart"/>
      <w:r w:rsidR="00A50BFA" w:rsidRPr="00F7457C">
        <w:rPr>
          <w:rFonts w:ascii="Times New Roman" w:hAnsi="Times New Roman"/>
          <w:sz w:val="28"/>
          <w:szCs w:val="28"/>
          <w:lang w:eastAsia="ru-RU"/>
        </w:rPr>
        <w:t>.П</w:t>
      </w:r>
      <w:proofErr w:type="gramEnd"/>
      <w:r w:rsidR="00A50BFA" w:rsidRPr="00F7457C">
        <w:rPr>
          <w:rFonts w:ascii="Times New Roman" w:hAnsi="Times New Roman"/>
          <w:sz w:val="28"/>
          <w:szCs w:val="28"/>
          <w:lang w:eastAsia="ru-RU"/>
        </w:rPr>
        <w:t>ожарному</w:t>
      </w:r>
      <w:proofErr w:type="spellEnd"/>
      <w:r w:rsidR="00A50BFA" w:rsidRPr="00F7457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50BFA" w:rsidRPr="00F7457C">
        <w:rPr>
          <w:rFonts w:ascii="Times New Roman" w:hAnsi="Times New Roman"/>
          <w:sz w:val="28"/>
          <w:szCs w:val="28"/>
          <w:lang w:eastAsia="ru-RU"/>
        </w:rPr>
        <w:t>пер.Свирско</w:t>
      </w:r>
      <w:r w:rsidR="002C6622" w:rsidRPr="00F7457C">
        <w:rPr>
          <w:rFonts w:ascii="Times New Roman" w:hAnsi="Times New Roman"/>
          <w:sz w:val="28"/>
          <w:szCs w:val="28"/>
          <w:lang w:eastAsia="ru-RU"/>
        </w:rPr>
        <w:t>му</w:t>
      </w:r>
      <w:proofErr w:type="spellEnd"/>
      <w:r w:rsidR="002C6622" w:rsidRPr="00F7457C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2C6622" w:rsidRPr="00F7457C">
        <w:rPr>
          <w:rFonts w:ascii="Times New Roman" w:hAnsi="Times New Roman"/>
          <w:sz w:val="28"/>
          <w:szCs w:val="28"/>
          <w:lang w:eastAsia="ru-RU"/>
        </w:rPr>
        <w:t>г.п.Вознесенье</w:t>
      </w:r>
      <w:proofErr w:type="spellEnd"/>
      <w:r w:rsidR="002C6622" w:rsidRPr="00F7457C">
        <w:rPr>
          <w:rFonts w:ascii="Times New Roman" w:hAnsi="Times New Roman"/>
          <w:sz w:val="28"/>
          <w:szCs w:val="28"/>
          <w:lang w:eastAsia="ru-RU"/>
        </w:rPr>
        <w:t xml:space="preserve">. Также, установлена труба на </w:t>
      </w:r>
      <w:proofErr w:type="spellStart"/>
      <w:r w:rsidR="002C6622" w:rsidRPr="00F7457C">
        <w:rPr>
          <w:rFonts w:ascii="Times New Roman" w:hAnsi="Times New Roman"/>
          <w:sz w:val="28"/>
          <w:szCs w:val="28"/>
          <w:lang w:eastAsia="ru-RU"/>
        </w:rPr>
        <w:t>ул.Новой</w:t>
      </w:r>
      <w:proofErr w:type="spellEnd"/>
      <w:r w:rsidR="002C6622" w:rsidRPr="00F7457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50BFA" w:rsidRPr="00F7457C">
        <w:rPr>
          <w:rFonts w:ascii="Times New Roman" w:hAnsi="Times New Roman"/>
          <w:sz w:val="28"/>
          <w:szCs w:val="28"/>
          <w:lang w:eastAsia="ru-RU"/>
        </w:rPr>
        <w:t>Всего израсходов</w:t>
      </w:r>
      <w:r w:rsidR="002C6622" w:rsidRPr="00F7457C">
        <w:rPr>
          <w:rFonts w:ascii="Times New Roman" w:hAnsi="Times New Roman"/>
          <w:sz w:val="28"/>
          <w:szCs w:val="28"/>
          <w:lang w:eastAsia="ru-RU"/>
        </w:rPr>
        <w:t>ано 512,00тыс.руб. (средства МБ)</w:t>
      </w:r>
      <w:r w:rsidR="0088534E" w:rsidRPr="00F7457C">
        <w:rPr>
          <w:rFonts w:ascii="Times New Roman" w:hAnsi="Times New Roman"/>
          <w:sz w:val="28"/>
          <w:szCs w:val="28"/>
          <w:lang w:eastAsia="ru-RU"/>
        </w:rPr>
        <w:t xml:space="preserve"> в рамках соглашения о предоставлении в 2025 году иных межбюджетных трансфертов из бюджета Подпорожского муниципального района бюджету Вознесенского городского поселения.</w:t>
      </w:r>
    </w:p>
    <w:p w:rsidR="00AB0184" w:rsidRPr="00F7457C" w:rsidRDefault="005B2204" w:rsidP="00CE3D1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AB0184" w:rsidRPr="00F7457C">
        <w:rPr>
          <w:rFonts w:ascii="Times New Roman" w:hAnsi="Times New Roman"/>
          <w:sz w:val="28"/>
          <w:szCs w:val="28"/>
          <w:u w:val="single"/>
          <w:lang w:eastAsia="ru-RU"/>
        </w:rPr>
        <w:t>В рамках реализации областного закона от 16.02.2024 г. № 10-оз</w:t>
      </w:r>
      <w:r w:rsidR="00AB0184" w:rsidRPr="00F7457C">
        <w:rPr>
          <w:rFonts w:ascii="Times New Roman" w:hAnsi="Times New Roman"/>
          <w:sz w:val="28"/>
          <w:szCs w:val="28"/>
          <w:lang w:eastAsia="ru-RU"/>
        </w:rPr>
        <w:t xml:space="preserve"> "О содействии участию населения в осуществлении местного самоуправления в Ленинградской области» проведены работы по ремонту дороги общего пользования местного значения по адресу: </w:t>
      </w:r>
      <w:proofErr w:type="spellStart"/>
      <w:r w:rsidR="00AB0184" w:rsidRPr="00F7457C">
        <w:rPr>
          <w:rFonts w:ascii="Times New Roman" w:hAnsi="Times New Roman"/>
          <w:sz w:val="28"/>
          <w:szCs w:val="28"/>
          <w:lang w:eastAsia="ru-RU"/>
        </w:rPr>
        <w:t>гп.Вознесенье</w:t>
      </w:r>
      <w:proofErr w:type="spellEnd"/>
      <w:r w:rsidR="00AB0184" w:rsidRPr="00F7457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B0184" w:rsidRPr="00F7457C">
        <w:rPr>
          <w:rFonts w:ascii="Times New Roman" w:hAnsi="Times New Roman"/>
          <w:sz w:val="28"/>
          <w:szCs w:val="28"/>
          <w:lang w:eastAsia="ru-RU"/>
        </w:rPr>
        <w:t>ул.Мариинская</w:t>
      </w:r>
      <w:proofErr w:type="spellEnd"/>
      <w:r w:rsidR="00AB0184" w:rsidRPr="00F7457C">
        <w:rPr>
          <w:rFonts w:ascii="Times New Roman" w:hAnsi="Times New Roman"/>
          <w:sz w:val="28"/>
          <w:szCs w:val="28"/>
          <w:lang w:eastAsia="ru-RU"/>
        </w:rPr>
        <w:t xml:space="preserve"> набережная (372 </w:t>
      </w:r>
      <w:proofErr w:type="spellStart"/>
      <w:r w:rsidR="00AB0184" w:rsidRPr="00F7457C">
        <w:rPr>
          <w:rFonts w:ascii="Times New Roman" w:hAnsi="Times New Roman"/>
          <w:sz w:val="28"/>
          <w:szCs w:val="28"/>
          <w:lang w:eastAsia="ru-RU"/>
        </w:rPr>
        <w:t>м.п</w:t>
      </w:r>
      <w:proofErr w:type="spellEnd"/>
      <w:r w:rsidR="00AB0184" w:rsidRPr="00F7457C">
        <w:rPr>
          <w:rFonts w:ascii="Times New Roman" w:hAnsi="Times New Roman"/>
          <w:sz w:val="28"/>
          <w:szCs w:val="28"/>
          <w:lang w:eastAsia="ru-RU"/>
        </w:rPr>
        <w:t xml:space="preserve">.). </w:t>
      </w:r>
    </w:p>
    <w:p w:rsidR="00AB0184" w:rsidRPr="00F7457C" w:rsidRDefault="00AB0184" w:rsidP="00CE3D1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Израсходовано 1196,00тыс.руб., из них:</w:t>
      </w:r>
    </w:p>
    <w:p w:rsidR="00AB0184" w:rsidRPr="00F7457C" w:rsidRDefault="00AB0184" w:rsidP="00CE3D1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-1008,10тыс.руб.(средства ОБ),</w:t>
      </w:r>
    </w:p>
    <w:p w:rsidR="00AB0184" w:rsidRPr="00F7457C" w:rsidRDefault="00AB0184" w:rsidP="00CE3D1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- 177,90тыс.руб.(средства МБ), </w:t>
      </w:r>
    </w:p>
    <w:p w:rsidR="0077118E" w:rsidRPr="00F7457C" w:rsidRDefault="00AB0184" w:rsidP="00CE3D1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-10,00тыс.руб.(ВБИ)</w:t>
      </w:r>
      <w:r w:rsidR="003A79D6" w:rsidRPr="00F7457C">
        <w:rPr>
          <w:rFonts w:ascii="Times New Roman" w:hAnsi="Times New Roman"/>
          <w:sz w:val="28"/>
          <w:szCs w:val="28"/>
          <w:lang w:eastAsia="ru-RU"/>
        </w:rPr>
        <w:t>.</w:t>
      </w:r>
    </w:p>
    <w:p w:rsidR="0077118E" w:rsidRPr="00F7457C" w:rsidRDefault="00D66056" w:rsidP="00CD140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7141B8" w:rsidRPr="00F7457C">
        <w:rPr>
          <w:rFonts w:ascii="Times New Roman" w:hAnsi="Times New Roman"/>
          <w:sz w:val="28"/>
          <w:szCs w:val="28"/>
          <w:lang w:eastAsia="ru-RU"/>
        </w:rPr>
        <w:t xml:space="preserve">Благодаря помощи </w:t>
      </w:r>
      <w:proofErr w:type="spellStart"/>
      <w:r w:rsidR="007141B8" w:rsidRPr="00F7457C">
        <w:rPr>
          <w:rFonts w:ascii="Times New Roman" w:hAnsi="Times New Roman"/>
          <w:sz w:val="28"/>
          <w:szCs w:val="28"/>
          <w:lang w:eastAsia="ru-RU"/>
        </w:rPr>
        <w:t>Кялина</w:t>
      </w:r>
      <w:proofErr w:type="spellEnd"/>
      <w:r w:rsidR="007141B8" w:rsidRPr="00F7457C">
        <w:rPr>
          <w:rFonts w:ascii="Times New Roman" w:hAnsi="Times New Roman"/>
          <w:sz w:val="28"/>
          <w:szCs w:val="28"/>
          <w:lang w:eastAsia="ru-RU"/>
        </w:rPr>
        <w:t xml:space="preserve"> Александра Сергеевича, Комитета по дорожному хозяйству и </w:t>
      </w:r>
      <w:r w:rsidR="003166CA" w:rsidRPr="00F7457C">
        <w:rPr>
          <w:rFonts w:ascii="Times New Roman" w:hAnsi="Times New Roman"/>
          <w:sz w:val="28"/>
          <w:szCs w:val="28"/>
          <w:lang w:eastAsia="ru-RU"/>
        </w:rPr>
        <w:t>ООО «Торгово- промышленная нерудная компания» (директор Чернев Илья Александрович)</w:t>
      </w:r>
      <w:r w:rsidR="00CD140F" w:rsidRPr="00F7457C">
        <w:rPr>
          <w:rFonts w:ascii="Times New Roman" w:hAnsi="Times New Roman"/>
          <w:sz w:val="28"/>
          <w:szCs w:val="28"/>
          <w:lang w:eastAsia="ru-RU"/>
        </w:rPr>
        <w:t xml:space="preserve"> проведено асфальтирование</w:t>
      </w:r>
      <w:r w:rsidR="00D67C35" w:rsidRPr="00F7457C">
        <w:rPr>
          <w:rFonts w:ascii="Times New Roman" w:hAnsi="Times New Roman"/>
          <w:sz w:val="28"/>
          <w:szCs w:val="28"/>
          <w:lang w:eastAsia="ru-RU"/>
        </w:rPr>
        <w:t xml:space="preserve"> дорог по </w:t>
      </w:r>
      <w:proofErr w:type="spellStart"/>
      <w:r w:rsidR="00D67C35" w:rsidRPr="00F7457C">
        <w:rPr>
          <w:rFonts w:ascii="Times New Roman" w:hAnsi="Times New Roman"/>
          <w:sz w:val="28"/>
          <w:szCs w:val="28"/>
          <w:lang w:eastAsia="ru-RU"/>
        </w:rPr>
        <w:lastRenderedPageBreak/>
        <w:t>ул.П</w:t>
      </w:r>
      <w:r w:rsidR="003166CA" w:rsidRPr="00F7457C">
        <w:rPr>
          <w:rFonts w:ascii="Times New Roman" w:hAnsi="Times New Roman"/>
          <w:sz w:val="28"/>
          <w:szCs w:val="28"/>
          <w:lang w:eastAsia="ru-RU"/>
        </w:rPr>
        <w:t>ионерской</w:t>
      </w:r>
      <w:proofErr w:type="spellEnd"/>
      <w:r w:rsidR="003166CA" w:rsidRPr="00F7457C">
        <w:rPr>
          <w:rFonts w:ascii="Times New Roman" w:hAnsi="Times New Roman"/>
          <w:sz w:val="28"/>
          <w:szCs w:val="28"/>
          <w:lang w:eastAsia="ru-RU"/>
        </w:rPr>
        <w:t xml:space="preserve">, переулку Труда, переулку Водников, участков дорог по Свирской набережной и улице Онежской флотилии в </w:t>
      </w:r>
      <w:proofErr w:type="spellStart"/>
      <w:r w:rsidR="003166CA" w:rsidRPr="00F7457C">
        <w:rPr>
          <w:rFonts w:ascii="Times New Roman" w:hAnsi="Times New Roman"/>
          <w:sz w:val="28"/>
          <w:szCs w:val="28"/>
          <w:lang w:eastAsia="ru-RU"/>
        </w:rPr>
        <w:t>п.Вознесенье</w:t>
      </w:r>
      <w:proofErr w:type="spellEnd"/>
      <w:r w:rsidR="003166CA" w:rsidRPr="00F7457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166CA" w:rsidRPr="00F7457C" w:rsidRDefault="003166CA" w:rsidP="00CD140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Спасибо за выполнение работ сотрудникам ГБУ «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Киришское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 ДРСУ»</w:t>
      </w:r>
      <w:r w:rsidR="0077118E" w:rsidRPr="00F7457C">
        <w:rPr>
          <w:rFonts w:ascii="Times New Roman" w:hAnsi="Times New Roman"/>
          <w:sz w:val="28"/>
          <w:szCs w:val="28"/>
          <w:lang w:eastAsia="ru-RU"/>
        </w:rPr>
        <w:t>.</w:t>
      </w:r>
    </w:p>
    <w:p w:rsidR="00F27B3A" w:rsidRPr="00F7457C" w:rsidRDefault="00CC6912" w:rsidP="00CD140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5140EC" w:rsidRPr="00F7457C">
        <w:rPr>
          <w:rFonts w:ascii="Times New Roman" w:hAnsi="Times New Roman"/>
          <w:sz w:val="28"/>
          <w:szCs w:val="28"/>
          <w:lang w:eastAsia="ru-RU"/>
        </w:rPr>
        <w:t xml:space="preserve">В течение года проводились мероприятия по содержанию автомобильных дорог общего пользования местного значения МО "Вознесенское городское поселение": проводились работы по </w:t>
      </w:r>
      <w:r w:rsidR="00F27B3A" w:rsidRPr="00F7457C">
        <w:rPr>
          <w:rFonts w:ascii="Times New Roman" w:hAnsi="Times New Roman"/>
          <w:sz w:val="28"/>
          <w:szCs w:val="28"/>
          <w:lang w:eastAsia="ru-RU"/>
        </w:rPr>
        <w:t>механизированной уборке улиц.</w:t>
      </w:r>
      <w:r w:rsidR="005140EC" w:rsidRPr="00F7457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</w:t>
      </w:r>
    </w:p>
    <w:p w:rsidR="003166CA" w:rsidRPr="00F7457C" w:rsidRDefault="005140EC" w:rsidP="00CD140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Всего </w:t>
      </w:r>
      <w:r w:rsidR="00F27B3A" w:rsidRPr="00F7457C">
        <w:rPr>
          <w:rFonts w:ascii="Times New Roman" w:hAnsi="Times New Roman"/>
          <w:sz w:val="28"/>
          <w:szCs w:val="28"/>
          <w:lang w:eastAsia="ru-RU"/>
        </w:rPr>
        <w:t xml:space="preserve">на эти цели </w:t>
      </w:r>
      <w:r w:rsidRPr="00F7457C">
        <w:rPr>
          <w:rFonts w:ascii="Times New Roman" w:hAnsi="Times New Roman"/>
          <w:sz w:val="28"/>
          <w:szCs w:val="28"/>
          <w:lang w:eastAsia="ru-RU"/>
        </w:rPr>
        <w:t>израсходовано 2377,50тыс.руб. (средства МБ)</w:t>
      </w:r>
      <w:r w:rsidR="003A79D6" w:rsidRPr="00F7457C">
        <w:rPr>
          <w:rFonts w:ascii="Times New Roman" w:hAnsi="Times New Roman"/>
          <w:sz w:val="28"/>
          <w:szCs w:val="28"/>
          <w:lang w:eastAsia="ru-RU"/>
        </w:rPr>
        <w:t>.</w:t>
      </w:r>
    </w:p>
    <w:p w:rsidR="00CD140F" w:rsidRPr="00F7457C" w:rsidRDefault="00CD140F" w:rsidP="002E1E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7C35" w:rsidRPr="00F7457C" w:rsidRDefault="00EE0314" w:rsidP="002E1E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Выполнены работы по содержанию, техническому обслуживанию и текущему ремонту объектов уличного освещения на территории МО "Вознесенское городское поселение", произведена оплата за электроэнергию                                          Всего: 5706,06тыс.руб.(средства МБ)</w:t>
      </w:r>
    </w:p>
    <w:p w:rsidR="00F27B3A" w:rsidRPr="00F7457C" w:rsidRDefault="00F27B3A" w:rsidP="00F27B3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3558" w:rsidRPr="00F7457C" w:rsidRDefault="00F27B3A" w:rsidP="002E1E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Далее:</w:t>
      </w:r>
    </w:p>
    <w:p w:rsidR="00F27B3A" w:rsidRPr="00F7457C" w:rsidRDefault="00F27B3A" w:rsidP="00A334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Проведена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акарицидная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 обработка детских площадок и общественных пространств. Израсходовано всего 17,99тыс.руб.(средства МБ)</w:t>
      </w:r>
    </w:p>
    <w:p w:rsidR="00F27B3A" w:rsidRPr="00F7457C" w:rsidRDefault="00F27B3A" w:rsidP="00F2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Произведен покос травы на территории Вознесенского городского поселения (вдоль дорог и на общественных пространствах). На эти цели израсходовано 400,00тыс.руб.(средства МБ).</w:t>
      </w:r>
    </w:p>
    <w:p w:rsidR="00522942" w:rsidRPr="00F7457C" w:rsidRDefault="00CE3D10" w:rsidP="002E1E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-проведены</w:t>
      </w:r>
      <w:r w:rsidR="00316F13" w:rsidRPr="00F7457C">
        <w:rPr>
          <w:rFonts w:ascii="Times New Roman" w:hAnsi="Times New Roman"/>
          <w:sz w:val="28"/>
          <w:szCs w:val="28"/>
          <w:lang w:eastAsia="ru-RU"/>
        </w:rPr>
        <w:t xml:space="preserve"> мероприятия по подключению </w:t>
      </w:r>
      <w:r w:rsidR="00BF5FEB" w:rsidRPr="00F7457C">
        <w:rPr>
          <w:rFonts w:ascii="Times New Roman" w:hAnsi="Times New Roman"/>
          <w:sz w:val="28"/>
          <w:szCs w:val="28"/>
          <w:lang w:eastAsia="ru-RU"/>
        </w:rPr>
        <w:t>новогодней иллюминации, установке</w:t>
      </w:r>
      <w:r w:rsidR="00316F13"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942" w:rsidRPr="00F7457C">
        <w:rPr>
          <w:rFonts w:ascii="Times New Roman" w:hAnsi="Times New Roman"/>
          <w:sz w:val="28"/>
          <w:szCs w:val="28"/>
          <w:lang w:eastAsia="ru-RU"/>
        </w:rPr>
        <w:t xml:space="preserve">новогодней елки в </w:t>
      </w:r>
      <w:proofErr w:type="spellStart"/>
      <w:r w:rsidR="00522942" w:rsidRPr="00F7457C">
        <w:rPr>
          <w:rFonts w:ascii="Times New Roman" w:hAnsi="Times New Roman"/>
          <w:sz w:val="28"/>
          <w:szCs w:val="28"/>
          <w:lang w:eastAsia="ru-RU"/>
        </w:rPr>
        <w:t>п.Вознесенье</w:t>
      </w:r>
      <w:proofErr w:type="spellEnd"/>
      <w:r w:rsidR="00A3344C" w:rsidRPr="00F7457C">
        <w:rPr>
          <w:rFonts w:ascii="Times New Roman" w:hAnsi="Times New Roman"/>
          <w:sz w:val="28"/>
          <w:szCs w:val="28"/>
          <w:lang w:eastAsia="ru-RU"/>
        </w:rPr>
        <w:t>.</w:t>
      </w:r>
      <w:r w:rsidR="00EB2732"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942" w:rsidRPr="00F7457C">
        <w:rPr>
          <w:rFonts w:ascii="Times New Roman" w:hAnsi="Times New Roman"/>
          <w:sz w:val="28"/>
          <w:szCs w:val="28"/>
          <w:lang w:eastAsia="ru-RU"/>
        </w:rPr>
        <w:t>Благодарим за помощь</w:t>
      </w:r>
      <w:r w:rsidR="00F27B3A" w:rsidRPr="00F7457C">
        <w:rPr>
          <w:rFonts w:ascii="Times New Roman" w:hAnsi="Times New Roman"/>
          <w:sz w:val="28"/>
          <w:szCs w:val="28"/>
          <w:lang w:eastAsia="ru-RU"/>
        </w:rPr>
        <w:t xml:space="preserve"> АО «Вознесенская РЭБ флота» </w:t>
      </w:r>
      <w:r w:rsidR="00522942" w:rsidRPr="00F7457C">
        <w:rPr>
          <w:rFonts w:ascii="Times New Roman" w:hAnsi="Times New Roman"/>
          <w:sz w:val="28"/>
          <w:szCs w:val="28"/>
          <w:lang w:eastAsia="ru-RU"/>
        </w:rPr>
        <w:t>за ежегодную помощь в устано</w:t>
      </w:r>
      <w:r w:rsidR="00825ED9" w:rsidRPr="00F7457C">
        <w:rPr>
          <w:rFonts w:ascii="Times New Roman" w:hAnsi="Times New Roman"/>
          <w:sz w:val="28"/>
          <w:szCs w:val="28"/>
          <w:lang w:eastAsia="ru-RU"/>
        </w:rPr>
        <w:t>вке и демонтаже новогодней елки.</w:t>
      </w:r>
    </w:p>
    <w:p w:rsidR="00F27B3A" w:rsidRPr="00F7457C" w:rsidRDefault="00F27B3A" w:rsidP="002E1E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0ECB" w:rsidRPr="00F7457C" w:rsidRDefault="00825ED9" w:rsidP="002E1E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П</w:t>
      </w:r>
      <w:r w:rsidR="00430ECB" w:rsidRPr="00F7457C">
        <w:rPr>
          <w:rFonts w:ascii="Times New Roman" w:hAnsi="Times New Roman"/>
          <w:sz w:val="28"/>
          <w:szCs w:val="28"/>
          <w:lang w:eastAsia="ru-RU"/>
        </w:rPr>
        <w:t>роведены</w:t>
      </w:r>
      <w:r w:rsidR="00505A9B" w:rsidRPr="00F7457C">
        <w:rPr>
          <w:rFonts w:ascii="Times New Roman" w:hAnsi="Times New Roman"/>
          <w:sz w:val="28"/>
          <w:szCs w:val="28"/>
          <w:lang w:eastAsia="ru-RU"/>
        </w:rPr>
        <w:t xml:space="preserve"> работы </w:t>
      </w:r>
      <w:r w:rsidR="00B5368C" w:rsidRPr="00F7457C">
        <w:rPr>
          <w:rFonts w:ascii="Times New Roman" w:hAnsi="Times New Roman"/>
          <w:sz w:val="28"/>
          <w:szCs w:val="28"/>
          <w:lang w:eastAsia="ru-RU"/>
        </w:rPr>
        <w:t xml:space="preserve">по санитарной уборке территории -170,0 </w:t>
      </w:r>
      <w:proofErr w:type="spellStart"/>
      <w:r w:rsidR="00B5368C"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="00B5368C" w:rsidRPr="00F7457C">
        <w:rPr>
          <w:rFonts w:ascii="Times New Roman" w:hAnsi="Times New Roman"/>
          <w:sz w:val="28"/>
          <w:szCs w:val="28"/>
          <w:lang w:eastAsia="ru-RU"/>
        </w:rPr>
        <w:t>.</w:t>
      </w:r>
      <w:r w:rsidRPr="00F7457C">
        <w:rPr>
          <w:rFonts w:ascii="Times New Roman" w:hAnsi="Times New Roman"/>
          <w:sz w:val="28"/>
          <w:szCs w:val="28"/>
          <w:lang w:eastAsia="ru-RU"/>
        </w:rPr>
        <w:t>(МБ),</w:t>
      </w:r>
    </w:p>
    <w:p w:rsidR="00317B67" w:rsidRPr="00F7457C" w:rsidRDefault="00317B67" w:rsidP="00317B6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-техническое обслуживание детских </w:t>
      </w:r>
      <w:r w:rsidR="00430ECB" w:rsidRPr="00F7457C">
        <w:rPr>
          <w:rFonts w:ascii="Times New Roman" w:hAnsi="Times New Roman"/>
          <w:sz w:val="28"/>
          <w:szCs w:val="28"/>
          <w:lang w:eastAsia="ru-RU"/>
        </w:rPr>
        <w:t xml:space="preserve">игровых и </w:t>
      </w:r>
      <w:r w:rsidR="00B5368C" w:rsidRPr="00F7457C">
        <w:rPr>
          <w:rFonts w:ascii="Times New Roman" w:hAnsi="Times New Roman"/>
          <w:sz w:val="28"/>
          <w:szCs w:val="28"/>
          <w:lang w:eastAsia="ru-RU"/>
        </w:rPr>
        <w:t xml:space="preserve">спортивных площадок- 140,0 </w:t>
      </w:r>
      <w:proofErr w:type="spellStart"/>
      <w:r w:rsidR="00B5368C"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="00825ED9" w:rsidRPr="00F7457C">
        <w:rPr>
          <w:rFonts w:ascii="Times New Roman" w:hAnsi="Times New Roman"/>
          <w:sz w:val="28"/>
          <w:szCs w:val="28"/>
          <w:lang w:eastAsia="ru-RU"/>
        </w:rPr>
        <w:t>. (МБ)</w:t>
      </w:r>
      <w:r w:rsidR="00B5368C" w:rsidRPr="00F7457C">
        <w:rPr>
          <w:rFonts w:ascii="Times New Roman" w:hAnsi="Times New Roman"/>
          <w:sz w:val="28"/>
          <w:szCs w:val="28"/>
          <w:lang w:eastAsia="ru-RU"/>
        </w:rPr>
        <w:t>.;</w:t>
      </w:r>
    </w:p>
    <w:p w:rsidR="00B5368C" w:rsidRPr="00F7457C" w:rsidRDefault="00B5368C" w:rsidP="00317B6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-валка аварийных деревьев – 70,0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>.</w:t>
      </w:r>
      <w:r w:rsidR="00A04A8D" w:rsidRPr="00F7457C">
        <w:rPr>
          <w:rFonts w:ascii="Times New Roman" w:hAnsi="Times New Roman"/>
          <w:sz w:val="28"/>
          <w:szCs w:val="28"/>
          <w:lang w:eastAsia="ru-RU"/>
        </w:rPr>
        <w:t>(МБ);</w:t>
      </w:r>
    </w:p>
    <w:p w:rsidR="00743514" w:rsidRPr="00F7457C" w:rsidRDefault="00A00D8C" w:rsidP="00FF2B1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</w:t>
      </w:r>
      <w:r w:rsidR="00E054A1"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9C785B"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5909" w:rsidRPr="00F7457C">
        <w:rPr>
          <w:rFonts w:ascii="Times New Roman" w:hAnsi="Times New Roman"/>
          <w:sz w:val="28"/>
          <w:szCs w:val="28"/>
          <w:lang w:eastAsia="ru-RU"/>
        </w:rPr>
        <w:t>п</w:t>
      </w:r>
      <w:r w:rsidR="0007325A" w:rsidRPr="00F7457C">
        <w:rPr>
          <w:rFonts w:ascii="Times New Roman" w:hAnsi="Times New Roman"/>
          <w:sz w:val="28"/>
          <w:szCs w:val="28"/>
          <w:lang w:eastAsia="ru-RU"/>
        </w:rPr>
        <w:t xml:space="preserve">роведена проверка смет на проведение работ </w:t>
      </w:r>
      <w:r w:rsidR="00EB2732" w:rsidRPr="00F7457C">
        <w:rPr>
          <w:rFonts w:ascii="Times New Roman" w:hAnsi="Times New Roman"/>
          <w:sz w:val="28"/>
          <w:szCs w:val="28"/>
          <w:lang w:eastAsia="ru-RU"/>
        </w:rPr>
        <w:t xml:space="preserve">по благоустройству на </w:t>
      </w:r>
      <w:r w:rsidR="00B806E2" w:rsidRPr="00F7457C">
        <w:rPr>
          <w:rFonts w:ascii="Times New Roman" w:hAnsi="Times New Roman"/>
          <w:sz w:val="28"/>
          <w:szCs w:val="28"/>
          <w:lang w:eastAsia="ru-RU"/>
        </w:rPr>
        <w:t>сумму 138,1</w:t>
      </w:r>
      <w:r w:rsidR="0007325A"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325A"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="0007325A" w:rsidRPr="00F7457C">
        <w:rPr>
          <w:rFonts w:ascii="Times New Roman" w:hAnsi="Times New Roman"/>
          <w:sz w:val="28"/>
          <w:szCs w:val="28"/>
          <w:lang w:eastAsia="ru-RU"/>
        </w:rPr>
        <w:t>. з</w:t>
      </w:r>
      <w:r w:rsidR="00B806E2" w:rsidRPr="00F7457C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6F5B92" w:rsidRPr="00F7457C">
        <w:rPr>
          <w:rFonts w:ascii="Times New Roman" w:hAnsi="Times New Roman"/>
          <w:sz w:val="28"/>
          <w:szCs w:val="28"/>
          <w:lang w:eastAsia="ru-RU"/>
        </w:rPr>
        <w:t>счет средств местного бюджета (</w:t>
      </w:r>
      <w:r w:rsidR="008F66FE" w:rsidRPr="00F7457C">
        <w:rPr>
          <w:rFonts w:ascii="Times New Roman" w:hAnsi="Times New Roman"/>
          <w:sz w:val="28"/>
          <w:szCs w:val="28"/>
          <w:lang w:eastAsia="ru-RU"/>
        </w:rPr>
        <w:t xml:space="preserve">сюда входит и смета </w:t>
      </w:r>
      <w:r w:rsidR="00B806E2" w:rsidRPr="00F7457C">
        <w:rPr>
          <w:rFonts w:ascii="Times New Roman" w:hAnsi="Times New Roman"/>
          <w:sz w:val="28"/>
          <w:szCs w:val="28"/>
          <w:lang w:eastAsia="ru-RU"/>
        </w:rPr>
        <w:t xml:space="preserve">на ремонт </w:t>
      </w:r>
      <w:r w:rsidR="006F5B92" w:rsidRPr="00F7457C">
        <w:rPr>
          <w:rFonts w:ascii="Times New Roman" w:hAnsi="Times New Roman"/>
          <w:sz w:val="28"/>
          <w:szCs w:val="28"/>
          <w:lang w:eastAsia="ru-RU"/>
        </w:rPr>
        <w:t>участка ГВС, планируемого к р</w:t>
      </w:r>
      <w:r w:rsidR="00FF2B1C" w:rsidRPr="00F7457C">
        <w:rPr>
          <w:rFonts w:ascii="Times New Roman" w:hAnsi="Times New Roman"/>
          <w:sz w:val="28"/>
          <w:szCs w:val="28"/>
          <w:lang w:eastAsia="ru-RU"/>
        </w:rPr>
        <w:t>емонту в 2026 году.</w:t>
      </w:r>
    </w:p>
    <w:p w:rsidR="008B1196" w:rsidRPr="00F7457C" w:rsidRDefault="008B1196" w:rsidP="009C78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6185" w:rsidRPr="00F7457C" w:rsidRDefault="004C0F88" w:rsidP="004C5616">
      <w:pPr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7457C">
        <w:rPr>
          <w:rFonts w:ascii="Times New Roman" w:hAnsi="Times New Roman"/>
          <w:b/>
          <w:sz w:val="28"/>
          <w:szCs w:val="28"/>
          <w:u w:val="single"/>
          <w:lang w:eastAsia="ru-RU"/>
        </w:rPr>
        <w:t>О деревнях Вознесенского городского</w:t>
      </w:r>
      <w:r w:rsidR="003D6185" w:rsidRPr="00F7457C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поселения:</w:t>
      </w:r>
    </w:p>
    <w:p w:rsidR="00B45A21" w:rsidRPr="00F7457C" w:rsidRDefault="00B45A21" w:rsidP="00B45A21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  </w:t>
      </w:r>
    </w:p>
    <w:p w:rsidR="00B45A21" w:rsidRPr="00F7457C" w:rsidRDefault="00631F60" w:rsidP="00631F60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В поселении 9 сельских населенных пунктов.</w:t>
      </w:r>
    </w:p>
    <w:p w:rsidR="00B45A21" w:rsidRPr="00F7457C" w:rsidRDefault="00B45A21" w:rsidP="00B45A21">
      <w:pPr>
        <w:spacing w:after="20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Связующим звеном между населением и Администрацией поселения являлись и являются сельские старосты:</w:t>
      </w:r>
    </w:p>
    <w:p w:rsidR="00B45A21" w:rsidRPr="00F7457C" w:rsidRDefault="00B45A21" w:rsidP="00B45A21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Трофимов Михаил Петрович (староста деревни </w:t>
      </w:r>
      <w:proofErr w:type="spellStart"/>
      <w:r w:rsidRPr="00F7457C">
        <w:rPr>
          <w:rFonts w:ascii="Times New Roman" w:hAnsi="Times New Roman"/>
          <w:sz w:val="28"/>
          <w:szCs w:val="28"/>
        </w:rPr>
        <w:t>Гимрека</w:t>
      </w:r>
      <w:proofErr w:type="spellEnd"/>
      <w:r w:rsidRPr="00F7457C">
        <w:rPr>
          <w:rFonts w:ascii="Times New Roman" w:hAnsi="Times New Roman"/>
          <w:sz w:val="28"/>
          <w:szCs w:val="28"/>
        </w:rPr>
        <w:t>) к сожалению, сложил свои полномочия;</w:t>
      </w:r>
    </w:p>
    <w:p w:rsidR="00B45A21" w:rsidRPr="00F7457C" w:rsidRDefault="00B45A21" w:rsidP="00B45A21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Гришин Сергей Алексеевич (</w:t>
      </w:r>
      <w:proofErr w:type="spellStart"/>
      <w:r w:rsidRPr="00F7457C">
        <w:rPr>
          <w:rFonts w:ascii="Times New Roman" w:hAnsi="Times New Roman"/>
          <w:sz w:val="28"/>
          <w:szCs w:val="28"/>
        </w:rPr>
        <w:t>д.Кипрушино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), </w:t>
      </w:r>
    </w:p>
    <w:p w:rsidR="00B45A21" w:rsidRPr="00F7457C" w:rsidRDefault="00B45A21" w:rsidP="00B45A21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Мер</w:t>
      </w:r>
      <w:r w:rsidR="008871B0" w:rsidRPr="00F7457C">
        <w:rPr>
          <w:rFonts w:ascii="Times New Roman" w:hAnsi="Times New Roman"/>
          <w:sz w:val="28"/>
          <w:szCs w:val="28"/>
        </w:rPr>
        <w:t xml:space="preserve">курьева Ольга </w:t>
      </w:r>
      <w:proofErr w:type="spellStart"/>
      <w:r w:rsidR="008871B0" w:rsidRPr="00F7457C">
        <w:rPr>
          <w:rFonts w:ascii="Times New Roman" w:hAnsi="Times New Roman"/>
          <w:sz w:val="28"/>
          <w:szCs w:val="28"/>
        </w:rPr>
        <w:t>Никоновна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7457C">
        <w:rPr>
          <w:rFonts w:ascii="Times New Roman" w:hAnsi="Times New Roman"/>
          <w:sz w:val="28"/>
          <w:szCs w:val="28"/>
        </w:rPr>
        <w:t>д.Родионово</w:t>
      </w:r>
      <w:proofErr w:type="spellEnd"/>
      <w:r w:rsidRPr="00F7457C">
        <w:rPr>
          <w:rFonts w:ascii="Times New Roman" w:hAnsi="Times New Roman"/>
          <w:sz w:val="28"/>
          <w:szCs w:val="28"/>
        </w:rPr>
        <w:t>),</w:t>
      </w:r>
    </w:p>
    <w:p w:rsidR="00B45A21" w:rsidRPr="00F7457C" w:rsidRDefault="001848BE" w:rsidP="00B45A21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Голубев Виктор Васильевич </w:t>
      </w:r>
      <w:r w:rsidR="00B45A21" w:rsidRPr="00F7457C">
        <w:rPr>
          <w:rFonts w:ascii="Times New Roman" w:hAnsi="Times New Roman"/>
          <w:sz w:val="28"/>
          <w:szCs w:val="28"/>
        </w:rPr>
        <w:t>(</w:t>
      </w:r>
      <w:proofErr w:type="spellStart"/>
      <w:r w:rsidR="00B45A21" w:rsidRPr="00F7457C">
        <w:rPr>
          <w:rFonts w:ascii="Times New Roman" w:hAnsi="Times New Roman"/>
          <w:sz w:val="28"/>
          <w:szCs w:val="28"/>
        </w:rPr>
        <w:t>д.Соболевщина</w:t>
      </w:r>
      <w:proofErr w:type="spellEnd"/>
      <w:r w:rsidR="00B45A21" w:rsidRPr="00F7457C">
        <w:rPr>
          <w:rFonts w:ascii="Times New Roman" w:hAnsi="Times New Roman"/>
          <w:sz w:val="28"/>
          <w:szCs w:val="28"/>
        </w:rPr>
        <w:t xml:space="preserve">).  </w:t>
      </w:r>
    </w:p>
    <w:p w:rsidR="00330F80" w:rsidRPr="00F7457C" w:rsidRDefault="001848BE" w:rsidP="00330F80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Усанов Александр Николаевич</w:t>
      </w:r>
      <w:r w:rsidR="00B45A21" w:rsidRPr="00F7457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45A21" w:rsidRPr="00F7457C">
        <w:rPr>
          <w:rFonts w:ascii="Times New Roman" w:hAnsi="Times New Roman"/>
          <w:sz w:val="28"/>
          <w:szCs w:val="28"/>
        </w:rPr>
        <w:t>д.Красный</w:t>
      </w:r>
      <w:proofErr w:type="spellEnd"/>
      <w:r w:rsidR="00B45A21" w:rsidRPr="00F7457C">
        <w:rPr>
          <w:rFonts w:ascii="Times New Roman" w:hAnsi="Times New Roman"/>
          <w:sz w:val="28"/>
          <w:szCs w:val="28"/>
        </w:rPr>
        <w:t xml:space="preserve"> Бор).</w:t>
      </w:r>
    </w:p>
    <w:p w:rsidR="007C0111" w:rsidRPr="00F7457C" w:rsidRDefault="00B45A21" w:rsidP="001848BE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bCs/>
          <w:sz w:val="28"/>
          <w:szCs w:val="28"/>
        </w:rPr>
        <w:t xml:space="preserve">        Администрация Вознесенского городского поселения благодарит старост за сотрудничество и активную работу с населением.</w:t>
      </w:r>
    </w:p>
    <w:p w:rsidR="007B3F56" w:rsidRPr="00F7457C" w:rsidRDefault="007C0111" w:rsidP="007B3F56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1848BE" w:rsidRPr="00F7457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F7457C">
        <w:rPr>
          <w:rFonts w:ascii="Times New Roman" w:hAnsi="Times New Roman"/>
          <w:sz w:val="28"/>
          <w:szCs w:val="28"/>
          <w:lang w:eastAsia="ru-RU"/>
        </w:rPr>
        <w:t xml:space="preserve">  В рамках поддержки развития общественной инфраструктуры муниципального значения</w:t>
      </w:r>
      <w:r w:rsidR="007B3F56" w:rsidRPr="00F7457C">
        <w:rPr>
          <w:rFonts w:ascii="Times New Roman" w:hAnsi="Times New Roman"/>
          <w:sz w:val="28"/>
          <w:szCs w:val="28"/>
          <w:lang w:eastAsia="ru-RU"/>
        </w:rPr>
        <w:t xml:space="preserve">, благодаря финансовой поддержке </w:t>
      </w:r>
      <w:r w:rsidR="00DB2841" w:rsidRPr="00F7457C">
        <w:rPr>
          <w:rFonts w:ascii="Times New Roman" w:hAnsi="Times New Roman"/>
          <w:sz w:val="28"/>
          <w:szCs w:val="28"/>
          <w:lang w:eastAsia="ru-RU"/>
        </w:rPr>
        <w:t xml:space="preserve">депутата </w:t>
      </w:r>
      <w:r w:rsidR="007B3F56" w:rsidRPr="00F7457C">
        <w:rPr>
          <w:rFonts w:ascii="Times New Roman" w:hAnsi="Times New Roman"/>
          <w:sz w:val="28"/>
          <w:szCs w:val="28"/>
          <w:lang w:eastAsia="ru-RU"/>
        </w:rPr>
        <w:t xml:space="preserve">Законодательного собрания Ленинградской области </w:t>
      </w:r>
      <w:proofErr w:type="spellStart"/>
      <w:r w:rsidR="007B3F56" w:rsidRPr="00F7457C">
        <w:rPr>
          <w:rFonts w:ascii="Times New Roman" w:hAnsi="Times New Roman"/>
          <w:sz w:val="28"/>
          <w:szCs w:val="28"/>
          <w:lang w:eastAsia="ru-RU"/>
        </w:rPr>
        <w:t>Бебенина</w:t>
      </w:r>
      <w:proofErr w:type="spellEnd"/>
      <w:r w:rsidR="007B3F56" w:rsidRPr="00F7457C">
        <w:rPr>
          <w:rFonts w:ascii="Times New Roman" w:hAnsi="Times New Roman"/>
          <w:sz w:val="28"/>
          <w:szCs w:val="28"/>
          <w:lang w:eastAsia="ru-RU"/>
        </w:rPr>
        <w:t xml:space="preserve"> Сергея Михайловича,</w:t>
      </w:r>
      <w:r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3F56" w:rsidRPr="00F7457C">
        <w:rPr>
          <w:rFonts w:ascii="Times New Roman" w:hAnsi="Times New Roman"/>
          <w:sz w:val="28"/>
          <w:szCs w:val="28"/>
          <w:lang w:eastAsia="ru-RU"/>
        </w:rPr>
        <w:t xml:space="preserve">проведены работы по устройству искусственного покрытия на детской площадке в </w:t>
      </w:r>
      <w:proofErr w:type="spellStart"/>
      <w:r w:rsidR="007B3F56" w:rsidRPr="00F7457C">
        <w:rPr>
          <w:rFonts w:ascii="Times New Roman" w:hAnsi="Times New Roman"/>
          <w:sz w:val="28"/>
          <w:szCs w:val="28"/>
          <w:lang w:eastAsia="ru-RU"/>
        </w:rPr>
        <w:t>д.Родионово</w:t>
      </w:r>
      <w:proofErr w:type="spellEnd"/>
      <w:r w:rsidR="007B3F56" w:rsidRPr="00F7457C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="007B3F56" w:rsidRPr="00F7457C">
        <w:rPr>
          <w:rFonts w:ascii="Times New Roman" w:hAnsi="Times New Roman"/>
          <w:sz w:val="28"/>
          <w:szCs w:val="28"/>
          <w:lang w:eastAsia="ru-RU"/>
        </w:rPr>
        <w:t>ул.Георгиевской</w:t>
      </w:r>
      <w:proofErr w:type="spellEnd"/>
      <w:r w:rsidR="007B3F56" w:rsidRPr="00F7457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B3F56" w:rsidRPr="00F7457C" w:rsidRDefault="007B3F56" w:rsidP="007B3F56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Всего израсходовано 736,84</w:t>
      </w:r>
      <w:r w:rsidR="00DB2841"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., из них:  </w:t>
      </w:r>
    </w:p>
    <w:p w:rsidR="007B3F56" w:rsidRPr="00F7457C" w:rsidRDefault="007B3F56" w:rsidP="007B3F56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-700,00</w:t>
      </w:r>
      <w:r w:rsidR="00DB2841"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.(средства ОБ),   </w:t>
      </w:r>
    </w:p>
    <w:p w:rsidR="007B3F56" w:rsidRPr="00F7457C" w:rsidRDefault="007B3F56" w:rsidP="007B3F56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-36,84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>.(средства МБ).</w:t>
      </w:r>
    </w:p>
    <w:p w:rsidR="007B3F56" w:rsidRPr="00F7457C" w:rsidRDefault="007B3F56" w:rsidP="007C011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0111" w:rsidRPr="00F7457C" w:rsidRDefault="007B3F56" w:rsidP="007C0111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Благодаря финансовой поддержке депутата Законодательного собрания Ленинградской области Петрова Олега Александровича</w:t>
      </w:r>
      <w:r w:rsidR="00DB2841" w:rsidRPr="00F7457C">
        <w:rPr>
          <w:rFonts w:ascii="Times New Roman" w:hAnsi="Times New Roman"/>
          <w:sz w:val="28"/>
          <w:szCs w:val="28"/>
          <w:lang w:eastAsia="ru-RU"/>
        </w:rPr>
        <w:t>,</w:t>
      </w:r>
      <w:r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0111" w:rsidRPr="00F7457C">
        <w:rPr>
          <w:rFonts w:ascii="Times New Roman" w:hAnsi="Times New Roman"/>
          <w:sz w:val="28"/>
          <w:szCs w:val="28"/>
          <w:lang w:eastAsia="ru-RU"/>
        </w:rPr>
        <w:t xml:space="preserve">проведены работы по установке дополнительного оборудования и устройству искусственного покрытия на детской площадке по адресу: </w:t>
      </w:r>
      <w:proofErr w:type="spellStart"/>
      <w:r w:rsidR="007C0111" w:rsidRPr="00F7457C">
        <w:rPr>
          <w:rFonts w:ascii="Times New Roman" w:hAnsi="Times New Roman"/>
          <w:sz w:val="28"/>
          <w:szCs w:val="28"/>
          <w:lang w:eastAsia="ru-RU"/>
        </w:rPr>
        <w:t>д</w:t>
      </w:r>
      <w:proofErr w:type="gramStart"/>
      <w:r w:rsidR="007C0111" w:rsidRPr="00F7457C"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 w:rsidR="007C0111" w:rsidRPr="00F7457C">
        <w:rPr>
          <w:rFonts w:ascii="Times New Roman" w:hAnsi="Times New Roman"/>
          <w:sz w:val="28"/>
          <w:szCs w:val="28"/>
          <w:lang w:eastAsia="ru-RU"/>
        </w:rPr>
        <w:t>расный</w:t>
      </w:r>
      <w:proofErr w:type="spellEnd"/>
      <w:r w:rsidR="007C0111" w:rsidRPr="00F7457C">
        <w:rPr>
          <w:rFonts w:ascii="Times New Roman" w:hAnsi="Times New Roman"/>
          <w:sz w:val="28"/>
          <w:szCs w:val="28"/>
          <w:lang w:eastAsia="ru-RU"/>
        </w:rPr>
        <w:t xml:space="preserve"> Бор, </w:t>
      </w:r>
      <w:proofErr w:type="spellStart"/>
      <w:r w:rsidR="007C0111" w:rsidRPr="00F7457C">
        <w:rPr>
          <w:rFonts w:ascii="Times New Roman" w:hAnsi="Times New Roman"/>
          <w:sz w:val="28"/>
          <w:szCs w:val="28"/>
          <w:lang w:eastAsia="ru-RU"/>
        </w:rPr>
        <w:t>пер.Пристанской</w:t>
      </w:r>
      <w:proofErr w:type="spellEnd"/>
      <w:r w:rsidR="007C0111" w:rsidRPr="00F7457C">
        <w:rPr>
          <w:rFonts w:ascii="Times New Roman" w:hAnsi="Times New Roman"/>
          <w:sz w:val="28"/>
          <w:szCs w:val="28"/>
          <w:lang w:eastAsia="ru-RU"/>
        </w:rPr>
        <w:t xml:space="preserve">, у д.№ 5. </w:t>
      </w:r>
    </w:p>
    <w:p w:rsidR="007C0111" w:rsidRPr="00F7457C" w:rsidRDefault="007C0111" w:rsidP="007C0111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Всего израсходовано 1052,63</w:t>
      </w:r>
      <w:r w:rsidR="00DB2841"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., из них:   </w:t>
      </w:r>
    </w:p>
    <w:p w:rsidR="007C0111" w:rsidRPr="00F7457C" w:rsidRDefault="007C0111" w:rsidP="007C0111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-1000,00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. (средства ОБ),   </w:t>
      </w:r>
    </w:p>
    <w:p w:rsidR="00393F04" w:rsidRPr="00F7457C" w:rsidRDefault="007C0111" w:rsidP="00393F04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lastRenderedPageBreak/>
        <w:t>- 5</w:t>
      </w:r>
      <w:r w:rsidR="00DB2841" w:rsidRPr="00F7457C">
        <w:rPr>
          <w:rFonts w:ascii="Times New Roman" w:hAnsi="Times New Roman"/>
          <w:sz w:val="28"/>
          <w:szCs w:val="28"/>
          <w:lang w:eastAsia="ru-RU"/>
        </w:rPr>
        <w:t>2,63тыс.руб.(средства МБ).</w:t>
      </w:r>
    </w:p>
    <w:p w:rsidR="0065334C" w:rsidRPr="00F7457C" w:rsidRDefault="0065334C" w:rsidP="00393F04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3F04" w:rsidRPr="00F7457C" w:rsidRDefault="00393F04" w:rsidP="00393F04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4A6406" w:rsidRPr="00F7457C">
        <w:rPr>
          <w:rFonts w:ascii="Times New Roman" w:hAnsi="Times New Roman"/>
          <w:sz w:val="28"/>
          <w:szCs w:val="28"/>
          <w:lang w:eastAsia="ru-RU"/>
        </w:rPr>
        <w:t xml:space="preserve">В деревне </w:t>
      </w:r>
      <w:proofErr w:type="spellStart"/>
      <w:r w:rsidR="004A6406" w:rsidRPr="00F7457C">
        <w:rPr>
          <w:rFonts w:ascii="Times New Roman" w:hAnsi="Times New Roman"/>
          <w:sz w:val="28"/>
          <w:szCs w:val="28"/>
          <w:lang w:eastAsia="ru-RU"/>
        </w:rPr>
        <w:t>Кипрушино</w:t>
      </w:r>
      <w:proofErr w:type="spellEnd"/>
      <w:r w:rsidR="004A6406"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7C">
        <w:rPr>
          <w:rFonts w:ascii="Times New Roman" w:hAnsi="Times New Roman"/>
          <w:sz w:val="28"/>
          <w:szCs w:val="28"/>
          <w:lang w:eastAsia="ru-RU"/>
        </w:rPr>
        <w:t>п</w:t>
      </w:r>
      <w:r w:rsidR="004A6406" w:rsidRPr="00F7457C">
        <w:rPr>
          <w:rFonts w:ascii="Times New Roman" w:hAnsi="Times New Roman"/>
          <w:sz w:val="28"/>
          <w:szCs w:val="28"/>
          <w:lang w:eastAsia="ru-RU"/>
        </w:rPr>
        <w:t xml:space="preserve">риняты меры по </w:t>
      </w:r>
      <w:r w:rsidRPr="00F7457C">
        <w:rPr>
          <w:rFonts w:ascii="Times New Roman" w:hAnsi="Times New Roman"/>
          <w:sz w:val="28"/>
          <w:szCs w:val="28"/>
          <w:lang w:eastAsia="ru-RU"/>
        </w:rPr>
        <w:t>предотвращению распространени</w:t>
      </w:r>
      <w:r w:rsidR="004A6406" w:rsidRPr="00F7457C">
        <w:rPr>
          <w:rFonts w:ascii="Times New Roman" w:hAnsi="Times New Roman"/>
          <w:sz w:val="28"/>
          <w:szCs w:val="28"/>
          <w:lang w:eastAsia="ru-RU"/>
        </w:rPr>
        <w:t xml:space="preserve">я и ликвидации </w:t>
      </w:r>
      <w:r w:rsidRPr="00F7457C">
        <w:rPr>
          <w:rFonts w:ascii="Times New Roman" w:hAnsi="Times New Roman"/>
          <w:sz w:val="28"/>
          <w:szCs w:val="28"/>
          <w:lang w:eastAsia="ru-RU"/>
        </w:rPr>
        <w:t xml:space="preserve">борщевика Сосновского путем химической обработки (46 га). Проведена оценка эффективности этих мероприятий. На эти цели израсходовано </w:t>
      </w:r>
      <w:r w:rsidR="004A6406" w:rsidRPr="00F7457C">
        <w:rPr>
          <w:rFonts w:ascii="Times New Roman" w:hAnsi="Times New Roman"/>
          <w:sz w:val="28"/>
          <w:szCs w:val="28"/>
          <w:lang w:eastAsia="ru-RU"/>
        </w:rPr>
        <w:t>328,85тыс.руб., из них</w:t>
      </w:r>
      <w:r w:rsidRPr="00F7457C">
        <w:rPr>
          <w:rFonts w:ascii="Times New Roman" w:hAnsi="Times New Roman"/>
          <w:sz w:val="28"/>
          <w:szCs w:val="28"/>
          <w:lang w:eastAsia="ru-RU"/>
        </w:rPr>
        <w:t>:</w:t>
      </w:r>
    </w:p>
    <w:p w:rsidR="00393F04" w:rsidRPr="00F7457C" w:rsidRDefault="00393F04" w:rsidP="00393F04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-225,16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.(средства ОБ), </w:t>
      </w:r>
    </w:p>
    <w:p w:rsidR="00DB2841" w:rsidRPr="00F7457C" w:rsidRDefault="00393F04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-103,69</w:t>
      </w:r>
      <w:r w:rsidR="0065334C"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>.(средства МБ).</w:t>
      </w:r>
    </w:p>
    <w:p w:rsidR="0065334C" w:rsidRPr="00F7457C" w:rsidRDefault="0065334C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0F3E" w:rsidRPr="00F7457C" w:rsidRDefault="002946D7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00F3E" w:rsidRPr="00F7457C">
        <w:rPr>
          <w:rFonts w:ascii="Times New Roman" w:hAnsi="Times New Roman"/>
          <w:sz w:val="28"/>
          <w:szCs w:val="28"/>
          <w:lang w:eastAsia="ru-RU"/>
        </w:rPr>
        <w:t>В рамках реализации областного закона от 16.02.2024 г. № 10-оз "О содействии участию населения в осуществлении местного самоуправления в Ленинградской области":</w:t>
      </w:r>
    </w:p>
    <w:p w:rsidR="002946D7" w:rsidRPr="00F7457C" w:rsidRDefault="00D00F3E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 проведен ремонт участков дорог общего по</w:t>
      </w:r>
      <w:r w:rsidR="00330F80" w:rsidRPr="00F7457C">
        <w:rPr>
          <w:rFonts w:ascii="Times New Roman" w:hAnsi="Times New Roman"/>
          <w:sz w:val="28"/>
          <w:szCs w:val="28"/>
          <w:lang w:eastAsia="ru-RU"/>
        </w:rPr>
        <w:t xml:space="preserve">льзования местного значения по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пер</w:t>
      </w:r>
      <w:proofErr w:type="gramStart"/>
      <w:r w:rsidRPr="00F7457C">
        <w:rPr>
          <w:rFonts w:ascii="Times New Roman" w:hAnsi="Times New Roman"/>
          <w:sz w:val="28"/>
          <w:szCs w:val="28"/>
          <w:lang w:eastAsia="ru-RU"/>
        </w:rPr>
        <w:t>.И</w:t>
      </w:r>
      <w:proofErr w:type="gramEnd"/>
      <w:r w:rsidRPr="00F7457C">
        <w:rPr>
          <w:rFonts w:ascii="Times New Roman" w:hAnsi="Times New Roman"/>
          <w:sz w:val="28"/>
          <w:szCs w:val="28"/>
          <w:lang w:eastAsia="ru-RU"/>
        </w:rPr>
        <w:t>вановскому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пер.Новому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д.Гимрека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 (164 </w:t>
      </w:r>
      <w:proofErr w:type="spellStart"/>
      <w:r w:rsidRPr="00F7457C">
        <w:rPr>
          <w:rFonts w:ascii="Times New Roman" w:hAnsi="Times New Roman"/>
          <w:sz w:val="28"/>
          <w:szCs w:val="28"/>
          <w:lang w:eastAsia="ru-RU"/>
        </w:rPr>
        <w:t>м.п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>.).</w:t>
      </w:r>
    </w:p>
    <w:p w:rsidR="002946D7" w:rsidRPr="00F7457C" w:rsidRDefault="00D00F3E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Израсходовано на эти цели всего 606,61тыс.руб., из них: </w:t>
      </w:r>
    </w:p>
    <w:p w:rsidR="002946D7" w:rsidRPr="00F7457C" w:rsidRDefault="002946D7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D00F3E" w:rsidRPr="00F7457C">
        <w:rPr>
          <w:rFonts w:ascii="Times New Roman" w:hAnsi="Times New Roman"/>
          <w:sz w:val="28"/>
          <w:szCs w:val="28"/>
          <w:lang w:eastAsia="ru-RU"/>
        </w:rPr>
        <w:t>514,22тыс.руб.(средства ОБ),</w:t>
      </w:r>
    </w:p>
    <w:p w:rsidR="002946D7" w:rsidRPr="00F7457C" w:rsidRDefault="002946D7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D00F3E" w:rsidRPr="00F7457C">
        <w:rPr>
          <w:rFonts w:ascii="Times New Roman" w:hAnsi="Times New Roman"/>
          <w:sz w:val="28"/>
          <w:szCs w:val="28"/>
          <w:lang w:eastAsia="ru-RU"/>
        </w:rPr>
        <w:t xml:space="preserve"> 84,39тыс.руб.(средства МБ),  </w:t>
      </w:r>
    </w:p>
    <w:p w:rsidR="002946D7" w:rsidRPr="00F7457C" w:rsidRDefault="002946D7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00F3E" w:rsidRPr="00F7457C">
        <w:rPr>
          <w:rFonts w:ascii="Times New Roman" w:hAnsi="Times New Roman"/>
          <w:sz w:val="28"/>
          <w:szCs w:val="28"/>
          <w:lang w:eastAsia="ru-RU"/>
        </w:rPr>
        <w:t>8,00тыс.руб.(ВБИ)</w:t>
      </w:r>
      <w:r w:rsidRPr="00F7457C">
        <w:rPr>
          <w:rFonts w:ascii="Times New Roman" w:hAnsi="Times New Roman"/>
          <w:sz w:val="28"/>
          <w:szCs w:val="28"/>
          <w:lang w:eastAsia="ru-RU"/>
        </w:rPr>
        <w:t>;</w:t>
      </w:r>
    </w:p>
    <w:p w:rsidR="0065334C" w:rsidRPr="00F7457C" w:rsidRDefault="0065334C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46D7" w:rsidRPr="00F7457C" w:rsidRDefault="0065334C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-ремонт участков дорог общего пользования местного значения по 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пер</w:t>
      </w:r>
      <w:proofErr w:type="gram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.П</w:t>
      </w:r>
      <w:proofErr w:type="gramEnd"/>
      <w:r w:rsidR="002946D7" w:rsidRPr="00F7457C">
        <w:rPr>
          <w:rFonts w:ascii="Times New Roman" w:hAnsi="Times New Roman"/>
          <w:sz w:val="28"/>
          <w:szCs w:val="28"/>
          <w:lang w:eastAsia="ru-RU"/>
        </w:rPr>
        <w:t>ристанскому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ул.Озерной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д.Щелейки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 (449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м.п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>.).</w:t>
      </w:r>
    </w:p>
    <w:p w:rsidR="00BB38C8" w:rsidRPr="00F7457C" w:rsidRDefault="00BB38C8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Израсходовано 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 всего 599,98тыс</w:t>
      </w:r>
      <w:proofErr w:type="gram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уб., из них: </w:t>
      </w:r>
    </w:p>
    <w:p w:rsidR="00BB38C8" w:rsidRPr="00F7457C" w:rsidRDefault="00BB38C8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508,60тыс.руб.(средства ОБ), </w:t>
      </w:r>
    </w:p>
    <w:p w:rsidR="002946D7" w:rsidRPr="00F7457C" w:rsidRDefault="00BB38C8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>91,38тыс.руб.(средства МБ);</w:t>
      </w:r>
    </w:p>
    <w:p w:rsidR="0048380C" w:rsidRPr="00F7457C" w:rsidRDefault="0048380C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38C8" w:rsidRPr="00F7457C" w:rsidRDefault="00BB38C8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ремонт участка дороги общего пользования местного значения по улице Молодежной в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д.Кипрушино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 (100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м.п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.). </w:t>
      </w:r>
    </w:p>
    <w:p w:rsidR="00BB38C8" w:rsidRPr="00F7457C" w:rsidRDefault="00BB38C8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Израсходовано всего 499,99тыс.руб., из них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BB38C8" w:rsidRPr="00F7457C" w:rsidRDefault="00BB38C8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>423,84тыс.руб.(средства ОБ),</w:t>
      </w:r>
    </w:p>
    <w:p w:rsidR="00BB38C8" w:rsidRPr="00F7457C" w:rsidRDefault="00BB38C8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- 76,15тыс.руб.(средства МБ);</w:t>
      </w:r>
    </w:p>
    <w:p w:rsidR="0048380C" w:rsidRPr="00F7457C" w:rsidRDefault="0048380C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1FEA" w:rsidRPr="00F7457C" w:rsidRDefault="00BB38C8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lastRenderedPageBreak/>
        <w:t xml:space="preserve">-работы по </w:t>
      </w:r>
      <w:r w:rsidR="008D1FEA" w:rsidRPr="00F7457C">
        <w:rPr>
          <w:rFonts w:ascii="Times New Roman" w:hAnsi="Times New Roman"/>
          <w:sz w:val="28"/>
          <w:szCs w:val="28"/>
          <w:lang w:eastAsia="ru-RU"/>
        </w:rPr>
        <w:t xml:space="preserve">ремонту 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>участков дорог общего по</w:t>
      </w:r>
      <w:r w:rsidR="00095314" w:rsidRPr="00F7457C">
        <w:rPr>
          <w:rFonts w:ascii="Times New Roman" w:hAnsi="Times New Roman"/>
          <w:sz w:val="28"/>
          <w:szCs w:val="28"/>
          <w:lang w:eastAsia="ru-RU"/>
        </w:rPr>
        <w:t xml:space="preserve">льзования местного значения по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ул.Пристанской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ул.Горной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ул.Речной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д.Красный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 Бор (356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м</w:t>
      </w:r>
      <w:r w:rsidRPr="00F7457C">
        <w:rPr>
          <w:rFonts w:ascii="Times New Roman" w:hAnsi="Times New Roman"/>
          <w:sz w:val="28"/>
          <w:szCs w:val="28"/>
          <w:lang w:eastAsia="ru-RU"/>
        </w:rPr>
        <w:t>.п</w:t>
      </w:r>
      <w:proofErr w:type="spellEnd"/>
      <w:r w:rsidRPr="00F7457C">
        <w:rPr>
          <w:rFonts w:ascii="Times New Roman" w:hAnsi="Times New Roman"/>
          <w:sz w:val="28"/>
          <w:szCs w:val="28"/>
          <w:lang w:eastAsia="ru-RU"/>
        </w:rPr>
        <w:t xml:space="preserve">.). Израсходовано 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всего 699,13тыс.руб., из них: </w:t>
      </w:r>
    </w:p>
    <w:p w:rsidR="002946D7" w:rsidRPr="00F7457C" w:rsidRDefault="008D1FEA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>592,65тыс</w:t>
      </w:r>
      <w:proofErr w:type="gram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2946D7" w:rsidRPr="00F7457C">
        <w:rPr>
          <w:rFonts w:ascii="Times New Roman" w:hAnsi="Times New Roman"/>
          <w:sz w:val="28"/>
          <w:szCs w:val="28"/>
          <w:lang w:eastAsia="ru-RU"/>
        </w:rPr>
        <w:t>уб.(средства ОБ),</w:t>
      </w:r>
      <w:r w:rsidR="00330F80" w:rsidRPr="00F7457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 106,48тыс.руб.(средства МБ)</w:t>
      </w:r>
      <w:r w:rsidR="00095314" w:rsidRPr="00F7457C">
        <w:rPr>
          <w:rFonts w:ascii="Times New Roman" w:hAnsi="Times New Roman"/>
          <w:sz w:val="28"/>
          <w:szCs w:val="28"/>
          <w:lang w:eastAsia="ru-RU"/>
        </w:rPr>
        <w:t>;</w:t>
      </w:r>
    </w:p>
    <w:p w:rsidR="00095314" w:rsidRPr="00F7457C" w:rsidRDefault="00095314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ремонт участка дороги общего пользования местного значения по улице Сретенской в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д.Соболевщина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 (257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м.п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.). </w:t>
      </w:r>
    </w:p>
    <w:p w:rsidR="00095314" w:rsidRPr="00F7457C" w:rsidRDefault="00095314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 xml:space="preserve">Израсходовано 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всего 300,00тыс.руб., из них:  </w:t>
      </w:r>
    </w:p>
    <w:p w:rsidR="00095314" w:rsidRPr="00F7457C" w:rsidRDefault="00095314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254,31тыс.руб.(средства ОБ), </w:t>
      </w:r>
    </w:p>
    <w:p w:rsidR="002946D7" w:rsidRPr="00F7457C" w:rsidRDefault="00095314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-45,69тыс.руб.(средства МБ);</w:t>
      </w:r>
    </w:p>
    <w:p w:rsidR="0048380C" w:rsidRPr="00F7457C" w:rsidRDefault="0048380C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5314" w:rsidRPr="00F7457C" w:rsidRDefault="00095314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ремонт дороги общего пользования местного значения по улице Озерной и отсыпка проезда от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ул.Георгиевской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 к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ФАПу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д.Родионово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 xml:space="preserve"> (75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м.п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>.). И</w:t>
      </w:r>
      <w:r w:rsidRPr="00F7457C">
        <w:rPr>
          <w:rFonts w:ascii="Times New Roman" w:hAnsi="Times New Roman"/>
          <w:sz w:val="28"/>
          <w:szCs w:val="28"/>
          <w:lang w:eastAsia="ru-RU"/>
        </w:rPr>
        <w:t xml:space="preserve">зрасходовано на эти цели всего 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>243,46</w:t>
      </w:r>
      <w:r w:rsidRPr="00F7457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946D7" w:rsidRPr="00F7457C"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 w:rsidR="002946D7" w:rsidRPr="00F7457C">
        <w:rPr>
          <w:rFonts w:ascii="Times New Roman" w:hAnsi="Times New Roman"/>
          <w:sz w:val="28"/>
          <w:szCs w:val="28"/>
          <w:lang w:eastAsia="ru-RU"/>
        </w:rPr>
        <w:t>., из них:</w:t>
      </w:r>
    </w:p>
    <w:p w:rsidR="00095314" w:rsidRPr="00F7457C" w:rsidRDefault="00095314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>206,38тыс.руб.(средства ОБ),</w:t>
      </w:r>
    </w:p>
    <w:p w:rsidR="002946D7" w:rsidRPr="00F7457C" w:rsidRDefault="004154AC" w:rsidP="002C41BB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7C">
        <w:rPr>
          <w:rFonts w:ascii="Times New Roman" w:hAnsi="Times New Roman"/>
          <w:sz w:val="28"/>
          <w:szCs w:val="28"/>
          <w:lang w:eastAsia="ru-RU"/>
        </w:rPr>
        <w:t>-</w:t>
      </w:r>
      <w:r w:rsidR="002946D7" w:rsidRPr="00F7457C">
        <w:rPr>
          <w:rFonts w:ascii="Times New Roman" w:hAnsi="Times New Roman"/>
          <w:sz w:val="28"/>
          <w:szCs w:val="28"/>
          <w:lang w:eastAsia="ru-RU"/>
        </w:rPr>
        <w:t>37,08тыс.руб.(</w:t>
      </w:r>
      <w:r w:rsidR="00095314" w:rsidRPr="00F7457C">
        <w:rPr>
          <w:rFonts w:ascii="Times New Roman" w:hAnsi="Times New Roman"/>
          <w:sz w:val="28"/>
          <w:szCs w:val="28"/>
          <w:lang w:eastAsia="ru-RU"/>
        </w:rPr>
        <w:t>средства МБ).</w:t>
      </w:r>
    </w:p>
    <w:p w:rsidR="0065334C" w:rsidRPr="00F7457C" w:rsidRDefault="0065334C" w:rsidP="009C785B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65334C" w:rsidRPr="00F7457C" w:rsidRDefault="0065334C" w:rsidP="009C785B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9C785B" w:rsidRPr="00F7457C" w:rsidRDefault="009C785B" w:rsidP="009C7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7457C">
        <w:rPr>
          <w:rFonts w:ascii="Times New Roman" w:hAnsi="Times New Roman"/>
          <w:b/>
          <w:sz w:val="28"/>
          <w:szCs w:val="28"/>
          <w:u w:val="single"/>
        </w:rPr>
        <w:t>По обеспечению безопасности населения:</w:t>
      </w:r>
    </w:p>
    <w:p w:rsidR="009C785B" w:rsidRPr="00F7457C" w:rsidRDefault="009C785B" w:rsidP="009C7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785B" w:rsidRPr="00F7457C" w:rsidRDefault="009C785B" w:rsidP="009C7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Проведены работы по приспособлению заглубленных помещений (подвалов) многоквартирных домов под защитные сооружения гражданской обороны для укрытия населения при возникновении чрезвычайной ситуации, в период мобилизации и в военное время по адресам:</w:t>
      </w:r>
    </w:p>
    <w:p w:rsidR="00330F80" w:rsidRPr="00F7457C" w:rsidRDefault="009C785B" w:rsidP="009C7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457C">
        <w:rPr>
          <w:rFonts w:ascii="Times New Roman" w:hAnsi="Times New Roman"/>
          <w:sz w:val="28"/>
          <w:szCs w:val="28"/>
        </w:rPr>
        <w:t>п.Вознесенье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457C">
        <w:rPr>
          <w:rFonts w:ascii="Times New Roman" w:hAnsi="Times New Roman"/>
          <w:sz w:val="28"/>
          <w:szCs w:val="28"/>
        </w:rPr>
        <w:t>ул.Молодежная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, д.д.9,11, </w:t>
      </w:r>
    </w:p>
    <w:p w:rsidR="00330F80" w:rsidRPr="00F7457C" w:rsidRDefault="009C785B" w:rsidP="009C7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457C">
        <w:rPr>
          <w:rFonts w:ascii="Times New Roman" w:hAnsi="Times New Roman"/>
          <w:sz w:val="28"/>
          <w:szCs w:val="28"/>
        </w:rPr>
        <w:t>п</w:t>
      </w:r>
      <w:proofErr w:type="gramStart"/>
      <w:r w:rsidRPr="00F7457C">
        <w:rPr>
          <w:rFonts w:ascii="Times New Roman" w:hAnsi="Times New Roman"/>
          <w:sz w:val="28"/>
          <w:szCs w:val="28"/>
        </w:rPr>
        <w:t>.В</w:t>
      </w:r>
      <w:proofErr w:type="gramEnd"/>
      <w:r w:rsidRPr="00F7457C">
        <w:rPr>
          <w:rFonts w:ascii="Times New Roman" w:hAnsi="Times New Roman"/>
          <w:sz w:val="28"/>
          <w:szCs w:val="28"/>
        </w:rPr>
        <w:t>ознесенье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457C">
        <w:rPr>
          <w:rFonts w:ascii="Times New Roman" w:hAnsi="Times New Roman"/>
          <w:sz w:val="28"/>
          <w:szCs w:val="28"/>
        </w:rPr>
        <w:t>пер.Рабочий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, д.4. </w:t>
      </w:r>
    </w:p>
    <w:p w:rsidR="009C785B" w:rsidRPr="00F7457C" w:rsidRDefault="009C785B" w:rsidP="009C7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Израсходовано 1033,60тыс.руб.(средства МБ).</w:t>
      </w:r>
    </w:p>
    <w:p w:rsidR="009C785B" w:rsidRPr="00F7457C" w:rsidRDefault="009C785B" w:rsidP="009C7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F80" w:rsidRPr="00F7457C" w:rsidRDefault="009C785B" w:rsidP="009C78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Выполнены работы по поставке оборудования, выполнению монтажных и пусконаладочных работ </w:t>
      </w:r>
      <w:r w:rsidRPr="00F7457C">
        <w:rPr>
          <w:rFonts w:ascii="Times New Roman" w:hAnsi="Times New Roman"/>
          <w:sz w:val="28"/>
          <w:szCs w:val="28"/>
          <w:u w:val="single"/>
        </w:rPr>
        <w:t>в рамках дооснащения (усиления)</w:t>
      </w:r>
      <w:r w:rsidRPr="00F7457C">
        <w:rPr>
          <w:rFonts w:ascii="Times New Roman" w:hAnsi="Times New Roman"/>
          <w:sz w:val="28"/>
          <w:szCs w:val="28"/>
        </w:rPr>
        <w:t xml:space="preserve"> муниципальной системы оповещения и информирования населения Вознесенского городского поселения о чрезвычайных ситуациях природного и техногенного характера (установлена вторая точка системы оповещения по адресу: </w:t>
      </w:r>
      <w:proofErr w:type="spellStart"/>
      <w:r w:rsidRPr="00F7457C">
        <w:rPr>
          <w:rFonts w:ascii="Times New Roman" w:hAnsi="Times New Roman"/>
          <w:sz w:val="28"/>
          <w:szCs w:val="28"/>
        </w:rPr>
        <w:t>п.Вознесенье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457C">
        <w:rPr>
          <w:rFonts w:ascii="Times New Roman" w:hAnsi="Times New Roman"/>
          <w:sz w:val="28"/>
          <w:szCs w:val="28"/>
        </w:rPr>
        <w:t>ул.Свирская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 набережная).                                                                       </w:t>
      </w:r>
    </w:p>
    <w:p w:rsidR="00330F80" w:rsidRPr="00F7457C" w:rsidRDefault="00330F80" w:rsidP="009C78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841" w:rsidRPr="00F7457C" w:rsidRDefault="009C785B" w:rsidP="002439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Израсходовано </w:t>
      </w:r>
      <w:r w:rsidR="00631F60" w:rsidRPr="00F7457C">
        <w:rPr>
          <w:rFonts w:ascii="Times New Roman" w:hAnsi="Times New Roman"/>
          <w:sz w:val="28"/>
          <w:szCs w:val="28"/>
        </w:rPr>
        <w:t xml:space="preserve"> </w:t>
      </w:r>
      <w:r w:rsidRPr="00F7457C">
        <w:rPr>
          <w:rFonts w:ascii="Times New Roman" w:hAnsi="Times New Roman"/>
          <w:sz w:val="28"/>
          <w:szCs w:val="28"/>
        </w:rPr>
        <w:t xml:space="preserve"> 900,00</w:t>
      </w:r>
      <w:r w:rsidR="00330F80" w:rsidRPr="00F745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457C">
        <w:rPr>
          <w:rFonts w:ascii="Times New Roman" w:hAnsi="Times New Roman"/>
          <w:sz w:val="28"/>
          <w:szCs w:val="28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</w:rPr>
        <w:t>.(средства МБ)</w:t>
      </w:r>
      <w:r w:rsidR="00243954" w:rsidRPr="00F7457C">
        <w:rPr>
          <w:rFonts w:ascii="Times New Roman" w:hAnsi="Times New Roman"/>
          <w:sz w:val="28"/>
          <w:szCs w:val="28"/>
        </w:rPr>
        <w:t xml:space="preserve">.  </w:t>
      </w:r>
    </w:p>
    <w:p w:rsidR="00330F80" w:rsidRPr="00F7457C" w:rsidRDefault="00330F80" w:rsidP="00FB0C8A">
      <w:pPr>
        <w:spacing w:after="200" w:line="276" w:lineRule="auto"/>
        <w:rPr>
          <w:rFonts w:ascii="Times New Roman" w:hAnsi="Times New Roman"/>
          <w:b/>
          <w:sz w:val="28"/>
          <w:szCs w:val="28"/>
          <w:lang w:bidi="ru-RU"/>
        </w:rPr>
      </w:pPr>
    </w:p>
    <w:p w:rsidR="00F7457C" w:rsidRDefault="00F7457C" w:rsidP="00DB2841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</w:p>
    <w:p w:rsidR="00F7457C" w:rsidRDefault="00F7457C" w:rsidP="00DB2841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</w:p>
    <w:p w:rsidR="00FB0C8A" w:rsidRPr="00F7457C" w:rsidRDefault="00FB0C8A" w:rsidP="00DB2841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F7457C">
        <w:rPr>
          <w:rFonts w:ascii="Times New Roman" w:hAnsi="Times New Roman"/>
          <w:b/>
          <w:sz w:val="28"/>
          <w:szCs w:val="28"/>
          <w:lang w:bidi="ru-RU"/>
        </w:rPr>
        <w:lastRenderedPageBreak/>
        <w:t>В сфере обеспечения жильем:</w:t>
      </w:r>
    </w:p>
    <w:p w:rsidR="00FB0C8A" w:rsidRPr="00F7457C" w:rsidRDefault="00340DBD" w:rsidP="00FB0C8A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ab/>
        <w:t>Как уже упоминалось выше</w:t>
      </w:r>
      <w:r w:rsidR="00DB2841" w:rsidRPr="00F7457C">
        <w:rPr>
          <w:rFonts w:ascii="Times New Roman" w:hAnsi="Times New Roman"/>
          <w:sz w:val="28"/>
          <w:szCs w:val="28"/>
        </w:rPr>
        <w:t>, введен в эксплуатацию многокв</w:t>
      </w:r>
      <w:r w:rsidR="00D51AB5" w:rsidRPr="00F7457C">
        <w:rPr>
          <w:rFonts w:ascii="Times New Roman" w:hAnsi="Times New Roman"/>
          <w:sz w:val="28"/>
          <w:szCs w:val="28"/>
        </w:rPr>
        <w:t xml:space="preserve">артирный жилой дом по адресу: </w:t>
      </w:r>
      <w:proofErr w:type="spellStart"/>
      <w:r w:rsidR="00D51AB5" w:rsidRPr="00F7457C">
        <w:rPr>
          <w:rFonts w:ascii="Times New Roman" w:hAnsi="Times New Roman"/>
          <w:sz w:val="28"/>
          <w:szCs w:val="28"/>
        </w:rPr>
        <w:t>п.Вознесенье</w:t>
      </w:r>
      <w:proofErr w:type="spellEnd"/>
      <w:r w:rsidR="00D51AB5" w:rsidRPr="00F745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51AB5" w:rsidRPr="00F7457C">
        <w:rPr>
          <w:rFonts w:ascii="Times New Roman" w:hAnsi="Times New Roman"/>
          <w:sz w:val="28"/>
          <w:szCs w:val="28"/>
        </w:rPr>
        <w:t>ул.Горная</w:t>
      </w:r>
      <w:proofErr w:type="spellEnd"/>
      <w:r w:rsidR="00D51AB5" w:rsidRPr="00F7457C">
        <w:rPr>
          <w:rFonts w:ascii="Times New Roman" w:hAnsi="Times New Roman"/>
          <w:sz w:val="28"/>
          <w:szCs w:val="28"/>
        </w:rPr>
        <w:t>, д.14.</w:t>
      </w:r>
      <w:r w:rsidR="00D60E96" w:rsidRPr="00F7457C">
        <w:rPr>
          <w:rFonts w:ascii="Times New Roman" w:hAnsi="Times New Roman"/>
          <w:sz w:val="28"/>
          <w:szCs w:val="28"/>
        </w:rPr>
        <w:t xml:space="preserve">  </w:t>
      </w:r>
    </w:p>
    <w:p w:rsidR="00E076F0" w:rsidRPr="00F7457C" w:rsidRDefault="00243954" w:rsidP="00E076F0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   </w:t>
      </w:r>
      <w:r w:rsidR="00E076F0" w:rsidRPr="00F7457C">
        <w:rPr>
          <w:rFonts w:ascii="Times New Roman" w:hAnsi="Times New Roman"/>
          <w:sz w:val="28"/>
          <w:szCs w:val="28"/>
        </w:rPr>
        <w:t>В рамках федерального   проекта    "Содействие   субъектам   Российской   Федерации</w:t>
      </w:r>
      <w:r w:rsidR="00E076F0" w:rsidRPr="00F7457C">
        <w:rPr>
          <w:rFonts w:ascii="Times New Roman" w:hAnsi="Times New Roman"/>
          <w:sz w:val="28"/>
          <w:szCs w:val="28"/>
        </w:rPr>
        <w:br/>
        <w:t>в  реализации  полномочий  по  оказанию государственной поддержки гражданам в  обеспечении  жильем и оплате жилищно-коммунальных услуг" государственной программы  Российской Федерации "Обеспечение  доступным и комфортным жильем и  коммунальными  услугами  граждан Российской Федерации"</w:t>
      </w:r>
      <w:r w:rsidR="00631F60" w:rsidRPr="00F7457C">
        <w:rPr>
          <w:rFonts w:ascii="Times New Roman" w:hAnsi="Times New Roman"/>
          <w:sz w:val="28"/>
          <w:szCs w:val="28"/>
        </w:rPr>
        <w:t xml:space="preserve"> </w:t>
      </w:r>
      <w:r w:rsidRPr="00F7457C">
        <w:rPr>
          <w:rFonts w:ascii="Times New Roman" w:hAnsi="Times New Roman"/>
          <w:sz w:val="28"/>
          <w:szCs w:val="28"/>
        </w:rPr>
        <w:t>в</w:t>
      </w:r>
      <w:r w:rsidR="00177886" w:rsidRPr="00F7457C">
        <w:rPr>
          <w:rFonts w:ascii="Times New Roman" w:hAnsi="Times New Roman"/>
          <w:sz w:val="28"/>
          <w:szCs w:val="28"/>
        </w:rPr>
        <w:t>ы</w:t>
      </w:r>
      <w:r w:rsidR="00E076F0" w:rsidRPr="00F7457C">
        <w:rPr>
          <w:rFonts w:ascii="Times New Roman" w:hAnsi="Times New Roman"/>
          <w:sz w:val="28"/>
          <w:szCs w:val="28"/>
        </w:rPr>
        <w:t xml:space="preserve">плачена субсидия молодой семье в составе </w:t>
      </w:r>
      <w:r w:rsidR="00177886" w:rsidRPr="00F7457C">
        <w:rPr>
          <w:rFonts w:ascii="Times New Roman" w:hAnsi="Times New Roman"/>
          <w:sz w:val="28"/>
          <w:szCs w:val="28"/>
        </w:rPr>
        <w:t>2</w:t>
      </w:r>
      <w:r w:rsidR="00E076F0" w:rsidRPr="00F7457C">
        <w:rPr>
          <w:rFonts w:ascii="Times New Roman" w:hAnsi="Times New Roman"/>
          <w:sz w:val="28"/>
          <w:szCs w:val="28"/>
        </w:rPr>
        <w:t xml:space="preserve">-х чел. </w:t>
      </w:r>
      <w:r w:rsidR="00177886" w:rsidRPr="00F7457C">
        <w:rPr>
          <w:rFonts w:ascii="Times New Roman" w:hAnsi="Times New Roman"/>
          <w:sz w:val="28"/>
          <w:szCs w:val="28"/>
        </w:rPr>
        <w:t xml:space="preserve"> в сумме 1070,79</w:t>
      </w:r>
      <w:r w:rsidR="00E076F0" w:rsidRPr="00F745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7886" w:rsidRPr="00F7457C">
        <w:rPr>
          <w:rFonts w:ascii="Times New Roman" w:hAnsi="Times New Roman"/>
          <w:sz w:val="28"/>
          <w:szCs w:val="28"/>
        </w:rPr>
        <w:t>тыс.руб</w:t>
      </w:r>
      <w:proofErr w:type="spellEnd"/>
      <w:r w:rsidR="00177886" w:rsidRPr="00F7457C">
        <w:rPr>
          <w:rFonts w:ascii="Times New Roman" w:hAnsi="Times New Roman"/>
          <w:sz w:val="28"/>
          <w:szCs w:val="28"/>
        </w:rPr>
        <w:t xml:space="preserve">., в </w:t>
      </w:r>
      <w:proofErr w:type="spellStart"/>
      <w:r w:rsidR="00177886" w:rsidRPr="00F7457C">
        <w:rPr>
          <w:rFonts w:ascii="Times New Roman" w:hAnsi="Times New Roman"/>
          <w:sz w:val="28"/>
          <w:szCs w:val="28"/>
        </w:rPr>
        <w:t>т.ч</w:t>
      </w:r>
      <w:proofErr w:type="spellEnd"/>
      <w:r w:rsidR="00177886" w:rsidRPr="00F7457C">
        <w:rPr>
          <w:rFonts w:ascii="Times New Roman" w:hAnsi="Times New Roman"/>
          <w:sz w:val="28"/>
          <w:szCs w:val="28"/>
        </w:rPr>
        <w:t>.</w:t>
      </w:r>
      <w:r w:rsidR="00E076F0" w:rsidRPr="00F7457C">
        <w:rPr>
          <w:rFonts w:ascii="Times New Roman" w:hAnsi="Times New Roman"/>
          <w:sz w:val="28"/>
          <w:szCs w:val="28"/>
        </w:rPr>
        <w:t>:</w:t>
      </w:r>
    </w:p>
    <w:p w:rsidR="00E076F0" w:rsidRPr="00F7457C" w:rsidRDefault="00E076F0" w:rsidP="00E076F0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-</w:t>
      </w:r>
      <w:r w:rsidR="00177886" w:rsidRPr="00F7457C">
        <w:rPr>
          <w:rFonts w:ascii="Times New Roman" w:hAnsi="Times New Roman"/>
          <w:sz w:val="28"/>
          <w:szCs w:val="28"/>
        </w:rPr>
        <w:t xml:space="preserve"> 114,56тыс.руб.(средства ФБ),   </w:t>
      </w:r>
    </w:p>
    <w:p w:rsidR="00E076F0" w:rsidRPr="00F7457C" w:rsidRDefault="00E076F0" w:rsidP="00E076F0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-</w:t>
      </w:r>
      <w:r w:rsidR="00177886" w:rsidRPr="00F7457C">
        <w:rPr>
          <w:rFonts w:ascii="Times New Roman" w:hAnsi="Times New Roman"/>
          <w:sz w:val="28"/>
          <w:szCs w:val="28"/>
        </w:rPr>
        <w:t xml:space="preserve"> 795,61тыс.руб.(средства ОБ), </w:t>
      </w:r>
    </w:p>
    <w:p w:rsidR="00177886" w:rsidRPr="00F7457C" w:rsidRDefault="00E076F0" w:rsidP="00E076F0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-</w:t>
      </w:r>
      <w:r w:rsidR="00177886" w:rsidRPr="00F7457C">
        <w:rPr>
          <w:rFonts w:ascii="Times New Roman" w:hAnsi="Times New Roman"/>
          <w:sz w:val="28"/>
          <w:szCs w:val="28"/>
        </w:rPr>
        <w:t>160,62тыс.руб. (средства МБ)</w:t>
      </w:r>
    </w:p>
    <w:p w:rsidR="0018486B" w:rsidRPr="00F7457C" w:rsidRDefault="0018486B" w:rsidP="0018486B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Ведет работу жилищная комис</w:t>
      </w:r>
      <w:r w:rsidR="00243954" w:rsidRPr="00F7457C">
        <w:rPr>
          <w:rFonts w:ascii="Times New Roman" w:hAnsi="Times New Roman"/>
          <w:sz w:val="28"/>
          <w:szCs w:val="28"/>
        </w:rPr>
        <w:t>сия.</w:t>
      </w:r>
    </w:p>
    <w:p w:rsidR="0018486B" w:rsidRPr="00F7457C" w:rsidRDefault="0018486B" w:rsidP="0018486B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На жилищном учете на 31 декабря 2025 года состояло </w:t>
      </w:r>
      <w:r w:rsidR="00D51AB5" w:rsidRPr="00F7457C">
        <w:rPr>
          <w:rFonts w:ascii="Times New Roman" w:hAnsi="Times New Roman"/>
          <w:sz w:val="28"/>
          <w:szCs w:val="28"/>
        </w:rPr>
        <w:t>79</w:t>
      </w:r>
      <w:r w:rsidRPr="00F7457C">
        <w:rPr>
          <w:rFonts w:ascii="Times New Roman" w:hAnsi="Times New Roman"/>
          <w:sz w:val="28"/>
          <w:szCs w:val="28"/>
        </w:rPr>
        <w:t xml:space="preserve"> семей (</w:t>
      </w:r>
      <w:r w:rsidR="00D51AB5" w:rsidRPr="00F7457C">
        <w:rPr>
          <w:rFonts w:ascii="Times New Roman" w:hAnsi="Times New Roman"/>
          <w:sz w:val="28"/>
          <w:szCs w:val="28"/>
        </w:rPr>
        <w:t>185</w:t>
      </w:r>
      <w:r w:rsidRPr="00F7457C">
        <w:rPr>
          <w:rFonts w:ascii="Times New Roman" w:hAnsi="Times New Roman"/>
          <w:sz w:val="28"/>
          <w:szCs w:val="28"/>
        </w:rPr>
        <w:t xml:space="preserve"> чел.).</w:t>
      </w:r>
    </w:p>
    <w:p w:rsidR="0018486B" w:rsidRPr="00F7457C" w:rsidRDefault="003C7165" w:rsidP="0018486B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2 семьи</w:t>
      </w:r>
      <w:r w:rsidR="0018486B" w:rsidRPr="00F7457C">
        <w:rPr>
          <w:rFonts w:ascii="Times New Roman" w:hAnsi="Times New Roman"/>
          <w:sz w:val="28"/>
          <w:szCs w:val="28"/>
        </w:rPr>
        <w:t xml:space="preserve"> изъявили желание уч</w:t>
      </w:r>
      <w:r w:rsidR="008F61D1" w:rsidRPr="00F7457C">
        <w:rPr>
          <w:rFonts w:ascii="Times New Roman" w:hAnsi="Times New Roman"/>
          <w:sz w:val="28"/>
          <w:szCs w:val="28"/>
        </w:rPr>
        <w:t>аствовать в жилищных программах в 2026 году.</w:t>
      </w:r>
    </w:p>
    <w:p w:rsidR="00177886" w:rsidRPr="00F7457C" w:rsidRDefault="00454EA3" w:rsidP="00FB0C8A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b/>
          <w:sz w:val="28"/>
          <w:szCs w:val="28"/>
        </w:rPr>
        <w:t xml:space="preserve"> </w:t>
      </w:r>
    </w:p>
    <w:p w:rsidR="00D10479" w:rsidRPr="00F7457C" w:rsidRDefault="00AA0789" w:rsidP="00D1047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7457C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70453A" w:rsidRPr="00F7457C">
        <w:rPr>
          <w:rFonts w:ascii="Times New Roman" w:hAnsi="Times New Roman"/>
          <w:b/>
          <w:sz w:val="28"/>
          <w:szCs w:val="28"/>
        </w:rPr>
        <w:t xml:space="preserve"> </w:t>
      </w:r>
      <w:r w:rsidR="0070453A" w:rsidRPr="00F7457C">
        <w:rPr>
          <w:rFonts w:ascii="Times New Roman" w:hAnsi="Times New Roman"/>
          <w:b/>
          <w:sz w:val="28"/>
          <w:szCs w:val="28"/>
          <w:u w:val="single"/>
        </w:rPr>
        <w:t>В сфере землеустройства:</w:t>
      </w:r>
    </w:p>
    <w:p w:rsidR="00454EA3" w:rsidRPr="00F7457C" w:rsidRDefault="00454EA3" w:rsidP="00D1047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4EA3" w:rsidRPr="00F7457C" w:rsidRDefault="00454EA3" w:rsidP="00454EA3">
      <w:pPr>
        <w:pStyle w:val="aa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sz w:val="28"/>
          <w:szCs w:val="28"/>
        </w:rPr>
        <w:t>В 2025 году проведены следующие мероприятия:</w:t>
      </w:r>
    </w:p>
    <w:p w:rsidR="00454EA3" w:rsidRPr="00F7457C" w:rsidRDefault="00454EA3" w:rsidP="00454EA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54EA3" w:rsidRPr="00F7457C" w:rsidRDefault="00454EA3" w:rsidP="00454EA3">
      <w:pPr>
        <w:pStyle w:val="aa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sz w:val="28"/>
          <w:szCs w:val="28"/>
          <w:u w:val="single"/>
        </w:rPr>
        <w:t>Заключено договоров аренды</w:t>
      </w:r>
      <w:r w:rsidRPr="00F7457C">
        <w:rPr>
          <w:rFonts w:ascii="Times New Roman" w:hAnsi="Times New Roman" w:cs="Times New Roman"/>
          <w:sz w:val="28"/>
          <w:szCs w:val="28"/>
        </w:rPr>
        <w:t xml:space="preserve">- 32,  </w:t>
      </w:r>
    </w:p>
    <w:p w:rsidR="00454EA3" w:rsidRPr="00F7457C" w:rsidRDefault="00454EA3" w:rsidP="00454EA3">
      <w:pPr>
        <w:pStyle w:val="aa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sz w:val="28"/>
          <w:szCs w:val="28"/>
          <w:u w:val="single"/>
        </w:rPr>
        <w:t xml:space="preserve">Продажа земельных участков </w:t>
      </w:r>
      <w:r w:rsidR="00243954" w:rsidRPr="00F7457C">
        <w:rPr>
          <w:rFonts w:ascii="Times New Roman" w:hAnsi="Times New Roman" w:cs="Times New Roman"/>
          <w:sz w:val="28"/>
          <w:szCs w:val="28"/>
        </w:rPr>
        <w:t>–  37.</w:t>
      </w:r>
    </w:p>
    <w:p w:rsidR="00454EA3" w:rsidRPr="00F7457C" w:rsidRDefault="00454EA3" w:rsidP="00454EA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54EA3" w:rsidRPr="00F7457C" w:rsidRDefault="00454EA3" w:rsidP="00454EA3">
      <w:pPr>
        <w:pStyle w:val="aa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sz w:val="28"/>
          <w:szCs w:val="28"/>
        </w:rPr>
        <w:t>Проведены комплексные-кадастровые работы кадастрового квартала 47:05:0401001 (от ул. Заводская до ул. Онежской флотилии).</w:t>
      </w:r>
    </w:p>
    <w:p w:rsidR="00454EA3" w:rsidRPr="00F7457C" w:rsidRDefault="00454EA3" w:rsidP="00454EA3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54EA3" w:rsidRPr="00F7457C" w:rsidRDefault="00454EA3" w:rsidP="00454EA3">
      <w:pPr>
        <w:pStyle w:val="aa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43954" w:rsidRPr="00F745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7457C">
        <w:rPr>
          <w:rFonts w:ascii="Times New Roman" w:hAnsi="Times New Roman" w:cs="Times New Roman"/>
          <w:sz w:val="28"/>
          <w:szCs w:val="28"/>
        </w:rPr>
        <w:t>Через портал государственных услуг поступило</w:t>
      </w:r>
      <w:r w:rsidR="00243954" w:rsidRPr="00F7457C">
        <w:rPr>
          <w:rFonts w:ascii="Times New Roman" w:hAnsi="Times New Roman" w:cs="Times New Roman"/>
          <w:sz w:val="28"/>
          <w:szCs w:val="28"/>
        </w:rPr>
        <w:t xml:space="preserve"> и отработано</w:t>
      </w:r>
      <w:r w:rsidRPr="00F7457C">
        <w:rPr>
          <w:rFonts w:ascii="Times New Roman" w:hAnsi="Times New Roman" w:cs="Times New Roman"/>
          <w:sz w:val="28"/>
          <w:szCs w:val="28"/>
        </w:rPr>
        <w:t xml:space="preserve"> </w:t>
      </w:r>
      <w:r w:rsidR="00923CCC" w:rsidRPr="00F7457C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F7457C">
        <w:rPr>
          <w:rFonts w:ascii="Times New Roman" w:hAnsi="Times New Roman" w:cs="Times New Roman"/>
          <w:sz w:val="28"/>
          <w:szCs w:val="28"/>
        </w:rPr>
        <w:t>900 заявлений на предоставление земельных участков</w:t>
      </w:r>
      <w:r w:rsidR="00923CCC" w:rsidRPr="00F7457C">
        <w:rPr>
          <w:rFonts w:ascii="Times New Roman" w:hAnsi="Times New Roman" w:cs="Times New Roman"/>
          <w:sz w:val="28"/>
          <w:szCs w:val="28"/>
        </w:rPr>
        <w:t xml:space="preserve"> на территории поселения.</w:t>
      </w:r>
      <w:r w:rsidRPr="00F74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F60" w:rsidRPr="00EB3B6C" w:rsidRDefault="00454EA3" w:rsidP="00EB3B6C">
      <w:pPr>
        <w:pStyle w:val="aa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sz w:val="28"/>
          <w:szCs w:val="28"/>
        </w:rPr>
        <w:t xml:space="preserve"> </w:t>
      </w:r>
      <w:r w:rsidRPr="00F745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4EA3" w:rsidRPr="00F7457C" w:rsidRDefault="00454EA3" w:rsidP="00454EA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7457C">
        <w:rPr>
          <w:rFonts w:ascii="Times New Roman" w:hAnsi="Times New Roman"/>
          <w:b/>
          <w:sz w:val="28"/>
          <w:szCs w:val="28"/>
          <w:u w:val="single"/>
        </w:rPr>
        <w:t>Претензионная работа:</w:t>
      </w:r>
    </w:p>
    <w:p w:rsidR="00454EA3" w:rsidRPr="00F7457C" w:rsidRDefault="00454EA3" w:rsidP="00454E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sz w:val="28"/>
          <w:szCs w:val="28"/>
        </w:rPr>
        <w:t xml:space="preserve">   </w:t>
      </w:r>
      <w:r w:rsidR="00243954" w:rsidRPr="00F7457C">
        <w:rPr>
          <w:rFonts w:ascii="Times New Roman" w:hAnsi="Times New Roman" w:cs="Times New Roman"/>
          <w:sz w:val="28"/>
          <w:szCs w:val="28"/>
        </w:rPr>
        <w:t xml:space="preserve">     </w:t>
      </w:r>
      <w:r w:rsidRPr="00F7457C">
        <w:rPr>
          <w:rFonts w:ascii="Times New Roman" w:hAnsi="Times New Roman" w:cs="Times New Roman"/>
          <w:sz w:val="28"/>
          <w:szCs w:val="28"/>
        </w:rPr>
        <w:t xml:space="preserve">Проведено 4 заседания комиссии по организации работы с арендаторами по вопросам погашения задолженности. </w:t>
      </w:r>
    </w:p>
    <w:p w:rsidR="00454EA3" w:rsidRPr="00F7457C" w:rsidRDefault="00454EA3" w:rsidP="00454E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sz w:val="28"/>
          <w:szCs w:val="28"/>
        </w:rPr>
        <w:t xml:space="preserve">    </w:t>
      </w:r>
      <w:r w:rsidR="00243954" w:rsidRPr="00F7457C">
        <w:rPr>
          <w:rFonts w:ascii="Times New Roman" w:hAnsi="Times New Roman" w:cs="Times New Roman"/>
          <w:sz w:val="28"/>
          <w:szCs w:val="28"/>
        </w:rPr>
        <w:t xml:space="preserve">    </w:t>
      </w:r>
      <w:r w:rsidRPr="00F7457C">
        <w:rPr>
          <w:rFonts w:ascii="Times New Roman" w:hAnsi="Times New Roman" w:cs="Times New Roman"/>
          <w:sz w:val="28"/>
          <w:szCs w:val="28"/>
        </w:rPr>
        <w:t xml:space="preserve">Предъявлено   73 претензии.   Всего на сумму 1587,78 тыс. руб. </w:t>
      </w:r>
    </w:p>
    <w:p w:rsidR="00454EA3" w:rsidRPr="00F7457C" w:rsidRDefault="00454EA3" w:rsidP="00454E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sz w:val="28"/>
          <w:szCs w:val="28"/>
        </w:rPr>
        <w:t xml:space="preserve">    </w:t>
      </w:r>
      <w:r w:rsidR="00243954" w:rsidRPr="00F7457C">
        <w:rPr>
          <w:rFonts w:ascii="Times New Roman" w:hAnsi="Times New Roman" w:cs="Times New Roman"/>
          <w:sz w:val="28"/>
          <w:szCs w:val="28"/>
        </w:rPr>
        <w:t xml:space="preserve">    </w:t>
      </w:r>
      <w:r w:rsidRPr="00F7457C">
        <w:rPr>
          <w:rFonts w:ascii="Times New Roman" w:hAnsi="Times New Roman" w:cs="Times New Roman"/>
          <w:sz w:val="28"/>
          <w:szCs w:val="28"/>
        </w:rPr>
        <w:t xml:space="preserve">Удовлетворено претензий на сумму 1353,790 тыс. руб.  </w:t>
      </w:r>
    </w:p>
    <w:p w:rsidR="00454EA3" w:rsidRPr="00F7457C" w:rsidRDefault="00454EA3" w:rsidP="00454E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243954" w:rsidRPr="00F7457C" w:rsidRDefault="00243954" w:rsidP="00454E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334C" w:rsidRPr="00F7457C" w:rsidRDefault="0065334C" w:rsidP="00454E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4EA3" w:rsidRPr="00F7457C" w:rsidRDefault="00454EA3" w:rsidP="00454EA3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F7457C">
        <w:rPr>
          <w:rFonts w:ascii="Times New Roman" w:hAnsi="Times New Roman"/>
          <w:b/>
          <w:sz w:val="28"/>
          <w:szCs w:val="28"/>
          <w:u w:val="single"/>
        </w:rPr>
        <w:t>АРХИТЕКТУРА</w:t>
      </w:r>
    </w:p>
    <w:p w:rsidR="00454EA3" w:rsidRPr="00F7457C" w:rsidRDefault="00454EA3" w:rsidP="00454EA3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457C">
        <w:rPr>
          <w:rFonts w:ascii="Times New Roman" w:hAnsi="Times New Roman" w:cs="Times New Roman"/>
          <w:sz w:val="28"/>
          <w:szCs w:val="28"/>
        </w:rPr>
        <w:t xml:space="preserve">   </w:t>
      </w:r>
      <w:r w:rsidRPr="00F7457C">
        <w:rPr>
          <w:rFonts w:ascii="Times New Roman" w:hAnsi="Times New Roman" w:cs="Times New Roman"/>
          <w:sz w:val="28"/>
          <w:szCs w:val="28"/>
          <w:u w:val="single"/>
        </w:rPr>
        <w:t>Подготовлено и выдано;</w:t>
      </w:r>
    </w:p>
    <w:p w:rsidR="00454EA3" w:rsidRPr="00F7457C" w:rsidRDefault="00454EA3" w:rsidP="00454E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sz w:val="28"/>
          <w:szCs w:val="28"/>
        </w:rPr>
        <w:t xml:space="preserve">   -разрешений на строительство-5;</w:t>
      </w:r>
    </w:p>
    <w:p w:rsidR="00454EA3" w:rsidRPr="00F7457C" w:rsidRDefault="00454EA3" w:rsidP="00454E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sz w:val="28"/>
          <w:szCs w:val="28"/>
        </w:rPr>
        <w:t xml:space="preserve">    -разрешений на ввод объектов в эксплуатацию-2;</w:t>
      </w:r>
    </w:p>
    <w:p w:rsidR="00454EA3" w:rsidRPr="00F7457C" w:rsidRDefault="00454EA3" w:rsidP="00454E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sz w:val="28"/>
          <w:szCs w:val="28"/>
        </w:rPr>
        <w:t xml:space="preserve">  - градостроительных планов-6;</w:t>
      </w:r>
    </w:p>
    <w:p w:rsidR="00454EA3" w:rsidRPr="00F7457C" w:rsidRDefault="00454EA3" w:rsidP="00454E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457C">
        <w:rPr>
          <w:sz w:val="28"/>
          <w:szCs w:val="28"/>
        </w:rPr>
        <w:t xml:space="preserve">    -</w:t>
      </w:r>
      <w:r w:rsidRPr="00F7457C"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 w:rsidRPr="00F7457C">
        <w:rPr>
          <w:sz w:val="28"/>
          <w:szCs w:val="28"/>
        </w:rPr>
        <w:t xml:space="preserve">о </w:t>
      </w:r>
      <w:r w:rsidRPr="00F7457C">
        <w:rPr>
          <w:rFonts w:ascii="Times New Roman" w:hAnsi="Times New Roman" w:cs="Times New Roman"/>
          <w:sz w:val="28"/>
          <w:szCs w:val="28"/>
        </w:rPr>
        <w:t xml:space="preserve">присвоении почтовых адресов-20;  </w:t>
      </w:r>
    </w:p>
    <w:p w:rsidR="00454EA3" w:rsidRPr="00F7457C" w:rsidRDefault="00454EA3" w:rsidP="00454E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sz w:val="28"/>
          <w:szCs w:val="28"/>
        </w:rPr>
        <w:t xml:space="preserve">   - утверждено схем расположения земельных участков на кадастровом плане территории-74;</w:t>
      </w:r>
    </w:p>
    <w:p w:rsidR="00454EA3" w:rsidRPr="00F7457C" w:rsidRDefault="00243954" w:rsidP="00454E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sz w:val="28"/>
          <w:szCs w:val="28"/>
        </w:rPr>
        <w:t xml:space="preserve">   </w:t>
      </w:r>
      <w:r w:rsidR="00454EA3" w:rsidRPr="00F7457C">
        <w:rPr>
          <w:rFonts w:ascii="Times New Roman" w:hAnsi="Times New Roman" w:cs="Times New Roman"/>
          <w:sz w:val="28"/>
          <w:szCs w:val="28"/>
        </w:rPr>
        <w:t xml:space="preserve">  Также проводилась работа по изменению видов разрешенного использования земельных участков, установлению категории земель и другие мероприятия в области архитектуры и градостроительства. </w:t>
      </w:r>
    </w:p>
    <w:p w:rsidR="00454EA3" w:rsidRPr="00F7457C" w:rsidRDefault="00454EA3" w:rsidP="00454EA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457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05C1D" w:rsidRPr="00F7457C" w:rsidRDefault="00005C1D" w:rsidP="00005C1D">
      <w:pPr>
        <w:pStyle w:val="aa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005C1D" w:rsidRPr="00F7457C" w:rsidRDefault="00005C1D" w:rsidP="00005C1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7457C">
        <w:rPr>
          <w:rFonts w:ascii="Times New Roman" w:hAnsi="Times New Roman"/>
          <w:b/>
          <w:sz w:val="28"/>
          <w:szCs w:val="28"/>
          <w:u w:val="single"/>
        </w:rPr>
        <w:t>Исполнение переданных государственных полномочий</w:t>
      </w:r>
    </w:p>
    <w:p w:rsidR="00005C1D" w:rsidRPr="00F7457C" w:rsidRDefault="00005C1D" w:rsidP="00005C1D">
      <w:pPr>
        <w:jc w:val="both"/>
        <w:rPr>
          <w:rFonts w:ascii="Times New Roman" w:hAnsi="Times New Roman"/>
          <w:sz w:val="28"/>
          <w:szCs w:val="28"/>
        </w:rPr>
      </w:pPr>
    </w:p>
    <w:p w:rsidR="00005C1D" w:rsidRPr="00F7457C" w:rsidRDefault="00005C1D" w:rsidP="00005C1D">
      <w:pPr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На уровень поселения переданы следующие государственные полномочия:</w:t>
      </w:r>
    </w:p>
    <w:p w:rsidR="00005C1D" w:rsidRPr="00F7457C" w:rsidRDefault="00005C1D" w:rsidP="00005C1D">
      <w:pPr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- </w:t>
      </w:r>
      <w:r w:rsidRPr="00F7457C">
        <w:rPr>
          <w:rFonts w:ascii="Times New Roman" w:hAnsi="Times New Roman"/>
          <w:sz w:val="28"/>
          <w:szCs w:val="28"/>
          <w:u w:val="single"/>
        </w:rPr>
        <w:t xml:space="preserve">ведение нотариальных действий </w:t>
      </w:r>
      <w:r w:rsidRPr="00F7457C">
        <w:rPr>
          <w:rFonts w:ascii="Times New Roman" w:hAnsi="Times New Roman"/>
          <w:sz w:val="28"/>
          <w:szCs w:val="28"/>
        </w:rPr>
        <w:t xml:space="preserve">при отсутствии в поселении нотариусов. Взыскиваемая по тарифам государственная пошлина за ведение нотариальных действий в 100% размере поступает в бюджет поселения. В 2025 году доход составил </w:t>
      </w:r>
      <w:r w:rsidRPr="00F7457C">
        <w:rPr>
          <w:rFonts w:ascii="Times New Roman" w:hAnsi="Times New Roman"/>
          <w:b/>
          <w:sz w:val="28"/>
          <w:szCs w:val="28"/>
        </w:rPr>
        <w:t>8 300,00</w:t>
      </w:r>
      <w:r w:rsidRPr="00F7457C">
        <w:rPr>
          <w:rFonts w:ascii="Times New Roman" w:hAnsi="Times New Roman"/>
          <w:sz w:val="28"/>
          <w:szCs w:val="28"/>
        </w:rPr>
        <w:t xml:space="preserve"> рублей. Совершено </w:t>
      </w:r>
      <w:r w:rsidRPr="00F7457C">
        <w:rPr>
          <w:rFonts w:ascii="Times New Roman" w:hAnsi="Times New Roman"/>
          <w:b/>
          <w:sz w:val="28"/>
          <w:szCs w:val="28"/>
        </w:rPr>
        <w:t>54</w:t>
      </w:r>
      <w:r w:rsidRPr="00F7457C">
        <w:rPr>
          <w:rFonts w:ascii="Times New Roman" w:hAnsi="Times New Roman"/>
          <w:sz w:val="28"/>
          <w:szCs w:val="28"/>
        </w:rPr>
        <w:t xml:space="preserve"> нотариальных действия.</w:t>
      </w:r>
    </w:p>
    <w:p w:rsidR="00005C1D" w:rsidRPr="00F7457C" w:rsidRDefault="00005C1D" w:rsidP="00005C1D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F7457C">
        <w:rPr>
          <w:rFonts w:ascii="Times New Roman" w:hAnsi="Times New Roman"/>
          <w:sz w:val="28"/>
          <w:szCs w:val="28"/>
          <w:u w:val="single"/>
        </w:rPr>
        <w:t xml:space="preserve">- ведение первичного воинского учета. </w:t>
      </w:r>
    </w:p>
    <w:p w:rsidR="00005C1D" w:rsidRPr="00F7457C" w:rsidRDefault="00005C1D" w:rsidP="00454EA3">
      <w:pPr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На содержание специалиста по первичному воинскому учету из федерального бюджета   в 2025 году выделена субсидия</w:t>
      </w:r>
      <w:r w:rsidR="00FF6CF8" w:rsidRPr="00F7457C">
        <w:rPr>
          <w:rFonts w:ascii="Times New Roman" w:hAnsi="Times New Roman"/>
          <w:sz w:val="28"/>
          <w:szCs w:val="28"/>
        </w:rPr>
        <w:t xml:space="preserve"> </w:t>
      </w:r>
      <w:r w:rsidRPr="00F7457C">
        <w:rPr>
          <w:rFonts w:ascii="Times New Roman" w:hAnsi="Times New Roman"/>
          <w:sz w:val="28"/>
          <w:szCs w:val="28"/>
        </w:rPr>
        <w:t xml:space="preserve">406,90 </w:t>
      </w:r>
      <w:proofErr w:type="spellStart"/>
      <w:r w:rsidRPr="00F7457C">
        <w:rPr>
          <w:rFonts w:ascii="Times New Roman" w:hAnsi="Times New Roman"/>
          <w:sz w:val="28"/>
          <w:szCs w:val="28"/>
        </w:rPr>
        <w:t>тыс.руб</w:t>
      </w:r>
      <w:proofErr w:type="spellEnd"/>
      <w:r w:rsidRPr="00F7457C">
        <w:rPr>
          <w:rFonts w:ascii="Times New Roman" w:hAnsi="Times New Roman"/>
          <w:sz w:val="28"/>
          <w:szCs w:val="28"/>
        </w:rPr>
        <w:t>.</w:t>
      </w:r>
    </w:p>
    <w:p w:rsidR="00CA2381" w:rsidRPr="00F7457C" w:rsidRDefault="00CA2381" w:rsidP="007D6A96">
      <w:pPr>
        <w:spacing w:after="0" w:line="240" w:lineRule="auto"/>
        <w:rPr>
          <w:rFonts w:ascii="Times New Roman" w:hAnsi="Times New Roman"/>
          <w:b/>
          <w:sz w:val="28"/>
          <w:szCs w:val="28"/>
          <w:highlight w:val="green"/>
        </w:rPr>
      </w:pPr>
    </w:p>
    <w:p w:rsidR="00F97665" w:rsidRPr="00F7457C" w:rsidRDefault="00F97665" w:rsidP="00F976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Состояние первичного воинского учета</w:t>
      </w:r>
      <w:r w:rsidR="00FF6CF8" w:rsidRPr="00F7457C">
        <w:rPr>
          <w:rFonts w:ascii="Times New Roman" w:hAnsi="Times New Roman"/>
          <w:sz w:val="28"/>
          <w:szCs w:val="28"/>
        </w:rPr>
        <w:t>:</w:t>
      </w:r>
    </w:p>
    <w:p w:rsidR="00F97665" w:rsidRPr="00F7457C" w:rsidRDefault="00F97665" w:rsidP="00F976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7165" w:rsidRPr="00F7457C" w:rsidRDefault="00F97665" w:rsidP="00F97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ab/>
        <w:t>Всего на первичном воинском учете состои</w:t>
      </w:r>
      <w:r w:rsidR="003C7165" w:rsidRPr="00F7457C">
        <w:rPr>
          <w:rFonts w:ascii="Times New Roman" w:hAnsi="Times New Roman"/>
          <w:sz w:val="28"/>
          <w:szCs w:val="28"/>
        </w:rPr>
        <w:t>т 545 человек,</w:t>
      </w:r>
      <w:r w:rsidR="007D6A96" w:rsidRPr="00F7457C">
        <w:rPr>
          <w:rFonts w:ascii="Times New Roman" w:hAnsi="Times New Roman"/>
          <w:sz w:val="28"/>
          <w:szCs w:val="28"/>
        </w:rPr>
        <w:t xml:space="preserve"> в</w:t>
      </w:r>
      <w:r w:rsidR="003C7165" w:rsidRPr="00F745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7165" w:rsidRPr="00F7457C">
        <w:rPr>
          <w:rFonts w:ascii="Times New Roman" w:hAnsi="Times New Roman"/>
          <w:sz w:val="28"/>
          <w:szCs w:val="28"/>
        </w:rPr>
        <w:t>т.ч</w:t>
      </w:r>
      <w:proofErr w:type="spellEnd"/>
      <w:r w:rsidR="003C7165" w:rsidRPr="00F7457C">
        <w:rPr>
          <w:rFonts w:ascii="Times New Roman" w:hAnsi="Times New Roman"/>
          <w:sz w:val="28"/>
          <w:szCs w:val="28"/>
        </w:rPr>
        <w:t>.:</w:t>
      </w:r>
    </w:p>
    <w:p w:rsidR="003C7165" w:rsidRPr="00F7457C" w:rsidRDefault="003C7165" w:rsidP="00F97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- 503 чел. из числа</w:t>
      </w:r>
      <w:r w:rsidR="00F97665" w:rsidRPr="00F7457C">
        <w:rPr>
          <w:rFonts w:ascii="Times New Roman" w:hAnsi="Times New Roman"/>
          <w:sz w:val="28"/>
          <w:szCs w:val="28"/>
        </w:rPr>
        <w:t xml:space="preserve"> пр</w:t>
      </w:r>
      <w:r w:rsidRPr="00F7457C">
        <w:rPr>
          <w:rFonts w:ascii="Times New Roman" w:hAnsi="Times New Roman"/>
          <w:sz w:val="28"/>
          <w:szCs w:val="28"/>
        </w:rPr>
        <w:t>апорщиков, сержантов, солдат;</w:t>
      </w:r>
    </w:p>
    <w:p w:rsidR="003C7165" w:rsidRPr="00F7457C" w:rsidRDefault="003C7165" w:rsidP="00F97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- 12 офицеров запаса;</w:t>
      </w:r>
    </w:p>
    <w:p w:rsidR="00F97665" w:rsidRPr="00F7457C" w:rsidRDefault="003C7165" w:rsidP="00F97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-</w:t>
      </w:r>
      <w:r w:rsidR="00F97665" w:rsidRPr="00F7457C">
        <w:rPr>
          <w:rFonts w:ascii="Times New Roman" w:hAnsi="Times New Roman"/>
          <w:sz w:val="28"/>
          <w:szCs w:val="28"/>
        </w:rPr>
        <w:t xml:space="preserve"> 30 граждан, подлежащих первоначальной постановке на воинский учет.</w:t>
      </w:r>
    </w:p>
    <w:p w:rsidR="007D6A96" w:rsidRPr="00F7457C" w:rsidRDefault="00F97665" w:rsidP="00F97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 </w:t>
      </w:r>
    </w:p>
    <w:p w:rsidR="003C7165" w:rsidRPr="00F7457C" w:rsidRDefault="007D6A96" w:rsidP="00F97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  </w:t>
      </w:r>
      <w:r w:rsidR="00F97665" w:rsidRPr="00F7457C">
        <w:rPr>
          <w:rFonts w:ascii="Times New Roman" w:hAnsi="Times New Roman"/>
          <w:sz w:val="28"/>
          <w:szCs w:val="28"/>
        </w:rPr>
        <w:t xml:space="preserve"> Дв</w:t>
      </w:r>
      <w:r w:rsidR="003C7165" w:rsidRPr="00F7457C">
        <w:rPr>
          <w:rFonts w:ascii="Times New Roman" w:hAnsi="Times New Roman"/>
          <w:sz w:val="28"/>
          <w:szCs w:val="28"/>
        </w:rPr>
        <w:t xml:space="preserve">ижение воинских ресурсов за 2025 год составило 47 чел.: </w:t>
      </w:r>
    </w:p>
    <w:p w:rsidR="003C7165" w:rsidRPr="00F7457C" w:rsidRDefault="003C7165" w:rsidP="00F97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-убыло 4</w:t>
      </w:r>
      <w:r w:rsidR="00F97665" w:rsidRPr="00F7457C">
        <w:rPr>
          <w:rFonts w:ascii="Times New Roman" w:hAnsi="Times New Roman"/>
          <w:sz w:val="28"/>
          <w:szCs w:val="28"/>
        </w:rPr>
        <w:t xml:space="preserve">0 человек, </w:t>
      </w:r>
      <w:r w:rsidRPr="00F7457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F7457C">
        <w:rPr>
          <w:rFonts w:ascii="Times New Roman" w:hAnsi="Times New Roman"/>
          <w:sz w:val="28"/>
          <w:szCs w:val="28"/>
        </w:rPr>
        <w:t>т.ч</w:t>
      </w:r>
      <w:proofErr w:type="spellEnd"/>
      <w:r w:rsidRPr="00F7457C">
        <w:rPr>
          <w:rFonts w:ascii="Times New Roman" w:hAnsi="Times New Roman"/>
          <w:sz w:val="28"/>
          <w:szCs w:val="28"/>
        </w:rPr>
        <w:t>. по возрасту-14, в связи с переменой места жительства-22, умерли-4;</w:t>
      </w:r>
    </w:p>
    <w:p w:rsidR="00F97665" w:rsidRPr="00F7457C" w:rsidRDefault="003C7165" w:rsidP="00F97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-прибыло 7</w:t>
      </w:r>
      <w:r w:rsidR="00F97665" w:rsidRPr="00F7457C">
        <w:rPr>
          <w:rFonts w:ascii="Times New Roman" w:hAnsi="Times New Roman"/>
          <w:sz w:val="28"/>
          <w:szCs w:val="28"/>
        </w:rPr>
        <w:t xml:space="preserve"> че</w:t>
      </w:r>
      <w:r w:rsidRPr="00F7457C">
        <w:rPr>
          <w:rFonts w:ascii="Times New Roman" w:hAnsi="Times New Roman"/>
          <w:sz w:val="28"/>
          <w:szCs w:val="28"/>
        </w:rPr>
        <w:t>ловек, из них из вооруженных сил – 4.</w:t>
      </w:r>
    </w:p>
    <w:p w:rsidR="00A34F30" w:rsidRPr="00F7457C" w:rsidRDefault="00F97665" w:rsidP="00A34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A34F30" w:rsidRPr="00F7457C">
        <w:rPr>
          <w:rFonts w:ascii="Times New Roman" w:hAnsi="Times New Roman"/>
          <w:b/>
          <w:sz w:val="28"/>
          <w:szCs w:val="28"/>
          <w:u w:val="single"/>
        </w:rPr>
        <w:t>Участие в СВО</w:t>
      </w:r>
      <w:r w:rsidR="00A34F30" w:rsidRPr="00F7457C">
        <w:rPr>
          <w:rFonts w:ascii="Times New Roman" w:hAnsi="Times New Roman"/>
          <w:sz w:val="28"/>
          <w:szCs w:val="28"/>
        </w:rPr>
        <w:t>: 24 сентября 2022 года объявлена моби</w:t>
      </w:r>
      <w:r w:rsidR="00D50F44" w:rsidRPr="00F7457C">
        <w:rPr>
          <w:rFonts w:ascii="Times New Roman" w:hAnsi="Times New Roman"/>
          <w:sz w:val="28"/>
          <w:szCs w:val="28"/>
        </w:rPr>
        <w:t xml:space="preserve">лизация. За этот период в зону СВО ушли 27 человек. </w:t>
      </w:r>
      <w:r w:rsidR="00A34F30" w:rsidRPr="00F7457C">
        <w:rPr>
          <w:rFonts w:ascii="Times New Roman" w:hAnsi="Times New Roman"/>
          <w:sz w:val="28"/>
          <w:szCs w:val="28"/>
        </w:rPr>
        <w:t xml:space="preserve"> Вернулись – 4 чел., погибли – 5 человек, из них четверо захоронены на территории по</w:t>
      </w:r>
      <w:r w:rsidR="00D50F44" w:rsidRPr="00F7457C">
        <w:rPr>
          <w:rFonts w:ascii="Times New Roman" w:hAnsi="Times New Roman"/>
          <w:sz w:val="28"/>
          <w:szCs w:val="28"/>
        </w:rPr>
        <w:t>селения. Находятся в зоне СВО 18</w:t>
      </w:r>
      <w:r w:rsidR="00A34F30" w:rsidRPr="00F7457C">
        <w:rPr>
          <w:rFonts w:ascii="Times New Roman" w:hAnsi="Times New Roman"/>
          <w:sz w:val="28"/>
          <w:szCs w:val="28"/>
        </w:rPr>
        <w:t xml:space="preserve"> человек.</w:t>
      </w:r>
    </w:p>
    <w:p w:rsidR="00FF6CF8" w:rsidRPr="00F7457C" w:rsidRDefault="00FF6CF8" w:rsidP="007D6A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6CF8" w:rsidRPr="00F7457C" w:rsidRDefault="00FF6CF8" w:rsidP="007D6A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F60" w:rsidRPr="00F7457C" w:rsidRDefault="00631F60" w:rsidP="007D6A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C8A" w:rsidRPr="00F7457C" w:rsidRDefault="000656B9" w:rsidP="000656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7457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Работа с несовершеннолетними: </w:t>
      </w:r>
    </w:p>
    <w:p w:rsidR="00D60E96" w:rsidRPr="00F7457C" w:rsidRDefault="00D60E96" w:rsidP="000656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626C" w:rsidRPr="00F7457C" w:rsidRDefault="00833382" w:rsidP="008333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DD1F6B" w:rsidRPr="00F745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DD1F6B" w:rsidRPr="00F7457C">
        <w:rPr>
          <w:rFonts w:ascii="Times New Roman" w:eastAsia="Times New Roman" w:hAnsi="Times New Roman"/>
          <w:sz w:val="28"/>
          <w:szCs w:val="28"/>
          <w:lang w:eastAsia="ru-RU"/>
        </w:rPr>
        <w:t>Комиссия по содействию семье и школе</w:t>
      </w:r>
      <w:r w:rsidR="00B45A21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в 2025 году </w:t>
      </w:r>
      <w:r w:rsidR="000C626C" w:rsidRPr="00F7457C">
        <w:rPr>
          <w:rFonts w:ascii="Times New Roman" w:eastAsia="Times New Roman" w:hAnsi="Times New Roman"/>
          <w:sz w:val="28"/>
          <w:szCs w:val="28"/>
          <w:lang w:eastAsia="ru-RU"/>
        </w:rPr>
        <w:t>провела 3</w:t>
      </w:r>
      <w:r w:rsidR="00DD1F6B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заседания, на учете</w:t>
      </w:r>
      <w:r w:rsidR="00593100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комиссии</w:t>
      </w:r>
      <w:r w:rsidR="004D0543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 7</w:t>
      </w:r>
      <w:r w:rsidR="00DD1F6B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семей социального риска. </w:t>
      </w:r>
    </w:p>
    <w:p w:rsidR="000C626C" w:rsidRPr="00F7457C" w:rsidRDefault="000C626C" w:rsidP="008333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3100" w:rsidRPr="00F7457C" w:rsidRDefault="000656B9" w:rsidP="005931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D0543" w:rsidRPr="00F7457C">
        <w:rPr>
          <w:rFonts w:ascii="Times New Roman" w:eastAsia="Times New Roman" w:hAnsi="Times New Roman"/>
          <w:sz w:val="28"/>
          <w:szCs w:val="28"/>
          <w:lang w:eastAsia="ru-RU"/>
        </w:rPr>
        <w:t>Благодарим сотрудников</w:t>
      </w:r>
      <w:r w:rsidR="00593100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Вознесенского образовательного центра за проводимую с несовершеннолетними и их родителями работу, организацию занятости во внеурочное время,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патриотическое воспитание молодежи,</w:t>
      </w:r>
      <w:r w:rsidR="00593100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работу л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етних лагерей и трудовых бригад</w:t>
      </w:r>
      <w:r w:rsidR="00593100" w:rsidRPr="00F7457C">
        <w:rPr>
          <w:rFonts w:ascii="Times New Roman" w:eastAsia="Times New Roman" w:hAnsi="Times New Roman"/>
          <w:sz w:val="28"/>
          <w:szCs w:val="28"/>
          <w:lang w:eastAsia="ru-RU"/>
        </w:rPr>
        <w:t>. Так же, свой весомый вклад в ор</w:t>
      </w:r>
      <w:r w:rsidR="004D0543" w:rsidRPr="00F7457C">
        <w:rPr>
          <w:rFonts w:ascii="Times New Roman" w:eastAsia="Times New Roman" w:hAnsi="Times New Roman"/>
          <w:sz w:val="28"/>
          <w:szCs w:val="28"/>
          <w:lang w:eastAsia="ru-RU"/>
        </w:rPr>
        <w:t>ганизацию занятости детей вносят</w:t>
      </w:r>
      <w:r w:rsidR="00593100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культурно-спортивный комплекс и вознесенское музыкальное отделение </w:t>
      </w:r>
      <w:proofErr w:type="spellStart"/>
      <w:r w:rsidR="00593100" w:rsidRPr="00F7457C">
        <w:rPr>
          <w:rFonts w:ascii="Times New Roman" w:eastAsia="Times New Roman" w:hAnsi="Times New Roman"/>
          <w:sz w:val="28"/>
          <w:szCs w:val="28"/>
          <w:lang w:eastAsia="ru-RU"/>
        </w:rPr>
        <w:t>Подпорожской</w:t>
      </w:r>
      <w:proofErr w:type="spellEnd"/>
      <w:r w:rsidR="00593100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детской школы искусств. </w:t>
      </w:r>
    </w:p>
    <w:p w:rsidR="00593100" w:rsidRPr="00F7457C" w:rsidRDefault="00593100" w:rsidP="008333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26C" w:rsidRPr="00F7457C" w:rsidRDefault="007E5DC1" w:rsidP="008333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Относительно Вознесенского образовательного центра:</w:t>
      </w:r>
    </w:p>
    <w:p w:rsidR="00064581" w:rsidRPr="00F7457C" w:rsidRDefault="00064581" w:rsidP="000645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-65 ребят посещают детский сад (2024-83),</w:t>
      </w:r>
    </w:p>
    <w:p w:rsidR="00064581" w:rsidRPr="00F7457C" w:rsidRDefault="00064581" w:rsidP="000645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-166 человек обучаются в школе (2024-177);</w:t>
      </w:r>
    </w:p>
    <w:p w:rsidR="00064581" w:rsidRPr="00F7457C" w:rsidRDefault="00064581" w:rsidP="000645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-устроены в летние оздоровительны</w:t>
      </w:r>
      <w:r w:rsidR="00DF6BE8" w:rsidRPr="00F7457C">
        <w:rPr>
          <w:rFonts w:ascii="Times New Roman" w:eastAsia="Times New Roman" w:hAnsi="Times New Roman"/>
          <w:sz w:val="28"/>
          <w:szCs w:val="28"/>
          <w:lang w:eastAsia="ru-RU"/>
        </w:rPr>
        <w:t>е лагеря в 2025 году  – 30 чел. (2024-51)</w:t>
      </w:r>
      <w:proofErr w:type="gramEnd"/>
    </w:p>
    <w:p w:rsidR="00064581" w:rsidRPr="00F7457C" w:rsidRDefault="00064581" w:rsidP="000645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- временно трудоустроено несовершеннолетних – 15 чел.</w:t>
      </w:r>
      <w:r w:rsidR="00DF6BE8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(2024-25).</w:t>
      </w:r>
    </w:p>
    <w:p w:rsidR="00064581" w:rsidRPr="00F7457C" w:rsidRDefault="00064581" w:rsidP="008333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581" w:rsidRPr="00F7457C" w:rsidRDefault="00064581" w:rsidP="008333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6B9" w:rsidRPr="00F7457C" w:rsidRDefault="000656B9" w:rsidP="008333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6B9" w:rsidRPr="00F7457C" w:rsidRDefault="00243954" w:rsidP="008333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F6B70" w:rsidRPr="00F7457C">
        <w:rPr>
          <w:rFonts w:ascii="Times New Roman" w:eastAsia="Times New Roman" w:hAnsi="Times New Roman"/>
          <w:sz w:val="28"/>
          <w:szCs w:val="28"/>
          <w:lang w:eastAsia="ru-RU"/>
        </w:rPr>
        <w:t>В филиале "Вознесенское музы</w:t>
      </w:r>
      <w:r w:rsidR="00B45A21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кальное отделение" </w:t>
      </w:r>
      <w:proofErr w:type="spellStart"/>
      <w:r w:rsidR="00B45A21" w:rsidRPr="00F7457C">
        <w:rPr>
          <w:rFonts w:ascii="Times New Roman" w:eastAsia="Times New Roman" w:hAnsi="Times New Roman"/>
          <w:sz w:val="28"/>
          <w:szCs w:val="28"/>
          <w:lang w:eastAsia="ru-RU"/>
        </w:rPr>
        <w:t>Подпорожской</w:t>
      </w:r>
      <w:proofErr w:type="spellEnd"/>
      <w:r w:rsidR="00B45A21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детской школы искусств</w:t>
      </w:r>
      <w:r w:rsidR="00BF6B70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21.12.2025 г. числилось 74 учащихся (в 2024 году-81)</w:t>
      </w:r>
      <w:r w:rsidR="00B45A21" w:rsidRPr="00F745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6B70" w:rsidRPr="00F7457C" w:rsidRDefault="00BF6B70" w:rsidP="008333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26C" w:rsidRPr="00F7457C" w:rsidRDefault="00A007DB" w:rsidP="008333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 w:rsidR="000656B9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несовершеннолетних занима</w:t>
      </w:r>
      <w:r w:rsidR="00AF7DF1" w:rsidRPr="00F7457C">
        <w:rPr>
          <w:rFonts w:ascii="Times New Roman" w:eastAsia="Times New Roman" w:hAnsi="Times New Roman"/>
          <w:sz w:val="28"/>
          <w:szCs w:val="28"/>
          <w:lang w:eastAsia="ru-RU"/>
        </w:rPr>
        <w:t>ют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ся в кружках при доме культуры,</w:t>
      </w:r>
    </w:p>
    <w:p w:rsidR="00A007DB" w:rsidRPr="00F7457C" w:rsidRDefault="00A007DB" w:rsidP="008333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48 в секциях при физкультурно-оздоровительном комплексе.</w:t>
      </w:r>
    </w:p>
    <w:p w:rsidR="00CA2381" w:rsidRPr="00F7457C" w:rsidRDefault="004D0543" w:rsidP="004D05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243954" w:rsidRPr="00F7457C" w:rsidRDefault="00243954" w:rsidP="00DF6BE8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0F44" w:rsidRPr="00F7457C" w:rsidRDefault="00D50F44" w:rsidP="00DF6BE8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6BE8" w:rsidRPr="00F7457C" w:rsidRDefault="00DF6BE8" w:rsidP="00DF6BE8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7457C">
        <w:rPr>
          <w:rFonts w:ascii="Times New Roman" w:hAnsi="Times New Roman"/>
          <w:b/>
          <w:sz w:val="28"/>
          <w:szCs w:val="28"/>
          <w:u w:val="single"/>
        </w:rPr>
        <w:t>Культура и спорт</w:t>
      </w:r>
    </w:p>
    <w:p w:rsidR="00AD75DC" w:rsidRPr="00F7457C" w:rsidRDefault="00AD75DC" w:rsidP="00DF6BE8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F6BE8" w:rsidRPr="00F7457C" w:rsidRDefault="00243954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  </w:t>
      </w:r>
      <w:r w:rsidR="00DF6BE8" w:rsidRPr="00F7457C">
        <w:rPr>
          <w:rFonts w:ascii="Times New Roman" w:hAnsi="Times New Roman"/>
          <w:sz w:val="28"/>
          <w:szCs w:val="28"/>
        </w:rPr>
        <w:t xml:space="preserve">В указанной сфере деятельности ведет работу муниципальное учреждение культуры «Вознесенский культурно-спортивный комплекс». </w:t>
      </w:r>
    </w:p>
    <w:p w:rsidR="00DF6BE8" w:rsidRPr="00F7457C" w:rsidRDefault="00243954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  </w:t>
      </w:r>
      <w:r w:rsidR="00DF6BE8" w:rsidRPr="00F7457C">
        <w:rPr>
          <w:rFonts w:ascii="Times New Roman" w:hAnsi="Times New Roman"/>
          <w:sz w:val="28"/>
          <w:szCs w:val="28"/>
        </w:rPr>
        <w:t>В состав автономного учреждения входят: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lastRenderedPageBreak/>
        <w:t>Вознесенский Дом культуры,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Вознесенский физкультурно-оздоровительный комплекс,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Вознесенская библиотека, 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457C">
        <w:rPr>
          <w:rFonts w:ascii="Times New Roman" w:hAnsi="Times New Roman"/>
          <w:sz w:val="28"/>
          <w:szCs w:val="28"/>
        </w:rPr>
        <w:t>Шустручейский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 сельский клуб (д. </w:t>
      </w:r>
      <w:proofErr w:type="spellStart"/>
      <w:r w:rsidRPr="00F7457C">
        <w:rPr>
          <w:rFonts w:ascii="Times New Roman" w:hAnsi="Times New Roman"/>
          <w:sz w:val="28"/>
          <w:szCs w:val="28"/>
        </w:rPr>
        <w:t>Кипрушино</w:t>
      </w:r>
      <w:proofErr w:type="spellEnd"/>
      <w:r w:rsidRPr="00F7457C">
        <w:rPr>
          <w:rFonts w:ascii="Times New Roman" w:hAnsi="Times New Roman"/>
          <w:sz w:val="28"/>
          <w:szCs w:val="28"/>
        </w:rPr>
        <w:t>),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457C">
        <w:rPr>
          <w:rFonts w:ascii="Times New Roman" w:hAnsi="Times New Roman"/>
          <w:sz w:val="28"/>
          <w:szCs w:val="28"/>
        </w:rPr>
        <w:t>Шустручейская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 сельская библиотека (д. </w:t>
      </w:r>
      <w:proofErr w:type="spellStart"/>
      <w:r w:rsidRPr="00F7457C">
        <w:rPr>
          <w:rFonts w:ascii="Times New Roman" w:hAnsi="Times New Roman"/>
          <w:sz w:val="28"/>
          <w:szCs w:val="28"/>
        </w:rPr>
        <w:t>Кипрушино</w:t>
      </w:r>
      <w:proofErr w:type="spellEnd"/>
      <w:r w:rsidRPr="00F7457C">
        <w:rPr>
          <w:rFonts w:ascii="Times New Roman" w:hAnsi="Times New Roman"/>
          <w:sz w:val="28"/>
          <w:szCs w:val="28"/>
        </w:rPr>
        <w:t>)</w:t>
      </w:r>
      <w:r w:rsidR="00D50F44" w:rsidRPr="00F7457C">
        <w:rPr>
          <w:rFonts w:ascii="Times New Roman" w:hAnsi="Times New Roman"/>
          <w:sz w:val="28"/>
          <w:szCs w:val="28"/>
        </w:rPr>
        <w:t>,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457C">
        <w:rPr>
          <w:rFonts w:ascii="Times New Roman" w:hAnsi="Times New Roman"/>
          <w:sz w:val="28"/>
          <w:szCs w:val="28"/>
        </w:rPr>
        <w:t>Гиморецкий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 сельский клуб (сейчас законсервирован),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457C">
        <w:rPr>
          <w:rFonts w:ascii="Times New Roman" w:hAnsi="Times New Roman"/>
          <w:sz w:val="28"/>
          <w:szCs w:val="28"/>
        </w:rPr>
        <w:t>Гиморецкая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 сельская библиотека (сейчас законсервирована)</w:t>
      </w:r>
      <w:r w:rsidR="00D50F44" w:rsidRPr="00F7457C">
        <w:rPr>
          <w:rFonts w:ascii="Times New Roman" w:hAnsi="Times New Roman"/>
          <w:sz w:val="28"/>
          <w:szCs w:val="28"/>
        </w:rPr>
        <w:t>.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457C">
        <w:rPr>
          <w:rFonts w:ascii="Times New Roman" w:hAnsi="Times New Roman"/>
          <w:sz w:val="28"/>
          <w:szCs w:val="28"/>
        </w:rPr>
        <w:t>Юксовская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 сельская библиотека в </w:t>
      </w:r>
      <w:proofErr w:type="spellStart"/>
      <w:r w:rsidRPr="00F7457C">
        <w:rPr>
          <w:rFonts w:ascii="Times New Roman" w:hAnsi="Times New Roman"/>
          <w:sz w:val="28"/>
          <w:szCs w:val="28"/>
        </w:rPr>
        <w:t>д.Родионово</w:t>
      </w:r>
      <w:proofErr w:type="spellEnd"/>
      <w:r w:rsidR="00D50F44" w:rsidRPr="00F7457C">
        <w:rPr>
          <w:rFonts w:ascii="Times New Roman" w:hAnsi="Times New Roman"/>
          <w:sz w:val="28"/>
          <w:szCs w:val="28"/>
        </w:rPr>
        <w:t>.</w:t>
      </w:r>
    </w:p>
    <w:p w:rsidR="00DF6BE8" w:rsidRPr="00F7457C" w:rsidRDefault="00AD75DC" w:rsidP="001F592A">
      <w:pPr>
        <w:spacing w:after="200" w:line="276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F7457C">
        <w:rPr>
          <w:rFonts w:ascii="Times New Roman" w:hAnsi="Times New Roman"/>
          <w:i/>
          <w:color w:val="FF0000"/>
          <w:sz w:val="28"/>
          <w:szCs w:val="28"/>
        </w:rPr>
        <w:t xml:space="preserve">     </w:t>
      </w:r>
      <w:r w:rsidR="00DF6BE8" w:rsidRPr="00F7457C">
        <w:rPr>
          <w:rFonts w:ascii="Times New Roman" w:hAnsi="Times New Roman"/>
          <w:i/>
          <w:color w:val="FF0000"/>
          <w:sz w:val="28"/>
          <w:szCs w:val="28"/>
        </w:rPr>
        <w:t xml:space="preserve">   </w:t>
      </w:r>
    </w:p>
    <w:p w:rsidR="0053284D" w:rsidRPr="00F7457C" w:rsidRDefault="001F592A" w:rsidP="0053284D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 </w:t>
      </w:r>
      <w:r w:rsidR="0053284D" w:rsidRPr="00F7457C">
        <w:rPr>
          <w:rFonts w:ascii="Times New Roman" w:hAnsi="Times New Roman"/>
          <w:sz w:val="28"/>
          <w:szCs w:val="28"/>
        </w:rPr>
        <w:t>Количество проведенных</w:t>
      </w:r>
      <w:r w:rsidR="00AD75DC" w:rsidRPr="00F7457C">
        <w:rPr>
          <w:rFonts w:ascii="Times New Roman" w:hAnsi="Times New Roman"/>
          <w:sz w:val="28"/>
          <w:szCs w:val="28"/>
        </w:rPr>
        <w:t xml:space="preserve"> в 2025 году</w:t>
      </w:r>
      <w:r w:rsidR="0053284D" w:rsidRPr="00F7457C">
        <w:rPr>
          <w:rFonts w:ascii="Times New Roman" w:hAnsi="Times New Roman"/>
          <w:sz w:val="28"/>
          <w:szCs w:val="28"/>
        </w:rPr>
        <w:t xml:space="preserve"> мероприятий (все учреждения МАУК) - </w:t>
      </w:r>
      <w:r w:rsidR="0053284D" w:rsidRPr="00F7457C">
        <w:rPr>
          <w:rFonts w:ascii="Times New Roman" w:hAnsi="Times New Roman"/>
          <w:b/>
          <w:bCs/>
          <w:sz w:val="28"/>
          <w:szCs w:val="28"/>
        </w:rPr>
        <w:t>290</w:t>
      </w:r>
      <w:r w:rsidR="0053284D" w:rsidRPr="00F7457C">
        <w:rPr>
          <w:rFonts w:ascii="Times New Roman" w:hAnsi="Times New Roman"/>
          <w:sz w:val="28"/>
          <w:szCs w:val="28"/>
        </w:rPr>
        <w:t>. Кол-во фестивалей и конкурсов, проведенных на своей базе –</w:t>
      </w:r>
      <w:r w:rsidR="0053284D" w:rsidRPr="00F7457C">
        <w:rPr>
          <w:rFonts w:ascii="Times New Roman" w:hAnsi="Times New Roman"/>
          <w:b/>
          <w:bCs/>
          <w:sz w:val="28"/>
          <w:szCs w:val="28"/>
        </w:rPr>
        <w:t>10 </w:t>
      </w:r>
      <w:r w:rsidR="0053284D" w:rsidRPr="00F7457C">
        <w:rPr>
          <w:rFonts w:ascii="Times New Roman" w:hAnsi="Times New Roman"/>
          <w:sz w:val="28"/>
          <w:szCs w:val="28"/>
        </w:rPr>
        <w:t>(районного значения-8, областного – 2).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Главным событием 2025 года стало открытие физкультурно-оздоровительного комплекса (</w:t>
      </w:r>
      <w:proofErr w:type="spellStart"/>
      <w:r w:rsidRPr="00F7457C">
        <w:rPr>
          <w:rFonts w:ascii="Times New Roman" w:hAnsi="Times New Roman"/>
          <w:sz w:val="28"/>
          <w:szCs w:val="28"/>
        </w:rPr>
        <w:t>ФОКа</w:t>
      </w:r>
      <w:proofErr w:type="spellEnd"/>
      <w:r w:rsidRPr="00F7457C">
        <w:rPr>
          <w:rFonts w:ascii="Times New Roman" w:hAnsi="Times New Roman"/>
          <w:sz w:val="28"/>
          <w:szCs w:val="28"/>
        </w:rPr>
        <w:t>) после капитального ремонта. В зале полностью обновили цветовую гамму — теперь здесь стало светлее, теплее и уютнее. Также был полностью модернизирован тренажерный зал: установили новое современное оборудование, которое подходит для людей любого возраста. Теперь заниматься здесь могут буквально все — от детей до старшего поколения. Обновленный ФОК стал еще более комфортным и доступным для всех жителей.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Обновленный ФОК сразу стал популярной площадкой для спортивных событий. Уже успешно прошли соревнования на местном уровне, а также традиционная районная спартакиада для людей старшего поколения «Третьему возрасту — активное долголетие».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 2025 год стал насыщенным и плодотворным для Вознесенского культурно-спортивного комплекса. На его площадках прошла серия ярких культурно-массовых мероприятий, которые объединили жителей всех возрастов, сохранили традиции и подарили множество положительных эмоций. Среди самых значимых и посещаемых событий можно выделить мероприятия, посвященные Году защитника Отечества:</w:t>
      </w:r>
    </w:p>
    <w:p w:rsidR="00DF6BE8" w:rsidRPr="00F7457C" w:rsidRDefault="00DF6BE8" w:rsidP="00DF6BE8">
      <w:pPr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Районный фестиваль-конкурс военно-патриотической песни «Весна Победы»;</w:t>
      </w:r>
    </w:p>
    <w:p w:rsidR="00DF6BE8" w:rsidRPr="00F7457C" w:rsidRDefault="00DF6BE8" w:rsidP="00DF6BE8">
      <w:pPr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lastRenderedPageBreak/>
        <w:t>Концертные программы, приуроченные ко Дню защитника Отечества и Дню Победы;</w:t>
      </w:r>
    </w:p>
    <w:p w:rsidR="00DF6BE8" w:rsidRPr="00F7457C" w:rsidRDefault="00DF6BE8" w:rsidP="00DF6BE8">
      <w:pPr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Акции «Свеча памяти»;</w:t>
      </w:r>
    </w:p>
    <w:p w:rsidR="00DF6BE8" w:rsidRPr="00F7457C" w:rsidRDefault="00DF6BE8" w:rsidP="00DF6BE8">
      <w:pPr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Книжные выставки, литературные встречи и беседы у книжной полки с детьми. 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Среди многообразия мероприятий отчетного года особой популярностью и самобытностью выделялись три праздника, глубоко связанные с народным календарем и культурными традициями.</w:t>
      </w:r>
    </w:p>
    <w:p w:rsidR="00DF6BE8" w:rsidRPr="00F7457C" w:rsidRDefault="00DF6BE8" w:rsidP="00DF6BE8">
      <w:pPr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Масленица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Широкая и хлебосольная Масленица в Вознесенском комплексе стала одним из самых веселых и массовых событий зимы. Праздник был посвящен проводам зимы и встрече долгожданной весны.  Традиционные гуляния: народные игры, хороводы и забавы для детей и взрослых.</w:t>
      </w:r>
    </w:p>
    <w:p w:rsidR="00DF6BE8" w:rsidRPr="00F7457C" w:rsidRDefault="00DF6BE8" w:rsidP="00DF6BE8">
      <w:pPr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Фестиваль народной и православной культуры «Звоны на Вознесение»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Этот фестиваль является центральным событием поселка, давшим название всему комплексу. Он приурочен к важному церковному празднику и отличается особой, одухотворенной атмосферой. В программе фестиваля: выступления творческих коллективов, мастер-классы, знакомство с традициями и обычаями праздника. Главной уникальностью праздника стало выступление звонарей из музея – заповедника «Кижи». Фестиваль подчеркнул глубокую связь между православной верой и народной культурой, являясь важным событием для укрепления духовных ценностей.</w:t>
      </w:r>
    </w:p>
    <w:p w:rsidR="00DF6BE8" w:rsidRPr="00F7457C" w:rsidRDefault="00DF6BE8" w:rsidP="00DF6BE8">
      <w:pPr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Праздник «В ночь на Ивана Купала»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>Этот мистический и романтичный летний праздник окутал гостей ореолом древних легенд и поверий. Мероприятие, посвященное летнему солнцестоянию, запомнилось своей уникальной программой: выступление творческих коллективов, поиск цветка папоротника, плетение и пускание венков по воде, огненное шоу и праздничный салют. Мероприятие проходит в вечернее и ночное время, что усиливало его волшебный характер. Фестиваль молодоженов «Купальский венок» - особая часть праздника, где чествуют молодые семьи, а их союз благословлялся в соответствии с красивой народной традицией.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Активная культурно-досуговая деятельность остается неотъемлемой частью жизни коллектива. Продолжается планомерная работа по подготовке и проведению ставших уже традиционными «</w:t>
      </w:r>
      <w:proofErr w:type="spellStart"/>
      <w:r w:rsidRPr="00F7457C">
        <w:rPr>
          <w:rFonts w:ascii="Times New Roman" w:hAnsi="Times New Roman"/>
          <w:sz w:val="28"/>
          <w:szCs w:val="28"/>
        </w:rPr>
        <w:t>Коняевских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 чтений». </w:t>
      </w:r>
      <w:r w:rsidRPr="00F7457C">
        <w:rPr>
          <w:rFonts w:ascii="Times New Roman" w:hAnsi="Times New Roman"/>
          <w:sz w:val="28"/>
          <w:szCs w:val="28"/>
        </w:rPr>
        <w:lastRenderedPageBreak/>
        <w:t xml:space="preserve">Мероприятие посвящено изучению и популяризации жизни и творчества нашего выдающегося земляка, писателя Николая Михайловича Коняева. 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Уже третий год на </w:t>
      </w:r>
      <w:proofErr w:type="spellStart"/>
      <w:r w:rsidRPr="00F7457C">
        <w:rPr>
          <w:rFonts w:ascii="Times New Roman" w:hAnsi="Times New Roman"/>
          <w:sz w:val="28"/>
          <w:szCs w:val="28"/>
        </w:rPr>
        <w:t>Юксовской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 земле (д. </w:t>
      </w:r>
      <w:proofErr w:type="spellStart"/>
      <w:r w:rsidRPr="00F7457C">
        <w:rPr>
          <w:rFonts w:ascii="Times New Roman" w:hAnsi="Times New Roman"/>
          <w:sz w:val="28"/>
          <w:szCs w:val="28"/>
        </w:rPr>
        <w:t>Родионово</w:t>
      </w:r>
      <w:proofErr w:type="spellEnd"/>
      <w:r w:rsidRPr="00F7457C">
        <w:rPr>
          <w:rFonts w:ascii="Times New Roman" w:hAnsi="Times New Roman"/>
          <w:sz w:val="28"/>
          <w:szCs w:val="28"/>
        </w:rPr>
        <w:t>) успешно проводится фестиваль традиций и обычаев «</w:t>
      </w:r>
      <w:proofErr w:type="spellStart"/>
      <w:r w:rsidRPr="00F7457C">
        <w:rPr>
          <w:rFonts w:ascii="Times New Roman" w:hAnsi="Times New Roman"/>
          <w:sz w:val="28"/>
          <w:szCs w:val="28"/>
        </w:rPr>
        <w:t>Юксовская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 братчина». Мероприятие привлекает не только жителей Вознесенского городского поселения, но и гостей из всего Подпорожского района, а также представителей Ленинградской и Мурманской областей. Особенностью фестиваля является его способность объединять разные поколения за общим праздничным столом. В теплой и дружеской атмосфере участники делятся воспоминаниями, традиционными рецептами и народными песнями, что способствует сохранению культурного наследия и укреплению связей между молодежью и старшим поколением. «</w:t>
      </w:r>
      <w:proofErr w:type="spellStart"/>
      <w:r w:rsidRPr="00F7457C">
        <w:rPr>
          <w:rFonts w:ascii="Times New Roman" w:hAnsi="Times New Roman"/>
          <w:sz w:val="28"/>
          <w:szCs w:val="28"/>
        </w:rPr>
        <w:t>Юксовская</w:t>
      </w:r>
      <w:proofErr w:type="spellEnd"/>
      <w:r w:rsidRPr="00F7457C">
        <w:rPr>
          <w:rFonts w:ascii="Times New Roman" w:hAnsi="Times New Roman"/>
          <w:sz w:val="28"/>
          <w:szCs w:val="28"/>
        </w:rPr>
        <w:t xml:space="preserve"> братчина» продолжает демонстрировать свою значимость ка</w:t>
      </w:r>
      <w:r w:rsidR="00631F60" w:rsidRPr="00F7457C">
        <w:rPr>
          <w:rFonts w:ascii="Times New Roman" w:hAnsi="Times New Roman"/>
          <w:sz w:val="28"/>
          <w:szCs w:val="28"/>
        </w:rPr>
        <w:t xml:space="preserve">к площадка для </w:t>
      </w:r>
      <w:r w:rsidRPr="00F7457C">
        <w:rPr>
          <w:rFonts w:ascii="Times New Roman" w:hAnsi="Times New Roman"/>
          <w:sz w:val="28"/>
          <w:szCs w:val="28"/>
        </w:rPr>
        <w:t>диалога  между поколениями и сохранения уникальных обычаев нашего края.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В 2025 году творческая деятельность Дома культуры осуществлялась силами семи коллективов самодеятельности: Народный ансамбль песни и танца «Онежские зори», детский ансамбль народной песни «</w:t>
      </w:r>
      <w:proofErr w:type="spellStart"/>
      <w:r w:rsidRPr="00F7457C">
        <w:rPr>
          <w:rFonts w:ascii="Times New Roman" w:hAnsi="Times New Roman"/>
          <w:sz w:val="28"/>
          <w:szCs w:val="28"/>
        </w:rPr>
        <w:t>Зорянка</w:t>
      </w:r>
      <w:proofErr w:type="spellEnd"/>
      <w:r w:rsidRPr="00F7457C">
        <w:rPr>
          <w:rFonts w:ascii="Times New Roman" w:hAnsi="Times New Roman"/>
          <w:sz w:val="28"/>
          <w:szCs w:val="28"/>
        </w:rPr>
        <w:t>», детская хореографическая студия «Феерия» (младшая и старшая группы), ансамбль танца «Искорка» (младшая и старшая группы), ансамбль современного танца «</w:t>
      </w:r>
      <w:proofErr w:type="spellStart"/>
      <w:r w:rsidRPr="00F7457C">
        <w:rPr>
          <w:rFonts w:ascii="Times New Roman" w:hAnsi="Times New Roman"/>
          <w:sz w:val="28"/>
          <w:szCs w:val="28"/>
        </w:rPr>
        <w:t>eMOTION</w:t>
      </w:r>
      <w:proofErr w:type="spellEnd"/>
      <w:r w:rsidRPr="00F7457C">
        <w:rPr>
          <w:rFonts w:ascii="Times New Roman" w:hAnsi="Times New Roman"/>
          <w:sz w:val="28"/>
          <w:szCs w:val="28"/>
        </w:rPr>
        <w:t>», вокальная студия «Семь нот». Значимым событием 2025 года стало образование на базе ДК нового коллектива — творческой мастерской декоративно-прикладного искусства «</w:t>
      </w:r>
      <w:proofErr w:type="spellStart"/>
      <w:r w:rsidRPr="00F7457C">
        <w:rPr>
          <w:rFonts w:ascii="Times New Roman" w:hAnsi="Times New Roman"/>
          <w:sz w:val="28"/>
          <w:szCs w:val="28"/>
        </w:rPr>
        <w:t>Лунница</w:t>
      </w:r>
      <w:proofErr w:type="spellEnd"/>
      <w:r w:rsidRPr="00F7457C">
        <w:rPr>
          <w:rFonts w:ascii="Times New Roman" w:hAnsi="Times New Roman"/>
          <w:sz w:val="28"/>
          <w:szCs w:val="28"/>
        </w:rPr>
        <w:t>». На протяжении года коллективы активно участвовали в культурной жизни посёлка и Подпорожского района, являясь постоянными участниками различных мероприятий. Особое внимание было уделено конкурсной и фестивальной деятельности, где участники демонстрировали высокий уровень мастерства. В результате копилка наград каждого коллектива за отчетный период заметно пополнилась. Для обеспечения высокого качества работы руководители творческих коллективов систематически проходят курсы повышения квалификации, получая новые знания и современные методики, которые затем успешно внедряются в учебный процесс и передаются участникам.</w:t>
      </w:r>
    </w:p>
    <w:p w:rsidR="00DF6BE8" w:rsidRPr="00F7457C" w:rsidRDefault="00DF6BE8" w:rsidP="00DF6BE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  В библиотеках ведется разнообразная и насыщенная работа с жителями: организуются тематические книжные выставки, уютные литературные гостиные, познавательные викторины и многие другие интерактивные форматы взаимодействия. Особое внимание уделяется патриотическому воспитанию и сохранению исторической памяти. Так, ежегодно в преддверии Дня Победы сельские библиотеки становятся центрами праздничных мероприятий. Здесь проходят торжественные концерты с участием </w:t>
      </w:r>
      <w:r w:rsidRPr="00F7457C">
        <w:rPr>
          <w:rFonts w:ascii="Times New Roman" w:hAnsi="Times New Roman"/>
          <w:sz w:val="28"/>
          <w:szCs w:val="28"/>
        </w:rPr>
        <w:lastRenderedPageBreak/>
        <w:t>профессиональных солистов Дома культуры, а также творческих коллективов из поселка Вознесенье, которые дарят зрителям искренние эмоции.</w:t>
      </w:r>
    </w:p>
    <w:p w:rsidR="00DF6BE8" w:rsidRPr="00F7457C" w:rsidRDefault="00DF6BE8" w:rsidP="00DF6BE8">
      <w:pPr>
        <w:pBdr>
          <w:bottom w:val="single" w:sz="12" w:space="1" w:color="auto"/>
        </w:pBd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 Для всего коллектива 2025 год стал периодом продуктивной работы, творческого роста и значительных достижений, что укрепило позиции учреждения как центра культурной жизни не только в Вознесенском городском поселении, но в Подпорожском районе. </w:t>
      </w:r>
    </w:p>
    <w:p w:rsidR="0065334C" w:rsidRPr="00F7457C" w:rsidRDefault="00AD75DC" w:rsidP="00AD75D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</w:t>
      </w:r>
      <w:r w:rsidR="007A18E0" w:rsidRPr="00F7457C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7A18E0" w:rsidRPr="00F7457C" w:rsidRDefault="007A18E0" w:rsidP="00AD75D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7A18E0" w:rsidRPr="00F7457C" w:rsidRDefault="007A18E0" w:rsidP="00AD75D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7A18E0" w:rsidRPr="00F7457C" w:rsidRDefault="007A18E0" w:rsidP="00AD75D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7A18E0" w:rsidRPr="00F7457C" w:rsidRDefault="007A18E0" w:rsidP="00AD75D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DD1A88" w:rsidRPr="00F7457C" w:rsidRDefault="0065334C" w:rsidP="00AD75D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</w:t>
      </w:r>
      <w:r w:rsidR="00AD75DC" w:rsidRPr="00F7457C">
        <w:rPr>
          <w:rFonts w:ascii="Times New Roman" w:hAnsi="Times New Roman"/>
          <w:sz w:val="28"/>
          <w:szCs w:val="28"/>
        </w:rPr>
        <w:t xml:space="preserve">        </w:t>
      </w:r>
      <w:r w:rsidR="00972E96" w:rsidRPr="00F7457C">
        <w:rPr>
          <w:rFonts w:ascii="Times New Roman" w:hAnsi="Times New Roman"/>
          <w:b/>
          <w:sz w:val="28"/>
          <w:szCs w:val="28"/>
        </w:rPr>
        <w:t>По обращениям граждан:</w:t>
      </w:r>
    </w:p>
    <w:p w:rsidR="00BE4499" w:rsidRPr="00F7457C" w:rsidRDefault="000656B9" w:rsidP="00C21645">
      <w:pPr>
        <w:spacing w:before="240" w:line="259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 </w:t>
      </w:r>
      <w:r w:rsidR="00AD75DC" w:rsidRPr="00F7457C">
        <w:rPr>
          <w:rFonts w:ascii="Times New Roman" w:hAnsi="Times New Roman"/>
          <w:sz w:val="28"/>
          <w:szCs w:val="28"/>
        </w:rPr>
        <w:t xml:space="preserve">  </w:t>
      </w:r>
      <w:r w:rsidR="004D0543" w:rsidRPr="00F7457C">
        <w:rPr>
          <w:rFonts w:ascii="Times New Roman" w:hAnsi="Times New Roman"/>
          <w:sz w:val="28"/>
          <w:szCs w:val="28"/>
        </w:rPr>
        <w:t>В 2025</w:t>
      </w:r>
      <w:r w:rsidR="00DD1A88" w:rsidRPr="00F7457C">
        <w:rPr>
          <w:rFonts w:ascii="Times New Roman" w:hAnsi="Times New Roman"/>
          <w:sz w:val="28"/>
          <w:szCs w:val="28"/>
        </w:rPr>
        <w:t xml:space="preserve"> году</w:t>
      </w:r>
      <w:r w:rsidR="00972E96" w:rsidRPr="00F7457C">
        <w:rPr>
          <w:rFonts w:ascii="Times New Roman" w:hAnsi="Times New Roman"/>
          <w:sz w:val="28"/>
          <w:szCs w:val="28"/>
        </w:rPr>
        <w:t xml:space="preserve"> в Администрацию</w:t>
      </w:r>
      <w:r w:rsidR="00DD1A88" w:rsidRPr="00F7457C">
        <w:rPr>
          <w:rFonts w:ascii="Times New Roman" w:hAnsi="Times New Roman"/>
          <w:sz w:val="28"/>
          <w:szCs w:val="28"/>
        </w:rPr>
        <w:t xml:space="preserve"> поступило </w:t>
      </w:r>
      <w:r w:rsidR="004D0543" w:rsidRPr="00F7457C">
        <w:rPr>
          <w:rFonts w:ascii="Times New Roman" w:hAnsi="Times New Roman"/>
          <w:sz w:val="28"/>
          <w:szCs w:val="28"/>
        </w:rPr>
        <w:t xml:space="preserve">49 </w:t>
      </w:r>
      <w:r w:rsidR="00DD1A88" w:rsidRPr="00F7457C">
        <w:rPr>
          <w:rFonts w:ascii="Times New Roman" w:hAnsi="Times New Roman"/>
          <w:sz w:val="28"/>
          <w:szCs w:val="28"/>
        </w:rPr>
        <w:t xml:space="preserve">письменных </w:t>
      </w:r>
      <w:r w:rsidR="0058352D" w:rsidRPr="00F7457C">
        <w:rPr>
          <w:rFonts w:ascii="Times New Roman" w:hAnsi="Times New Roman"/>
          <w:sz w:val="28"/>
          <w:szCs w:val="28"/>
        </w:rPr>
        <w:t xml:space="preserve">личных и коллективных </w:t>
      </w:r>
      <w:r w:rsidR="00DD1A88" w:rsidRPr="00F7457C">
        <w:rPr>
          <w:rFonts w:ascii="Times New Roman" w:hAnsi="Times New Roman"/>
          <w:sz w:val="28"/>
          <w:szCs w:val="28"/>
        </w:rPr>
        <w:t>обращений</w:t>
      </w:r>
      <w:r w:rsidR="00972E96" w:rsidRPr="00F7457C">
        <w:rPr>
          <w:rFonts w:ascii="Times New Roman" w:hAnsi="Times New Roman"/>
          <w:sz w:val="28"/>
          <w:szCs w:val="28"/>
        </w:rPr>
        <w:t xml:space="preserve"> </w:t>
      </w:r>
      <w:r w:rsidR="000C626C" w:rsidRPr="00F7457C">
        <w:rPr>
          <w:rFonts w:ascii="Times New Roman" w:hAnsi="Times New Roman"/>
          <w:sz w:val="28"/>
          <w:szCs w:val="28"/>
        </w:rPr>
        <w:t>(в</w:t>
      </w:r>
      <w:r w:rsidR="004D0543" w:rsidRPr="00F7457C">
        <w:rPr>
          <w:rFonts w:ascii="Times New Roman" w:hAnsi="Times New Roman"/>
          <w:sz w:val="28"/>
          <w:szCs w:val="28"/>
        </w:rPr>
        <w:t xml:space="preserve"> 2024-40,</w:t>
      </w:r>
      <w:r w:rsidR="000C626C" w:rsidRPr="00F7457C">
        <w:rPr>
          <w:rFonts w:ascii="Times New Roman" w:hAnsi="Times New Roman"/>
          <w:sz w:val="28"/>
          <w:szCs w:val="28"/>
        </w:rPr>
        <w:t xml:space="preserve"> 2023- 35) </w:t>
      </w:r>
      <w:r w:rsidR="00972E96" w:rsidRPr="00F7457C">
        <w:rPr>
          <w:rFonts w:ascii="Times New Roman" w:hAnsi="Times New Roman"/>
          <w:sz w:val="28"/>
          <w:szCs w:val="28"/>
        </w:rPr>
        <w:t>в основном</w:t>
      </w:r>
      <w:r w:rsidR="00DD1A88" w:rsidRPr="00F7457C">
        <w:rPr>
          <w:rFonts w:ascii="Times New Roman" w:hAnsi="Times New Roman"/>
          <w:sz w:val="28"/>
          <w:szCs w:val="28"/>
        </w:rPr>
        <w:t xml:space="preserve"> по вопро</w:t>
      </w:r>
      <w:r w:rsidR="004D0543" w:rsidRPr="00F7457C">
        <w:rPr>
          <w:rFonts w:ascii="Times New Roman" w:hAnsi="Times New Roman"/>
          <w:sz w:val="28"/>
          <w:szCs w:val="28"/>
        </w:rPr>
        <w:t>сам замены уличных светильников</w:t>
      </w:r>
      <w:r w:rsidR="00942CFE" w:rsidRPr="00F7457C">
        <w:rPr>
          <w:rFonts w:ascii="Times New Roman" w:hAnsi="Times New Roman"/>
          <w:sz w:val="28"/>
          <w:szCs w:val="28"/>
        </w:rPr>
        <w:t>, ремонта</w:t>
      </w:r>
      <w:r w:rsidR="000C626C" w:rsidRPr="00F7457C">
        <w:rPr>
          <w:rFonts w:ascii="Times New Roman" w:hAnsi="Times New Roman"/>
          <w:sz w:val="28"/>
          <w:szCs w:val="28"/>
        </w:rPr>
        <w:t xml:space="preserve"> дорог, решения жилищных проблем</w:t>
      </w:r>
      <w:r w:rsidR="00C21645" w:rsidRPr="00F7457C">
        <w:rPr>
          <w:rFonts w:ascii="Times New Roman" w:hAnsi="Times New Roman"/>
          <w:sz w:val="28"/>
          <w:szCs w:val="28"/>
        </w:rPr>
        <w:t>.</w:t>
      </w:r>
    </w:p>
    <w:p w:rsidR="006A1497" w:rsidRPr="00F7457C" w:rsidRDefault="00AC701A" w:rsidP="00AD75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D75DC" w:rsidRPr="00F7457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D75DC" w:rsidRPr="00F7457C" w:rsidRDefault="006A1497" w:rsidP="00DD1A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AC701A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537B1" w:rsidRPr="00F7457C" w:rsidRDefault="00AD75DC" w:rsidP="00DD1A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F32B2E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года </w:t>
      </w:r>
      <w:r w:rsidR="000656B9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поселения </w:t>
      </w:r>
      <w:r w:rsidR="00F32B2E" w:rsidRPr="00F7457C">
        <w:rPr>
          <w:rFonts w:ascii="Times New Roman" w:eastAsia="Times New Roman" w:hAnsi="Times New Roman"/>
          <w:sz w:val="28"/>
          <w:szCs w:val="28"/>
          <w:lang w:eastAsia="ru-RU"/>
        </w:rPr>
        <w:t>предоставлялись м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униципальные</w:t>
      </w:r>
      <w:r w:rsidR="000C14F6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в соответствии с</w:t>
      </w:r>
      <w:r w:rsidR="00F32B2E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административными регламентами, </w:t>
      </w:r>
      <w:r w:rsidR="00FC30BF" w:rsidRPr="00F7457C">
        <w:rPr>
          <w:rFonts w:ascii="Times New Roman" w:eastAsia="Times New Roman" w:hAnsi="Times New Roman"/>
          <w:sz w:val="28"/>
          <w:szCs w:val="28"/>
          <w:lang w:eastAsia="ru-RU"/>
        </w:rPr>
        <w:t>проводилась работа по актуализации административны</w:t>
      </w:r>
      <w:r w:rsidR="005B41B3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х регламентов в соответствии с </w:t>
      </w:r>
      <w:r w:rsidR="00FC30BF" w:rsidRPr="00F7457C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и размещение их в</w:t>
      </w:r>
      <w:r w:rsidR="00F32B2E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Реестре государственных услуг.</w:t>
      </w:r>
    </w:p>
    <w:p w:rsidR="00F32B2E" w:rsidRPr="00F7457C" w:rsidRDefault="00F32B2E" w:rsidP="00DD1A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0C6" w:rsidRPr="00F7457C" w:rsidRDefault="00BA196F" w:rsidP="003E10C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   </w:t>
      </w:r>
      <w:r w:rsidR="005057F3" w:rsidRPr="00F7457C">
        <w:rPr>
          <w:rFonts w:ascii="Times New Roman" w:hAnsi="Times New Roman"/>
          <w:sz w:val="28"/>
          <w:szCs w:val="28"/>
        </w:rPr>
        <w:t xml:space="preserve">Велась </w:t>
      </w:r>
      <w:r w:rsidR="001537B1" w:rsidRPr="00F7457C">
        <w:rPr>
          <w:rFonts w:ascii="Times New Roman" w:hAnsi="Times New Roman"/>
          <w:sz w:val="28"/>
          <w:szCs w:val="28"/>
        </w:rPr>
        <w:t>повседневная работа специалистов по направлениям своей</w:t>
      </w:r>
      <w:r w:rsidR="005057F3" w:rsidRPr="00F7457C">
        <w:rPr>
          <w:rFonts w:ascii="Times New Roman" w:hAnsi="Times New Roman"/>
          <w:sz w:val="28"/>
          <w:szCs w:val="28"/>
        </w:rPr>
        <w:t xml:space="preserve"> деятельности в обычном режиме.</w:t>
      </w:r>
    </w:p>
    <w:p w:rsidR="0065334C" w:rsidRPr="00F7457C" w:rsidRDefault="0065334C" w:rsidP="003E10C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C95D5F" w:rsidRPr="00F7457C" w:rsidRDefault="003E10C6" w:rsidP="00C95D5F">
      <w:p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C95D5F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 Надо отметить, что прошедший год был юбилейным: 80-летие Победы в Великой Отечественной войне, 90-летие со дня преобразования села Вознесенье в рабочий поселок. Благодаря совместной работе Администрации, учреждений образования и культуры, организаций, мероприятия были проведены на достойном уровне. Всем участникам выражаем   признательность за проведенную работу.</w:t>
      </w:r>
    </w:p>
    <w:p w:rsidR="00CA2381" w:rsidRPr="00F7457C" w:rsidRDefault="00CA2381" w:rsidP="003E10C6">
      <w:p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18E0" w:rsidRPr="00F7457C" w:rsidRDefault="007A18E0" w:rsidP="00CA2381">
      <w:pPr>
        <w:spacing w:after="200" w:line="276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:rsidR="007A18E0" w:rsidRPr="00F7457C" w:rsidRDefault="007A18E0" w:rsidP="00CA2381">
      <w:pPr>
        <w:spacing w:after="200" w:line="276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:rsidR="007A18E0" w:rsidRPr="00F7457C" w:rsidRDefault="007A18E0" w:rsidP="00CA2381">
      <w:pPr>
        <w:spacing w:after="200" w:line="276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:rsidR="007A18E0" w:rsidRPr="00F7457C" w:rsidRDefault="007A18E0" w:rsidP="00CA2381">
      <w:pPr>
        <w:spacing w:after="200" w:line="276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:rsidR="009D62DD" w:rsidRPr="00F7457C" w:rsidRDefault="00CA2381" w:rsidP="00CA2381">
      <w:pPr>
        <w:spacing w:after="200" w:line="276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F7457C">
        <w:rPr>
          <w:rFonts w:ascii="Times New Roman" w:eastAsiaTheme="minorHAnsi" w:hAnsi="Times New Roman"/>
          <w:b/>
          <w:sz w:val="28"/>
          <w:szCs w:val="28"/>
          <w:u w:val="single"/>
        </w:rPr>
        <w:t>О</w:t>
      </w:r>
      <w:r w:rsidR="002B7091" w:rsidRPr="00F7457C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планах</w:t>
      </w:r>
      <w:r w:rsidR="003770EE" w:rsidRPr="00F7457C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 w:rsidR="00394AB7" w:rsidRPr="00F7457C">
        <w:rPr>
          <w:rFonts w:ascii="Times New Roman" w:eastAsiaTheme="minorHAnsi" w:hAnsi="Times New Roman"/>
          <w:b/>
          <w:sz w:val="28"/>
          <w:szCs w:val="28"/>
          <w:u w:val="single"/>
        </w:rPr>
        <w:t>на 2026</w:t>
      </w:r>
      <w:r w:rsidR="00BE34A4" w:rsidRPr="00F7457C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год</w:t>
      </w:r>
      <w:r w:rsidR="00D71C11" w:rsidRPr="00F7457C">
        <w:rPr>
          <w:rFonts w:ascii="Times New Roman" w:eastAsiaTheme="minorHAnsi" w:hAnsi="Times New Roman"/>
          <w:b/>
          <w:sz w:val="28"/>
          <w:szCs w:val="28"/>
          <w:u w:val="single"/>
        </w:rPr>
        <w:t>:</w:t>
      </w:r>
    </w:p>
    <w:p w:rsidR="005C7966" w:rsidRPr="00F7457C" w:rsidRDefault="005C7966" w:rsidP="00CA2381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785CCC" w:rsidRPr="00F7457C" w:rsidRDefault="005B2B6F" w:rsidP="0043026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Theme="minorHAnsi" w:hAnsi="Times New Roman"/>
          <w:sz w:val="28"/>
          <w:szCs w:val="28"/>
        </w:rPr>
        <w:t>1.</w:t>
      </w:r>
      <w:r w:rsidR="00785CCC" w:rsidRPr="00F7457C">
        <w:rPr>
          <w:rFonts w:ascii="Times New Roman" w:eastAsia="Times New Roman" w:hAnsi="Times New Roman"/>
          <w:sz w:val="28"/>
          <w:szCs w:val="28"/>
          <w:lang w:eastAsia="ru-RU"/>
        </w:rPr>
        <w:t>Реконструкция Вознесенского Дома культуры.</w:t>
      </w:r>
    </w:p>
    <w:p w:rsidR="0043026B" w:rsidRPr="00F7457C" w:rsidRDefault="00785CCC" w:rsidP="0043026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2.К</w:t>
      </w:r>
      <w:r w:rsidR="0043026B" w:rsidRPr="00F7457C">
        <w:rPr>
          <w:rFonts w:ascii="Times New Roman" w:eastAsia="Times New Roman" w:hAnsi="Times New Roman"/>
          <w:sz w:val="28"/>
          <w:szCs w:val="28"/>
          <w:lang w:eastAsia="ru-RU"/>
        </w:rPr>
        <w:t>апитальный ремо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нт участка ГВС от ТК-16 до жилых домов № 1, </w:t>
      </w:r>
      <w:r w:rsidR="000D31E6" w:rsidRPr="00F7457C">
        <w:rPr>
          <w:rFonts w:ascii="Times New Roman" w:eastAsia="Times New Roman" w:hAnsi="Times New Roman"/>
          <w:sz w:val="28"/>
          <w:szCs w:val="28"/>
          <w:lang w:eastAsia="ru-RU"/>
        </w:rPr>
        <w:t>2, 3, 4, 5, 6 по ул. Молодежной</w:t>
      </w:r>
      <w:r w:rsidR="00394AB7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43026B" w:rsidRPr="00F7457C">
        <w:rPr>
          <w:rFonts w:ascii="Times New Roman" w:eastAsia="Times New Roman" w:hAnsi="Times New Roman"/>
          <w:sz w:val="28"/>
          <w:szCs w:val="28"/>
          <w:lang w:eastAsia="ru-RU"/>
        </w:rPr>
        <w:t>гп</w:t>
      </w:r>
      <w:proofErr w:type="spellEnd"/>
      <w:r w:rsidR="0043026B" w:rsidRPr="00F7457C">
        <w:rPr>
          <w:rFonts w:ascii="Times New Roman" w:eastAsia="Times New Roman" w:hAnsi="Times New Roman"/>
          <w:sz w:val="28"/>
          <w:szCs w:val="28"/>
          <w:lang w:eastAsia="ru-RU"/>
        </w:rPr>
        <w:t>. Вознесенье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5CCC" w:rsidRPr="00F7457C" w:rsidRDefault="00785CCC" w:rsidP="00785CCC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3. В р</w:t>
      </w:r>
      <w:r w:rsidR="000D31E6"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амках капитального ремонта МКД запланирован </w:t>
      </w: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кровли жилого дома по адресу: </w:t>
      </w:r>
      <w:proofErr w:type="spellStart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п.Вознесенье</w:t>
      </w:r>
      <w:proofErr w:type="spellEnd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ул.Горная</w:t>
      </w:r>
      <w:proofErr w:type="spellEnd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, дом 22.</w:t>
      </w:r>
    </w:p>
    <w:p w:rsidR="00785CCC" w:rsidRPr="00F7457C" w:rsidRDefault="00785CCC" w:rsidP="00785CCC">
      <w:pPr>
        <w:tabs>
          <w:tab w:val="left" w:pos="0"/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4. В рамках проекта «Формирование комфортной городской среды» запланировано благоустройство зоны отдыха на Онежской набережной в </w:t>
      </w:r>
      <w:proofErr w:type="spellStart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гп.Вознесенье</w:t>
      </w:r>
      <w:proofErr w:type="spellEnd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742D" w:rsidRPr="00F7457C" w:rsidRDefault="00E3742D" w:rsidP="00785CCC">
      <w:pPr>
        <w:tabs>
          <w:tab w:val="left" w:pos="0"/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5. Благоустройство дворовой территории у домов № 20-24 по </w:t>
      </w:r>
      <w:proofErr w:type="spellStart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ул.Горной</w:t>
      </w:r>
      <w:proofErr w:type="spellEnd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п.Вознесенье</w:t>
      </w:r>
      <w:proofErr w:type="spellEnd"/>
    </w:p>
    <w:p w:rsidR="00785CCC" w:rsidRPr="00F7457C" w:rsidRDefault="00E3742D" w:rsidP="00785CCC">
      <w:pPr>
        <w:tabs>
          <w:tab w:val="left" w:pos="0"/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85CCC" w:rsidRPr="00F7457C">
        <w:rPr>
          <w:rFonts w:ascii="Times New Roman" w:eastAsia="Times New Roman" w:hAnsi="Times New Roman"/>
          <w:sz w:val="28"/>
          <w:szCs w:val="28"/>
          <w:lang w:eastAsia="ru-RU"/>
        </w:rPr>
        <w:t>. В рамках реализации областного закона Ленинградской области от 16.02.2024 г.№ 10-оз «О содействии участию населения в осуществлении местного самоуправления в Ленинградской области» в 2026 году запланированы работы:</w:t>
      </w:r>
    </w:p>
    <w:p w:rsidR="00785CCC" w:rsidRPr="00F7457C" w:rsidRDefault="00785CCC" w:rsidP="00785CCC">
      <w:pPr>
        <w:tabs>
          <w:tab w:val="left" w:pos="0"/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-по ремонту участков дорог общего пользования местного значения по улице Пристанской   в </w:t>
      </w:r>
      <w:proofErr w:type="spellStart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д.Красный</w:t>
      </w:r>
      <w:proofErr w:type="spellEnd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Бор и   </w:t>
      </w:r>
      <w:proofErr w:type="spellStart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ул.Озерной</w:t>
      </w:r>
      <w:proofErr w:type="spellEnd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д.Родионово</w:t>
      </w:r>
      <w:proofErr w:type="spellEnd"/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85CCC" w:rsidRPr="00F7457C" w:rsidRDefault="00785CCC" w:rsidP="00785CCC">
      <w:pPr>
        <w:tabs>
          <w:tab w:val="left" w:pos="0"/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t>-приобретение и укладка линолеума в физкультурно-оздоровительном комплексе поселка Вознесенье</w:t>
      </w:r>
      <w:r w:rsidR="005C7966" w:rsidRPr="00F7457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7966" w:rsidRPr="00F7457C" w:rsidRDefault="00E3742D" w:rsidP="005C7966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7457C">
        <w:rPr>
          <w:rFonts w:ascii="Times New Roman" w:eastAsiaTheme="minorHAnsi" w:hAnsi="Times New Roman"/>
          <w:sz w:val="28"/>
          <w:szCs w:val="28"/>
        </w:rPr>
        <w:t>7</w:t>
      </w:r>
      <w:r w:rsidR="00394AB7" w:rsidRPr="00F7457C">
        <w:rPr>
          <w:rFonts w:ascii="Times New Roman" w:eastAsiaTheme="minorHAnsi" w:hAnsi="Times New Roman"/>
          <w:sz w:val="28"/>
          <w:szCs w:val="28"/>
        </w:rPr>
        <w:t>.</w:t>
      </w:r>
      <w:r w:rsidR="005C7966" w:rsidRPr="00F7457C">
        <w:rPr>
          <w:rFonts w:ascii="Times New Roman" w:eastAsiaTheme="minorHAnsi" w:hAnsi="Times New Roman"/>
          <w:sz w:val="28"/>
          <w:szCs w:val="28"/>
        </w:rPr>
        <w:t>Приобретение и установка дополнительного игрового оборудования на две детские площадки у домов по ул.Молодежной,</w:t>
      </w:r>
      <w:r w:rsidRPr="00F7457C">
        <w:rPr>
          <w:rFonts w:ascii="Times New Roman" w:eastAsiaTheme="minorHAnsi" w:hAnsi="Times New Roman"/>
          <w:sz w:val="28"/>
          <w:szCs w:val="28"/>
        </w:rPr>
        <w:t>1-6 (финансовую помощь из средств депутатского ф</w:t>
      </w:r>
      <w:r w:rsidR="00C54A99" w:rsidRPr="00F7457C">
        <w:rPr>
          <w:rFonts w:ascii="Times New Roman" w:eastAsiaTheme="minorHAnsi" w:hAnsi="Times New Roman"/>
          <w:sz w:val="28"/>
          <w:szCs w:val="28"/>
        </w:rPr>
        <w:t xml:space="preserve">онда на эти цели предоставляет </w:t>
      </w:r>
      <w:r w:rsidRPr="00F7457C">
        <w:rPr>
          <w:rFonts w:ascii="Times New Roman" w:eastAsiaTheme="minorHAnsi" w:hAnsi="Times New Roman"/>
          <w:sz w:val="28"/>
          <w:szCs w:val="28"/>
        </w:rPr>
        <w:t>депутат Законодательного собрания Ленинградской области Петров Олег Александрович).</w:t>
      </w:r>
    </w:p>
    <w:p w:rsidR="0065334C" w:rsidRPr="00F7457C" w:rsidRDefault="0065334C" w:rsidP="005C7966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C7966" w:rsidRPr="00F7457C" w:rsidRDefault="00E3742D" w:rsidP="005C7966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7457C">
        <w:rPr>
          <w:rFonts w:ascii="Times New Roman" w:eastAsiaTheme="minorHAnsi" w:hAnsi="Times New Roman"/>
          <w:sz w:val="28"/>
          <w:szCs w:val="28"/>
        </w:rPr>
        <w:t>8</w:t>
      </w:r>
      <w:r w:rsidR="00394AB7" w:rsidRPr="00F7457C">
        <w:rPr>
          <w:rFonts w:ascii="Times New Roman" w:eastAsiaTheme="minorHAnsi" w:hAnsi="Times New Roman"/>
          <w:sz w:val="28"/>
          <w:szCs w:val="28"/>
        </w:rPr>
        <w:t>.</w:t>
      </w:r>
      <w:r w:rsidR="005C7966" w:rsidRPr="00F7457C">
        <w:rPr>
          <w:rFonts w:ascii="Times New Roman" w:eastAsiaTheme="minorHAnsi" w:hAnsi="Times New Roman"/>
          <w:sz w:val="28"/>
          <w:szCs w:val="28"/>
        </w:rPr>
        <w:t xml:space="preserve">Продолжение мероприятий по борьбе с борщевиком Сосновского. </w:t>
      </w:r>
    </w:p>
    <w:p w:rsidR="005C7966" w:rsidRPr="00F7457C" w:rsidRDefault="00E3742D" w:rsidP="005C7966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7457C">
        <w:rPr>
          <w:rFonts w:ascii="Times New Roman" w:eastAsiaTheme="minorHAnsi" w:hAnsi="Times New Roman"/>
          <w:sz w:val="28"/>
          <w:szCs w:val="28"/>
        </w:rPr>
        <w:t>9</w:t>
      </w:r>
      <w:r w:rsidR="00394AB7" w:rsidRPr="00F7457C">
        <w:rPr>
          <w:rFonts w:ascii="Times New Roman" w:eastAsiaTheme="minorHAnsi" w:hAnsi="Times New Roman"/>
          <w:sz w:val="28"/>
          <w:szCs w:val="28"/>
        </w:rPr>
        <w:t>.Решение вопроса по ремонту и открытию общественной бани.</w:t>
      </w:r>
    </w:p>
    <w:p w:rsidR="0065334C" w:rsidRPr="00F7457C" w:rsidRDefault="0065334C" w:rsidP="005C7966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3E10C6" w:rsidRPr="00F7457C" w:rsidRDefault="00E3742D" w:rsidP="003E10C6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745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</w:t>
      </w:r>
      <w:r w:rsidR="00394AB7" w:rsidRPr="00F745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C7966" w:rsidRPr="00F7457C">
        <w:rPr>
          <w:rFonts w:ascii="Times New Roman" w:eastAsiaTheme="minorHAnsi" w:hAnsi="Times New Roman"/>
          <w:sz w:val="28"/>
          <w:szCs w:val="28"/>
        </w:rPr>
        <w:t xml:space="preserve">Запланировано продолжение мероприятий по </w:t>
      </w:r>
      <w:r w:rsidR="003E10C6" w:rsidRPr="00F7457C">
        <w:rPr>
          <w:rFonts w:ascii="Times New Roman" w:eastAsiaTheme="minorHAnsi" w:hAnsi="Times New Roman"/>
          <w:sz w:val="28"/>
          <w:szCs w:val="28"/>
        </w:rPr>
        <w:t>оформлению объектов культурного наследия в муниципальную собственность:</w:t>
      </w:r>
    </w:p>
    <w:p w:rsidR="003E10C6" w:rsidRPr="00F7457C" w:rsidRDefault="003E10C6" w:rsidP="005B2B6F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7457C">
        <w:rPr>
          <w:rFonts w:ascii="Times New Roman" w:eastAsiaTheme="minorHAnsi" w:hAnsi="Times New Roman"/>
          <w:sz w:val="28"/>
          <w:szCs w:val="28"/>
        </w:rPr>
        <w:t>-Братское захоронение (4 одиночные могилы на гражданском кладбище в п. Вознесенье).</w:t>
      </w:r>
    </w:p>
    <w:p w:rsidR="00EC3467" w:rsidRPr="00F7457C" w:rsidRDefault="00E3742D" w:rsidP="005B2B6F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7457C">
        <w:rPr>
          <w:rFonts w:ascii="Times New Roman" w:eastAsiaTheme="minorHAnsi" w:hAnsi="Times New Roman"/>
          <w:sz w:val="28"/>
          <w:szCs w:val="28"/>
        </w:rPr>
        <w:t>11</w:t>
      </w:r>
      <w:r w:rsidR="005B2B6F" w:rsidRPr="00F7457C">
        <w:rPr>
          <w:rFonts w:ascii="Times New Roman" w:eastAsiaTheme="minorHAnsi" w:hAnsi="Times New Roman"/>
          <w:sz w:val="28"/>
          <w:szCs w:val="28"/>
        </w:rPr>
        <w:t>.</w:t>
      </w:r>
      <w:r w:rsidR="005C7966" w:rsidRPr="00F7457C">
        <w:rPr>
          <w:rFonts w:ascii="Times New Roman" w:eastAsiaTheme="minorHAnsi" w:hAnsi="Times New Roman"/>
          <w:sz w:val="28"/>
          <w:szCs w:val="28"/>
        </w:rPr>
        <w:t xml:space="preserve"> </w:t>
      </w:r>
      <w:r w:rsidR="00394AB7" w:rsidRPr="00F7457C">
        <w:rPr>
          <w:rFonts w:ascii="Times New Roman" w:eastAsiaTheme="minorHAnsi" w:hAnsi="Times New Roman"/>
          <w:sz w:val="28"/>
          <w:szCs w:val="28"/>
        </w:rPr>
        <w:t>М</w:t>
      </w:r>
      <w:r w:rsidR="00EC3467" w:rsidRPr="00F7457C">
        <w:rPr>
          <w:rFonts w:ascii="Times New Roman" w:eastAsiaTheme="minorHAnsi" w:hAnsi="Times New Roman"/>
          <w:sz w:val="28"/>
          <w:szCs w:val="28"/>
        </w:rPr>
        <w:t xml:space="preserve">ероприятия по содержанию уличного освещения, </w:t>
      </w:r>
      <w:r w:rsidR="00394AB7" w:rsidRPr="00F7457C">
        <w:rPr>
          <w:rFonts w:ascii="Times New Roman" w:eastAsiaTheme="minorHAnsi" w:hAnsi="Times New Roman"/>
          <w:sz w:val="28"/>
          <w:szCs w:val="28"/>
        </w:rPr>
        <w:t xml:space="preserve">ремонту и содержанию </w:t>
      </w:r>
      <w:r w:rsidR="00EC3467" w:rsidRPr="00F7457C">
        <w:rPr>
          <w:rFonts w:ascii="Times New Roman" w:eastAsiaTheme="minorHAnsi" w:hAnsi="Times New Roman"/>
          <w:sz w:val="28"/>
          <w:szCs w:val="28"/>
        </w:rPr>
        <w:t>улично-дорожной сети, покос травы и иные ежегодно выполняемые мероприятия.</w:t>
      </w:r>
    </w:p>
    <w:p w:rsidR="005B65D5" w:rsidRPr="00F7457C" w:rsidRDefault="00E3742D" w:rsidP="005B2B6F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7457C">
        <w:rPr>
          <w:rFonts w:ascii="Times New Roman" w:eastAsiaTheme="minorHAnsi" w:hAnsi="Times New Roman"/>
          <w:sz w:val="28"/>
          <w:szCs w:val="28"/>
        </w:rPr>
        <w:t>12</w:t>
      </w:r>
      <w:r w:rsidR="00E61E79" w:rsidRPr="00F7457C">
        <w:rPr>
          <w:rFonts w:ascii="Times New Roman" w:eastAsiaTheme="minorHAnsi" w:hAnsi="Times New Roman"/>
          <w:sz w:val="28"/>
          <w:szCs w:val="28"/>
        </w:rPr>
        <w:t xml:space="preserve">. Снос аварийного многоквартирного дома по улице Комсомольской, 11.  </w:t>
      </w:r>
    </w:p>
    <w:p w:rsidR="00E61E79" w:rsidRPr="00F7457C" w:rsidRDefault="00E61E79" w:rsidP="005B2B6F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7457C">
        <w:rPr>
          <w:rFonts w:ascii="Times New Roman" w:eastAsiaTheme="minorHAnsi" w:hAnsi="Times New Roman"/>
          <w:sz w:val="28"/>
          <w:szCs w:val="28"/>
        </w:rPr>
        <w:t>К сожал</w:t>
      </w:r>
      <w:r w:rsidR="00CC7C44" w:rsidRPr="00F7457C">
        <w:rPr>
          <w:rFonts w:ascii="Times New Roman" w:eastAsiaTheme="minorHAnsi" w:hAnsi="Times New Roman"/>
          <w:sz w:val="28"/>
          <w:szCs w:val="28"/>
        </w:rPr>
        <w:t>ению, снос расселенных домов является</w:t>
      </w:r>
      <w:r w:rsidRPr="00F7457C">
        <w:rPr>
          <w:rFonts w:ascii="Times New Roman" w:eastAsiaTheme="minorHAnsi" w:hAnsi="Times New Roman"/>
          <w:sz w:val="28"/>
          <w:szCs w:val="28"/>
        </w:rPr>
        <w:t xml:space="preserve"> </w:t>
      </w:r>
      <w:r w:rsidR="00CC7C44" w:rsidRPr="00F7457C">
        <w:rPr>
          <w:rFonts w:ascii="Times New Roman" w:eastAsiaTheme="minorHAnsi" w:hAnsi="Times New Roman"/>
          <w:sz w:val="28"/>
          <w:szCs w:val="28"/>
        </w:rPr>
        <w:t>значительной проблемой для поселения. На се</w:t>
      </w:r>
      <w:r w:rsidR="00D50F44" w:rsidRPr="00F7457C">
        <w:rPr>
          <w:rFonts w:ascii="Times New Roman" w:eastAsiaTheme="minorHAnsi" w:hAnsi="Times New Roman"/>
          <w:sz w:val="28"/>
          <w:szCs w:val="28"/>
        </w:rPr>
        <w:t>годняшний день подлежат сносу 36</w:t>
      </w:r>
      <w:r w:rsidR="00CC7C44" w:rsidRPr="00F7457C">
        <w:rPr>
          <w:rFonts w:ascii="Times New Roman" w:eastAsiaTheme="minorHAnsi" w:hAnsi="Times New Roman"/>
          <w:sz w:val="28"/>
          <w:szCs w:val="28"/>
        </w:rPr>
        <w:t xml:space="preserve"> многоквартирных домов</w:t>
      </w:r>
      <w:r w:rsidR="005B65D5" w:rsidRPr="00F7457C">
        <w:rPr>
          <w:rFonts w:ascii="Times New Roman" w:eastAsiaTheme="minorHAnsi" w:hAnsi="Times New Roman"/>
          <w:sz w:val="28"/>
          <w:szCs w:val="28"/>
        </w:rPr>
        <w:t>.</w:t>
      </w:r>
    </w:p>
    <w:p w:rsidR="00F434F8" w:rsidRDefault="00EC3467" w:rsidP="00EB3B6C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7457C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EB3B6C" w:rsidRDefault="00EB3B6C" w:rsidP="00EB3B6C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B3B6C" w:rsidRDefault="00EB3B6C" w:rsidP="00EB3B6C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B3B6C" w:rsidRDefault="00EB3B6C" w:rsidP="00EB3B6C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B3B6C" w:rsidRPr="00F7457C" w:rsidRDefault="00EB3B6C" w:rsidP="00EB3B6C">
      <w:pPr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Глава администрации И.И.Машичев</w:t>
      </w:r>
    </w:p>
    <w:p w:rsidR="00F434F8" w:rsidRPr="00F7457C" w:rsidRDefault="00F434F8" w:rsidP="00F434F8">
      <w:pPr>
        <w:jc w:val="both"/>
        <w:rPr>
          <w:rFonts w:ascii="Times New Roman" w:hAnsi="Times New Roman"/>
          <w:sz w:val="28"/>
          <w:szCs w:val="28"/>
        </w:rPr>
      </w:pPr>
      <w:r w:rsidRPr="00F7457C">
        <w:rPr>
          <w:rFonts w:ascii="Times New Roman" w:hAnsi="Times New Roman"/>
          <w:sz w:val="28"/>
          <w:szCs w:val="28"/>
        </w:rPr>
        <w:t xml:space="preserve">        </w:t>
      </w:r>
    </w:p>
    <w:p w:rsidR="00F434F8" w:rsidRPr="00F7457C" w:rsidRDefault="00F434F8" w:rsidP="00F434F8">
      <w:pPr>
        <w:jc w:val="both"/>
        <w:rPr>
          <w:rFonts w:ascii="Times New Roman" w:hAnsi="Times New Roman"/>
          <w:sz w:val="28"/>
          <w:szCs w:val="28"/>
        </w:rPr>
      </w:pPr>
    </w:p>
    <w:p w:rsidR="00F434F8" w:rsidRPr="00F7457C" w:rsidRDefault="00F434F8" w:rsidP="00F434F8">
      <w:pPr>
        <w:spacing w:line="254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434F8" w:rsidRPr="00F7457C" w:rsidRDefault="00F434F8" w:rsidP="00F434F8">
      <w:pPr>
        <w:spacing w:line="254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434F8" w:rsidRPr="00F7457C" w:rsidRDefault="00F434F8" w:rsidP="005B2B6F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5334C" w:rsidRPr="00F7457C" w:rsidRDefault="0065334C" w:rsidP="005B2B6F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5334C" w:rsidRPr="00F7457C" w:rsidRDefault="0065334C" w:rsidP="005B2B6F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5334C" w:rsidRPr="00F7457C" w:rsidRDefault="0065334C" w:rsidP="005B2B6F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5334C" w:rsidRPr="00F7457C" w:rsidRDefault="0065334C" w:rsidP="005B2B6F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D31E6" w:rsidRPr="00F7457C" w:rsidRDefault="000D31E6" w:rsidP="005B2B6F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D31E6" w:rsidRPr="00F7457C" w:rsidRDefault="000D31E6" w:rsidP="005B2B6F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D31E6" w:rsidRPr="00F7457C" w:rsidRDefault="000D31E6" w:rsidP="005B2B6F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D31E6" w:rsidRPr="00F7457C" w:rsidRDefault="000D31E6" w:rsidP="005B2B6F">
      <w:pPr>
        <w:spacing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01919" w:rsidRPr="00F7457C" w:rsidRDefault="00B01919" w:rsidP="00A04C6F">
      <w:pPr>
        <w:jc w:val="both"/>
        <w:rPr>
          <w:rFonts w:ascii="Times New Roman" w:hAnsi="Times New Roman"/>
          <w:sz w:val="28"/>
          <w:szCs w:val="28"/>
        </w:rPr>
      </w:pPr>
    </w:p>
    <w:sectPr w:rsidR="00B01919" w:rsidRPr="00F7457C" w:rsidSect="0010177A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67EE"/>
    <w:multiLevelType w:val="hybridMultilevel"/>
    <w:tmpl w:val="31DC4F2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E2C6E"/>
    <w:multiLevelType w:val="hybridMultilevel"/>
    <w:tmpl w:val="4A68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9635D"/>
    <w:multiLevelType w:val="hybridMultilevel"/>
    <w:tmpl w:val="A118BB94"/>
    <w:lvl w:ilvl="0" w:tplc="A00A4E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EA7943"/>
    <w:multiLevelType w:val="hybridMultilevel"/>
    <w:tmpl w:val="2E943E72"/>
    <w:lvl w:ilvl="0" w:tplc="057E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A647A"/>
    <w:multiLevelType w:val="hybridMultilevel"/>
    <w:tmpl w:val="62502AD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EA7961"/>
    <w:multiLevelType w:val="hybridMultilevel"/>
    <w:tmpl w:val="AC70C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92A27"/>
    <w:multiLevelType w:val="hybridMultilevel"/>
    <w:tmpl w:val="68ECC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871B1"/>
    <w:multiLevelType w:val="hybridMultilevel"/>
    <w:tmpl w:val="9CF84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57175"/>
    <w:multiLevelType w:val="hybridMultilevel"/>
    <w:tmpl w:val="164E2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6F"/>
    <w:rsid w:val="000002CE"/>
    <w:rsid w:val="0000545D"/>
    <w:rsid w:val="00005C1D"/>
    <w:rsid w:val="00007A49"/>
    <w:rsid w:val="000279D7"/>
    <w:rsid w:val="0003486B"/>
    <w:rsid w:val="000455A2"/>
    <w:rsid w:val="000558A8"/>
    <w:rsid w:val="00060109"/>
    <w:rsid w:val="00061576"/>
    <w:rsid w:val="00061C34"/>
    <w:rsid w:val="00064581"/>
    <w:rsid w:val="000656B9"/>
    <w:rsid w:val="0007325A"/>
    <w:rsid w:val="000838BB"/>
    <w:rsid w:val="0009138E"/>
    <w:rsid w:val="00095314"/>
    <w:rsid w:val="00097571"/>
    <w:rsid w:val="000A2494"/>
    <w:rsid w:val="000A74B8"/>
    <w:rsid w:val="000B4FB7"/>
    <w:rsid w:val="000C14F6"/>
    <w:rsid w:val="000C24C0"/>
    <w:rsid w:val="000C369C"/>
    <w:rsid w:val="000C626C"/>
    <w:rsid w:val="000C63DA"/>
    <w:rsid w:val="000D31E6"/>
    <w:rsid w:val="000D7604"/>
    <w:rsid w:val="000E06E3"/>
    <w:rsid w:val="000E61E4"/>
    <w:rsid w:val="000F0FFA"/>
    <w:rsid w:val="000F3B44"/>
    <w:rsid w:val="000F64B8"/>
    <w:rsid w:val="0010177A"/>
    <w:rsid w:val="001020C5"/>
    <w:rsid w:val="001063A7"/>
    <w:rsid w:val="0010691D"/>
    <w:rsid w:val="00117789"/>
    <w:rsid w:val="00126420"/>
    <w:rsid w:val="001302CE"/>
    <w:rsid w:val="00133CF4"/>
    <w:rsid w:val="001364F2"/>
    <w:rsid w:val="00141CFE"/>
    <w:rsid w:val="00143CEF"/>
    <w:rsid w:val="00145AC6"/>
    <w:rsid w:val="001463B7"/>
    <w:rsid w:val="001537B1"/>
    <w:rsid w:val="00153E3E"/>
    <w:rsid w:val="00173149"/>
    <w:rsid w:val="00173758"/>
    <w:rsid w:val="00177886"/>
    <w:rsid w:val="0018486B"/>
    <w:rsid w:val="001848BE"/>
    <w:rsid w:val="001905DD"/>
    <w:rsid w:val="00192194"/>
    <w:rsid w:val="00192D2E"/>
    <w:rsid w:val="001970DC"/>
    <w:rsid w:val="001A2197"/>
    <w:rsid w:val="001A4712"/>
    <w:rsid w:val="001B0153"/>
    <w:rsid w:val="001B42A2"/>
    <w:rsid w:val="001C1742"/>
    <w:rsid w:val="001C19CC"/>
    <w:rsid w:val="001C40B6"/>
    <w:rsid w:val="001C7100"/>
    <w:rsid w:val="001D6C4F"/>
    <w:rsid w:val="001D7BE7"/>
    <w:rsid w:val="001E412B"/>
    <w:rsid w:val="001E5B01"/>
    <w:rsid w:val="001E5FA5"/>
    <w:rsid w:val="001E6890"/>
    <w:rsid w:val="001F2243"/>
    <w:rsid w:val="001F4D45"/>
    <w:rsid w:val="001F592A"/>
    <w:rsid w:val="00203137"/>
    <w:rsid w:val="002040C6"/>
    <w:rsid w:val="00211B3A"/>
    <w:rsid w:val="00214B22"/>
    <w:rsid w:val="00214D85"/>
    <w:rsid w:val="002204E8"/>
    <w:rsid w:val="00224998"/>
    <w:rsid w:val="002329D5"/>
    <w:rsid w:val="0024024B"/>
    <w:rsid w:val="00243954"/>
    <w:rsid w:val="00245CC6"/>
    <w:rsid w:val="00252D90"/>
    <w:rsid w:val="00261202"/>
    <w:rsid w:val="00261FE6"/>
    <w:rsid w:val="0028215B"/>
    <w:rsid w:val="00283130"/>
    <w:rsid w:val="00287F67"/>
    <w:rsid w:val="002908D9"/>
    <w:rsid w:val="00293065"/>
    <w:rsid w:val="002946D7"/>
    <w:rsid w:val="002A1FFB"/>
    <w:rsid w:val="002A54D1"/>
    <w:rsid w:val="002B7091"/>
    <w:rsid w:val="002C0366"/>
    <w:rsid w:val="002C376E"/>
    <w:rsid w:val="002C41BB"/>
    <w:rsid w:val="002C6622"/>
    <w:rsid w:val="002C76C2"/>
    <w:rsid w:val="002D5627"/>
    <w:rsid w:val="002D64F4"/>
    <w:rsid w:val="002D7340"/>
    <w:rsid w:val="002E1EBE"/>
    <w:rsid w:val="002E35CA"/>
    <w:rsid w:val="002F6F46"/>
    <w:rsid w:val="00301C80"/>
    <w:rsid w:val="003130A9"/>
    <w:rsid w:val="003166CA"/>
    <w:rsid w:val="00316F13"/>
    <w:rsid w:val="00317B67"/>
    <w:rsid w:val="0032551B"/>
    <w:rsid w:val="00330F80"/>
    <w:rsid w:val="00331ECF"/>
    <w:rsid w:val="00332AB4"/>
    <w:rsid w:val="00340DBD"/>
    <w:rsid w:val="00342A45"/>
    <w:rsid w:val="00345655"/>
    <w:rsid w:val="003457A6"/>
    <w:rsid w:val="00350822"/>
    <w:rsid w:val="003515B3"/>
    <w:rsid w:val="00351D71"/>
    <w:rsid w:val="0036031A"/>
    <w:rsid w:val="00366769"/>
    <w:rsid w:val="00370CB2"/>
    <w:rsid w:val="003762D2"/>
    <w:rsid w:val="003770EE"/>
    <w:rsid w:val="00383CE3"/>
    <w:rsid w:val="0039178A"/>
    <w:rsid w:val="0039380F"/>
    <w:rsid w:val="00393F04"/>
    <w:rsid w:val="00394AB7"/>
    <w:rsid w:val="003A02D8"/>
    <w:rsid w:val="003A17DD"/>
    <w:rsid w:val="003A3A8E"/>
    <w:rsid w:val="003A4AE8"/>
    <w:rsid w:val="003A79D6"/>
    <w:rsid w:val="003B6209"/>
    <w:rsid w:val="003C0300"/>
    <w:rsid w:val="003C39B0"/>
    <w:rsid w:val="003C7165"/>
    <w:rsid w:val="003C742D"/>
    <w:rsid w:val="003C7F49"/>
    <w:rsid w:val="003D5262"/>
    <w:rsid w:val="003D6185"/>
    <w:rsid w:val="003E10C6"/>
    <w:rsid w:val="003E44F8"/>
    <w:rsid w:val="003E796D"/>
    <w:rsid w:val="003F4663"/>
    <w:rsid w:val="00407108"/>
    <w:rsid w:val="004144AC"/>
    <w:rsid w:val="004154AC"/>
    <w:rsid w:val="0043026B"/>
    <w:rsid w:val="00430ECB"/>
    <w:rsid w:val="00430F86"/>
    <w:rsid w:val="004317CD"/>
    <w:rsid w:val="00445607"/>
    <w:rsid w:val="00446797"/>
    <w:rsid w:val="004545B8"/>
    <w:rsid w:val="00454EA3"/>
    <w:rsid w:val="00470EDB"/>
    <w:rsid w:val="004747A0"/>
    <w:rsid w:val="004752CD"/>
    <w:rsid w:val="00475464"/>
    <w:rsid w:val="00475773"/>
    <w:rsid w:val="00481AA4"/>
    <w:rsid w:val="0048380C"/>
    <w:rsid w:val="00484312"/>
    <w:rsid w:val="00485E5F"/>
    <w:rsid w:val="00486743"/>
    <w:rsid w:val="004871F8"/>
    <w:rsid w:val="00490946"/>
    <w:rsid w:val="00492408"/>
    <w:rsid w:val="004930CB"/>
    <w:rsid w:val="004951A8"/>
    <w:rsid w:val="004A4473"/>
    <w:rsid w:val="004A45E2"/>
    <w:rsid w:val="004A4CFB"/>
    <w:rsid w:val="004A4FED"/>
    <w:rsid w:val="004A6406"/>
    <w:rsid w:val="004A7E45"/>
    <w:rsid w:val="004B2D94"/>
    <w:rsid w:val="004B32C3"/>
    <w:rsid w:val="004B3494"/>
    <w:rsid w:val="004C0F88"/>
    <w:rsid w:val="004C5616"/>
    <w:rsid w:val="004C742D"/>
    <w:rsid w:val="004D0543"/>
    <w:rsid w:val="004D5B7C"/>
    <w:rsid w:val="004D6E18"/>
    <w:rsid w:val="004D7C7F"/>
    <w:rsid w:val="004E1FD0"/>
    <w:rsid w:val="004E244B"/>
    <w:rsid w:val="004E2C89"/>
    <w:rsid w:val="004E3558"/>
    <w:rsid w:val="004E4F82"/>
    <w:rsid w:val="004E55DE"/>
    <w:rsid w:val="004F0454"/>
    <w:rsid w:val="004F5876"/>
    <w:rsid w:val="005003FA"/>
    <w:rsid w:val="0050089F"/>
    <w:rsid w:val="005018FD"/>
    <w:rsid w:val="00503C12"/>
    <w:rsid w:val="005047E1"/>
    <w:rsid w:val="00504B94"/>
    <w:rsid w:val="005057F3"/>
    <w:rsid w:val="00505A9B"/>
    <w:rsid w:val="00506D84"/>
    <w:rsid w:val="005140EC"/>
    <w:rsid w:val="00514F89"/>
    <w:rsid w:val="0051562F"/>
    <w:rsid w:val="00522942"/>
    <w:rsid w:val="00527A17"/>
    <w:rsid w:val="0053284D"/>
    <w:rsid w:val="00534695"/>
    <w:rsid w:val="00537F9C"/>
    <w:rsid w:val="0054225C"/>
    <w:rsid w:val="0054386A"/>
    <w:rsid w:val="00543CD5"/>
    <w:rsid w:val="0055425A"/>
    <w:rsid w:val="0056689E"/>
    <w:rsid w:val="00570059"/>
    <w:rsid w:val="00571556"/>
    <w:rsid w:val="00571A69"/>
    <w:rsid w:val="0057202F"/>
    <w:rsid w:val="00572297"/>
    <w:rsid w:val="00574E91"/>
    <w:rsid w:val="00574F27"/>
    <w:rsid w:val="005759A5"/>
    <w:rsid w:val="00577292"/>
    <w:rsid w:val="0058352D"/>
    <w:rsid w:val="005857D1"/>
    <w:rsid w:val="0059267C"/>
    <w:rsid w:val="00593100"/>
    <w:rsid w:val="00594B2D"/>
    <w:rsid w:val="00596924"/>
    <w:rsid w:val="00596E66"/>
    <w:rsid w:val="005A02C5"/>
    <w:rsid w:val="005A2E9A"/>
    <w:rsid w:val="005B0AC3"/>
    <w:rsid w:val="005B2204"/>
    <w:rsid w:val="005B2B6F"/>
    <w:rsid w:val="005B32ED"/>
    <w:rsid w:val="005B41B3"/>
    <w:rsid w:val="005B65D5"/>
    <w:rsid w:val="005B6EE7"/>
    <w:rsid w:val="005C0F51"/>
    <w:rsid w:val="005C63E0"/>
    <w:rsid w:val="005C7966"/>
    <w:rsid w:val="005D1AFA"/>
    <w:rsid w:val="005D22A7"/>
    <w:rsid w:val="005D33FA"/>
    <w:rsid w:val="005E546F"/>
    <w:rsid w:val="005F4884"/>
    <w:rsid w:val="005F74E7"/>
    <w:rsid w:val="00602FE8"/>
    <w:rsid w:val="0061270E"/>
    <w:rsid w:val="00614227"/>
    <w:rsid w:val="00614DB1"/>
    <w:rsid w:val="00625108"/>
    <w:rsid w:val="006258B2"/>
    <w:rsid w:val="0062648A"/>
    <w:rsid w:val="00631F60"/>
    <w:rsid w:val="006339BD"/>
    <w:rsid w:val="006404F0"/>
    <w:rsid w:val="006409BA"/>
    <w:rsid w:val="00644320"/>
    <w:rsid w:val="0065334C"/>
    <w:rsid w:val="00661745"/>
    <w:rsid w:val="00661D5E"/>
    <w:rsid w:val="00675CCC"/>
    <w:rsid w:val="00677B1A"/>
    <w:rsid w:val="0068137D"/>
    <w:rsid w:val="0069110C"/>
    <w:rsid w:val="006A04EA"/>
    <w:rsid w:val="006A1497"/>
    <w:rsid w:val="006A3148"/>
    <w:rsid w:val="006A6824"/>
    <w:rsid w:val="006B25F0"/>
    <w:rsid w:val="006C5582"/>
    <w:rsid w:val="006C5B10"/>
    <w:rsid w:val="006D76DF"/>
    <w:rsid w:val="006E18EB"/>
    <w:rsid w:val="006E34DE"/>
    <w:rsid w:val="006E5950"/>
    <w:rsid w:val="006F53B5"/>
    <w:rsid w:val="006F5B92"/>
    <w:rsid w:val="00701B63"/>
    <w:rsid w:val="007030DD"/>
    <w:rsid w:val="00704336"/>
    <w:rsid w:val="0070453A"/>
    <w:rsid w:val="0070494C"/>
    <w:rsid w:val="00705487"/>
    <w:rsid w:val="00707604"/>
    <w:rsid w:val="00710DC9"/>
    <w:rsid w:val="007141B8"/>
    <w:rsid w:val="00717878"/>
    <w:rsid w:val="00721C9D"/>
    <w:rsid w:val="007231FF"/>
    <w:rsid w:val="00725154"/>
    <w:rsid w:val="007257D3"/>
    <w:rsid w:val="00727A53"/>
    <w:rsid w:val="00732209"/>
    <w:rsid w:val="00734C0B"/>
    <w:rsid w:val="00735978"/>
    <w:rsid w:val="00736A0A"/>
    <w:rsid w:val="007378F4"/>
    <w:rsid w:val="00743514"/>
    <w:rsid w:val="00745EFD"/>
    <w:rsid w:val="007465C3"/>
    <w:rsid w:val="007467E4"/>
    <w:rsid w:val="007538FE"/>
    <w:rsid w:val="0077118E"/>
    <w:rsid w:val="00772316"/>
    <w:rsid w:val="00776A5A"/>
    <w:rsid w:val="007776EB"/>
    <w:rsid w:val="0077776E"/>
    <w:rsid w:val="00780403"/>
    <w:rsid w:val="00785CCC"/>
    <w:rsid w:val="007924C9"/>
    <w:rsid w:val="00792A16"/>
    <w:rsid w:val="00792B2E"/>
    <w:rsid w:val="007952C5"/>
    <w:rsid w:val="007961F8"/>
    <w:rsid w:val="007A18E0"/>
    <w:rsid w:val="007A250E"/>
    <w:rsid w:val="007A2A9A"/>
    <w:rsid w:val="007A4262"/>
    <w:rsid w:val="007A5EC0"/>
    <w:rsid w:val="007A64E6"/>
    <w:rsid w:val="007B25F2"/>
    <w:rsid w:val="007B3F56"/>
    <w:rsid w:val="007B5C8A"/>
    <w:rsid w:val="007B7AFD"/>
    <w:rsid w:val="007C0111"/>
    <w:rsid w:val="007C40C7"/>
    <w:rsid w:val="007C4A6A"/>
    <w:rsid w:val="007C6421"/>
    <w:rsid w:val="007C64C7"/>
    <w:rsid w:val="007C70B8"/>
    <w:rsid w:val="007C7453"/>
    <w:rsid w:val="007D0251"/>
    <w:rsid w:val="007D6A96"/>
    <w:rsid w:val="007E346D"/>
    <w:rsid w:val="007E5DC1"/>
    <w:rsid w:val="007E73C2"/>
    <w:rsid w:val="007F33FF"/>
    <w:rsid w:val="007F4BDF"/>
    <w:rsid w:val="007F502C"/>
    <w:rsid w:val="00801C9D"/>
    <w:rsid w:val="008209E4"/>
    <w:rsid w:val="008225D8"/>
    <w:rsid w:val="00823D80"/>
    <w:rsid w:val="00825335"/>
    <w:rsid w:val="00825ED9"/>
    <w:rsid w:val="00833382"/>
    <w:rsid w:val="00833928"/>
    <w:rsid w:val="00833C86"/>
    <w:rsid w:val="0083688C"/>
    <w:rsid w:val="00844A9A"/>
    <w:rsid w:val="00846328"/>
    <w:rsid w:val="0085210D"/>
    <w:rsid w:val="008550A7"/>
    <w:rsid w:val="008572F8"/>
    <w:rsid w:val="00857B06"/>
    <w:rsid w:val="00861DE2"/>
    <w:rsid w:val="00863BE4"/>
    <w:rsid w:val="00865452"/>
    <w:rsid w:val="0087361F"/>
    <w:rsid w:val="00877302"/>
    <w:rsid w:val="008844FB"/>
    <w:rsid w:val="0088534E"/>
    <w:rsid w:val="008871B0"/>
    <w:rsid w:val="0089022A"/>
    <w:rsid w:val="00892D8B"/>
    <w:rsid w:val="008956BA"/>
    <w:rsid w:val="008B1196"/>
    <w:rsid w:val="008B6D89"/>
    <w:rsid w:val="008B7396"/>
    <w:rsid w:val="008C0529"/>
    <w:rsid w:val="008C54EC"/>
    <w:rsid w:val="008C75FA"/>
    <w:rsid w:val="008D19C2"/>
    <w:rsid w:val="008D1FEA"/>
    <w:rsid w:val="008E60D6"/>
    <w:rsid w:val="008E6A2E"/>
    <w:rsid w:val="008F0E2F"/>
    <w:rsid w:val="008F1573"/>
    <w:rsid w:val="008F320E"/>
    <w:rsid w:val="008F61D1"/>
    <w:rsid w:val="008F66FE"/>
    <w:rsid w:val="00902A43"/>
    <w:rsid w:val="009041F6"/>
    <w:rsid w:val="00904886"/>
    <w:rsid w:val="00906F6F"/>
    <w:rsid w:val="0091020B"/>
    <w:rsid w:val="00917388"/>
    <w:rsid w:val="00917850"/>
    <w:rsid w:val="0092129C"/>
    <w:rsid w:val="00923CCC"/>
    <w:rsid w:val="00923E09"/>
    <w:rsid w:val="00925909"/>
    <w:rsid w:val="009377F4"/>
    <w:rsid w:val="009417AF"/>
    <w:rsid w:val="00942CFE"/>
    <w:rsid w:val="00950867"/>
    <w:rsid w:val="00950CCA"/>
    <w:rsid w:val="0095416B"/>
    <w:rsid w:val="00956235"/>
    <w:rsid w:val="00961B28"/>
    <w:rsid w:val="00961D2D"/>
    <w:rsid w:val="009650BA"/>
    <w:rsid w:val="009650EA"/>
    <w:rsid w:val="00967647"/>
    <w:rsid w:val="00972E96"/>
    <w:rsid w:val="00974F7A"/>
    <w:rsid w:val="00977DE0"/>
    <w:rsid w:val="00984C46"/>
    <w:rsid w:val="00990FCB"/>
    <w:rsid w:val="00992761"/>
    <w:rsid w:val="009A4F87"/>
    <w:rsid w:val="009A5DC6"/>
    <w:rsid w:val="009A65F9"/>
    <w:rsid w:val="009B09A2"/>
    <w:rsid w:val="009B551A"/>
    <w:rsid w:val="009C3D4D"/>
    <w:rsid w:val="009C56AD"/>
    <w:rsid w:val="009C7752"/>
    <w:rsid w:val="009C785B"/>
    <w:rsid w:val="009D0BFB"/>
    <w:rsid w:val="009D2DE7"/>
    <w:rsid w:val="009D2E0C"/>
    <w:rsid w:val="009D543A"/>
    <w:rsid w:val="009D62DD"/>
    <w:rsid w:val="009D783A"/>
    <w:rsid w:val="009E5258"/>
    <w:rsid w:val="00A007DB"/>
    <w:rsid w:val="00A00D8C"/>
    <w:rsid w:val="00A04A8D"/>
    <w:rsid w:val="00A04C6F"/>
    <w:rsid w:val="00A250D6"/>
    <w:rsid w:val="00A2700B"/>
    <w:rsid w:val="00A3344C"/>
    <w:rsid w:val="00A34F30"/>
    <w:rsid w:val="00A43EFD"/>
    <w:rsid w:val="00A44064"/>
    <w:rsid w:val="00A50107"/>
    <w:rsid w:val="00A50BFA"/>
    <w:rsid w:val="00A53895"/>
    <w:rsid w:val="00A53D7E"/>
    <w:rsid w:val="00A552DF"/>
    <w:rsid w:val="00A556E3"/>
    <w:rsid w:val="00A563D2"/>
    <w:rsid w:val="00A61BF8"/>
    <w:rsid w:val="00A62DB4"/>
    <w:rsid w:val="00A65BFE"/>
    <w:rsid w:val="00A6603E"/>
    <w:rsid w:val="00A720E2"/>
    <w:rsid w:val="00A853AB"/>
    <w:rsid w:val="00A854DC"/>
    <w:rsid w:val="00A85598"/>
    <w:rsid w:val="00A923E6"/>
    <w:rsid w:val="00A958C8"/>
    <w:rsid w:val="00AA0789"/>
    <w:rsid w:val="00AB0184"/>
    <w:rsid w:val="00AC05A7"/>
    <w:rsid w:val="00AC387B"/>
    <w:rsid w:val="00AC4AD6"/>
    <w:rsid w:val="00AC6840"/>
    <w:rsid w:val="00AC701A"/>
    <w:rsid w:val="00AC7A5C"/>
    <w:rsid w:val="00AD312D"/>
    <w:rsid w:val="00AD3AC1"/>
    <w:rsid w:val="00AD75DC"/>
    <w:rsid w:val="00AE158F"/>
    <w:rsid w:val="00AE2597"/>
    <w:rsid w:val="00AE45AF"/>
    <w:rsid w:val="00AF0097"/>
    <w:rsid w:val="00AF3588"/>
    <w:rsid w:val="00AF3F0D"/>
    <w:rsid w:val="00AF4E78"/>
    <w:rsid w:val="00AF7DF1"/>
    <w:rsid w:val="00B01919"/>
    <w:rsid w:val="00B0380C"/>
    <w:rsid w:val="00B12F60"/>
    <w:rsid w:val="00B170E0"/>
    <w:rsid w:val="00B400CC"/>
    <w:rsid w:val="00B45A21"/>
    <w:rsid w:val="00B4720D"/>
    <w:rsid w:val="00B50E0F"/>
    <w:rsid w:val="00B5368C"/>
    <w:rsid w:val="00B55767"/>
    <w:rsid w:val="00B64E34"/>
    <w:rsid w:val="00B65FD3"/>
    <w:rsid w:val="00B7374B"/>
    <w:rsid w:val="00B74C75"/>
    <w:rsid w:val="00B74E43"/>
    <w:rsid w:val="00B75565"/>
    <w:rsid w:val="00B76E9C"/>
    <w:rsid w:val="00B806E2"/>
    <w:rsid w:val="00B855B0"/>
    <w:rsid w:val="00B91534"/>
    <w:rsid w:val="00B928AE"/>
    <w:rsid w:val="00B9766C"/>
    <w:rsid w:val="00BA0BB4"/>
    <w:rsid w:val="00BA196F"/>
    <w:rsid w:val="00BB38C8"/>
    <w:rsid w:val="00BB74C8"/>
    <w:rsid w:val="00BC3A0F"/>
    <w:rsid w:val="00BC719F"/>
    <w:rsid w:val="00BD3F6C"/>
    <w:rsid w:val="00BD6451"/>
    <w:rsid w:val="00BD6CC0"/>
    <w:rsid w:val="00BE34A4"/>
    <w:rsid w:val="00BE39BB"/>
    <w:rsid w:val="00BE4499"/>
    <w:rsid w:val="00BE527C"/>
    <w:rsid w:val="00BE618E"/>
    <w:rsid w:val="00BE7A8A"/>
    <w:rsid w:val="00BF5FEB"/>
    <w:rsid w:val="00BF6B70"/>
    <w:rsid w:val="00C01031"/>
    <w:rsid w:val="00C10E2C"/>
    <w:rsid w:val="00C11381"/>
    <w:rsid w:val="00C16DDB"/>
    <w:rsid w:val="00C17A45"/>
    <w:rsid w:val="00C21645"/>
    <w:rsid w:val="00C2293C"/>
    <w:rsid w:val="00C30221"/>
    <w:rsid w:val="00C30336"/>
    <w:rsid w:val="00C35B9F"/>
    <w:rsid w:val="00C427C3"/>
    <w:rsid w:val="00C436F5"/>
    <w:rsid w:val="00C46BC8"/>
    <w:rsid w:val="00C53147"/>
    <w:rsid w:val="00C53178"/>
    <w:rsid w:val="00C54A99"/>
    <w:rsid w:val="00C54ECA"/>
    <w:rsid w:val="00C56A5D"/>
    <w:rsid w:val="00C60A47"/>
    <w:rsid w:val="00C61908"/>
    <w:rsid w:val="00C65987"/>
    <w:rsid w:val="00C668B9"/>
    <w:rsid w:val="00C70507"/>
    <w:rsid w:val="00C72282"/>
    <w:rsid w:val="00C74CB9"/>
    <w:rsid w:val="00C76EE8"/>
    <w:rsid w:val="00C80EAC"/>
    <w:rsid w:val="00C853FD"/>
    <w:rsid w:val="00C87376"/>
    <w:rsid w:val="00C87722"/>
    <w:rsid w:val="00C9079C"/>
    <w:rsid w:val="00C9356F"/>
    <w:rsid w:val="00C9546F"/>
    <w:rsid w:val="00C95D5F"/>
    <w:rsid w:val="00C96093"/>
    <w:rsid w:val="00C96AC8"/>
    <w:rsid w:val="00CA2381"/>
    <w:rsid w:val="00CA3760"/>
    <w:rsid w:val="00CA7C49"/>
    <w:rsid w:val="00CB0EE9"/>
    <w:rsid w:val="00CB2BE3"/>
    <w:rsid w:val="00CB50BB"/>
    <w:rsid w:val="00CB7593"/>
    <w:rsid w:val="00CC0A5A"/>
    <w:rsid w:val="00CC6912"/>
    <w:rsid w:val="00CC7C44"/>
    <w:rsid w:val="00CD140F"/>
    <w:rsid w:val="00CD210B"/>
    <w:rsid w:val="00CD3C55"/>
    <w:rsid w:val="00CD6F70"/>
    <w:rsid w:val="00CD73D5"/>
    <w:rsid w:val="00CE0095"/>
    <w:rsid w:val="00CE1ABA"/>
    <w:rsid w:val="00CE296E"/>
    <w:rsid w:val="00CE3D10"/>
    <w:rsid w:val="00CF3E46"/>
    <w:rsid w:val="00CF3EDE"/>
    <w:rsid w:val="00D00F3E"/>
    <w:rsid w:val="00D01F19"/>
    <w:rsid w:val="00D04C4E"/>
    <w:rsid w:val="00D06110"/>
    <w:rsid w:val="00D0664A"/>
    <w:rsid w:val="00D07D97"/>
    <w:rsid w:val="00D10479"/>
    <w:rsid w:val="00D1169D"/>
    <w:rsid w:val="00D15C3F"/>
    <w:rsid w:val="00D21ADF"/>
    <w:rsid w:val="00D24452"/>
    <w:rsid w:val="00D26F7D"/>
    <w:rsid w:val="00D30444"/>
    <w:rsid w:val="00D41CE2"/>
    <w:rsid w:val="00D50F44"/>
    <w:rsid w:val="00D51AB5"/>
    <w:rsid w:val="00D52E41"/>
    <w:rsid w:val="00D60E96"/>
    <w:rsid w:val="00D66056"/>
    <w:rsid w:val="00D66527"/>
    <w:rsid w:val="00D67C35"/>
    <w:rsid w:val="00D71C11"/>
    <w:rsid w:val="00D74EBB"/>
    <w:rsid w:val="00D75ECE"/>
    <w:rsid w:val="00D82869"/>
    <w:rsid w:val="00D84D43"/>
    <w:rsid w:val="00D87F96"/>
    <w:rsid w:val="00D92727"/>
    <w:rsid w:val="00D95ADB"/>
    <w:rsid w:val="00DA082D"/>
    <w:rsid w:val="00DA159A"/>
    <w:rsid w:val="00DA39B3"/>
    <w:rsid w:val="00DA3DBB"/>
    <w:rsid w:val="00DA619D"/>
    <w:rsid w:val="00DB2841"/>
    <w:rsid w:val="00DC0733"/>
    <w:rsid w:val="00DD132F"/>
    <w:rsid w:val="00DD1A55"/>
    <w:rsid w:val="00DD1A88"/>
    <w:rsid w:val="00DD1F6B"/>
    <w:rsid w:val="00DD3E7C"/>
    <w:rsid w:val="00DE0968"/>
    <w:rsid w:val="00DE4C43"/>
    <w:rsid w:val="00DE4E17"/>
    <w:rsid w:val="00DF3FF1"/>
    <w:rsid w:val="00DF41B3"/>
    <w:rsid w:val="00DF5B2C"/>
    <w:rsid w:val="00DF6B9D"/>
    <w:rsid w:val="00DF6BE8"/>
    <w:rsid w:val="00E04CE4"/>
    <w:rsid w:val="00E0509F"/>
    <w:rsid w:val="00E054A1"/>
    <w:rsid w:val="00E076F0"/>
    <w:rsid w:val="00E2105A"/>
    <w:rsid w:val="00E230D0"/>
    <w:rsid w:val="00E274AD"/>
    <w:rsid w:val="00E304FB"/>
    <w:rsid w:val="00E3742D"/>
    <w:rsid w:val="00E4688E"/>
    <w:rsid w:val="00E53A55"/>
    <w:rsid w:val="00E60F6A"/>
    <w:rsid w:val="00E6130F"/>
    <w:rsid w:val="00E614DB"/>
    <w:rsid w:val="00E61E79"/>
    <w:rsid w:val="00E63464"/>
    <w:rsid w:val="00E64C49"/>
    <w:rsid w:val="00E65342"/>
    <w:rsid w:val="00E6646B"/>
    <w:rsid w:val="00E70700"/>
    <w:rsid w:val="00E763DC"/>
    <w:rsid w:val="00E77110"/>
    <w:rsid w:val="00E82CB0"/>
    <w:rsid w:val="00E86B36"/>
    <w:rsid w:val="00E92EFB"/>
    <w:rsid w:val="00E94222"/>
    <w:rsid w:val="00E96B5B"/>
    <w:rsid w:val="00E978E3"/>
    <w:rsid w:val="00EA53E2"/>
    <w:rsid w:val="00EA583D"/>
    <w:rsid w:val="00EB17BA"/>
    <w:rsid w:val="00EB2732"/>
    <w:rsid w:val="00EB2A6B"/>
    <w:rsid w:val="00EB3B6C"/>
    <w:rsid w:val="00EC0267"/>
    <w:rsid w:val="00EC3467"/>
    <w:rsid w:val="00EE0314"/>
    <w:rsid w:val="00EE1D13"/>
    <w:rsid w:val="00EE3A12"/>
    <w:rsid w:val="00EE3EA8"/>
    <w:rsid w:val="00EF10FE"/>
    <w:rsid w:val="00EF1CBE"/>
    <w:rsid w:val="00F002DC"/>
    <w:rsid w:val="00F02E68"/>
    <w:rsid w:val="00F06A46"/>
    <w:rsid w:val="00F11EC6"/>
    <w:rsid w:val="00F14B18"/>
    <w:rsid w:val="00F15DEE"/>
    <w:rsid w:val="00F1724C"/>
    <w:rsid w:val="00F26464"/>
    <w:rsid w:val="00F27B3A"/>
    <w:rsid w:val="00F32B2E"/>
    <w:rsid w:val="00F33874"/>
    <w:rsid w:val="00F37E94"/>
    <w:rsid w:val="00F434F8"/>
    <w:rsid w:val="00F465CD"/>
    <w:rsid w:val="00F549F7"/>
    <w:rsid w:val="00F65BEA"/>
    <w:rsid w:val="00F67BC2"/>
    <w:rsid w:val="00F7457C"/>
    <w:rsid w:val="00F83EDD"/>
    <w:rsid w:val="00F87020"/>
    <w:rsid w:val="00F91F9B"/>
    <w:rsid w:val="00F92B96"/>
    <w:rsid w:val="00F93674"/>
    <w:rsid w:val="00F97665"/>
    <w:rsid w:val="00FA1BFC"/>
    <w:rsid w:val="00FA65C1"/>
    <w:rsid w:val="00FA792F"/>
    <w:rsid w:val="00FB007D"/>
    <w:rsid w:val="00FB0C8A"/>
    <w:rsid w:val="00FB560A"/>
    <w:rsid w:val="00FC30BF"/>
    <w:rsid w:val="00FC4365"/>
    <w:rsid w:val="00FC5D78"/>
    <w:rsid w:val="00FC6749"/>
    <w:rsid w:val="00FC7CD3"/>
    <w:rsid w:val="00FF2225"/>
    <w:rsid w:val="00FF2B1C"/>
    <w:rsid w:val="00FF3085"/>
    <w:rsid w:val="00FF4571"/>
    <w:rsid w:val="00FF63B4"/>
    <w:rsid w:val="00FF6CF8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0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700D"/>
    <w:rPr>
      <w:i/>
      <w:iCs/>
    </w:rPr>
  </w:style>
  <w:style w:type="paragraph" w:customStyle="1" w:styleId="a4">
    <w:name w:val="Знак Знак"/>
    <w:basedOn w:val="a"/>
    <w:rsid w:val="00596E66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A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DC6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6A5D"/>
    <w:pPr>
      <w:ind w:left="720"/>
      <w:contextualSpacing/>
    </w:pPr>
  </w:style>
  <w:style w:type="table" w:styleId="a8">
    <w:name w:val="Table Grid"/>
    <w:basedOn w:val="a1"/>
    <w:uiPriority w:val="59"/>
    <w:rsid w:val="00574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427C3"/>
    <w:rPr>
      <w:color w:val="0563C1" w:themeColor="hyperlink"/>
      <w:u w:val="single"/>
    </w:rPr>
  </w:style>
  <w:style w:type="paragraph" w:styleId="aa">
    <w:name w:val="No Spacing"/>
    <w:uiPriority w:val="1"/>
    <w:qFormat/>
    <w:rsid w:val="005438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0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700D"/>
    <w:rPr>
      <w:i/>
      <w:iCs/>
    </w:rPr>
  </w:style>
  <w:style w:type="paragraph" w:customStyle="1" w:styleId="a4">
    <w:name w:val="Знак Знак"/>
    <w:basedOn w:val="a"/>
    <w:rsid w:val="00596E66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A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DC6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6A5D"/>
    <w:pPr>
      <w:ind w:left="720"/>
      <w:contextualSpacing/>
    </w:pPr>
  </w:style>
  <w:style w:type="table" w:styleId="a8">
    <w:name w:val="Table Grid"/>
    <w:basedOn w:val="a1"/>
    <w:uiPriority w:val="59"/>
    <w:rsid w:val="00574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427C3"/>
    <w:rPr>
      <w:color w:val="0563C1" w:themeColor="hyperlink"/>
      <w:u w:val="single"/>
    </w:rPr>
  </w:style>
  <w:style w:type="paragraph" w:styleId="aa">
    <w:name w:val="No Spacing"/>
    <w:uiPriority w:val="1"/>
    <w:qFormat/>
    <w:rsid w:val="00543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51A68-98CE-462D-8EAB-01689D65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4719</TotalTime>
  <Pages>20</Pages>
  <Words>4794</Words>
  <Characters>27331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Любовь Александровна Ежелева</cp:lastModifiedBy>
  <cp:revision>570</cp:revision>
  <cp:lastPrinted>2026-02-12T09:34:00Z</cp:lastPrinted>
  <dcterms:created xsi:type="dcterms:W3CDTF">2020-01-31T08:51:00Z</dcterms:created>
  <dcterms:modified xsi:type="dcterms:W3CDTF">2026-02-20T11:45:00Z</dcterms:modified>
</cp:coreProperties>
</file>