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932E9" w:rsidRPr="00A932E9" w:rsidTr="00A932E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932E9" w:rsidRPr="00A932E9" w:rsidRDefault="00A932E9">
            <w:pPr>
              <w:pStyle w:val="ConsPlusNormal"/>
              <w:rPr>
                <w:color w:val="000000" w:themeColor="text1"/>
              </w:rPr>
            </w:pPr>
            <w:r w:rsidRPr="00A932E9">
              <w:rPr>
                <w:color w:val="000000" w:themeColor="text1"/>
              </w:rPr>
              <w:t>10 марта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32E9" w:rsidRPr="00A932E9" w:rsidRDefault="00A932E9">
            <w:pPr>
              <w:pStyle w:val="ConsPlusNormal"/>
              <w:jc w:val="right"/>
              <w:rPr>
                <w:color w:val="000000" w:themeColor="text1"/>
              </w:rPr>
            </w:pPr>
            <w:r w:rsidRPr="00A932E9">
              <w:rPr>
                <w:color w:val="000000" w:themeColor="text1"/>
              </w:rPr>
              <w:t>N 17-оз</w:t>
            </w:r>
          </w:p>
        </w:tc>
      </w:tr>
    </w:tbl>
    <w:p w:rsidR="00A932E9" w:rsidRPr="00A932E9" w:rsidRDefault="00A932E9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Title"/>
        <w:jc w:val="center"/>
        <w:rPr>
          <w:color w:val="000000" w:themeColor="text1"/>
        </w:rPr>
      </w:pPr>
      <w:r w:rsidRPr="00A932E9">
        <w:rPr>
          <w:color w:val="000000" w:themeColor="text1"/>
        </w:rPr>
        <w:t>ЛЕНИНГРАДСКАЯ ОБЛАСТЬ</w:t>
      </w:r>
    </w:p>
    <w:p w:rsidR="00A932E9" w:rsidRPr="00A932E9" w:rsidRDefault="00A932E9">
      <w:pPr>
        <w:pStyle w:val="ConsPlusTitle"/>
        <w:jc w:val="center"/>
        <w:rPr>
          <w:color w:val="000000" w:themeColor="text1"/>
        </w:rPr>
      </w:pPr>
    </w:p>
    <w:p w:rsidR="00A932E9" w:rsidRPr="00A932E9" w:rsidRDefault="00A932E9">
      <w:pPr>
        <w:pStyle w:val="ConsPlusTitle"/>
        <w:jc w:val="center"/>
        <w:rPr>
          <w:color w:val="000000" w:themeColor="text1"/>
        </w:rPr>
      </w:pPr>
      <w:r w:rsidRPr="00A932E9">
        <w:rPr>
          <w:color w:val="000000" w:themeColor="text1"/>
        </w:rPr>
        <w:t>ОБЛАСТНОЙ ЗАКОН</w:t>
      </w:r>
    </w:p>
    <w:p w:rsidR="00A932E9" w:rsidRPr="00A932E9" w:rsidRDefault="00A932E9">
      <w:pPr>
        <w:pStyle w:val="ConsPlusTitle"/>
        <w:jc w:val="center"/>
        <w:rPr>
          <w:color w:val="000000" w:themeColor="text1"/>
        </w:rPr>
      </w:pPr>
    </w:p>
    <w:p w:rsidR="00A932E9" w:rsidRPr="00A932E9" w:rsidRDefault="00A932E9">
      <w:pPr>
        <w:pStyle w:val="ConsPlusTitle"/>
        <w:jc w:val="center"/>
        <w:rPr>
          <w:color w:val="000000" w:themeColor="text1"/>
        </w:rPr>
      </w:pPr>
      <w:r w:rsidRPr="00A932E9">
        <w:rPr>
          <w:color w:val="000000" w:themeColor="text1"/>
        </w:rPr>
        <w:t xml:space="preserve">ОБ ОРГАНИЗАЦИИ И ВЕДЕНИИ РЕГИСТРА </w:t>
      </w:r>
      <w:proofErr w:type="gramStart"/>
      <w:r w:rsidRPr="00A932E9">
        <w:rPr>
          <w:color w:val="000000" w:themeColor="text1"/>
        </w:rPr>
        <w:t>МУНИЦИПАЛЬНЫХ</w:t>
      </w:r>
      <w:proofErr w:type="gramEnd"/>
    </w:p>
    <w:p w:rsidR="00A932E9" w:rsidRPr="00A932E9" w:rsidRDefault="00A932E9">
      <w:pPr>
        <w:pStyle w:val="ConsPlusTitle"/>
        <w:jc w:val="center"/>
        <w:rPr>
          <w:color w:val="000000" w:themeColor="text1"/>
        </w:rPr>
      </w:pPr>
      <w:r w:rsidRPr="00A932E9">
        <w:rPr>
          <w:color w:val="000000" w:themeColor="text1"/>
        </w:rPr>
        <w:t>НОРМАТИВНЫХ ПРАВОВЫХ АКТОВ ЛЕНИНГРАДСКОЙ ОБЛАСТИ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Normal"/>
        <w:jc w:val="center"/>
        <w:rPr>
          <w:color w:val="000000" w:themeColor="text1"/>
        </w:rPr>
      </w:pPr>
      <w:proofErr w:type="gramStart"/>
      <w:r w:rsidRPr="00A932E9">
        <w:rPr>
          <w:color w:val="000000" w:themeColor="text1"/>
        </w:rPr>
        <w:t>(Принят Законодательным собранием Ленинградской области</w:t>
      </w:r>
      <w:proofErr w:type="gramEnd"/>
    </w:p>
    <w:p w:rsidR="00A932E9" w:rsidRPr="00A932E9" w:rsidRDefault="00A932E9">
      <w:pPr>
        <w:pStyle w:val="ConsPlusNormal"/>
        <w:jc w:val="center"/>
        <w:rPr>
          <w:color w:val="000000" w:themeColor="text1"/>
        </w:rPr>
      </w:pPr>
      <w:proofErr w:type="gramStart"/>
      <w:r w:rsidRPr="00A932E9">
        <w:rPr>
          <w:color w:val="000000" w:themeColor="text1"/>
        </w:rPr>
        <w:t>25 февраля 2009 года)</w:t>
      </w:r>
      <w:proofErr w:type="gramEnd"/>
    </w:p>
    <w:p w:rsid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 w:rsidP="00A932E9">
      <w:pPr>
        <w:pStyle w:val="ConsPlusNormal"/>
        <w:jc w:val="center"/>
        <w:rPr>
          <w:color w:val="000000" w:themeColor="text1"/>
        </w:rPr>
      </w:pPr>
      <w:r w:rsidRPr="00A932E9">
        <w:rPr>
          <w:color w:val="000000" w:themeColor="text1"/>
        </w:rPr>
        <w:t>Список изменяющих документов</w:t>
      </w:r>
    </w:p>
    <w:p w:rsidR="00A932E9" w:rsidRPr="00A932E9" w:rsidRDefault="00A932E9" w:rsidP="00A932E9">
      <w:pPr>
        <w:pStyle w:val="ConsPlusNormal"/>
        <w:jc w:val="center"/>
        <w:rPr>
          <w:color w:val="000000" w:themeColor="text1"/>
        </w:rPr>
      </w:pPr>
      <w:proofErr w:type="gramStart"/>
      <w:r w:rsidRPr="00A932E9">
        <w:rPr>
          <w:color w:val="000000" w:themeColor="text1"/>
        </w:rPr>
        <w:t>(в ред. Областных законов Ленинградской области от 13.11.2010 N 62-оз,</w:t>
      </w:r>
      <w:proofErr w:type="gramEnd"/>
    </w:p>
    <w:p w:rsidR="00A932E9" w:rsidRPr="00A932E9" w:rsidRDefault="00A932E9" w:rsidP="00A932E9">
      <w:pPr>
        <w:pStyle w:val="ConsPlusNormal"/>
        <w:jc w:val="center"/>
        <w:rPr>
          <w:color w:val="000000" w:themeColor="text1"/>
        </w:rPr>
      </w:pPr>
      <w:r w:rsidRPr="00A932E9">
        <w:rPr>
          <w:color w:val="000000" w:themeColor="text1"/>
        </w:rPr>
        <w:t>от 11.11.2013 N 78-оз, от 25.12.2014 N 102-оз, от 16.10.2017 N 62-оз,</w:t>
      </w:r>
    </w:p>
    <w:p w:rsidR="00A932E9" w:rsidRDefault="00A932E9" w:rsidP="00A932E9">
      <w:pPr>
        <w:pStyle w:val="ConsPlusNormal"/>
        <w:jc w:val="center"/>
        <w:rPr>
          <w:color w:val="000000" w:themeColor="text1"/>
        </w:rPr>
      </w:pPr>
      <w:r w:rsidRPr="00A932E9">
        <w:rPr>
          <w:color w:val="000000" w:themeColor="text1"/>
        </w:rPr>
        <w:t>от 07.10.2022 N 106-оз, от 17.10.2024 N 132-оз, от 19.12.2025 N 153-оз)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A932E9">
        <w:rPr>
          <w:color w:val="000000" w:themeColor="text1"/>
        </w:rPr>
        <w:t>Настоящий областной закон принят в целях реализ</w:t>
      </w:r>
      <w:bookmarkStart w:id="0" w:name="_GoBack"/>
      <w:bookmarkEnd w:id="0"/>
      <w:r w:rsidRPr="00A932E9">
        <w:rPr>
          <w:color w:val="000000" w:themeColor="text1"/>
        </w:rPr>
        <w:t>ации на территории Ленинградской области положений пункта 122 части 1 статьи 44 Федерального закона от 21 декабря 2021 года N 414-ФЗ "Об общих принципах организации публичной власти в субъектах Российской Федерации" и части 1 статьи 55 Федерального закона от 20 марта 2025 года N 33-ФЗ "Об общих принципах организации местного самоуправления в единой системе</w:t>
      </w:r>
      <w:proofErr w:type="gramEnd"/>
      <w:r w:rsidRPr="00A932E9">
        <w:rPr>
          <w:color w:val="000000" w:themeColor="text1"/>
        </w:rPr>
        <w:t xml:space="preserve"> публичной власти".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A932E9">
        <w:rPr>
          <w:color w:val="000000" w:themeColor="text1"/>
        </w:rPr>
        <w:t>Статья 1. Предмет регулирования настоящего областного закона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Normal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Настоящий областной закон регулирует отношения по организации и ведению регистра муниципальных нормативных правовых актов Ленинградской области.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A932E9">
        <w:rPr>
          <w:color w:val="000000" w:themeColor="text1"/>
        </w:rPr>
        <w:t xml:space="preserve">Статья 2. Основные понятия, используемые в </w:t>
      </w:r>
      <w:proofErr w:type="gramStart"/>
      <w:r w:rsidRPr="00A932E9">
        <w:rPr>
          <w:color w:val="000000" w:themeColor="text1"/>
        </w:rPr>
        <w:t>настоящем</w:t>
      </w:r>
      <w:proofErr w:type="gramEnd"/>
      <w:r w:rsidRPr="00A932E9">
        <w:rPr>
          <w:color w:val="000000" w:themeColor="text1"/>
        </w:rPr>
        <w:t xml:space="preserve"> областном законе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Normal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Для целей настоящего областного закона используются следующие основные понятия: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A932E9">
        <w:rPr>
          <w:color w:val="000000" w:themeColor="text1"/>
        </w:rPr>
        <w:t>1) регистр муниципальных нормативных правовых актов Ленинградской области - база данных, содержащая в электронном виде тексты нормативных правовых актов, принятых в муниципальных образованиях Ленинградской области, сведения об указанных актах и являющаяся информационной системой (государственным информационным ресурсом) Ленинградской области;</w:t>
      </w:r>
      <w:proofErr w:type="gramEnd"/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2) уполномоченный орган - орган исполнительной власти Ленинградской области, уполномоченный Правительством Ленинградской области на осуществление деятельности по организации и ведению регистра муниципальных нормативных правовых актов Ленинградской области;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3) уполномоченная организация - государственное учреждение Ленинградской области, определенное Правительством Ленинградской области для правового, информационного и технологического обеспечения ведения регистра муниципальных нормативных правовых актов.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A932E9">
        <w:rPr>
          <w:color w:val="000000" w:themeColor="text1"/>
        </w:rPr>
        <w:t>Статья 3. Принципы ведения и цели организации и ведения регистра муниципальных нормативных правовых актов Ленинградской области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Normal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 xml:space="preserve">1. Принципами ведения регистра муниципальных нормативных правовых актов Ленинградской области являются достоверность, актуальность и общедоступность информации, содержащейся в </w:t>
      </w:r>
      <w:proofErr w:type="gramStart"/>
      <w:r w:rsidRPr="00A932E9">
        <w:rPr>
          <w:color w:val="000000" w:themeColor="text1"/>
        </w:rPr>
        <w:t>регистре</w:t>
      </w:r>
      <w:proofErr w:type="gramEnd"/>
      <w:r w:rsidRPr="00A932E9">
        <w:rPr>
          <w:color w:val="000000" w:themeColor="text1"/>
        </w:rPr>
        <w:t xml:space="preserve"> муниципальных нормативных правовых актов Ленинградской области.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lastRenderedPageBreak/>
        <w:t xml:space="preserve">2. Регистр муниципальных нормативных правовых актов Ленинградской области организуется и ведется в </w:t>
      </w:r>
      <w:proofErr w:type="gramStart"/>
      <w:r w:rsidRPr="00A932E9">
        <w:rPr>
          <w:color w:val="000000" w:themeColor="text1"/>
        </w:rPr>
        <w:t>целях</w:t>
      </w:r>
      <w:proofErr w:type="gramEnd"/>
      <w:r w:rsidRPr="00A932E9">
        <w:rPr>
          <w:color w:val="000000" w:themeColor="text1"/>
        </w:rPr>
        <w:t>: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1) учета и систематизации муниципальных нормативных правовых актов Ленинградской области;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2) обеспечения верховенства Конституции Российской Федерации, федеральных конституционных законов, федеральных законов, а также Устава Ленинградской области;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3) реализации права граждан на получение информации о муниципальных нормативных правовых актах;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4) создания условий для получения информации о муниципальных нормативных правовых актах органами государственной власти, органами местного самоуправления, должностными лицами и организациями;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 xml:space="preserve">5) предоставления сведений, содержащихся в </w:t>
      </w:r>
      <w:proofErr w:type="gramStart"/>
      <w:r w:rsidRPr="00A932E9">
        <w:rPr>
          <w:color w:val="000000" w:themeColor="text1"/>
        </w:rPr>
        <w:t>регистре</w:t>
      </w:r>
      <w:proofErr w:type="gramEnd"/>
      <w:r w:rsidRPr="00A932E9">
        <w:rPr>
          <w:color w:val="000000" w:themeColor="text1"/>
        </w:rPr>
        <w:t xml:space="preserve"> муниципальных нормативных правовых актов Ленинградской области, в федеральный орган исполнительной власти, уполномоченный на организацию и ведение федерального регистра муниципальных нормативных правовых актов.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Title"/>
        <w:ind w:firstLine="540"/>
        <w:jc w:val="both"/>
        <w:outlineLvl w:val="0"/>
        <w:rPr>
          <w:color w:val="000000" w:themeColor="text1"/>
        </w:rPr>
      </w:pPr>
      <w:bookmarkStart w:id="1" w:name="P37"/>
      <w:bookmarkEnd w:id="1"/>
      <w:r w:rsidRPr="00A932E9">
        <w:rPr>
          <w:color w:val="000000" w:themeColor="text1"/>
        </w:rPr>
        <w:t>Статья 4. Информация, подлежащая включению в регистр муниципальных нормативных правовых актов Ленинградской области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Normal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 xml:space="preserve">1. В </w:t>
      </w:r>
      <w:proofErr w:type="gramStart"/>
      <w:r w:rsidRPr="00A932E9">
        <w:rPr>
          <w:color w:val="000000" w:themeColor="text1"/>
        </w:rPr>
        <w:t>целях</w:t>
      </w:r>
      <w:proofErr w:type="gramEnd"/>
      <w:r w:rsidRPr="00A932E9">
        <w:rPr>
          <w:color w:val="000000" w:themeColor="text1"/>
        </w:rPr>
        <w:t xml:space="preserve"> организации регистра муниципальных нормативных правовых актов Ленинградской области обязательному включению в него подлежат: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1) тексты муниципальных нормативных правовых актов: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уставов муниципальных образований Ленинградской области, муниципальных нормативных правовых актов о внесении изменений в уставы муниципальных образований Ленинградской области;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 xml:space="preserve">оформленных в </w:t>
      </w:r>
      <w:proofErr w:type="gramStart"/>
      <w:r w:rsidRPr="00A932E9">
        <w:rPr>
          <w:color w:val="000000" w:themeColor="text1"/>
        </w:rPr>
        <w:t>виде</w:t>
      </w:r>
      <w:proofErr w:type="gramEnd"/>
      <w:r w:rsidRPr="00A932E9">
        <w:rPr>
          <w:color w:val="000000" w:themeColor="text1"/>
        </w:rPr>
        <w:t xml:space="preserve"> правовых актов решений, принятых на местных референдумах, сходах граждан в муниципальных образованиях Ленинградской области;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43"/>
      <w:bookmarkEnd w:id="2"/>
      <w:r w:rsidRPr="00A932E9">
        <w:rPr>
          <w:color w:val="000000" w:themeColor="text1"/>
        </w:rPr>
        <w:t>нормативных правовых актов советов депутатов муниципальных образований Ленинградской области;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44"/>
      <w:bookmarkEnd w:id="3"/>
      <w:r w:rsidRPr="00A932E9">
        <w:rPr>
          <w:color w:val="000000" w:themeColor="text1"/>
        </w:rPr>
        <w:t>нормативных правовых актов глав муниципальных образований Ленинградской области;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45"/>
      <w:bookmarkEnd w:id="4"/>
      <w:r w:rsidRPr="00A932E9">
        <w:rPr>
          <w:color w:val="000000" w:themeColor="text1"/>
        </w:rPr>
        <w:t>нормативных правовых актов администраций муниципальных образований Ленинградской области;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46"/>
      <w:bookmarkEnd w:id="5"/>
      <w:r w:rsidRPr="00A932E9">
        <w:rPr>
          <w:color w:val="000000" w:themeColor="text1"/>
        </w:rPr>
        <w:t>нормативных правовых актов иных органов и должностных лиц местного самоуправления Ленинградской области, предусмотренных уставами муниципальных образований Ленинградской области;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2) номера и даты регистрации муниципальных нормативных правовых актов;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3) сведения об источниках и датах обнародования муниципальных нормативных правовых актов;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4) реквизиты муниципальных нормативных правовых актов (вид акта и наименование принявшего его органа (органов), дата принятия (подписания) акта, его номер (номера) и название);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lastRenderedPageBreak/>
        <w:t>5) даты вступления муниципальных нормативных правовых актов в силу.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2. Правительством Ленинградской области может быть определена иная информация о муниципальных нормативных правовых актах, в том числе дополнительные сведения для включения в регистр муниципальных нормативных правовых актов Ленинградской области.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A932E9">
        <w:rPr>
          <w:color w:val="000000" w:themeColor="text1"/>
        </w:rPr>
        <w:t>Статья 5. Организация регистра муниципальных нормативных правовых актов Ленинградской области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Normal"/>
        <w:ind w:firstLine="540"/>
        <w:jc w:val="both"/>
        <w:rPr>
          <w:color w:val="000000" w:themeColor="text1"/>
        </w:rPr>
      </w:pPr>
      <w:bookmarkStart w:id="6" w:name="P55"/>
      <w:bookmarkEnd w:id="6"/>
      <w:r w:rsidRPr="00A932E9">
        <w:rPr>
          <w:color w:val="000000" w:themeColor="text1"/>
        </w:rPr>
        <w:t xml:space="preserve">1. </w:t>
      </w:r>
      <w:proofErr w:type="gramStart"/>
      <w:r w:rsidRPr="00A932E9">
        <w:rPr>
          <w:color w:val="000000" w:themeColor="text1"/>
        </w:rPr>
        <w:t>Устав муниципального образования Ленинградской области, муниципальный нормативный правовой акт о внесении изменений в устав муниципального образования Ленинградской области, прошедшие государственную регистрацию в территориальном органе уполномоченного федерального органа исполнительной власти в сфере регистрации уставов муниципальных образований Ленинградской области, представляются для включения в регистр муниципальных нормативных правовых актов Ленинградской области главой муниципального образования или временно исполняющим полномочия главы муниципального образования в течение</w:t>
      </w:r>
      <w:proofErr w:type="gramEnd"/>
      <w:r w:rsidRPr="00A932E9">
        <w:rPr>
          <w:color w:val="000000" w:themeColor="text1"/>
        </w:rPr>
        <w:t xml:space="preserve"> 15 рабочих дней после их официального опубликования.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Нормативные правовые акты, принятые на местном референдуме, сходе граждан в муниципальном образовании Ленинградской области, представляются для включения в регистр муниципальных нормативных правовых актов Ленинградской области главой муниципального образования Ленинградской области или временно исполняющим полномочия главы муниципального образования Ленинградской области в течение 10 рабочих дней со дня их официального опубликования.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A932E9">
        <w:rPr>
          <w:color w:val="000000" w:themeColor="text1"/>
        </w:rPr>
        <w:t>Муниципальные нормативные правовые акты, указанные в абзаце четвертом пункта 1 части 1 статьи 4 настоящего областного закона, представляются для включения в регистр муниципальных нормативных правовых актов Ленинградской области главой муниципального образования Ленинградской области или временно исполняющим полномочия главы муниципального образования Ленинградской области в течение 15 рабочих дней со дня их принятия советом депутатов муниципального образования Ленинградской области.</w:t>
      </w:r>
      <w:proofErr w:type="gramEnd"/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A932E9">
        <w:rPr>
          <w:color w:val="000000" w:themeColor="text1"/>
        </w:rPr>
        <w:t>Муниципальные нормативные правовые акты, указанные в абзацах пятом, шестом и седьмом пункта 1 части 1 статьи 4 настоящего областного закона, представляются для включения в регистр муниципальных нормативных правовых актов Ленинградской области органом местного самоуправления, принявшим муниципальный нормативный правовой акт, или должностным лицом местного самоуправления, издавшим муниципальный нормативный правовой акт, в течение 15 рабочих дней со дня принятия (издания) соответствующего муниципального</w:t>
      </w:r>
      <w:proofErr w:type="gramEnd"/>
      <w:r w:rsidRPr="00A932E9">
        <w:rPr>
          <w:color w:val="000000" w:themeColor="text1"/>
        </w:rPr>
        <w:t xml:space="preserve"> нормативного правового акта.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 xml:space="preserve">1-1. </w:t>
      </w:r>
      <w:proofErr w:type="gramStart"/>
      <w:r w:rsidRPr="00A932E9">
        <w:rPr>
          <w:color w:val="000000" w:themeColor="text1"/>
        </w:rPr>
        <w:t>В случае отсутствия подлежащей включению в регистр муниципальных нормативных правовых актов Ленинградской области информации, предусмотренной статьей 4 настоящего областного закона, органы (должностные лица), указанные в части 1 настоящей статьи, уведомляют уполномоченную организацию об отсутствии указанной информации с периодичностью в 15 рабочих дней с момента предыдущего представления информации, подлежащей включению в регистр муниципальных нормативных правовых актов Ленинградской области, в порядке, предусмотренном</w:t>
      </w:r>
      <w:proofErr w:type="gramEnd"/>
      <w:r w:rsidRPr="00A932E9">
        <w:rPr>
          <w:color w:val="000000" w:themeColor="text1"/>
        </w:rPr>
        <w:t xml:space="preserve"> Правительством Ленинградской области.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2. Муниципальные нормативные правовые акты, а также сведения о них, указанные в статье 4 настоящего областного закона, представляются в электронном виде по информационно-телекоммуникационным каналам связи в уполномоченную организацию с использованием усиленной квалифицированной электронной подписи.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3. Порядок представления информации, указанной в статье 4 настоящего областного закона, устанавливается Правительством Ленинградской области.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A932E9">
        <w:rPr>
          <w:color w:val="000000" w:themeColor="text1"/>
        </w:rPr>
        <w:t>Статья 6. Ведение регистра муниципальных нормативных правовых актов Ленинградской области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Normal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1. Регистр муниципальных нормативных правовых актов Ленинградской области ведется уполномоченным органом при правовом, информационном и технологическом обеспечении ведения регистра муниципальных нормативных правовых актов Ленинградской области уполномоченной организацией. Порядок взаимодействия уполномоченного органа и уполномоченной организации устанавливается уполномоченным органом.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2. Регистр муниципальных нормативных правовых актов Ленинградской области ведется на русском языке в электронном виде.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3. Включение информации, указанной в статье 4 настоящего областного закона, в регистр муниципальных нормативных правовых актов Ленинградской области производится в течение 20 рабочих дней со дня регистрации поступления указанной информации уполномоченной организацией в порядке, установленном Правительством Ленинградской области.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A932E9">
        <w:rPr>
          <w:color w:val="000000" w:themeColor="text1"/>
        </w:rPr>
        <w:t>Статья 6-1. Утратила силу. - Областной закон Ленинградской области от 17.10.2024 N 132-оз.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A932E9">
        <w:rPr>
          <w:color w:val="000000" w:themeColor="text1"/>
        </w:rPr>
        <w:t>Статья 7. Финансирование расходов, связанных с организацией и ведением регистра муниципальных нормативных правовых актов Ленинградской области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Normal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1. Финансирование расходов, связанных с организацией и ведением регистра муниципальных нормативных правовых актов Ленинградской области, производится за счет средств областного бюджета Ленинградской области.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2. Финансирование расходов, связанных с организацией представления муниципальных нормативных правовых актов для включения в регистр муниципальных нормативных правовых актов Ленинградской области, осуществляется за счет средств местных бюджетов.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A932E9">
        <w:rPr>
          <w:color w:val="000000" w:themeColor="text1"/>
        </w:rPr>
        <w:t>Статья 8. Переходные положения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Normal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 xml:space="preserve">1. </w:t>
      </w:r>
      <w:proofErr w:type="gramStart"/>
      <w:r w:rsidRPr="00A932E9">
        <w:rPr>
          <w:color w:val="000000" w:themeColor="text1"/>
        </w:rPr>
        <w:t>Ранее не представленную информацию, указанную в статье 4 настоящего областного закона, в отношении муниципальных нормативных правовых актов, обладающих юридической силой на день вступления в силу настоящего областного закона, органы местного самоуправления, должностные лица местного самоуправления Ленинградской области, принявшие (издавшие) указанные муниципальные нормативные правовые акты, либо их правопреемники представляют для включения в регистр муниципальных нормативных правовых актов Ленинградской области в соответствии</w:t>
      </w:r>
      <w:proofErr w:type="gramEnd"/>
      <w:r w:rsidRPr="00A932E9">
        <w:rPr>
          <w:color w:val="000000" w:themeColor="text1"/>
        </w:rPr>
        <w:t xml:space="preserve"> с требованиями, установленными Правительством Ленинградской области.</w:t>
      </w:r>
    </w:p>
    <w:p w:rsidR="00A932E9" w:rsidRPr="00A932E9" w:rsidRDefault="00A932E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2 - 3. Утратили силу. - Закон Ленинградской области от 16.10.2017 N 62-оз.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A932E9">
        <w:rPr>
          <w:color w:val="000000" w:themeColor="text1"/>
        </w:rPr>
        <w:t>Статья 9. Утратила силу. - Закон Ленинградской области от 11.11.2013 N 78-оз.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A932E9">
        <w:rPr>
          <w:color w:val="000000" w:themeColor="text1"/>
        </w:rPr>
        <w:t>Статья 10. Вступление в силу настоящего областного закона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Normal"/>
        <w:ind w:firstLine="540"/>
        <w:jc w:val="both"/>
        <w:rPr>
          <w:color w:val="000000" w:themeColor="text1"/>
        </w:rPr>
      </w:pPr>
      <w:r w:rsidRPr="00A932E9">
        <w:rPr>
          <w:color w:val="000000" w:themeColor="text1"/>
        </w:rPr>
        <w:t>Настоящий областной закон вступает в силу со дня его официального опубликования.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Normal"/>
        <w:jc w:val="right"/>
        <w:rPr>
          <w:color w:val="000000" w:themeColor="text1"/>
        </w:rPr>
      </w:pPr>
      <w:r w:rsidRPr="00A932E9">
        <w:rPr>
          <w:color w:val="000000" w:themeColor="text1"/>
        </w:rPr>
        <w:t>Губернатор</w:t>
      </w:r>
    </w:p>
    <w:p w:rsidR="00A932E9" w:rsidRPr="00A932E9" w:rsidRDefault="00A932E9">
      <w:pPr>
        <w:pStyle w:val="ConsPlusNormal"/>
        <w:jc w:val="right"/>
        <w:rPr>
          <w:color w:val="000000" w:themeColor="text1"/>
        </w:rPr>
      </w:pPr>
      <w:r w:rsidRPr="00A932E9">
        <w:rPr>
          <w:color w:val="000000" w:themeColor="text1"/>
        </w:rPr>
        <w:t>Ленинградской области</w:t>
      </w:r>
    </w:p>
    <w:p w:rsidR="00A932E9" w:rsidRPr="00A932E9" w:rsidRDefault="00A932E9">
      <w:pPr>
        <w:pStyle w:val="ConsPlusNormal"/>
        <w:jc w:val="right"/>
        <w:rPr>
          <w:color w:val="000000" w:themeColor="text1"/>
        </w:rPr>
      </w:pPr>
      <w:proofErr w:type="spellStart"/>
      <w:r w:rsidRPr="00A932E9">
        <w:rPr>
          <w:color w:val="000000" w:themeColor="text1"/>
        </w:rPr>
        <w:t>В.Сердюков</w:t>
      </w:r>
      <w:proofErr w:type="spellEnd"/>
    </w:p>
    <w:p w:rsidR="00A932E9" w:rsidRPr="00A932E9" w:rsidRDefault="00A932E9">
      <w:pPr>
        <w:pStyle w:val="ConsPlusNormal"/>
        <w:rPr>
          <w:color w:val="000000" w:themeColor="text1"/>
        </w:rPr>
      </w:pPr>
      <w:r w:rsidRPr="00A932E9">
        <w:rPr>
          <w:color w:val="000000" w:themeColor="text1"/>
        </w:rPr>
        <w:lastRenderedPageBreak/>
        <w:t>Санкт-Петербург</w:t>
      </w:r>
    </w:p>
    <w:p w:rsidR="00A932E9" w:rsidRPr="00A932E9" w:rsidRDefault="00A932E9">
      <w:pPr>
        <w:pStyle w:val="ConsPlusNormal"/>
        <w:spacing w:before="220"/>
        <w:rPr>
          <w:color w:val="000000" w:themeColor="text1"/>
        </w:rPr>
      </w:pPr>
      <w:r w:rsidRPr="00A932E9">
        <w:rPr>
          <w:color w:val="000000" w:themeColor="text1"/>
        </w:rPr>
        <w:t>10 марта 2009 года</w:t>
      </w:r>
    </w:p>
    <w:p w:rsidR="00A932E9" w:rsidRPr="00A932E9" w:rsidRDefault="00A932E9">
      <w:pPr>
        <w:pStyle w:val="ConsPlusNormal"/>
        <w:spacing w:before="220"/>
        <w:rPr>
          <w:color w:val="000000" w:themeColor="text1"/>
        </w:rPr>
      </w:pPr>
      <w:r w:rsidRPr="00A932E9">
        <w:rPr>
          <w:color w:val="000000" w:themeColor="text1"/>
        </w:rPr>
        <w:t>N 17-оз</w:t>
      </w: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Normal"/>
        <w:jc w:val="both"/>
        <w:rPr>
          <w:color w:val="000000" w:themeColor="text1"/>
        </w:rPr>
      </w:pPr>
    </w:p>
    <w:p w:rsidR="00A932E9" w:rsidRPr="00A932E9" w:rsidRDefault="00A932E9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211E2" w:rsidRPr="00A932E9" w:rsidRDefault="003211E2">
      <w:pPr>
        <w:rPr>
          <w:color w:val="000000" w:themeColor="text1"/>
        </w:rPr>
      </w:pPr>
    </w:p>
    <w:sectPr w:rsidR="003211E2" w:rsidRPr="00A932E9" w:rsidSect="00E23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E9"/>
    <w:rsid w:val="003211E2"/>
    <w:rsid w:val="00A9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3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32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3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32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Морозов</dc:creator>
  <cp:lastModifiedBy>Александр Юрьевич Морозов</cp:lastModifiedBy>
  <cp:revision>1</cp:revision>
  <dcterms:created xsi:type="dcterms:W3CDTF">2026-01-16T08:28:00Z</dcterms:created>
  <dcterms:modified xsi:type="dcterms:W3CDTF">2026-01-16T08:28:00Z</dcterms:modified>
</cp:coreProperties>
</file>