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9281D" w14:textId="34EB666A" w:rsidR="00F81D8D" w:rsidRPr="00621478" w:rsidRDefault="00621478" w:rsidP="00C93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478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14:paraId="5E949FB3" w14:textId="2A542157" w:rsidR="00621478" w:rsidRPr="00621478" w:rsidRDefault="00621478" w:rsidP="00C93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478">
        <w:rPr>
          <w:rFonts w:ascii="Times New Roman" w:hAnsi="Times New Roman" w:cs="Times New Roman"/>
          <w:b/>
          <w:sz w:val="24"/>
          <w:szCs w:val="24"/>
        </w:rPr>
        <w:t>ЛЕНИНГРАДСКАЯ  ОБЛАСТЬ</w:t>
      </w:r>
    </w:p>
    <w:p w14:paraId="06BF7497" w14:textId="416EB4ED" w:rsidR="00621478" w:rsidRPr="00621478" w:rsidRDefault="00621478" w:rsidP="00C93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478">
        <w:rPr>
          <w:rFonts w:ascii="Times New Roman" w:hAnsi="Times New Roman" w:cs="Times New Roman"/>
          <w:b/>
          <w:sz w:val="24"/>
          <w:szCs w:val="24"/>
        </w:rPr>
        <w:t>ТОСНЕНСКИЙ</w:t>
      </w:r>
      <w:r w:rsidR="00C93168">
        <w:rPr>
          <w:rFonts w:ascii="Times New Roman" w:hAnsi="Times New Roman" w:cs="Times New Roman"/>
          <w:b/>
          <w:sz w:val="24"/>
          <w:szCs w:val="24"/>
        </w:rPr>
        <w:t xml:space="preserve"> МУНИЦИПАЛЬНЫЙ</w:t>
      </w:r>
      <w:r w:rsidRPr="00621478">
        <w:rPr>
          <w:rFonts w:ascii="Times New Roman" w:hAnsi="Times New Roman" w:cs="Times New Roman"/>
          <w:b/>
          <w:sz w:val="24"/>
          <w:szCs w:val="24"/>
        </w:rPr>
        <w:t xml:space="preserve">  РАЙОН</w:t>
      </w:r>
    </w:p>
    <w:p w14:paraId="79E8812B" w14:textId="77777777" w:rsidR="00621478" w:rsidRPr="00621478" w:rsidRDefault="00621478" w:rsidP="00C93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0574A" w14:textId="0D690801" w:rsidR="00621478" w:rsidRPr="00621478" w:rsidRDefault="00621478" w:rsidP="00C93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478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14:paraId="731197B5" w14:textId="636CCFC1" w:rsidR="00621478" w:rsidRPr="00621478" w:rsidRDefault="00621478" w:rsidP="00C93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478">
        <w:rPr>
          <w:rFonts w:ascii="Times New Roman" w:hAnsi="Times New Roman" w:cs="Times New Roman"/>
          <w:b/>
          <w:sz w:val="24"/>
          <w:szCs w:val="24"/>
        </w:rPr>
        <w:t>ЛИСИНСКОГО СЕЛЬСКОГО ПОСЕЛЕНИЯ</w:t>
      </w:r>
    </w:p>
    <w:p w14:paraId="04F5F531" w14:textId="6A6BA95A" w:rsidR="00621478" w:rsidRDefault="00C93168" w:rsidP="00C93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ПЯТОГО</w:t>
      </w:r>
      <w:r w:rsidR="00621478" w:rsidRPr="0062147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6ACC04C8" w14:textId="77777777" w:rsidR="00621478" w:rsidRDefault="00621478" w:rsidP="006214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E05E66" w14:textId="2439D265" w:rsidR="00621478" w:rsidRDefault="00621478" w:rsidP="00C93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4D923EB4" w14:textId="77777777" w:rsidR="00E37D7D" w:rsidRDefault="00E37D7D" w:rsidP="006214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7C5C73" w14:textId="77777777" w:rsidR="00621478" w:rsidRDefault="00621478" w:rsidP="006214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F3988C" w14:textId="4084625D" w:rsidR="00621478" w:rsidRDefault="00C31B2A" w:rsidP="00621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20.01.2025</w:t>
      </w:r>
      <w:r w:rsidR="00B94B4F">
        <w:rPr>
          <w:rFonts w:ascii="Times New Roman" w:hAnsi="Times New Roman" w:cs="Times New Roman"/>
          <w:sz w:val="24"/>
          <w:szCs w:val="24"/>
        </w:rPr>
        <w:t xml:space="preserve"> </w:t>
      </w:r>
      <w:r w:rsidR="0062147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332FF493" w14:textId="77777777" w:rsidR="00621478" w:rsidRDefault="00621478" w:rsidP="00621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отчета главы </w:t>
      </w:r>
    </w:p>
    <w:p w14:paraId="51C66A57" w14:textId="77777777" w:rsidR="00621478" w:rsidRDefault="00621478" w:rsidP="00621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Лисинского сельского поселения </w:t>
      </w:r>
    </w:p>
    <w:p w14:paraId="43EA7BA0" w14:textId="18B384FB" w:rsidR="00621478" w:rsidRDefault="00621478" w:rsidP="00621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Тосненского</w:t>
      </w:r>
      <w:r w:rsidR="00C9316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</w:p>
    <w:p w14:paraId="159571CF" w14:textId="48705682" w:rsidR="001A0E6E" w:rsidRDefault="001A0E6E" w:rsidP="00621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социально-экономическом развитии за 202</w:t>
      </w:r>
      <w:r w:rsidR="00C931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213BCD05" w14:textId="2F9D0D35" w:rsidR="001A0E6E" w:rsidRDefault="001A0E6E" w:rsidP="00621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C931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9316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</w:p>
    <w:p w14:paraId="0E3502D9" w14:textId="77777777" w:rsidR="001A0E6E" w:rsidRDefault="001A0E6E" w:rsidP="00621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B03FE" w14:textId="77777777" w:rsidR="001A0E6E" w:rsidRDefault="001A0E6E" w:rsidP="00621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4F3D9" w14:textId="77777777" w:rsidR="001A0E6E" w:rsidRDefault="001A0E6E" w:rsidP="00621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BBE1A" w14:textId="76EAECA5" w:rsidR="001A0E6E" w:rsidRDefault="001A0E6E" w:rsidP="00BC7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rFonts w:ascii="Times New Roman" w:hAnsi="Times New Roman" w:cs="Times New Roman"/>
            <w:sz w:val="24"/>
            <w:szCs w:val="24"/>
          </w:rPr>
          <w:t>06.10.2003</w:t>
        </w:r>
      </w:smartTag>
      <w:r>
        <w:rPr>
          <w:rFonts w:ascii="Times New Roman" w:hAnsi="Times New Roman" w:cs="Times New Roman"/>
          <w:sz w:val="24"/>
          <w:szCs w:val="24"/>
        </w:rPr>
        <w:t xml:space="preserve"> № 131 «Об общих принципах организации местного самоуправления в Российской Федерации», Уставом Лисинского сельского поселения Тосненского</w:t>
      </w:r>
      <w:r w:rsidR="00C9316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области, заслушав и обсудив отчет главы Лисинского сельского поселения Тосненского</w:t>
      </w:r>
      <w:r w:rsidR="00C9316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о социально-экономическом развитии за 202</w:t>
      </w:r>
      <w:r w:rsidR="00C931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задачах на 202</w:t>
      </w:r>
      <w:r w:rsidR="00C931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9316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годы, совет депутатов  Лисинского сельского поселения Тосненского</w:t>
      </w:r>
      <w:r w:rsidR="00C9316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proofErr w:type="gramEnd"/>
    </w:p>
    <w:p w14:paraId="06989F13" w14:textId="77777777" w:rsidR="001A0E6E" w:rsidRDefault="001A0E6E" w:rsidP="00621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1B5526" w14:textId="77777777" w:rsidR="001A0E6E" w:rsidRDefault="001A0E6E" w:rsidP="00621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РЕШИЛ: </w:t>
      </w:r>
    </w:p>
    <w:p w14:paraId="3B9E63F4" w14:textId="77777777" w:rsidR="001A0E6E" w:rsidRDefault="001A0E6E" w:rsidP="00621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D569D" w14:textId="2F663FC5" w:rsidR="001A0E6E" w:rsidRDefault="001A0E6E" w:rsidP="003F6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1.Утвердить отчет главы Лисинского сельского поселения Тосненского</w:t>
      </w:r>
      <w:r w:rsidR="00C9316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о социально-экономическом развитии за 202</w:t>
      </w:r>
      <w:r w:rsidR="00C931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задачах на 202</w:t>
      </w:r>
      <w:r w:rsidR="00C931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9316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 (приложение). </w:t>
      </w:r>
    </w:p>
    <w:p w14:paraId="6BA0B01B" w14:textId="7C04F50B" w:rsidR="001A0E6E" w:rsidRDefault="001A0E6E" w:rsidP="003F6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2.Признать деятельность главы Лисинского сельского поселения Тосненского</w:t>
      </w:r>
      <w:r w:rsidR="00C9316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по итогам социально-экономическом развитии, в том числе о решении вопросов, поставленных советом депутатов на 202</w:t>
      </w:r>
      <w:r w:rsidR="00C931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0EB4E" w14:textId="65399E81" w:rsidR="001A0E6E" w:rsidRDefault="001A0E6E" w:rsidP="003F6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3.Настоящее решение подлежит официальному обнародованию в порядке</w:t>
      </w:r>
      <w:r w:rsidR="00E37D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Уставом Лисинского сельского поселения Тосненского</w:t>
      </w:r>
      <w:r w:rsidR="00C9316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области, путем размещения на официальном сайте поселения в информационно-телеком</w:t>
      </w:r>
      <w:r w:rsidR="00E37D7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37D7D">
        <w:rPr>
          <w:rFonts w:ascii="Times New Roman" w:hAnsi="Times New Roman" w:cs="Times New Roman"/>
          <w:sz w:val="24"/>
          <w:szCs w:val="24"/>
        </w:rPr>
        <w:t>никационной сети «Интернет».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FCD99" w14:textId="77777777" w:rsidR="00E37D7D" w:rsidRDefault="00E37D7D" w:rsidP="003F6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F649C" w14:textId="77777777" w:rsidR="00E37D7D" w:rsidRDefault="00E37D7D" w:rsidP="001A0E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3A271" w14:textId="77777777" w:rsidR="00E37D7D" w:rsidRDefault="00E37D7D" w:rsidP="001A0E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BA6DC" w14:textId="77777777" w:rsidR="00E37D7D" w:rsidRDefault="00E37D7D" w:rsidP="001A0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Лисинского </w:t>
      </w:r>
    </w:p>
    <w:p w14:paraId="4E9D2FA5" w14:textId="77777777" w:rsidR="001A0E6E" w:rsidRDefault="00E37D7D" w:rsidP="00621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А.И.</w:t>
      </w:r>
      <w:r w:rsidR="003F6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Уткин</w:t>
      </w:r>
      <w:r w:rsidR="00771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9B217" w14:textId="77777777" w:rsidR="00771CB3" w:rsidRDefault="00771CB3" w:rsidP="00621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224CC" w14:textId="77777777" w:rsidR="00771CB3" w:rsidRDefault="00771CB3" w:rsidP="00621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A9D79" w14:textId="77777777" w:rsidR="00771CB3" w:rsidRPr="004F0B17" w:rsidRDefault="00771CB3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Приложение к решению совета депутатов </w:t>
      </w:r>
    </w:p>
    <w:p w14:paraId="2577EBFF" w14:textId="77777777" w:rsidR="00771CB3" w:rsidRPr="004F0B17" w:rsidRDefault="00771CB3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Лисинского сельского поселения </w:t>
      </w:r>
    </w:p>
    <w:p w14:paraId="04A56298" w14:textId="6E82B046" w:rsidR="00771CB3" w:rsidRPr="004F0B17" w:rsidRDefault="00771CB3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Тосненского</w:t>
      </w:r>
      <w:r w:rsidR="00C9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</w:t>
      </w:r>
    </w:p>
    <w:p w14:paraId="57C4033C" w14:textId="16BBDC38" w:rsidR="00771CB3" w:rsidRPr="004F0B17" w:rsidRDefault="00771CB3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31B2A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20.01.2025</w:t>
      </w: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31B2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14:paraId="15BD0079" w14:textId="77777777" w:rsidR="00771CB3" w:rsidRPr="004F0B17" w:rsidRDefault="00771CB3" w:rsidP="0077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C7D61C" w14:textId="77777777" w:rsidR="004F0B17" w:rsidRPr="004F0B17" w:rsidRDefault="004F0B17" w:rsidP="004F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46ADF" w14:textId="77777777" w:rsidR="004F0B17" w:rsidRPr="004F0B17" w:rsidRDefault="004F0B17" w:rsidP="004F0B17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C05D10" w14:textId="77777777" w:rsidR="00C93168" w:rsidRPr="004F0B17" w:rsidRDefault="00C93168" w:rsidP="00C93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ГЛАВЫ ЛИСИНСКОГО СЕЛЬСКОГО ПОСЕЛЕНИЯ ТОСНЕНСКОГО РАЙОНА ЛЕНИНГРАДСКОЙ ОБЛАСТИ О СОЦИАЛЬНО-ЭКОНОМИЧЕСКОМ РАЗВИТИИ ЗА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F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ЗАДАЧИ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F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655543B5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В состав Лисинского сельского поселения Тосненского района Ленинградской области входят 17 населенных пунктов: пос. Лисино-Корпус, пос. Радофинниково, поселок при Железнодорожной станции Кастенская, деревни: Ёглино, Каменка, Конечки, Турово, Машино, Гришкино, Дубовик, Федосьино, кордоны: Пери, Малиновка, Нижние </w:t>
      </w:r>
      <w:proofErr w:type="spellStart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Сютти</w:t>
      </w:r>
      <w:proofErr w:type="spellEnd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Верхние </w:t>
      </w:r>
      <w:proofErr w:type="spellStart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Сютти</w:t>
      </w:r>
      <w:proofErr w:type="spellEnd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Зверинец. </w:t>
      </w:r>
    </w:p>
    <w:p w14:paraId="13137576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же на территории поселения расположены садоводческие массивы: </w:t>
      </w:r>
    </w:p>
    <w:p w14:paraId="6C8DE943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- Массив «Радофинниково» Восточная сторона, в составе которого 22 садоводства</w:t>
      </w:r>
    </w:p>
    <w:p w14:paraId="1B3A8E6D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- Массив «Радофинниково» Западная сторона, в составе которого 22 садоводства</w:t>
      </w:r>
    </w:p>
    <w:p w14:paraId="3076B268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- Массив «</w:t>
      </w:r>
      <w:proofErr w:type="spellStart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Рындалево</w:t>
      </w:r>
      <w:proofErr w:type="spellEnd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», 1 садоводство</w:t>
      </w:r>
    </w:p>
    <w:p w14:paraId="54A70C35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- Массив «</w:t>
      </w:r>
      <w:proofErr w:type="spellStart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Сютти</w:t>
      </w:r>
      <w:proofErr w:type="spellEnd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», 1 садоводство.</w:t>
      </w:r>
    </w:p>
    <w:p w14:paraId="278C3196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На 01.01.2025 года на территории сельского поселения проживает 1876 человека (по данным статистики). </w:t>
      </w:r>
    </w:p>
    <w:p w14:paraId="48570349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В 2024 году родилось - 6 человек, умерло - 21 человек. В 2023 году родилось – 6 человек, умерло – 37 человека. Естественная   убыль в 2024 году – 15, а в 2023 году – 11.    </w:t>
      </w:r>
    </w:p>
    <w:p w14:paraId="4D25DF69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F89B75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территории поселения расположены 2 общеобразовательные школы:</w:t>
      </w:r>
    </w:p>
    <w:p w14:paraId="1C70A8F4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- МКОУ СОШ «Лисинский ЦО»,</w:t>
      </w:r>
    </w:p>
    <w:p w14:paraId="290E5D20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МКОУ ООШ «</w:t>
      </w:r>
      <w:proofErr w:type="spellStart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Радофинниковский</w:t>
      </w:r>
      <w:proofErr w:type="spellEnd"/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ЦО».</w:t>
      </w:r>
    </w:p>
    <w:p w14:paraId="27176F37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Количество учащихся школы в пос. Лисино-Корпус - 102, </w:t>
      </w:r>
    </w:p>
    <w:p w14:paraId="49125B9C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В пос. Радофинниково - количество учащихся школы – 16</w:t>
      </w:r>
    </w:p>
    <w:p w14:paraId="60514636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на территории Лисинского сельского поселения расположены:</w:t>
      </w:r>
    </w:p>
    <w:p w14:paraId="28FF7DF4" w14:textId="77777777" w:rsidR="00C31B2A" w:rsidRPr="00C31B2A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- Лисинский лесной колледж</w:t>
      </w:r>
    </w:p>
    <w:p w14:paraId="623A9B60" w14:textId="6C8FC88A" w:rsidR="00C93168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2A">
        <w:rPr>
          <w:rFonts w:ascii="Times New Roman" w:hAnsi="Times New Roman" w:cs="Times New Roman"/>
          <w:sz w:val="24"/>
          <w:szCs w:val="24"/>
          <w:shd w:val="clear" w:color="auto" w:fill="FFFFFF"/>
        </w:rPr>
        <w:t>- Подворье Воскресенского Новодевичьего монастыря, которое очень хорошо развивается (посещают много паломников и туристов)</w:t>
      </w:r>
    </w:p>
    <w:p w14:paraId="630D3A3C" w14:textId="77777777" w:rsidR="00C31B2A" w:rsidRPr="003F65BE" w:rsidRDefault="00C31B2A" w:rsidP="00C31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7D679E25" w14:textId="77777777" w:rsidR="00C93168" w:rsidRPr="00654A8F" w:rsidRDefault="00C93168" w:rsidP="00C93168">
      <w:pPr>
        <w:rPr>
          <w:rFonts w:ascii="Times New Roman" w:hAnsi="Times New Roman" w:cs="Times New Roman"/>
          <w:sz w:val="24"/>
          <w:szCs w:val="24"/>
        </w:rPr>
      </w:pPr>
      <w:r w:rsidRPr="00654A8F">
        <w:rPr>
          <w:rFonts w:ascii="Times New Roman" w:hAnsi="Times New Roman" w:cs="Times New Roman"/>
          <w:sz w:val="24"/>
          <w:szCs w:val="24"/>
        </w:rPr>
        <w:t xml:space="preserve">В Лисинском сельском поселении на учете нуждающихся в улучшении жилищных условий состоит: 5 семьи (20 чел.). </w:t>
      </w:r>
    </w:p>
    <w:p w14:paraId="0B2ADD57" w14:textId="77777777" w:rsidR="00C93168" w:rsidRPr="004C75FA" w:rsidRDefault="00C93168" w:rsidP="00C93168">
      <w:pPr>
        <w:rPr>
          <w:rFonts w:ascii="Times New Roman" w:hAnsi="Times New Roman" w:cs="Times New Roman"/>
          <w:sz w:val="24"/>
          <w:szCs w:val="24"/>
        </w:rPr>
      </w:pPr>
      <w:r w:rsidRPr="00654A8F">
        <w:rPr>
          <w:rFonts w:ascii="Times New Roman" w:hAnsi="Times New Roman" w:cs="Times New Roman"/>
          <w:sz w:val="24"/>
          <w:szCs w:val="24"/>
        </w:rPr>
        <w:t>В 2024 году  состояло – 4 семей 18 человек</w:t>
      </w:r>
      <w:r w:rsidRPr="004C7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A1BAA" w14:textId="77777777" w:rsidR="00C93168" w:rsidRPr="004F0B17" w:rsidRDefault="00C93168" w:rsidP="00C93168">
      <w:pPr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Основные характеристики бюджета Лисинского сельского поселения Тосненского района Ленинградской области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0B17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14:paraId="1584000F" w14:textId="77777777" w:rsidR="00C93168" w:rsidRPr="004F0B17" w:rsidRDefault="00C93168" w:rsidP="00C93168">
      <w:pPr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 Доходная часть бюджета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 выполнена в целом на </w:t>
      </w:r>
      <w:r>
        <w:rPr>
          <w:rFonts w:ascii="Times New Roman" w:hAnsi="Times New Roman" w:cs="Times New Roman"/>
          <w:sz w:val="24"/>
          <w:szCs w:val="24"/>
        </w:rPr>
        <w:t xml:space="preserve">91,9 </w:t>
      </w:r>
      <w:r w:rsidRPr="004F0B17">
        <w:rPr>
          <w:rFonts w:ascii="Times New Roman" w:hAnsi="Times New Roman" w:cs="Times New Roman"/>
          <w:sz w:val="24"/>
          <w:szCs w:val="24"/>
        </w:rPr>
        <w:t>% при го</w:t>
      </w:r>
      <w:r>
        <w:rPr>
          <w:rFonts w:ascii="Times New Roman" w:hAnsi="Times New Roman" w:cs="Times New Roman"/>
          <w:sz w:val="24"/>
          <w:szCs w:val="24"/>
        </w:rPr>
        <w:t xml:space="preserve">довом плане 25 844 279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рублей, фактически получено </w:t>
      </w:r>
      <w:r>
        <w:rPr>
          <w:rFonts w:ascii="Times New Roman" w:hAnsi="Times New Roman" w:cs="Times New Roman"/>
          <w:sz w:val="24"/>
          <w:szCs w:val="24"/>
        </w:rPr>
        <w:t>23 754 051 рубль</w:t>
      </w:r>
      <w:r w:rsidRPr="004F0B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2F4E1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По налоговым и неналоговым доходам доходная часть бюджета выполнена на </w:t>
      </w:r>
      <w:r>
        <w:rPr>
          <w:rFonts w:ascii="Times New Roman" w:hAnsi="Times New Roman" w:cs="Times New Roman"/>
          <w:sz w:val="24"/>
          <w:szCs w:val="24"/>
        </w:rPr>
        <w:t>83,3</w:t>
      </w:r>
      <w:r w:rsidRPr="004F0B17">
        <w:rPr>
          <w:rFonts w:ascii="Times New Roman" w:hAnsi="Times New Roman" w:cs="Times New Roman"/>
          <w:sz w:val="24"/>
          <w:szCs w:val="24"/>
        </w:rPr>
        <w:t xml:space="preserve"> %, при годовом плане </w:t>
      </w:r>
      <w:r>
        <w:rPr>
          <w:rFonts w:ascii="Times New Roman" w:hAnsi="Times New Roman" w:cs="Times New Roman"/>
          <w:sz w:val="24"/>
          <w:szCs w:val="24"/>
        </w:rPr>
        <w:t>12 514 889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 xml:space="preserve"> фактически получено </w:t>
      </w:r>
      <w:r>
        <w:rPr>
          <w:rFonts w:ascii="Times New Roman" w:hAnsi="Times New Roman" w:cs="Times New Roman"/>
          <w:sz w:val="24"/>
          <w:szCs w:val="24"/>
        </w:rPr>
        <w:t xml:space="preserve">10 424 662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0B17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0078FC69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lastRenderedPageBreak/>
        <w:t xml:space="preserve">-Налог на доходы физических лиц  </w:t>
      </w:r>
      <w:r>
        <w:rPr>
          <w:rFonts w:ascii="Times New Roman" w:hAnsi="Times New Roman" w:cs="Times New Roman"/>
          <w:sz w:val="24"/>
          <w:szCs w:val="24"/>
        </w:rPr>
        <w:t>1 808 472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0B17">
        <w:rPr>
          <w:rFonts w:ascii="Times New Roman" w:hAnsi="Times New Roman" w:cs="Times New Roman"/>
          <w:sz w:val="24"/>
          <w:szCs w:val="24"/>
        </w:rPr>
        <w:t xml:space="preserve">, при годовом плане </w:t>
      </w:r>
      <w:r>
        <w:rPr>
          <w:rFonts w:ascii="Times New Roman" w:hAnsi="Times New Roman" w:cs="Times New Roman"/>
          <w:sz w:val="24"/>
          <w:szCs w:val="24"/>
        </w:rPr>
        <w:t>2 300 000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A2796D">
        <w:rPr>
          <w:rFonts w:ascii="Times New Roman" w:hAnsi="Times New Roman" w:cs="Times New Roman"/>
          <w:sz w:val="24"/>
          <w:szCs w:val="24"/>
        </w:rPr>
        <w:t>составляет 78,8%</w:t>
      </w:r>
    </w:p>
    <w:p w14:paraId="3C78031D" w14:textId="77777777" w:rsidR="00C93168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Акцизы </w:t>
      </w:r>
      <w:proofErr w:type="gramStart"/>
      <w:r w:rsidRPr="004F0B1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F0B17">
        <w:rPr>
          <w:rFonts w:ascii="Times New Roman" w:hAnsi="Times New Roman" w:cs="Times New Roman"/>
          <w:sz w:val="24"/>
          <w:szCs w:val="24"/>
        </w:rPr>
        <w:t xml:space="preserve"> подакцизным товаром  </w:t>
      </w:r>
      <w:r>
        <w:rPr>
          <w:rFonts w:ascii="Times New Roman" w:hAnsi="Times New Roman" w:cs="Times New Roman"/>
          <w:sz w:val="24"/>
          <w:szCs w:val="24"/>
        </w:rPr>
        <w:t>3 258 212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>, при годовом плане 2 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4F0B17">
        <w:rPr>
          <w:rFonts w:ascii="Times New Roman" w:hAnsi="Times New Roman" w:cs="Times New Roman"/>
          <w:sz w:val="24"/>
          <w:szCs w:val="24"/>
        </w:rPr>
        <w:t xml:space="preserve"> 000 рублей, что составляет 1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F0B17">
        <w:rPr>
          <w:rFonts w:ascii="Times New Roman" w:hAnsi="Times New Roman" w:cs="Times New Roman"/>
          <w:sz w:val="24"/>
          <w:szCs w:val="24"/>
        </w:rPr>
        <w:t>%</w:t>
      </w:r>
    </w:p>
    <w:p w14:paraId="631C4780" w14:textId="77777777" w:rsidR="00C93168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Единый сельскохозяйственный налог 1 425 рублей, при годовом плане 1 425  рублей, что составило 100%</w:t>
      </w:r>
    </w:p>
    <w:p w14:paraId="4EEFE83E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Налог на имущество </w:t>
      </w:r>
      <w:r>
        <w:rPr>
          <w:rFonts w:ascii="Times New Roman" w:hAnsi="Times New Roman" w:cs="Times New Roman"/>
          <w:sz w:val="24"/>
          <w:szCs w:val="24"/>
        </w:rPr>
        <w:t>3 704 527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 xml:space="preserve">, при годовом плане </w:t>
      </w:r>
      <w:r>
        <w:rPr>
          <w:rFonts w:ascii="Times New Roman" w:hAnsi="Times New Roman" w:cs="Times New Roman"/>
          <w:sz w:val="24"/>
          <w:szCs w:val="24"/>
        </w:rPr>
        <w:t>4 681 000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0B1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79,1</w:t>
      </w:r>
      <w:r w:rsidRPr="004F0B17">
        <w:rPr>
          <w:rFonts w:ascii="Times New Roman" w:hAnsi="Times New Roman" w:cs="Times New Roman"/>
          <w:sz w:val="24"/>
          <w:szCs w:val="24"/>
        </w:rPr>
        <w:t xml:space="preserve"> % из них:</w:t>
      </w:r>
    </w:p>
    <w:p w14:paraId="64AD7E32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-Налог на имущество физических лиц </w:t>
      </w:r>
      <w:r>
        <w:rPr>
          <w:rFonts w:ascii="Times New Roman" w:hAnsi="Times New Roman" w:cs="Times New Roman"/>
          <w:sz w:val="24"/>
          <w:szCs w:val="24"/>
        </w:rPr>
        <w:t xml:space="preserve">425 443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0B17">
        <w:rPr>
          <w:rFonts w:ascii="Times New Roman" w:hAnsi="Times New Roman" w:cs="Times New Roman"/>
          <w:sz w:val="24"/>
          <w:szCs w:val="24"/>
        </w:rPr>
        <w:t>, при годовом плане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0B17">
        <w:rPr>
          <w:rFonts w:ascii="Times New Roman" w:hAnsi="Times New Roman" w:cs="Times New Roman"/>
          <w:sz w:val="24"/>
          <w:szCs w:val="24"/>
        </w:rPr>
        <w:t xml:space="preserve">0 000 рублей, что составляет </w:t>
      </w:r>
      <w:r>
        <w:rPr>
          <w:rFonts w:ascii="Times New Roman" w:hAnsi="Times New Roman" w:cs="Times New Roman"/>
          <w:sz w:val="24"/>
          <w:szCs w:val="24"/>
        </w:rPr>
        <w:t xml:space="preserve">236 </w:t>
      </w:r>
      <w:r w:rsidRPr="004F0B17">
        <w:rPr>
          <w:rFonts w:ascii="Times New Roman" w:hAnsi="Times New Roman" w:cs="Times New Roman"/>
          <w:sz w:val="24"/>
          <w:szCs w:val="24"/>
        </w:rPr>
        <w:t>%</w:t>
      </w:r>
    </w:p>
    <w:p w14:paraId="6ECF1EAD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-Земельный налог </w:t>
      </w:r>
      <w:r>
        <w:rPr>
          <w:rFonts w:ascii="Times New Roman" w:hAnsi="Times New Roman" w:cs="Times New Roman"/>
          <w:sz w:val="24"/>
          <w:szCs w:val="24"/>
        </w:rPr>
        <w:t xml:space="preserve">3 279 084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0B17">
        <w:rPr>
          <w:rFonts w:ascii="Times New Roman" w:hAnsi="Times New Roman" w:cs="Times New Roman"/>
          <w:sz w:val="24"/>
          <w:szCs w:val="24"/>
        </w:rPr>
        <w:t>,</w:t>
      </w:r>
      <w:r w:rsidRPr="004F0B17">
        <w:rPr>
          <w:sz w:val="24"/>
          <w:szCs w:val="24"/>
        </w:rPr>
        <w:t xml:space="preserve"> </w:t>
      </w:r>
      <w:r w:rsidRPr="004F0B17">
        <w:rPr>
          <w:rFonts w:ascii="Times New Roman" w:hAnsi="Times New Roman" w:cs="Times New Roman"/>
          <w:sz w:val="24"/>
          <w:szCs w:val="24"/>
        </w:rPr>
        <w:t xml:space="preserve">при годовом плане </w:t>
      </w:r>
      <w:r>
        <w:rPr>
          <w:rFonts w:ascii="Times New Roman" w:hAnsi="Times New Roman" w:cs="Times New Roman"/>
          <w:sz w:val="24"/>
          <w:szCs w:val="24"/>
        </w:rPr>
        <w:t>4 501 000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0B1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72,8</w:t>
      </w:r>
      <w:r w:rsidRPr="004F0B17">
        <w:rPr>
          <w:rFonts w:ascii="Times New Roman" w:hAnsi="Times New Roman" w:cs="Times New Roman"/>
          <w:sz w:val="24"/>
          <w:szCs w:val="24"/>
        </w:rPr>
        <w:t xml:space="preserve"> % </w:t>
      </w:r>
    </w:p>
    <w:p w14:paraId="1AD8BCE0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Доходы от использования 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 xml:space="preserve">1 529 826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>, при годовом плане 1</w:t>
      </w:r>
      <w:r>
        <w:rPr>
          <w:rFonts w:ascii="Times New Roman" w:hAnsi="Times New Roman" w:cs="Times New Roman"/>
          <w:sz w:val="24"/>
          <w:szCs w:val="24"/>
        </w:rPr>
        <w:t> 819 218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рублей, что составляет </w:t>
      </w:r>
      <w:r>
        <w:rPr>
          <w:rFonts w:ascii="Times New Roman" w:hAnsi="Times New Roman" w:cs="Times New Roman"/>
          <w:sz w:val="24"/>
          <w:szCs w:val="24"/>
        </w:rPr>
        <w:t>84,1%</w:t>
      </w:r>
    </w:p>
    <w:p w14:paraId="07D291C1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 Доходы от оказания платных услуг и компенсации затрат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122 200 рублей, при годовом плане 350 000  рублей, что </w:t>
      </w:r>
      <w:r w:rsidRPr="00A2796D">
        <w:rPr>
          <w:rFonts w:ascii="Times New Roman" w:hAnsi="Times New Roman" w:cs="Times New Roman"/>
          <w:sz w:val="24"/>
          <w:szCs w:val="24"/>
        </w:rPr>
        <w:t>составляет 34,9%.</w:t>
      </w:r>
    </w:p>
    <w:p w14:paraId="342E4B51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По безвозмездным посту</w:t>
      </w:r>
      <w:r>
        <w:rPr>
          <w:rFonts w:ascii="Times New Roman" w:hAnsi="Times New Roman" w:cs="Times New Roman"/>
          <w:sz w:val="24"/>
          <w:szCs w:val="24"/>
        </w:rPr>
        <w:t>плениям годовой план (13 329 390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ей) исполнен в сумме 13 329 390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4F0B17">
        <w:rPr>
          <w:rFonts w:ascii="Times New Roman" w:hAnsi="Times New Roman" w:cs="Times New Roman"/>
          <w:sz w:val="24"/>
          <w:szCs w:val="24"/>
        </w:rPr>
        <w:t>%)</w:t>
      </w:r>
      <w:proofErr w:type="gramStart"/>
      <w:r w:rsidRPr="004F0B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0B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0B1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F0B17">
        <w:rPr>
          <w:rFonts w:ascii="Times New Roman" w:hAnsi="Times New Roman" w:cs="Times New Roman"/>
          <w:sz w:val="24"/>
          <w:szCs w:val="24"/>
        </w:rPr>
        <w:t>з них:</w:t>
      </w:r>
    </w:p>
    <w:p w14:paraId="6F0C30B9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Дотация на выравнивание бюджета поселениям составила </w:t>
      </w:r>
      <w:r>
        <w:rPr>
          <w:rFonts w:ascii="Times New Roman" w:hAnsi="Times New Roman" w:cs="Times New Roman"/>
          <w:sz w:val="24"/>
          <w:szCs w:val="24"/>
        </w:rPr>
        <w:t xml:space="preserve">6 294 300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14:paraId="41B6224B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-Прочие субсидии </w:t>
      </w:r>
      <w:r>
        <w:rPr>
          <w:rFonts w:ascii="Times New Roman" w:hAnsi="Times New Roman" w:cs="Times New Roman"/>
          <w:sz w:val="24"/>
          <w:szCs w:val="24"/>
        </w:rPr>
        <w:t xml:space="preserve">5 085 170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>, из них:</w:t>
      </w:r>
    </w:p>
    <w:p w14:paraId="034E5F1B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-Субсидия комитета финансов Ленинградской области </w:t>
      </w:r>
    </w:p>
    <w:p w14:paraId="70A349B3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800 000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рублей. (Депутатские средства на </w:t>
      </w:r>
      <w:r>
        <w:rPr>
          <w:rFonts w:ascii="Times New Roman" w:hAnsi="Times New Roman" w:cs="Times New Roman"/>
          <w:sz w:val="24"/>
          <w:szCs w:val="24"/>
        </w:rPr>
        <w:t>выполнение работ по ремонту помещений здания бани, расположенной по адресу пос. Лисино-Корпус, ул. Арнольда, д. 6</w:t>
      </w:r>
      <w:r w:rsidRPr="004F0B17">
        <w:rPr>
          <w:rFonts w:ascii="Times New Roman" w:hAnsi="Times New Roman" w:cs="Times New Roman"/>
          <w:sz w:val="24"/>
          <w:szCs w:val="24"/>
        </w:rPr>
        <w:t>)</w:t>
      </w:r>
    </w:p>
    <w:p w14:paraId="434F4F64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-Субсидия комитета по культуре Ленинградской области  </w:t>
      </w:r>
    </w:p>
    <w:p w14:paraId="54A5875E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1 160 000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 (выплаты стимулирующего характера работникам МКУК «Лисинский СДК»)</w:t>
      </w:r>
    </w:p>
    <w:p w14:paraId="6D470B65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субсидия комитета местного самоуправления Ленинградской области </w:t>
      </w:r>
      <w:r>
        <w:rPr>
          <w:rFonts w:ascii="Times New Roman" w:hAnsi="Times New Roman" w:cs="Times New Roman"/>
          <w:sz w:val="24"/>
          <w:szCs w:val="24"/>
        </w:rPr>
        <w:t>3 125 170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 из них</w:t>
      </w:r>
      <w:proofErr w:type="gramStart"/>
      <w:r w:rsidRPr="004F0B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8D1142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По областному закону от 15.01.2018 года № 3-оз  «О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области» - </w:t>
      </w:r>
      <w:r>
        <w:rPr>
          <w:rFonts w:ascii="Times New Roman" w:hAnsi="Times New Roman" w:cs="Times New Roman"/>
          <w:sz w:val="24"/>
          <w:szCs w:val="24"/>
        </w:rPr>
        <w:t xml:space="preserve">1 020 365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13DBFCA7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По областному закону от 28 декабря 2018 года № 147-оз «О старостах сельских населенных пунктов Ленинградской области и содействии участию населения в </w:t>
      </w:r>
      <w:r w:rsidRPr="004F0B1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осуществлении местного самоуправления в иных формах на частях территорий муниципальных образований Ленинградской области» - </w:t>
      </w:r>
      <w:r>
        <w:rPr>
          <w:rFonts w:ascii="Times New Roman" w:hAnsi="Times New Roman" w:cs="Times New Roman"/>
          <w:sz w:val="24"/>
          <w:szCs w:val="24"/>
        </w:rPr>
        <w:t>2 104 805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>.</w:t>
      </w:r>
    </w:p>
    <w:p w14:paraId="797846D1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 Субвенции бюджетам сельских поселени</w:t>
      </w:r>
      <w:r>
        <w:rPr>
          <w:rFonts w:ascii="Times New Roman" w:hAnsi="Times New Roman" w:cs="Times New Roman"/>
          <w:sz w:val="24"/>
          <w:szCs w:val="24"/>
        </w:rPr>
        <w:t>й 349 920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 из них:</w:t>
      </w:r>
    </w:p>
    <w:p w14:paraId="1641A9F4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Субвенции бюджетам на осуществление первичного воинского учета на территории, где отсутствует военные комиссариаты – </w:t>
      </w:r>
      <w:r>
        <w:rPr>
          <w:rFonts w:ascii="Times New Roman" w:hAnsi="Times New Roman" w:cs="Times New Roman"/>
          <w:sz w:val="24"/>
          <w:szCs w:val="24"/>
        </w:rPr>
        <w:t xml:space="preserve">346 400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14:paraId="7021AA03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переданных полномочий (административные комиссии) – 3 520 рублей.</w:t>
      </w:r>
    </w:p>
    <w:p w14:paraId="56843404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Прочие межбюджетные трансферы, передаваемые бюджетам сельских поселений – </w:t>
      </w:r>
      <w:r>
        <w:rPr>
          <w:rFonts w:ascii="Times New Roman" w:hAnsi="Times New Roman" w:cs="Times New Roman"/>
          <w:sz w:val="24"/>
          <w:szCs w:val="24"/>
        </w:rPr>
        <w:t>1 600 000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28CC7245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</w:t>
      </w:r>
      <w:r w:rsidRPr="004F0B17">
        <w:rPr>
          <w:sz w:val="24"/>
          <w:szCs w:val="24"/>
        </w:rPr>
        <w:t xml:space="preserve"> </w:t>
      </w:r>
      <w:r w:rsidRPr="004F0B17">
        <w:rPr>
          <w:rFonts w:ascii="Times New Roman" w:hAnsi="Times New Roman" w:cs="Times New Roman"/>
          <w:sz w:val="24"/>
          <w:szCs w:val="24"/>
        </w:rPr>
        <w:t>Расходная часть бюджета Лисинского сельского поселения Тосненского района Ленинградской области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года выполнена в сумме </w:t>
      </w:r>
      <w:r>
        <w:rPr>
          <w:rFonts w:ascii="Times New Roman" w:hAnsi="Times New Roman" w:cs="Times New Roman"/>
          <w:sz w:val="24"/>
          <w:szCs w:val="24"/>
        </w:rPr>
        <w:t>24 158 257  рублей, или на 90,6</w:t>
      </w:r>
      <w:r w:rsidRPr="004F0B17">
        <w:rPr>
          <w:rFonts w:ascii="Times New Roman" w:hAnsi="Times New Roman" w:cs="Times New Roman"/>
          <w:sz w:val="24"/>
          <w:szCs w:val="24"/>
        </w:rPr>
        <w:t xml:space="preserve"> % от годового плана </w:t>
      </w:r>
      <w:r>
        <w:rPr>
          <w:rFonts w:ascii="Times New Roman" w:hAnsi="Times New Roman" w:cs="Times New Roman"/>
          <w:sz w:val="24"/>
          <w:szCs w:val="24"/>
        </w:rPr>
        <w:t xml:space="preserve">26 654 726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>.</w:t>
      </w:r>
    </w:p>
    <w:p w14:paraId="46487B5C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44" w:type="dxa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847"/>
        <w:gridCol w:w="1843"/>
        <w:gridCol w:w="1701"/>
      </w:tblGrid>
      <w:tr w:rsidR="00C93168" w:rsidRPr="004F0B17" w14:paraId="61D9B62C" w14:textId="77777777" w:rsidTr="006B4F3A">
        <w:trPr>
          <w:trHeight w:val="424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5E66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510F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Утверждено в уточненном бюджете </w:t>
            </w:r>
            <w:proofErr w:type="spellStart"/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9CC5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 за отчетный период </w:t>
            </w:r>
            <w:proofErr w:type="spellStart"/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EFC1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уточненного плана %</w:t>
            </w:r>
          </w:p>
        </w:tc>
      </w:tr>
      <w:tr w:rsidR="00C93168" w:rsidRPr="004F0B17" w14:paraId="640A164C" w14:textId="77777777" w:rsidTr="006B4F3A">
        <w:trPr>
          <w:trHeight w:val="424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A7DF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19D0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0785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53AF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93168" w:rsidRPr="004F0B17" w14:paraId="398531FF" w14:textId="77777777" w:rsidTr="006B4F3A">
        <w:trPr>
          <w:trHeight w:val="570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4483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4CCC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26 654 726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2E03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24 158 257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0553" w14:textId="77777777" w:rsidR="00C93168" w:rsidRPr="00A2796D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C93168" w:rsidRPr="004F0B17" w14:paraId="06AEB66F" w14:textId="77777777" w:rsidTr="006B4F3A">
        <w:trPr>
          <w:trHeight w:val="696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CC3E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40BD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9 307 062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60D0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8 505 021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D059" w14:textId="77777777" w:rsidR="00C93168" w:rsidRPr="00A2796D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C93168" w:rsidRPr="004F0B17" w14:paraId="56849DCB" w14:textId="77777777" w:rsidTr="006B4F3A">
        <w:trPr>
          <w:trHeight w:val="586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7A77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25A2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346 400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A22D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346 400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6885" w14:textId="77777777" w:rsidR="00C93168" w:rsidRPr="00A2796D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C93168" w:rsidRPr="004F0B17" w14:paraId="6BD65B01" w14:textId="77777777" w:rsidTr="006B4F3A">
        <w:trPr>
          <w:trHeight w:val="899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48AB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8C61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14A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3483" w14:textId="77777777" w:rsidR="00C93168" w:rsidRPr="00A2796D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C93168" w:rsidRPr="004F0B17" w14:paraId="3F65FAA3" w14:textId="77777777" w:rsidTr="006B4F3A">
        <w:trPr>
          <w:trHeight w:val="711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3844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48C5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3 826 415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6CA7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1 928 080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409F" w14:textId="77777777" w:rsidR="00C93168" w:rsidRPr="00A2796D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C93168" w:rsidRPr="004F0B17" w14:paraId="37637E4C" w14:textId="77777777" w:rsidTr="006B4F3A">
        <w:trPr>
          <w:trHeight w:val="899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281D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C5C4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8 120 895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B2E5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7 883 228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A1A1" w14:textId="77777777" w:rsidR="00C93168" w:rsidRPr="00A2796D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C93168" w:rsidRPr="004F0B17" w14:paraId="50BB6D49" w14:textId="77777777" w:rsidTr="006B4F3A">
        <w:trPr>
          <w:trHeight w:val="507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029F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85DE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9C73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9290" w14:textId="77777777" w:rsidR="00C93168" w:rsidRPr="00A2796D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C93168" w:rsidRPr="004F0B17" w14:paraId="56BCEFAD" w14:textId="77777777" w:rsidTr="006B4F3A">
        <w:trPr>
          <w:trHeight w:val="808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7498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B45A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4 774 265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9EF6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4 774 265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1B08" w14:textId="77777777" w:rsidR="00C93168" w:rsidRPr="00A2796D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C93168" w:rsidRPr="004F0B17" w14:paraId="7748054F" w14:textId="77777777" w:rsidTr="006B4F3A">
        <w:trPr>
          <w:trHeight w:val="808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9DBC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FFA1" w14:textId="77777777" w:rsidR="00C93168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89 770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7E29" w14:textId="77777777" w:rsidR="00C93168" w:rsidRPr="004F0B17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A6FD" w14:textId="77777777" w:rsidR="00C93168" w:rsidRPr="00A2796D" w:rsidRDefault="00C93168" w:rsidP="006B4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</w:tbl>
    <w:p w14:paraId="2100A565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D5CEF6" w14:textId="77777777" w:rsidR="00C93168" w:rsidRPr="004F0B17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lastRenderedPageBreak/>
        <w:t>Формирование бюджета Лисинского сельского поселения Тосненского рай</w:t>
      </w:r>
      <w:r>
        <w:rPr>
          <w:rFonts w:ascii="Times New Roman" w:hAnsi="Times New Roman" w:cs="Times New Roman"/>
          <w:sz w:val="24"/>
          <w:szCs w:val="24"/>
        </w:rPr>
        <w:t>она Ленинградской области на 2024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0B1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года осуществлялось на </w:t>
      </w:r>
      <w:proofErr w:type="gramStart"/>
      <w:r w:rsidRPr="004F0B17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4F0B17">
        <w:rPr>
          <w:rFonts w:ascii="Times New Roman" w:hAnsi="Times New Roman" w:cs="Times New Roman"/>
          <w:sz w:val="24"/>
          <w:szCs w:val="24"/>
        </w:rPr>
        <w:t xml:space="preserve"> муниципальных программ.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году на территории Лисинского сельского поселения Тосненского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действовали 7 муниципальных программ, доля программных расходов в общей сум</w:t>
      </w:r>
      <w:r>
        <w:rPr>
          <w:rFonts w:ascii="Times New Roman" w:hAnsi="Times New Roman" w:cs="Times New Roman"/>
          <w:sz w:val="24"/>
          <w:szCs w:val="24"/>
        </w:rPr>
        <w:t>ме расходов бюджета составила 48,4</w:t>
      </w:r>
      <w:r w:rsidRPr="004F0B17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157180D9" w14:textId="77777777" w:rsidR="00C93168" w:rsidRPr="004F0B17" w:rsidRDefault="00C93168" w:rsidP="00C93168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B17">
        <w:rPr>
          <w:rFonts w:ascii="Times New Roman" w:hAnsi="Times New Roman" w:cs="Times New Roman"/>
          <w:b/>
          <w:sz w:val="24"/>
          <w:szCs w:val="24"/>
        </w:rPr>
        <w:t>Муниципальная программа «Благоустройство территории Лисинского сельского поселения Тосненского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4F0B17">
        <w:rPr>
          <w:rFonts w:ascii="Times New Roman" w:hAnsi="Times New Roman" w:cs="Times New Roman"/>
          <w:b/>
          <w:sz w:val="24"/>
          <w:szCs w:val="24"/>
        </w:rPr>
        <w:t xml:space="preserve"> района Ленинградской области»</w:t>
      </w:r>
    </w:p>
    <w:p w14:paraId="3E68B144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По данной муниципальной программе исполнение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>
        <w:rPr>
          <w:rFonts w:ascii="Times New Roman" w:hAnsi="Times New Roman" w:cs="Times New Roman"/>
          <w:sz w:val="24"/>
          <w:szCs w:val="24"/>
        </w:rPr>
        <w:t>391 614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654C87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Средства расходовались на выполнение следующих мероприятий:</w:t>
      </w:r>
    </w:p>
    <w:p w14:paraId="3635B42E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 уборка мусора на территории поселения</w:t>
      </w:r>
    </w:p>
    <w:p w14:paraId="454E1A15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-дезинсекция территории детских площадок</w:t>
      </w:r>
    </w:p>
    <w:p w14:paraId="604B7B82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2. </w:t>
      </w:r>
      <w:r w:rsidRPr="004F0B17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автомобильных дорог Лисинского сельского поселения Тосненского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4F0B17">
        <w:rPr>
          <w:rFonts w:ascii="Times New Roman" w:hAnsi="Times New Roman" w:cs="Times New Roman"/>
          <w:b/>
          <w:sz w:val="24"/>
          <w:szCs w:val="24"/>
        </w:rPr>
        <w:t xml:space="preserve"> района Ленинградской области»</w:t>
      </w:r>
    </w:p>
    <w:p w14:paraId="4ACE08F0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По данной программе исполнение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>
        <w:rPr>
          <w:rFonts w:ascii="Times New Roman" w:hAnsi="Times New Roman" w:cs="Times New Roman"/>
          <w:sz w:val="24"/>
          <w:szCs w:val="24"/>
        </w:rPr>
        <w:t>1 579 136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рублей. Средства расходовались на выполнение следующих мероприятий:</w:t>
      </w:r>
    </w:p>
    <w:p w14:paraId="5D39A971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содержание автомобильных дорог общего пользования местного значения (подборка мусора вдоль дорог, </w:t>
      </w:r>
      <w:proofErr w:type="spellStart"/>
      <w:r w:rsidRPr="004F0B17">
        <w:rPr>
          <w:rFonts w:ascii="Times New Roman" w:hAnsi="Times New Roman" w:cs="Times New Roman"/>
          <w:sz w:val="24"/>
          <w:szCs w:val="24"/>
        </w:rPr>
        <w:t>окос</w:t>
      </w:r>
      <w:proofErr w:type="spellEnd"/>
      <w:r w:rsidRPr="004F0B17">
        <w:rPr>
          <w:rFonts w:ascii="Times New Roman" w:hAnsi="Times New Roman" w:cs="Times New Roman"/>
          <w:sz w:val="24"/>
          <w:szCs w:val="24"/>
        </w:rPr>
        <w:t xml:space="preserve"> травы вдоль дорог, очистка дорог от снега)</w:t>
      </w:r>
    </w:p>
    <w:p w14:paraId="08262E1E" w14:textId="77777777" w:rsidR="00C93168" w:rsidRPr="004F0B17" w:rsidRDefault="00C93168" w:rsidP="00C9316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B17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культуры Лисинского сельского поселения Тосненского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4F0B17">
        <w:rPr>
          <w:rFonts w:ascii="Times New Roman" w:hAnsi="Times New Roman" w:cs="Times New Roman"/>
          <w:b/>
          <w:sz w:val="24"/>
          <w:szCs w:val="24"/>
        </w:rPr>
        <w:t xml:space="preserve"> района Ленинградской области»</w:t>
      </w:r>
    </w:p>
    <w:p w14:paraId="3BC3F51D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По данной муниципальной программе исполнение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году составило </w:t>
      </w:r>
      <w:r>
        <w:rPr>
          <w:rFonts w:ascii="Times New Roman" w:hAnsi="Times New Roman" w:cs="Times New Roman"/>
          <w:sz w:val="24"/>
          <w:szCs w:val="24"/>
        </w:rPr>
        <w:t>4 924 265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рублей. Средства расходовались на выполнение следующих мероприятий:</w:t>
      </w:r>
    </w:p>
    <w:p w14:paraId="679F268F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-заработная плата несовершеннолетних детей (в СОШ Лисинском ЦО создан трудовой лагерь) (1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0B17">
        <w:rPr>
          <w:rFonts w:ascii="Times New Roman" w:hAnsi="Times New Roman" w:cs="Times New Roman"/>
          <w:sz w:val="24"/>
          <w:szCs w:val="24"/>
        </w:rPr>
        <w:t xml:space="preserve">0 000 рублей) </w:t>
      </w:r>
    </w:p>
    <w:p w14:paraId="5F9731A9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 содержание муниципального казенного учреждения культуры «Лисинский сельский Дом культуры» (выплаты заработной платы работникам МКУК, приобретение расходных материалов и оплата коммунальных услуг)</w:t>
      </w:r>
    </w:p>
    <w:p w14:paraId="465907F2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4. </w:t>
      </w:r>
      <w:r w:rsidRPr="004F0B17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«Энергосбережение и повышение </w:t>
      </w:r>
      <w:proofErr w:type="spellStart"/>
      <w:r w:rsidRPr="004F0B17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4F0B17">
        <w:rPr>
          <w:rFonts w:ascii="Times New Roman" w:hAnsi="Times New Roman" w:cs="Times New Roman"/>
          <w:b/>
          <w:sz w:val="24"/>
          <w:szCs w:val="24"/>
        </w:rPr>
        <w:t xml:space="preserve"> на территории Лисинского сельского поселения Тосненского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4F0B17">
        <w:rPr>
          <w:rFonts w:ascii="Times New Roman" w:hAnsi="Times New Roman" w:cs="Times New Roman"/>
          <w:b/>
          <w:sz w:val="24"/>
          <w:szCs w:val="24"/>
        </w:rPr>
        <w:t xml:space="preserve"> района Ленинградской области»</w:t>
      </w:r>
    </w:p>
    <w:p w14:paraId="6092A9CD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По данной программе исполнение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>
        <w:rPr>
          <w:rFonts w:ascii="Times New Roman" w:hAnsi="Times New Roman" w:cs="Times New Roman"/>
          <w:sz w:val="24"/>
          <w:szCs w:val="24"/>
        </w:rPr>
        <w:t>1 684 656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>. Средства расходовались на выполнение следующих мероприятий:</w:t>
      </w:r>
    </w:p>
    <w:p w14:paraId="758903F9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-оплата электрической энергии уличного освещения по населенным пунктам (</w:t>
      </w:r>
      <w:r>
        <w:rPr>
          <w:rFonts w:ascii="Times New Roman" w:hAnsi="Times New Roman" w:cs="Times New Roman"/>
          <w:sz w:val="24"/>
          <w:szCs w:val="24"/>
        </w:rPr>
        <w:t>1 252 459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F0B17">
        <w:rPr>
          <w:rFonts w:ascii="Times New Roman" w:hAnsi="Times New Roman" w:cs="Times New Roman"/>
          <w:sz w:val="24"/>
          <w:szCs w:val="24"/>
        </w:rPr>
        <w:t>)</w:t>
      </w:r>
    </w:p>
    <w:p w14:paraId="246A53E1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 ремонт уличного освещения.</w:t>
      </w:r>
    </w:p>
    <w:p w14:paraId="1E20B249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-содержание </w:t>
      </w:r>
      <w:proofErr w:type="gramStart"/>
      <w:r w:rsidRPr="004F0B17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4F0B17">
        <w:rPr>
          <w:rFonts w:ascii="Times New Roman" w:hAnsi="Times New Roman" w:cs="Times New Roman"/>
          <w:sz w:val="24"/>
          <w:szCs w:val="24"/>
        </w:rPr>
        <w:t xml:space="preserve"> за электрохозяйство.</w:t>
      </w:r>
    </w:p>
    <w:p w14:paraId="6764624C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-приобретение светодиодных уличных фонарей.</w:t>
      </w:r>
    </w:p>
    <w:p w14:paraId="111BFE44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5. </w:t>
      </w:r>
      <w:r w:rsidRPr="004F0B17">
        <w:rPr>
          <w:rFonts w:ascii="Times New Roman" w:hAnsi="Times New Roman" w:cs="Times New Roman"/>
          <w:b/>
          <w:sz w:val="24"/>
          <w:szCs w:val="24"/>
        </w:rPr>
        <w:t>Муниципальная программа «</w:t>
      </w:r>
      <w:r>
        <w:rPr>
          <w:rFonts w:ascii="Times New Roman" w:hAnsi="Times New Roman" w:cs="Times New Roman"/>
          <w:b/>
          <w:sz w:val="24"/>
          <w:szCs w:val="24"/>
        </w:rPr>
        <w:t>Жилищно-коммунального хозяйства</w:t>
      </w:r>
      <w:r w:rsidRPr="004F0B17">
        <w:rPr>
          <w:rFonts w:ascii="Times New Roman" w:hAnsi="Times New Roman" w:cs="Times New Roman"/>
          <w:b/>
          <w:sz w:val="24"/>
          <w:szCs w:val="24"/>
        </w:rPr>
        <w:t>»</w:t>
      </w:r>
      <w:r w:rsidRPr="004F0B17">
        <w:rPr>
          <w:rFonts w:ascii="Times New Roman" w:hAnsi="Times New Roman" w:cs="Times New Roman"/>
          <w:sz w:val="24"/>
          <w:szCs w:val="24"/>
        </w:rPr>
        <w:t>.</w:t>
      </w:r>
    </w:p>
    <w:p w14:paraId="79F62575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 По данной программе исполнение за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4F0B17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>
        <w:rPr>
          <w:rFonts w:ascii="Times New Roman" w:hAnsi="Times New Roman" w:cs="Times New Roman"/>
          <w:sz w:val="24"/>
          <w:szCs w:val="24"/>
        </w:rPr>
        <w:t>843 000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7307E087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Средства расходовались на выполнение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0B17">
        <w:rPr>
          <w:rFonts w:ascii="Times New Roman" w:hAnsi="Times New Roman" w:cs="Times New Roman"/>
          <w:sz w:val="24"/>
          <w:szCs w:val="24"/>
        </w:rPr>
        <w:t>:</w:t>
      </w:r>
    </w:p>
    <w:p w14:paraId="103D91F5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Выполнение работ по ремонту помещений здания бани, расположенной по адресу пос. Лисино-Корпус, ул. Арнольда, д. 6</w:t>
      </w:r>
      <w:r w:rsidRPr="004F0B17">
        <w:rPr>
          <w:rFonts w:ascii="Times New Roman" w:hAnsi="Times New Roman" w:cs="Times New Roman"/>
          <w:sz w:val="24"/>
          <w:szCs w:val="24"/>
        </w:rPr>
        <w:t>.   (</w:t>
      </w:r>
      <w:r>
        <w:rPr>
          <w:rFonts w:ascii="Times New Roman" w:hAnsi="Times New Roman" w:cs="Times New Roman"/>
          <w:sz w:val="24"/>
          <w:szCs w:val="24"/>
        </w:rPr>
        <w:t xml:space="preserve">областные средства составили 800 000 рублей, </w:t>
      </w:r>
      <w:r w:rsidRPr="004F0B17">
        <w:rPr>
          <w:rFonts w:ascii="Times New Roman" w:hAnsi="Times New Roman" w:cs="Times New Roman"/>
          <w:sz w:val="24"/>
          <w:szCs w:val="24"/>
        </w:rPr>
        <w:t xml:space="preserve">местный бюджет  </w:t>
      </w:r>
      <w:r>
        <w:rPr>
          <w:rFonts w:ascii="Times New Roman" w:hAnsi="Times New Roman" w:cs="Times New Roman"/>
          <w:sz w:val="24"/>
          <w:szCs w:val="24"/>
        </w:rPr>
        <w:t xml:space="preserve">43 000 </w:t>
      </w:r>
      <w:r w:rsidRPr="004F0B17">
        <w:rPr>
          <w:rFonts w:ascii="Times New Roman" w:hAnsi="Times New Roman" w:cs="Times New Roman"/>
          <w:sz w:val="24"/>
          <w:szCs w:val="24"/>
        </w:rPr>
        <w:t>рублей)</w:t>
      </w:r>
    </w:p>
    <w:p w14:paraId="251521AC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   6. </w:t>
      </w:r>
      <w:r w:rsidRPr="004F0B17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части территории Лисинского сельского поселения Тосненского района  Ленинградской области».</w:t>
      </w:r>
    </w:p>
    <w:p w14:paraId="36B989C5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lastRenderedPageBreak/>
        <w:t xml:space="preserve">- в рамках областного закона от 15.01.2018 года № 3-оз  «О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области» был проведен ремонт линии электропередач с заменой электрических столбов на территории  </w:t>
      </w:r>
      <w:r w:rsidRPr="00290803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Детская</w:t>
      </w:r>
      <w:r w:rsidRPr="00290803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Карьерная</w:t>
      </w:r>
      <w:r w:rsidRPr="00290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B17">
        <w:rPr>
          <w:rFonts w:ascii="Times New Roman" w:hAnsi="Times New Roman" w:cs="Times New Roman"/>
          <w:sz w:val="24"/>
          <w:szCs w:val="24"/>
        </w:rPr>
        <w:t xml:space="preserve">пос. Лисино-Корпус на общую сумму </w:t>
      </w:r>
      <w:r>
        <w:rPr>
          <w:rFonts w:ascii="Times New Roman" w:hAnsi="Times New Roman" w:cs="Times New Roman"/>
          <w:sz w:val="24"/>
          <w:szCs w:val="24"/>
        </w:rPr>
        <w:t>1 133 739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proofErr w:type="gramStart"/>
      <w:r w:rsidRPr="004F0B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0B17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4F0B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0B17">
        <w:rPr>
          <w:rFonts w:ascii="Times New Roman" w:hAnsi="Times New Roman" w:cs="Times New Roman"/>
          <w:sz w:val="24"/>
          <w:szCs w:val="24"/>
        </w:rPr>
        <w:t xml:space="preserve">редства областного бюджета </w:t>
      </w:r>
      <w:r>
        <w:rPr>
          <w:rFonts w:ascii="Times New Roman" w:hAnsi="Times New Roman" w:cs="Times New Roman"/>
          <w:sz w:val="24"/>
          <w:szCs w:val="24"/>
        </w:rPr>
        <w:t>1 020 365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рублей, средства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113 374 </w:t>
      </w:r>
      <w:r w:rsidRPr="004F0B17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0B17">
        <w:rPr>
          <w:rFonts w:ascii="Times New Roman" w:hAnsi="Times New Roman" w:cs="Times New Roman"/>
          <w:sz w:val="24"/>
          <w:szCs w:val="24"/>
        </w:rPr>
        <w:t>)</w:t>
      </w:r>
    </w:p>
    <w:p w14:paraId="06E70C95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b/>
          <w:sz w:val="24"/>
          <w:szCs w:val="24"/>
        </w:rPr>
        <w:t>7. Муниципальная программа «Развитие части территории Лисинского сельского поселения Тосненского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4F0B17">
        <w:rPr>
          <w:rFonts w:ascii="Times New Roman" w:hAnsi="Times New Roman" w:cs="Times New Roman"/>
          <w:b/>
          <w:sz w:val="24"/>
          <w:szCs w:val="24"/>
        </w:rPr>
        <w:t xml:space="preserve"> района  Ленинградской области в иных формах местного самоуправления».</w:t>
      </w:r>
    </w:p>
    <w:p w14:paraId="68DA6494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-в рамках областного закона от 28 декабря 2018 года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были выполнены следующие мероприятия:</w:t>
      </w:r>
    </w:p>
    <w:p w14:paraId="1D51614D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</w:t>
      </w:r>
      <w:r w:rsidRPr="00290803">
        <w:t xml:space="preserve"> </w:t>
      </w:r>
      <w:r w:rsidRPr="004F0B17">
        <w:rPr>
          <w:rFonts w:ascii="Times New Roman" w:hAnsi="Times New Roman" w:cs="Times New Roman"/>
          <w:sz w:val="24"/>
          <w:szCs w:val="24"/>
        </w:rPr>
        <w:t xml:space="preserve">ремонт линии электропередач с заменой электрических столбов на территории  </w:t>
      </w:r>
      <w:r>
        <w:rPr>
          <w:rFonts w:ascii="Times New Roman" w:hAnsi="Times New Roman" w:cs="Times New Roman"/>
          <w:sz w:val="24"/>
          <w:szCs w:val="24"/>
        </w:rPr>
        <w:t xml:space="preserve">кордона Пери </w:t>
      </w:r>
      <w:r w:rsidRPr="004F0B17">
        <w:rPr>
          <w:rFonts w:ascii="Times New Roman" w:hAnsi="Times New Roman" w:cs="Times New Roman"/>
          <w:sz w:val="24"/>
          <w:szCs w:val="24"/>
        </w:rPr>
        <w:t xml:space="preserve">на общую </w:t>
      </w:r>
      <w:r w:rsidRPr="000062FD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1 141 671 рубль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062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062FD">
        <w:rPr>
          <w:rFonts w:ascii="Times New Roman" w:hAnsi="Times New Roman" w:cs="Times New Roman"/>
          <w:sz w:val="24"/>
          <w:szCs w:val="24"/>
        </w:rPr>
        <w:t xml:space="preserve">редства областного бюджета </w:t>
      </w:r>
      <w:r>
        <w:rPr>
          <w:rFonts w:ascii="Times New Roman" w:hAnsi="Times New Roman" w:cs="Times New Roman"/>
          <w:sz w:val="24"/>
          <w:szCs w:val="24"/>
        </w:rPr>
        <w:t>1 027 504</w:t>
      </w:r>
      <w:r w:rsidRPr="000062FD">
        <w:rPr>
          <w:rFonts w:ascii="Times New Roman" w:hAnsi="Times New Roman" w:cs="Times New Roman"/>
          <w:sz w:val="24"/>
          <w:szCs w:val="24"/>
        </w:rPr>
        <w:t xml:space="preserve"> рубля, средства местного бюджета </w:t>
      </w:r>
      <w:r>
        <w:rPr>
          <w:rFonts w:ascii="Times New Roman" w:hAnsi="Times New Roman" w:cs="Times New Roman"/>
          <w:sz w:val="24"/>
          <w:szCs w:val="24"/>
        </w:rPr>
        <w:t>114 167</w:t>
      </w:r>
      <w:r w:rsidRPr="000062FD">
        <w:rPr>
          <w:rFonts w:ascii="Times New Roman" w:hAnsi="Times New Roman" w:cs="Times New Roman"/>
          <w:sz w:val="24"/>
          <w:szCs w:val="24"/>
        </w:rPr>
        <w:t xml:space="preserve"> рублей).</w:t>
      </w:r>
    </w:p>
    <w:p w14:paraId="560E9127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</w:t>
      </w:r>
      <w:r w:rsidRPr="004F0B17">
        <w:rPr>
          <w:sz w:val="24"/>
          <w:szCs w:val="24"/>
        </w:rPr>
        <w:t xml:space="preserve"> </w:t>
      </w:r>
      <w:r w:rsidRPr="004F0B17">
        <w:rPr>
          <w:rFonts w:ascii="Times New Roman" w:hAnsi="Times New Roman" w:cs="Times New Roman"/>
          <w:sz w:val="24"/>
          <w:szCs w:val="24"/>
        </w:rPr>
        <w:t xml:space="preserve">ремонт линии электропередач с заменой электрических столбов на территории  поселка при железнодорожной станции Кастенская на общую </w:t>
      </w:r>
      <w:r w:rsidRPr="000062FD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1 145 778</w:t>
      </w:r>
      <w:r w:rsidRPr="000062FD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062FD">
        <w:rPr>
          <w:rFonts w:ascii="Times New Roman" w:hAnsi="Times New Roman" w:cs="Times New Roman"/>
          <w:sz w:val="24"/>
          <w:szCs w:val="24"/>
        </w:rPr>
        <w:t xml:space="preserve">. ( средства областного бюджета </w:t>
      </w:r>
      <w:r>
        <w:rPr>
          <w:rFonts w:ascii="Times New Roman" w:hAnsi="Times New Roman" w:cs="Times New Roman"/>
          <w:sz w:val="24"/>
          <w:szCs w:val="24"/>
        </w:rPr>
        <w:t>1 031 200</w:t>
      </w:r>
      <w:r w:rsidRPr="000062FD">
        <w:rPr>
          <w:rFonts w:ascii="Times New Roman" w:hAnsi="Times New Roman" w:cs="Times New Roman"/>
          <w:sz w:val="24"/>
          <w:szCs w:val="24"/>
        </w:rPr>
        <w:t xml:space="preserve"> рубля, средства местного бюджета </w:t>
      </w:r>
      <w:r>
        <w:rPr>
          <w:rFonts w:ascii="Times New Roman" w:hAnsi="Times New Roman" w:cs="Times New Roman"/>
          <w:sz w:val="24"/>
          <w:szCs w:val="24"/>
        </w:rPr>
        <w:t>114 578</w:t>
      </w:r>
      <w:r w:rsidRPr="000062FD">
        <w:rPr>
          <w:rFonts w:ascii="Times New Roman" w:hAnsi="Times New Roman" w:cs="Times New Roman"/>
          <w:sz w:val="24"/>
          <w:szCs w:val="24"/>
        </w:rPr>
        <w:t xml:space="preserve"> рублей)</w:t>
      </w:r>
      <w:proofErr w:type="gramStart"/>
      <w:r w:rsidRPr="000062F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07E35844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светодиодных фонарей уличного освещения на сумму 51 223 рубля (средства областного бюджета 46 100 рублей, средства местного бюджета 5 122 рубля)</w:t>
      </w:r>
    </w:p>
    <w:p w14:paraId="37BDED0A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72DBEE" w14:textId="65E1D287" w:rsidR="00C93168" w:rsidRPr="00D44CBF" w:rsidRDefault="00C31B2A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3168" w:rsidRPr="004F0B17">
        <w:rPr>
          <w:rFonts w:ascii="Times New Roman" w:hAnsi="Times New Roman" w:cs="Times New Roman"/>
          <w:sz w:val="24"/>
          <w:szCs w:val="24"/>
        </w:rPr>
        <w:t xml:space="preserve"> </w:t>
      </w:r>
      <w:r w:rsidR="00C93168" w:rsidRPr="00D44CBF">
        <w:rPr>
          <w:rFonts w:ascii="Times New Roman" w:hAnsi="Times New Roman" w:cs="Times New Roman"/>
          <w:sz w:val="24"/>
          <w:szCs w:val="24"/>
        </w:rPr>
        <w:t>В 202</w:t>
      </w:r>
      <w:r w:rsidR="00C93168">
        <w:rPr>
          <w:rFonts w:ascii="Times New Roman" w:hAnsi="Times New Roman" w:cs="Times New Roman"/>
          <w:sz w:val="24"/>
          <w:szCs w:val="24"/>
        </w:rPr>
        <w:t>4</w:t>
      </w:r>
      <w:r w:rsidR="00C93168" w:rsidRPr="00D44CBF">
        <w:rPr>
          <w:rFonts w:ascii="Times New Roman" w:hAnsi="Times New Roman" w:cs="Times New Roman"/>
          <w:sz w:val="24"/>
          <w:szCs w:val="24"/>
        </w:rPr>
        <w:t xml:space="preserve"> году было проведено </w:t>
      </w:r>
      <w:r w:rsidR="00C93168">
        <w:rPr>
          <w:rFonts w:ascii="Times New Roman" w:hAnsi="Times New Roman" w:cs="Times New Roman"/>
          <w:sz w:val="24"/>
          <w:szCs w:val="24"/>
        </w:rPr>
        <w:t>8</w:t>
      </w:r>
      <w:r w:rsidR="00C93168" w:rsidRPr="00D44CBF">
        <w:rPr>
          <w:rFonts w:ascii="Times New Roman" w:hAnsi="Times New Roman" w:cs="Times New Roman"/>
          <w:sz w:val="24"/>
          <w:szCs w:val="24"/>
        </w:rPr>
        <w:t xml:space="preserve">  заседаний совета депутатов Лисинского сельского поселения Тосненского</w:t>
      </w:r>
      <w:r w:rsidR="00C9316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C93168" w:rsidRPr="00D44CB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области. </w:t>
      </w:r>
    </w:p>
    <w:p w14:paraId="386BEE23" w14:textId="77777777" w:rsidR="00C93168" w:rsidRPr="00D44CBF" w:rsidRDefault="00C93168" w:rsidP="00C9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CBF">
        <w:rPr>
          <w:rFonts w:ascii="Times New Roman" w:hAnsi="Times New Roman" w:cs="Times New Roman"/>
          <w:sz w:val="24"/>
          <w:szCs w:val="24"/>
        </w:rPr>
        <w:t xml:space="preserve">      На повестке дня рассматривались следующие вопросы: </w:t>
      </w:r>
    </w:p>
    <w:p w14:paraId="1F9B82CB" w14:textId="77777777" w:rsidR="00C93168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0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бюджете Лисинского 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9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Тосненского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60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91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0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0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DA1EB0">
        <w:rPr>
          <w:rFonts w:ascii="Times New Roman" w:hAnsi="Times New Roman" w:cs="Times New Roman"/>
          <w:sz w:val="24"/>
          <w:szCs w:val="24"/>
        </w:rPr>
        <w:t>;</w:t>
      </w:r>
    </w:p>
    <w:p w14:paraId="2BF56390" w14:textId="77777777" w:rsidR="00C93168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44CBF">
        <w:rPr>
          <w:rFonts w:ascii="Times New Roman" w:hAnsi="Times New Roman" w:cs="Times New Roman"/>
          <w:sz w:val="24"/>
          <w:szCs w:val="24"/>
        </w:rPr>
        <w:t>Об Устав  Лисинского сельского поселения Тосненского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D44CB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области; </w:t>
      </w:r>
    </w:p>
    <w:p w14:paraId="7FF95F87" w14:textId="77777777" w:rsidR="00C93168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9005F">
        <w:rPr>
          <w:rFonts w:ascii="Times New Roman" w:hAnsi="Times New Roman" w:cs="Times New Roman"/>
          <w:sz w:val="24"/>
          <w:szCs w:val="24"/>
        </w:rPr>
        <w:t>Об установлении границ территории осуществления территориального общественного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05F">
        <w:rPr>
          <w:rFonts w:ascii="Times New Roman" w:hAnsi="Times New Roman" w:cs="Times New Roman"/>
          <w:sz w:val="24"/>
          <w:szCs w:val="24"/>
        </w:rPr>
        <w:t>в муниципальном образовании Лисинское сельское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05F">
        <w:rPr>
          <w:rFonts w:ascii="Times New Roman" w:hAnsi="Times New Roman" w:cs="Times New Roman"/>
          <w:sz w:val="24"/>
          <w:szCs w:val="24"/>
        </w:rPr>
        <w:t>поселение Тосненского муниципального района Ленинградской области</w:t>
      </w:r>
    </w:p>
    <w:p w14:paraId="1CD2C48B" w14:textId="77777777" w:rsidR="00C93168" w:rsidRPr="00731BB2" w:rsidRDefault="00C93168" w:rsidP="00C9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31BB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организации и осуществления территориального </w:t>
      </w:r>
    </w:p>
    <w:p w14:paraId="5CCABDC5" w14:textId="77777777" w:rsidR="00C93168" w:rsidRDefault="00C93168" w:rsidP="00C9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BB2">
        <w:rPr>
          <w:rFonts w:ascii="Times New Roman" w:hAnsi="Times New Roman" w:cs="Times New Roman"/>
          <w:sz w:val="24"/>
          <w:szCs w:val="24"/>
        </w:rPr>
        <w:t>общественного самоуправления в Лисинском сельском поселении Тосненского  муниципального района Ленинградской области</w:t>
      </w:r>
    </w:p>
    <w:p w14:paraId="68DF0E06" w14:textId="77777777" w:rsidR="00C93168" w:rsidRDefault="00C93168" w:rsidP="00C9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31BB2">
        <w:rPr>
          <w:rFonts w:ascii="Times New Roman" w:hAnsi="Times New Roman" w:cs="Times New Roman"/>
          <w:sz w:val="24"/>
          <w:szCs w:val="24"/>
        </w:rPr>
        <w:t>Об утверждении Порядка выдвижения, рассмотрения и реализации инициативных проектов в целях содействия участию населения в осуществлении местного самоуправления на территории муниципального образования Лисинского сельское поселение Тосненского муниципального района Ленинградской области</w:t>
      </w:r>
    </w:p>
    <w:p w14:paraId="5029E5C1" w14:textId="77777777" w:rsidR="00C93168" w:rsidRDefault="00C93168" w:rsidP="00C9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31BB2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Лисинского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B2">
        <w:rPr>
          <w:rFonts w:ascii="Times New Roman" w:hAnsi="Times New Roman" w:cs="Times New Roman"/>
          <w:sz w:val="24"/>
          <w:szCs w:val="24"/>
        </w:rPr>
        <w:t>сельского поселения от 24.05.2007 №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B2">
        <w:rPr>
          <w:rFonts w:ascii="Times New Roman" w:hAnsi="Times New Roman" w:cs="Times New Roman"/>
          <w:sz w:val="24"/>
          <w:szCs w:val="24"/>
        </w:rPr>
        <w:t>«О порядке и условиях приватизации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B2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731BB2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Лисинского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B2">
        <w:rPr>
          <w:rFonts w:ascii="Times New Roman" w:hAnsi="Times New Roman" w:cs="Times New Roman"/>
          <w:sz w:val="24"/>
          <w:szCs w:val="24"/>
        </w:rPr>
        <w:t>Тосненского района Ленинградской области» с учетом внесенных 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B2">
        <w:rPr>
          <w:rFonts w:ascii="Times New Roman" w:hAnsi="Times New Roman" w:cs="Times New Roman"/>
          <w:sz w:val="24"/>
          <w:szCs w:val="24"/>
        </w:rPr>
        <w:t>от 26.04.2017 № 72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25FF454" w14:textId="77777777" w:rsidR="00C93168" w:rsidRDefault="00C93168" w:rsidP="00C9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</w:t>
      </w:r>
      <w:r w:rsidRPr="00731BB2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Лисинского сельского поселения          № 140 от 04.10.2023 «Об утверждении Правил благоустройства Лисинского сельского поселения Тосненского муниципального района Ленинградской области»</w:t>
      </w:r>
      <w:r w:rsidRPr="00DA1EB0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62D24D6" w14:textId="77777777" w:rsidR="00C93168" w:rsidRPr="00603910" w:rsidRDefault="00C93168" w:rsidP="00C9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910">
        <w:rPr>
          <w:rFonts w:ascii="Times New Roman" w:hAnsi="Times New Roman" w:cs="Times New Roman"/>
          <w:sz w:val="24"/>
          <w:szCs w:val="24"/>
        </w:rPr>
        <w:t xml:space="preserve">     Депутаты Лисинского сельского поселения подавали депутатские запросы по обращению  граждан в различные организации.</w:t>
      </w:r>
    </w:p>
    <w:p w14:paraId="6CEB1C5A" w14:textId="77777777" w:rsidR="00C93168" w:rsidRDefault="00C93168" w:rsidP="00C9316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2AB9725" w14:textId="77777777" w:rsidR="00C93168" w:rsidRPr="004F0B17" w:rsidRDefault="00C93168" w:rsidP="00C9316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603910">
        <w:rPr>
          <w:rFonts w:ascii="Times New Roman" w:hAnsi="Times New Roman" w:cs="Times New Roman"/>
          <w:b/>
          <w:sz w:val="24"/>
          <w:szCs w:val="24"/>
        </w:rPr>
        <w:t>Планируемые мероприятия 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03910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14:paraId="5BD21006" w14:textId="77777777" w:rsidR="00C93168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 w:rsidRPr="00731BB2">
        <w:rPr>
          <w:rFonts w:ascii="Times New Roman" w:hAnsi="Times New Roman" w:cs="Times New Roman"/>
          <w:sz w:val="24"/>
          <w:szCs w:val="24"/>
        </w:rPr>
        <w:t xml:space="preserve">- </w:t>
      </w:r>
      <w:r w:rsidRPr="00A2796D">
        <w:rPr>
          <w:rFonts w:ascii="Times New Roman" w:hAnsi="Times New Roman" w:cs="Times New Roman"/>
          <w:b/>
          <w:sz w:val="24"/>
          <w:szCs w:val="24"/>
        </w:rPr>
        <w:t xml:space="preserve">По решению территориального общественного самоуправления в пос. Лисино-Корпус в рамках областного закона № 10-оз  «О содействии участию населения в осуществлении местного самоуправления в Ленинградской области» </w:t>
      </w:r>
      <w:r w:rsidRPr="00731BB2">
        <w:rPr>
          <w:rFonts w:ascii="Times New Roman" w:hAnsi="Times New Roman" w:cs="Times New Roman"/>
          <w:sz w:val="24"/>
          <w:szCs w:val="24"/>
        </w:rPr>
        <w:t>будет произведен</w:t>
      </w:r>
    </w:p>
    <w:p w14:paraId="24BDAF1E" w14:textId="77777777" w:rsidR="00C93168" w:rsidRPr="00731BB2" w:rsidRDefault="00C93168" w:rsidP="00C93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31BB2">
        <w:rPr>
          <w:rFonts w:ascii="Times New Roman" w:hAnsi="Times New Roman" w:cs="Times New Roman"/>
          <w:sz w:val="24"/>
          <w:szCs w:val="24"/>
        </w:rPr>
        <w:t xml:space="preserve"> ремонт линий электропередач в пос. Лисино-Корпус.</w:t>
      </w:r>
    </w:p>
    <w:p w14:paraId="1BF3CBD2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</w:t>
      </w:r>
      <w:r w:rsidRPr="00A2796D">
        <w:rPr>
          <w:rFonts w:ascii="Times New Roman" w:hAnsi="Times New Roman" w:cs="Times New Roman"/>
          <w:b/>
          <w:sz w:val="24"/>
          <w:szCs w:val="24"/>
        </w:rPr>
        <w:t>По решению общественного совета  в пос. Радофинниково в рамках областного закона № 10-оз  «О содействии участию населения в осуществлении местного самоуправления в Ленинградской области»</w:t>
      </w:r>
      <w:r w:rsidRPr="004F0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 проведен:</w:t>
      </w:r>
      <w:r w:rsidRPr="004F0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EFA6C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39F7D8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ремонт линий электропередач с заменой электрических столбов  на территории </w:t>
      </w:r>
      <w:r>
        <w:rPr>
          <w:rFonts w:ascii="Times New Roman" w:hAnsi="Times New Roman" w:cs="Times New Roman"/>
          <w:sz w:val="24"/>
          <w:szCs w:val="24"/>
        </w:rPr>
        <w:t>населенного пункта поселка при железнодорожной станции Кастенская</w:t>
      </w:r>
      <w:r w:rsidRPr="004F0B17">
        <w:rPr>
          <w:rFonts w:ascii="Times New Roman" w:hAnsi="Times New Roman" w:cs="Times New Roman"/>
          <w:sz w:val="24"/>
          <w:szCs w:val="24"/>
        </w:rPr>
        <w:t>.</w:t>
      </w:r>
    </w:p>
    <w:p w14:paraId="1DE607FE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CD4BC1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Приобретение и установка детского игрового комплекса в дер. Дубовик</w:t>
      </w:r>
    </w:p>
    <w:p w14:paraId="0ADFF299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6A95FF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</w:t>
      </w:r>
      <w:r w:rsidRPr="00A2796D">
        <w:rPr>
          <w:rFonts w:ascii="Times New Roman" w:hAnsi="Times New Roman" w:cs="Times New Roman"/>
          <w:b/>
          <w:sz w:val="24"/>
          <w:szCs w:val="24"/>
        </w:rPr>
        <w:t>По программе «Благоустройство территории Лисинского сельского поселения Тосненского 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093D3E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7F32AF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>- дезинсекция территории детских площадок, содержание территорий благоустройства.</w:t>
      </w:r>
    </w:p>
    <w:p w14:paraId="43C8687F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5DB2F7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Обустройство контейнерных площадок на территории пос. Лисино-Корпус, пос. Радофинниково, дер. Дубовик.</w:t>
      </w:r>
    </w:p>
    <w:p w14:paraId="77A79DF8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643731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-Приобретение и установка детского игрового комплекса в пос. Лисино-Корпус, ул. Турского, д. 8. (депутатские средства)</w:t>
      </w:r>
    </w:p>
    <w:p w14:paraId="43A635A2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6451CE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B17">
        <w:rPr>
          <w:rFonts w:ascii="Times New Roman" w:hAnsi="Times New Roman" w:cs="Times New Roman"/>
          <w:sz w:val="24"/>
          <w:szCs w:val="24"/>
        </w:rPr>
        <w:t xml:space="preserve">- </w:t>
      </w:r>
      <w:r w:rsidRPr="00A2796D">
        <w:rPr>
          <w:rFonts w:ascii="Times New Roman" w:hAnsi="Times New Roman" w:cs="Times New Roman"/>
          <w:b/>
          <w:sz w:val="24"/>
          <w:szCs w:val="24"/>
        </w:rPr>
        <w:t xml:space="preserve">По программе  «Энергосбережение и повышение </w:t>
      </w:r>
      <w:proofErr w:type="spellStart"/>
      <w:r w:rsidRPr="00A2796D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A2796D">
        <w:rPr>
          <w:rFonts w:ascii="Times New Roman" w:hAnsi="Times New Roman" w:cs="Times New Roman"/>
          <w:b/>
          <w:sz w:val="24"/>
          <w:szCs w:val="24"/>
        </w:rPr>
        <w:t xml:space="preserve"> на территории Лисинского сельского поселения Тосненского района Ленинградской области»</w:t>
      </w:r>
      <w:proofErr w:type="gramStart"/>
      <w:r w:rsidRPr="00A2796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55A33064" w14:textId="77777777" w:rsidR="00C93168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843D06" w14:textId="77777777" w:rsidR="00C93168" w:rsidRPr="004F0B17" w:rsidRDefault="00C93168" w:rsidP="00C9316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F0B17">
        <w:rPr>
          <w:rFonts w:ascii="Times New Roman" w:hAnsi="Times New Roman" w:cs="Times New Roman"/>
          <w:sz w:val="24"/>
          <w:szCs w:val="24"/>
        </w:rPr>
        <w:t xml:space="preserve">одержание и ремонт </w:t>
      </w:r>
      <w:proofErr w:type="gramStart"/>
      <w:r w:rsidRPr="004F0B17">
        <w:rPr>
          <w:rFonts w:ascii="Times New Roman" w:hAnsi="Times New Roman" w:cs="Times New Roman"/>
          <w:sz w:val="24"/>
          <w:szCs w:val="24"/>
        </w:rPr>
        <w:t>уличного</w:t>
      </w:r>
      <w:proofErr w:type="gramEnd"/>
      <w:r w:rsidRPr="004F0B17">
        <w:rPr>
          <w:rFonts w:ascii="Times New Roman" w:hAnsi="Times New Roman" w:cs="Times New Roman"/>
          <w:sz w:val="24"/>
          <w:szCs w:val="24"/>
        </w:rPr>
        <w:t xml:space="preserve"> освещение, оплата электроэнергии, приобретение и установка светодиодных  уличных светильников.</w:t>
      </w:r>
    </w:p>
    <w:p w14:paraId="7B44A9DA" w14:textId="77777777" w:rsidR="00771CB3" w:rsidRPr="004F0B17" w:rsidRDefault="00771CB3" w:rsidP="00771C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34FCEB" w14:textId="77777777" w:rsidR="00771CB3" w:rsidRPr="004F0B17" w:rsidRDefault="00771CB3" w:rsidP="00771C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330F43" w14:textId="77777777" w:rsidR="00771CB3" w:rsidRPr="004F0B17" w:rsidRDefault="00771CB3" w:rsidP="0062147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1CB3" w:rsidRPr="004F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8EC"/>
    <w:multiLevelType w:val="hybridMultilevel"/>
    <w:tmpl w:val="9816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03FA9"/>
    <w:multiLevelType w:val="hybridMultilevel"/>
    <w:tmpl w:val="65CC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31153"/>
    <w:multiLevelType w:val="hybridMultilevel"/>
    <w:tmpl w:val="F714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60442"/>
    <w:multiLevelType w:val="hybridMultilevel"/>
    <w:tmpl w:val="2518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78"/>
    <w:rsid w:val="000062FD"/>
    <w:rsid w:val="00114026"/>
    <w:rsid w:val="001A0E6E"/>
    <w:rsid w:val="00290803"/>
    <w:rsid w:val="002E207D"/>
    <w:rsid w:val="00324CEE"/>
    <w:rsid w:val="003F65BE"/>
    <w:rsid w:val="004601D9"/>
    <w:rsid w:val="004640F3"/>
    <w:rsid w:val="004C75FA"/>
    <w:rsid w:val="004F0B17"/>
    <w:rsid w:val="005313F8"/>
    <w:rsid w:val="00603910"/>
    <w:rsid w:val="00621478"/>
    <w:rsid w:val="006E1F24"/>
    <w:rsid w:val="00771CB3"/>
    <w:rsid w:val="00832E3D"/>
    <w:rsid w:val="00920555"/>
    <w:rsid w:val="00981B68"/>
    <w:rsid w:val="00982D41"/>
    <w:rsid w:val="009F1D96"/>
    <w:rsid w:val="00A731FF"/>
    <w:rsid w:val="00AB0399"/>
    <w:rsid w:val="00B3670B"/>
    <w:rsid w:val="00B94B4F"/>
    <w:rsid w:val="00BC7D26"/>
    <w:rsid w:val="00C31B2A"/>
    <w:rsid w:val="00C93168"/>
    <w:rsid w:val="00CE5C83"/>
    <w:rsid w:val="00D44CBF"/>
    <w:rsid w:val="00DA1EB0"/>
    <w:rsid w:val="00E37D7D"/>
    <w:rsid w:val="00EF5AE7"/>
    <w:rsid w:val="00F8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49FE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2025-02-20T11:43:00Z</cp:lastPrinted>
  <dcterms:created xsi:type="dcterms:W3CDTF">2021-02-19T06:42:00Z</dcterms:created>
  <dcterms:modified xsi:type="dcterms:W3CDTF">2025-02-20T11:44:00Z</dcterms:modified>
</cp:coreProperties>
</file>