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97" w:rsidRDefault="00495397" w:rsidP="00197B25">
      <w:pPr>
        <w:spacing w:after="0" w:line="240" w:lineRule="auto"/>
        <w:rPr>
          <w:rFonts w:ascii="Proxima-C" w:eastAsia="Times New Roman" w:hAnsi="Proxima-C" w:cs="Times New Roman"/>
          <w:noProof/>
          <w:color w:val="212529"/>
          <w:sz w:val="24"/>
          <w:szCs w:val="24"/>
          <w:lang w:eastAsia="ru-RU"/>
        </w:rPr>
      </w:pPr>
    </w:p>
    <w:p w:rsidR="00495397" w:rsidRDefault="00495397" w:rsidP="00197B25">
      <w:pPr>
        <w:spacing w:after="0" w:line="240" w:lineRule="auto"/>
        <w:rPr>
          <w:rFonts w:ascii="Proxima-C" w:eastAsia="Times New Roman" w:hAnsi="Proxima-C" w:cs="Times New Roman"/>
          <w:noProof/>
          <w:color w:val="212529"/>
          <w:sz w:val="24"/>
          <w:szCs w:val="24"/>
          <w:lang w:eastAsia="ru-RU"/>
        </w:rPr>
      </w:pPr>
    </w:p>
    <w:p w:rsidR="00495397" w:rsidRPr="00197B25" w:rsidRDefault="00495397" w:rsidP="00495397">
      <w:pPr>
        <w:spacing w:line="240" w:lineRule="auto"/>
        <w:jc w:val="center"/>
        <w:rPr>
          <w:rFonts w:ascii="Proxima-C" w:eastAsia="Times New Roman" w:hAnsi="Proxima-C" w:cs="Times New Roman"/>
          <w:b/>
          <w:bCs/>
          <w:color w:val="212529"/>
          <w:sz w:val="28"/>
          <w:szCs w:val="28"/>
          <w:lang w:eastAsia="ru-RU"/>
        </w:rPr>
      </w:pPr>
      <w:hyperlink r:id="rId4" w:history="1">
        <w:r w:rsidRPr="00495397">
          <w:rPr>
            <w:rFonts w:ascii="Proxima-C" w:eastAsia="Times New Roman" w:hAnsi="Proxima-C" w:cs="Times New Roman"/>
            <w:b/>
            <w:bCs/>
            <w:color w:val="333333"/>
            <w:sz w:val="28"/>
            <w:szCs w:val="28"/>
            <w:lang w:eastAsia="ru-RU"/>
          </w:rPr>
          <w:t xml:space="preserve"> Рабочая</w:t>
        </w:r>
        <w:r w:rsidRPr="00197B25">
          <w:rPr>
            <w:rFonts w:ascii="Proxima-C" w:eastAsia="Times New Roman" w:hAnsi="Proxima-C" w:cs="Times New Roman"/>
            <w:b/>
            <w:bCs/>
            <w:color w:val="333333"/>
            <w:sz w:val="28"/>
            <w:szCs w:val="28"/>
            <w:lang w:eastAsia="ru-RU"/>
          </w:rPr>
          <w:t xml:space="preserve"> встречу с представит</w:t>
        </w:r>
        <w:r>
          <w:rPr>
            <w:rFonts w:ascii="Proxima-C" w:eastAsia="Times New Roman" w:hAnsi="Proxima-C" w:cs="Times New Roman"/>
            <w:b/>
            <w:bCs/>
            <w:color w:val="333333"/>
            <w:sz w:val="28"/>
            <w:szCs w:val="28"/>
            <w:lang w:eastAsia="ru-RU"/>
          </w:rPr>
          <w:t>елями Совета</w:t>
        </w:r>
        <w:r w:rsidRPr="00197B25">
          <w:rPr>
            <w:rFonts w:ascii="Proxima-C" w:eastAsia="Times New Roman" w:hAnsi="Proxima-C" w:cs="Times New Roman"/>
            <w:b/>
            <w:bCs/>
            <w:color w:val="333333"/>
            <w:sz w:val="28"/>
            <w:szCs w:val="28"/>
            <w:lang w:eastAsia="ru-RU"/>
          </w:rPr>
          <w:t xml:space="preserve"> муниципальных образований Ленинградской областей</w:t>
        </w:r>
      </w:hyperlink>
    </w:p>
    <w:p w:rsidR="00495397" w:rsidRDefault="00495397" w:rsidP="00197B25">
      <w:pPr>
        <w:spacing w:after="0" w:line="240" w:lineRule="auto"/>
        <w:rPr>
          <w:rFonts w:ascii="Proxima-C" w:eastAsia="Times New Roman" w:hAnsi="Proxima-C" w:cs="Times New Roman"/>
          <w:noProof/>
          <w:color w:val="212529"/>
          <w:sz w:val="24"/>
          <w:szCs w:val="24"/>
          <w:lang w:eastAsia="ru-RU"/>
        </w:rPr>
      </w:pPr>
    </w:p>
    <w:p w:rsidR="00495397" w:rsidRDefault="00495397" w:rsidP="00197B25">
      <w:pPr>
        <w:spacing w:after="0" w:line="240" w:lineRule="auto"/>
        <w:rPr>
          <w:rFonts w:ascii="Proxima-C" w:eastAsia="Times New Roman" w:hAnsi="Proxima-C" w:cs="Times New Roman"/>
          <w:noProof/>
          <w:color w:val="212529"/>
          <w:sz w:val="24"/>
          <w:szCs w:val="24"/>
          <w:lang w:eastAsia="ru-RU"/>
        </w:rPr>
      </w:pPr>
    </w:p>
    <w:p w:rsidR="00495397" w:rsidRDefault="00495397" w:rsidP="00197B25">
      <w:pPr>
        <w:spacing w:after="0" w:line="240" w:lineRule="auto"/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</w:pPr>
    </w:p>
    <w:p w:rsidR="00197B25" w:rsidRPr="00197B25" w:rsidRDefault="00197B25" w:rsidP="00197B25">
      <w:pPr>
        <w:spacing w:after="0" w:line="240" w:lineRule="auto"/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</w:pPr>
      <w:r w:rsidRPr="00197B25">
        <w:rPr>
          <w:rFonts w:ascii="Proxima-C" w:eastAsia="Times New Roman" w:hAnsi="Proxima-C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A45A1AC" wp14:editId="657A9B09">
            <wp:extent cx="5819583" cy="3380727"/>
            <wp:effectExtent l="0" t="0" r="0" b="0"/>
            <wp:docPr id="1" name="Рисунок 1" descr="Заместитель начальника Управления Президента Российской Федерации по внутренней политике Евгений Грачев провел рабочую встречу с представителями Советов муниципальных образований Курской и Ленинградской обла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ститель начальника Управления Президента Российской Федерации по внутренней политике Евгений Грачев провел рабочую встречу с представителями Советов муниципальных образований Курской и Ленинградской облас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56" cy="340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25" w:rsidRPr="00197B25" w:rsidRDefault="00197B25" w:rsidP="00197B25">
      <w:pPr>
        <w:spacing w:after="0" w:line="240" w:lineRule="auto"/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</w:pPr>
      <w:r w:rsidRPr="00197B25">
        <w:rPr>
          <w:rFonts w:ascii="Proxima-C" w:eastAsia="Times New Roman" w:hAnsi="Proxima-C" w:cs="Times New Roman"/>
          <w:color w:val="B8B7B7"/>
          <w:sz w:val="20"/>
          <w:szCs w:val="20"/>
          <w:lang w:eastAsia="ru-RU"/>
        </w:rPr>
        <w:t>19.12.2022</w:t>
      </w:r>
    </w:p>
    <w:p w:rsidR="00197B25" w:rsidRPr="00197B25" w:rsidRDefault="00197B25" w:rsidP="00495397">
      <w:pPr>
        <w:spacing w:line="240" w:lineRule="auto"/>
        <w:jc w:val="both"/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</w:pPr>
      <w:hyperlink r:id="rId6" w:history="1">
        <w:r w:rsidRPr="00197B25">
          <w:rPr>
            <w:rFonts w:ascii="Proxima-C" w:eastAsia="Times New Roman" w:hAnsi="Proxima-C" w:cs="Times New Roman"/>
            <w:b/>
            <w:bCs/>
            <w:color w:val="333333"/>
            <w:sz w:val="24"/>
            <w:szCs w:val="24"/>
            <w:lang w:eastAsia="ru-RU"/>
          </w:rPr>
          <w:t>Заместитель начальника Управления Президента Российской Федерации по внутренней политике Евгений Грачев провел рабочую встречу с представит</w:t>
        </w:r>
        <w:r w:rsidR="00495397">
          <w:rPr>
            <w:rFonts w:ascii="Proxima-C" w:eastAsia="Times New Roman" w:hAnsi="Proxima-C" w:cs="Times New Roman"/>
            <w:b/>
            <w:bCs/>
            <w:color w:val="333333"/>
            <w:sz w:val="24"/>
            <w:szCs w:val="24"/>
            <w:lang w:eastAsia="ru-RU"/>
          </w:rPr>
          <w:t>елями Совета</w:t>
        </w:r>
        <w:r w:rsidRPr="00197B25">
          <w:rPr>
            <w:rFonts w:ascii="Proxima-C" w:eastAsia="Times New Roman" w:hAnsi="Proxima-C" w:cs="Times New Roman"/>
            <w:b/>
            <w:bCs/>
            <w:color w:val="333333"/>
            <w:sz w:val="24"/>
            <w:szCs w:val="24"/>
            <w:lang w:eastAsia="ru-RU"/>
          </w:rPr>
          <w:t xml:space="preserve"> муниципальных образований Ленинградской областей</w:t>
        </w:r>
      </w:hyperlink>
    </w:p>
    <w:p w:rsidR="00197B25" w:rsidRDefault="00197B25" w:rsidP="00495397">
      <w:pPr>
        <w:spacing w:line="240" w:lineRule="auto"/>
        <w:jc w:val="both"/>
        <w:rPr>
          <w:rFonts w:ascii="Proxima-C" w:eastAsia="Times New Roman" w:hAnsi="Proxima-C" w:cs="Times New Roman"/>
          <w:noProof/>
          <w:color w:val="212529"/>
          <w:sz w:val="24"/>
          <w:szCs w:val="24"/>
          <w:lang w:eastAsia="ru-RU"/>
        </w:rPr>
      </w:pPr>
    </w:p>
    <w:p w:rsidR="00495397" w:rsidRDefault="00197B25" w:rsidP="00495397">
      <w:pPr>
        <w:spacing w:after="0" w:line="240" w:lineRule="auto"/>
        <w:ind w:firstLine="708"/>
        <w:jc w:val="both"/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</w:pPr>
      <w:r w:rsidRPr="00197B25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>Во встрече приняли участие Сопредседатель ВАРМСУ Ирина Гусева и Сенатор РФ Андрей Шевченко, Председатель Президиума Ассоциации «Совет муниципальных образований Ленинградской области» Сергей Мухин, глава муниципального образования «</w:t>
      </w:r>
      <w:proofErr w:type="spellStart"/>
      <w:r w:rsidRPr="00197B25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>Киришский</w:t>
      </w:r>
      <w:proofErr w:type="spellEnd"/>
      <w:r w:rsidRPr="00197B25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 xml:space="preserve"> муниципальный район» Константин Тимофеев, глава муниципального образования «Ломоносовский муниципальный район» Виктор Иванов. </w:t>
      </w:r>
      <w:r w:rsidR="00495397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</w:p>
    <w:p w:rsidR="00495397" w:rsidRDefault="00495397" w:rsidP="00495397">
      <w:pPr>
        <w:spacing w:after="0" w:line="240" w:lineRule="auto"/>
        <w:ind w:firstLine="708"/>
        <w:jc w:val="both"/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</w:pPr>
      <w:r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>Представители Ассоциации</w:t>
      </w:r>
      <w:r w:rsidR="00197B25" w:rsidRPr="00197B25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 xml:space="preserve"> рассказали об итогах работы СМО за завершающийся 2022 год. Поделились достижениями своих регионов и планами на новый, 2023 год. Обсудили итоги IV Съезда ВАРМСУ и озвучил</w:t>
      </w:r>
      <w:r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>и новые цели и задачи Ассоциации.</w:t>
      </w:r>
      <w:r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</w:p>
    <w:p w:rsidR="00197B25" w:rsidRPr="00197B25" w:rsidRDefault="00197B25" w:rsidP="00495397">
      <w:pPr>
        <w:spacing w:after="0" w:line="240" w:lineRule="auto"/>
        <w:ind w:firstLine="708"/>
        <w:jc w:val="both"/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197B25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>По итогам совещания были определ</w:t>
      </w:r>
      <w:r w:rsidR="00495397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>ены точки взаимодействия Совета</w:t>
      </w:r>
      <w:r w:rsidRPr="00197B25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 xml:space="preserve"> муниципальных образований Ленинградской области с ВАРМСУ, а также сформулирован вектор р</w:t>
      </w:r>
      <w:r w:rsidR="00495397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>азвития муниципалитетов региона</w:t>
      </w:r>
      <w:r w:rsidRPr="00197B25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 xml:space="preserve"> на будущий год.</w:t>
      </w:r>
    </w:p>
    <w:p w:rsidR="00197B25" w:rsidRPr="00197B25" w:rsidRDefault="00197B25" w:rsidP="00197B25">
      <w:pPr>
        <w:spacing w:line="240" w:lineRule="auto"/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</w:pPr>
    </w:p>
    <w:p w:rsidR="004726DB" w:rsidRDefault="004726DB"/>
    <w:sectPr w:rsidR="0047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-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25"/>
    <w:rsid w:val="00197B25"/>
    <w:rsid w:val="004726DB"/>
    <w:rsid w:val="00495397"/>
    <w:rsid w:val="004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19CA8-7048-4C8E-A80B-7199E89A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1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6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52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1276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rmsu.ru/novosti/amestite-nachalnika-upravleniya-prezidenta-rossiyskoy-federatsii-po-vnutrenney-politike-evgeniy-gr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varmsu.ru/novosti/amestite-nachalnika-upravleniya-prezidenta-rossiyskoy-federatsii-po-vnutrenney-politike-evgeniy-g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Черноок</dc:creator>
  <cp:keywords/>
  <dc:description/>
  <cp:lastModifiedBy>Ольга Геннадьевна Черноок</cp:lastModifiedBy>
  <cp:revision>2</cp:revision>
  <cp:lastPrinted>2022-12-20T07:32:00Z</cp:lastPrinted>
  <dcterms:created xsi:type="dcterms:W3CDTF">2022-12-20T07:27:00Z</dcterms:created>
  <dcterms:modified xsi:type="dcterms:W3CDTF">2022-12-20T07:44:00Z</dcterms:modified>
</cp:coreProperties>
</file>