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A1" w:rsidRPr="00E8343E" w:rsidRDefault="00FF18A1" w:rsidP="00A45C8C">
      <w:pPr>
        <w:tabs>
          <w:tab w:val="left" w:pos="5520"/>
        </w:tabs>
        <w:ind w:left="360"/>
        <w:rPr>
          <w:highlight w:val="yellow"/>
        </w:rPr>
      </w:pPr>
    </w:p>
    <w:p w:rsidR="007450E2" w:rsidRDefault="009B1F0A" w:rsidP="00A45C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  <w:r w:rsidR="003020B3">
        <w:rPr>
          <w:b/>
          <w:sz w:val="28"/>
          <w:szCs w:val="28"/>
        </w:rPr>
        <w:t xml:space="preserve">о </w:t>
      </w:r>
      <w:r w:rsidR="00C10518">
        <w:rPr>
          <w:b/>
          <w:sz w:val="28"/>
          <w:szCs w:val="28"/>
        </w:rPr>
        <w:t>социально-экономическо</w:t>
      </w:r>
      <w:r w:rsidR="003020B3">
        <w:rPr>
          <w:b/>
          <w:sz w:val="28"/>
          <w:szCs w:val="28"/>
        </w:rPr>
        <w:t>м</w:t>
      </w:r>
      <w:r w:rsidR="00C10518">
        <w:rPr>
          <w:b/>
          <w:sz w:val="28"/>
          <w:szCs w:val="28"/>
        </w:rPr>
        <w:t xml:space="preserve"> развити</w:t>
      </w:r>
      <w:r w:rsidR="003020B3">
        <w:rPr>
          <w:b/>
          <w:sz w:val="28"/>
          <w:szCs w:val="28"/>
        </w:rPr>
        <w:t>и</w:t>
      </w:r>
    </w:p>
    <w:p w:rsidR="003020B3" w:rsidRDefault="00C10518" w:rsidP="00A45C8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Любанского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</w:p>
    <w:p w:rsidR="003020B3" w:rsidRDefault="00C10518" w:rsidP="00A45C8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Тосненского</w:t>
      </w:r>
      <w:proofErr w:type="spellEnd"/>
      <w:r>
        <w:rPr>
          <w:b/>
          <w:sz w:val="28"/>
          <w:szCs w:val="28"/>
        </w:rPr>
        <w:t xml:space="preserve"> района </w:t>
      </w:r>
      <w:r w:rsidR="00664B3C">
        <w:rPr>
          <w:b/>
          <w:sz w:val="28"/>
          <w:szCs w:val="28"/>
        </w:rPr>
        <w:t>Ленинградской области</w:t>
      </w:r>
    </w:p>
    <w:p w:rsidR="002A6D30" w:rsidRPr="00770A05" w:rsidRDefault="003020B3" w:rsidP="00A45C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работы в </w:t>
      </w:r>
      <w:r w:rsidR="00664B3C">
        <w:rPr>
          <w:b/>
          <w:sz w:val="28"/>
          <w:szCs w:val="28"/>
        </w:rPr>
        <w:t>20</w:t>
      </w:r>
      <w:r w:rsidR="00FC7860" w:rsidRPr="00FC7860">
        <w:rPr>
          <w:b/>
          <w:sz w:val="28"/>
          <w:szCs w:val="28"/>
        </w:rPr>
        <w:t>20</w:t>
      </w:r>
      <w:r w:rsidR="00C1051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  <w:r w:rsidR="00C10518">
        <w:rPr>
          <w:b/>
          <w:sz w:val="28"/>
          <w:szCs w:val="28"/>
        </w:rPr>
        <w:t xml:space="preserve"> </w:t>
      </w:r>
    </w:p>
    <w:p w:rsidR="002A6D30" w:rsidRDefault="002A6D30" w:rsidP="00A45C8C"/>
    <w:p w:rsidR="002A6D30" w:rsidRDefault="002A6D30" w:rsidP="00F25E33">
      <w:pPr>
        <w:ind w:firstLine="708"/>
        <w:jc w:val="both"/>
        <w:rPr>
          <w:b/>
          <w:i/>
        </w:rPr>
      </w:pPr>
      <w:r w:rsidRPr="002A6D30">
        <w:rPr>
          <w:b/>
          <w:i/>
        </w:rPr>
        <w:t>1. Финансово-экономическое состояние предприятий</w:t>
      </w:r>
      <w:r w:rsidR="00E8343E">
        <w:rPr>
          <w:b/>
          <w:i/>
        </w:rPr>
        <w:t>, организаций и учреждений</w:t>
      </w:r>
      <w:r w:rsidRPr="002A6D30">
        <w:rPr>
          <w:b/>
          <w:i/>
        </w:rPr>
        <w:t xml:space="preserve">, расположенных на территории </w:t>
      </w:r>
      <w:proofErr w:type="spellStart"/>
      <w:r w:rsidRPr="002A6D30">
        <w:rPr>
          <w:b/>
          <w:i/>
        </w:rPr>
        <w:t>Любанского</w:t>
      </w:r>
      <w:proofErr w:type="spellEnd"/>
      <w:r w:rsidRPr="002A6D30">
        <w:rPr>
          <w:b/>
          <w:i/>
        </w:rPr>
        <w:t xml:space="preserve"> городского поселения.</w:t>
      </w:r>
    </w:p>
    <w:p w:rsidR="002A6D30" w:rsidRPr="002A6D30" w:rsidRDefault="002A6D30" w:rsidP="00F25E33">
      <w:pPr>
        <w:ind w:firstLine="708"/>
        <w:jc w:val="both"/>
        <w:rPr>
          <w:b/>
          <w:i/>
        </w:rPr>
      </w:pPr>
    </w:p>
    <w:p w:rsidR="00FC7860" w:rsidRPr="001B314F" w:rsidRDefault="00FC7860" w:rsidP="00F25E33">
      <w:pPr>
        <w:ind w:firstLine="708"/>
        <w:jc w:val="both"/>
        <w:rPr>
          <w:sz w:val="28"/>
          <w:szCs w:val="28"/>
        </w:rPr>
      </w:pPr>
      <w:r w:rsidRPr="001B314F">
        <w:rPr>
          <w:sz w:val="28"/>
          <w:szCs w:val="28"/>
        </w:rPr>
        <w:t xml:space="preserve">На территории поселения, в соответствии с данными Федеральной службы государственной статистики действуют </w:t>
      </w:r>
      <w:r w:rsidR="00E8343E" w:rsidRPr="001B314F">
        <w:rPr>
          <w:sz w:val="28"/>
          <w:szCs w:val="28"/>
        </w:rPr>
        <w:t xml:space="preserve">следующие </w:t>
      </w:r>
      <w:r w:rsidRPr="001B314F">
        <w:rPr>
          <w:sz w:val="28"/>
          <w:szCs w:val="28"/>
        </w:rPr>
        <w:t>предприятия:</w:t>
      </w:r>
    </w:p>
    <w:p w:rsidR="00E8343E" w:rsidRPr="001B314F" w:rsidRDefault="006D2E81" w:rsidP="00F25E33">
      <w:pPr>
        <w:ind w:firstLine="708"/>
        <w:jc w:val="both"/>
        <w:rPr>
          <w:sz w:val="28"/>
          <w:szCs w:val="28"/>
        </w:rPr>
      </w:pPr>
      <w:r w:rsidRPr="001B314F">
        <w:rPr>
          <w:sz w:val="28"/>
          <w:szCs w:val="28"/>
        </w:rPr>
        <w:t>164</w:t>
      </w:r>
      <w:r w:rsidR="00742525" w:rsidRPr="001B314F">
        <w:rPr>
          <w:sz w:val="28"/>
          <w:szCs w:val="28"/>
        </w:rPr>
        <w:t xml:space="preserve"> объекта розничной торговли, </w:t>
      </w:r>
    </w:p>
    <w:p w:rsidR="00E8343E" w:rsidRPr="001B314F" w:rsidRDefault="00E8343E" w:rsidP="00F25E33">
      <w:pPr>
        <w:ind w:firstLine="708"/>
        <w:jc w:val="both"/>
        <w:rPr>
          <w:sz w:val="28"/>
          <w:szCs w:val="28"/>
        </w:rPr>
      </w:pPr>
      <w:r w:rsidRPr="001B314F">
        <w:rPr>
          <w:sz w:val="28"/>
          <w:szCs w:val="28"/>
        </w:rPr>
        <w:t>4 предприятия общественного питания,</w:t>
      </w:r>
    </w:p>
    <w:p w:rsidR="00E8343E" w:rsidRPr="001B314F" w:rsidRDefault="00FF18A1" w:rsidP="00F25E33">
      <w:pPr>
        <w:ind w:firstLine="708"/>
        <w:jc w:val="both"/>
        <w:rPr>
          <w:sz w:val="28"/>
          <w:szCs w:val="28"/>
        </w:rPr>
      </w:pPr>
      <w:r w:rsidRPr="001B314F">
        <w:rPr>
          <w:sz w:val="28"/>
          <w:szCs w:val="28"/>
        </w:rPr>
        <w:t>3</w:t>
      </w:r>
      <w:r w:rsidR="00E8343E" w:rsidRPr="001B314F">
        <w:rPr>
          <w:sz w:val="28"/>
          <w:szCs w:val="28"/>
        </w:rPr>
        <w:t>6 предприятий бытового обслуживания,</w:t>
      </w:r>
    </w:p>
    <w:p w:rsidR="00E8343E" w:rsidRPr="001B314F" w:rsidRDefault="00742525" w:rsidP="00F25E33">
      <w:pPr>
        <w:ind w:firstLine="708"/>
        <w:jc w:val="both"/>
        <w:rPr>
          <w:sz w:val="28"/>
          <w:szCs w:val="28"/>
        </w:rPr>
      </w:pPr>
      <w:r w:rsidRPr="001B314F">
        <w:rPr>
          <w:sz w:val="28"/>
          <w:szCs w:val="28"/>
        </w:rPr>
        <w:t xml:space="preserve">41 объект включен в схему нестационарных торговых объектов, </w:t>
      </w:r>
    </w:p>
    <w:p w:rsidR="00742525" w:rsidRPr="001B314F" w:rsidRDefault="00E8343E" w:rsidP="00F25E33">
      <w:pPr>
        <w:ind w:firstLine="708"/>
        <w:jc w:val="both"/>
        <w:rPr>
          <w:sz w:val="28"/>
          <w:szCs w:val="28"/>
        </w:rPr>
      </w:pPr>
      <w:r w:rsidRPr="001B314F">
        <w:rPr>
          <w:sz w:val="28"/>
          <w:szCs w:val="28"/>
        </w:rPr>
        <w:t>1</w:t>
      </w:r>
      <w:r w:rsidR="00742525" w:rsidRPr="001B314F">
        <w:rPr>
          <w:sz w:val="28"/>
          <w:szCs w:val="28"/>
        </w:rPr>
        <w:t>5 населенных пу</w:t>
      </w:r>
      <w:r w:rsidRPr="001B314F">
        <w:rPr>
          <w:sz w:val="28"/>
          <w:szCs w:val="28"/>
        </w:rPr>
        <w:t>нктов обслуживаются автолавками.</w:t>
      </w:r>
    </w:p>
    <w:p w:rsidR="00DB300B" w:rsidRPr="001B314F" w:rsidRDefault="00DB300B" w:rsidP="00F25E33">
      <w:pPr>
        <w:ind w:firstLine="708"/>
        <w:jc w:val="both"/>
        <w:rPr>
          <w:sz w:val="28"/>
          <w:szCs w:val="28"/>
        </w:rPr>
      </w:pPr>
      <w:r w:rsidRPr="001B314F">
        <w:rPr>
          <w:sz w:val="28"/>
          <w:szCs w:val="28"/>
        </w:rPr>
        <w:t xml:space="preserve">На территории </w:t>
      </w:r>
      <w:proofErr w:type="spellStart"/>
      <w:r w:rsidRPr="001B314F">
        <w:rPr>
          <w:sz w:val="28"/>
          <w:szCs w:val="28"/>
        </w:rPr>
        <w:t>Любанского</w:t>
      </w:r>
      <w:proofErr w:type="spellEnd"/>
      <w:r w:rsidRPr="001B314F">
        <w:rPr>
          <w:sz w:val="28"/>
          <w:szCs w:val="28"/>
        </w:rPr>
        <w:t xml:space="preserve"> городского поселения </w:t>
      </w:r>
      <w:proofErr w:type="spellStart"/>
      <w:r w:rsidRPr="001B314F">
        <w:rPr>
          <w:sz w:val="28"/>
          <w:szCs w:val="28"/>
        </w:rPr>
        <w:t>Тосненского</w:t>
      </w:r>
      <w:proofErr w:type="spellEnd"/>
      <w:r w:rsidRPr="001B314F">
        <w:rPr>
          <w:sz w:val="28"/>
          <w:szCs w:val="28"/>
        </w:rPr>
        <w:t xml:space="preserve"> района Ленинградской области находятся три крупных сельскохозяйственных предприятия: ЗАО «Любань», ЗАО «Агротехника», ООО «АЛЬМА». Финансово-хозяйственное состояние предприятий претерпевает кризис.  ЗАО «Агротехника» находится в процедуре банкротства, ЗАО «Любань» и ООО «АЛЬМА» сокращает объемы производства. </w:t>
      </w:r>
    </w:p>
    <w:p w:rsidR="00DB300B" w:rsidRPr="001B314F" w:rsidRDefault="00DB300B" w:rsidP="00F25E33">
      <w:pPr>
        <w:ind w:firstLine="708"/>
        <w:jc w:val="both"/>
        <w:rPr>
          <w:sz w:val="28"/>
          <w:szCs w:val="28"/>
        </w:rPr>
      </w:pPr>
      <w:r w:rsidRPr="001B314F">
        <w:rPr>
          <w:sz w:val="28"/>
          <w:szCs w:val="28"/>
        </w:rPr>
        <w:t>Основным направление деятельности ЗАО «Любань»  признается животноводство, ООО «АЛЬМА» - молочное производство.</w:t>
      </w:r>
    </w:p>
    <w:p w:rsidR="006D2E81" w:rsidRPr="001B314F" w:rsidRDefault="00DB300B" w:rsidP="006D2E81">
      <w:pPr>
        <w:ind w:firstLine="708"/>
        <w:jc w:val="both"/>
        <w:rPr>
          <w:sz w:val="28"/>
          <w:szCs w:val="28"/>
        </w:rPr>
      </w:pPr>
      <w:r w:rsidRPr="001B314F">
        <w:rPr>
          <w:sz w:val="28"/>
          <w:szCs w:val="28"/>
        </w:rPr>
        <w:t>Не смотря на текущее критическое состояние сельскохозяйственных предприятий планируется улучшение ситуации, так как их производственные мощности могут</w:t>
      </w:r>
      <w:r w:rsidR="0040612C" w:rsidRPr="001B314F">
        <w:rPr>
          <w:sz w:val="28"/>
          <w:szCs w:val="28"/>
        </w:rPr>
        <w:t xml:space="preserve"> </w:t>
      </w:r>
      <w:r w:rsidRPr="001B314F">
        <w:rPr>
          <w:sz w:val="28"/>
          <w:szCs w:val="28"/>
        </w:rPr>
        <w:t xml:space="preserve">быть вполне использованы для организации новых </w:t>
      </w:r>
      <w:r w:rsidR="00E8343E" w:rsidRPr="001B314F">
        <w:rPr>
          <w:sz w:val="28"/>
          <w:szCs w:val="28"/>
        </w:rPr>
        <w:t>производств и направлений</w:t>
      </w:r>
      <w:r w:rsidRPr="001B314F">
        <w:rPr>
          <w:sz w:val="28"/>
          <w:szCs w:val="28"/>
        </w:rPr>
        <w:t xml:space="preserve">. </w:t>
      </w:r>
      <w:r w:rsidR="000E20D5" w:rsidRPr="001B314F">
        <w:rPr>
          <w:sz w:val="28"/>
          <w:szCs w:val="28"/>
        </w:rPr>
        <w:t xml:space="preserve"> </w:t>
      </w:r>
    </w:p>
    <w:p w:rsidR="00135AB6" w:rsidRPr="001B314F" w:rsidRDefault="00135AB6" w:rsidP="00F25E33">
      <w:pPr>
        <w:ind w:firstLine="708"/>
        <w:jc w:val="both"/>
        <w:rPr>
          <w:sz w:val="28"/>
          <w:szCs w:val="28"/>
        </w:rPr>
      </w:pPr>
      <w:r w:rsidRPr="001B314F">
        <w:rPr>
          <w:sz w:val="28"/>
          <w:szCs w:val="28"/>
        </w:rPr>
        <w:t xml:space="preserve">Промышленное производство на территории </w:t>
      </w:r>
      <w:proofErr w:type="spellStart"/>
      <w:r w:rsidRPr="001B314F">
        <w:rPr>
          <w:sz w:val="28"/>
          <w:szCs w:val="28"/>
        </w:rPr>
        <w:t>Любанского</w:t>
      </w:r>
      <w:proofErr w:type="spellEnd"/>
      <w:r w:rsidRPr="001B314F">
        <w:rPr>
          <w:sz w:val="28"/>
          <w:szCs w:val="28"/>
        </w:rPr>
        <w:t xml:space="preserve"> городского поселения – отсутствует, но при этом нужно отметить имеющийся потенциал поселения: в генеральном плане выделены территории для размещения производств, с наличием производственных мощностей и имеющих расположение для организации логистики (наличие железнодорожного и автомобильного сообщения с самыми значимыми путепроводами страны).</w:t>
      </w:r>
    </w:p>
    <w:p w:rsidR="00135AB6" w:rsidRPr="001B314F" w:rsidRDefault="00135AB6" w:rsidP="00F25E33">
      <w:pPr>
        <w:ind w:firstLine="708"/>
        <w:jc w:val="both"/>
        <w:rPr>
          <w:sz w:val="28"/>
          <w:szCs w:val="28"/>
        </w:rPr>
      </w:pPr>
      <w:r w:rsidRPr="001B314F">
        <w:rPr>
          <w:sz w:val="28"/>
          <w:szCs w:val="28"/>
        </w:rPr>
        <w:t>На территории поселения организовано деревоперерабатывающее производство ООО «</w:t>
      </w:r>
      <w:proofErr w:type="spellStart"/>
      <w:r w:rsidRPr="001B314F">
        <w:rPr>
          <w:sz w:val="28"/>
          <w:szCs w:val="28"/>
        </w:rPr>
        <w:t>СевЗапУголь</w:t>
      </w:r>
      <w:proofErr w:type="spellEnd"/>
      <w:r w:rsidRPr="001B314F">
        <w:rPr>
          <w:sz w:val="28"/>
          <w:szCs w:val="28"/>
        </w:rPr>
        <w:t xml:space="preserve">», которое производит древесный уголь. В качестве сырья используется высокоуглеродистое вещество, образованное естественным путем из твердолиственных пород деревьев. После прохождения полного цикла переработки на современном оборудовании с использованием новейших технологий получают конечный продукт – древесный уголь. </w:t>
      </w:r>
    </w:p>
    <w:p w:rsidR="00135AB6" w:rsidRPr="001B314F" w:rsidRDefault="00135AB6" w:rsidP="009C6A99">
      <w:pPr>
        <w:ind w:firstLine="708"/>
        <w:jc w:val="both"/>
        <w:rPr>
          <w:sz w:val="28"/>
          <w:szCs w:val="28"/>
        </w:rPr>
      </w:pPr>
      <w:r w:rsidRPr="001B314F">
        <w:rPr>
          <w:sz w:val="28"/>
          <w:szCs w:val="28"/>
        </w:rPr>
        <w:t xml:space="preserve">В поселении ведется работа по привлечению инвестиций для основания производственных предприятий, определены земли для </w:t>
      </w:r>
      <w:r w:rsidR="003020B3" w:rsidRPr="001B314F">
        <w:rPr>
          <w:sz w:val="28"/>
          <w:szCs w:val="28"/>
        </w:rPr>
        <w:t xml:space="preserve">организации </w:t>
      </w:r>
      <w:r w:rsidRPr="001B314F">
        <w:rPr>
          <w:sz w:val="28"/>
          <w:szCs w:val="28"/>
        </w:rPr>
        <w:t>застройки производственны</w:t>
      </w:r>
      <w:r w:rsidR="003020B3" w:rsidRPr="001B314F">
        <w:rPr>
          <w:sz w:val="28"/>
          <w:szCs w:val="28"/>
        </w:rPr>
        <w:t>х</w:t>
      </w:r>
      <w:r w:rsidRPr="001B314F">
        <w:rPr>
          <w:sz w:val="28"/>
          <w:szCs w:val="28"/>
        </w:rPr>
        <w:t xml:space="preserve"> объект</w:t>
      </w:r>
      <w:r w:rsidR="003020B3" w:rsidRPr="001B314F">
        <w:rPr>
          <w:sz w:val="28"/>
          <w:szCs w:val="28"/>
        </w:rPr>
        <w:t>ов</w:t>
      </w:r>
      <w:r w:rsidRPr="001B314F">
        <w:rPr>
          <w:sz w:val="28"/>
          <w:szCs w:val="28"/>
        </w:rPr>
        <w:t>, имеются коммунальные ресурсы.</w:t>
      </w:r>
    </w:p>
    <w:p w:rsidR="009C6A99" w:rsidRPr="001B314F" w:rsidRDefault="003020B3" w:rsidP="009C6A99">
      <w:pPr>
        <w:ind w:firstLine="708"/>
        <w:jc w:val="both"/>
        <w:rPr>
          <w:sz w:val="28"/>
          <w:szCs w:val="28"/>
        </w:rPr>
      </w:pPr>
      <w:r w:rsidRPr="001B314F">
        <w:rPr>
          <w:sz w:val="28"/>
          <w:szCs w:val="28"/>
        </w:rPr>
        <w:lastRenderedPageBreak/>
        <w:t>В</w:t>
      </w:r>
      <w:r w:rsidR="009C6A99" w:rsidRPr="001B314F">
        <w:rPr>
          <w:sz w:val="28"/>
          <w:szCs w:val="28"/>
        </w:rPr>
        <w:t xml:space="preserve"> </w:t>
      </w:r>
      <w:r w:rsidRPr="001B314F">
        <w:rPr>
          <w:sz w:val="28"/>
          <w:szCs w:val="28"/>
        </w:rPr>
        <w:t xml:space="preserve">2020 году проведена </w:t>
      </w:r>
      <w:r w:rsidR="0040612C" w:rsidRPr="001B314F">
        <w:rPr>
          <w:sz w:val="28"/>
          <w:szCs w:val="28"/>
        </w:rPr>
        <w:t xml:space="preserve">совместно с Правительством Ленинградской области, администрацией </w:t>
      </w:r>
      <w:proofErr w:type="spellStart"/>
      <w:r w:rsidR="0040612C" w:rsidRPr="001B314F">
        <w:rPr>
          <w:sz w:val="28"/>
          <w:szCs w:val="28"/>
        </w:rPr>
        <w:t>Тосненского</w:t>
      </w:r>
      <w:proofErr w:type="spellEnd"/>
      <w:r w:rsidR="0040612C" w:rsidRPr="001B314F">
        <w:rPr>
          <w:sz w:val="28"/>
          <w:szCs w:val="28"/>
        </w:rPr>
        <w:t xml:space="preserve"> района </w:t>
      </w:r>
      <w:r w:rsidRPr="001B314F">
        <w:rPr>
          <w:sz w:val="28"/>
          <w:szCs w:val="28"/>
        </w:rPr>
        <w:t>работа, нацеленная на привлечение в поселение организаций, способных организовать и развернуть свои производства и создать дополнительные рабочие места для жителей поселения, тем самым пополнить налоговы</w:t>
      </w:r>
      <w:r w:rsidR="009C6A99" w:rsidRPr="001B314F">
        <w:rPr>
          <w:sz w:val="28"/>
          <w:szCs w:val="28"/>
        </w:rPr>
        <w:t>е</w:t>
      </w:r>
      <w:r w:rsidRPr="001B314F">
        <w:rPr>
          <w:sz w:val="28"/>
          <w:szCs w:val="28"/>
        </w:rPr>
        <w:t xml:space="preserve"> доход</w:t>
      </w:r>
      <w:r w:rsidR="009C6A99" w:rsidRPr="001B314F">
        <w:rPr>
          <w:sz w:val="28"/>
          <w:szCs w:val="28"/>
        </w:rPr>
        <w:t>ы</w:t>
      </w:r>
      <w:r w:rsidRPr="001B314F">
        <w:rPr>
          <w:sz w:val="28"/>
          <w:szCs w:val="28"/>
        </w:rPr>
        <w:t xml:space="preserve"> бюджета поселения</w:t>
      </w:r>
      <w:r w:rsidR="009C6A99" w:rsidRPr="001B314F">
        <w:rPr>
          <w:sz w:val="28"/>
          <w:szCs w:val="28"/>
        </w:rPr>
        <w:t xml:space="preserve">, </w:t>
      </w:r>
      <w:r w:rsidR="006D2E81" w:rsidRPr="001B314F">
        <w:rPr>
          <w:sz w:val="28"/>
          <w:szCs w:val="28"/>
        </w:rPr>
        <w:t>в частности ожидается</w:t>
      </w:r>
      <w:r w:rsidR="009C6A99" w:rsidRPr="001B314F">
        <w:rPr>
          <w:sz w:val="28"/>
          <w:szCs w:val="28"/>
        </w:rPr>
        <w:t>:</w:t>
      </w:r>
    </w:p>
    <w:p w:rsidR="006D2E81" w:rsidRPr="001B314F" w:rsidRDefault="006D2E81" w:rsidP="006D2E81">
      <w:pPr>
        <w:jc w:val="both"/>
        <w:rPr>
          <w:sz w:val="28"/>
          <w:szCs w:val="28"/>
        </w:rPr>
      </w:pPr>
      <w:r w:rsidRPr="001B314F">
        <w:rPr>
          <w:sz w:val="28"/>
          <w:szCs w:val="28"/>
        </w:rPr>
        <w:t xml:space="preserve">- </w:t>
      </w:r>
      <w:r w:rsidR="009C6A99" w:rsidRPr="001B314F">
        <w:rPr>
          <w:sz w:val="28"/>
          <w:szCs w:val="28"/>
        </w:rPr>
        <w:t>Размещени</w:t>
      </w:r>
      <w:r w:rsidRPr="001B314F">
        <w:rPr>
          <w:sz w:val="28"/>
          <w:szCs w:val="28"/>
        </w:rPr>
        <w:t>е</w:t>
      </w:r>
      <w:r w:rsidR="009C6A99" w:rsidRPr="001B314F">
        <w:rPr>
          <w:sz w:val="28"/>
          <w:szCs w:val="28"/>
        </w:rPr>
        <w:t xml:space="preserve"> </w:t>
      </w:r>
      <w:r w:rsidRPr="001B314F">
        <w:rPr>
          <w:sz w:val="28"/>
          <w:szCs w:val="28"/>
        </w:rPr>
        <w:t xml:space="preserve">в промышленной зоне, расположенной между ж/д и а/м трассой М10 </w:t>
      </w:r>
      <w:r w:rsidR="00263B0A" w:rsidRPr="001B314F">
        <w:rPr>
          <w:sz w:val="28"/>
          <w:szCs w:val="28"/>
        </w:rPr>
        <w:t>п</w:t>
      </w:r>
      <w:r w:rsidR="00F04A59" w:rsidRPr="001B314F">
        <w:rPr>
          <w:sz w:val="28"/>
          <w:szCs w:val="28"/>
        </w:rPr>
        <w:t>роизводственно</w:t>
      </w:r>
      <w:r w:rsidR="00263B0A" w:rsidRPr="001B314F">
        <w:rPr>
          <w:sz w:val="28"/>
          <w:szCs w:val="28"/>
        </w:rPr>
        <w:t>го предприятия</w:t>
      </w:r>
      <w:r w:rsidR="00F04A59" w:rsidRPr="001B314F">
        <w:rPr>
          <w:sz w:val="28"/>
          <w:szCs w:val="28"/>
        </w:rPr>
        <w:t xml:space="preserve"> по фанерованию плит натуральным шпоном, производству столярной плиты и мебельного щита.</w:t>
      </w:r>
    </w:p>
    <w:p w:rsidR="00F04A59" w:rsidRPr="001B314F" w:rsidRDefault="00F04A59" w:rsidP="00263B0A">
      <w:pPr>
        <w:ind w:firstLine="708"/>
        <w:jc w:val="both"/>
        <w:rPr>
          <w:sz w:val="28"/>
          <w:szCs w:val="28"/>
        </w:rPr>
      </w:pPr>
      <w:r w:rsidRPr="001B314F">
        <w:rPr>
          <w:sz w:val="28"/>
          <w:szCs w:val="28"/>
        </w:rPr>
        <w:t>Для запуска производства планируется установить производственные помещения порядка 10</w:t>
      </w:r>
      <w:r w:rsidR="00FF17B4" w:rsidRPr="001B314F">
        <w:rPr>
          <w:sz w:val="28"/>
          <w:szCs w:val="28"/>
        </w:rPr>
        <w:t> </w:t>
      </w:r>
      <w:r w:rsidRPr="001B314F">
        <w:rPr>
          <w:sz w:val="28"/>
          <w:szCs w:val="28"/>
        </w:rPr>
        <w:t>000</w:t>
      </w:r>
      <w:r w:rsidR="00FF17B4" w:rsidRPr="001B314F">
        <w:rPr>
          <w:sz w:val="28"/>
          <w:szCs w:val="28"/>
        </w:rPr>
        <w:t xml:space="preserve"> м2, занять под склады</w:t>
      </w:r>
      <w:r w:rsidRPr="001B314F">
        <w:rPr>
          <w:sz w:val="28"/>
          <w:szCs w:val="28"/>
        </w:rPr>
        <w:t xml:space="preserve">, </w:t>
      </w:r>
      <w:proofErr w:type="spellStart"/>
      <w:r w:rsidRPr="001B314F">
        <w:rPr>
          <w:sz w:val="28"/>
          <w:szCs w:val="28"/>
        </w:rPr>
        <w:t>хоз</w:t>
      </w:r>
      <w:proofErr w:type="spellEnd"/>
      <w:r w:rsidRPr="001B314F">
        <w:rPr>
          <w:sz w:val="28"/>
          <w:szCs w:val="28"/>
        </w:rPr>
        <w:t xml:space="preserve"> постройки и административное здание  около 34</w:t>
      </w:r>
      <w:r w:rsidR="00FF17B4" w:rsidRPr="001B314F">
        <w:rPr>
          <w:sz w:val="28"/>
          <w:szCs w:val="28"/>
        </w:rPr>
        <w:t> </w:t>
      </w:r>
      <w:r w:rsidRPr="001B314F">
        <w:rPr>
          <w:sz w:val="28"/>
          <w:szCs w:val="28"/>
        </w:rPr>
        <w:t>550</w:t>
      </w:r>
      <w:r w:rsidR="00FF17B4" w:rsidRPr="001B314F">
        <w:rPr>
          <w:sz w:val="28"/>
          <w:szCs w:val="28"/>
        </w:rPr>
        <w:t xml:space="preserve"> </w:t>
      </w:r>
      <w:r w:rsidRPr="001B314F">
        <w:rPr>
          <w:sz w:val="28"/>
          <w:szCs w:val="28"/>
        </w:rPr>
        <w:t>м2.</w:t>
      </w:r>
    </w:p>
    <w:p w:rsidR="00F04A59" w:rsidRDefault="00F04A59" w:rsidP="006D2E81">
      <w:pPr>
        <w:jc w:val="both"/>
        <w:rPr>
          <w:sz w:val="28"/>
          <w:szCs w:val="28"/>
          <w:lang w:val="en-US"/>
        </w:rPr>
      </w:pPr>
      <w:r w:rsidRPr="001B314F">
        <w:rPr>
          <w:sz w:val="28"/>
          <w:szCs w:val="28"/>
        </w:rPr>
        <w:t>Открытие производства позволит трудоустроить не менее 60 человек.</w:t>
      </w:r>
    </w:p>
    <w:p w:rsidR="0033340C" w:rsidRPr="0033340C" w:rsidRDefault="0033340C" w:rsidP="006D2E81">
      <w:pPr>
        <w:jc w:val="both"/>
        <w:rPr>
          <w:sz w:val="28"/>
          <w:szCs w:val="28"/>
          <w:lang w:val="en-US"/>
        </w:rPr>
      </w:pPr>
    </w:p>
    <w:p w:rsidR="006D2E81" w:rsidRPr="001B314F" w:rsidRDefault="006D2E81" w:rsidP="006D2E81">
      <w:pPr>
        <w:jc w:val="both"/>
        <w:rPr>
          <w:sz w:val="28"/>
          <w:szCs w:val="28"/>
        </w:rPr>
      </w:pPr>
      <w:r w:rsidRPr="001B314F">
        <w:rPr>
          <w:sz w:val="28"/>
          <w:szCs w:val="28"/>
        </w:rPr>
        <w:t xml:space="preserve">- Размещение птицефабрики на территории </w:t>
      </w:r>
      <w:proofErr w:type="spellStart"/>
      <w:r w:rsidRPr="001B314F">
        <w:rPr>
          <w:sz w:val="28"/>
          <w:szCs w:val="28"/>
        </w:rPr>
        <w:t>х.Майзита</w:t>
      </w:r>
      <w:proofErr w:type="spellEnd"/>
      <w:r w:rsidRPr="001B314F">
        <w:rPr>
          <w:sz w:val="28"/>
          <w:szCs w:val="28"/>
        </w:rPr>
        <w:t>:</w:t>
      </w:r>
    </w:p>
    <w:p w:rsidR="0033340C" w:rsidRPr="0033340C" w:rsidRDefault="0033340C" w:rsidP="0033340C">
      <w:pPr>
        <w:pStyle w:val="a7"/>
        <w:ind w:left="708"/>
        <w:jc w:val="both"/>
        <w:rPr>
          <w:sz w:val="28"/>
          <w:szCs w:val="28"/>
        </w:rPr>
      </w:pPr>
      <w:r w:rsidRPr="0033340C">
        <w:rPr>
          <w:sz w:val="28"/>
          <w:szCs w:val="28"/>
        </w:rPr>
        <w:t xml:space="preserve">Реализация Проекта запланирована на земельных  участках площадью 110 и 60 Га, на территории массива «Агротехника», </w:t>
      </w:r>
      <w:proofErr w:type="spellStart"/>
      <w:r w:rsidRPr="0033340C">
        <w:rPr>
          <w:sz w:val="28"/>
          <w:szCs w:val="28"/>
        </w:rPr>
        <w:t>Любанского</w:t>
      </w:r>
      <w:proofErr w:type="spellEnd"/>
      <w:r w:rsidRPr="0033340C">
        <w:rPr>
          <w:sz w:val="28"/>
          <w:szCs w:val="28"/>
        </w:rPr>
        <w:t xml:space="preserve"> городское поселение, </w:t>
      </w:r>
      <w:proofErr w:type="spellStart"/>
      <w:r w:rsidRPr="0033340C">
        <w:rPr>
          <w:sz w:val="28"/>
          <w:szCs w:val="28"/>
        </w:rPr>
        <w:t>Тосненского</w:t>
      </w:r>
      <w:proofErr w:type="spellEnd"/>
      <w:r w:rsidRPr="0033340C">
        <w:rPr>
          <w:sz w:val="28"/>
          <w:szCs w:val="28"/>
        </w:rPr>
        <w:t xml:space="preserve"> район, Ленинградской области </w:t>
      </w:r>
    </w:p>
    <w:p w:rsidR="0033340C" w:rsidRPr="0033340C" w:rsidRDefault="0033340C" w:rsidP="0033340C">
      <w:pPr>
        <w:pStyle w:val="a7"/>
        <w:ind w:left="708"/>
        <w:jc w:val="both"/>
        <w:rPr>
          <w:sz w:val="28"/>
          <w:szCs w:val="28"/>
        </w:rPr>
      </w:pPr>
      <w:r w:rsidRPr="0033340C">
        <w:rPr>
          <w:sz w:val="28"/>
          <w:szCs w:val="28"/>
        </w:rPr>
        <w:t>Проект предусматривает строительство производственной площадки площадью 172,635 га, на которых будут расположены 12 двухзальных птичников для выращивания ремонтного молодняка,</w:t>
      </w:r>
      <w:r>
        <w:rPr>
          <w:sz w:val="28"/>
          <w:szCs w:val="28"/>
        </w:rPr>
        <w:t xml:space="preserve"> содержания племенного стада и </w:t>
      </w:r>
      <w:r w:rsidRPr="0033340C">
        <w:rPr>
          <w:sz w:val="28"/>
          <w:szCs w:val="28"/>
        </w:rPr>
        <w:t>производства инкубационного яйца, обеспечивающих годовую производственную мощность:  44 400 000 инкубационных яиц</w:t>
      </w:r>
    </w:p>
    <w:p w:rsidR="0033340C" w:rsidRPr="0033340C" w:rsidRDefault="0033340C" w:rsidP="0033340C">
      <w:pPr>
        <w:pStyle w:val="a7"/>
        <w:ind w:left="708"/>
        <w:jc w:val="both"/>
        <w:rPr>
          <w:sz w:val="28"/>
          <w:szCs w:val="28"/>
        </w:rPr>
      </w:pPr>
      <w:r w:rsidRPr="0033340C">
        <w:rPr>
          <w:sz w:val="28"/>
          <w:szCs w:val="28"/>
        </w:rPr>
        <w:t xml:space="preserve">На территории новой производственной площадки помимо корпусов содержания птицы планируется строительство административного здания, открытой стоянки для легковых автомобилей, закрытых металлических складов и </w:t>
      </w:r>
      <w:proofErr w:type="spellStart"/>
      <w:r w:rsidRPr="0033340C">
        <w:rPr>
          <w:sz w:val="28"/>
          <w:szCs w:val="28"/>
        </w:rPr>
        <w:t>кормосклада</w:t>
      </w:r>
      <w:proofErr w:type="spellEnd"/>
      <w:r w:rsidRPr="0033340C">
        <w:rPr>
          <w:sz w:val="28"/>
          <w:szCs w:val="28"/>
        </w:rPr>
        <w:t xml:space="preserve"> силосного типа (по отдельному проекту).  Для обеспечения деятельности основного производства проект предусматривает строительство инфраструктуры и подведение инженерно-технических коммуникаций: мини-котельная, системы водоснабжения и электроснабжения, канализации, санпропускники, внутренние и подъездные асфальтобетонные дороги. </w:t>
      </w:r>
    </w:p>
    <w:p w:rsidR="0033340C" w:rsidRPr="0033340C" w:rsidRDefault="0033340C" w:rsidP="0033340C">
      <w:pPr>
        <w:pStyle w:val="a7"/>
        <w:ind w:left="708"/>
        <w:jc w:val="both"/>
        <w:rPr>
          <w:sz w:val="28"/>
          <w:szCs w:val="28"/>
        </w:rPr>
      </w:pPr>
      <w:r w:rsidRPr="0033340C">
        <w:rPr>
          <w:sz w:val="28"/>
          <w:szCs w:val="28"/>
        </w:rPr>
        <w:t>Объем инвестиций в проект составит 2 550 000 000 руб. Для поддержания работы новой производственной площадки племенной птицефабрики предусмотрено создание 125 новых рабочих мест.</w:t>
      </w:r>
    </w:p>
    <w:p w:rsidR="0033340C" w:rsidRPr="0033340C" w:rsidRDefault="0033340C" w:rsidP="0033340C">
      <w:pPr>
        <w:pStyle w:val="a7"/>
        <w:ind w:left="708"/>
        <w:jc w:val="both"/>
        <w:rPr>
          <w:sz w:val="28"/>
          <w:szCs w:val="28"/>
        </w:rPr>
      </w:pPr>
      <w:r w:rsidRPr="0033340C">
        <w:rPr>
          <w:sz w:val="28"/>
          <w:szCs w:val="28"/>
        </w:rPr>
        <w:t xml:space="preserve">Целью Проекта является </w:t>
      </w:r>
      <w:proofErr w:type="spellStart"/>
      <w:r w:rsidRPr="0033340C">
        <w:rPr>
          <w:sz w:val="28"/>
          <w:szCs w:val="28"/>
        </w:rPr>
        <w:t>увечличение</w:t>
      </w:r>
      <w:proofErr w:type="spellEnd"/>
      <w:r w:rsidRPr="0033340C">
        <w:rPr>
          <w:sz w:val="28"/>
          <w:szCs w:val="28"/>
        </w:rPr>
        <w:t xml:space="preserve"> собственного производства инкубационного яйца, повышение стабильности в отношении обеспечения продовольственной безопасности страны, снижение рисков от непрогнозируемого роста цен на импортное яйцо, содействие дальнейшему развитию производства мяса-цыплят бройлеров и снижение его себестоимости в среднесрочной перспективе. Реализация проекта позволит оказать социальную поддержку посредством </w:t>
      </w:r>
      <w:r w:rsidRPr="0033340C">
        <w:rPr>
          <w:sz w:val="28"/>
          <w:szCs w:val="28"/>
        </w:rPr>
        <w:lastRenderedPageBreak/>
        <w:t>предоставления новых рабочих мест и обеспечения роста налоговых поступлений в бюджеты различных уровней.</w:t>
      </w:r>
    </w:p>
    <w:p w:rsidR="006D2E81" w:rsidRPr="00FF6B43" w:rsidRDefault="0033340C" w:rsidP="0033340C">
      <w:pPr>
        <w:pStyle w:val="a7"/>
        <w:ind w:left="708"/>
        <w:jc w:val="both"/>
        <w:rPr>
          <w:sz w:val="28"/>
          <w:szCs w:val="28"/>
        </w:rPr>
      </w:pPr>
      <w:r w:rsidRPr="0033340C">
        <w:rPr>
          <w:sz w:val="28"/>
          <w:szCs w:val="28"/>
        </w:rPr>
        <w:t>Готовой продукцией инкубационное яйцо цыплят-бройлеров.</w:t>
      </w:r>
    </w:p>
    <w:p w:rsidR="00FF6B43" w:rsidRPr="00FF6B43" w:rsidRDefault="00FF6B43" w:rsidP="006D2E81">
      <w:pPr>
        <w:pStyle w:val="a7"/>
        <w:ind w:left="708"/>
        <w:jc w:val="both"/>
        <w:rPr>
          <w:sz w:val="28"/>
          <w:szCs w:val="28"/>
        </w:rPr>
      </w:pPr>
    </w:p>
    <w:p w:rsidR="002D1C04" w:rsidRPr="001B314F" w:rsidRDefault="002D1C04" w:rsidP="00F25E33">
      <w:pPr>
        <w:ind w:firstLine="708"/>
        <w:jc w:val="both"/>
        <w:rPr>
          <w:sz w:val="28"/>
          <w:szCs w:val="28"/>
        </w:rPr>
      </w:pPr>
      <w:r w:rsidRPr="001B314F">
        <w:rPr>
          <w:sz w:val="28"/>
          <w:szCs w:val="28"/>
        </w:rPr>
        <w:t xml:space="preserve">На территории поселения действует 2 общеобразовательных школы и </w:t>
      </w:r>
      <w:r w:rsidR="009C6A99" w:rsidRPr="001B314F">
        <w:rPr>
          <w:sz w:val="28"/>
          <w:szCs w:val="28"/>
        </w:rPr>
        <w:t xml:space="preserve">                               </w:t>
      </w:r>
      <w:r w:rsidRPr="001B314F">
        <w:rPr>
          <w:sz w:val="28"/>
          <w:szCs w:val="28"/>
        </w:rPr>
        <w:t>3 дошкольных учреждения:</w:t>
      </w:r>
    </w:p>
    <w:p w:rsidR="0004099D" w:rsidRPr="001B314F" w:rsidRDefault="0004099D" w:rsidP="0004099D">
      <w:pPr>
        <w:ind w:firstLine="708"/>
        <w:jc w:val="both"/>
        <w:rPr>
          <w:sz w:val="28"/>
          <w:szCs w:val="28"/>
        </w:rPr>
      </w:pPr>
      <w:r w:rsidRPr="001B314F">
        <w:rPr>
          <w:sz w:val="28"/>
          <w:szCs w:val="28"/>
        </w:rPr>
        <w:t>По отношению к 20</w:t>
      </w:r>
      <w:r w:rsidR="00E34024" w:rsidRPr="001B314F">
        <w:rPr>
          <w:sz w:val="28"/>
          <w:szCs w:val="28"/>
        </w:rPr>
        <w:t>19</w:t>
      </w:r>
      <w:r w:rsidRPr="001B314F">
        <w:rPr>
          <w:sz w:val="28"/>
          <w:szCs w:val="28"/>
        </w:rPr>
        <w:t xml:space="preserve"> году общее число </w:t>
      </w:r>
      <w:r w:rsidR="00E34024" w:rsidRPr="001B314F">
        <w:rPr>
          <w:sz w:val="28"/>
          <w:szCs w:val="28"/>
        </w:rPr>
        <w:t>детей в дошкольных учреждениях</w:t>
      </w:r>
      <w:r w:rsidRPr="001B314F">
        <w:rPr>
          <w:sz w:val="28"/>
          <w:szCs w:val="28"/>
        </w:rPr>
        <w:t xml:space="preserve"> возросло на 5 человек, при этом </w:t>
      </w:r>
      <w:r w:rsidR="00E34024" w:rsidRPr="001B314F">
        <w:rPr>
          <w:sz w:val="28"/>
          <w:szCs w:val="28"/>
        </w:rPr>
        <w:t xml:space="preserve">численность </w:t>
      </w:r>
      <w:proofErr w:type="spellStart"/>
      <w:r w:rsidR="00094169" w:rsidRPr="001B314F">
        <w:rPr>
          <w:sz w:val="28"/>
          <w:szCs w:val="28"/>
        </w:rPr>
        <w:t>пед</w:t>
      </w:r>
      <w:proofErr w:type="spellEnd"/>
      <w:r w:rsidR="00094169" w:rsidRPr="001B314F">
        <w:rPr>
          <w:sz w:val="28"/>
          <w:szCs w:val="28"/>
        </w:rPr>
        <w:t>. работников</w:t>
      </w:r>
      <w:r w:rsidR="00E34024" w:rsidRPr="001B314F">
        <w:rPr>
          <w:sz w:val="28"/>
          <w:szCs w:val="28"/>
        </w:rPr>
        <w:t xml:space="preserve"> в дошкольных образовательных учреждениях</w:t>
      </w:r>
      <w:r w:rsidRPr="001B314F">
        <w:rPr>
          <w:sz w:val="28"/>
          <w:szCs w:val="28"/>
        </w:rPr>
        <w:t xml:space="preserve"> увеличился на </w:t>
      </w:r>
      <w:r w:rsidR="00094169" w:rsidRPr="001B314F">
        <w:rPr>
          <w:sz w:val="28"/>
          <w:szCs w:val="28"/>
        </w:rPr>
        <w:t>3</w:t>
      </w:r>
      <w:r w:rsidRPr="001B314F">
        <w:rPr>
          <w:sz w:val="28"/>
          <w:szCs w:val="28"/>
        </w:rPr>
        <w:t xml:space="preserve"> человека.</w:t>
      </w:r>
    </w:p>
    <w:p w:rsidR="00E34024" w:rsidRPr="001B314F" w:rsidRDefault="00E34024" w:rsidP="00E34024">
      <w:pPr>
        <w:ind w:firstLine="708"/>
        <w:jc w:val="both"/>
        <w:rPr>
          <w:sz w:val="28"/>
          <w:szCs w:val="28"/>
        </w:rPr>
      </w:pPr>
      <w:r w:rsidRPr="001B314F">
        <w:rPr>
          <w:sz w:val="28"/>
          <w:szCs w:val="28"/>
        </w:rPr>
        <w:t>По отношению к 2019 году общее число учеников в 2020 году</w:t>
      </w:r>
      <w:r w:rsidR="00084916" w:rsidRPr="001B314F">
        <w:rPr>
          <w:sz w:val="28"/>
          <w:szCs w:val="28"/>
        </w:rPr>
        <w:t xml:space="preserve"> </w:t>
      </w:r>
      <w:r w:rsidR="009D7049" w:rsidRPr="001B314F">
        <w:rPr>
          <w:sz w:val="28"/>
          <w:szCs w:val="28"/>
        </w:rPr>
        <w:t>сократилось</w:t>
      </w:r>
      <w:r w:rsidRPr="001B314F">
        <w:rPr>
          <w:sz w:val="28"/>
          <w:szCs w:val="28"/>
        </w:rPr>
        <w:t xml:space="preserve"> на </w:t>
      </w:r>
      <w:r w:rsidR="009D7049" w:rsidRPr="001B314F">
        <w:rPr>
          <w:sz w:val="28"/>
          <w:szCs w:val="28"/>
        </w:rPr>
        <w:t>26</w:t>
      </w:r>
      <w:r w:rsidRPr="001B314F">
        <w:rPr>
          <w:sz w:val="28"/>
          <w:szCs w:val="28"/>
        </w:rPr>
        <w:t xml:space="preserve"> человек, преподавательский состав увеличился на 4 человека. Все ученики в поселении занимаются в первую смену.</w:t>
      </w:r>
    </w:p>
    <w:p w:rsidR="00867AD6" w:rsidRPr="001B314F" w:rsidRDefault="00867AD6" w:rsidP="00E34024">
      <w:pPr>
        <w:ind w:firstLine="708"/>
        <w:jc w:val="both"/>
        <w:rPr>
          <w:sz w:val="28"/>
          <w:szCs w:val="28"/>
        </w:rPr>
      </w:pPr>
      <w:r w:rsidRPr="001B314F">
        <w:rPr>
          <w:sz w:val="28"/>
          <w:szCs w:val="28"/>
        </w:rPr>
        <w:t xml:space="preserve">На территории </w:t>
      </w:r>
      <w:proofErr w:type="spellStart"/>
      <w:r w:rsidRPr="001B314F">
        <w:rPr>
          <w:sz w:val="28"/>
          <w:szCs w:val="28"/>
        </w:rPr>
        <w:t>Любанского</w:t>
      </w:r>
      <w:proofErr w:type="spellEnd"/>
      <w:r w:rsidRPr="001B314F">
        <w:rPr>
          <w:sz w:val="28"/>
          <w:szCs w:val="28"/>
        </w:rPr>
        <w:t xml:space="preserve"> городского поселения функционируют следующие учреждения здравоохранения:</w:t>
      </w:r>
    </w:p>
    <w:p w:rsidR="00867AD6" w:rsidRPr="001B314F" w:rsidRDefault="00867AD6" w:rsidP="00867AD6">
      <w:pPr>
        <w:ind w:firstLine="426"/>
        <w:jc w:val="both"/>
        <w:rPr>
          <w:sz w:val="28"/>
          <w:szCs w:val="28"/>
        </w:rPr>
      </w:pPr>
      <w:r w:rsidRPr="001B314F">
        <w:rPr>
          <w:sz w:val="28"/>
          <w:szCs w:val="28"/>
        </w:rPr>
        <w:t>-  поликлиника;</w:t>
      </w:r>
    </w:p>
    <w:p w:rsidR="00867AD6" w:rsidRPr="001B314F" w:rsidRDefault="00867AD6" w:rsidP="00867AD6">
      <w:pPr>
        <w:ind w:firstLine="426"/>
        <w:jc w:val="both"/>
        <w:rPr>
          <w:sz w:val="28"/>
          <w:szCs w:val="28"/>
        </w:rPr>
      </w:pPr>
      <w:r w:rsidRPr="001B314F">
        <w:rPr>
          <w:sz w:val="28"/>
          <w:szCs w:val="28"/>
        </w:rPr>
        <w:t>-  фельдшерско-акушерский пункт  д. Коркино,  пос. Любань;</w:t>
      </w:r>
    </w:p>
    <w:p w:rsidR="00867AD6" w:rsidRPr="001B314F" w:rsidRDefault="00867AD6" w:rsidP="00867AD6">
      <w:pPr>
        <w:ind w:firstLine="426"/>
        <w:jc w:val="both"/>
        <w:rPr>
          <w:sz w:val="28"/>
          <w:szCs w:val="28"/>
        </w:rPr>
      </w:pPr>
      <w:r w:rsidRPr="001B314F">
        <w:rPr>
          <w:sz w:val="28"/>
          <w:szCs w:val="28"/>
        </w:rPr>
        <w:t>-  врачебная  амбулатория пос. Сельцо;</w:t>
      </w:r>
    </w:p>
    <w:p w:rsidR="00867AD6" w:rsidRPr="001B314F" w:rsidRDefault="00867AD6" w:rsidP="00867AD6">
      <w:pPr>
        <w:ind w:firstLine="426"/>
        <w:jc w:val="both"/>
        <w:rPr>
          <w:sz w:val="28"/>
          <w:szCs w:val="28"/>
        </w:rPr>
      </w:pPr>
      <w:r w:rsidRPr="001B314F">
        <w:rPr>
          <w:sz w:val="28"/>
          <w:szCs w:val="28"/>
        </w:rPr>
        <w:t>-  выездная  врачебная амбулатория, выезд в населенные пункты 2 раза в неделю.</w:t>
      </w:r>
    </w:p>
    <w:p w:rsidR="001A49D9" w:rsidRPr="001B314F" w:rsidRDefault="00E34024" w:rsidP="00867AD6">
      <w:pPr>
        <w:ind w:firstLine="426"/>
        <w:jc w:val="both"/>
        <w:rPr>
          <w:sz w:val="28"/>
          <w:szCs w:val="28"/>
        </w:rPr>
      </w:pPr>
      <w:r w:rsidRPr="001B314F">
        <w:rPr>
          <w:sz w:val="28"/>
          <w:szCs w:val="28"/>
        </w:rPr>
        <w:t>Численность врачей за 2020 год, по отношению к 2019 – не изменилась (23 врача), количество среднего медицинского персонала было увеличено на 2 человека до  -33-х человек</w:t>
      </w:r>
    </w:p>
    <w:p w:rsidR="00084916" w:rsidRPr="001B314F" w:rsidRDefault="00084916" w:rsidP="00084916">
      <w:pPr>
        <w:ind w:firstLine="360"/>
        <w:jc w:val="both"/>
        <w:rPr>
          <w:sz w:val="28"/>
          <w:szCs w:val="28"/>
        </w:rPr>
      </w:pPr>
      <w:r w:rsidRPr="001B314F">
        <w:rPr>
          <w:sz w:val="28"/>
          <w:szCs w:val="28"/>
        </w:rPr>
        <w:t>В 2020 году за счет бюджетов верхних уровней были проведены капитальные работы в амбулатории п. Сельцо и поликлинике г. Любань.</w:t>
      </w:r>
    </w:p>
    <w:p w:rsidR="00084916" w:rsidRPr="001B314F" w:rsidRDefault="00084916" w:rsidP="00867AD6">
      <w:pPr>
        <w:ind w:firstLine="426"/>
        <w:jc w:val="both"/>
        <w:rPr>
          <w:sz w:val="28"/>
          <w:szCs w:val="28"/>
        </w:rPr>
      </w:pPr>
    </w:p>
    <w:p w:rsidR="00E34024" w:rsidRPr="001B314F" w:rsidRDefault="00ED7A4F" w:rsidP="00867AD6">
      <w:pPr>
        <w:ind w:firstLine="426"/>
        <w:jc w:val="both"/>
        <w:rPr>
          <w:sz w:val="28"/>
          <w:szCs w:val="28"/>
        </w:rPr>
      </w:pPr>
      <w:r w:rsidRPr="001B314F">
        <w:rPr>
          <w:sz w:val="28"/>
          <w:szCs w:val="28"/>
        </w:rPr>
        <w:t>Социальная защита обеспечивает уход за нуждающимися в нем гражданами поселения</w:t>
      </w:r>
    </w:p>
    <w:p w:rsidR="00AF4EA3" w:rsidRPr="001B314F" w:rsidRDefault="00AF4EA3" w:rsidP="00867AD6">
      <w:pPr>
        <w:ind w:firstLine="360"/>
        <w:jc w:val="both"/>
        <w:rPr>
          <w:sz w:val="28"/>
          <w:szCs w:val="28"/>
        </w:rPr>
      </w:pPr>
      <w:r w:rsidRPr="001B314F">
        <w:rPr>
          <w:sz w:val="28"/>
          <w:szCs w:val="28"/>
        </w:rPr>
        <w:t>Уже несколько лет ведется работа для организации строительства модульного ФАП в п. Любань.</w:t>
      </w:r>
    </w:p>
    <w:p w:rsidR="00AF4EA3" w:rsidRPr="001B314F" w:rsidRDefault="00AF4EA3" w:rsidP="00867AD6">
      <w:pPr>
        <w:ind w:firstLine="360"/>
        <w:jc w:val="both"/>
        <w:rPr>
          <w:sz w:val="28"/>
          <w:szCs w:val="28"/>
        </w:rPr>
      </w:pPr>
      <w:r w:rsidRPr="001B314F">
        <w:rPr>
          <w:sz w:val="28"/>
          <w:szCs w:val="28"/>
        </w:rPr>
        <w:t xml:space="preserve">Для организации строительства модульного </w:t>
      </w:r>
      <w:r w:rsidR="00084916" w:rsidRPr="001B314F">
        <w:rPr>
          <w:sz w:val="28"/>
          <w:szCs w:val="28"/>
        </w:rPr>
        <w:t>фельдшерского-акушерского пункта</w:t>
      </w:r>
      <w:r w:rsidRPr="001B314F">
        <w:rPr>
          <w:sz w:val="28"/>
          <w:szCs w:val="28"/>
        </w:rPr>
        <w:t xml:space="preserve"> по адресу: Ленинградская область, </w:t>
      </w:r>
      <w:proofErr w:type="spellStart"/>
      <w:r w:rsidRPr="001B314F">
        <w:rPr>
          <w:sz w:val="28"/>
          <w:szCs w:val="28"/>
        </w:rPr>
        <w:t>Тосненский</w:t>
      </w:r>
      <w:proofErr w:type="spellEnd"/>
      <w:r w:rsidRPr="001B314F">
        <w:rPr>
          <w:sz w:val="28"/>
          <w:szCs w:val="28"/>
        </w:rPr>
        <w:t xml:space="preserve"> район, пос. Любань, пр. Мельникова, д.3а, </w:t>
      </w:r>
      <w:r w:rsidR="00084916" w:rsidRPr="001B314F">
        <w:rPr>
          <w:sz w:val="28"/>
          <w:szCs w:val="28"/>
        </w:rPr>
        <w:t xml:space="preserve">Администрацией сформирован земельный участок </w:t>
      </w:r>
      <w:r w:rsidR="001B314F" w:rsidRPr="001B314F">
        <w:rPr>
          <w:sz w:val="28"/>
          <w:szCs w:val="28"/>
        </w:rPr>
        <w:t>2400</w:t>
      </w:r>
      <w:r w:rsidR="00084916" w:rsidRPr="001B314F">
        <w:rPr>
          <w:sz w:val="28"/>
          <w:szCs w:val="28"/>
        </w:rPr>
        <w:t xml:space="preserve"> </w:t>
      </w:r>
      <w:proofErr w:type="spellStart"/>
      <w:r w:rsidR="00084916" w:rsidRPr="001B314F">
        <w:rPr>
          <w:sz w:val="28"/>
          <w:szCs w:val="28"/>
        </w:rPr>
        <w:t>кв.м</w:t>
      </w:r>
      <w:proofErr w:type="spellEnd"/>
      <w:r w:rsidR="00084916" w:rsidRPr="001B314F">
        <w:rPr>
          <w:sz w:val="28"/>
          <w:szCs w:val="28"/>
        </w:rPr>
        <w:t xml:space="preserve">., </w:t>
      </w:r>
      <w:r w:rsidR="001B314F" w:rsidRPr="001B314F">
        <w:rPr>
          <w:sz w:val="28"/>
          <w:szCs w:val="28"/>
        </w:rPr>
        <w:t>разработан</w:t>
      </w:r>
      <w:r w:rsidR="00084916" w:rsidRPr="001B314F">
        <w:rPr>
          <w:sz w:val="28"/>
          <w:szCs w:val="28"/>
        </w:rPr>
        <w:t xml:space="preserve"> градостроительный план. В целях осуществления строительства комплект документов передан </w:t>
      </w:r>
      <w:r w:rsidRPr="001B314F">
        <w:rPr>
          <w:sz w:val="28"/>
          <w:szCs w:val="28"/>
        </w:rPr>
        <w:t xml:space="preserve">в государственное казенное учреждение «Управление строительства Ленинградской области» на рассмотрение в 2020-м году был представлен полный пакет документов на земельный участок. </w:t>
      </w:r>
    </w:p>
    <w:p w:rsidR="006D2E81" w:rsidRPr="001B314F" w:rsidRDefault="006D2E81" w:rsidP="00867AD6">
      <w:pPr>
        <w:ind w:firstLine="360"/>
        <w:jc w:val="both"/>
        <w:rPr>
          <w:sz w:val="28"/>
          <w:szCs w:val="28"/>
        </w:rPr>
      </w:pPr>
    </w:p>
    <w:p w:rsidR="00867AD6" w:rsidRPr="001B314F" w:rsidRDefault="00344FF6" w:rsidP="00344FF6">
      <w:pPr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1B314F">
        <w:rPr>
          <w:b/>
          <w:i/>
          <w:sz w:val="28"/>
          <w:szCs w:val="28"/>
        </w:rPr>
        <w:t>В рамках организации пассажирских перевозок в поселении в 2020 году з</w:t>
      </w:r>
      <w:r w:rsidR="00867AD6" w:rsidRPr="001B314F">
        <w:rPr>
          <w:rFonts w:eastAsiaTheme="minorHAnsi"/>
          <w:sz w:val="28"/>
          <w:szCs w:val="28"/>
          <w:lang w:eastAsia="en-US"/>
        </w:rPr>
        <w:t xml:space="preserve">аключено СОГЛАШЕНИЕ </w:t>
      </w:r>
      <w:r w:rsidRPr="001B314F">
        <w:rPr>
          <w:rFonts w:eastAsiaTheme="minorHAnsi"/>
          <w:sz w:val="28"/>
          <w:szCs w:val="28"/>
          <w:lang w:eastAsia="en-US"/>
        </w:rPr>
        <w:t xml:space="preserve">с администрацией МО </w:t>
      </w:r>
      <w:proofErr w:type="spellStart"/>
      <w:r w:rsidRPr="001B314F">
        <w:rPr>
          <w:rFonts w:eastAsiaTheme="minorHAnsi"/>
          <w:sz w:val="28"/>
          <w:szCs w:val="28"/>
          <w:lang w:eastAsia="en-US"/>
        </w:rPr>
        <w:t>Тосненский</w:t>
      </w:r>
      <w:proofErr w:type="spellEnd"/>
      <w:r w:rsidRPr="001B314F">
        <w:rPr>
          <w:rFonts w:eastAsiaTheme="minorHAnsi"/>
          <w:sz w:val="28"/>
          <w:szCs w:val="28"/>
          <w:lang w:eastAsia="en-US"/>
        </w:rPr>
        <w:t xml:space="preserve"> район </w:t>
      </w:r>
      <w:r w:rsidR="00867AD6" w:rsidRPr="001B314F">
        <w:rPr>
          <w:rFonts w:eastAsiaTheme="minorHAnsi"/>
          <w:sz w:val="28"/>
          <w:szCs w:val="28"/>
          <w:lang w:eastAsia="en-US"/>
        </w:rPr>
        <w:t>о передаче части полномочий по решению вопросов местного значения</w:t>
      </w:r>
      <w:r w:rsidRPr="001B314F">
        <w:rPr>
          <w:rFonts w:eastAsiaTheme="minorHAnsi"/>
          <w:sz w:val="28"/>
          <w:szCs w:val="28"/>
          <w:lang w:eastAsia="en-US"/>
        </w:rPr>
        <w:t>, в соответствии с которым часть полномочий, связанных с о</w:t>
      </w:r>
      <w:r w:rsidR="00867AD6" w:rsidRPr="001B314F">
        <w:rPr>
          <w:rFonts w:eastAsiaTheme="minorHAnsi"/>
          <w:sz w:val="28"/>
          <w:szCs w:val="28"/>
          <w:lang w:eastAsia="en-US"/>
        </w:rPr>
        <w:t>рганизаци</w:t>
      </w:r>
      <w:r w:rsidRPr="001B314F">
        <w:rPr>
          <w:rFonts w:eastAsiaTheme="minorHAnsi"/>
          <w:sz w:val="28"/>
          <w:szCs w:val="28"/>
          <w:lang w:eastAsia="en-US"/>
        </w:rPr>
        <w:t>ей</w:t>
      </w:r>
      <w:r w:rsidR="00867AD6" w:rsidRPr="001B314F">
        <w:rPr>
          <w:rFonts w:eastAsiaTheme="minorHAnsi"/>
          <w:sz w:val="28"/>
          <w:szCs w:val="28"/>
          <w:lang w:eastAsia="en-US"/>
        </w:rPr>
        <w:t xml:space="preserve"> транспортного обслуживания населения</w:t>
      </w:r>
      <w:r w:rsidR="00FF17B4" w:rsidRPr="001B314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867AD6" w:rsidRPr="001B314F">
        <w:rPr>
          <w:rFonts w:eastAsiaTheme="minorHAnsi"/>
          <w:sz w:val="28"/>
          <w:szCs w:val="28"/>
          <w:lang w:eastAsia="en-US"/>
        </w:rPr>
        <w:t>Любанского</w:t>
      </w:r>
      <w:proofErr w:type="spellEnd"/>
      <w:r w:rsidR="00867AD6" w:rsidRPr="001B314F">
        <w:rPr>
          <w:rFonts w:eastAsiaTheme="minorHAnsi"/>
          <w:sz w:val="28"/>
          <w:szCs w:val="28"/>
          <w:lang w:eastAsia="en-US"/>
        </w:rPr>
        <w:t xml:space="preserve"> городского поселения,</w:t>
      </w:r>
      <w:r w:rsidRPr="001B314F">
        <w:rPr>
          <w:rFonts w:eastAsiaTheme="minorHAnsi"/>
          <w:sz w:val="28"/>
          <w:szCs w:val="28"/>
          <w:lang w:eastAsia="en-US"/>
        </w:rPr>
        <w:t xml:space="preserve">  передано на районный уровень,</w:t>
      </w:r>
      <w:r w:rsidR="00867AD6" w:rsidRPr="001B314F">
        <w:rPr>
          <w:rFonts w:eastAsiaTheme="minorHAnsi"/>
          <w:sz w:val="28"/>
          <w:szCs w:val="28"/>
          <w:lang w:eastAsia="en-US"/>
        </w:rPr>
        <w:t xml:space="preserve"> а именно:</w:t>
      </w:r>
    </w:p>
    <w:p w:rsidR="00867AD6" w:rsidRPr="001B314F" w:rsidRDefault="00867AD6" w:rsidP="00867AD6">
      <w:pPr>
        <w:jc w:val="both"/>
        <w:rPr>
          <w:rFonts w:eastAsiaTheme="minorHAnsi"/>
          <w:sz w:val="28"/>
          <w:szCs w:val="28"/>
          <w:lang w:eastAsia="en-US"/>
        </w:rPr>
      </w:pPr>
      <w:r w:rsidRPr="001B314F">
        <w:rPr>
          <w:rFonts w:eastAsiaTheme="minorHAnsi"/>
          <w:sz w:val="28"/>
          <w:szCs w:val="28"/>
          <w:lang w:eastAsia="en-US"/>
        </w:rPr>
        <w:lastRenderedPageBreak/>
        <w:t>- разработка и принятие нормативно-правовых актов по организации транспортного обслуживания;</w:t>
      </w:r>
      <w:r w:rsidR="00344FF6" w:rsidRPr="001B314F">
        <w:rPr>
          <w:rFonts w:eastAsiaTheme="minorHAnsi"/>
          <w:sz w:val="28"/>
          <w:szCs w:val="28"/>
          <w:lang w:eastAsia="en-US"/>
        </w:rPr>
        <w:t xml:space="preserve"> </w:t>
      </w:r>
    </w:p>
    <w:p w:rsidR="00867AD6" w:rsidRPr="001B314F" w:rsidRDefault="00867AD6" w:rsidP="00867AD6">
      <w:pPr>
        <w:jc w:val="both"/>
        <w:rPr>
          <w:rFonts w:eastAsiaTheme="minorHAnsi"/>
          <w:sz w:val="28"/>
          <w:szCs w:val="28"/>
          <w:lang w:eastAsia="en-US"/>
        </w:rPr>
      </w:pPr>
      <w:r w:rsidRPr="001B314F">
        <w:rPr>
          <w:rFonts w:eastAsiaTheme="minorHAnsi"/>
          <w:sz w:val="28"/>
          <w:szCs w:val="28"/>
          <w:lang w:eastAsia="en-US"/>
        </w:rPr>
        <w:t>– осуществление функций муниципального заказчика при обеспечении осуществления регулярных перевозок по регулируемым тарифам;</w:t>
      </w:r>
    </w:p>
    <w:p w:rsidR="00867AD6" w:rsidRPr="001B314F" w:rsidRDefault="00867AD6" w:rsidP="00867AD6">
      <w:pPr>
        <w:jc w:val="both"/>
        <w:rPr>
          <w:rFonts w:eastAsiaTheme="minorHAnsi"/>
          <w:sz w:val="28"/>
          <w:szCs w:val="28"/>
          <w:lang w:eastAsia="en-US"/>
        </w:rPr>
      </w:pPr>
      <w:r w:rsidRPr="001B314F">
        <w:rPr>
          <w:rFonts w:eastAsiaTheme="minorHAnsi"/>
          <w:sz w:val="28"/>
          <w:szCs w:val="28"/>
          <w:lang w:eastAsia="en-US"/>
        </w:rPr>
        <w:t>– выдача и переоформление карт муниципального маршрута</w:t>
      </w:r>
      <w:r w:rsidR="00344FF6" w:rsidRPr="001B314F">
        <w:rPr>
          <w:rFonts w:eastAsiaTheme="minorHAnsi"/>
          <w:sz w:val="28"/>
          <w:szCs w:val="28"/>
          <w:lang w:eastAsia="en-US"/>
        </w:rPr>
        <w:t>.</w:t>
      </w:r>
    </w:p>
    <w:p w:rsidR="00344FF6" w:rsidRPr="001B314F" w:rsidRDefault="00344FF6" w:rsidP="00FF17B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B314F">
        <w:rPr>
          <w:rFonts w:eastAsiaTheme="minorHAnsi"/>
          <w:sz w:val="28"/>
          <w:szCs w:val="28"/>
          <w:lang w:eastAsia="en-US"/>
        </w:rPr>
        <w:t xml:space="preserve">В зоне ответственности поселения </w:t>
      </w:r>
      <w:r w:rsidR="00F8637B" w:rsidRPr="001B314F">
        <w:rPr>
          <w:rFonts w:eastAsiaTheme="minorHAnsi"/>
          <w:sz w:val="28"/>
          <w:szCs w:val="28"/>
          <w:lang w:eastAsia="en-US"/>
        </w:rPr>
        <w:t xml:space="preserve">в соответствии с 131-ФЗ </w:t>
      </w:r>
      <w:r w:rsidRPr="001B314F">
        <w:rPr>
          <w:rFonts w:eastAsiaTheme="minorHAnsi"/>
          <w:sz w:val="28"/>
          <w:szCs w:val="28"/>
          <w:lang w:eastAsia="en-US"/>
        </w:rPr>
        <w:t>осталось</w:t>
      </w:r>
      <w:r w:rsidRPr="001B314F">
        <w:rPr>
          <w:sz w:val="28"/>
          <w:szCs w:val="28"/>
        </w:rPr>
        <w:t xml:space="preserve"> </w:t>
      </w:r>
      <w:r w:rsidR="00F8637B" w:rsidRPr="001B314F">
        <w:rPr>
          <w:sz w:val="28"/>
          <w:szCs w:val="28"/>
        </w:rPr>
        <w:t xml:space="preserve">создание условий для предоставления транспортных услуг населению и организации транспортного обслуживания населения в границах поселения, в частности к этому относится   </w:t>
      </w:r>
      <w:r w:rsidRPr="001B314F">
        <w:rPr>
          <w:sz w:val="28"/>
          <w:szCs w:val="28"/>
        </w:rPr>
        <w:t>обустройство остановочных павильонов, мест стоянок (ожидания) автобусов, чем в полную силу занима</w:t>
      </w:r>
      <w:r w:rsidR="000811FF" w:rsidRPr="001B314F">
        <w:rPr>
          <w:sz w:val="28"/>
          <w:szCs w:val="28"/>
        </w:rPr>
        <w:t>лось и занимается</w:t>
      </w:r>
      <w:r w:rsidRPr="001B314F">
        <w:rPr>
          <w:sz w:val="28"/>
          <w:szCs w:val="28"/>
        </w:rPr>
        <w:t xml:space="preserve"> </w:t>
      </w:r>
      <w:r w:rsidR="0015658F" w:rsidRPr="001B314F">
        <w:rPr>
          <w:sz w:val="28"/>
          <w:szCs w:val="28"/>
        </w:rPr>
        <w:t xml:space="preserve">муниципальное казенное учреждение </w:t>
      </w:r>
      <w:r w:rsidRPr="001B314F">
        <w:rPr>
          <w:sz w:val="28"/>
          <w:szCs w:val="28"/>
        </w:rPr>
        <w:t xml:space="preserve"> «УСРБ»</w:t>
      </w:r>
      <w:r w:rsidR="000811FF" w:rsidRPr="001B314F">
        <w:rPr>
          <w:sz w:val="28"/>
          <w:szCs w:val="28"/>
        </w:rPr>
        <w:t>, так за 2020 год был</w:t>
      </w:r>
      <w:r w:rsidR="008F3F27" w:rsidRPr="001B314F">
        <w:rPr>
          <w:sz w:val="28"/>
          <w:szCs w:val="28"/>
        </w:rPr>
        <w:t>а</w:t>
      </w:r>
      <w:r w:rsidR="000811FF" w:rsidRPr="001B314F">
        <w:rPr>
          <w:sz w:val="28"/>
          <w:szCs w:val="28"/>
        </w:rPr>
        <w:t xml:space="preserve"> </w:t>
      </w:r>
      <w:r w:rsidR="00084916" w:rsidRPr="001B314F">
        <w:rPr>
          <w:sz w:val="28"/>
          <w:szCs w:val="28"/>
        </w:rPr>
        <w:t>благоустроен</w:t>
      </w:r>
      <w:r w:rsidR="008F3F27" w:rsidRPr="001B314F">
        <w:rPr>
          <w:sz w:val="28"/>
          <w:szCs w:val="28"/>
        </w:rPr>
        <w:t>а</w:t>
      </w:r>
      <w:r w:rsidR="00084916" w:rsidRPr="001B314F">
        <w:rPr>
          <w:sz w:val="28"/>
          <w:szCs w:val="28"/>
        </w:rPr>
        <w:t xml:space="preserve"> </w:t>
      </w:r>
      <w:r w:rsidR="000811FF" w:rsidRPr="001B314F">
        <w:rPr>
          <w:sz w:val="28"/>
          <w:szCs w:val="28"/>
        </w:rPr>
        <w:t xml:space="preserve"> автобусн</w:t>
      </w:r>
      <w:r w:rsidR="008F3F27" w:rsidRPr="001B314F">
        <w:rPr>
          <w:sz w:val="28"/>
          <w:szCs w:val="28"/>
        </w:rPr>
        <w:t>ая</w:t>
      </w:r>
      <w:r w:rsidR="000811FF" w:rsidRPr="001B314F">
        <w:rPr>
          <w:sz w:val="28"/>
          <w:szCs w:val="28"/>
        </w:rPr>
        <w:t xml:space="preserve"> остановк</w:t>
      </w:r>
      <w:r w:rsidR="008F3F27" w:rsidRPr="001B314F">
        <w:rPr>
          <w:sz w:val="28"/>
          <w:szCs w:val="28"/>
        </w:rPr>
        <w:t xml:space="preserve">а на </w:t>
      </w:r>
      <w:proofErr w:type="spellStart"/>
      <w:r w:rsidR="000811FF" w:rsidRPr="001B314F">
        <w:rPr>
          <w:sz w:val="28"/>
          <w:szCs w:val="28"/>
        </w:rPr>
        <w:t>ул.Ленина</w:t>
      </w:r>
      <w:proofErr w:type="spellEnd"/>
      <w:r w:rsidR="000811FF" w:rsidRPr="001B314F">
        <w:rPr>
          <w:sz w:val="28"/>
          <w:szCs w:val="28"/>
        </w:rPr>
        <w:t xml:space="preserve"> </w:t>
      </w:r>
      <w:r w:rsidR="008F3F27" w:rsidRPr="001B314F">
        <w:rPr>
          <w:sz w:val="28"/>
          <w:szCs w:val="28"/>
        </w:rPr>
        <w:t>у ж/д вокзала</w:t>
      </w:r>
      <w:r w:rsidR="006B42C8" w:rsidRPr="001B314F">
        <w:rPr>
          <w:sz w:val="28"/>
          <w:szCs w:val="28"/>
        </w:rPr>
        <w:t>.</w:t>
      </w:r>
    </w:p>
    <w:p w:rsidR="00135AB6" w:rsidRPr="001B314F" w:rsidRDefault="000E44C5" w:rsidP="00F25E33">
      <w:pPr>
        <w:ind w:firstLine="708"/>
        <w:jc w:val="both"/>
        <w:rPr>
          <w:sz w:val="28"/>
          <w:szCs w:val="28"/>
        </w:rPr>
      </w:pPr>
      <w:r w:rsidRPr="001B314F">
        <w:rPr>
          <w:sz w:val="28"/>
          <w:szCs w:val="28"/>
        </w:rPr>
        <w:t>В поселении организованы маршруты:</w:t>
      </w:r>
    </w:p>
    <w:p w:rsidR="000E44C5" w:rsidRPr="001B314F" w:rsidRDefault="000E44C5" w:rsidP="00F25E33">
      <w:pPr>
        <w:ind w:firstLine="708"/>
        <w:jc w:val="both"/>
        <w:rPr>
          <w:sz w:val="28"/>
          <w:szCs w:val="28"/>
        </w:rPr>
      </w:pPr>
      <w:r w:rsidRPr="001B314F">
        <w:rPr>
          <w:sz w:val="28"/>
          <w:szCs w:val="28"/>
        </w:rPr>
        <w:t>г. Любань – г. Тосно</w:t>
      </w:r>
    </w:p>
    <w:p w:rsidR="000E44C5" w:rsidRPr="001B314F" w:rsidRDefault="000E44C5" w:rsidP="00F25E33">
      <w:pPr>
        <w:ind w:firstLine="708"/>
        <w:jc w:val="both"/>
        <w:rPr>
          <w:sz w:val="28"/>
          <w:szCs w:val="28"/>
        </w:rPr>
      </w:pPr>
      <w:r w:rsidRPr="001B314F">
        <w:rPr>
          <w:sz w:val="28"/>
          <w:szCs w:val="28"/>
        </w:rPr>
        <w:t>п. Любань – ж/д – п. Сельцо</w:t>
      </w:r>
    </w:p>
    <w:p w:rsidR="000E44C5" w:rsidRPr="001B314F" w:rsidRDefault="000E44C5" w:rsidP="00F25E33">
      <w:pPr>
        <w:ind w:firstLine="708"/>
        <w:jc w:val="both"/>
        <w:rPr>
          <w:sz w:val="28"/>
          <w:szCs w:val="28"/>
        </w:rPr>
      </w:pPr>
      <w:r w:rsidRPr="001B314F">
        <w:rPr>
          <w:sz w:val="28"/>
          <w:szCs w:val="28"/>
        </w:rPr>
        <w:t>г. Любань – д. Трубников Бор – д. Бабино</w:t>
      </w:r>
    </w:p>
    <w:p w:rsidR="000E44C5" w:rsidRPr="001B314F" w:rsidRDefault="000E44C5" w:rsidP="00F25E33">
      <w:pPr>
        <w:ind w:firstLine="708"/>
        <w:jc w:val="both"/>
        <w:rPr>
          <w:sz w:val="28"/>
          <w:szCs w:val="28"/>
        </w:rPr>
      </w:pPr>
      <w:r w:rsidRPr="001B314F">
        <w:rPr>
          <w:sz w:val="28"/>
          <w:szCs w:val="28"/>
        </w:rPr>
        <w:t>г. Любань – д. Чудской Бор</w:t>
      </w:r>
    </w:p>
    <w:p w:rsidR="000E44C5" w:rsidRPr="001B314F" w:rsidRDefault="000E44C5" w:rsidP="000E44C5">
      <w:pPr>
        <w:ind w:firstLine="708"/>
        <w:jc w:val="both"/>
        <w:rPr>
          <w:sz w:val="28"/>
          <w:szCs w:val="28"/>
        </w:rPr>
      </w:pPr>
      <w:r w:rsidRPr="001B314F">
        <w:rPr>
          <w:sz w:val="28"/>
          <w:szCs w:val="28"/>
        </w:rPr>
        <w:t xml:space="preserve">г. Любань – д. </w:t>
      </w:r>
      <w:proofErr w:type="spellStart"/>
      <w:r w:rsidRPr="001B314F">
        <w:rPr>
          <w:sz w:val="28"/>
          <w:szCs w:val="28"/>
        </w:rPr>
        <w:t>Сустье</w:t>
      </w:r>
      <w:proofErr w:type="spellEnd"/>
      <w:r w:rsidRPr="001B314F">
        <w:rPr>
          <w:sz w:val="28"/>
          <w:szCs w:val="28"/>
        </w:rPr>
        <w:t xml:space="preserve"> Конец – д. Коркино -  д. Апраксин Бор</w:t>
      </w:r>
    </w:p>
    <w:p w:rsidR="000E44C5" w:rsidRPr="001B314F" w:rsidRDefault="000E44C5" w:rsidP="000E44C5">
      <w:pPr>
        <w:ind w:firstLine="708"/>
        <w:jc w:val="both"/>
        <w:rPr>
          <w:sz w:val="28"/>
          <w:szCs w:val="28"/>
        </w:rPr>
      </w:pPr>
      <w:r w:rsidRPr="001B314F">
        <w:rPr>
          <w:sz w:val="28"/>
          <w:szCs w:val="28"/>
        </w:rPr>
        <w:t xml:space="preserve">г. Любань – д. </w:t>
      </w:r>
      <w:proofErr w:type="spellStart"/>
      <w:r w:rsidRPr="001B314F">
        <w:rPr>
          <w:sz w:val="28"/>
          <w:szCs w:val="28"/>
        </w:rPr>
        <w:t>Костуя</w:t>
      </w:r>
      <w:proofErr w:type="spellEnd"/>
      <w:r w:rsidRPr="001B314F">
        <w:rPr>
          <w:sz w:val="28"/>
          <w:szCs w:val="28"/>
        </w:rPr>
        <w:t xml:space="preserve"> </w:t>
      </w:r>
    </w:p>
    <w:p w:rsidR="00344FF6" w:rsidRPr="001B314F" w:rsidRDefault="00344FF6" w:rsidP="00F25E33">
      <w:pPr>
        <w:ind w:firstLine="708"/>
        <w:jc w:val="both"/>
        <w:rPr>
          <w:sz w:val="28"/>
          <w:szCs w:val="28"/>
        </w:rPr>
      </w:pPr>
    </w:p>
    <w:p w:rsidR="000E44C5" w:rsidRDefault="00F8637B" w:rsidP="00F25E33">
      <w:pPr>
        <w:ind w:firstLine="708"/>
        <w:jc w:val="both"/>
      </w:pPr>
      <w:r w:rsidRPr="001B314F">
        <w:rPr>
          <w:sz w:val="28"/>
          <w:szCs w:val="28"/>
        </w:rPr>
        <w:t xml:space="preserve">В части социальной обеспеченности в поселении </w:t>
      </w:r>
      <w:r w:rsidR="00084916" w:rsidRPr="001B314F">
        <w:rPr>
          <w:sz w:val="28"/>
          <w:szCs w:val="28"/>
        </w:rPr>
        <w:t>обеспечено телефонной связью</w:t>
      </w:r>
      <w:r w:rsidR="00344FF6" w:rsidRPr="001B314F">
        <w:rPr>
          <w:sz w:val="28"/>
          <w:szCs w:val="28"/>
        </w:rPr>
        <w:t xml:space="preserve"> 25 населенных пунктов</w:t>
      </w:r>
      <w:r w:rsidRPr="001B314F">
        <w:rPr>
          <w:sz w:val="28"/>
          <w:szCs w:val="28"/>
        </w:rPr>
        <w:t xml:space="preserve"> из 26</w:t>
      </w:r>
      <w:r>
        <w:t>.</w:t>
      </w:r>
    </w:p>
    <w:p w:rsidR="00F8637B" w:rsidRDefault="00F8637B" w:rsidP="00F25E33">
      <w:pPr>
        <w:ind w:firstLine="708"/>
        <w:jc w:val="both"/>
      </w:pPr>
    </w:p>
    <w:p w:rsidR="006E6E9C" w:rsidRPr="001B314F" w:rsidRDefault="006E6E9C" w:rsidP="00F25E33">
      <w:pPr>
        <w:ind w:firstLine="708"/>
        <w:jc w:val="both"/>
        <w:rPr>
          <w:b/>
          <w:i/>
          <w:sz w:val="28"/>
          <w:szCs w:val="28"/>
        </w:rPr>
      </w:pPr>
      <w:r w:rsidRPr="001B314F">
        <w:rPr>
          <w:b/>
          <w:i/>
          <w:sz w:val="28"/>
          <w:szCs w:val="28"/>
        </w:rPr>
        <w:t>Демографическая ситуация в поселении</w:t>
      </w:r>
      <w:r w:rsidR="0072456A" w:rsidRPr="001B314F">
        <w:rPr>
          <w:b/>
          <w:i/>
          <w:sz w:val="28"/>
          <w:szCs w:val="28"/>
        </w:rPr>
        <w:t xml:space="preserve">, </w:t>
      </w:r>
      <w:r w:rsidR="00015CAB" w:rsidRPr="001B314F">
        <w:rPr>
          <w:b/>
          <w:i/>
          <w:sz w:val="28"/>
          <w:szCs w:val="28"/>
        </w:rPr>
        <w:t xml:space="preserve">трудовая занятость </w:t>
      </w:r>
      <w:r w:rsidR="00C53006" w:rsidRPr="001B314F">
        <w:rPr>
          <w:b/>
          <w:i/>
          <w:sz w:val="28"/>
          <w:szCs w:val="28"/>
        </w:rPr>
        <w:t>жителей поселения</w:t>
      </w:r>
      <w:r w:rsidRPr="001B314F">
        <w:rPr>
          <w:b/>
          <w:i/>
          <w:sz w:val="28"/>
          <w:szCs w:val="28"/>
        </w:rPr>
        <w:t>:</w:t>
      </w:r>
    </w:p>
    <w:p w:rsidR="007B1D7E" w:rsidRPr="001B314F" w:rsidRDefault="007B1D7E" w:rsidP="00F25E33">
      <w:pPr>
        <w:ind w:firstLine="708"/>
        <w:jc w:val="both"/>
        <w:rPr>
          <w:sz w:val="28"/>
          <w:szCs w:val="28"/>
        </w:rPr>
      </w:pPr>
      <w:r w:rsidRPr="001B314F">
        <w:rPr>
          <w:sz w:val="28"/>
          <w:szCs w:val="28"/>
        </w:rPr>
        <w:t xml:space="preserve">Общее количество проживающих в </w:t>
      </w:r>
      <w:proofErr w:type="spellStart"/>
      <w:r w:rsidRPr="001B314F">
        <w:rPr>
          <w:sz w:val="28"/>
          <w:szCs w:val="28"/>
        </w:rPr>
        <w:t>Любанском</w:t>
      </w:r>
      <w:proofErr w:type="spellEnd"/>
      <w:r w:rsidRPr="001B314F">
        <w:rPr>
          <w:sz w:val="28"/>
          <w:szCs w:val="28"/>
        </w:rPr>
        <w:t xml:space="preserve"> городском поселении</w:t>
      </w:r>
      <w:r w:rsidR="00A759EE" w:rsidRPr="001B314F">
        <w:rPr>
          <w:sz w:val="28"/>
          <w:szCs w:val="28"/>
        </w:rPr>
        <w:t>, по состоянию на 01.01.202</w:t>
      </w:r>
      <w:r w:rsidR="006027FD" w:rsidRPr="001B314F">
        <w:rPr>
          <w:sz w:val="28"/>
          <w:szCs w:val="28"/>
        </w:rPr>
        <w:t>1</w:t>
      </w:r>
      <w:r w:rsidRPr="001B314F">
        <w:rPr>
          <w:sz w:val="28"/>
          <w:szCs w:val="28"/>
        </w:rPr>
        <w:t xml:space="preserve"> составляет </w:t>
      </w:r>
      <w:r w:rsidR="00AD543F" w:rsidRPr="001B314F">
        <w:rPr>
          <w:sz w:val="28"/>
          <w:szCs w:val="28"/>
        </w:rPr>
        <w:t>9</w:t>
      </w:r>
      <w:r w:rsidR="007163A7" w:rsidRPr="001B314F">
        <w:rPr>
          <w:sz w:val="28"/>
          <w:szCs w:val="28"/>
        </w:rPr>
        <w:t xml:space="preserve"> </w:t>
      </w:r>
      <w:r w:rsidR="00AD543F" w:rsidRPr="001B314F">
        <w:rPr>
          <w:sz w:val="28"/>
          <w:szCs w:val="28"/>
        </w:rPr>
        <w:t>584</w:t>
      </w:r>
      <w:r w:rsidRPr="001B314F">
        <w:rPr>
          <w:sz w:val="28"/>
          <w:szCs w:val="28"/>
        </w:rPr>
        <w:t xml:space="preserve"> человек.</w:t>
      </w:r>
    </w:p>
    <w:p w:rsidR="007B1D7E" w:rsidRPr="001B314F" w:rsidRDefault="00906C93" w:rsidP="00F25E33">
      <w:pPr>
        <w:ind w:firstLine="708"/>
        <w:jc w:val="both"/>
        <w:rPr>
          <w:sz w:val="28"/>
          <w:szCs w:val="28"/>
        </w:rPr>
      </w:pPr>
      <w:r w:rsidRPr="001B314F">
        <w:rPr>
          <w:sz w:val="28"/>
          <w:szCs w:val="28"/>
        </w:rPr>
        <w:t>В 20</w:t>
      </w:r>
      <w:r w:rsidR="006027FD" w:rsidRPr="001B314F">
        <w:rPr>
          <w:sz w:val="28"/>
          <w:szCs w:val="28"/>
        </w:rPr>
        <w:t>20</w:t>
      </w:r>
      <w:r w:rsidR="00A41716" w:rsidRPr="001B314F">
        <w:rPr>
          <w:sz w:val="28"/>
          <w:szCs w:val="28"/>
        </w:rPr>
        <w:t xml:space="preserve"> году зарегистрировано </w:t>
      </w:r>
      <w:r w:rsidR="007450E2" w:rsidRPr="001B314F">
        <w:rPr>
          <w:sz w:val="28"/>
          <w:szCs w:val="28"/>
        </w:rPr>
        <w:t xml:space="preserve">родившихся </w:t>
      </w:r>
      <w:r w:rsidR="00AD543F" w:rsidRPr="001B314F">
        <w:rPr>
          <w:sz w:val="28"/>
          <w:szCs w:val="28"/>
        </w:rPr>
        <w:t>57</w:t>
      </w:r>
      <w:r w:rsidR="007B1D7E" w:rsidRPr="001B314F">
        <w:rPr>
          <w:sz w:val="28"/>
          <w:szCs w:val="28"/>
        </w:rPr>
        <w:t xml:space="preserve"> чел</w:t>
      </w:r>
      <w:r w:rsidR="0074193F" w:rsidRPr="001B314F">
        <w:rPr>
          <w:sz w:val="28"/>
          <w:szCs w:val="28"/>
        </w:rPr>
        <w:t>.</w:t>
      </w:r>
      <w:r w:rsidR="007B1D7E" w:rsidRPr="001B314F">
        <w:rPr>
          <w:sz w:val="28"/>
          <w:szCs w:val="28"/>
        </w:rPr>
        <w:t xml:space="preserve"> и </w:t>
      </w:r>
      <w:r w:rsidR="007450E2" w:rsidRPr="001B314F">
        <w:rPr>
          <w:sz w:val="28"/>
          <w:szCs w:val="28"/>
        </w:rPr>
        <w:t xml:space="preserve">умерших </w:t>
      </w:r>
      <w:r w:rsidR="00AD543F" w:rsidRPr="001B314F">
        <w:rPr>
          <w:sz w:val="28"/>
          <w:szCs w:val="28"/>
        </w:rPr>
        <w:t>123</w:t>
      </w:r>
      <w:r w:rsidR="007B1D7E" w:rsidRPr="001B314F">
        <w:rPr>
          <w:sz w:val="28"/>
          <w:szCs w:val="28"/>
        </w:rPr>
        <w:t xml:space="preserve"> чел.</w:t>
      </w:r>
    </w:p>
    <w:p w:rsidR="009D6DA9" w:rsidRPr="001B314F" w:rsidRDefault="009D6DA9" w:rsidP="00F25E33">
      <w:pPr>
        <w:ind w:firstLine="708"/>
        <w:jc w:val="both"/>
        <w:rPr>
          <w:sz w:val="28"/>
          <w:szCs w:val="28"/>
        </w:rPr>
      </w:pPr>
      <w:r w:rsidRPr="001B314F">
        <w:rPr>
          <w:sz w:val="28"/>
          <w:szCs w:val="28"/>
        </w:rPr>
        <w:t xml:space="preserve">За последние </w:t>
      </w:r>
      <w:r w:rsidR="00621538" w:rsidRPr="001B314F">
        <w:rPr>
          <w:sz w:val="28"/>
          <w:szCs w:val="28"/>
        </w:rPr>
        <w:t>пять лет</w:t>
      </w:r>
      <w:r w:rsidRPr="001B314F">
        <w:rPr>
          <w:sz w:val="28"/>
          <w:szCs w:val="28"/>
        </w:rPr>
        <w:t xml:space="preserve"> уровень смертности планомерно снижается с 142 чел в </w:t>
      </w:r>
      <w:r w:rsidR="009B0C63" w:rsidRPr="001B314F">
        <w:rPr>
          <w:sz w:val="28"/>
          <w:szCs w:val="28"/>
        </w:rPr>
        <w:t xml:space="preserve">2016 </w:t>
      </w:r>
      <w:r w:rsidRPr="001B314F">
        <w:rPr>
          <w:sz w:val="28"/>
          <w:szCs w:val="28"/>
        </w:rPr>
        <w:t xml:space="preserve">год  до </w:t>
      </w:r>
      <w:r w:rsidR="00AD543F" w:rsidRPr="001B314F">
        <w:rPr>
          <w:sz w:val="28"/>
          <w:szCs w:val="28"/>
        </w:rPr>
        <w:t>123</w:t>
      </w:r>
      <w:r w:rsidRPr="001B314F">
        <w:rPr>
          <w:sz w:val="28"/>
          <w:szCs w:val="28"/>
        </w:rPr>
        <w:t xml:space="preserve"> человек в 20</w:t>
      </w:r>
      <w:r w:rsidR="00621538" w:rsidRPr="001B314F">
        <w:rPr>
          <w:sz w:val="28"/>
          <w:szCs w:val="28"/>
        </w:rPr>
        <w:t>20</w:t>
      </w:r>
      <w:r w:rsidRPr="001B314F">
        <w:rPr>
          <w:sz w:val="28"/>
          <w:szCs w:val="28"/>
        </w:rPr>
        <w:t xml:space="preserve"> году.</w:t>
      </w:r>
    </w:p>
    <w:p w:rsidR="009D6DA9" w:rsidRPr="001B314F" w:rsidRDefault="009D6DA9" w:rsidP="00F25E33">
      <w:pPr>
        <w:ind w:firstLine="709"/>
        <w:jc w:val="both"/>
        <w:rPr>
          <w:sz w:val="28"/>
          <w:szCs w:val="28"/>
        </w:rPr>
      </w:pPr>
      <w:r w:rsidRPr="001B314F">
        <w:rPr>
          <w:sz w:val="28"/>
          <w:szCs w:val="28"/>
        </w:rPr>
        <w:t>Уровень рождаемости колеблется: в 2016 году – 79 чел</w:t>
      </w:r>
    </w:p>
    <w:p w:rsidR="009D6DA9" w:rsidRPr="001B314F" w:rsidRDefault="009D6DA9" w:rsidP="00F25E33">
      <w:pPr>
        <w:ind w:left="708"/>
        <w:jc w:val="both"/>
        <w:rPr>
          <w:sz w:val="28"/>
          <w:szCs w:val="28"/>
        </w:rPr>
      </w:pPr>
      <w:r w:rsidRPr="001B314F">
        <w:rPr>
          <w:sz w:val="28"/>
          <w:szCs w:val="28"/>
        </w:rPr>
        <w:tab/>
      </w:r>
      <w:r w:rsidRPr="001B314F">
        <w:rPr>
          <w:sz w:val="28"/>
          <w:szCs w:val="28"/>
        </w:rPr>
        <w:tab/>
      </w:r>
      <w:r w:rsidRPr="001B314F">
        <w:rPr>
          <w:sz w:val="28"/>
          <w:szCs w:val="28"/>
        </w:rPr>
        <w:tab/>
      </w:r>
      <w:r w:rsidRPr="001B314F">
        <w:rPr>
          <w:sz w:val="28"/>
          <w:szCs w:val="28"/>
        </w:rPr>
        <w:tab/>
      </w:r>
      <w:r w:rsidRPr="001B314F">
        <w:rPr>
          <w:sz w:val="28"/>
          <w:szCs w:val="28"/>
        </w:rPr>
        <w:tab/>
      </w:r>
      <w:r w:rsidR="007450E2" w:rsidRPr="001B314F">
        <w:rPr>
          <w:sz w:val="28"/>
          <w:szCs w:val="28"/>
        </w:rPr>
        <w:t>в</w:t>
      </w:r>
      <w:r w:rsidRPr="001B314F">
        <w:rPr>
          <w:sz w:val="28"/>
          <w:szCs w:val="28"/>
        </w:rPr>
        <w:t xml:space="preserve"> 2017 году – 84 чел</w:t>
      </w:r>
    </w:p>
    <w:p w:rsidR="009D6DA9" w:rsidRPr="001B314F" w:rsidRDefault="009D6DA9" w:rsidP="00F25E33">
      <w:pPr>
        <w:ind w:left="708"/>
        <w:jc w:val="both"/>
        <w:rPr>
          <w:sz w:val="28"/>
          <w:szCs w:val="28"/>
        </w:rPr>
      </w:pPr>
      <w:r w:rsidRPr="001B314F">
        <w:rPr>
          <w:sz w:val="28"/>
          <w:szCs w:val="28"/>
        </w:rPr>
        <w:tab/>
      </w:r>
      <w:r w:rsidRPr="001B314F">
        <w:rPr>
          <w:sz w:val="28"/>
          <w:szCs w:val="28"/>
        </w:rPr>
        <w:tab/>
      </w:r>
      <w:r w:rsidRPr="001B314F">
        <w:rPr>
          <w:sz w:val="28"/>
          <w:szCs w:val="28"/>
        </w:rPr>
        <w:tab/>
      </w:r>
      <w:r w:rsidRPr="001B314F">
        <w:rPr>
          <w:sz w:val="28"/>
          <w:szCs w:val="28"/>
        </w:rPr>
        <w:tab/>
      </w:r>
      <w:r w:rsidRPr="001B314F">
        <w:rPr>
          <w:sz w:val="28"/>
          <w:szCs w:val="28"/>
        </w:rPr>
        <w:tab/>
      </w:r>
      <w:r w:rsidR="007450E2" w:rsidRPr="001B314F">
        <w:rPr>
          <w:sz w:val="28"/>
          <w:szCs w:val="28"/>
        </w:rPr>
        <w:t>в</w:t>
      </w:r>
      <w:r w:rsidRPr="001B314F">
        <w:rPr>
          <w:sz w:val="28"/>
          <w:szCs w:val="28"/>
        </w:rPr>
        <w:t xml:space="preserve"> 2018 году – 79 чел</w:t>
      </w:r>
    </w:p>
    <w:p w:rsidR="006808B7" w:rsidRPr="001B314F" w:rsidRDefault="009D6DA9" w:rsidP="00F25E33">
      <w:pPr>
        <w:ind w:left="708"/>
        <w:jc w:val="both"/>
        <w:rPr>
          <w:sz w:val="28"/>
          <w:szCs w:val="28"/>
        </w:rPr>
      </w:pPr>
      <w:r w:rsidRPr="001B314F">
        <w:rPr>
          <w:sz w:val="28"/>
          <w:szCs w:val="28"/>
        </w:rPr>
        <w:tab/>
      </w:r>
      <w:r w:rsidRPr="001B314F">
        <w:rPr>
          <w:sz w:val="28"/>
          <w:szCs w:val="28"/>
        </w:rPr>
        <w:tab/>
      </w:r>
      <w:r w:rsidRPr="001B314F">
        <w:rPr>
          <w:sz w:val="28"/>
          <w:szCs w:val="28"/>
        </w:rPr>
        <w:tab/>
      </w:r>
      <w:r w:rsidRPr="001B314F">
        <w:rPr>
          <w:sz w:val="28"/>
          <w:szCs w:val="28"/>
        </w:rPr>
        <w:tab/>
      </w:r>
      <w:r w:rsidRPr="001B314F">
        <w:rPr>
          <w:sz w:val="28"/>
          <w:szCs w:val="28"/>
        </w:rPr>
        <w:tab/>
      </w:r>
      <w:r w:rsidR="007450E2" w:rsidRPr="001B314F">
        <w:rPr>
          <w:sz w:val="28"/>
          <w:szCs w:val="28"/>
        </w:rPr>
        <w:t>в</w:t>
      </w:r>
      <w:r w:rsidR="00114214" w:rsidRPr="001B314F">
        <w:rPr>
          <w:sz w:val="28"/>
          <w:szCs w:val="28"/>
        </w:rPr>
        <w:t xml:space="preserve"> 2019 году – 62</w:t>
      </w:r>
      <w:r w:rsidRPr="001B314F">
        <w:rPr>
          <w:sz w:val="28"/>
          <w:szCs w:val="28"/>
        </w:rPr>
        <w:t xml:space="preserve"> чел. </w:t>
      </w:r>
    </w:p>
    <w:p w:rsidR="00621538" w:rsidRPr="001B314F" w:rsidRDefault="00621538" w:rsidP="00F25E33">
      <w:pPr>
        <w:ind w:left="708"/>
        <w:jc w:val="both"/>
        <w:rPr>
          <w:sz w:val="28"/>
          <w:szCs w:val="28"/>
        </w:rPr>
      </w:pPr>
      <w:r w:rsidRPr="001B314F">
        <w:rPr>
          <w:sz w:val="28"/>
          <w:szCs w:val="28"/>
        </w:rPr>
        <w:tab/>
      </w:r>
      <w:r w:rsidRPr="001B314F">
        <w:rPr>
          <w:sz w:val="28"/>
          <w:szCs w:val="28"/>
        </w:rPr>
        <w:tab/>
      </w:r>
      <w:r w:rsidRPr="001B314F">
        <w:rPr>
          <w:sz w:val="28"/>
          <w:szCs w:val="28"/>
        </w:rPr>
        <w:tab/>
      </w:r>
      <w:r w:rsidRPr="001B314F">
        <w:rPr>
          <w:sz w:val="28"/>
          <w:szCs w:val="28"/>
        </w:rPr>
        <w:tab/>
      </w:r>
      <w:r w:rsidRPr="001B314F">
        <w:rPr>
          <w:sz w:val="28"/>
          <w:szCs w:val="28"/>
        </w:rPr>
        <w:tab/>
        <w:t xml:space="preserve">В 2020 году - </w:t>
      </w:r>
      <w:r w:rsidR="00AD543F" w:rsidRPr="001B314F">
        <w:rPr>
          <w:sz w:val="28"/>
          <w:szCs w:val="28"/>
        </w:rPr>
        <w:t>57</w:t>
      </w:r>
      <w:r w:rsidRPr="001B314F">
        <w:rPr>
          <w:sz w:val="28"/>
          <w:szCs w:val="28"/>
        </w:rPr>
        <w:t xml:space="preserve"> чел.</w:t>
      </w:r>
    </w:p>
    <w:p w:rsidR="00AD543F" w:rsidRPr="001B314F" w:rsidRDefault="00281251" w:rsidP="00F25E33">
      <w:pPr>
        <w:ind w:left="708"/>
        <w:jc w:val="both"/>
        <w:rPr>
          <w:sz w:val="28"/>
          <w:szCs w:val="28"/>
        </w:rPr>
      </w:pPr>
      <w:r w:rsidRPr="001B314F">
        <w:rPr>
          <w:sz w:val="28"/>
          <w:szCs w:val="28"/>
        </w:rPr>
        <w:t xml:space="preserve">Сведениями о миграции населения </w:t>
      </w:r>
      <w:r w:rsidR="00CD6C10" w:rsidRPr="001B314F">
        <w:rPr>
          <w:sz w:val="28"/>
          <w:szCs w:val="28"/>
        </w:rPr>
        <w:t>на сегодняшний день располагаем только без данных</w:t>
      </w:r>
      <w:r w:rsidR="00AD543F" w:rsidRPr="001B314F">
        <w:rPr>
          <w:sz w:val="28"/>
          <w:szCs w:val="28"/>
        </w:rPr>
        <w:t xml:space="preserve"> 2020 года:</w:t>
      </w:r>
    </w:p>
    <w:p w:rsidR="00CD6C10" w:rsidRPr="001B314F" w:rsidRDefault="00E75263" w:rsidP="00F25E33">
      <w:pPr>
        <w:ind w:left="708"/>
        <w:jc w:val="both"/>
        <w:rPr>
          <w:sz w:val="28"/>
          <w:szCs w:val="28"/>
        </w:rPr>
      </w:pPr>
      <w:r w:rsidRPr="001B314F">
        <w:rPr>
          <w:sz w:val="28"/>
          <w:szCs w:val="28"/>
        </w:rPr>
        <w:t>В 2019 году</w:t>
      </w:r>
    </w:p>
    <w:p w:rsidR="00AD543F" w:rsidRPr="001B314F" w:rsidRDefault="00AD543F" w:rsidP="00F25E33">
      <w:pPr>
        <w:ind w:left="708"/>
        <w:jc w:val="both"/>
        <w:rPr>
          <w:sz w:val="28"/>
          <w:szCs w:val="28"/>
        </w:rPr>
      </w:pPr>
      <w:r w:rsidRPr="001B314F">
        <w:rPr>
          <w:sz w:val="28"/>
          <w:szCs w:val="28"/>
        </w:rPr>
        <w:t xml:space="preserve">число прибывших, чел. – 315 </w:t>
      </w:r>
    </w:p>
    <w:p w:rsidR="00AD543F" w:rsidRPr="001B314F" w:rsidRDefault="00AD543F" w:rsidP="00F25E33">
      <w:pPr>
        <w:ind w:left="708"/>
        <w:jc w:val="both"/>
        <w:rPr>
          <w:sz w:val="28"/>
          <w:szCs w:val="28"/>
        </w:rPr>
      </w:pPr>
      <w:r w:rsidRPr="001B314F">
        <w:rPr>
          <w:sz w:val="28"/>
          <w:szCs w:val="28"/>
        </w:rPr>
        <w:t>число выбывших, чел. – 348</w:t>
      </w:r>
    </w:p>
    <w:p w:rsidR="00AD543F" w:rsidRPr="001B314F" w:rsidRDefault="00AD543F" w:rsidP="00F25E33">
      <w:pPr>
        <w:ind w:left="708"/>
        <w:jc w:val="both"/>
        <w:rPr>
          <w:sz w:val="28"/>
          <w:szCs w:val="28"/>
        </w:rPr>
      </w:pPr>
      <w:r w:rsidRPr="001B314F">
        <w:rPr>
          <w:i/>
          <w:sz w:val="28"/>
          <w:szCs w:val="28"/>
        </w:rPr>
        <w:t>миграционный прирост, чел. – 33</w:t>
      </w:r>
      <w:r w:rsidR="00CD6C10" w:rsidRPr="001B314F">
        <w:rPr>
          <w:sz w:val="28"/>
          <w:szCs w:val="28"/>
        </w:rPr>
        <w:t xml:space="preserve"> (да прирост, только читается минус 33)</w:t>
      </w:r>
    </w:p>
    <w:p w:rsidR="00AD543F" w:rsidRPr="001B314F" w:rsidRDefault="00E75263" w:rsidP="00F25E33">
      <w:pPr>
        <w:ind w:left="708"/>
        <w:jc w:val="both"/>
        <w:rPr>
          <w:sz w:val="28"/>
          <w:szCs w:val="28"/>
        </w:rPr>
      </w:pPr>
      <w:r w:rsidRPr="001B314F">
        <w:rPr>
          <w:sz w:val="28"/>
          <w:szCs w:val="28"/>
        </w:rPr>
        <w:t>в 2018 году</w:t>
      </w:r>
    </w:p>
    <w:p w:rsidR="00AD543F" w:rsidRPr="001B314F" w:rsidRDefault="00AD543F" w:rsidP="00F25E33">
      <w:pPr>
        <w:ind w:left="708"/>
        <w:jc w:val="both"/>
        <w:rPr>
          <w:sz w:val="28"/>
          <w:szCs w:val="28"/>
        </w:rPr>
      </w:pPr>
      <w:r w:rsidRPr="001B314F">
        <w:rPr>
          <w:sz w:val="28"/>
          <w:szCs w:val="28"/>
        </w:rPr>
        <w:t>число прибывших, чел. - 423</w:t>
      </w:r>
    </w:p>
    <w:p w:rsidR="00AD543F" w:rsidRPr="001B314F" w:rsidRDefault="00AD543F" w:rsidP="00F25E33">
      <w:pPr>
        <w:ind w:left="708"/>
        <w:jc w:val="both"/>
        <w:rPr>
          <w:sz w:val="28"/>
          <w:szCs w:val="28"/>
        </w:rPr>
      </w:pPr>
      <w:r w:rsidRPr="001B314F">
        <w:rPr>
          <w:sz w:val="28"/>
          <w:szCs w:val="28"/>
        </w:rPr>
        <w:t>число выбывших, чел. - 406</w:t>
      </w:r>
    </w:p>
    <w:p w:rsidR="00AD543F" w:rsidRPr="001B314F" w:rsidRDefault="00AD543F" w:rsidP="00F25E33">
      <w:pPr>
        <w:ind w:left="708"/>
        <w:jc w:val="both"/>
        <w:rPr>
          <w:i/>
          <w:sz w:val="28"/>
          <w:szCs w:val="28"/>
        </w:rPr>
      </w:pPr>
      <w:r w:rsidRPr="001B314F">
        <w:rPr>
          <w:i/>
          <w:sz w:val="28"/>
          <w:szCs w:val="28"/>
        </w:rPr>
        <w:lastRenderedPageBreak/>
        <w:t>миграционный прирост, чел. +17</w:t>
      </w:r>
    </w:p>
    <w:p w:rsidR="00AD543F" w:rsidRPr="001B314F" w:rsidRDefault="00E75263" w:rsidP="00F25E33">
      <w:pPr>
        <w:ind w:left="708"/>
        <w:jc w:val="both"/>
        <w:rPr>
          <w:sz w:val="28"/>
          <w:szCs w:val="28"/>
        </w:rPr>
      </w:pPr>
      <w:r w:rsidRPr="001B314F">
        <w:rPr>
          <w:sz w:val="28"/>
          <w:szCs w:val="28"/>
        </w:rPr>
        <w:t>в 2017году</w:t>
      </w:r>
    </w:p>
    <w:p w:rsidR="00AD543F" w:rsidRPr="001B314F" w:rsidRDefault="00AD543F" w:rsidP="00F25E33">
      <w:pPr>
        <w:ind w:left="708"/>
        <w:jc w:val="both"/>
        <w:rPr>
          <w:sz w:val="28"/>
          <w:szCs w:val="28"/>
        </w:rPr>
      </w:pPr>
      <w:r w:rsidRPr="001B314F">
        <w:rPr>
          <w:sz w:val="28"/>
          <w:szCs w:val="28"/>
        </w:rPr>
        <w:t>число прибывших, чел. - 532</w:t>
      </w:r>
    </w:p>
    <w:p w:rsidR="00281251" w:rsidRPr="001B314F" w:rsidRDefault="00AD543F" w:rsidP="00F25E33">
      <w:pPr>
        <w:ind w:left="708"/>
        <w:jc w:val="both"/>
        <w:rPr>
          <w:sz w:val="28"/>
          <w:szCs w:val="28"/>
        </w:rPr>
      </w:pPr>
      <w:r w:rsidRPr="001B314F">
        <w:rPr>
          <w:sz w:val="28"/>
          <w:szCs w:val="28"/>
        </w:rPr>
        <w:t>число выбывших, чел. - 501</w:t>
      </w:r>
    </w:p>
    <w:p w:rsidR="00810A42" w:rsidRPr="001B314F" w:rsidRDefault="00DD45CF" w:rsidP="00F25E33">
      <w:pPr>
        <w:ind w:firstLine="708"/>
        <w:jc w:val="both"/>
        <w:rPr>
          <w:i/>
          <w:sz w:val="28"/>
          <w:szCs w:val="28"/>
        </w:rPr>
      </w:pPr>
      <w:r w:rsidRPr="001B314F">
        <w:rPr>
          <w:i/>
          <w:sz w:val="28"/>
          <w:szCs w:val="28"/>
        </w:rPr>
        <w:t>миграционный прирост, чел. +31</w:t>
      </w:r>
      <w:r w:rsidR="00810A42" w:rsidRPr="001B314F">
        <w:rPr>
          <w:i/>
          <w:sz w:val="28"/>
          <w:szCs w:val="28"/>
        </w:rPr>
        <w:tab/>
      </w:r>
      <w:r w:rsidR="00810A42" w:rsidRPr="001B314F">
        <w:rPr>
          <w:i/>
          <w:sz w:val="28"/>
          <w:szCs w:val="28"/>
        </w:rPr>
        <w:tab/>
      </w:r>
      <w:r w:rsidR="00810A42" w:rsidRPr="001B314F">
        <w:rPr>
          <w:i/>
          <w:sz w:val="28"/>
          <w:szCs w:val="28"/>
        </w:rPr>
        <w:tab/>
      </w:r>
    </w:p>
    <w:p w:rsidR="00810A42" w:rsidRPr="001B314F" w:rsidRDefault="00810A42" w:rsidP="00F25E33">
      <w:pPr>
        <w:ind w:firstLine="708"/>
        <w:jc w:val="both"/>
        <w:rPr>
          <w:sz w:val="28"/>
          <w:szCs w:val="28"/>
        </w:rPr>
      </w:pPr>
    </w:p>
    <w:p w:rsidR="00F90277" w:rsidRPr="001B314F" w:rsidRDefault="00E75263" w:rsidP="000C03ED">
      <w:pPr>
        <w:ind w:firstLine="708"/>
        <w:jc w:val="both"/>
        <w:rPr>
          <w:sz w:val="28"/>
          <w:szCs w:val="28"/>
        </w:rPr>
      </w:pPr>
      <w:r w:rsidRPr="001B314F">
        <w:rPr>
          <w:sz w:val="28"/>
          <w:szCs w:val="28"/>
        </w:rPr>
        <w:t xml:space="preserve">Из статистических </w:t>
      </w:r>
      <w:r w:rsidR="00216DFA" w:rsidRPr="001B314F">
        <w:rPr>
          <w:sz w:val="28"/>
          <w:szCs w:val="28"/>
        </w:rPr>
        <w:t xml:space="preserve">данных </w:t>
      </w:r>
      <w:r w:rsidRPr="001B314F">
        <w:rPr>
          <w:sz w:val="28"/>
          <w:szCs w:val="28"/>
        </w:rPr>
        <w:t>в  части демографии след</w:t>
      </w:r>
      <w:r w:rsidR="00216DFA" w:rsidRPr="001B314F">
        <w:rPr>
          <w:sz w:val="28"/>
          <w:szCs w:val="28"/>
        </w:rPr>
        <w:t>ует</w:t>
      </w:r>
      <w:r w:rsidR="000C03ED" w:rsidRPr="001B314F">
        <w:rPr>
          <w:sz w:val="28"/>
          <w:szCs w:val="28"/>
        </w:rPr>
        <w:t>,</w:t>
      </w:r>
      <w:r w:rsidR="00216DFA" w:rsidRPr="001B314F">
        <w:rPr>
          <w:sz w:val="28"/>
          <w:szCs w:val="28"/>
        </w:rPr>
        <w:t xml:space="preserve"> что </w:t>
      </w:r>
      <w:r w:rsidR="000C03ED" w:rsidRPr="001B314F">
        <w:rPr>
          <w:sz w:val="28"/>
          <w:szCs w:val="28"/>
        </w:rPr>
        <w:t xml:space="preserve">население </w:t>
      </w:r>
      <w:proofErr w:type="spellStart"/>
      <w:r w:rsidR="000C03ED" w:rsidRPr="001B314F">
        <w:rPr>
          <w:sz w:val="28"/>
          <w:szCs w:val="28"/>
        </w:rPr>
        <w:t>Любанского</w:t>
      </w:r>
      <w:proofErr w:type="spellEnd"/>
      <w:r w:rsidR="000C03ED" w:rsidRPr="001B314F">
        <w:rPr>
          <w:sz w:val="28"/>
          <w:szCs w:val="28"/>
        </w:rPr>
        <w:t xml:space="preserve"> городского поселения незначительно, но сокращается, этот факт можно связать в первую очередь с наличием малого количества рабочих мест и общей тенденцией снижения рождаемости, которое прослеживается особенно за последний отчетный год, в связи с общемировой ситуацией распространения </w:t>
      </w:r>
      <w:proofErr w:type="spellStart"/>
      <w:r w:rsidR="000C03ED" w:rsidRPr="001B314F">
        <w:rPr>
          <w:sz w:val="28"/>
          <w:szCs w:val="28"/>
        </w:rPr>
        <w:t>кароновирусной</w:t>
      </w:r>
      <w:proofErr w:type="spellEnd"/>
      <w:r w:rsidR="000C03ED" w:rsidRPr="001B314F">
        <w:rPr>
          <w:sz w:val="28"/>
          <w:szCs w:val="28"/>
        </w:rPr>
        <w:t xml:space="preserve"> инфекции.</w:t>
      </w:r>
    </w:p>
    <w:p w:rsidR="003962AC" w:rsidRPr="001B314F" w:rsidRDefault="003962AC" w:rsidP="00F25E33">
      <w:pPr>
        <w:ind w:firstLine="708"/>
        <w:jc w:val="both"/>
        <w:rPr>
          <w:sz w:val="28"/>
          <w:szCs w:val="28"/>
        </w:rPr>
      </w:pPr>
      <w:r w:rsidRPr="001B314F">
        <w:rPr>
          <w:sz w:val="28"/>
          <w:szCs w:val="28"/>
        </w:rPr>
        <w:t>Снижение численности</w:t>
      </w:r>
      <w:r w:rsidR="000C03ED" w:rsidRPr="001B314F">
        <w:rPr>
          <w:sz w:val="28"/>
          <w:szCs w:val="28"/>
        </w:rPr>
        <w:t xml:space="preserve"> населения</w:t>
      </w:r>
      <w:r w:rsidRPr="001B314F">
        <w:rPr>
          <w:sz w:val="28"/>
          <w:szCs w:val="28"/>
        </w:rPr>
        <w:t xml:space="preserve"> подтверждает и факт снижения зарегистрированных браков: по отношению к 2019 году они уменьшились с 36 до 28, т.е. на 8</w:t>
      </w:r>
      <w:r w:rsidR="0074193F" w:rsidRPr="001B314F">
        <w:rPr>
          <w:sz w:val="28"/>
          <w:szCs w:val="28"/>
        </w:rPr>
        <w:t>.</w:t>
      </w:r>
    </w:p>
    <w:p w:rsidR="005805CC" w:rsidRPr="001B314F" w:rsidRDefault="003962AC" w:rsidP="00F25E33">
      <w:pPr>
        <w:ind w:firstLine="708"/>
        <w:jc w:val="both"/>
        <w:rPr>
          <w:sz w:val="28"/>
          <w:szCs w:val="28"/>
        </w:rPr>
      </w:pPr>
      <w:r w:rsidRPr="001B314F">
        <w:rPr>
          <w:sz w:val="28"/>
          <w:szCs w:val="28"/>
        </w:rPr>
        <w:t xml:space="preserve">Но при этом уменьшилось и количество </w:t>
      </w:r>
      <w:r w:rsidR="00AA0DE0" w:rsidRPr="001B314F">
        <w:rPr>
          <w:sz w:val="28"/>
          <w:szCs w:val="28"/>
        </w:rPr>
        <w:t xml:space="preserve"> расторгнутых браков</w:t>
      </w:r>
      <w:r w:rsidRPr="001B314F">
        <w:rPr>
          <w:sz w:val="28"/>
          <w:szCs w:val="28"/>
        </w:rPr>
        <w:t xml:space="preserve"> с 37 до 31, на 6</w:t>
      </w:r>
    </w:p>
    <w:p w:rsidR="00AA0DE0" w:rsidRPr="001B314F" w:rsidRDefault="00AA0DE0" w:rsidP="00F25E33">
      <w:pPr>
        <w:ind w:firstLine="708"/>
        <w:jc w:val="both"/>
        <w:rPr>
          <w:sz w:val="28"/>
          <w:szCs w:val="28"/>
        </w:rPr>
      </w:pPr>
    </w:p>
    <w:p w:rsidR="00084916" w:rsidRPr="001B314F" w:rsidRDefault="000C03ED" w:rsidP="00894736">
      <w:pPr>
        <w:ind w:firstLine="708"/>
        <w:jc w:val="both"/>
        <w:rPr>
          <w:sz w:val="28"/>
          <w:szCs w:val="28"/>
        </w:rPr>
      </w:pPr>
      <w:r w:rsidRPr="001B314F">
        <w:rPr>
          <w:sz w:val="28"/>
          <w:szCs w:val="28"/>
        </w:rPr>
        <w:t>П</w:t>
      </w:r>
      <w:r w:rsidR="00D257DF" w:rsidRPr="001B314F">
        <w:rPr>
          <w:sz w:val="28"/>
          <w:szCs w:val="28"/>
        </w:rPr>
        <w:t xml:space="preserve">ервоочередная задача </w:t>
      </w:r>
      <w:r w:rsidRPr="001B314F">
        <w:rPr>
          <w:sz w:val="28"/>
          <w:szCs w:val="28"/>
        </w:rPr>
        <w:t>администрации поселения создать благоприятные  условия проживания в поселение, тем самым улучшить демографическую и экономическую ситуацию</w:t>
      </w:r>
      <w:r w:rsidR="00D257DF" w:rsidRPr="001B314F">
        <w:rPr>
          <w:sz w:val="28"/>
          <w:szCs w:val="28"/>
        </w:rPr>
        <w:t xml:space="preserve">. </w:t>
      </w:r>
    </w:p>
    <w:p w:rsidR="00386C42" w:rsidRPr="004D0D22" w:rsidRDefault="00D257DF" w:rsidP="00894736">
      <w:pPr>
        <w:ind w:firstLine="708"/>
        <w:jc w:val="both"/>
        <w:rPr>
          <w:sz w:val="28"/>
          <w:szCs w:val="28"/>
        </w:rPr>
      </w:pPr>
      <w:r w:rsidRPr="001B314F">
        <w:rPr>
          <w:sz w:val="28"/>
          <w:szCs w:val="28"/>
        </w:rPr>
        <w:t xml:space="preserve">Для решения </w:t>
      </w:r>
      <w:r w:rsidR="00932456" w:rsidRPr="001B314F">
        <w:rPr>
          <w:sz w:val="28"/>
          <w:szCs w:val="28"/>
        </w:rPr>
        <w:t>вопросов, направленных на улучшение</w:t>
      </w:r>
      <w:r w:rsidRPr="001B314F">
        <w:rPr>
          <w:sz w:val="28"/>
          <w:szCs w:val="28"/>
        </w:rPr>
        <w:t xml:space="preserve"> </w:t>
      </w:r>
      <w:r w:rsidR="00932456" w:rsidRPr="001B314F">
        <w:rPr>
          <w:sz w:val="28"/>
          <w:szCs w:val="28"/>
        </w:rPr>
        <w:t>качества жизни, комфортности проживания, социального развития, культурного и спортивн</w:t>
      </w:r>
      <w:r w:rsidR="00E45641" w:rsidRPr="001B314F">
        <w:rPr>
          <w:sz w:val="28"/>
          <w:szCs w:val="28"/>
        </w:rPr>
        <w:t>о</w:t>
      </w:r>
      <w:r w:rsidR="00932456" w:rsidRPr="001B314F">
        <w:rPr>
          <w:sz w:val="28"/>
          <w:szCs w:val="28"/>
        </w:rPr>
        <w:t xml:space="preserve">го воспитания, </w:t>
      </w:r>
      <w:r w:rsidR="00084916" w:rsidRPr="001B314F">
        <w:rPr>
          <w:sz w:val="28"/>
          <w:szCs w:val="28"/>
        </w:rPr>
        <w:t>Администрация</w:t>
      </w:r>
      <w:r w:rsidRPr="001B314F">
        <w:rPr>
          <w:sz w:val="28"/>
          <w:szCs w:val="28"/>
        </w:rPr>
        <w:t xml:space="preserve"> наделен</w:t>
      </w:r>
      <w:r w:rsidR="00084916" w:rsidRPr="001B314F">
        <w:rPr>
          <w:sz w:val="28"/>
          <w:szCs w:val="28"/>
        </w:rPr>
        <w:t>а</w:t>
      </w:r>
      <w:r w:rsidRPr="001B314F">
        <w:rPr>
          <w:sz w:val="28"/>
          <w:szCs w:val="28"/>
        </w:rPr>
        <w:t xml:space="preserve"> полномочиями, так в соответствии с Положением о деятельности администрации, администрация наделена 55 </w:t>
      </w:r>
      <w:r w:rsidR="00932456" w:rsidRPr="001B314F">
        <w:rPr>
          <w:sz w:val="28"/>
          <w:szCs w:val="28"/>
        </w:rPr>
        <w:t>(</w:t>
      </w:r>
      <w:r w:rsidR="00E45641" w:rsidRPr="001B314F">
        <w:rPr>
          <w:sz w:val="28"/>
          <w:szCs w:val="28"/>
        </w:rPr>
        <w:t>пятьюдесятью пятью</w:t>
      </w:r>
      <w:r w:rsidR="00932456" w:rsidRPr="001B314F">
        <w:rPr>
          <w:sz w:val="28"/>
          <w:szCs w:val="28"/>
        </w:rPr>
        <w:t xml:space="preserve">) </w:t>
      </w:r>
      <w:r w:rsidRPr="001B314F">
        <w:rPr>
          <w:sz w:val="28"/>
          <w:szCs w:val="28"/>
        </w:rPr>
        <w:t>полномочиями</w:t>
      </w:r>
      <w:r w:rsidR="004D0D22" w:rsidRPr="004D0D22">
        <w:rPr>
          <w:sz w:val="28"/>
          <w:szCs w:val="28"/>
        </w:rPr>
        <w:t>.</w:t>
      </w:r>
    </w:p>
    <w:p w:rsidR="00822EC5" w:rsidRPr="001B314F" w:rsidRDefault="004D0D22" w:rsidP="008947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32456" w:rsidRPr="001B314F">
        <w:rPr>
          <w:sz w:val="28"/>
          <w:szCs w:val="28"/>
        </w:rPr>
        <w:t xml:space="preserve">ля оптимизации и более качественного обеспечения </w:t>
      </w:r>
      <w:r w:rsidR="00386C42" w:rsidRPr="001B314F">
        <w:rPr>
          <w:sz w:val="28"/>
          <w:szCs w:val="28"/>
        </w:rPr>
        <w:t>жителей</w:t>
      </w:r>
      <w:r w:rsidR="00932456" w:rsidRPr="001B314F">
        <w:rPr>
          <w:sz w:val="28"/>
          <w:szCs w:val="28"/>
        </w:rPr>
        <w:t xml:space="preserve"> </w:t>
      </w:r>
      <w:r w:rsidR="00386C42" w:rsidRPr="001B314F">
        <w:rPr>
          <w:sz w:val="28"/>
          <w:szCs w:val="28"/>
        </w:rPr>
        <w:t>поселения</w:t>
      </w:r>
      <w:r w:rsidR="00932456" w:rsidRPr="001B314F">
        <w:rPr>
          <w:sz w:val="28"/>
          <w:szCs w:val="28"/>
        </w:rPr>
        <w:t xml:space="preserve"> их потребностями</w:t>
      </w:r>
      <w:r w:rsidR="00D257DF" w:rsidRPr="001B314F">
        <w:rPr>
          <w:sz w:val="28"/>
          <w:szCs w:val="28"/>
        </w:rPr>
        <w:t xml:space="preserve"> часть полномочий по решению вопросов местного значения передана</w:t>
      </w:r>
    </w:p>
    <w:p w:rsidR="00894736" w:rsidRPr="001B314F" w:rsidRDefault="00822EC5" w:rsidP="00894736">
      <w:pPr>
        <w:ind w:firstLine="708"/>
        <w:jc w:val="both"/>
        <w:rPr>
          <w:b/>
          <w:sz w:val="28"/>
          <w:szCs w:val="28"/>
        </w:rPr>
      </w:pPr>
      <w:r w:rsidRPr="001B314F">
        <w:rPr>
          <w:b/>
          <w:sz w:val="28"/>
          <w:szCs w:val="28"/>
        </w:rPr>
        <w:t xml:space="preserve">1. На </w:t>
      </w:r>
      <w:r w:rsidR="00D257DF" w:rsidRPr="001B314F">
        <w:rPr>
          <w:b/>
          <w:sz w:val="28"/>
          <w:szCs w:val="28"/>
        </w:rPr>
        <w:t>уровень района, в частности:</w:t>
      </w:r>
    </w:p>
    <w:p w:rsidR="00D257DF" w:rsidRPr="001B314F" w:rsidRDefault="00D257DF" w:rsidP="00D257DF">
      <w:pPr>
        <w:ind w:firstLine="709"/>
        <w:jc w:val="both"/>
        <w:rPr>
          <w:sz w:val="28"/>
          <w:szCs w:val="28"/>
        </w:rPr>
      </w:pPr>
      <w:r w:rsidRPr="001B314F">
        <w:rPr>
          <w:sz w:val="28"/>
          <w:szCs w:val="28"/>
        </w:rPr>
        <w:t>- по соглашение от 27.12.2019 г. в соответствии с п. 22 ст. 14 131-ФЗ (организация ритуальных услуг</w:t>
      </w:r>
      <w:r w:rsidR="00932456" w:rsidRPr="001B314F">
        <w:rPr>
          <w:sz w:val="28"/>
          <w:szCs w:val="28"/>
        </w:rPr>
        <w:t xml:space="preserve">, за Администрацией поселения осталось – содержание </w:t>
      </w:r>
      <w:r w:rsidR="00386C42" w:rsidRPr="001B314F">
        <w:rPr>
          <w:sz w:val="28"/>
          <w:szCs w:val="28"/>
        </w:rPr>
        <w:t>мест захоронений</w:t>
      </w:r>
      <w:r w:rsidRPr="001B314F">
        <w:rPr>
          <w:sz w:val="28"/>
          <w:szCs w:val="28"/>
        </w:rPr>
        <w:t>)</w:t>
      </w:r>
    </w:p>
    <w:p w:rsidR="00D257DF" w:rsidRPr="001B314F" w:rsidRDefault="00D257DF" w:rsidP="00D257DF">
      <w:pPr>
        <w:ind w:firstLine="709"/>
        <w:jc w:val="both"/>
        <w:rPr>
          <w:sz w:val="28"/>
          <w:szCs w:val="28"/>
        </w:rPr>
      </w:pPr>
      <w:r w:rsidRPr="001B314F">
        <w:rPr>
          <w:sz w:val="28"/>
          <w:szCs w:val="28"/>
        </w:rPr>
        <w:t>- по соглашение № 2 от 18.11.2020 (п.7</w:t>
      </w:r>
      <w:r w:rsidR="0074193F" w:rsidRPr="001B314F">
        <w:rPr>
          <w:sz w:val="28"/>
          <w:szCs w:val="28"/>
        </w:rPr>
        <w:t xml:space="preserve"> </w:t>
      </w:r>
      <w:r w:rsidRPr="001B314F">
        <w:rPr>
          <w:sz w:val="28"/>
          <w:szCs w:val="28"/>
        </w:rPr>
        <w:t>ч.1.</w:t>
      </w:r>
      <w:r w:rsidR="0074193F" w:rsidRPr="001B314F">
        <w:rPr>
          <w:sz w:val="28"/>
          <w:szCs w:val="28"/>
        </w:rPr>
        <w:t xml:space="preserve"> </w:t>
      </w:r>
      <w:r w:rsidRPr="001B314F">
        <w:rPr>
          <w:sz w:val="28"/>
          <w:szCs w:val="28"/>
        </w:rPr>
        <w:t xml:space="preserve">ст.14 ФЗ 131 - организация транспортного обслуживания населения </w:t>
      </w:r>
      <w:proofErr w:type="spellStart"/>
      <w:r w:rsidRPr="001B314F">
        <w:rPr>
          <w:sz w:val="28"/>
          <w:szCs w:val="28"/>
        </w:rPr>
        <w:t>Любанского</w:t>
      </w:r>
      <w:proofErr w:type="spellEnd"/>
      <w:r w:rsidRPr="001B314F">
        <w:rPr>
          <w:sz w:val="28"/>
          <w:szCs w:val="28"/>
        </w:rPr>
        <w:t xml:space="preserve"> городского поселения </w:t>
      </w:r>
      <w:proofErr w:type="spellStart"/>
      <w:r w:rsidRPr="001B314F">
        <w:rPr>
          <w:sz w:val="28"/>
          <w:szCs w:val="28"/>
        </w:rPr>
        <w:t>Тосненского</w:t>
      </w:r>
      <w:proofErr w:type="spellEnd"/>
      <w:r w:rsidRPr="001B314F">
        <w:rPr>
          <w:sz w:val="28"/>
          <w:szCs w:val="28"/>
        </w:rPr>
        <w:t xml:space="preserve"> района ЛО;</w:t>
      </w:r>
    </w:p>
    <w:p w:rsidR="00D257DF" w:rsidRPr="001B314F" w:rsidRDefault="00D257DF" w:rsidP="00D257DF">
      <w:pPr>
        <w:ind w:firstLine="709"/>
        <w:jc w:val="both"/>
        <w:rPr>
          <w:sz w:val="28"/>
          <w:szCs w:val="28"/>
        </w:rPr>
      </w:pPr>
      <w:r w:rsidRPr="001B314F">
        <w:rPr>
          <w:sz w:val="28"/>
          <w:szCs w:val="28"/>
        </w:rPr>
        <w:t xml:space="preserve">- по соглашение № </w:t>
      </w:r>
      <w:r w:rsidR="004435AE" w:rsidRPr="001B314F">
        <w:rPr>
          <w:sz w:val="28"/>
          <w:szCs w:val="28"/>
        </w:rPr>
        <w:t>1 от 09.10.2020</w:t>
      </w:r>
      <w:r w:rsidRPr="001B314F">
        <w:rPr>
          <w:sz w:val="28"/>
          <w:szCs w:val="28"/>
        </w:rPr>
        <w:t xml:space="preserve"> (</w:t>
      </w:r>
      <w:r w:rsidR="004435AE" w:rsidRPr="001B314F">
        <w:rPr>
          <w:sz w:val="28"/>
          <w:szCs w:val="28"/>
        </w:rPr>
        <w:t>передача полномочий по и</w:t>
      </w:r>
      <w:r w:rsidRPr="001B314F">
        <w:rPr>
          <w:sz w:val="28"/>
          <w:szCs w:val="28"/>
        </w:rPr>
        <w:t>сполнени</w:t>
      </w:r>
      <w:r w:rsidR="004435AE" w:rsidRPr="001B314F">
        <w:rPr>
          <w:sz w:val="28"/>
          <w:szCs w:val="28"/>
        </w:rPr>
        <w:t>ю</w:t>
      </w:r>
      <w:r w:rsidRPr="001B314F">
        <w:rPr>
          <w:sz w:val="28"/>
          <w:szCs w:val="28"/>
        </w:rPr>
        <w:t xml:space="preserve"> бюджета);</w:t>
      </w:r>
    </w:p>
    <w:p w:rsidR="00D257DF" w:rsidRPr="001B314F" w:rsidRDefault="004435AE" w:rsidP="00D257DF">
      <w:pPr>
        <w:ind w:firstLine="709"/>
        <w:jc w:val="both"/>
        <w:rPr>
          <w:sz w:val="28"/>
          <w:szCs w:val="28"/>
        </w:rPr>
      </w:pPr>
      <w:r w:rsidRPr="001B314F">
        <w:rPr>
          <w:sz w:val="28"/>
          <w:szCs w:val="28"/>
        </w:rPr>
        <w:t>- по соглашение №22 от 19.10.2017</w:t>
      </w:r>
      <w:r w:rsidR="00D257DF" w:rsidRPr="001B314F">
        <w:rPr>
          <w:sz w:val="28"/>
          <w:szCs w:val="28"/>
        </w:rPr>
        <w:t>(</w:t>
      </w:r>
      <w:r w:rsidR="00806342" w:rsidRPr="001B314F">
        <w:rPr>
          <w:sz w:val="28"/>
          <w:szCs w:val="28"/>
        </w:rPr>
        <w:t xml:space="preserve">передача полномочий по </w:t>
      </w:r>
      <w:r w:rsidR="00D257DF" w:rsidRPr="001B314F">
        <w:rPr>
          <w:sz w:val="28"/>
          <w:szCs w:val="28"/>
        </w:rPr>
        <w:t>архивно</w:t>
      </w:r>
      <w:r w:rsidR="00806342" w:rsidRPr="001B314F">
        <w:rPr>
          <w:sz w:val="28"/>
          <w:szCs w:val="28"/>
        </w:rPr>
        <w:t>му</w:t>
      </w:r>
      <w:r w:rsidR="00D257DF" w:rsidRPr="001B314F">
        <w:rPr>
          <w:sz w:val="28"/>
          <w:szCs w:val="28"/>
        </w:rPr>
        <w:t xml:space="preserve"> дел</w:t>
      </w:r>
      <w:r w:rsidR="00806342" w:rsidRPr="001B314F">
        <w:rPr>
          <w:sz w:val="28"/>
          <w:szCs w:val="28"/>
        </w:rPr>
        <w:t>у</w:t>
      </w:r>
      <w:r w:rsidR="00D257DF" w:rsidRPr="001B314F">
        <w:rPr>
          <w:sz w:val="28"/>
          <w:szCs w:val="28"/>
        </w:rPr>
        <w:t>);</w:t>
      </w:r>
    </w:p>
    <w:p w:rsidR="00822EC5" w:rsidRPr="001B314F" w:rsidRDefault="00822EC5" w:rsidP="00D257DF">
      <w:pPr>
        <w:ind w:firstLine="709"/>
        <w:jc w:val="both"/>
        <w:rPr>
          <w:sz w:val="28"/>
          <w:szCs w:val="28"/>
        </w:rPr>
      </w:pPr>
    </w:p>
    <w:p w:rsidR="00822EC5" w:rsidRPr="001B314F" w:rsidRDefault="00822EC5" w:rsidP="00822EC5">
      <w:pPr>
        <w:ind w:firstLine="708"/>
        <w:jc w:val="both"/>
        <w:rPr>
          <w:b/>
          <w:sz w:val="28"/>
          <w:szCs w:val="28"/>
        </w:rPr>
      </w:pPr>
      <w:r w:rsidRPr="001B314F">
        <w:rPr>
          <w:b/>
          <w:sz w:val="28"/>
          <w:szCs w:val="28"/>
        </w:rPr>
        <w:t>2. На уровень Субъекта – Ленинградской области, в частности:</w:t>
      </w:r>
    </w:p>
    <w:p w:rsidR="00917735" w:rsidRPr="001B314F" w:rsidRDefault="00D257DF" w:rsidP="00D257DF">
      <w:pPr>
        <w:ind w:firstLine="708"/>
        <w:jc w:val="both"/>
        <w:rPr>
          <w:sz w:val="28"/>
          <w:szCs w:val="28"/>
        </w:rPr>
      </w:pPr>
      <w:r w:rsidRPr="001B314F">
        <w:rPr>
          <w:sz w:val="28"/>
          <w:szCs w:val="28"/>
        </w:rPr>
        <w:t>- в соответствии с областным законом №</w:t>
      </w:r>
      <w:r w:rsidR="00932456" w:rsidRPr="001B314F">
        <w:rPr>
          <w:sz w:val="28"/>
          <w:szCs w:val="28"/>
        </w:rPr>
        <w:t xml:space="preserve"> </w:t>
      </w:r>
      <w:r w:rsidRPr="001B314F">
        <w:rPr>
          <w:sz w:val="28"/>
          <w:szCs w:val="28"/>
        </w:rPr>
        <w:t xml:space="preserve">153-ОЗ «О перераспределении полномочий в сфере водоснабжения и водоотведения между органами </w:t>
      </w:r>
      <w:r w:rsidRPr="001B314F">
        <w:rPr>
          <w:sz w:val="28"/>
          <w:szCs w:val="28"/>
        </w:rPr>
        <w:lastRenderedPageBreak/>
        <w:t xml:space="preserve">государственной власти Ленинградской области и органами местного самоуправления Ленинградской области и о внесении изменений в областной закон "Об отдельных вопросах местного значения сельских поселений Ленинградской области", </w:t>
      </w:r>
      <w:r w:rsidR="00917735" w:rsidRPr="001B314F">
        <w:rPr>
          <w:sz w:val="28"/>
          <w:szCs w:val="28"/>
        </w:rPr>
        <w:t xml:space="preserve">согласно акту приема – передачи муниципального имущества </w:t>
      </w:r>
      <w:proofErr w:type="spellStart"/>
      <w:r w:rsidR="00917735" w:rsidRPr="001B314F">
        <w:rPr>
          <w:sz w:val="28"/>
          <w:szCs w:val="28"/>
        </w:rPr>
        <w:t>Любанского</w:t>
      </w:r>
      <w:proofErr w:type="spellEnd"/>
      <w:r w:rsidR="00917735" w:rsidRPr="001B314F">
        <w:rPr>
          <w:sz w:val="28"/>
          <w:szCs w:val="28"/>
        </w:rPr>
        <w:t xml:space="preserve"> городского поселения </w:t>
      </w:r>
      <w:proofErr w:type="spellStart"/>
      <w:r w:rsidR="00917735" w:rsidRPr="001B314F">
        <w:rPr>
          <w:sz w:val="28"/>
          <w:szCs w:val="28"/>
        </w:rPr>
        <w:t>Тосненского</w:t>
      </w:r>
      <w:proofErr w:type="spellEnd"/>
      <w:r w:rsidR="00917735" w:rsidRPr="001B314F">
        <w:rPr>
          <w:sz w:val="28"/>
          <w:szCs w:val="28"/>
        </w:rPr>
        <w:t xml:space="preserve"> района Ленинградской области находящегося в муниципальной собственности в государственную собственность от 27.02.2020</w:t>
      </w:r>
      <w:r w:rsidR="00854E6F" w:rsidRPr="001B314F">
        <w:rPr>
          <w:sz w:val="28"/>
          <w:szCs w:val="28"/>
        </w:rPr>
        <w:t xml:space="preserve"> </w:t>
      </w:r>
      <w:r w:rsidR="00917735" w:rsidRPr="001B314F">
        <w:rPr>
          <w:sz w:val="28"/>
          <w:szCs w:val="28"/>
        </w:rPr>
        <w:t xml:space="preserve">состоялась безвозмездная передача муниципального имущества в сфере водоснабжения и водоотведения из муниципальной собственности </w:t>
      </w:r>
      <w:proofErr w:type="spellStart"/>
      <w:r w:rsidR="00917735" w:rsidRPr="001B314F">
        <w:rPr>
          <w:sz w:val="28"/>
          <w:szCs w:val="28"/>
        </w:rPr>
        <w:t>Любанского</w:t>
      </w:r>
      <w:proofErr w:type="spellEnd"/>
      <w:r w:rsidR="00917735" w:rsidRPr="001B314F">
        <w:rPr>
          <w:sz w:val="28"/>
          <w:szCs w:val="28"/>
        </w:rPr>
        <w:t xml:space="preserve"> городского поселения </w:t>
      </w:r>
      <w:proofErr w:type="spellStart"/>
      <w:r w:rsidR="00917735" w:rsidRPr="001B314F">
        <w:rPr>
          <w:sz w:val="28"/>
          <w:szCs w:val="28"/>
        </w:rPr>
        <w:t>Тосненского</w:t>
      </w:r>
      <w:proofErr w:type="spellEnd"/>
      <w:r w:rsidR="00917735" w:rsidRPr="001B314F">
        <w:rPr>
          <w:sz w:val="28"/>
          <w:szCs w:val="28"/>
        </w:rPr>
        <w:t xml:space="preserve"> района Ленинградской области в государственную собственность Ленинградской области</w:t>
      </w:r>
      <w:r w:rsidRPr="001B314F">
        <w:rPr>
          <w:sz w:val="28"/>
          <w:szCs w:val="28"/>
        </w:rPr>
        <w:t>, с передачей части полномочий в сфере водоснабжения и водоотведения</w:t>
      </w:r>
      <w:r w:rsidR="0074193F" w:rsidRPr="001B314F">
        <w:rPr>
          <w:sz w:val="28"/>
          <w:szCs w:val="28"/>
        </w:rPr>
        <w:t xml:space="preserve"> (</w:t>
      </w:r>
      <w:r w:rsidR="0074193F" w:rsidRPr="001B314F">
        <w:rPr>
          <w:i/>
          <w:sz w:val="28"/>
          <w:szCs w:val="28"/>
        </w:rPr>
        <w:t>за Администрацией поселения в рамках полномочий по водоснабжению и водоотведению осталось только полномочия по утверждению Схем водоснабжения и водоотведения</w:t>
      </w:r>
      <w:r w:rsidR="0074193F" w:rsidRPr="001B314F">
        <w:rPr>
          <w:sz w:val="28"/>
          <w:szCs w:val="28"/>
        </w:rPr>
        <w:t>)</w:t>
      </w:r>
      <w:r w:rsidRPr="001B314F">
        <w:rPr>
          <w:sz w:val="28"/>
          <w:szCs w:val="28"/>
        </w:rPr>
        <w:t>.</w:t>
      </w:r>
    </w:p>
    <w:p w:rsidR="00822EC5" w:rsidRPr="001B314F" w:rsidRDefault="00822EC5" w:rsidP="00D257DF">
      <w:pPr>
        <w:ind w:firstLine="708"/>
        <w:jc w:val="both"/>
        <w:rPr>
          <w:sz w:val="28"/>
          <w:szCs w:val="28"/>
        </w:rPr>
      </w:pPr>
    </w:p>
    <w:p w:rsidR="00822EC5" w:rsidRPr="001B314F" w:rsidRDefault="00822EC5" w:rsidP="00D257DF">
      <w:pPr>
        <w:ind w:firstLine="708"/>
        <w:jc w:val="both"/>
        <w:rPr>
          <w:b/>
          <w:sz w:val="28"/>
          <w:szCs w:val="28"/>
        </w:rPr>
      </w:pPr>
      <w:r w:rsidRPr="001B314F">
        <w:rPr>
          <w:b/>
          <w:sz w:val="28"/>
          <w:szCs w:val="28"/>
        </w:rPr>
        <w:t>Так же ряд полномочий переданы поселению и от Ленинградской области :</w:t>
      </w:r>
    </w:p>
    <w:p w:rsidR="00067262" w:rsidRPr="001B314F" w:rsidRDefault="002C6126" w:rsidP="00067262">
      <w:pPr>
        <w:ind w:firstLine="708"/>
        <w:jc w:val="both"/>
        <w:rPr>
          <w:sz w:val="28"/>
          <w:szCs w:val="28"/>
        </w:rPr>
      </w:pPr>
      <w:r w:rsidRPr="001B314F">
        <w:rPr>
          <w:sz w:val="28"/>
          <w:szCs w:val="28"/>
        </w:rPr>
        <w:t>- по областному закону «Об административных правонарушения» от 02.07.2003г №47-ОЗ (ст. 1.9): составление протоколов по административным правонарушениям</w:t>
      </w:r>
      <w:r w:rsidR="00067262" w:rsidRPr="001B314F">
        <w:rPr>
          <w:sz w:val="28"/>
          <w:szCs w:val="28"/>
        </w:rPr>
        <w:t>, так по итогам 2020 года специалистами администрации составлено:</w:t>
      </w:r>
    </w:p>
    <w:p w:rsidR="00067262" w:rsidRPr="001B314F" w:rsidRDefault="00067262" w:rsidP="00067262">
      <w:pPr>
        <w:ind w:firstLine="708"/>
        <w:jc w:val="both"/>
        <w:rPr>
          <w:sz w:val="28"/>
          <w:szCs w:val="28"/>
        </w:rPr>
      </w:pPr>
      <w:r w:rsidRPr="001B314F">
        <w:rPr>
          <w:sz w:val="28"/>
          <w:szCs w:val="28"/>
        </w:rPr>
        <w:t>протоколов  «Об административных правонарушениях»– 42</w:t>
      </w:r>
      <w:r w:rsidR="00822EC5" w:rsidRPr="001B314F">
        <w:rPr>
          <w:sz w:val="28"/>
          <w:szCs w:val="28"/>
        </w:rPr>
        <w:t xml:space="preserve"> </w:t>
      </w:r>
      <w:r w:rsidRPr="001B314F">
        <w:rPr>
          <w:sz w:val="28"/>
          <w:szCs w:val="28"/>
        </w:rPr>
        <w:t>шт., из них;</w:t>
      </w:r>
    </w:p>
    <w:p w:rsidR="00067262" w:rsidRPr="001B314F" w:rsidRDefault="00067262" w:rsidP="00067262">
      <w:pPr>
        <w:ind w:firstLine="708"/>
        <w:jc w:val="both"/>
        <w:rPr>
          <w:sz w:val="28"/>
          <w:szCs w:val="28"/>
        </w:rPr>
      </w:pPr>
      <w:r w:rsidRPr="001B314F">
        <w:rPr>
          <w:sz w:val="28"/>
          <w:szCs w:val="28"/>
        </w:rPr>
        <w:t>- ст.2.2 (нарушения правил содержания домашних животных) – 7</w:t>
      </w:r>
    </w:p>
    <w:p w:rsidR="00067262" w:rsidRPr="001B314F" w:rsidRDefault="00067262" w:rsidP="00067262">
      <w:pPr>
        <w:ind w:firstLine="708"/>
        <w:jc w:val="both"/>
        <w:rPr>
          <w:sz w:val="28"/>
          <w:szCs w:val="28"/>
        </w:rPr>
      </w:pPr>
      <w:r w:rsidRPr="001B314F">
        <w:rPr>
          <w:sz w:val="28"/>
          <w:szCs w:val="28"/>
        </w:rPr>
        <w:t>-ст. 2.6. (нарушение тишины и покоя граждан в период с 23.00 до 07.00) – 13</w:t>
      </w:r>
    </w:p>
    <w:p w:rsidR="00067262" w:rsidRPr="001B314F" w:rsidRDefault="00067262" w:rsidP="00067262">
      <w:pPr>
        <w:ind w:firstLine="708"/>
        <w:jc w:val="both"/>
        <w:rPr>
          <w:sz w:val="28"/>
          <w:szCs w:val="28"/>
        </w:rPr>
      </w:pPr>
      <w:r w:rsidRPr="001B314F">
        <w:rPr>
          <w:sz w:val="28"/>
          <w:szCs w:val="28"/>
        </w:rPr>
        <w:t>-ст.2.10_1 (запрет выхода на ледовое покрытие водных объектов) – 2</w:t>
      </w:r>
    </w:p>
    <w:p w:rsidR="00067262" w:rsidRPr="001B314F" w:rsidRDefault="00067262" w:rsidP="00067262">
      <w:pPr>
        <w:ind w:firstLine="708"/>
        <w:jc w:val="both"/>
        <w:rPr>
          <w:sz w:val="28"/>
          <w:szCs w:val="28"/>
        </w:rPr>
      </w:pPr>
      <w:r w:rsidRPr="001B314F">
        <w:rPr>
          <w:sz w:val="28"/>
          <w:szCs w:val="28"/>
        </w:rPr>
        <w:t>-ст.2.10_2 ( о запрете купания в местах не предназначенных для купания) – 3</w:t>
      </w:r>
    </w:p>
    <w:p w:rsidR="00067262" w:rsidRPr="001B314F" w:rsidRDefault="00067262" w:rsidP="00067262">
      <w:pPr>
        <w:ind w:firstLine="708"/>
        <w:jc w:val="both"/>
        <w:rPr>
          <w:sz w:val="28"/>
          <w:szCs w:val="28"/>
        </w:rPr>
      </w:pPr>
      <w:r w:rsidRPr="001B314F">
        <w:rPr>
          <w:sz w:val="28"/>
          <w:szCs w:val="28"/>
        </w:rPr>
        <w:t>-ст.3.3 (торговля в неотведенных местах ) – 4</w:t>
      </w:r>
    </w:p>
    <w:p w:rsidR="00067262" w:rsidRPr="001B314F" w:rsidRDefault="00067262" w:rsidP="00067262">
      <w:pPr>
        <w:ind w:firstLine="708"/>
        <w:jc w:val="both"/>
        <w:rPr>
          <w:sz w:val="28"/>
          <w:szCs w:val="28"/>
        </w:rPr>
      </w:pPr>
      <w:r w:rsidRPr="001B314F">
        <w:rPr>
          <w:sz w:val="28"/>
          <w:szCs w:val="28"/>
        </w:rPr>
        <w:t>-ст.3.7 (размещение НТО с нарушением схемы размещения НТО) – 2</w:t>
      </w:r>
    </w:p>
    <w:p w:rsidR="00067262" w:rsidRPr="001B314F" w:rsidRDefault="00067262" w:rsidP="00067262">
      <w:pPr>
        <w:ind w:firstLine="708"/>
        <w:jc w:val="both"/>
        <w:rPr>
          <w:sz w:val="28"/>
          <w:szCs w:val="28"/>
        </w:rPr>
      </w:pPr>
      <w:r w:rsidRPr="001B314F">
        <w:rPr>
          <w:sz w:val="28"/>
          <w:szCs w:val="28"/>
        </w:rPr>
        <w:t xml:space="preserve">-ст..4.5 (нарушение эстетического </w:t>
      </w:r>
      <w:proofErr w:type="spellStart"/>
      <w:r w:rsidRPr="001B314F">
        <w:rPr>
          <w:sz w:val="28"/>
          <w:szCs w:val="28"/>
        </w:rPr>
        <w:t>сотояния</w:t>
      </w:r>
      <w:proofErr w:type="spellEnd"/>
      <w:r w:rsidRPr="001B314F">
        <w:rPr>
          <w:sz w:val="28"/>
          <w:szCs w:val="28"/>
        </w:rPr>
        <w:t xml:space="preserve"> территорий) – 4</w:t>
      </w:r>
    </w:p>
    <w:p w:rsidR="00067262" w:rsidRPr="001B314F" w:rsidRDefault="00067262" w:rsidP="00067262">
      <w:pPr>
        <w:ind w:firstLine="708"/>
        <w:jc w:val="both"/>
        <w:rPr>
          <w:sz w:val="28"/>
          <w:szCs w:val="28"/>
        </w:rPr>
      </w:pPr>
      <w:r w:rsidRPr="001B314F">
        <w:rPr>
          <w:sz w:val="28"/>
          <w:szCs w:val="28"/>
        </w:rPr>
        <w:t xml:space="preserve">-ст.4.9 (парковка а/м на газонах, </w:t>
      </w:r>
      <w:proofErr w:type="spellStart"/>
      <w:r w:rsidRPr="001B314F">
        <w:rPr>
          <w:sz w:val="28"/>
          <w:szCs w:val="28"/>
        </w:rPr>
        <w:t>дет.площадках</w:t>
      </w:r>
      <w:proofErr w:type="spellEnd"/>
      <w:r w:rsidRPr="001B314F">
        <w:rPr>
          <w:sz w:val="28"/>
          <w:szCs w:val="28"/>
        </w:rPr>
        <w:t>) – 2</w:t>
      </w:r>
    </w:p>
    <w:p w:rsidR="00067262" w:rsidRPr="001B314F" w:rsidRDefault="00067262" w:rsidP="00067262">
      <w:pPr>
        <w:ind w:firstLine="708"/>
        <w:jc w:val="both"/>
        <w:rPr>
          <w:sz w:val="28"/>
          <w:szCs w:val="28"/>
        </w:rPr>
      </w:pPr>
      <w:r w:rsidRPr="001B314F">
        <w:rPr>
          <w:sz w:val="28"/>
          <w:szCs w:val="28"/>
        </w:rPr>
        <w:t>-ст.4.15 (нарушение порядка участия в содержании прилегающих территорий ) – 1</w:t>
      </w:r>
    </w:p>
    <w:p w:rsidR="00067262" w:rsidRPr="001B314F" w:rsidRDefault="00067262" w:rsidP="00067262">
      <w:pPr>
        <w:ind w:firstLine="708"/>
        <w:jc w:val="both"/>
        <w:rPr>
          <w:sz w:val="28"/>
          <w:szCs w:val="28"/>
        </w:rPr>
      </w:pPr>
      <w:r w:rsidRPr="001B314F">
        <w:rPr>
          <w:sz w:val="28"/>
          <w:szCs w:val="28"/>
        </w:rPr>
        <w:t>Ст.9.1 (нарушение ПЗЗ) – 3</w:t>
      </w:r>
    </w:p>
    <w:p w:rsidR="00917735" w:rsidRPr="001B314F" w:rsidRDefault="00822EC5" w:rsidP="002C6126">
      <w:pPr>
        <w:ind w:firstLine="708"/>
        <w:jc w:val="both"/>
        <w:rPr>
          <w:b/>
          <w:sz w:val="28"/>
          <w:szCs w:val="28"/>
        </w:rPr>
      </w:pPr>
      <w:r w:rsidRPr="001B314F">
        <w:rPr>
          <w:b/>
          <w:sz w:val="28"/>
          <w:szCs w:val="28"/>
        </w:rPr>
        <w:t>Т</w:t>
      </w:r>
      <w:r w:rsidR="000D581D" w:rsidRPr="001B314F">
        <w:rPr>
          <w:b/>
          <w:sz w:val="28"/>
          <w:szCs w:val="28"/>
        </w:rPr>
        <w:t>акже а</w:t>
      </w:r>
      <w:r w:rsidR="00917735" w:rsidRPr="001B314F">
        <w:rPr>
          <w:b/>
          <w:sz w:val="28"/>
          <w:szCs w:val="28"/>
        </w:rPr>
        <w:t>дминистрация поселения наделена пол</w:t>
      </w:r>
      <w:r w:rsidR="00A97766" w:rsidRPr="001B314F">
        <w:rPr>
          <w:b/>
          <w:sz w:val="28"/>
          <w:szCs w:val="28"/>
        </w:rPr>
        <w:t>н</w:t>
      </w:r>
      <w:r w:rsidR="002C6126" w:rsidRPr="001B314F">
        <w:rPr>
          <w:b/>
          <w:sz w:val="28"/>
          <w:szCs w:val="28"/>
        </w:rPr>
        <w:t>омочиями федерального значения:</w:t>
      </w:r>
      <w:r w:rsidR="00A97766" w:rsidRPr="001B314F">
        <w:rPr>
          <w:b/>
          <w:sz w:val="28"/>
          <w:szCs w:val="28"/>
        </w:rPr>
        <w:t xml:space="preserve"> </w:t>
      </w:r>
      <w:r w:rsidR="00917735" w:rsidRPr="001B314F">
        <w:rPr>
          <w:b/>
          <w:sz w:val="28"/>
          <w:szCs w:val="28"/>
        </w:rPr>
        <w:t xml:space="preserve">по ведению </w:t>
      </w:r>
      <w:r w:rsidR="008103C1" w:rsidRPr="001B314F">
        <w:rPr>
          <w:b/>
          <w:sz w:val="28"/>
          <w:szCs w:val="28"/>
        </w:rPr>
        <w:t xml:space="preserve">первичного воинского </w:t>
      </w:r>
      <w:r w:rsidR="00917735" w:rsidRPr="001B314F">
        <w:rPr>
          <w:b/>
          <w:sz w:val="28"/>
          <w:szCs w:val="28"/>
        </w:rPr>
        <w:t xml:space="preserve"> учета</w:t>
      </w:r>
      <w:r w:rsidR="008103C1" w:rsidRPr="001B314F">
        <w:rPr>
          <w:b/>
          <w:sz w:val="28"/>
          <w:szCs w:val="28"/>
        </w:rPr>
        <w:t xml:space="preserve"> в поселении.</w:t>
      </w:r>
      <w:r w:rsidR="00917735" w:rsidRPr="001B314F">
        <w:rPr>
          <w:b/>
          <w:sz w:val="28"/>
          <w:szCs w:val="28"/>
        </w:rPr>
        <w:t xml:space="preserve"> </w:t>
      </w:r>
    </w:p>
    <w:p w:rsidR="00894736" w:rsidRPr="001B314F" w:rsidRDefault="00894736" w:rsidP="00932456">
      <w:pPr>
        <w:ind w:firstLine="567"/>
        <w:jc w:val="both"/>
        <w:rPr>
          <w:sz w:val="28"/>
          <w:szCs w:val="28"/>
        </w:rPr>
      </w:pPr>
      <w:r w:rsidRPr="001B314F">
        <w:rPr>
          <w:sz w:val="28"/>
          <w:szCs w:val="28"/>
        </w:rPr>
        <w:t>Для организации исполнения вышеперечисленных полномочий и задач в администрации поселения на основании утвержденной структуры администрации и норматив</w:t>
      </w:r>
      <w:r w:rsidR="00822EC5" w:rsidRPr="001B314F">
        <w:rPr>
          <w:sz w:val="28"/>
          <w:szCs w:val="28"/>
        </w:rPr>
        <w:t>а</w:t>
      </w:r>
      <w:r w:rsidRPr="001B314F">
        <w:rPr>
          <w:sz w:val="28"/>
          <w:szCs w:val="28"/>
        </w:rPr>
        <w:t xml:space="preserve"> на ее содержание работают 15</w:t>
      </w:r>
      <w:r w:rsidR="00932456" w:rsidRPr="001B314F">
        <w:rPr>
          <w:sz w:val="28"/>
          <w:szCs w:val="28"/>
        </w:rPr>
        <w:t xml:space="preserve"> </w:t>
      </w:r>
      <w:r w:rsidRPr="001B314F">
        <w:rPr>
          <w:sz w:val="28"/>
          <w:szCs w:val="28"/>
        </w:rPr>
        <w:t>(пятнадцать) человек.</w:t>
      </w:r>
    </w:p>
    <w:p w:rsidR="00AC2C29" w:rsidRPr="001B314F" w:rsidRDefault="00AC2C29" w:rsidP="00F25E33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AC2C29" w:rsidRPr="001B314F" w:rsidRDefault="00AC2C29" w:rsidP="00AC2C29">
      <w:pPr>
        <w:ind w:firstLine="709"/>
        <w:jc w:val="both"/>
        <w:rPr>
          <w:b/>
          <w:i/>
          <w:sz w:val="28"/>
          <w:szCs w:val="28"/>
        </w:rPr>
      </w:pPr>
      <w:r w:rsidRPr="001B314F">
        <w:rPr>
          <w:b/>
          <w:i/>
          <w:sz w:val="28"/>
          <w:szCs w:val="28"/>
        </w:rPr>
        <w:lastRenderedPageBreak/>
        <w:t xml:space="preserve">5. </w:t>
      </w:r>
      <w:r w:rsidR="00A46E89" w:rsidRPr="001B314F">
        <w:rPr>
          <w:b/>
          <w:i/>
          <w:sz w:val="28"/>
          <w:szCs w:val="28"/>
        </w:rPr>
        <w:t xml:space="preserve">Для обеспечения исполнения имеющихся полномочий </w:t>
      </w:r>
      <w:r w:rsidR="00386C42" w:rsidRPr="001B314F">
        <w:rPr>
          <w:b/>
          <w:i/>
          <w:sz w:val="28"/>
          <w:szCs w:val="28"/>
        </w:rPr>
        <w:t xml:space="preserve">в отчетом 2020 году </w:t>
      </w:r>
      <w:r w:rsidR="00A46E89" w:rsidRPr="001B314F">
        <w:rPr>
          <w:b/>
          <w:i/>
          <w:sz w:val="28"/>
          <w:szCs w:val="28"/>
        </w:rPr>
        <w:t>утвержд</w:t>
      </w:r>
      <w:r w:rsidR="00386C42" w:rsidRPr="001B314F">
        <w:rPr>
          <w:b/>
          <w:i/>
          <w:sz w:val="28"/>
          <w:szCs w:val="28"/>
        </w:rPr>
        <w:t>ен</w:t>
      </w:r>
      <w:r w:rsidR="00A46E89" w:rsidRPr="001B314F">
        <w:rPr>
          <w:b/>
          <w:i/>
          <w:sz w:val="28"/>
          <w:szCs w:val="28"/>
        </w:rPr>
        <w:t xml:space="preserve"> и исполн</w:t>
      </w:r>
      <w:r w:rsidR="00386C42" w:rsidRPr="001B314F">
        <w:rPr>
          <w:b/>
          <w:i/>
          <w:sz w:val="28"/>
          <w:szCs w:val="28"/>
        </w:rPr>
        <w:t>ен</w:t>
      </w:r>
      <w:r w:rsidR="00A46E89" w:rsidRPr="001B314F">
        <w:rPr>
          <w:b/>
          <w:i/>
          <w:sz w:val="28"/>
          <w:szCs w:val="28"/>
        </w:rPr>
        <w:t xml:space="preserve"> бюджет поселения, о исполнении которого</w:t>
      </w:r>
      <w:r w:rsidR="00386C42" w:rsidRPr="001B314F">
        <w:rPr>
          <w:b/>
          <w:i/>
          <w:sz w:val="28"/>
          <w:szCs w:val="28"/>
        </w:rPr>
        <w:t xml:space="preserve"> </w:t>
      </w:r>
      <w:r w:rsidR="00A46E89" w:rsidRPr="001B314F">
        <w:rPr>
          <w:b/>
          <w:i/>
          <w:sz w:val="28"/>
          <w:szCs w:val="28"/>
        </w:rPr>
        <w:t xml:space="preserve">в 2020 году </w:t>
      </w:r>
      <w:r w:rsidR="002C6126" w:rsidRPr="001B314F">
        <w:rPr>
          <w:b/>
          <w:i/>
          <w:sz w:val="28"/>
          <w:szCs w:val="28"/>
        </w:rPr>
        <w:t>сейчас будет предоставлена информация:</w:t>
      </w:r>
    </w:p>
    <w:p w:rsidR="00A46E89" w:rsidRPr="001B314F" w:rsidRDefault="00A46E89" w:rsidP="00AC2C29">
      <w:pPr>
        <w:ind w:firstLine="709"/>
        <w:jc w:val="both"/>
        <w:rPr>
          <w:b/>
          <w:i/>
          <w:sz w:val="28"/>
          <w:szCs w:val="28"/>
        </w:rPr>
      </w:pPr>
    </w:p>
    <w:p w:rsidR="00AC2C29" w:rsidRPr="001B314F" w:rsidRDefault="00AC2C29" w:rsidP="00AC2C29">
      <w:pPr>
        <w:pBdr>
          <w:top w:val="nil"/>
          <w:left w:val="nil"/>
          <w:bottom w:val="nil"/>
          <w:right w:val="nil"/>
        </w:pBd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314F">
        <w:rPr>
          <w:rFonts w:eastAsiaTheme="minorHAnsi"/>
          <w:sz w:val="28"/>
          <w:szCs w:val="28"/>
          <w:lang w:eastAsia="en-US"/>
        </w:rPr>
        <w:t xml:space="preserve">Доходная часть бюджета </w:t>
      </w:r>
      <w:proofErr w:type="spellStart"/>
      <w:r w:rsidRPr="001B314F">
        <w:rPr>
          <w:rFonts w:eastAsiaTheme="minorHAnsi"/>
          <w:sz w:val="28"/>
          <w:szCs w:val="28"/>
          <w:lang w:eastAsia="en-US"/>
        </w:rPr>
        <w:t>Любанского</w:t>
      </w:r>
      <w:proofErr w:type="spellEnd"/>
      <w:r w:rsidRPr="001B314F">
        <w:rPr>
          <w:rFonts w:eastAsiaTheme="minorHAnsi"/>
          <w:sz w:val="28"/>
          <w:szCs w:val="28"/>
          <w:lang w:eastAsia="en-US"/>
        </w:rPr>
        <w:t xml:space="preserve"> городского поселения за</w:t>
      </w:r>
      <w:r w:rsidR="00E00CFE" w:rsidRPr="001B314F">
        <w:rPr>
          <w:rFonts w:eastAsiaTheme="minorHAnsi"/>
          <w:sz w:val="28"/>
          <w:szCs w:val="28"/>
          <w:lang w:eastAsia="en-US"/>
        </w:rPr>
        <w:t xml:space="preserve"> </w:t>
      </w:r>
      <w:r w:rsidRPr="001B314F">
        <w:rPr>
          <w:rFonts w:eastAsiaTheme="minorHAnsi"/>
          <w:sz w:val="28"/>
          <w:szCs w:val="28"/>
          <w:lang w:eastAsia="en-US"/>
        </w:rPr>
        <w:t>2020 год выполнена в целом на 99,8%, при годовом плане 122 587 834,06 руб., было  фактически получено 122 339 515,11 руб.  </w:t>
      </w:r>
    </w:p>
    <w:p w:rsidR="00AC2C29" w:rsidRPr="001B314F" w:rsidRDefault="00AC2C29" w:rsidP="00AC2C29">
      <w:pPr>
        <w:pBdr>
          <w:top w:val="nil"/>
          <w:left w:val="nil"/>
          <w:bottom w:val="nil"/>
          <w:right w:val="nil"/>
        </w:pBd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314F">
        <w:rPr>
          <w:rFonts w:eastAsiaTheme="minorHAnsi"/>
          <w:sz w:val="28"/>
          <w:szCs w:val="28"/>
          <w:lang w:eastAsia="en-US"/>
        </w:rPr>
        <w:t>Налоговые и неналоговые доходы исполнены на 103,6% в сумме 55 143 143,73 руб.</w:t>
      </w:r>
    </w:p>
    <w:p w:rsidR="00AC2C29" w:rsidRPr="001B314F" w:rsidRDefault="00AC2C29" w:rsidP="00AC2C29">
      <w:pPr>
        <w:pBdr>
          <w:top w:val="nil"/>
          <w:left w:val="nil"/>
          <w:bottom w:val="nil"/>
          <w:right w:val="nil"/>
        </w:pBd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314F">
        <w:rPr>
          <w:rFonts w:eastAsiaTheme="minorHAnsi"/>
          <w:sz w:val="28"/>
          <w:szCs w:val="28"/>
          <w:lang w:eastAsia="en-US"/>
        </w:rPr>
        <w:t>Основными источниками доходной части бюджета поселения за 2020 год являлись:</w:t>
      </w:r>
    </w:p>
    <w:p w:rsidR="00AC2C29" w:rsidRPr="001B314F" w:rsidRDefault="00AC2C29" w:rsidP="00AC2C29">
      <w:pPr>
        <w:pBdr>
          <w:top w:val="nil"/>
          <w:left w:val="nil"/>
          <w:bottom w:val="nil"/>
          <w:right w:val="nil"/>
        </w:pBd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314F">
        <w:rPr>
          <w:rFonts w:eastAsiaTheme="minorHAnsi"/>
          <w:sz w:val="28"/>
          <w:szCs w:val="28"/>
          <w:lang w:eastAsia="en-US"/>
        </w:rPr>
        <w:t xml:space="preserve">- налог на доходы физических лиц (105,6 % </w:t>
      </w:r>
      <w:r w:rsidR="00E00CFE" w:rsidRPr="001B314F">
        <w:rPr>
          <w:rFonts w:eastAsiaTheme="minorHAnsi"/>
          <w:sz w:val="28"/>
          <w:szCs w:val="28"/>
          <w:lang w:eastAsia="en-US"/>
        </w:rPr>
        <w:t xml:space="preserve">- </w:t>
      </w:r>
      <w:r w:rsidRPr="001B314F">
        <w:rPr>
          <w:rFonts w:eastAsiaTheme="minorHAnsi"/>
          <w:sz w:val="28"/>
          <w:szCs w:val="28"/>
          <w:lang w:eastAsia="en-US"/>
        </w:rPr>
        <w:t>21 901 505,29 руб.);</w:t>
      </w:r>
    </w:p>
    <w:p w:rsidR="00AC2C29" w:rsidRPr="001B314F" w:rsidRDefault="00AC2C29" w:rsidP="00AC2C29">
      <w:pPr>
        <w:pBdr>
          <w:top w:val="nil"/>
          <w:left w:val="nil"/>
          <w:bottom w:val="nil"/>
          <w:right w:val="nil"/>
        </w:pBd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314F">
        <w:rPr>
          <w:rFonts w:eastAsiaTheme="minorHAnsi"/>
          <w:sz w:val="28"/>
          <w:szCs w:val="28"/>
          <w:lang w:eastAsia="en-US"/>
        </w:rPr>
        <w:t xml:space="preserve">- земельный налог (100,3 % </w:t>
      </w:r>
      <w:r w:rsidR="00E00CFE" w:rsidRPr="001B314F">
        <w:rPr>
          <w:rFonts w:eastAsiaTheme="minorHAnsi"/>
          <w:sz w:val="28"/>
          <w:szCs w:val="28"/>
          <w:lang w:eastAsia="en-US"/>
        </w:rPr>
        <w:t xml:space="preserve">- </w:t>
      </w:r>
      <w:r w:rsidRPr="001B314F">
        <w:rPr>
          <w:rFonts w:eastAsiaTheme="minorHAnsi"/>
          <w:sz w:val="28"/>
          <w:szCs w:val="28"/>
          <w:lang w:eastAsia="en-US"/>
        </w:rPr>
        <w:t>18 161 750,56 руб.).</w:t>
      </w:r>
    </w:p>
    <w:p w:rsidR="00AC2C29" w:rsidRPr="009A715B" w:rsidRDefault="00AC2C29" w:rsidP="00AC2C29">
      <w:pPr>
        <w:pBdr>
          <w:top w:val="nil"/>
          <w:left w:val="nil"/>
          <w:bottom w:val="nil"/>
          <w:right w:val="nil"/>
        </w:pBdr>
        <w:ind w:firstLine="708"/>
        <w:jc w:val="both"/>
        <w:rPr>
          <w:rFonts w:eastAsia="Calibri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36"/>
        <w:gridCol w:w="1596"/>
        <w:gridCol w:w="1821"/>
        <w:gridCol w:w="1821"/>
        <w:gridCol w:w="1697"/>
      </w:tblGrid>
      <w:tr w:rsidR="00AC2C29" w:rsidRPr="001B314F" w:rsidTr="00E00CFE">
        <w:trPr>
          <w:tblHeader/>
        </w:trPr>
        <w:tc>
          <w:tcPr>
            <w:tcW w:w="2214" w:type="dxa"/>
          </w:tcPr>
          <w:p w:rsidR="00AC2C29" w:rsidRPr="001B314F" w:rsidRDefault="00AC2C29" w:rsidP="00E00CFE">
            <w:pPr>
              <w:jc w:val="center"/>
              <w:rPr>
                <w:rFonts w:eastAsia="Calibri"/>
                <w:b/>
              </w:rPr>
            </w:pPr>
            <w:r w:rsidRPr="001B314F">
              <w:rPr>
                <w:rFonts w:eastAsia="Calibri"/>
                <w:b/>
              </w:rPr>
              <w:t>Наименование показателя</w:t>
            </w:r>
          </w:p>
        </w:tc>
        <w:tc>
          <w:tcPr>
            <w:tcW w:w="1480" w:type="dxa"/>
          </w:tcPr>
          <w:p w:rsidR="00AC2C29" w:rsidRPr="001B314F" w:rsidRDefault="00AC2C29" w:rsidP="00E00CFE">
            <w:pPr>
              <w:jc w:val="center"/>
              <w:rPr>
                <w:rFonts w:eastAsia="Calibri"/>
                <w:b/>
              </w:rPr>
            </w:pPr>
            <w:r w:rsidRPr="001B314F">
              <w:rPr>
                <w:rFonts w:eastAsia="Calibri"/>
                <w:b/>
              </w:rPr>
              <w:t>Исполнено за 2019 год</w:t>
            </w:r>
          </w:p>
        </w:tc>
        <w:tc>
          <w:tcPr>
            <w:tcW w:w="2009" w:type="dxa"/>
          </w:tcPr>
          <w:p w:rsidR="00AC2C29" w:rsidRPr="001B314F" w:rsidRDefault="00AC2C29" w:rsidP="00E00CFE">
            <w:pPr>
              <w:jc w:val="center"/>
              <w:rPr>
                <w:rFonts w:eastAsia="Calibri"/>
                <w:b/>
              </w:rPr>
            </w:pPr>
            <w:r w:rsidRPr="001B314F">
              <w:rPr>
                <w:rFonts w:eastAsia="Calibri"/>
                <w:b/>
              </w:rPr>
              <w:t>План на 2020 год</w:t>
            </w:r>
          </w:p>
        </w:tc>
        <w:tc>
          <w:tcPr>
            <w:tcW w:w="2009" w:type="dxa"/>
          </w:tcPr>
          <w:p w:rsidR="00AC2C29" w:rsidRPr="001B314F" w:rsidRDefault="00AC2C29" w:rsidP="00E00CFE">
            <w:pPr>
              <w:jc w:val="center"/>
              <w:rPr>
                <w:rFonts w:eastAsia="Calibri"/>
                <w:b/>
              </w:rPr>
            </w:pPr>
            <w:r w:rsidRPr="001B314F">
              <w:rPr>
                <w:rFonts w:eastAsia="Calibri"/>
                <w:b/>
              </w:rPr>
              <w:t>Исполнено за 2020 год</w:t>
            </w:r>
          </w:p>
        </w:tc>
        <w:tc>
          <w:tcPr>
            <w:tcW w:w="1858" w:type="dxa"/>
          </w:tcPr>
          <w:p w:rsidR="00AC2C29" w:rsidRPr="001B314F" w:rsidRDefault="00AC2C29" w:rsidP="00E00CFE">
            <w:pPr>
              <w:jc w:val="center"/>
              <w:rPr>
                <w:rFonts w:eastAsia="Calibri"/>
                <w:b/>
              </w:rPr>
            </w:pPr>
            <w:r w:rsidRPr="001B314F">
              <w:rPr>
                <w:rFonts w:eastAsia="Calibri"/>
                <w:b/>
              </w:rPr>
              <w:t>% исполнения</w:t>
            </w:r>
          </w:p>
        </w:tc>
      </w:tr>
      <w:tr w:rsidR="00AC2C29" w:rsidRPr="001B314F" w:rsidTr="00AC2C29">
        <w:tc>
          <w:tcPr>
            <w:tcW w:w="2214" w:type="dxa"/>
          </w:tcPr>
          <w:p w:rsidR="00AC2C29" w:rsidRPr="001B314F" w:rsidRDefault="00AC2C29" w:rsidP="00AC2C29">
            <w:pPr>
              <w:jc w:val="both"/>
              <w:rPr>
                <w:rFonts w:eastAsia="Calibri"/>
              </w:rPr>
            </w:pPr>
            <w:r w:rsidRPr="001B314F">
              <w:rPr>
                <w:rFonts w:eastAsia="Calibri"/>
              </w:rPr>
              <w:t>Налог на доходы физических лиц</w:t>
            </w:r>
          </w:p>
        </w:tc>
        <w:tc>
          <w:tcPr>
            <w:tcW w:w="1480" w:type="dxa"/>
          </w:tcPr>
          <w:p w:rsidR="00AC2C29" w:rsidRPr="001B314F" w:rsidRDefault="00AC2C29" w:rsidP="00E00CFE">
            <w:pPr>
              <w:jc w:val="center"/>
              <w:rPr>
                <w:rFonts w:eastAsia="Calibri"/>
              </w:rPr>
            </w:pPr>
            <w:r w:rsidRPr="001B314F">
              <w:rPr>
                <w:rFonts w:eastAsia="Calibri"/>
              </w:rPr>
              <w:t>25 969 129,36</w:t>
            </w:r>
          </w:p>
        </w:tc>
        <w:tc>
          <w:tcPr>
            <w:tcW w:w="2009" w:type="dxa"/>
          </w:tcPr>
          <w:p w:rsidR="00AC2C29" w:rsidRPr="001B314F" w:rsidRDefault="00AC2C29" w:rsidP="00E00CFE">
            <w:pPr>
              <w:jc w:val="center"/>
              <w:rPr>
                <w:rFonts w:eastAsia="Calibri"/>
              </w:rPr>
            </w:pPr>
            <w:r w:rsidRPr="001B314F">
              <w:rPr>
                <w:rFonts w:eastAsia="Calibri"/>
              </w:rPr>
              <w:t>20 740 000,00</w:t>
            </w:r>
          </w:p>
        </w:tc>
        <w:tc>
          <w:tcPr>
            <w:tcW w:w="2009" w:type="dxa"/>
          </w:tcPr>
          <w:p w:rsidR="00AC2C29" w:rsidRPr="001B314F" w:rsidRDefault="00AC2C29" w:rsidP="00E00CFE">
            <w:pPr>
              <w:jc w:val="center"/>
              <w:rPr>
                <w:rFonts w:eastAsia="Calibri"/>
              </w:rPr>
            </w:pPr>
            <w:r w:rsidRPr="001B314F">
              <w:rPr>
                <w:rFonts w:eastAsia="Calibri"/>
              </w:rPr>
              <w:t>21 901 505,29</w:t>
            </w:r>
          </w:p>
        </w:tc>
        <w:tc>
          <w:tcPr>
            <w:tcW w:w="1858" w:type="dxa"/>
          </w:tcPr>
          <w:p w:rsidR="00AC2C29" w:rsidRPr="001B314F" w:rsidRDefault="00AC2C29" w:rsidP="00E00CFE">
            <w:pPr>
              <w:jc w:val="center"/>
              <w:rPr>
                <w:rFonts w:eastAsia="Calibri"/>
              </w:rPr>
            </w:pPr>
            <w:r w:rsidRPr="001B314F">
              <w:rPr>
                <w:rFonts w:eastAsia="Calibri"/>
              </w:rPr>
              <w:t>105,6</w:t>
            </w:r>
          </w:p>
        </w:tc>
      </w:tr>
      <w:tr w:rsidR="00AC2C29" w:rsidRPr="001B314F" w:rsidTr="00AC2C29">
        <w:tc>
          <w:tcPr>
            <w:tcW w:w="2214" w:type="dxa"/>
          </w:tcPr>
          <w:p w:rsidR="00AC2C29" w:rsidRPr="001B314F" w:rsidRDefault="00AC2C29" w:rsidP="00AC2C29">
            <w:pPr>
              <w:jc w:val="both"/>
              <w:rPr>
                <w:rFonts w:eastAsia="Calibri"/>
              </w:rPr>
            </w:pPr>
            <w:r w:rsidRPr="001B314F">
              <w:rPr>
                <w:rFonts w:eastAsia="Calibri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80" w:type="dxa"/>
          </w:tcPr>
          <w:p w:rsidR="00AC2C29" w:rsidRPr="001B314F" w:rsidRDefault="00AC2C29" w:rsidP="00E00CFE">
            <w:pPr>
              <w:jc w:val="center"/>
              <w:rPr>
                <w:rFonts w:eastAsia="Calibri"/>
              </w:rPr>
            </w:pPr>
            <w:r w:rsidRPr="001B314F">
              <w:rPr>
                <w:rFonts w:eastAsia="Calibri"/>
              </w:rPr>
              <w:t>4 894 188,28</w:t>
            </w:r>
          </w:p>
        </w:tc>
        <w:tc>
          <w:tcPr>
            <w:tcW w:w="2009" w:type="dxa"/>
          </w:tcPr>
          <w:p w:rsidR="00AC2C29" w:rsidRPr="001B314F" w:rsidRDefault="00AC2C29" w:rsidP="00E00CFE">
            <w:pPr>
              <w:jc w:val="center"/>
              <w:rPr>
                <w:rFonts w:eastAsia="Calibri"/>
              </w:rPr>
            </w:pPr>
            <w:r w:rsidRPr="001B314F">
              <w:rPr>
                <w:rFonts w:eastAsia="Calibri"/>
              </w:rPr>
              <w:t>4 500 000,00</w:t>
            </w:r>
          </w:p>
        </w:tc>
        <w:tc>
          <w:tcPr>
            <w:tcW w:w="2009" w:type="dxa"/>
          </w:tcPr>
          <w:p w:rsidR="00AC2C29" w:rsidRPr="001B314F" w:rsidRDefault="00AC2C29" w:rsidP="00E00CFE">
            <w:pPr>
              <w:jc w:val="center"/>
              <w:rPr>
                <w:rFonts w:eastAsia="Calibri"/>
              </w:rPr>
            </w:pPr>
            <w:r w:rsidRPr="001B314F">
              <w:rPr>
                <w:rFonts w:eastAsia="Calibri"/>
              </w:rPr>
              <w:t>4 504 664,76</w:t>
            </w:r>
          </w:p>
        </w:tc>
        <w:tc>
          <w:tcPr>
            <w:tcW w:w="1858" w:type="dxa"/>
          </w:tcPr>
          <w:p w:rsidR="00AC2C29" w:rsidRPr="001B314F" w:rsidRDefault="00AC2C29" w:rsidP="00E00CFE">
            <w:pPr>
              <w:jc w:val="center"/>
              <w:rPr>
                <w:rFonts w:eastAsia="Calibri"/>
              </w:rPr>
            </w:pPr>
            <w:r w:rsidRPr="001B314F">
              <w:rPr>
                <w:rFonts w:eastAsia="Calibri"/>
              </w:rPr>
              <w:t>100,1</w:t>
            </w:r>
          </w:p>
        </w:tc>
      </w:tr>
      <w:tr w:rsidR="00AC2C29" w:rsidRPr="001B314F" w:rsidTr="00AC2C29">
        <w:tc>
          <w:tcPr>
            <w:tcW w:w="2214" w:type="dxa"/>
          </w:tcPr>
          <w:p w:rsidR="00AC2C29" w:rsidRPr="001B314F" w:rsidRDefault="00AC2C29" w:rsidP="00AC2C29">
            <w:pPr>
              <w:jc w:val="both"/>
              <w:rPr>
                <w:rFonts w:eastAsia="Calibri"/>
              </w:rPr>
            </w:pPr>
            <w:r w:rsidRPr="001B314F">
              <w:rPr>
                <w:rFonts w:eastAsia="Calibri"/>
              </w:rPr>
              <w:t>Единый сельскохозяйственный налог</w:t>
            </w:r>
          </w:p>
        </w:tc>
        <w:tc>
          <w:tcPr>
            <w:tcW w:w="1480" w:type="dxa"/>
          </w:tcPr>
          <w:p w:rsidR="00AC2C29" w:rsidRPr="001B314F" w:rsidRDefault="00AC2C29" w:rsidP="00AC2C29">
            <w:pPr>
              <w:jc w:val="both"/>
              <w:rPr>
                <w:rFonts w:eastAsia="Calibri"/>
              </w:rPr>
            </w:pPr>
            <w:r w:rsidRPr="001B314F">
              <w:rPr>
                <w:rFonts w:eastAsia="Calibri"/>
              </w:rPr>
              <w:t>212 500,00</w:t>
            </w:r>
          </w:p>
        </w:tc>
        <w:tc>
          <w:tcPr>
            <w:tcW w:w="2009" w:type="dxa"/>
          </w:tcPr>
          <w:p w:rsidR="00AC2C29" w:rsidRPr="001B314F" w:rsidRDefault="00AC2C29" w:rsidP="00AC2C29">
            <w:pPr>
              <w:jc w:val="both"/>
              <w:rPr>
                <w:rFonts w:eastAsia="Calibri"/>
              </w:rPr>
            </w:pPr>
            <w:r w:rsidRPr="001B314F">
              <w:rPr>
                <w:rFonts w:eastAsia="Calibri"/>
              </w:rPr>
              <w:t>226 000,00</w:t>
            </w:r>
          </w:p>
        </w:tc>
        <w:tc>
          <w:tcPr>
            <w:tcW w:w="2009" w:type="dxa"/>
          </w:tcPr>
          <w:p w:rsidR="00AC2C29" w:rsidRPr="001B314F" w:rsidRDefault="00AC2C29" w:rsidP="00AC2C29">
            <w:pPr>
              <w:jc w:val="both"/>
              <w:rPr>
                <w:rFonts w:eastAsia="Calibri"/>
              </w:rPr>
            </w:pPr>
            <w:r w:rsidRPr="001B314F">
              <w:rPr>
                <w:rFonts w:eastAsia="Calibri"/>
              </w:rPr>
              <w:t>226 000,00</w:t>
            </w:r>
          </w:p>
        </w:tc>
        <w:tc>
          <w:tcPr>
            <w:tcW w:w="1858" w:type="dxa"/>
          </w:tcPr>
          <w:p w:rsidR="00AC2C29" w:rsidRPr="001B314F" w:rsidRDefault="00AC2C29" w:rsidP="00AC2C29">
            <w:pPr>
              <w:jc w:val="both"/>
              <w:rPr>
                <w:rFonts w:eastAsia="Calibri"/>
              </w:rPr>
            </w:pPr>
            <w:r w:rsidRPr="001B314F">
              <w:rPr>
                <w:rFonts w:eastAsia="Calibri"/>
              </w:rPr>
              <w:t>100,0</w:t>
            </w:r>
          </w:p>
        </w:tc>
      </w:tr>
      <w:tr w:rsidR="00AC2C29" w:rsidRPr="001B314F" w:rsidTr="00AC2C29">
        <w:tc>
          <w:tcPr>
            <w:tcW w:w="2214" w:type="dxa"/>
          </w:tcPr>
          <w:p w:rsidR="00AC2C29" w:rsidRPr="001B314F" w:rsidRDefault="00AC2C29" w:rsidP="00AC2C29">
            <w:pPr>
              <w:jc w:val="both"/>
              <w:rPr>
                <w:rFonts w:eastAsia="Calibri"/>
              </w:rPr>
            </w:pPr>
            <w:r w:rsidRPr="001B314F">
              <w:rPr>
                <w:rFonts w:eastAsia="Calibri"/>
              </w:rPr>
              <w:t>Налог на имущество физических лиц</w:t>
            </w:r>
          </w:p>
        </w:tc>
        <w:tc>
          <w:tcPr>
            <w:tcW w:w="1480" w:type="dxa"/>
          </w:tcPr>
          <w:p w:rsidR="00AC2C29" w:rsidRPr="001B314F" w:rsidRDefault="00AC2C29" w:rsidP="00AC2C29">
            <w:pPr>
              <w:jc w:val="both"/>
              <w:rPr>
                <w:rFonts w:eastAsia="Calibri"/>
              </w:rPr>
            </w:pPr>
            <w:r w:rsidRPr="001B314F">
              <w:rPr>
                <w:rFonts w:eastAsia="Calibri"/>
              </w:rPr>
              <w:t>797 009,83</w:t>
            </w:r>
          </w:p>
        </w:tc>
        <w:tc>
          <w:tcPr>
            <w:tcW w:w="2009" w:type="dxa"/>
          </w:tcPr>
          <w:p w:rsidR="00AC2C29" w:rsidRPr="001B314F" w:rsidRDefault="00AC2C29" w:rsidP="00AC2C29">
            <w:pPr>
              <w:jc w:val="both"/>
              <w:rPr>
                <w:rFonts w:eastAsia="Calibri"/>
              </w:rPr>
            </w:pPr>
            <w:r w:rsidRPr="001B314F">
              <w:rPr>
                <w:rFonts w:eastAsia="Calibri"/>
              </w:rPr>
              <w:t>760 000,00</w:t>
            </w:r>
          </w:p>
        </w:tc>
        <w:tc>
          <w:tcPr>
            <w:tcW w:w="2009" w:type="dxa"/>
          </w:tcPr>
          <w:p w:rsidR="00AC2C29" w:rsidRPr="001B314F" w:rsidRDefault="00AC2C29" w:rsidP="00AC2C29">
            <w:pPr>
              <w:jc w:val="both"/>
              <w:rPr>
                <w:rFonts w:eastAsia="Calibri"/>
              </w:rPr>
            </w:pPr>
            <w:r w:rsidRPr="001B314F">
              <w:rPr>
                <w:rFonts w:eastAsia="Calibri"/>
              </w:rPr>
              <w:t>912 636,16</w:t>
            </w:r>
          </w:p>
        </w:tc>
        <w:tc>
          <w:tcPr>
            <w:tcW w:w="1858" w:type="dxa"/>
          </w:tcPr>
          <w:p w:rsidR="00AC2C29" w:rsidRPr="001B314F" w:rsidRDefault="00AC2C29" w:rsidP="00AC2C29">
            <w:pPr>
              <w:jc w:val="both"/>
              <w:rPr>
                <w:rFonts w:eastAsia="Calibri"/>
              </w:rPr>
            </w:pPr>
            <w:r w:rsidRPr="001B314F">
              <w:rPr>
                <w:rFonts w:eastAsia="Calibri"/>
              </w:rPr>
              <w:t>120,1</w:t>
            </w:r>
          </w:p>
        </w:tc>
      </w:tr>
      <w:tr w:rsidR="00AC2C29" w:rsidRPr="001B314F" w:rsidTr="00AC2C29">
        <w:tc>
          <w:tcPr>
            <w:tcW w:w="2214" w:type="dxa"/>
          </w:tcPr>
          <w:p w:rsidR="00AC2C29" w:rsidRPr="001B314F" w:rsidRDefault="00AC2C29" w:rsidP="00AC2C29">
            <w:pPr>
              <w:jc w:val="both"/>
              <w:rPr>
                <w:rFonts w:eastAsia="Calibri"/>
              </w:rPr>
            </w:pPr>
            <w:r w:rsidRPr="001B314F">
              <w:rPr>
                <w:rFonts w:eastAsia="Calibri"/>
              </w:rPr>
              <w:t>Земельный налог</w:t>
            </w:r>
          </w:p>
        </w:tc>
        <w:tc>
          <w:tcPr>
            <w:tcW w:w="1480" w:type="dxa"/>
          </w:tcPr>
          <w:p w:rsidR="00AC2C29" w:rsidRPr="001B314F" w:rsidRDefault="00AC2C29" w:rsidP="00AC2C29">
            <w:pPr>
              <w:jc w:val="both"/>
              <w:rPr>
                <w:rFonts w:eastAsia="Calibri"/>
              </w:rPr>
            </w:pPr>
            <w:r w:rsidRPr="001B314F">
              <w:rPr>
                <w:rFonts w:eastAsia="Calibri"/>
              </w:rPr>
              <w:t>38 827 524,26</w:t>
            </w:r>
          </w:p>
        </w:tc>
        <w:tc>
          <w:tcPr>
            <w:tcW w:w="2009" w:type="dxa"/>
          </w:tcPr>
          <w:p w:rsidR="00AC2C29" w:rsidRPr="001B314F" w:rsidRDefault="00AC2C29" w:rsidP="00AC2C29">
            <w:pPr>
              <w:jc w:val="both"/>
              <w:rPr>
                <w:rFonts w:eastAsia="Calibri"/>
              </w:rPr>
            </w:pPr>
            <w:r w:rsidRPr="001B314F">
              <w:rPr>
                <w:rFonts w:eastAsia="Calibri"/>
              </w:rPr>
              <w:t>18 100 000,00</w:t>
            </w:r>
          </w:p>
        </w:tc>
        <w:tc>
          <w:tcPr>
            <w:tcW w:w="2009" w:type="dxa"/>
          </w:tcPr>
          <w:p w:rsidR="00AC2C29" w:rsidRPr="001B314F" w:rsidRDefault="00AC2C29" w:rsidP="00AC2C29">
            <w:pPr>
              <w:jc w:val="both"/>
              <w:rPr>
                <w:rFonts w:eastAsia="Calibri"/>
              </w:rPr>
            </w:pPr>
            <w:r w:rsidRPr="001B314F">
              <w:rPr>
                <w:rFonts w:eastAsia="Calibri"/>
              </w:rPr>
              <w:t>18 161 750,56</w:t>
            </w:r>
          </w:p>
        </w:tc>
        <w:tc>
          <w:tcPr>
            <w:tcW w:w="1858" w:type="dxa"/>
          </w:tcPr>
          <w:p w:rsidR="00AC2C29" w:rsidRPr="001B314F" w:rsidRDefault="00AC2C29" w:rsidP="00AC2C29">
            <w:pPr>
              <w:jc w:val="both"/>
              <w:rPr>
                <w:rFonts w:eastAsia="Calibri"/>
              </w:rPr>
            </w:pPr>
            <w:r w:rsidRPr="001B314F">
              <w:rPr>
                <w:rFonts w:eastAsia="Calibri"/>
              </w:rPr>
              <w:t>100,3</w:t>
            </w:r>
          </w:p>
        </w:tc>
      </w:tr>
      <w:tr w:rsidR="00AC2C29" w:rsidRPr="001B314F" w:rsidTr="00AC2C29">
        <w:tc>
          <w:tcPr>
            <w:tcW w:w="2214" w:type="dxa"/>
          </w:tcPr>
          <w:p w:rsidR="00AC2C29" w:rsidRPr="001B314F" w:rsidRDefault="00AC2C29" w:rsidP="00AC2C29">
            <w:pPr>
              <w:jc w:val="both"/>
              <w:rPr>
                <w:rFonts w:eastAsia="Calibri"/>
              </w:rPr>
            </w:pPr>
            <w:r w:rsidRPr="001B314F">
              <w:rPr>
                <w:rFonts w:eastAsia="Calibri"/>
              </w:rPr>
              <w:t>Государственная пошлина за совершение нотариальных действий</w:t>
            </w:r>
          </w:p>
        </w:tc>
        <w:tc>
          <w:tcPr>
            <w:tcW w:w="1480" w:type="dxa"/>
          </w:tcPr>
          <w:p w:rsidR="00AC2C29" w:rsidRPr="001B314F" w:rsidRDefault="00AC2C29" w:rsidP="00AC2C29">
            <w:pPr>
              <w:jc w:val="both"/>
              <w:rPr>
                <w:rFonts w:eastAsia="Calibri"/>
              </w:rPr>
            </w:pPr>
            <w:r w:rsidRPr="001B314F">
              <w:rPr>
                <w:rFonts w:eastAsia="Calibri"/>
              </w:rPr>
              <w:t>23 445,00</w:t>
            </w:r>
          </w:p>
        </w:tc>
        <w:tc>
          <w:tcPr>
            <w:tcW w:w="2009" w:type="dxa"/>
          </w:tcPr>
          <w:p w:rsidR="00AC2C29" w:rsidRPr="001B314F" w:rsidRDefault="00AC2C29" w:rsidP="00AC2C29">
            <w:pPr>
              <w:jc w:val="both"/>
              <w:rPr>
                <w:rFonts w:eastAsia="Calibri"/>
              </w:rPr>
            </w:pPr>
            <w:r w:rsidRPr="001B314F">
              <w:rPr>
                <w:rFonts w:eastAsia="Calibri"/>
              </w:rPr>
              <w:t>5 530,00</w:t>
            </w:r>
          </w:p>
        </w:tc>
        <w:tc>
          <w:tcPr>
            <w:tcW w:w="2009" w:type="dxa"/>
          </w:tcPr>
          <w:p w:rsidR="00AC2C29" w:rsidRPr="001B314F" w:rsidRDefault="00AC2C29" w:rsidP="00AC2C29">
            <w:pPr>
              <w:jc w:val="both"/>
              <w:rPr>
                <w:rFonts w:eastAsia="Calibri"/>
              </w:rPr>
            </w:pPr>
            <w:r w:rsidRPr="001B314F">
              <w:rPr>
                <w:rFonts w:eastAsia="Calibri"/>
              </w:rPr>
              <w:t>5 930,00</w:t>
            </w:r>
          </w:p>
        </w:tc>
        <w:tc>
          <w:tcPr>
            <w:tcW w:w="1858" w:type="dxa"/>
          </w:tcPr>
          <w:p w:rsidR="00AC2C29" w:rsidRPr="001B314F" w:rsidRDefault="00AC2C29" w:rsidP="00AC2C29">
            <w:pPr>
              <w:jc w:val="both"/>
              <w:rPr>
                <w:rFonts w:eastAsia="Calibri"/>
              </w:rPr>
            </w:pPr>
            <w:r w:rsidRPr="001B314F">
              <w:rPr>
                <w:rFonts w:eastAsia="Calibri"/>
              </w:rPr>
              <w:t>107,2</w:t>
            </w:r>
          </w:p>
        </w:tc>
      </w:tr>
      <w:tr w:rsidR="00AC2C29" w:rsidRPr="001B314F" w:rsidTr="00AC2C29">
        <w:tc>
          <w:tcPr>
            <w:tcW w:w="2214" w:type="dxa"/>
          </w:tcPr>
          <w:p w:rsidR="00AC2C29" w:rsidRPr="001B314F" w:rsidRDefault="00AC2C29" w:rsidP="00AC2C29">
            <w:pPr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eastAsia="Calibri"/>
              </w:rPr>
            </w:pPr>
            <w:r w:rsidRPr="001B314F">
              <w:rPr>
                <w:rFonts w:eastAsia="Calibri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AC2C29" w:rsidRPr="001B314F" w:rsidRDefault="00AC2C29" w:rsidP="00AC2C29">
            <w:pPr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eastAsia="Calibri"/>
              </w:rPr>
            </w:pPr>
          </w:p>
        </w:tc>
        <w:tc>
          <w:tcPr>
            <w:tcW w:w="1480" w:type="dxa"/>
          </w:tcPr>
          <w:p w:rsidR="00AC2C29" w:rsidRPr="001B314F" w:rsidRDefault="00AC2C29" w:rsidP="00AC2C29">
            <w:pPr>
              <w:jc w:val="both"/>
              <w:rPr>
                <w:rFonts w:eastAsia="Calibri"/>
              </w:rPr>
            </w:pPr>
            <w:r w:rsidRPr="001B314F">
              <w:rPr>
                <w:rFonts w:eastAsia="Calibri"/>
              </w:rPr>
              <w:t>4 043 407,80</w:t>
            </w:r>
          </w:p>
        </w:tc>
        <w:tc>
          <w:tcPr>
            <w:tcW w:w="2009" w:type="dxa"/>
          </w:tcPr>
          <w:p w:rsidR="00AC2C29" w:rsidRPr="001B314F" w:rsidRDefault="00AC2C29" w:rsidP="00AC2C29">
            <w:pPr>
              <w:jc w:val="both"/>
              <w:rPr>
                <w:rFonts w:eastAsia="Calibri"/>
              </w:rPr>
            </w:pPr>
            <w:r w:rsidRPr="001B314F">
              <w:rPr>
                <w:rFonts w:eastAsia="Calibri"/>
              </w:rPr>
              <w:t>3 025 620,00</w:t>
            </w:r>
          </w:p>
        </w:tc>
        <w:tc>
          <w:tcPr>
            <w:tcW w:w="2009" w:type="dxa"/>
          </w:tcPr>
          <w:p w:rsidR="00AC2C29" w:rsidRPr="001B314F" w:rsidRDefault="00AC2C29" w:rsidP="00AC2C29">
            <w:pPr>
              <w:jc w:val="both"/>
              <w:rPr>
                <w:rFonts w:eastAsia="Calibri"/>
              </w:rPr>
            </w:pPr>
            <w:r w:rsidRPr="001B314F">
              <w:rPr>
                <w:rFonts w:eastAsia="Calibri"/>
              </w:rPr>
              <w:t>3 220 020,11</w:t>
            </w:r>
          </w:p>
        </w:tc>
        <w:tc>
          <w:tcPr>
            <w:tcW w:w="1858" w:type="dxa"/>
          </w:tcPr>
          <w:p w:rsidR="00AC2C29" w:rsidRPr="001B314F" w:rsidRDefault="00AC2C29" w:rsidP="00AC2C29">
            <w:pPr>
              <w:jc w:val="both"/>
              <w:rPr>
                <w:rFonts w:eastAsia="Calibri"/>
              </w:rPr>
            </w:pPr>
            <w:r w:rsidRPr="001B314F">
              <w:rPr>
                <w:rFonts w:eastAsia="Calibri"/>
              </w:rPr>
              <w:t>106,4</w:t>
            </w:r>
          </w:p>
        </w:tc>
      </w:tr>
      <w:tr w:rsidR="00AC2C29" w:rsidRPr="001B314F" w:rsidTr="00AC2C29">
        <w:tc>
          <w:tcPr>
            <w:tcW w:w="2214" w:type="dxa"/>
          </w:tcPr>
          <w:p w:rsidR="00AC2C29" w:rsidRPr="001B314F" w:rsidRDefault="00AC2C29" w:rsidP="00AC2C29">
            <w:pPr>
              <w:jc w:val="both"/>
              <w:rPr>
                <w:rFonts w:eastAsia="Calibri"/>
              </w:rPr>
            </w:pPr>
            <w:r w:rsidRPr="001B314F">
              <w:rPr>
                <w:rFonts w:eastAsia="Calibri"/>
              </w:rPr>
              <w:t xml:space="preserve">ДОХОДЫ ОТ ОКАЗАНИЯ ПЛАТНЫХ УСЛУГ И КОМПЕНСАЦИИ ЗАТРАТ </w:t>
            </w:r>
            <w:r w:rsidRPr="001B314F">
              <w:rPr>
                <w:rFonts w:eastAsia="Calibri"/>
              </w:rPr>
              <w:lastRenderedPageBreak/>
              <w:t>ГОСУДАРСТВА</w:t>
            </w:r>
          </w:p>
          <w:p w:rsidR="00AC2C29" w:rsidRPr="001B314F" w:rsidRDefault="00AC2C29" w:rsidP="00AC2C29">
            <w:pPr>
              <w:jc w:val="both"/>
              <w:rPr>
                <w:rFonts w:eastAsia="Calibri"/>
              </w:rPr>
            </w:pPr>
          </w:p>
        </w:tc>
        <w:tc>
          <w:tcPr>
            <w:tcW w:w="1480" w:type="dxa"/>
          </w:tcPr>
          <w:p w:rsidR="00AC2C29" w:rsidRPr="001B314F" w:rsidRDefault="00AC2C29" w:rsidP="00AC2C29">
            <w:pPr>
              <w:jc w:val="both"/>
              <w:rPr>
                <w:rFonts w:eastAsia="Calibri"/>
              </w:rPr>
            </w:pPr>
            <w:r w:rsidRPr="001B314F">
              <w:rPr>
                <w:rFonts w:eastAsia="Calibri"/>
              </w:rPr>
              <w:lastRenderedPageBreak/>
              <w:t>700 281,81</w:t>
            </w:r>
          </w:p>
        </w:tc>
        <w:tc>
          <w:tcPr>
            <w:tcW w:w="2009" w:type="dxa"/>
          </w:tcPr>
          <w:p w:rsidR="00AC2C29" w:rsidRPr="001B314F" w:rsidRDefault="00AC2C29" w:rsidP="00AC2C29">
            <w:pPr>
              <w:jc w:val="both"/>
              <w:rPr>
                <w:rFonts w:eastAsia="Calibri"/>
              </w:rPr>
            </w:pPr>
            <w:r w:rsidRPr="001B314F">
              <w:rPr>
                <w:rFonts w:eastAsia="Calibri"/>
              </w:rPr>
              <w:t>1 029 277,95</w:t>
            </w:r>
          </w:p>
        </w:tc>
        <w:tc>
          <w:tcPr>
            <w:tcW w:w="2009" w:type="dxa"/>
          </w:tcPr>
          <w:p w:rsidR="00AC2C29" w:rsidRPr="001B314F" w:rsidRDefault="00AC2C29" w:rsidP="00AC2C29">
            <w:pPr>
              <w:jc w:val="both"/>
              <w:rPr>
                <w:rFonts w:eastAsia="Calibri"/>
              </w:rPr>
            </w:pPr>
            <w:r w:rsidRPr="001B314F">
              <w:rPr>
                <w:rFonts w:eastAsia="Calibri"/>
              </w:rPr>
              <w:t>1 089 011,11</w:t>
            </w:r>
          </w:p>
        </w:tc>
        <w:tc>
          <w:tcPr>
            <w:tcW w:w="1858" w:type="dxa"/>
          </w:tcPr>
          <w:p w:rsidR="00AC2C29" w:rsidRPr="001B314F" w:rsidRDefault="00AC2C29" w:rsidP="00AC2C29">
            <w:pPr>
              <w:jc w:val="both"/>
              <w:rPr>
                <w:rFonts w:eastAsia="Calibri"/>
              </w:rPr>
            </w:pPr>
            <w:r w:rsidRPr="001B314F">
              <w:rPr>
                <w:rFonts w:eastAsia="Calibri"/>
              </w:rPr>
              <w:t>105,8</w:t>
            </w:r>
          </w:p>
        </w:tc>
      </w:tr>
      <w:tr w:rsidR="00AC2C29" w:rsidRPr="001B314F" w:rsidTr="00AC2C29">
        <w:tc>
          <w:tcPr>
            <w:tcW w:w="2214" w:type="dxa"/>
          </w:tcPr>
          <w:p w:rsidR="00AC2C29" w:rsidRPr="001B314F" w:rsidRDefault="00AC2C29" w:rsidP="00AC2C29">
            <w:pPr>
              <w:jc w:val="both"/>
              <w:rPr>
                <w:rFonts w:eastAsia="Calibri"/>
              </w:rPr>
            </w:pPr>
            <w:r w:rsidRPr="001B314F">
              <w:rPr>
                <w:rFonts w:eastAsia="Calibri"/>
              </w:rPr>
              <w:lastRenderedPageBreak/>
              <w:t>Доходы от реализации имущества и земли</w:t>
            </w:r>
          </w:p>
          <w:p w:rsidR="00AC2C29" w:rsidRPr="001B314F" w:rsidRDefault="00AC2C29" w:rsidP="00AC2C29">
            <w:pPr>
              <w:jc w:val="both"/>
              <w:rPr>
                <w:rFonts w:eastAsia="Calibri"/>
              </w:rPr>
            </w:pPr>
          </w:p>
        </w:tc>
        <w:tc>
          <w:tcPr>
            <w:tcW w:w="1480" w:type="dxa"/>
          </w:tcPr>
          <w:p w:rsidR="00AC2C29" w:rsidRPr="001B314F" w:rsidRDefault="00AC2C29" w:rsidP="00AC2C29">
            <w:pPr>
              <w:jc w:val="both"/>
              <w:rPr>
                <w:rFonts w:eastAsia="Calibri"/>
              </w:rPr>
            </w:pPr>
            <w:r w:rsidRPr="001B314F">
              <w:rPr>
                <w:rFonts w:eastAsia="Calibri"/>
              </w:rPr>
              <w:t>11 868 695,93</w:t>
            </w:r>
          </w:p>
        </w:tc>
        <w:tc>
          <w:tcPr>
            <w:tcW w:w="2009" w:type="dxa"/>
          </w:tcPr>
          <w:p w:rsidR="00AC2C29" w:rsidRPr="001B314F" w:rsidRDefault="00AC2C29" w:rsidP="00AC2C29">
            <w:pPr>
              <w:jc w:val="both"/>
              <w:rPr>
                <w:rFonts w:eastAsia="Calibri"/>
              </w:rPr>
            </w:pPr>
            <w:r w:rsidRPr="001B314F">
              <w:rPr>
                <w:rFonts w:eastAsia="Calibri"/>
              </w:rPr>
              <w:t>4 845 028,28</w:t>
            </w:r>
          </w:p>
        </w:tc>
        <w:tc>
          <w:tcPr>
            <w:tcW w:w="2009" w:type="dxa"/>
          </w:tcPr>
          <w:p w:rsidR="00AC2C29" w:rsidRPr="001B314F" w:rsidRDefault="00AC2C29" w:rsidP="00AC2C29">
            <w:pPr>
              <w:jc w:val="both"/>
              <w:rPr>
                <w:rFonts w:eastAsia="Calibri"/>
              </w:rPr>
            </w:pPr>
            <w:r w:rsidRPr="001B314F">
              <w:rPr>
                <w:rFonts w:eastAsia="Calibri"/>
              </w:rPr>
              <w:t>5 102 952,99</w:t>
            </w:r>
          </w:p>
        </w:tc>
        <w:tc>
          <w:tcPr>
            <w:tcW w:w="1858" w:type="dxa"/>
          </w:tcPr>
          <w:p w:rsidR="00AC2C29" w:rsidRPr="001B314F" w:rsidRDefault="00AC2C29" w:rsidP="00AC2C29">
            <w:pPr>
              <w:jc w:val="both"/>
              <w:rPr>
                <w:rFonts w:eastAsia="Calibri"/>
              </w:rPr>
            </w:pPr>
            <w:r w:rsidRPr="001B314F">
              <w:rPr>
                <w:rFonts w:eastAsia="Calibri"/>
              </w:rPr>
              <w:t>105,3</w:t>
            </w:r>
          </w:p>
        </w:tc>
      </w:tr>
      <w:tr w:rsidR="00AC2C29" w:rsidRPr="001B314F" w:rsidTr="00AC2C29">
        <w:tc>
          <w:tcPr>
            <w:tcW w:w="2214" w:type="dxa"/>
          </w:tcPr>
          <w:p w:rsidR="00AC2C29" w:rsidRPr="001B314F" w:rsidRDefault="00AC2C29" w:rsidP="00E00CFE">
            <w:pPr>
              <w:jc w:val="center"/>
              <w:rPr>
                <w:rFonts w:eastAsia="Calibri"/>
                <w:b/>
              </w:rPr>
            </w:pPr>
            <w:r w:rsidRPr="001B314F">
              <w:rPr>
                <w:rFonts w:eastAsia="Calibri"/>
                <w:b/>
              </w:rPr>
              <w:t>ИТОГО:</w:t>
            </w:r>
          </w:p>
        </w:tc>
        <w:tc>
          <w:tcPr>
            <w:tcW w:w="1480" w:type="dxa"/>
          </w:tcPr>
          <w:p w:rsidR="00AC2C29" w:rsidRPr="001B314F" w:rsidRDefault="00AC2C29" w:rsidP="00E00CFE">
            <w:pPr>
              <w:jc w:val="center"/>
              <w:rPr>
                <w:rFonts w:eastAsia="Calibri"/>
                <w:b/>
              </w:rPr>
            </w:pPr>
            <w:r w:rsidRPr="001B314F">
              <w:rPr>
                <w:rFonts w:eastAsia="Calibri"/>
                <w:b/>
              </w:rPr>
              <w:t>87 336 182,27</w:t>
            </w:r>
          </w:p>
        </w:tc>
        <w:tc>
          <w:tcPr>
            <w:tcW w:w="2009" w:type="dxa"/>
          </w:tcPr>
          <w:p w:rsidR="00AC2C29" w:rsidRPr="001B314F" w:rsidRDefault="00AC2C29" w:rsidP="00E00CFE">
            <w:pPr>
              <w:jc w:val="center"/>
              <w:rPr>
                <w:rFonts w:eastAsia="Calibri"/>
                <w:b/>
              </w:rPr>
            </w:pPr>
            <w:r w:rsidRPr="001B314F">
              <w:rPr>
                <w:rFonts w:eastAsia="Calibri"/>
                <w:b/>
              </w:rPr>
              <w:t>53 244 264,18</w:t>
            </w:r>
          </w:p>
        </w:tc>
        <w:tc>
          <w:tcPr>
            <w:tcW w:w="2009" w:type="dxa"/>
          </w:tcPr>
          <w:p w:rsidR="00AC2C29" w:rsidRPr="001B314F" w:rsidRDefault="00AC2C29" w:rsidP="00E00CFE">
            <w:pPr>
              <w:jc w:val="center"/>
              <w:rPr>
                <w:rFonts w:eastAsia="Calibri"/>
                <w:b/>
              </w:rPr>
            </w:pPr>
            <w:r w:rsidRPr="001B314F">
              <w:rPr>
                <w:rFonts w:eastAsia="Calibri"/>
                <w:b/>
              </w:rPr>
              <w:t>55 143 143,73</w:t>
            </w:r>
          </w:p>
        </w:tc>
        <w:tc>
          <w:tcPr>
            <w:tcW w:w="1858" w:type="dxa"/>
          </w:tcPr>
          <w:p w:rsidR="00AC2C29" w:rsidRPr="001B314F" w:rsidRDefault="00AC2C29" w:rsidP="00E00CFE">
            <w:pPr>
              <w:jc w:val="center"/>
              <w:rPr>
                <w:rFonts w:eastAsia="Calibri"/>
                <w:b/>
              </w:rPr>
            </w:pPr>
          </w:p>
        </w:tc>
      </w:tr>
    </w:tbl>
    <w:p w:rsidR="00AC2C29" w:rsidRPr="009A715B" w:rsidRDefault="00AC2C29" w:rsidP="00AC2C29">
      <w:pPr>
        <w:pBdr>
          <w:top w:val="nil"/>
          <w:left w:val="nil"/>
          <w:bottom w:val="nil"/>
          <w:right w:val="nil"/>
        </w:pBdr>
        <w:ind w:firstLine="708"/>
        <w:jc w:val="both"/>
        <w:rPr>
          <w:rFonts w:eastAsia="Calibri"/>
          <w:sz w:val="22"/>
          <w:szCs w:val="20"/>
        </w:rPr>
      </w:pPr>
    </w:p>
    <w:p w:rsidR="00AC2C29" w:rsidRPr="009A715B" w:rsidRDefault="00AC2C29" w:rsidP="00AC2C29">
      <w:pPr>
        <w:pBdr>
          <w:top w:val="nil"/>
          <w:left w:val="nil"/>
          <w:bottom w:val="nil"/>
          <w:right w:val="nil"/>
        </w:pBdr>
        <w:ind w:firstLine="708"/>
        <w:jc w:val="both"/>
        <w:rPr>
          <w:rFonts w:eastAsia="Calibri"/>
          <w:sz w:val="22"/>
          <w:szCs w:val="20"/>
        </w:rPr>
      </w:pPr>
    </w:p>
    <w:p w:rsidR="00AC2C29" w:rsidRPr="009A715B" w:rsidRDefault="00AC2C29" w:rsidP="00AC2C29">
      <w:pPr>
        <w:pBdr>
          <w:top w:val="nil"/>
          <w:left w:val="nil"/>
          <w:bottom w:val="nil"/>
          <w:right w:val="nil"/>
        </w:pBdr>
        <w:ind w:firstLine="708"/>
        <w:jc w:val="both"/>
        <w:rPr>
          <w:rFonts w:eastAsia="Calibri"/>
          <w:sz w:val="22"/>
          <w:szCs w:val="20"/>
        </w:rPr>
      </w:pPr>
      <w:r w:rsidRPr="009A715B">
        <w:rPr>
          <w:rFonts w:eastAsia="Calibri"/>
          <w:noProof/>
          <w:sz w:val="22"/>
          <w:szCs w:val="20"/>
        </w:rPr>
        <w:drawing>
          <wp:inline distT="0" distB="0" distL="0" distR="0" wp14:anchorId="74598180" wp14:editId="28CA0DA7">
            <wp:extent cx="5686425" cy="41433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C2C29" w:rsidRPr="009A715B" w:rsidRDefault="00AC2C29" w:rsidP="00AC2C29">
      <w:pPr>
        <w:pBdr>
          <w:top w:val="nil"/>
          <w:left w:val="nil"/>
          <w:bottom w:val="nil"/>
          <w:right w:val="nil"/>
        </w:pBdr>
        <w:ind w:firstLine="708"/>
        <w:jc w:val="both"/>
        <w:rPr>
          <w:rFonts w:eastAsia="Calibri"/>
          <w:sz w:val="28"/>
          <w:szCs w:val="28"/>
        </w:rPr>
      </w:pPr>
      <w:r w:rsidRPr="009A715B">
        <w:rPr>
          <w:rFonts w:eastAsia="Calibri"/>
          <w:sz w:val="28"/>
          <w:szCs w:val="28"/>
        </w:rPr>
        <w:t> </w:t>
      </w:r>
    </w:p>
    <w:p w:rsidR="00AC2C29" w:rsidRPr="001B314F" w:rsidRDefault="00AC2C29" w:rsidP="00AC2C29">
      <w:pPr>
        <w:pBdr>
          <w:top w:val="nil"/>
          <w:left w:val="nil"/>
          <w:bottom w:val="nil"/>
          <w:right w:val="nil"/>
        </w:pBd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314F">
        <w:rPr>
          <w:rFonts w:eastAsiaTheme="minorHAnsi"/>
          <w:sz w:val="28"/>
          <w:szCs w:val="28"/>
          <w:lang w:eastAsia="en-US"/>
        </w:rPr>
        <w:t xml:space="preserve">Безвозмездные поступления из бюджетов различных уровней </w:t>
      </w:r>
      <w:proofErr w:type="spellStart"/>
      <w:r w:rsidRPr="001B314F">
        <w:rPr>
          <w:rFonts w:eastAsiaTheme="minorHAnsi"/>
          <w:sz w:val="28"/>
          <w:szCs w:val="28"/>
          <w:lang w:eastAsia="en-US"/>
        </w:rPr>
        <w:t>Любанскому</w:t>
      </w:r>
      <w:proofErr w:type="spellEnd"/>
      <w:r w:rsidRPr="001B314F">
        <w:rPr>
          <w:rFonts w:eastAsiaTheme="minorHAnsi"/>
          <w:sz w:val="28"/>
          <w:szCs w:val="28"/>
          <w:lang w:eastAsia="en-US"/>
        </w:rPr>
        <w:t xml:space="preserve"> городскому поселению</w:t>
      </w:r>
      <w:r w:rsidR="00E00CFE" w:rsidRPr="001B314F">
        <w:rPr>
          <w:rFonts w:eastAsiaTheme="minorHAnsi"/>
          <w:sz w:val="28"/>
          <w:szCs w:val="28"/>
          <w:lang w:eastAsia="en-US"/>
        </w:rPr>
        <w:t xml:space="preserve"> составили</w:t>
      </w:r>
      <w:r w:rsidRPr="001B314F">
        <w:rPr>
          <w:rFonts w:eastAsiaTheme="minorHAnsi"/>
          <w:sz w:val="28"/>
          <w:szCs w:val="28"/>
          <w:lang w:eastAsia="en-US"/>
        </w:rPr>
        <w:t xml:space="preserve"> 67 246 619,45 руб.</w:t>
      </w:r>
    </w:p>
    <w:p w:rsidR="00FC7BC6" w:rsidRPr="001B314F" w:rsidRDefault="00FC7BC6" w:rsidP="00FC7BC6">
      <w:pPr>
        <w:pBdr>
          <w:top w:val="nil"/>
          <w:left w:val="nil"/>
          <w:bottom w:val="nil"/>
          <w:right w:val="nil"/>
        </w:pBd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314F">
        <w:rPr>
          <w:rFonts w:eastAsiaTheme="minorHAnsi"/>
          <w:sz w:val="28"/>
          <w:szCs w:val="28"/>
          <w:lang w:eastAsia="en-US"/>
        </w:rPr>
        <w:t xml:space="preserve">Из областного бюджета Ленинградской области, федерального бюджета </w:t>
      </w:r>
      <w:proofErr w:type="spellStart"/>
      <w:r w:rsidRPr="001B314F">
        <w:rPr>
          <w:rFonts w:eastAsiaTheme="minorHAnsi"/>
          <w:sz w:val="28"/>
          <w:szCs w:val="28"/>
          <w:lang w:eastAsia="en-US"/>
        </w:rPr>
        <w:t>Любанскому</w:t>
      </w:r>
      <w:proofErr w:type="spellEnd"/>
      <w:r w:rsidRPr="001B314F">
        <w:rPr>
          <w:rFonts w:eastAsiaTheme="minorHAnsi"/>
          <w:sz w:val="28"/>
          <w:szCs w:val="28"/>
          <w:lang w:eastAsia="en-US"/>
        </w:rPr>
        <w:t xml:space="preserve"> городскому поселению выделено 67 246 619,45 рублей:</w:t>
      </w:r>
    </w:p>
    <w:p w:rsidR="00FC7BC6" w:rsidRPr="001B314F" w:rsidRDefault="00FC7BC6" w:rsidP="00FC7BC6">
      <w:pPr>
        <w:pBdr>
          <w:top w:val="nil"/>
          <w:left w:val="nil"/>
          <w:bottom w:val="nil"/>
          <w:right w:val="nil"/>
        </w:pBd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314F">
        <w:rPr>
          <w:rFonts w:eastAsiaTheme="minorHAnsi"/>
          <w:sz w:val="28"/>
          <w:szCs w:val="28"/>
          <w:lang w:eastAsia="en-US"/>
        </w:rPr>
        <w:t>- Дотации на выравнивание бюджетной обеспеченности из бюджета муниципального района на сумму 17 821 800,00 руб.;</w:t>
      </w:r>
    </w:p>
    <w:p w:rsidR="00AC2C29" w:rsidRPr="001B314F" w:rsidRDefault="00AC2C29" w:rsidP="00FC7BC6">
      <w:pPr>
        <w:pBdr>
          <w:top w:val="nil"/>
          <w:left w:val="nil"/>
          <w:bottom w:val="nil"/>
          <w:right w:val="nil"/>
        </w:pBd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314F">
        <w:rPr>
          <w:rFonts w:eastAsiaTheme="minorHAnsi"/>
          <w:sz w:val="28"/>
          <w:szCs w:val="28"/>
          <w:lang w:eastAsia="en-US"/>
        </w:rPr>
        <w:t xml:space="preserve">- Субсидии бюджетам городских поселений на </w:t>
      </w:r>
      <w:proofErr w:type="spellStart"/>
      <w:r w:rsidRPr="001B314F">
        <w:rPr>
          <w:rFonts w:eastAsiaTheme="minorHAnsi"/>
          <w:sz w:val="28"/>
          <w:szCs w:val="28"/>
          <w:lang w:eastAsia="en-US"/>
        </w:rPr>
        <w:t>софинансирование</w:t>
      </w:r>
      <w:proofErr w:type="spellEnd"/>
      <w:r w:rsidRPr="001B314F">
        <w:rPr>
          <w:rFonts w:eastAsiaTheme="minorHAnsi"/>
          <w:sz w:val="28"/>
          <w:szCs w:val="28"/>
          <w:lang w:eastAsia="en-US"/>
        </w:rPr>
        <w:t xml:space="preserve"> капитальных вложений в объекты муниципальной собственности на сумму 1 691 378,44 руб.</w:t>
      </w:r>
      <w:r w:rsidR="00E00CFE" w:rsidRPr="001B314F">
        <w:rPr>
          <w:rFonts w:eastAsiaTheme="minorHAnsi"/>
          <w:sz w:val="28"/>
          <w:szCs w:val="28"/>
          <w:lang w:eastAsia="en-US"/>
        </w:rPr>
        <w:t xml:space="preserve"> </w:t>
      </w:r>
      <w:r w:rsidR="0052490B" w:rsidRPr="001B314F">
        <w:rPr>
          <w:rFonts w:eastAsiaTheme="minorHAnsi"/>
          <w:sz w:val="28"/>
          <w:szCs w:val="28"/>
          <w:lang w:eastAsia="en-US"/>
        </w:rPr>
        <w:t>(строительство газораспределительной сети для газоснабжения  ИЖ</w:t>
      </w:r>
      <w:r w:rsidR="001E06D9" w:rsidRPr="001B314F">
        <w:rPr>
          <w:rFonts w:eastAsiaTheme="minorHAnsi"/>
          <w:sz w:val="28"/>
          <w:szCs w:val="28"/>
          <w:lang w:eastAsia="en-US"/>
        </w:rPr>
        <w:t>С</w:t>
      </w:r>
      <w:r w:rsidR="0052490B" w:rsidRPr="001B314F">
        <w:rPr>
          <w:rFonts w:eastAsiaTheme="minorHAnsi"/>
          <w:sz w:val="28"/>
          <w:szCs w:val="28"/>
          <w:lang w:eastAsia="en-US"/>
        </w:rPr>
        <w:t xml:space="preserve"> по ул. Васи Алексеева, Южный переулок, города Любань)</w:t>
      </w:r>
      <w:r w:rsidRPr="001B314F">
        <w:rPr>
          <w:rFonts w:eastAsiaTheme="minorHAnsi"/>
          <w:sz w:val="28"/>
          <w:szCs w:val="28"/>
          <w:lang w:eastAsia="en-US"/>
        </w:rPr>
        <w:t>;</w:t>
      </w:r>
    </w:p>
    <w:p w:rsidR="00AC2C29" w:rsidRPr="001B314F" w:rsidRDefault="00AC2C29" w:rsidP="00AC2C29">
      <w:pPr>
        <w:pBdr>
          <w:top w:val="nil"/>
          <w:left w:val="nil"/>
          <w:bottom w:val="nil"/>
          <w:right w:val="nil"/>
        </w:pBd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314F">
        <w:rPr>
          <w:rFonts w:eastAsiaTheme="minorHAnsi"/>
          <w:sz w:val="28"/>
          <w:szCs w:val="28"/>
          <w:lang w:eastAsia="en-US"/>
        </w:rPr>
        <w:lastRenderedPageBreak/>
        <w:t>- Субсидии бюджетам городских поселений на осуществление дорожной деятельности в отношении автомобильных дорог общего пользования</w:t>
      </w:r>
      <w:r w:rsidR="008103C1" w:rsidRPr="001B314F">
        <w:rPr>
          <w:rFonts w:eastAsiaTheme="minorHAnsi"/>
          <w:sz w:val="28"/>
          <w:szCs w:val="28"/>
          <w:lang w:eastAsia="en-US"/>
        </w:rPr>
        <w:t xml:space="preserve"> местного значения</w:t>
      </w:r>
      <w:r w:rsidRPr="001B314F">
        <w:rPr>
          <w:rFonts w:eastAsiaTheme="minorHAnsi"/>
          <w:sz w:val="28"/>
          <w:szCs w:val="28"/>
          <w:lang w:eastAsia="en-US"/>
        </w:rPr>
        <w:t xml:space="preserve"> на сумму 5 645 252,99 руб.;</w:t>
      </w:r>
    </w:p>
    <w:p w:rsidR="00AC2C29" w:rsidRPr="001B314F" w:rsidRDefault="00AC2C29" w:rsidP="00AC2C29">
      <w:pPr>
        <w:pBdr>
          <w:top w:val="nil"/>
          <w:left w:val="nil"/>
          <w:bottom w:val="nil"/>
          <w:right w:val="nil"/>
        </w:pBd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314F">
        <w:rPr>
          <w:rFonts w:eastAsiaTheme="minorHAnsi"/>
          <w:sz w:val="28"/>
          <w:szCs w:val="28"/>
          <w:lang w:eastAsia="en-US"/>
        </w:rPr>
        <w:t>- Субсидии бюджетам городских поселений на обеспечение мероприятий по переселению граждан из аварийного жилищного фонда</w:t>
      </w:r>
      <w:r w:rsidR="005E12C0" w:rsidRPr="001B314F">
        <w:rPr>
          <w:rFonts w:eastAsiaTheme="minorHAnsi"/>
          <w:sz w:val="28"/>
          <w:szCs w:val="28"/>
          <w:lang w:eastAsia="en-US"/>
        </w:rPr>
        <w:t xml:space="preserve"> </w:t>
      </w:r>
      <w:r w:rsidRPr="001B314F">
        <w:rPr>
          <w:rFonts w:eastAsiaTheme="minorHAnsi"/>
          <w:sz w:val="28"/>
          <w:szCs w:val="28"/>
          <w:lang w:eastAsia="en-US"/>
        </w:rPr>
        <w:t>- Фонда содействия реформированию жилищно-коммунального хозяйства на сумму 1 571 727,37 руб.;</w:t>
      </w:r>
    </w:p>
    <w:p w:rsidR="00AC2C29" w:rsidRPr="001B314F" w:rsidRDefault="00AC2C29" w:rsidP="00AC2C29">
      <w:pPr>
        <w:pBdr>
          <w:top w:val="nil"/>
          <w:left w:val="nil"/>
          <w:bottom w:val="nil"/>
          <w:right w:val="nil"/>
        </w:pBd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314F">
        <w:rPr>
          <w:rFonts w:eastAsiaTheme="minorHAnsi"/>
          <w:sz w:val="28"/>
          <w:szCs w:val="28"/>
          <w:lang w:eastAsia="en-US"/>
        </w:rPr>
        <w:t>- Субсидии бюджетам городских поселений на обеспечение мероприятий по переселению граждан из аварийного жилищного фонда за счет средств бюджетов на сумму 7 095 196,77 руб.;</w:t>
      </w:r>
    </w:p>
    <w:p w:rsidR="00AC2C29" w:rsidRPr="001B314F" w:rsidRDefault="00AC2C29" w:rsidP="00AC2C29">
      <w:pPr>
        <w:pBdr>
          <w:top w:val="nil"/>
          <w:left w:val="nil"/>
          <w:bottom w:val="nil"/>
          <w:right w:val="nil"/>
        </w:pBd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314F">
        <w:rPr>
          <w:rFonts w:eastAsiaTheme="minorHAnsi"/>
          <w:sz w:val="28"/>
          <w:szCs w:val="28"/>
          <w:lang w:eastAsia="en-US"/>
        </w:rPr>
        <w:t>- Субсидии бюджетам городских поселений на реализацию мероприятий по обеспечению жильем молодых семей на сумму  1 505 975,24 руб.;</w:t>
      </w:r>
    </w:p>
    <w:p w:rsidR="00AC2C29" w:rsidRPr="001B314F" w:rsidRDefault="00AC2C29" w:rsidP="00AC2C29">
      <w:pPr>
        <w:pBdr>
          <w:top w:val="nil"/>
          <w:left w:val="nil"/>
          <w:bottom w:val="nil"/>
          <w:right w:val="nil"/>
        </w:pBd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314F">
        <w:rPr>
          <w:rFonts w:eastAsiaTheme="minorHAnsi"/>
          <w:sz w:val="28"/>
          <w:szCs w:val="28"/>
          <w:lang w:eastAsia="en-US"/>
        </w:rPr>
        <w:t>- Субсидии бюджетам на реализацию программ формирования современной городской среды на сумму 13 348 078,08 руб.;</w:t>
      </w:r>
    </w:p>
    <w:p w:rsidR="0052490B" w:rsidRPr="001B314F" w:rsidRDefault="0052490B" w:rsidP="0052490B">
      <w:pPr>
        <w:pBdr>
          <w:top w:val="nil"/>
          <w:left w:val="nil"/>
          <w:bottom w:val="nil"/>
          <w:right w:val="nil"/>
        </w:pBd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314F">
        <w:rPr>
          <w:rFonts w:eastAsiaTheme="minorHAnsi"/>
          <w:sz w:val="28"/>
          <w:szCs w:val="28"/>
          <w:lang w:eastAsia="en-US"/>
        </w:rPr>
        <w:t>- Прочие субсидии бюджетам городских посел</w:t>
      </w:r>
      <w:r w:rsidR="00917C28" w:rsidRPr="001B314F">
        <w:rPr>
          <w:rFonts w:eastAsiaTheme="minorHAnsi"/>
          <w:sz w:val="28"/>
          <w:szCs w:val="28"/>
          <w:lang w:eastAsia="en-US"/>
        </w:rPr>
        <w:t>ений на сумму 10 904 547,76 руб</w:t>
      </w:r>
      <w:r w:rsidR="001B314F">
        <w:rPr>
          <w:rFonts w:eastAsiaTheme="minorHAnsi"/>
          <w:sz w:val="28"/>
          <w:szCs w:val="28"/>
          <w:lang w:eastAsia="en-US"/>
        </w:rPr>
        <w:t>.</w:t>
      </w:r>
      <w:r w:rsidRPr="001B314F">
        <w:rPr>
          <w:rFonts w:eastAsiaTheme="minorHAnsi"/>
          <w:sz w:val="28"/>
          <w:szCs w:val="28"/>
          <w:lang w:eastAsia="en-US"/>
        </w:rPr>
        <w:t xml:space="preserve">: </w:t>
      </w:r>
    </w:p>
    <w:p w:rsidR="0052490B" w:rsidRPr="001B314F" w:rsidRDefault="0052490B" w:rsidP="0052490B">
      <w:pPr>
        <w:pStyle w:val="a7"/>
        <w:numPr>
          <w:ilvl w:val="0"/>
          <w:numId w:val="15"/>
        </w:numPr>
        <w:pBdr>
          <w:top w:val="nil"/>
          <w:left w:val="nil"/>
          <w:bottom w:val="nil"/>
          <w:right w:val="nil"/>
        </w:pBdr>
        <w:jc w:val="both"/>
        <w:rPr>
          <w:rFonts w:eastAsiaTheme="minorHAnsi"/>
          <w:sz w:val="28"/>
          <w:szCs w:val="28"/>
          <w:lang w:eastAsia="en-US"/>
        </w:rPr>
      </w:pPr>
      <w:r w:rsidRPr="001B314F">
        <w:rPr>
          <w:rFonts w:eastAsiaTheme="minorHAnsi"/>
          <w:sz w:val="28"/>
          <w:szCs w:val="28"/>
          <w:lang w:eastAsia="en-US"/>
        </w:rPr>
        <w:t xml:space="preserve">Комитет по жилищно-коммунальному хозяйству ЛО (благоустройство дворовой территорий жилого дома </w:t>
      </w:r>
      <w:proofErr w:type="spellStart"/>
      <w:r w:rsidRPr="001B314F">
        <w:rPr>
          <w:rFonts w:eastAsiaTheme="minorHAnsi"/>
          <w:sz w:val="28"/>
          <w:szCs w:val="28"/>
          <w:lang w:eastAsia="en-US"/>
        </w:rPr>
        <w:t>Селецкое</w:t>
      </w:r>
      <w:proofErr w:type="spellEnd"/>
      <w:r w:rsidRPr="001B314F">
        <w:rPr>
          <w:rFonts w:eastAsiaTheme="minorHAnsi"/>
          <w:sz w:val="28"/>
          <w:szCs w:val="28"/>
          <w:lang w:eastAsia="en-US"/>
        </w:rPr>
        <w:t xml:space="preserve"> шоссе 17А) </w:t>
      </w:r>
      <w:r w:rsidR="00D3087D" w:rsidRPr="001B314F">
        <w:rPr>
          <w:rFonts w:eastAsiaTheme="minorHAnsi"/>
          <w:sz w:val="28"/>
          <w:szCs w:val="28"/>
          <w:lang w:eastAsia="en-US"/>
        </w:rPr>
        <w:t xml:space="preserve">- </w:t>
      </w:r>
      <w:r w:rsidRPr="001B314F">
        <w:rPr>
          <w:rFonts w:eastAsiaTheme="minorHAnsi"/>
          <w:sz w:val="28"/>
          <w:szCs w:val="28"/>
          <w:lang w:eastAsia="en-US"/>
        </w:rPr>
        <w:t>6 370 045,24 руб.</w:t>
      </w:r>
    </w:p>
    <w:p w:rsidR="0052490B" w:rsidRPr="001B314F" w:rsidRDefault="0052490B" w:rsidP="0052490B">
      <w:pPr>
        <w:pStyle w:val="a7"/>
        <w:numPr>
          <w:ilvl w:val="0"/>
          <w:numId w:val="15"/>
        </w:numPr>
        <w:pBdr>
          <w:top w:val="nil"/>
          <w:left w:val="nil"/>
          <w:bottom w:val="nil"/>
          <w:right w:val="nil"/>
        </w:pBdr>
        <w:jc w:val="both"/>
        <w:rPr>
          <w:sz w:val="28"/>
          <w:szCs w:val="28"/>
        </w:rPr>
      </w:pPr>
      <w:r w:rsidRPr="001B314F">
        <w:rPr>
          <w:rFonts w:eastAsiaTheme="minorHAnsi"/>
          <w:sz w:val="28"/>
          <w:szCs w:val="28"/>
          <w:lang w:eastAsia="en-US"/>
        </w:rPr>
        <w:t>Комитет по МСУ ЛО (</w:t>
      </w:r>
      <w:r w:rsidR="00D3087D" w:rsidRPr="001B314F">
        <w:rPr>
          <w:rFonts w:eastAsiaTheme="minorHAnsi"/>
          <w:sz w:val="28"/>
          <w:szCs w:val="28"/>
          <w:lang w:eastAsia="en-US"/>
        </w:rPr>
        <w:t xml:space="preserve">на </w:t>
      </w:r>
      <w:r w:rsidRPr="001B314F">
        <w:rPr>
          <w:sz w:val="28"/>
          <w:szCs w:val="28"/>
        </w:rPr>
        <w:t>реализаци</w:t>
      </w:r>
      <w:r w:rsidR="00D3087D" w:rsidRPr="001B314F">
        <w:rPr>
          <w:sz w:val="28"/>
          <w:szCs w:val="28"/>
        </w:rPr>
        <w:t>ю</w:t>
      </w:r>
      <w:r w:rsidRPr="001B314F">
        <w:rPr>
          <w:sz w:val="28"/>
          <w:szCs w:val="28"/>
        </w:rPr>
        <w:t xml:space="preserve"> областн</w:t>
      </w:r>
      <w:r w:rsidR="00D3087D" w:rsidRPr="001B314F">
        <w:rPr>
          <w:sz w:val="28"/>
          <w:szCs w:val="28"/>
        </w:rPr>
        <w:t>ых</w:t>
      </w:r>
      <w:r w:rsidRPr="001B314F">
        <w:rPr>
          <w:sz w:val="28"/>
          <w:szCs w:val="28"/>
        </w:rPr>
        <w:t xml:space="preserve"> закон</w:t>
      </w:r>
      <w:r w:rsidR="00D3087D" w:rsidRPr="001B314F">
        <w:rPr>
          <w:sz w:val="28"/>
          <w:szCs w:val="28"/>
        </w:rPr>
        <w:t>ов</w:t>
      </w:r>
      <w:r w:rsidRPr="001B314F">
        <w:rPr>
          <w:sz w:val="28"/>
          <w:szCs w:val="28"/>
        </w:rPr>
        <w:t xml:space="preserve"> от 28 декабря 2018 года № 147-оз,  от 15 января 2018 года № 3-оз) на сумму 3 537 623,10 руб.</w:t>
      </w:r>
    </w:p>
    <w:p w:rsidR="0052490B" w:rsidRPr="001B314F" w:rsidRDefault="0052490B" w:rsidP="0052490B">
      <w:pPr>
        <w:pStyle w:val="a7"/>
        <w:numPr>
          <w:ilvl w:val="0"/>
          <w:numId w:val="15"/>
        </w:numPr>
        <w:pBdr>
          <w:top w:val="nil"/>
          <w:left w:val="nil"/>
          <w:bottom w:val="nil"/>
          <w:right w:val="nil"/>
        </w:pBdr>
        <w:jc w:val="both"/>
        <w:rPr>
          <w:rFonts w:eastAsiaTheme="minorHAnsi"/>
          <w:sz w:val="28"/>
          <w:szCs w:val="28"/>
          <w:lang w:eastAsia="en-US"/>
        </w:rPr>
      </w:pPr>
      <w:r w:rsidRPr="001B314F">
        <w:rPr>
          <w:sz w:val="28"/>
          <w:szCs w:val="28"/>
        </w:rPr>
        <w:t>Комитет финансов ЛО (</w:t>
      </w:r>
      <w:r w:rsidR="00D3087D" w:rsidRPr="001B314F">
        <w:rPr>
          <w:sz w:val="28"/>
          <w:szCs w:val="28"/>
        </w:rPr>
        <w:t xml:space="preserve">приобретена </w:t>
      </w:r>
      <w:r w:rsidRPr="001B314F">
        <w:rPr>
          <w:sz w:val="28"/>
          <w:szCs w:val="28"/>
        </w:rPr>
        <w:t>одежда сцены</w:t>
      </w:r>
      <w:r w:rsidR="001E06D9" w:rsidRPr="001B314F">
        <w:rPr>
          <w:sz w:val="28"/>
          <w:szCs w:val="28"/>
        </w:rPr>
        <w:t xml:space="preserve"> </w:t>
      </w:r>
      <w:r w:rsidR="00D3087D" w:rsidRPr="001B314F">
        <w:rPr>
          <w:sz w:val="28"/>
          <w:szCs w:val="28"/>
        </w:rPr>
        <w:t>для Дома культуры</w:t>
      </w:r>
      <w:r w:rsidR="001E06D9" w:rsidRPr="001B314F">
        <w:rPr>
          <w:sz w:val="28"/>
          <w:szCs w:val="28"/>
        </w:rPr>
        <w:t xml:space="preserve"> и оборудовани</w:t>
      </w:r>
      <w:r w:rsidR="00D3087D" w:rsidRPr="001B314F">
        <w:rPr>
          <w:sz w:val="28"/>
          <w:szCs w:val="28"/>
        </w:rPr>
        <w:t>я</w:t>
      </w:r>
      <w:r w:rsidRPr="001B314F">
        <w:rPr>
          <w:sz w:val="28"/>
          <w:szCs w:val="28"/>
        </w:rPr>
        <w:t>) 996 879,42 руб.</w:t>
      </w:r>
    </w:p>
    <w:p w:rsidR="0052490B" w:rsidRPr="001B314F" w:rsidRDefault="0052490B" w:rsidP="0052490B">
      <w:pPr>
        <w:pBdr>
          <w:top w:val="nil"/>
          <w:left w:val="nil"/>
          <w:bottom w:val="nil"/>
          <w:right w:val="nil"/>
        </w:pBd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314F">
        <w:rPr>
          <w:rFonts w:eastAsiaTheme="minorHAnsi"/>
          <w:sz w:val="28"/>
          <w:szCs w:val="28"/>
          <w:lang w:eastAsia="en-US"/>
        </w:rPr>
        <w:t> - Субвенции  на обеспечение выполнения органами местно</w:t>
      </w:r>
      <w:r w:rsidR="00D3087D" w:rsidRPr="001B314F">
        <w:rPr>
          <w:rFonts w:eastAsiaTheme="minorHAnsi"/>
          <w:sz w:val="28"/>
          <w:szCs w:val="28"/>
          <w:lang w:eastAsia="en-US"/>
        </w:rPr>
        <w:t>го самоуправления отдельных государственных</w:t>
      </w:r>
      <w:r w:rsidRPr="001B314F">
        <w:rPr>
          <w:rFonts w:eastAsiaTheme="minorHAnsi"/>
          <w:sz w:val="28"/>
          <w:szCs w:val="28"/>
          <w:lang w:eastAsia="en-US"/>
        </w:rPr>
        <w:t xml:space="preserve"> полномочий в сумме 596 920,00 руб.</w:t>
      </w:r>
    </w:p>
    <w:p w:rsidR="0052490B" w:rsidRPr="001B314F" w:rsidRDefault="0052490B" w:rsidP="0052490B">
      <w:pPr>
        <w:pBdr>
          <w:top w:val="nil"/>
          <w:left w:val="nil"/>
          <w:bottom w:val="nil"/>
          <w:right w:val="nil"/>
        </w:pBd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314F">
        <w:rPr>
          <w:rFonts w:eastAsiaTheme="minorHAnsi"/>
          <w:sz w:val="28"/>
          <w:szCs w:val="28"/>
          <w:lang w:eastAsia="en-US"/>
        </w:rPr>
        <w:t>- Прочие межбюджетные трансферты, передаваемые бюджетам городских поселений в сумме 7 065 742,80 руб.:</w:t>
      </w:r>
    </w:p>
    <w:p w:rsidR="0052490B" w:rsidRPr="001B314F" w:rsidRDefault="0052490B" w:rsidP="0052490B">
      <w:pPr>
        <w:pStyle w:val="a7"/>
        <w:numPr>
          <w:ilvl w:val="0"/>
          <w:numId w:val="16"/>
        </w:numPr>
        <w:pBdr>
          <w:top w:val="nil"/>
          <w:left w:val="nil"/>
          <w:bottom w:val="nil"/>
          <w:right w:val="nil"/>
        </w:pBdr>
        <w:jc w:val="both"/>
        <w:rPr>
          <w:rFonts w:eastAsiaTheme="minorHAnsi"/>
          <w:sz w:val="28"/>
          <w:szCs w:val="28"/>
          <w:lang w:eastAsia="en-US"/>
        </w:rPr>
      </w:pPr>
      <w:r w:rsidRPr="001B314F">
        <w:rPr>
          <w:rFonts w:eastAsiaTheme="minorHAnsi"/>
          <w:sz w:val="28"/>
          <w:szCs w:val="28"/>
          <w:lang w:eastAsia="en-US"/>
        </w:rPr>
        <w:t xml:space="preserve">Комитет финансов </w:t>
      </w:r>
      <w:proofErr w:type="spellStart"/>
      <w:r w:rsidRPr="001B314F">
        <w:rPr>
          <w:rFonts w:eastAsiaTheme="minorHAnsi"/>
          <w:sz w:val="28"/>
          <w:szCs w:val="28"/>
          <w:lang w:eastAsia="en-US"/>
        </w:rPr>
        <w:t>Тосненского</w:t>
      </w:r>
      <w:proofErr w:type="spellEnd"/>
      <w:r w:rsidRPr="001B314F">
        <w:rPr>
          <w:rFonts w:eastAsiaTheme="minorHAnsi"/>
          <w:sz w:val="28"/>
          <w:szCs w:val="28"/>
          <w:lang w:eastAsia="en-US"/>
        </w:rPr>
        <w:t xml:space="preserve"> р-на (на мероприятия по увековечению памяти погибших при защите Отечества) на сумму 6 929 842,80 руб.</w:t>
      </w:r>
    </w:p>
    <w:p w:rsidR="0052490B" w:rsidRPr="001B314F" w:rsidRDefault="0052490B" w:rsidP="0052490B">
      <w:pPr>
        <w:pStyle w:val="a7"/>
        <w:numPr>
          <w:ilvl w:val="0"/>
          <w:numId w:val="16"/>
        </w:numPr>
        <w:pBdr>
          <w:top w:val="nil"/>
          <w:left w:val="nil"/>
          <w:bottom w:val="nil"/>
          <w:right w:val="nil"/>
        </w:pBdr>
        <w:jc w:val="both"/>
        <w:rPr>
          <w:rFonts w:eastAsiaTheme="minorHAnsi"/>
          <w:sz w:val="28"/>
          <w:szCs w:val="28"/>
          <w:lang w:eastAsia="en-US"/>
        </w:rPr>
      </w:pPr>
      <w:r w:rsidRPr="001B314F">
        <w:rPr>
          <w:rFonts w:eastAsiaTheme="minorHAnsi"/>
          <w:sz w:val="28"/>
          <w:szCs w:val="28"/>
          <w:lang w:eastAsia="en-US"/>
        </w:rPr>
        <w:t xml:space="preserve">Комитет финансов </w:t>
      </w:r>
      <w:proofErr w:type="spellStart"/>
      <w:r w:rsidRPr="001B314F">
        <w:rPr>
          <w:rFonts w:eastAsiaTheme="minorHAnsi"/>
          <w:sz w:val="28"/>
          <w:szCs w:val="28"/>
          <w:lang w:eastAsia="en-US"/>
        </w:rPr>
        <w:t>Тосненского</w:t>
      </w:r>
      <w:proofErr w:type="spellEnd"/>
      <w:r w:rsidRPr="001B314F">
        <w:rPr>
          <w:rFonts w:eastAsiaTheme="minorHAnsi"/>
          <w:sz w:val="28"/>
          <w:szCs w:val="28"/>
          <w:lang w:eastAsia="en-US"/>
        </w:rPr>
        <w:t xml:space="preserve"> р-на (на цели поощрения муниципальных управленческих команд) на сумму 135 900,00 руб.</w:t>
      </w:r>
    </w:p>
    <w:p w:rsidR="00AC2C29" w:rsidRPr="009A715B" w:rsidRDefault="00AC2C29" w:rsidP="00AC2C29">
      <w:pPr>
        <w:pBdr>
          <w:top w:val="nil"/>
          <w:left w:val="nil"/>
          <w:bottom w:val="nil"/>
          <w:right w:val="nil"/>
        </w:pBdr>
        <w:ind w:right="5370"/>
        <w:jc w:val="both"/>
        <w:rPr>
          <w:rFonts w:eastAsia="Calibri"/>
          <w:sz w:val="22"/>
          <w:szCs w:val="20"/>
        </w:rPr>
      </w:pPr>
    </w:p>
    <w:p w:rsidR="00AC2C29" w:rsidRPr="009A715B" w:rsidRDefault="00AC2C29" w:rsidP="00AC2C29">
      <w:pPr>
        <w:pBdr>
          <w:top w:val="nil"/>
          <w:left w:val="nil"/>
          <w:bottom w:val="nil"/>
          <w:right w:val="nil"/>
        </w:pBdr>
        <w:ind w:firstLine="708"/>
        <w:jc w:val="both"/>
        <w:rPr>
          <w:rFonts w:eastAsia="Calibri"/>
          <w:b/>
          <w:sz w:val="28"/>
          <w:szCs w:val="28"/>
        </w:rPr>
      </w:pPr>
      <w:r w:rsidRPr="009A715B">
        <w:rPr>
          <w:rFonts w:eastAsia="Calibri"/>
          <w:b/>
          <w:sz w:val="28"/>
          <w:szCs w:val="28"/>
        </w:rPr>
        <w:t>Исполнение расходной части бюджета за 2020 год</w:t>
      </w:r>
    </w:p>
    <w:p w:rsidR="00AC2C29" w:rsidRPr="009A715B" w:rsidRDefault="00AC2C29" w:rsidP="00AC2C29">
      <w:pPr>
        <w:pBdr>
          <w:top w:val="nil"/>
          <w:left w:val="nil"/>
          <w:bottom w:val="nil"/>
          <w:right w:val="nil"/>
        </w:pBdr>
        <w:jc w:val="both"/>
        <w:rPr>
          <w:rFonts w:eastAsia="Calibri"/>
          <w:sz w:val="22"/>
          <w:szCs w:val="20"/>
        </w:rPr>
      </w:pPr>
    </w:p>
    <w:p w:rsidR="00AC2C29" w:rsidRPr="001B314F" w:rsidRDefault="00AC2C29" w:rsidP="00AC2C29">
      <w:pPr>
        <w:pBdr>
          <w:top w:val="nil"/>
          <w:left w:val="nil"/>
          <w:bottom w:val="nil"/>
          <w:right w:val="nil"/>
        </w:pBd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314F">
        <w:rPr>
          <w:rFonts w:eastAsiaTheme="minorHAnsi"/>
          <w:sz w:val="28"/>
          <w:szCs w:val="28"/>
          <w:lang w:eastAsia="en-US"/>
        </w:rPr>
        <w:t xml:space="preserve">Расходная часть бюджета </w:t>
      </w:r>
      <w:proofErr w:type="spellStart"/>
      <w:r w:rsidRPr="001B314F">
        <w:rPr>
          <w:rFonts w:eastAsiaTheme="minorHAnsi"/>
          <w:sz w:val="28"/>
          <w:szCs w:val="28"/>
          <w:lang w:eastAsia="en-US"/>
        </w:rPr>
        <w:t>Любанского</w:t>
      </w:r>
      <w:proofErr w:type="spellEnd"/>
      <w:r w:rsidRPr="001B314F">
        <w:rPr>
          <w:rFonts w:eastAsiaTheme="minorHAnsi"/>
          <w:sz w:val="28"/>
          <w:szCs w:val="28"/>
          <w:lang w:eastAsia="en-US"/>
        </w:rPr>
        <w:t xml:space="preserve"> городского поселения </w:t>
      </w:r>
      <w:proofErr w:type="spellStart"/>
      <w:r w:rsidRPr="001B314F">
        <w:rPr>
          <w:rFonts w:eastAsiaTheme="minorHAnsi"/>
          <w:sz w:val="28"/>
          <w:szCs w:val="28"/>
          <w:lang w:eastAsia="en-US"/>
        </w:rPr>
        <w:t>Тосненского</w:t>
      </w:r>
      <w:proofErr w:type="spellEnd"/>
      <w:r w:rsidRPr="001B314F">
        <w:rPr>
          <w:rFonts w:eastAsiaTheme="minorHAnsi"/>
          <w:sz w:val="28"/>
          <w:szCs w:val="28"/>
          <w:lang w:eastAsia="en-US"/>
        </w:rPr>
        <w:t xml:space="preserve"> района Ленинградской области за 2020 год выполнена в сумме 135 936 934,70 рублей,  или на 96,8% от годового плана 140 417 961,00 руб. </w:t>
      </w:r>
    </w:p>
    <w:p w:rsidR="00AC2C29" w:rsidRPr="001B314F" w:rsidRDefault="00AC2C29" w:rsidP="00AC2C29">
      <w:pPr>
        <w:pBdr>
          <w:top w:val="nil"/>
          <w:left w:val="nil"/>
          <w:bottom w:val="nil"/>
          <w:right w:val="nil"/>
        </w:pBdr>
        <w:ind w:firstLine="708"/>
        <w:jc w:val="both"/>
        <w:rPr>
          <w:rFonts w:eastAsia="Calibri"/>
          <w:sz w:val="28"/>
          <w:szCs w:val="28"/>
        </w:rPr>
      </w:pPr>
      <w:r w:rsidRPr="001B314F">
        <w:rPr>
          <w:rFonts w:eastAsia="Calibri"/>
          <w:sz w:val="28"/>
          <w:szCs w:val="28"/>
        </w:rPr>
        <w:t> </w:t>
      </w:r>
    </w:p>
    <w:tbl>
      <w:tblPr>
        <w:tblStyle w:val="aa"/>
        <w:tblW w:w="9571" w:type="dxa"/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1701"/>
        <w:gridCol w:w="1655"/>
        <w:gridCol w:w="1747"/>
        <w:gridCol w:w="1099"/>
      </w:tblGrid>
      <w:tr w:rsidR="00AC2C29" w:rsidRPr="001B314F" w:rsidTr="001B314F">
        <w:tc>
          <w:tcPr>
            <w:tcW w:w="2660" w:type="dxa"/>
          </w:tcPr>
          <w:p w:rsidR="00AC2C29" w:rsidRPr="001B314F" w:rsidRDefault="00AC2C29" w:rsidP="00AC2C29">
            <w:pPr>
              <w:jc w:val="both"/>
              <w:rPr>
                <w:rFonts w:eastAsia="Calibri"/>
              </w:rPr>
            </w:pPr>
            <w:r w:rsidRPr="001B314F">
              <w:rPr>
                <w:rFonts w:eastAsia="Calibri"/>
              </w:rPr>
              <w:t>Наименование показателя</w:t>
            </w:r>
          </w:p>
        </w:tc>
        <w:tc>
          <w:tcPr>
            <w:tcW w:w="709" w:type="dxa"/>
          </w:tcPr>
          <w:p w:rsidR="00AC2C29" w:rsidRPr="001B314F" w:rsidRDefault="00AC2C29" w:rsidP="00AC2C29">
            <w:pPr>
              <w:jc w:val="both"/>
              <w:rPr>
                <w:rFonts w:eastAsia="Calibri"/>
              </w:rPr>
            </w:pPr>
            <w:r w:rsidRPr="001B314F">
              <w:rPr>
                <w:rFonts w:eastAsia="Calibri"/>
              </w:rPr>
              <w:t>Раздел</w:t>
            </w:r>
          </w:p>
        </w:tc>
        <w:tc>
          <w:tcPr>
            <w:tcW w:w="1701" w:type="dxa"/>
          </w:tcPr>
          <w:p w:rsidR="00AC2C29" w:rsidRPr="001B314F" w:rsidRDefault="00AC2C29" w:rsidP="00AC2C29">
            <w:pPr>
              <w:jc w:val="both"/>
              <w:rPr>
                <w:rFonts w:eastAsia="Calibri"/>
              </w:rPr>
            </w:pPr>
            <w:r w:rsidRPr="001B314F">
              <w:rPr>
                <w:rFonts w:eastAsia="Calibri"/>
              </w:rPr>
              <w:t>Исполнено</w:t>
            </w:r>
            <w:r w:rsidRPr="001B314F">
              <w:rPr>
                <w:rFonts w:eastAsia="Calibri"/>
                <w:lang w:val="en-US"/>
              </w:rPr>
              <w:t xml:space="preserve"> </w:t>
            </w:r>
            <w:r w:rsidRPr="001B314F">
              <w:rPr>
                <w:rFonts w:eastAsia="Calibri"/>
              </w:rPr>
              <w:t>за</w:t>
            </w:r>
            <w:r w:rsidRPr="001B314F">
              <w:rPr>
                <w:rFonts w:eastAsia="Calibri"/>
                <w:lang w:val="en-US"/>
              </w:rPr>
              <w:t xml:space="preserve"> 2019 </w:t>
            </w:r>
            <w:r w:rsidRPr="001B314F">
              <w:rPr>
                <w:rFonts w:eastAsia="Calibri"/>
              </w:rPr>
              <w:t>год</w:t>
            </w:r>
          </w:p>
        </w:tc>
        <w:tc>
          <w:tcPr>
            <w:tcW w:w="1655" w:type="dxa"/>
          </w:tcPr>
          <w:p w:rsidR="00AC2C29" w:rsidRPr="001B314F" w:rsidRDefault="00AC2C29" w:rsidP="00AC2C29">
            <w:pPr>
              <w:jc w:val="both"/>
              <w:rPr>
                <w:rFonts w:eastAsia="Calibri"/>
              </w:rPr>
            </w:pPr>
            <w:r w:rsidRPr="001B314F">
              <w:rPr>
                <w:rFonts w:eastAsia="Calibri"/>
              </w:rPr>
              <w:t>План на 2020 год</w:t>
            </w:r>
          </w:p>
        </w:tc>
        <w:tc>
          <w:tcPr>
            <w:tcW w:w="1747" w:type="dxa"/>
          </w:tcPr>
          <w:p w:rsidR="00AC2C29" w:rsidRPr="001B314F" w:rsidRDefault="00AC2C29" w:rsidP="00AC2C29">
            <w:pPr>
              <w:jc w:val="both"/>
              <w:rPr>
                <w:rFonts w:eastAsia="Calibri"/>
              </w:rPr>
            </w:pPr>
            <w:r w:rsidRPr="001B314F">
              <w:rPr>
                <w:rFonts w:eastAsia="Calibri"/>
              </w:rPr>
              <w:t>Исполнено за 2020 год</w:t>
            </w:r>
          </w:p>
        </w:tc>
        <w:tc>
          <w:tcPr>
            <w:tcW w:w="1099" w:type="dxa"/>
          </w:tcPr>
          <w:p w:rsidR="00AC2C29" w:rsidRPr="001B314F" w:rsidRDefault="00AC2C29" w:rsidP="00AC2C29">
            <w:pPr>
              <w:jc w:val="both"/>
              <w:rPr>
                <w:rFonts w:eastAsia="Calibri"/>
              </w:rPr>
            </w:pPr>
            <w:r w:rsidRPr="001B314F">
              <w:rPr>
                <w:rFonts w:eastAsia="Calibri"/>
              </w:rPr>
              <w:t>% исполне</w:t>
            </w:r>
            <w:r w:rsidRPr="001B314F">
              <w:rPr>
                <w:rFonts w:eastAsia="Calibri"/>
              </w:rPr>
              <w:lastRenderedPageBreak/>
              <w:t>ния</w:t>
            </w:r>
          </w:p>
        </w:tc>
      </w:tr>
      <w:tr w:rsidR="00AC2C29" w:rsidRPr="001B314F" w:rsidTr="001B314F">
        <w:tc>
          <w:tcPr>
            <w:tcW w:w="2660" w:type="dxa"/>
          </w:tcPr>
          <w:p w:rsidR="00AC2C29" w:rsidRPr="001B314F" w:rsidRDefault="00AC2C29" w:rsidP="00AC2C29">
            <w:pPr>
              <w:jc w:val="both"/>
              <w:rPr>
                <w:rFonts w:eastAsia="Calibri"/>
              </w:rPr>
            </w:pPr>
            <w:r w:rsidRPr="001B314F">
              <w:rPr>
                <w:rFonts w:eastAsia="Calibri"/>
              </w:rPr>
              <w:lastRenderedPageBreak/>
              <w:t xml:space="preserve">ОБЩЕГОСУДАРСТВЕННЫЕ ВОПРОСЫ  </w:t>
            </w:r>
          </w:p>
        </w:tc>
        <w:tc>
          <w:tcPr>
            <w:tcW w:w="709" w:type="dxa"/>
          </w:tcPr>
          <w:p w:rsidR="00AC2C29" w:rsidRPr="001B314F" w:rsidRDefault="00AC2C29" w:rsidP="00AC2C29">
            <w:pPr>
              <w:jc w:val="both"/>
              <w:rPr>
                <w:rFonts w:eastAsia="Calibri"/>
              </w:rPr>
            </w:pPr>
            <w:r w:rsidRPr="001B314F">
              <w:rPr>
                <w:rFonts w:eastAsia="Calibri"/>
              </w:rPr>
              <w:t>0100</w:t>
            </w:r>
          </w:p>
        </w:tc>
        <w:tc>
          <w:tcPr>
            <w:tcW w:w="1701" w:type="dxa"/>
          </w:tcPr>
          <w:p w:rsidR="00AC2C29" w:rsidRPr="001B314F" w:rsidRDefault="00AC2C29" w:rsidP="00AC2C29">
            <w:pPr>
              <w:jc w:val="both"/>
              <w:rPr>
                <w:rFonts w:eastAsia="Calibri"/>
              </w:rPr>
            </w:pPr>
            <w:r w:rsidRPr="001B314F">
              <w:rPr>
                <w:rFonts w:eastAsia="Calibri"/>
              </w:rPr>
              <w:t>22 086 249,08</w:t>
            </w:r>
          </w:p>
        </w:tc>
        <w:tc>
          <w:tcPr>
            <w:tcW w:w="1655" w:type="dxa"/>
          </w:tcPr>
          <w:p w:rsidR="00AC2C29" w:rsidRPr="001B314F" w:rsidRDefault="00AC2C29" w:rsidP="00AC2C29">
            <w:pPr>
              <w:jc w:val="both"/>
              <w:rPr>
                <w:rFonts w:eastAsia="Calibri"/>
              </w:rPr>
            </w:pPr>
            <w:r w:rsidRPr="001B314F">
              <w:rPr>
                <w:rFonts w:eastAsia="Calibri"/>
              </w:rPr>
              <w:t>21 885 959,49</w:t>
            </w:r>
          </w:p>
        </w:tc>
        <w:tc>
          <w:tcPr>
            <w:tcW w:w="1747" w:type="dxa"/>
          </w:tcPr>
          <w:p w:rsidR="00AC2C29" w:rsidRPr="001B314F" w:rsidRDefault="00AC2C29" w:rsidP="00AC2C29">
            <w:pPr>
              <w:jc w:val="both"/>
              <w:rPr>
                <w:rFonts w:eastAsia="Calibri"/>
              </w:rPr>
            </w:pPr>
            <w:r w:rsidRPr="001B314F">
              <w:rPr>
                <w:rFonts w:eastAsia="Calibri"/>
              </w:rPr>
              <w:t>21 731 228,85</w:t>
            </w:r>
          </w:p>
        </w:tc>
        <w:tc>
          <w:tcPr>
            <w:tcW w:w="1099" w:type="dxa"/>
          </w:tcPr>
          <w:p w:rsidR="00AC2C29" w:rsidRPr="001B314F" w:rsidRDefault="00AC2C29" w:rsidP="00AC2C29">
            <w:pPr>
              <w:jc w:val="both"/>
              <w:rPr>
                <w:rFonts w:eastAsia="Calibri"/>
              </w:rPr>
            </w:pPr>
            <w:r w:rsidRPr="001B314F">
              <w:rPr>
                <w:rFonts w:eastAsia="Calibri"/>
              </w:rPr>
              <w:t>99,3</w:t>
            </w:r>
          </w:p>
        </w:tc>
      </w:tr>
      <w:tr w:rsidR="00AC2C29" w:rsidRPr="001B314F" w:rsidTr="001B314F">
        <w:tc>
          <w:tcPr>
            <w:tcW w:w="2660" w:type="dxa"/>
          </w:tcPr>
          <w:p w:rsidR="00AC2C29" w:rsidRPr="001B314F" w:rsidRDefault="00AC2C29" w:rsidP="00AC2C29">
            <w:pPr>
              <w:jc w:val="both"/>
              <w:rPr>
                <w:rFonts w:eastAsia="Calibri"/>
              </w:rPr>
            </w:pPr>
            <w:r w:rsidRPr="001B314F">
              <w:rPr>
                <w:rFonts w:eastAsia="Calibri"/>
              </w:rPr>
              <w:t xml:space="preserve">НАЦИОНАЛЬНАЯ ОБОРОНА </w:t>
            </w:r>
          </w:p>
        </w:tc>
        <w:tc>
          <w:tcPr>
            <w:tcW w:w="709" w:type="dxa"/>
          </w:tcPr>
          <w:p w:rsidR="00AC2C29" w:rsidRPr="001B314F" w:rsidRDefault="00AC2C29" w:rsidP="00AC2C29">
            <w:pPr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eastAsia="Calibri"/>
              </w:rPr>
            </w:pPr>
            <w:r w:rsidRPr="001B314F">
              <w:rPr>
                <w:rFonts w:eastAsia="Calibri"/>
              </w:rPr>
              <w:t>0200</w:t>
            </w:r>
          </w:p>
        </w:tc>
        <w:tc>
          <w:tcPr>
            <w:tcW w:w="1701" w:type="dxa"/>
          </w:tcPr>
          <w:p w:rsidR="00AC2C29" w:rsidRPr="001B314F" w:rsidRDefault="00AC2C29" w:rsidP="00AC2C29">
            <w:pPr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eastAsia="Calibri"/>
              </w:rPr>
            </w:pPr>
            <w:r w:rsidRPr="001B314F">
              <w:rPr>
                <w:rFonts w:eastAsia="Calibri"/>
              </w:rPr>
              <w:t>556 500,00</w:t>
            </w:r>
          </w:p>
        </w:tc>
        <w:tc>
          <w:tcPr>
            <w:tcW w:w="1655" w:type="dxa"/>
          </w:tcPr>
          <w:p w:rsidR="00AC2C29" w:rsidRPr="001B314F" w:rsidRDefault="00AC2C29" w:rsidP="00AC2C29">
            <w:pPr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eastAsia="Calibri"/>
              </w:rPr>
            </w:pPr>
            <w:r w:rsidRPr="001B314F">
              <w:rPr>
                <w:rFonts w:eastAsia="Calibri"/>
              </w:rPr>
              <w:t xml:space="preserve">593 400,00 </w:t>
            </w:r>
          </w:p>
        </w:tc>
        <w:tc>
          <w:tcPr>
            <w:tcW w:w="1747" w:type="dxa"/>
          </w:tcPr>
          <w:p w:rsidR="00AC2C29" w:rsidRPr="001B314F" w:rsidRDefault="00AC2C29" w:rsidP="00AC2C29">
            <w:pPr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eastAsia="Calibri"/>
              </w:rPr>
            </w:pPr>
            <w:r w:rsidRPr="001B314F">
              <w:rPr>
                <w:rFonts w:eastAsia="Calibri"/>
              </w:rPr>
              <w:t>593 400,00</w:t>
            </w:r>
          </w:p>
        </w:tc>
        <w:tc>
          <w:tcPr>
            <w:tcW w:w="1099" w:type="dxa"/>
          </w:tcPr>
          <w:p w:rsidR="00AC2C29" w:rsidRPr="001B314F" w:rsidRDefault="00AC2C29" w:rsidP="00AC2C29">
            <w:pPr>
              <w:jc w:val="both"/>
              <w:rPr>
                <w:rFonts w:eastAsia="Calibri"/>
              </w:rPr>
            </w:pPr>
            <w:r w:rsidRPr="001B314F">
              <w:rPr>
                <w:rFonts w:eastAsia="Calibri"/>
              </w:rPr>
              <w:t>100,0</w:t>
            </w:r>
          </w:p>
        </w:tc>
      </w:tr>
      <w:tr w:rsidR="00AC2C29" w:rsidRPr="001B314F" w:rsidTr="001B314F">
        <w:tc>
          <w:tcPr>
            <w:tcW w:w="2660" w:type="dxa"/>
          </w:tcPr>
          <w:p w:rsidR="00AC2C29" w:rsidRPr="001B314F" w:rsidRDefault="00AC2C29" w:rsidP="00AC2C29">
            <w:pPr>
              <w:jc w:val="both"/>
              <w:rPr>
                <w:rFonts w:eastAsia="Calibri"/>
              </w:rPr>
            </w:pPr>
            <w:r w:rsidRPr="001B314F">
              <w:rPr>
                <w:rFonts w:eastAsia="Calibri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AC2C29" w:rsidRPr="001B314F" w:rsidRDefault="00AC2C29" w:rsidP="00AC2C29">
            <w:pPr>
              <w:jc w:val="both"/>
              <w:rPr>
                <w:rFonts w:eastAsia="Calibri"/>
              </w:rPr>
            </w:pPr>
            <w:r w:rsidRPr="001B314F">
              <w:rPr>
                <w:rFonts w:eastAsia="Calibri"/>
              </w:rPr>
              <w:t>0300</w:t>
            </w:r>
          </w:p>
        </w:tc>
        <w:tc>
          <w:tcPr>
            <w:tcW w:w="1701" w:type="dxa"/>
          </w:tcPr>
          <w:p w:rsidR="00AC2C29" w:rsidRPr="001B314F" w:rsidRDefault="00AC2C29" w:rsidP="00AC2C29">
            <w:pPr>
              <w:jc w:val="both"/>
              <w:rPr>
                <w:rFonts w:eastAsia="Calibri"/>
              </w:rPr>
            </w:pPr>
            <w:r w:rsidRPr="001B314F">
              <w:rPr>
                <w:rFonts w:eastAsia="Calibri"/>
              </w:rPr>
              <w:t>548 625,36</w:t>
            </w:r>
          </w:p>
        </w:tc>
        <w:tc>
          <w:tcPr>
            <w:tcW w:w="1655" w:type="dxa"/>
          </w:tcPr>
          <w:p w:rsidR="00AC2C29" w:rsidRPr="001B314F" w:rsidRDefault="00AC2C29" w:rsidP="00AC2C29">
            <w:pPr>
              <w:jc w:val="both"/>
              <w:rPr>
                <w:rFonts w:eastAsia="Calibri"/>
              </w:rPr>
            </w:pPr>
            <w:r w:rsidRPr="001B314F">
              <w:rPr>
                <w:rFonts w:eastAsia="Calibri"/>
              </w:rPr>
              <w:t>745 056,00</w:t>
            </w:r>
          </w:p>
        </w:tc>
        <w:tc>
          <w:tcPr>
            <w:tcW w:w="1747" w:type="dxa"/>
          </w:tcPr>
          <w:p w:rsidR="00AC2C29" w:rsidRPr="001B314F" w:rsidRDefault="00AC2C29" w:rsidP="00AC2C29">
            <w:pPr>
              <w:jc w:val="both"/>
              <w:rPr>
                <w:rFonts w:eastAsia="Calibri"/>
              </w:rPr>
            </w:pPr>
            <w:r w:rsidRPr="001B314F">
              <w:rPr>
                <w:rFonts w:eastAsia="Calibri"/>
              </w:rPr>
              <w:t>726 279,68</w:t>
            </w:r>
          </w:p>
        </w:tc>
        <w:tc>
          <w:tcPr>
            <w:tcW w:w="1099" w:type="dxa"/>
          </w:tcPr>
          <w:p w:rsidR="00AC2C29" w:rsidRPr="001B314F" w:rsidRDefault="00AC2C29" w:rsidP="00AC2C29">
            <w:pPr>
              <w:jc w:val="both"/>
              <w:rPr>
                <w:rFonts w:eastAsia="Calibri"/>
              </w:rPr>
            </w:pPr>
            <w:r w:rsidRPr="001B314F">
              <w:rPr>
                <w:rFonts w:eastAsia="Calibri"/>
              </w:rPr>
              <w:t>97,5</w:t>
            </w:r>
          </w:p>
        </w:tc>
      </w:tr>
      <w:tr w:rsidR="00AC2C29" w:rsidRPr="001B314F" w:rsidTr="001B314F">
        <w:tc>
          <w:tcPr>
            <w:tcW w:w="2660" w:type="dxa"/>
          </w:tcPr>
          <w:p w:rsidR="00AC2C29" w:rsidRPr="001B314F" w:rsidRDefault="00AC2C29" w:rsidP="00AC2C29">
            <w:pPr>
              <w:jc w:val="both"/>
              <w:rPr>
                <w:rFonts w:eastAsia="Calibri"/>
              </w:rPr>
            </w:pPr>
            <w:r w:rsidRPr="001B314F">
              <w:rPr>
                <w:rFonts w:eastAsia="Calibri"/>
              </w:rPr>
              <w:t xml:space="preserve">НАЦИОНАЛЬНАЯ ЭКОНОМИКА </w:t>
            </w:r>
          </w:p>
          <w:p w:rsidR="00AC2C29" w:rsidRPr="001B314F" w:rsidRDefault="00AC2C29" w:rsidP="00AC2C29">
            <w:pPr>
              <w:jc w:val="both"/>
              <w:rPr>
                <w:rFonts w:eastAsia="Calibri"/>
              </w:rPr>
            </w:pPr>
            <w:r w:rsidRPr="001B314F">
              <w:rPr>
                <w:rFonts w:eastAsia="Calibri"/>
              </w:rPr>
              <w:t xml:space="preserve">в </w:t>
            </w:r>
            <w:proofErr w:type="spellStart"/>
            <w:r w:rsidRPr="001B314F">
              <w:rPr>
                <w:rFonts w:eastAsia="Calibri"/>
              </w:rPr>
              <w:t>т.ч</w:t>
            </w:r>
            <w:proofErr w:type="spellEnd"/>
            <w:r w:rsidRPr="001B314F">
              <w:rPr>
                <w:rFonts w:eastAsia="Calibri"/>
              </w:rPr>
              <w:t>. Дорожное хозяйство (дорожные фонды)</w:t>
            </w:r>
          </w:p>
        </w:tc>
        <w:tc>
          <w:tcPr>
            <w:tcW w:w="709" w:type="dxa"/>
          </w:tcPr>
          <w:p w:rsidR="00AC2C29" w:rsidRPr="001B314F" w:rsidRDefault="00AC2C29" w:rsidP="00AC2C29">
            <w:pPr>
              <w:jc w:val="both"/>
              <w:rPr>
                <w:rFonts w:eastAsia="Calibri"/>
              </w:rPr>
            </w:pPr>
            <w:r w:rsidRPr="001B314F">
              <w:rPr>
                <w:rFonts w:eastAsia="Calibri"/>
              </w:rPr>
              <w:t>0400</w:t>
            </w:r>
          </w:p>
        </w:tc>
        <w:tc>
          <w:tcPr>
            <w:tcW w:w="1701" w:type="dxa"/>
          </w:tcPr>
          <w:p w:rsidR="00AC2C29" w:rsidRPr="001B314F" w:rsidRDefault="00AC2C29" w:rsidP="00AC2C29">
            <w:pPr>
              <w:jc w:val="both"/>
              <w:rPr>
                <w:rFonts w:eastAsia="Calibri"/>
              </w:rPr>
            </w:pPr>
            <w:r w:rsidRPr="001B314F">
              <w:rPr>
                <w:rFonts w:eastAsia="Calibri"/>
              </w:rPr>
              <w:t>6 003 754,68</w:t>
            </w:r>
          </w:p>
        </w:tc>
        <w:tc>
          <w:tcPr>
            <w:tcW w:w="1655" w:type="dxa"/>
          </w:tcPr>
          <w:p w:rsidR="00AC2C29" w:rsidRPr="001B314F" w:rsidRDefault="00AC2C29" w:rsidP="00AC2C29">
            <w:pPr>
              <w:jc w:val="both"/>
              <w:rPr>
                <w:rFonts w:eastAsia="Calibri"/>
              </w:rPr>
            </w:pPr>
            <w:r w:rsidRPr="001B314F">
              <w:rPr>
                <w:rFonts w:eastAsia="Calibri"/>
              </w:rPr>
              <w:t>15 236 641,13</w:t>
            </w:r>
          </w:p>
        </w:tc>
        <w:tc>
          <w:tcPr>
            <w:tcW w:w="1747" w:type="dxa"/>
          </w:tcPr>
          <w:p w:rsidR="00AC2C29" w:rsidRPr="001B314F" w:rsidRDefault="00AC2C29" w:rsidP="00AC2C29">
            <w:pPr>
              <w:jc w:val="both"/>
              <w:rPr>
                <w:rFonts w:eastAsia="Calibri"/>
              </w:rPr>
            </w:pPr>
            <w:r w:rsidRPr="001B314F">
              <w:rPr>
                <w:rFonts w:eastAsia="Calibri"/>
              </w:rPr>
              <w:t>14 824 285,18</w:t>
            </w:r>
          </w:p>
        </w:tc>
        <w:tc>
          <w:tcPr>
            <w:tcW w:w="1099" w:type="dxa"/>
          </w:tcPr>
          <w:p w:rsidR="00AC2C29" w:rsidRPr="001B314F" w:rsidRDefault="00AC2C29" w:rsidP="00AC2C29">
            <w:pPr>
              <w:jc w:val="both"/>
              <w:rPr>
                <w:rFonts w:eastAsia="Calibri"/>
              </w:rPr>
            </w:pPr>
            <w:r w:rsidRPr="001B314F">
              <w:rPr>
                <w:rFonts w:eastAsia="Calibri"/>
              </w:rPr>
              <w:t>97,3</w:t>
            </w:r>
          </w:p>
        </w:tc>
      </w:tr>
      <w:tr w:rsidR="00AC2C29" w:rsidRPr="001B314F" w:rsidTr="001B314F">
        <w:tc>
          <w:tcPr>
            <w:tcW w:w="2660" w:type="dxa"/>
          </w:tcPr>
          <w:p w:rsidR="00AC2C29" w:rsidRPr="001B314F" w:rsidRDefault="00AC2C29" w:rsidP="00AC2C29">
            <w:pPr>
              <w:jc w:val="both"/>
              <w:rPr>
                <w:rFonts w:eastAsia="Calibri"/>
              </w:rPr>
            </w:pPr>
            <w:r w:rsidRPr="001B314F">
              <w:rPr>
                <w:rFonts w:eastAsia="Calibri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AC2C29" w:rsidRPr="001B314F" w:rsidRDefault="00AC2C29" w:rsidP="00AC2C29">
            <w:pPr>
              <w:jc w:val="both"/>
              <w:rPr>
                <w:rFonts w:eastAsia="Calibri"/>
              </w:rPr>
            </w:pPr>
            <w:r w:rsidRPr="001B314F">
              <w:rPr>
                <w:rFonts w:eastAsia="Calibri"/>
              </w:rPr>
              <w:t>0500</w:t>
            </w:r>
          </w:p>
        </w:tc>
        <w:tc>
          <w:tcPr>
            <w:tcW w:w="1701" w:type="dxa"/>
          </w:tcPr>
          <w:p w:rsidR="00AC2C29" w:rsidRPr="001B314F" w:rsidRDefault="00AC2C29" w:rsidP="00AC2C29">
            <w:pPr>
              <w:jc w:val="both"/>
              <w:rPr>
                <w:rFonts w:eastAsia="Calibri"/>
              </w:rPr>
            </w:pPr>
            <w:r w:rsidRPr="001B314F">
              <w:rPr>
                <w:rFonts w:eastAsia="Calibri"/>
              </w:rPr>
              <w:t>42 551 715,48</w:t>
            </w:r>
          </w:p>
        </w:tc>
        <w:tc>
          <w:tcPr>
            <w:tcW w:w="1655" w:type="dxa"/>
          </w:tcPr>
          <w:p w:rsidR="00AC2C29" w:rsidRPr="001B314F" w:rsidRDefault="00AC2C29" w:rsidP="00AC2C29">
            <w:pPr>
              <w:jc w:val="both"/>
              <w:rPr>
                <w:rFonts w:eastAsia="Calibri"/>
              </w:rPr>
            </w:pPr>
            <w:r w:rsidRPr="001B314F">
              <w:rPr>
                <w:rFonts w:eastAsia="Calibri"/>
              </w:rPr>
              <w:t>97 348 882,77</w:t>
            </w:r>
          </w:p>
        </w:tc>
        <w:tc>
          <w:tcPr>
            <w:tcW w:w="1747" w:type="dxa"/>
          </w:tcPr>
          <w:p w:rsidR="00AC2C29" w:rsidRPr="001B314F" w:rsidRDefault="00AC2C29" w:rsidP="00AC2C29">
            <w:pPr>
              <w:jc w:val="both"/>
              <w:rPr>
                <w:rFonts w:eastAsia="Calibri"/>
              </w:rPr>
            </w:pPr>
            <w:r w:rsidRPr="001B314F">
              <w:rPr>
                <w:rFonts w:eastAsia="Calibri"/>
              </w:rPr>
              <w:t>93 457 005,36</w:t>
            </w:r>
          </w:p>
        </w:tc>
        <w:tc>
          <w:tcPr>
            <w:tcW w:w="1099" w:type="dxa"/>
          </w:tcPr>
          <w:p w:rsidR="00AC2C29" w:rsidRPr="001B314F" w:rsidRDefault="00AC2C29" w:rsidP="00AC2C29">
            <w:pPr>
              <w:jc w:val="both"/>
              <w:rPr>
                <w:rFonts w:eastAsia="Calibri"/>
              </w:rPr>
            </w:pPr>
            <w:r w:rsidRPr="001B314F">
              <w:rPr>
                <w:rFonts w:eastAsia="Calibri"/>
              </w:rPr>
              <w:t>96,0</w:t>
            </w:r>
          </w:p>
        </w:tc>
      </w:tr>
      <w:tr w:rsidR="00AC2C29" w:rsidRPr="001B314F" w:rsidTr="001B314F">
        <w:tc>
          <w:tcPr>
            <w:tcW w:w="2660" w:type="dxa"/>
          </w:tcPr>
          <w:p w:rsidR="00AC2C29" w:rsidRPr="001B314F" w:rsidRDefault="00AC2C29" w:rsidP="00AC2C29">
            <w:pPr>
              <w:jc w:val="both"/>
              <w:rPr>
                <w:rFonts w:eastAsia="Calibri"/>
              </w:rPr>
            </w:pPr>
            <w:r w:rsidRPr="001B314F">
              <w:rPr>
                <w:rFonts w:eastAsia="Calibri"/>
              </w:rPr>
              <w:t>ОБРАЗОВАНИЕ</w:t>
            </w:r>
          </w:p>
        </w:tc>
        <w:tc>
          <w:tcPr>
            <w:tcW w:w="709" w:type="dxa"/>
          </w:tcPr>
          <w:p w:rsidR="00AC2C29" w:rsidRPr="001B314F" w:rsidRDefault="00AC2C29" w:rsidP="00AC2C29">
            <w:pPr>
              <w:jc w:val="both"/>
              <w:rPr>
                <w:rFonts w:eastAsia="Calibri"/>
              </w:rPr>
            </w:pPr>
            <w:r w:rsidRPr="001B314F">
              <w:rPr>
                <w:rFonts w:eastAsia="Calibri"/>
              </w:rPr>
              <w:t>0700</w:t>
            </w:r>
          </w:p>
        </w:tc>
        <w:tc>
          <w:tcPr>
            <w:tcW w:w="1701" w:type="dxa"/>
          </w:tcPr>
          <w:p w:rsidR="00AC2C29" w:rsidRPr="001B314F" w:rsidRDefault="00AC2C29" w:rsidP="00AC2C29">
            <w:pPr>
              <w:jc w:val="both"/>
              <w:rPr>
                <w:rFonts w:eastAsia="Calibri"/>
              </w:rPr>
            </w:pPr>
            <w:r w:rsidRPr="001B314F">
              <w:rPr>
                <w:rFonts w:eastAsia="Calibri"/>
              </w:rPr>
              <w:t>100 000,00</w:t>
            </w:r>
          </w:p>
        </w:tc>
        <w:tc>
          <w:tcPr>
            <w:tcW w:w="1655" w:type="dxa"/>
          </w:tcPr>
          <w:p w:rsidR="00AC2C29" w:rsidRPr="001B314F" w:rsidRDefault="00AC2C29" w:rsidP="00AC2C29">
            <w:pPr>
              <w:jc w:val="both"/>
              <w:rPr>
                <w:rFonts w:eastAsia="Calibri"/>
              </w:rPr>
            </w:pPr>
            <w:r w:rsidRPr="001B314F">
              <w:rPr>
                <w:rFonts w:eastAsia="Calibri"/>
              </w:rPr>
              <w:t>160 000,00</w:t>
            </w:r>
          </w:p>
        </w:tc>
        <w:tc>
          <w:tcPr>
            <w:tcW w:w="1747" w:type="dxa"/>
          </w:tcPr>
          <w:p w:rsidR="00AC2C29" w:rsidRPr="001B314F" w:rsidRDefault="00AC2C29" w:rsidP="00AC2C29">
            <w:pPr>
              <w:jc w:val="both"/>
              <w:rPr>
                <w:rFonts w:eastAsia="Calibri"/>
              </w:rPr>
            </w:pPr>
            <w:r w:rsidRPr="001B314F">
              <w:rPr>
                <w:rFonts w:eastAsia="Calibri"/>
              </w:rPr>
              <w:t>160 000,00</w:t>
            </w:r>
          </w:p>
        </w:tc>
        <w:tc>
          <w:tcPr>
            <w:tcW w:w="1099" w:type="dxa"/>
          </w:tcPr>
          <w:p w:rsidR="00AC2C29" w:rsidRPr="001B314F" w:rsidRDefault="00AC2C29" w:rsidP="00AC2C29">
            <w:pPr>
              <w:jc w:val="both"/>
              <w:rPr>
                <w:rFonts w:eastAsia="Calibri"/>
              </w:rPr>
            </w:pPr>
            <w:r w:rsidRPr="001B314F">
              <w:rPr>
                <w:rFonts w:eastAsia="Calibri"/>
              </w:rPr>
              <w:t>100,0</w:t>
            </w:r>
          </w:p>
        </w:tc>
      </w:tr>
      <w:tr w:rsidR="00AC2C29" w:rsidRPr="001B314F" w:rsidTr="001B314F">
        <w:tc>
          <w:tcPr>
            <w:tcW w:w="2660" w:type="dxa"/>
          </w:tcPr>
          <w:p w:rsidR="00AC2C29" w:rsidRPr="001B314F" w:rsidRDefault="00AC2C29" w:rsidP="00AC2C29">
            <w:pPr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eastAsia="Calibri"/>
              </w:rPr>
            </w:pPr>
            <w:r w:rsidRPr="001B314F">
              <w:rPr>
                <w:rFonts w:eastAsia="Calibri"/>
              </w:rPr>
              <w:t>КУЛЬТУРА, КИНЕМАТОГРАФИЯ</w:t>
            </w:r>
          </w:p>
        </w:tc>
        <w:tc>
          <w:tcPr>
            <w:tcW w:w="709" w:type="dxa"/>
          </w:tcPr>
          <w:p w:rsidR="00AC2C29" w:rsidRPr="001B314F" w:rsidRDefault="00AC2C29" w:rsidP="00AC2C29">
            <w:pPr>
              <w:jc w:val="both"/>
              <w:rPr>
                <w:rFonts w:eastAsia="Calibri"/>
              </w:rPr>
            </w:pPr>
            <w:r w:rsidRPr="001B314F">
              <w:rPr>
                <w:rFonts w:eastAsia="Calibri"/>
              </w:rPr>
              <w:t>0800</w:t>
            </w:r>
          </w:p>
        </w:tc>
        <w:tc>
          <w:tcPr>
            <w:tcW w:w="1701" w:type="dxa"/>
          </w:tcPr>
          <w:p w:rsidR="00AC2C29" w:rsidRPr="001B314F" w:rsidRDefault="00AC2C29" w:rsidP="00AC2C29">
            <w:pPr>
              <w:jc w:val="both"/>
              <w:rPr>
                <w:rFonts w:eastAsia="Calibri"/>
              </w:rPr>
            </w:pPr>
            <w:r w:rsidRPr="001B314F">
              <w:rPr>
                <w:rFonts w:eastAsia="Calibri"/>
              </w:rPr>
              <w:t>3 996 456,84</w:t>
            </w:r>
          </w:p>
        </w:tc>
        <w:tc>
          <w:tcPr>
            <w:tcW w:w="1655" w:type="dxa"/>
          </w:tcPr>
          <w:p w:rsidR="00AC2C29" w:rsidRPr="001B314F" w:rsidRDefault="00AC2C29" w:rsidP="00AC2C29">
            <w:pPr>
              <w:jc w:val="both"/>
              <w:rPr>
                <w:rFonts w:eastAsia="Calibri"/>
              </w:rPr>
            </w:pPr>
            <w:r w:rsidRPr="001B314F">
              <w:rPr>
                <w:rFonts w:eastAsia="Calibri"/>
              </w:rPr>
              <w:t>1 647 308,00</w:t>
            </w:r>
          </w:p>
        </w:tc>
        <w:tc>
          <w:tcPr>
            <w:tcW w:w="1747" w:type="dxa"/>
          </w:tcPr>
          <w:p w:rsidR="00AC2C29" w:rsidRPr="001B314F" w:rsidRDefault="00AC2C29" w:rsidP="00AC2C29">
            <w:pPr>
              <w:jc w:val="both"/>
              <w:rPr>
                <w:rFonts w:eastAsia="Calibri"/>
              </w:rPr>
            </w:pPr>
            <w:r w:rsidRPr="001B314F">
              <w:rPr>
                <w:rFonts w:eastAsia="Calibri"/>
              </w:rPr>
              <w:t>1 644 022,02</w:t>
            </w:r>
          </w:p>
        </w:tc>
        <w:tc>
          <w:tcPr>
            <w:tcW w:w="1099" w:type="dxa"/>
          </w:tcPr>
          <w:p w:rsidR="00AC2C29" w:rsidRPr="001B314F" w:rsidRDefault="00AC2C29" w:rsidP="00AC2C29">
            <w:pPr>
              <w:jc w:val="both"/>
              <w:rPr>
                <w:rFonts w:eastAsia="Calibri"/>
              </w:rPr>
            </w:pPr>
            <w:r w:rsidRPr="001B314F">
              <w:rPr>
                <w:rFonts w:eastAsia="Calibri"/>
              </w:rPr>
              <w:t>99,8</w:t>
            </w:r>
          </w:p>
        </w:tc>
      </w:tr>
      <w:tr w:rsidR="00AC2C29" w:rsidRPr="001B314F" w:rsidTr="001B314F">
        <w:tc>
          <w:tcPr>
            <w:tcW w:w="2660" w:type="dxa"/>
          </w:tcPr>
          <w:p w:rsidR="00AC2C29" w:rsidRPr="001B314F" w:rsidRDefault="00AC2C29" w:rsidP="00AC2C29">
            <w:pPr>
              <w:jc w:val="both"/>
              <w:rPr>
                <w:rFonts w:eastAsia="Calibri"/>
              </w:rPr>
            </w:pPr>
            <w:r w:rsidRPr="001B314F">
              <w:rPr>
                <w:rFonts w:eastAsia="Calibri"/>
              </w:rPr>
              <w:t>СОЦИАЛЬНАЯ ПОЛИТИКА</w:t>
            </w:r>
          </w:p>
        </w:tc>
        <w:tc>
          <w:tcPr>
            <w:tcW w:w="709" w:type="dxa"/>
          </w:tcPr>
          <w:p w:rsidR="00AC2C29" w:rsidRPr="001B314F" w:rsidRDefault="00AC2C29" w:rsidP="00AC2C29">
            <w:pPr>
              <w:jc w:val="both"/>
              <w:rPr>
                <w:rFonts w:eastAsia="Calibri"/>
              </w:rPr>
            </w:pPr>
            <w:r w:rsidRPr="001B314F">
              <w:rPr>
                <w:rFonts w:eastAsia="Calibri"/>
              </w:rPr>
              <w:t>1000</w:t>
            </w:r>
          </w:p>
        </w:tc>
        <w:tc>
          <w:tcPr>
            <w:tcW w:w="1701" w:type="dxa"/>
          </w:tcPr>
          <w:p w:rsidR="00AC2C29" w:rsidRPr="001B314F" w:rsidRDefault="00AC2C29" w:rsidP="00AC2C29">
            <w:pPr>
              <w:jc w:val="both"/>
              <w:rPr>
                <w:rFonts w:eastAsia="Calibri"/>
              </w:rPr>
            </w:pPr>
            <w:r w:rsidRPr="001B314F">
              <w:rPr>
                <w:rFonts w:eastAsia="Calibri"/>
              </w:rPr>
              <w:t>1 169 011,88</w:t>
            </w:r>
          </w:p>
        </w:tc>
        <w:tc>
          <w:tcPr>
            <w:tcW w:w="1655" w:type="dxa"/>
          </w:tcPr>
          <w:p w:rsidR="00AC2C29" w:rsidRPr="001B314F" w:rsidRDefault="00AC2C29" w:rsidP="00AC2C29">
            <w:pPr>
              <w:jc w:val="both"/>
              <w:rPr>
                <w:rFonts w:eastAsia="Calibri"/>
              </w:rPr>
            </w:pPr>
            <w:r w:rsidRPr="001B314F">
              <w:rPr>
                <w:rFonts w:eastAsia="Calibri"/>
              </w:rPr>
              <w:t>2 800 713,61</w:t>
            </w:r>
          </w:p>
        </w:tc>
        <w:tc>
          <w:tcPr>
            <w:tcW w:w="1747" w:type="dxa"/>
          </w:tcPr>
          <w:p w:rsidR="00AC2C29" w:rsidRPr="001B314F" w:rsidRDefault="00AC2C29" w:rsidP="00AC2C29">
            <w:pPr>
              <w:jc w:val="both"/>
              <w:rPr>
                <w:rFonts w:eastAsia="Calibri"/>
              </w:rPr>
            </w:pPr>
            <w:r w:rsidRPr="001B314F">
              <w:rPr>
                <w:rFonts w:eastAsia="Calibri"/>
              </w:rPr>
              <w:t xml:space="preserve"> 2 800 713,61</w:t>
            </w:r>
          </w:p>
        </w:tc>
        <w:tc>
          <w:tcPr>
            <w:tcW w:w="1099" w:type="dxa"/>
          </w:tcPr>
          <w:p w:rsidR="00AC2C29" w:rsidRPr="001B314F" w:rsidRDefault="00AC2C29" w:rsidP="00AC2C29">
            <w:pPr>
              <w:jc w:val="both"/>
              <w:rPr>
                <w:rFonts w:eastAsia="Calibri"/>
              </w:rPr>
            </w:pPr>
            <w:r w:rsidRPr="001B314F">
              <w:rPr>
                <w:rFonts w:eastAsia="Calibri"/>
              </w:rPr>
              <w:t>100,0</w:t>
            </w:r>
          </w:p>
        </w:tc>
      </w:tr>
      <w:tr w:rsidR="00AC2C29" w:rsidRPr="001B314F" w:rsidTr="001B314F">
        <w:tc>
          <w:tcPr>
            <w:tcW w:w="2660" w:type="dxa"/>
          </w:tcPr>
          <w:p w:rsidR="00AC2C29" w:rsidRPr="001B314F" w:rsidRDefault="00AC2C29" w:rsidP="00AC2C29">
            <w:pPr>
              <w:jc w:val="both"/>
              <w:rPr>
                <w:rFonts w:eastAsia="Calibri"/>
              </w:rPr>
            </w:pPr>
            <w:r w:rsidRPr="001B314F">
              <w:rPr>
                <w:rFonts w:eastAsia="Calibri"/>
              </w:rPr>
              <w:t>ИТОГО:</w:t>
            </w:r>
          </w:p>
        </w:tc>
        <w:tc>
          <w:tcPr>
            <w:tcW w:w="709" w:type="dxa"/>
          </w:tcPr>
          <w:p w:rsidR="00AC2C29" w:rsidRPr="001B314F" w:rsidRDefault="00AC2C29" w:rsidP="00AC2C29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</w:tcPr>
          <w:p w:rsidR="00AC2C29" w:rsidRPr="001B314F" w:rsidRDefault="00AC2C29" w:rsidP="00AC2C29">
            <w:pPr>
              <w:jc w:val="both"/>
              <w:rPr>
                <w:rFonts w:eastAsia="Calibri"/>
              </w:rPr>
            </w:pPr>
            <w:r w:rsidRPr="001B314F">
              <w:rPr>
                <w:rFonts w:eastAsia="Calibri"/>
              </w:rPr>
              <w:t>77 012 313,32</w:t>
            </w:r>
          </w:p>
        </w:tc>
        <w:tc>
          <w:tcPr>
            <w:tcW w:w="1655" w:type="dxa"/>
          </w:tcPr>
          <w:p w:rsidR="00AC2C29" w:rsidRPr="001B314F" w:rsidRDefault="00AC2C29" w:rsidP="00AC2C29">
            <w:pPr>
              <w:jc w:val="both"/>
              <w:rPr>
                <w:rFonts w:eastAsia="Calibri"/>
              </w:rPr>
            </w:pPr>
            <w:r w:rsidRPr="001B314F">
              <w:rPr>
                <w:rFonts w:eastAsia="Calibri"/>
              </w:rPr>
              <w:t>140 417 961,00</w:t>
            </w:r>
          </w:p>
        </w:tc>
        <w:tc>
          <w:tcPr>
            <w:tcW w:w="1747" w:type="dxa"/>
          </w:tcPr>
          <w:p w:rsidR="00AC2C29" w:rsidRPr="001B314F" w:rsidRDefault="00AC2C29" w:rsidP="00AC2C29">
            <w:pPr>
              <w:jc w:val="both"/>
              <w:rPr>
                <w:rFonts w:eastAsia="Calibri"/>
              </w:rPr>
            </w:pPr>
            <w:r w:rsidRPr="001B314F">
              <w:rPr>
                <w:rFonts w:eastAsia="Calibri"/>
              </w:rPr>
              <w:t>135 936 934,70</w:t>
            </w:r>
          </w:p>
        </w:tc>
        <w:tc>
          <w:tcPr>
            <w:tcW w:w="1099" w:type="dxa"/>
          </w:tcPr>
          <w:p w:rsidR="00AC2C29" w:rsidRPr="001B314F" w:rsidRDefault="00AC2C29" w:rsidP="00AC2C29">
            <w:pPr>
              <w:jc w:val="both"/>
              <w:rPr>
                <w:rFonts w:eastAsia="Calibri"/>
              </w:rPr>
            </w:pPr>
            <w:r w:rsidRPr="001B314F">
              <w:rPr>
                <w:rFonts w:eastAsia="Calibri"/>
              </w:rPr>
              <w:t>96,8</w:t>
            </w:r>
          </w:p>
        </w:tc>
      </w:tr>
    </w:tbl>
    <w:p w:rsidR="00AC2C29" w:rsidRPr="009A715B" w:rsidRDefault="00AC2C29" w:rsidP="00AC2C29">
      <w:pPr>
        <w:pBdr>
          <w:top w:val="nil"/>
          <w:left w:val="nil"/>
          <w:bottom w:val="nil"/>
          <w:right w:val="nil"/>
        </w:pBdr>
        <w:ind w:firstLine="708"/>
        <w:jc w:val="both"/>
        <w:rPr>
          <w:rFonts w:eastAsia="Calibri"/>
          <w:sz w:val="28"/>
          <w:szCs w:val="28"/>
        </w:rPr>
      </w:pPr>
    </w:p>
    <w:p w:rsidR="00AC2C29" w:rsidRPr="009A715B" w:rsidRDefault="00AC2C29" w:rsidP="00AC2C29">
      <w:pPr>
        <w:pBdr>
          <w:top w:val="nil"/>
          <w:left w:val="nil"/>
          <w:bottom w:val="nil"/>
          <w:right w:val="nil"/>
        </w:pBdr>
        <w:ind w:firstLine="708"/>
        <w:jc w:val="both"/>
        <w:rPr>
          <w:rFonts w:eastAsia="Calibri"/>
          <w:sz w:val="28"/>
          <w:szCs w:val="28"/>
        </w:rPr>
      </w:pPr>
    </w:p>
    <w:p w:rsidR="00AC2C29" w:rsidRPr="009A715B" w:rsidRDefault="00AC2C29" w:rsidP="00AC2C29">
      <w:pPr>
        <w:pBdr>
          <w:top w:val="nil"/>
          <w:left w:val="nil"/>
          <w:bottom w:val="nil"/>
          <w:right w:val="nil"/>
        </w:pBdr>
        <w:ind w:firstLine="708"/>
        <w:jc w:val="both"/>
        <w:rPr>
          <w:rFonts w:eastAsia="Calibri"/>
          <w:sz w:val="28"/>
          <w:szCs w:val="28"/>
        </w:rPr>
      </w:pPr>
      <w:r w:rsidRPr="009A715B">
        <w:rPr>
          <w:rFonts w:eastAsia="Calibri"/>
          <w:noProof/>
          <w:sz w:val="28"/>
          <w:szCs w:val="28"/>
        </w:rPr>
        <w:drawing>
          <wp:inline distT="0" distB="0" distL="0" distR="0" wp14:anchorId="6A7A86C6" wp14:editId="7991423A">
            <wp:extent cx="5648325" cy="40862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C2C29" w:rsidRPr="009A715B" w:rsidRDefault="00AC2C29" w:rsidP="00AC2C29">
      <w:pPr>
        <w:pBdr>
          <w:top w:val="nil"/>
          <w:left w:val="nil"/>
          <w:bottom w:val="nil"/>
          <w:right w:val="nil"/>
        </w:pBdr>
        <w:ind w:firstLine="708"/>
        <w:jc w:val="both"/>
        <w:rPr>
          <w:rFonts w:eastAsia="Calibri"/>
          <w:sz w:val="28"/>
          <w:szCs w:val="28"/>
        </w:rPr>
      </w:pPr>
    </w:p>
    <w:p w:rsidR="00AC2C29" w:rsidRPr="009A715B" w:rsidRDefault="00AC2C29" w:rsidP="00AC2C29">
      <w:pPr>
        <w:pBdr>
          <w:top w:val="nil"/>
          <w:left w:val="nil"/>
          <w:bottom w:val="nil"/>
          <w:right w:val="nil"/>
        </w:pBdr>
        <w:ind w:firstLine="708"/>
        <w:jc w:val="both"/>
        <w:rPr>
          <w:rFonts w:eastAsia="Calibri"/>
          <w:sz w:val="28"/>
          <w:szCs w:val="28"/>
        </w:rPr>
      </w:pPr>
    </w:p>
    <w:p w:rsidR="00AC2C29" w:rsidRPr="001B314F" w:rsidRDefault="00AC2C29" w:rsidP="00AC2C29">
      <w:pPr>
        <w:pBdr>
          <w:top w:val="nil"/>
          <w:left w:val="nil"/>
          <w:bottom w:val="nil"/>
          <w:right w:val="nil"/>
        </w:pBdr>
        <w:ind w:firstLine="708"/>
        <w:jc w:val="both"/>
        <w:rPr>
          <w:rFonts w:eastAsia="Calibri"/>
          <w:sz w:val="28"/>
          <w:szCs w:val="28"/>
        </w:rPr>
      </w:pPr>
    </w:p>
    <w:p w:rsidR="00AC2C29" w:rsidRPr="001B314F" w:rsidRDefault="00AC2C29" w:rsidP="00AC2C29">
      <w:pPr>
        <w:pBdr>
          <w:top w:val="nil"/>
          <w:left w:val="nil"/>
          <w:bottom w:val="nil"/>
          <w:right w:val="nil"/>
        </w:pBd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314F">
        <w:rPr>
          <w:rFonts w:eastAsiaTheme="minorHAnsi"/>
          <w:sz w:val="28"/>
          <w:szCs w:val="28"/>
          <w:lang w:eastAsia="en-US"/>
        </w:rPr>
        <w:t xml:space="preserve">Наибольший удельный вес в структуре расходов бюджета </w:t>
      </w:r>
      <w:proofErr w:type="spellStart"/>
      <w:r w:rsidRPr="001B314F">
        <w:rPr>
          <w:rFonts w:eastAsiaTheme="minorHAnsi"/>
          <w:sz w:val="28"/>
          <w:szCs w:val="28"/>
          <w:lang w:eastAsia="en-US"/>
        </w:rPr>
        <w:t>Любанского</w:t>
      </w:r>
      <w:proofErr w:type="spellEnd"/>
      <w:r w:rsidRPr="001B314F">
        <w:rPr>
          <w:rFonts w:eastAsiaTheme="minorHAnsi"/>
          <w:sz w:val="28"/>
          <w:szCs w:val="28"/>
          <w:lang w:eastAsia="en-US"/>
        </w:rPr>
        <w:t xml:space="preserve"> городского поселения </w:t>
      </w:r>
      <w:r w:rsidR="00D3087D" w:rsidRPr="001B314F">
        <w:rPr>
          <w:rFonts w:eastAsiaTheme="minorHAnsi"/>
          <w:sz w:val="28"/>
          <w:szCs w:val="28"/>
          <w:lang w:eastAsia="en-US"/>
        </w:rPr>
        <w:t xml:space="preserve">приходится на </w:t>
      </w:r>
      <w:r w:rsidRPr="001B314F">
        <w:rPr>
          <w:rFonts w:eastAsiaTheme="minorHAnsi"/>
          <w:sz w:val="28"/>
          <w:szCs w:val="28"/>
          <w:lang w:eastAsia="en-US"/>
        </w:rPr>
        <w:t xml:space="preserve">жилищно-коммунальное хозяйство. </w:t>
      </w:r>
    </w:p>
    <w:p w:rsidR="00AC2C29" w:rsidRPr="001B314F" w:rsidRDefault="00AC2C29" w:rsidP="00AC2C29">
      <w:pPr>
        <w:pBdr>
          <w:top w:val="nil"/>
          <w:left w:val="nil"/>
          <w:bottom w:val="nil"/>
          <w:right w:val="nil"/>
        </w:pBd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314F">
        <w:rPr>
          <w:rFonts w:eastAsiaTheme="minorHAnsi"/>
          <w:sz w:val="28"/>
          <w:szCs w:val="28"/>
          <w:lang w:eastAsia="en-US"/>
        </w:rPr>
        <w:t xml:space="preserve">Доля расходов на реализацию муниципальных программ </w:t>
      </w:r>
      <w:proofErr w:type="spellStart"/>
      <w:r w:rsidRPr="001B314F">
        <w:rPr>
          <w:rFonts w:eastAsiaTheme="minorHAnsi"/>
          <w:sz w:val="28"/>
          <w:szCs w:val="28"/>
          <w:lang w:eastAsia="en-US"/>
        </w:rPr>
        <w:t>Любанского</w:t>
      </w:r>
      <w:proofErr w:type="spellEnd"/>
      <w:r w:rsidRPr="001B314F">
        <w:rPr>
          <w:rFonts w:eastAsiaTheme="minorHAnsi"/>
          <w:sz w:val="28"/>
          <w:szCs w:val="28"/>
          <w:lang w:eastAsia="en-US"/>
        </w:rPr>
        <w:t xml:space="preserve"> городского поселения в 2020 году составила</w:t>
      </w:r>
      <w:r w:rsidR="00FB21A9" w:rsidRPr="001B314F">
        <w:rPr>
          <w:rFonts w:eastAsiaTheme="minorHAnsi"/>
          <w:sz w:val="28"/>
          <w:szCs w:val="28"/>
          <w:lang w:eastAsia="en-US"/>
        </w:rPr>
        <w:t xml:space="preserve"> 38,9 % расходной части бюджета, </w:t>
      </w:r>
      <w:r w:rsidR="0081700E" w:rsidRPr="001B314F">
        <w:rPr>
          <w:rFonts w:eastAsiaTheme="minorHAnsi"/>
          <w:sz w:val="28"/>
          <w:szCs w:val="28"/>
          <w:lang w:eastAsia="en-US"/>
        </w:rPr>
        <w:t>(</w:t>
      </w:r>
      <w:r w:rsidR="00D3087D" w:rsidRPr="001B314F">
        <w:rPr>
          <w:rFonts w:eastAsiaTheme="minorHAnsi"/>
          <w:i/>
          <w:sz w:val="28"/>
          <w:szCs w:val="28"/>
          <w:lang w:eastAsia="en-US"/>
        </w:rPr>
        <w:t>для</w:t>
      </w:r>
      <w:r w:rsidR="001E06D9" w:rsidRPr="001B314F">
        <w:rPr>
          <w:rFonts w:eastAsiaTheme="minorHAnsi"/>
          <w:i/>
          <w:sz w:val="28"/>
          <w:szCs w:val="28"/>
          <w:lang w:eastAsia="en-US"/>
        </w:rPr>
        <w:t xml:space="preserve"> сравнени</w:t>
      </w:r>
      <w:r w:rsidR="00D3087D" w:rsidRPr="001B314F">
        <w:rPr>
          <w:rFonts w:eastAsiaTheme="minorHAnsi"/>
          <w:i/>
          <w:sz w:val="28"/>
          <w:szCs w:val="28"/>
          <w:lang w:eastAsia="en-US"/>
        </w:rPr>
        <w:t>я</w:t>
      </w:r>
      <w:r w:rsidR="001E06D9" w:rsidRPr="001B314F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D3087D" w:rsidRPr="001B314F">
        <w:rPr>
          <w:rFonts w:eastAsiaTheme="minorHAnsi"/>
          <w:i/>
          <w:sz w:val="28"/>
          <w:szCs w:val="28"/>
          <w:lang w:eastAsia="en-US"/>
        </w:rPr>
        <w:t>в</w:t>
      </w:r>
      <w:r w:rsidR="00FB21A9" w:rsidRPr="001B314F">
        <w:rPr>
          <w:rFonts w:eastAsiaTheme="minorHAnsi"/>
          <w:i/>
          <w:sz w:val="28"/>
          <w:szCs w:val="28"/>
          <w:lang w:eastAsia="en-US"/>
        </w:rPr>
        <w:t xml:space="preserve"> 2019 го</w:t>
      </w:r>
      <w:r w:rsidR="00D3087D" w:rsidRPr="001B314F">
        <w:rPr>
          <w:rFonts w:eastAsiaTheme="minorHAnsi"/>
          <w:i/>
          <w:sz w:val="28"/>
          <w:szCs w:val="28"/>
          <w:lang w:eastAsia="en-US"/>
        </w:rPr>
        <w:t>ду</w:t>
      </w:r>
      <w:r w:rsidR="001E06D9" w:rsidRPr="001B314F">
        <w:rPr>
          <w:rFonts w:eastAsiaTheme="minorHAnsi"/>
          <w:i/>
          <w:sz w:val="28"/>
          <w:szCs w:val="28"/>
          <w:lang w:eastAsia="en-US"/>
        </w:rPr>
        <w:t xml:space="preserve"> данная доля расходной части бюджета составляла</w:t>
      </w:r>
      <w:r w:rsidR="00FB21A9" w:rsidRPr="001B314F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827994" w:rsidRPr="001B314F">
        <w:rPr>
          <w:rFonts w:eastAsiaTheme="minorHAnsi"/>
          <w:i/>
          <w:sz w:val="28"/>
          <w:szCs w:val="28"/>
          <w:lang w:eastAsia="en-US"/>
        </w:rPr>
        <w:t>13%</w:t>
      </w:r>
      <w:r w:rsidR="0081700E" w:rsidRPr="001B314F">
        <w:rPr>
          <w:rFonts w:eastAsiaTheme="minorHAnsi"/>
          <w:sz w:val="28"/>
          <w:szCs w:val="28"/>
          <w:lang w:eastAsia="en-US"/>
        </w:rPr>
        <w:t>)</w:t>
      </w:r>
      <w:r w:rsidR="001E06D9" w:rsidRPr="001B314F">
        <w:rPr>
          <w:rFonts w:eastAsiaTheme="minorHAnsi"/>
          <w:sz w:val="28"/>
          <w:szCs w:val="28"/>
          <w:lang w:eastAsia="en-US"/>
        </w:rPr>
        <w:t>.</w:t>
      </w:r>
    </w:p>
    <w:p w:rsidR="002C6126" w:rsidRPr="001B314F" w:rsidRDefault="002C6126" w:rsidP="00AC2C29">
      <w:pPr>
        <w:pBdr>
          <w:top w:val="nil"/>
          <w:left w:val="nil"/>
          <w:bottom w:val="nil"/>
          <w:right w:val="nil"/>
        </w:pBd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C2C29" w:rsidRPr="001B314F" w:rsidRDefault="00AC2C29" w:rsidP="00386C42">
      <w:pPr>
        <w:pBdr>
          <w:top w:val="nil"/>
          <w:left w:val="nil"/>
          <w:bottom w:val="nil"/>
          <w:right w:val="nil"/>
        </w:pBdr>
        <w:ind w:firstLine="709"/>
        <w:jc w:val="both"/>
        <w:rPr>
          <w:rFonts w:eastAsia="Calibri"/>
          <w:sz w:val="28"/>
          <w:szCs w:val="28"/>
        </w:rPr>
      </w:pPr>
      <w:r w:rsidRPr="001B314F">
        <w:rPr>
          <w:rFonts w:eastAsia="Calibri"/>
          <w:sz w:val="28"/>
          <w:szCs w:val="28"/>
        </w:rPr>
        <w:t xml:space="preserve"> В бюджете поселения на 2020 год были утверждены </w:t>
      </w:r>
      <w:r w:rsidR="00D3087D" w:rsidRPr="001B314F">
        <w:rPr>
          <w:rFonts w:eastAsia="Calibri"/>
          <w:sz w:val="28"/>
          <w:szCs w:val="28"/>
        </w:rPr>
        <w:t xml:space="preserve">                                      </w:t>
      </w:r>
      <w:r w:rsidRPr="001B314F">
        <w:rPr>
          <w:rFonts w:eastAsia="Calibri"/>
          <w:sz w:val="28"/>
          <w:szCs w:val="28"/>
        </w:rPr>
        <w:t xml:space="preserve">11 муниципальных программ, </w:t>
      </w:r>
      <w:r w:rsidR="0081700E" w:rsidRPr="001B314F">
        <w:rPr>
          <w:rFonts w:eastAsia="Calibri"/>
          <w:sz w:val="28"/>
          <w:szCs w:val="28"/>
        </w:rPr>
        <w:t>(</w:t>
      </w:r>
      <w:r w:rsidR="001E06D9" w:rsidRPr="001B314F">
        <w:rPr>
          <w:rFonts w:eastAsia="Calibri"/>
          <w:i/>
          <w:sz w:val="28"/>
          <w:szCs w:val="28"/>
        </w:rPr>
        <w:t>по сравнению с</w:t>
      </w:r>
      <w:r w:rsidR="004B67AF" w:rsidRPr="001B314F">
        <w:rPr>
          <w:rFonts w:eastAsiaTheme="minorHAnsi"/>
          <w:i/>
          <w:sz w:val="28"/>
          <w:szCs w:val="28"/>
          <w:lang w:eastAsia="en-US"/>
        </w:rPr>
        <w:t xml:space="preserve"> 2019 год</w:t>
      </w:r>
      <w:r w:rsidR="001E06D9" w:rsidRPr="001B314F">
        <w:rPr>
          <w:rFonts w:eastAsiaTheme="minorHAnsi"/>
          <w:i/>
          <w:sz w:val="28"/>
          <w:szCs w:val="28"/>
          <w:lang w:eastAsia="en-US"/>
        </w:rPr>
        <w:t>ом</w:t>
      </w:r>
      <w:r w:rsidR="004B67AF" w:rsidRPr="001B314F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1E06D9" w:rsidRPr="001B314F">
        <w:rPr>
          <w:rFonts w:eastAsiaTheme="minorHAnsi"/>
          <w:i/>
          <w:sz w:val="28"/>
          <w:szCs w:val="28"/>
          <w:lang w:eastAsia="en-US"/>
        </w:rPr>
        <w:t>таких программ было 10</w:t>
      </w:r>
      <w:r w:rsidR="0081700E" w:rsidRPr="001B314F">
        <w:rPr>
          <w:rFonts w:eastAsiaTheme="minorHAnsi"/>
          <w:sz w:val="28"/>
          <w:szCs w:val="28"/>
          <w:lang w:eastAsia="en-US"/>
        </w:rPr>
        <w:t>)</w:t>
      </w:r>
      <w:r w:rsidR="004B67AF" w:rsidRPr="001B314F">
        <w:rPr>
          <w:rFonts w:eastAsiaTheme="minorHAnsi"/>
          <w:sz w:val="28"/>
          <w:szCs w:val="28"/>
          <w:lang w:eastAsia="en-US"/>
        </w:rPr>
        <w:t xml:space="preserve">, </w:t>
      </w:r>
      <w:r w:rsidRPr="001B314F">
        <w:rPr>
          <w:rFonts w:eastAsia="Calibri"/>
          <w:sz w:val="28"/>
          <w:szCs w:val="28"/>
        </w:rPr>
        <w:t>по которым были запланированы следующие мероприятия:</w:t>
      </w:r>
    </w:p>
    <w:p w:rsidR="00386C42" w:rsidRPr="001B314F" w:rsidRDefault="00AC2C29" w:rsidP="00386C42">
      <w:pPr>
        <w:pStyle w:val="a7"/>
        <w:numPr>
          <w:ilvl w:val="0"/>
          <w:numId w:val="17"/>
        </w:numPr>
        <w:pBdr>
          <w:top w:val="nil"/>
          <w:left w:val="nil"/>
          <w:bottom w:val="nil"/>
          <w:right w:val="nil"/>
        </w:pBdr>
        <w:ind w:left="0" w:right="-2" w:firstLine="709"/>
        <w:jc w:val="both"/>
        <w:rPr>
          <w:rFonts w:eastAsia="Calibri"/>
          <w:i/>
          <w:sz w:val="28"/>
          <w:szCs w:val="28"/>
        </w:rPr>
      </w:pPr>
      <w:r w:rsidRPr="001B314F">
        <w:rPr>
          <w:rFonts w:eastAsia="Calibri"/>
          <w:sz w:val="28"/>
          <w:szCs w:val="28"/>
        </w:rPr>
        <w:t xml:space="preserve">Развитие информационной поддержки субъектов малого и среднего предпринимательства, содействие повышению престижа и </w:t>
      </w:r>
      <w:r w:rsidR="00D3087D" w:rsidRPr="001B314F">
        <w:rPr>
          <w:rFonts w:eastAsia="Calibri"/>
          <w:sz w:val="28"/>
          <w:szCs w:val="28"/>
        </w:rPr>
        <w:t>развития</w:t>
      </w:r>
      <w:r w:rsidRPr="001B314F">
        <w:rPr>
          <w:rFonts w:eastAsia="Calibri"/>
          <w:sz w:val="28"/>
          <w:szCs w:val="28"/>
        </w:rPr>
        <w:t xml:space="preserve"> предпринимательской деятельности</w:t>
      </w:r>
      <w:r w:rsidRPr="001B314F">
        <w:rPr>
          <w:rFonts w:eastAsia="Calibri"/>
          <w:i/>
          <w:sz w:val="28"/>
          <w:szCs w:val="28"/>
        </w:rPr>
        <w:t xml:space="preserve">, </w:t>
      </w:r>
      <w:r w:rsidR="00915B93" w:rsidRPr="001B314F">
        <w:rPr>
          <w:rFonts w:eastAsia="Calibri"/>
          <w:i/>
          <w:sz w:val="28"/>
          <w:szCs w:val="28"/>
        </w:rPr>
        <w:t xml:space="preserve">программа </w:t>
      </w:r>
      <w:r w:rsidRPr="001B314F">
        <w:rPr>
          <w:rFonts w:eastAsia="Calibri"/>
          <w:i/>
          <w:sz w:val="28"/>
          <w:szCs w:val="28"/>
        </w:rPr>
        <w:t>выполнена на 100% в сумме 20 000,00 руб.;</w:t>
      </w:r>
    </w:p>
    <w:p w:rsidR="00AC2C29" w:rsidRPr="001B314F" w:rsidRDefault="00AC2C29" w:rsidP="00386C42">
      <w:pPr>
        <w:pBdr>
          <w:top w:val="nil"/>
          <w:left w:val="nil"/>
          <w:bottom w:val="nil"/>
          <w:right w:val="nil"/>
        </w:pBdr>
        <w:ind w:right="-2" w:firstLine="709"/>
        <w:jc w:val="both"/>
        <w:rPr>
          <w:rFonts w:eastAsia="Calibri"/>
          <w:i/>
          <w:sz w:val="28"/>
          <w:szCs w:val="28"/>
        </w:rPr>
      </w:pPr>
      <w:r w:rsidRPr="001B314F">
        <w:rPr>
          <w:rFonts w:eastAsia="Calibri"/>
          <w:sz w:val="28"/>
          <w:szCs w:val="28"/>
        </w:rPr>
        <w:t xml:space="preserve">2. Обеспечение качественным жильем граждан на территории </w:t>
      </w:r>
      <w:proofErr w:type="spellStart"/>
      <w:r w:rsidRPr="001B314F">
        <w:rPr>
          <w:rFonts w:eastAsia="Calibri"/>
          <w:sz w:val="28"/>
          <w:szCs w:val="28"/>
        </w:rPr>
        <w:t>Любанского</w:t>
      </w:r>
      <w:proofErr w:type="spellEnd"/>
      <w:r w:rsidRPr="001B314F">
        <w:rPr>
          <w:rFonts w:eastAsia="Calibri"/>
          <w:sz w:val="28"/>
          <w:szCs w:val="28"/>
        </w:rPr>
        <w:t xml:space="preserve"> городского поселения, </w:t>
      </w:r>
      <w:r w:rsidRPr="001B314F">
        <w:rPr>
          <w:rFonts w:eastAsia="Calibri"/>
          <w:i/>
          <w:sz w:val="28"/>
          <w:szCs w:val="28"/>
        </w:rPr>
        <w:t xml:space="preserve">выполнена на 86,6% в сумме 11 339 937,1 руб. (покупка одной квартиры не состоялась из-за невозможности заключения  МК по итогам конкурса в связи с отсутствием </w:t>
      </w:r>
      <w:r w:rsidR="00915B93" w:rsidRPr="001B314F">
        <w:rPr>
          <w:rFonts w:eastAsia="Calibri"/>
          <w:i/>
          <w:sz w:val="28"/>
          <w:szCs w:val="28"/>
        </w:rPr>
        <w:t>участников (</w:t>
      </w:r>
      <w:r w:rsidRPr="001B314F">
        <w:rPr>
          <w:rFonts w:eastAsia="Calibri"/>
          <w:i/>
          <w:sz w:val="28"/>
          <w:szCs w:val="28"/>
        </w:rPr>
        <w:t>претендентов</w:t>
      </w:r>
      <w:r w:rsidR="00915B93" w:rsidRPr="001B314F">
        <w:rPr>
          <w:rFonts w:eastAsia="Calibri"/>
          <w:i/>
          <w:sz w:val="28"/>
          <w:szCs w:val="28"/>
        </w:rPr>
        <w:t>)</w:t>
      </w:r>
      <w:r w:rsidRPr="001B314F">
        <w:rPr>
          <w:rFonts w:eastAsia="Calibri"/>
          <w:i/>
          <w:sz w:val="28"/>
          <w:szCs w:val="28"/>
        </w:rPr>
        <w:t>);</w:t>
      </w:r>
    </w:p>
    <w:p w:rsidR="00AC2C29" w:rsidRPr="001B314F" w:rsidRDefault="00AC2C29" w:rsidP="004B67AF">
      <w:pPr>
        <w:pBdr>
          <w:top w:val="nil"/>
          <w:left w:val="nil"/>
          <w:bottom w:val="nil"/>
          <w:right w:val="nil"/>
        </w:pBdr>
        <w:ind w:right="-2" w:firstLine="709"/>
        <w:jc w:val="both"/>
        <w:rPr>
          <w:rFonts w:eastAsia="Calibri"/>
          <w:i/>
          <w:sz w:val="28"/>
          <w:szCs w:val="28"/>
        </w:rPr>
      </w:pPr>
      <w:r w:rsidRPr="001B314F">
        <w:rPr>
          <w:rFonts w:eastAsia="Calibri"/>
          <w:i/>
          <w:sz w:val="28"/>
          <w:szCs w:val="28"/>
        </w:rPr>
        <w:t xml:space="preserve">3. </w:t>
      </w:r>
      <w:r w:rsidRPr="001B314F">
        <w:rPr>
          <w:rFonts w:eastAsia="Calibri"/>
          <w:sz w:val="28"/>
          <w:szCs w:val="28"/>
        </w:rPr>
        <w:t>Организация и проведение молодежных массовых мероприятий, мероприятий в сфере культуры</w:t>
      </w:r>
      <w:r w:rsidRPr="001B314F">
        <w:rPr>
          <w:rFonts w:eastAsia="Calibri"/>
          <w:i/>
          <w:sz w:val="28"/>
          <w:szCs w:val="28"/>
        </w:rPr>
        <w:t>, программа выполнена на 99,8%  в сумме 1 459 714,02 руб</w:t>
      </w:r>
      <w:r w:rsidR="004B67AF" w:rsidRPr="001B314F">
        <w:rPr>
          <w:rFonts w:eastAsia="Calibri"/>
          <w:i/>
          <w:sz w:val="28"/>
          <w:szCs w:val="28"/>
        </w:rPr>
        <w:t xml:space="preserve">., </w:t>
      </w:r>
      <w:r w:rsidR="004B67AF" w:rsidRPr="001B314F">
        <w:rPr>
          <w:rFonts w:eastAsia="Calibri"/>
          <w:sz w:val="28"/>
          <w:szCs w:val="28"/>
        </w:rPr>
        <w:t>по данной муниципальной программе реализованы мероприятия:</w:t>
      </w:r>
      <w:r w:rsidRPr="001B314F">
        <w:rPr>
          <w:rFonts w:eastAsia="Calibri"/>
          <w:i/>
          <w:sz w:val="28"/>
          <w:szCs w:val="28"/>
        </w:rPr>
        <w:t> </w:t>
      </w:r>
    </w:p>
    <w:p w:rsidR="00AC2C29" w:rsidRPr="009A715B" w:rsidRDefault="00AC2C29" w:rsidP="004B67AF">
      <w:pPr>
        <w:pBdr>
          <w:top w:val="nil"/>
          <w:left w:val="nil"/>
          <w:bottom w:val="nil"/>
          <w:right w:val="nil"/>
        </w:pBdr>
        <w:ind w:right="-2" w:firstLine="709"/>
        <w:jc w:val="both"/>
        <w:rPr>
          <w:rFonts w:eastAsia="Calibri"/>
          <w:i/>
          <w:sz w:val="28"/>
          <w:szCs w:val="28"/>
        </w:rPr>
      </w:pPr>
      <w:r w:rsidRPr="009A715B">
        <w:rPr>
          <w:rFonts w:eastAsia="Calibri"/>
          <w:i/>
          <w:sz w:val="28"/>
          <w:szCs w:val="28"/>
        </w:rPr>
        <w:t>-</w:t>
      </w:r>
      <w:r w:rsidRPr="00915B93">
        <w:rPr>
          <w:rFonts w:eastAsia="Calibri"/>
          <w:sz w:val="28"/>
          <w:szCs w:val="28"/>
        </w:rPr>
        <w:t xml:space="preserve">оздоровления, отдыха и занятости детей, подростков и молодежи в </w:t>
      </w:r>
      <w:r w:rsidR="00D3087D">
        <w:rPr>
          <w:rFonts w:eastAsia="Calibri"/>
          <w:sz w:val="28"/>
          <w:szCs w:val="28"/>
        </w:rPr>
        <w:t>во</w:t>
      </w:r>
      <w:r w:rsidRPr="00915B93">
        <w:rPr>
          <w:rFonts w:eastAsia="Calibri"/>
          <w:sz w:val="28"/>
          <w:szCs w:val="28"/>
        </w:rPr>
        <w:t xml:space="preserve"> время</w:t>
      </w:r>
      <w:r w:rsidRPr="009A715B">
        <w:rPr>
          <w:rFonts w:eastAsia="Calibri"/>
          <w:i/>
          <w:sz w:val="28"/>
          <w:szCs w:val="28"/>
        </w:rPr>
        <w:t xml:space="preserve"> </w:t>
      </w:r>
      <w:r w:rsidR="00D3087D" w:rsidRPr="00D3087D">
        <w:rPr>
          <w:rFonts w:eastAsia="Calibri"/>
          <w:sz w:val="28"/>
          <w:szCs w:val="28"/>
        </w:rPr>
        <w:t>летних каникул</w:t>
      </w:r>
      <w:r w:rsidR="00D3087D">
        <w:rPr>
          <w:rFonts w:eastAsia="Calibri"/>
          <w:i/>
          <w:sz w:val="28"/>
          <w:szCs w:val="28"/>
        </w:rPr>
        <w:t xml:space="preserve"> </w:t>
      </w:r>
      <w:r w:rsidRPr="009A715B">
        <w:rPr>
          <w:rFonts w:eastAsia="Calibri"/>
          <w:i/>
          <w:sz w:val="28"/>
          <w:szCs w:val="28"/>
        </w:rPr>
        <w:t xml:space="preserve">(выполнены на 100%) в сумме 160 000,00 руб.; </w:t>
      </w:r>
    </w:p>
    <w:p w:rsidR="00AC2C29" w:rsidRPr="009A715B" w:rsidRDefault="00AC2C29" w:rsidP="004B67AF">
      <w:pPr>
        <w:pBdr>
          <w:top w:val="nil"/>
          <w:left w:val="nil"/>
          <w:bottom w:val="nil"/>
          <w:right w:val="nil"/>
        </w:pBdr>
        <w:ind w:right="-2" w:firstLine="709"/>
        <w:jc w:val="both"/>
        <w:rPr>
          <w:rFonts w:eastAsia="Calibri"/>
          <w:i/>
          <w:sz w:val="28"/>
          <w:szCs w:val="28"/>
        </w:rPr>
      </w:pPr>
      <w:r w:rsidRPr="009A715B">
        <w:rPr>
          <w:rFonts w:eastAsia="Calibri"/>
          <w:i/>
          <w:sz w:val="28"/>
          <w:szCs w:val="28"/>
        </w:rPr>
        <w:t>-</w:t>
      </w:r>
      <w:r w:rsidRPr="00915B93">
        <w:rPr>
          <w:rFonts w:eastAsia="Calibri"/>
          <w:sz w:val="28"/>
          <w:szCs w:val="28"/>
        </w:rPr>
        <w:t xml:space="preserve">приобретение основных средств для </w:t>
      </w:r>
      <w:r w:rsidR="00D3087D">
        <w:rPr>
          <w:rFonts w:eastAsia="Calibri"/>
          <w:sz w:val="28"/>
          <w:szCs w:val="28"/>
        </w:rPr>
        <w:t>Дома культуры</w:t>
      </w:r>
      <w:r w:rsidRPr="00915B93">
        <w:rPr>
          <w:rFonts w:eastAsia="Calibri"/>
          <w:sz w:val="28"/>
          <w:szCs w:val="28"/>
        </w:rPr>
        <w:t xml:space="preserve"> «</w:t>
      </w:r>
      <w:r w:rsidR="00915B93" w:rsidRPr="00915B93">
        <w:rPr>
          <w:rFonts w:eastAsia="Calibri"/>
          <w:sz w:val="28"/>
          <w:szCs w:val="28"/>
        </w:rPr>
        <w:t xml:space="preserve">города </w:t>
      </w:r>
      <w:r w:rsidRPr="00915B93">
        <w:rPr>
          <w:rFonts w:eastAsia="Calibri"/>
          <w:sz w:val="28"/>
          <w:szCs w:val="28"/>
        </w:rPr>
        <w:t>Любань» «Одежда сцены</w:t>
      </w:r>
      <w:r w:rsidR="00D3087D">
        <w:rPr>
          <w:rFonts w:eastAsia="Calibri"/>
          <w:sz w:val="28"/>
          <w:szCs w:val="28"/>
        </w:rPr>
        <w:t xml:space="preserve"> и оборудование</w:t>
      </w:r>
      <w:r w:rsidRPr="00915B93">
        <w:rPr>
          <w:rFonts w:eastAsia="Calibri"/>
          <w:sz w:val="28"/>
          <w:szCs w:val="28"/>
        </w:rPr>
        <w:t>»,</w:t>
      </w:r>
      <w:r w:rsidRPr="009A715B">
        <w:rPr>
          <w:rFonts w:eastAsia="Calibri"/>
          <w:i/>
          <w:sz w:val="28"/>
          <w:szCs w:val="28"/>
        </w:rPr>
        <w:t xml:space="preserve"> (выполнены на 99,7%, </w:t>
      </w:r>
      <w:r w:rsidR="00915B93" w:rsidRPr="009A715B">
        <w:rPr>
          <w:rFonts w:eastAsia="Calibri"/>
          <w:i/>
          <w:sz w:val="28"/>
          <w:szCs w:val="28"/>
        </w:rPr>
        <w:t>в сумме 1 049 714,02 руб.</w:t>
      </w:r>
      <w:r w:rsidR="00915B93">
        <w:rPr>
          <w:rFonts w:eastAsia="Calibri"/>
          <w:i/>
          <w:sz w:val="28"/>
          <w:szCs w:val="28"/>
        </w:rPr>
        <w:t xml:space="preserve"> (</w:t>
      </w:r>
      <w:r w:rsidRPr="009A715B">
        <w:rPr>
          <w:rFonts w:eastAsia="Calibri"/>
          <w:i/>
          <w:sz w:val="28"/>
          <w:szCs w:val="28"/>
        </w:rPr>
        <w:t>так как образовалась экономия, сложившаяся по результатам проведения конкурсных процедур</w:t>
      </w:r>
      <w:r w:rsidR="00915B93">
        <w:rPr>
          <w:rFonts w:eastAsia="Calibri"/>
          <w:i/>
          <w:sz w:val="28"/>
          <w:szCs w:val="28"/>
        </w:rPr>
        <w:t>)</w:t>
      </w:r>
      <w:r w:rsidRPr="009A715B">
        <w:rPr>
          <w:rFonts w:eastAsia="Calibri"/>
          <w:i/>
          <w:sz w:val="28"/>
          <w:szCs w:val="28"/>
        </w:rPr>
        <w:t>;</w:t>
      </w:r>
    </w:p>
    <w:p w:rsidR="00AC2C29" w:rsidRPr="009A715B" w:rsidRDefault="00AC2C29" w:rsidP="004B67AF">
      <w:pPr>
        <w:pBdr>
          <w:top w:val="nil"/>
          <w:left w:val="nil"/>
          <w:bottom w:val="nil"/>
          <w:right w:val="nil"/>
        </w:pBdr>
        <w:ind w:right="-2" w:firstLine="709"/>
        <w:jc w:val="both"/>
        <w:rPr>
          <w:rFonts w:eastAsia="Calibri"/>
          <w:i/>
          <w:sz w:val="28"/>
          <w:szCs w:val="28"/>
        </w:rPr>
      </w:pPr>
      <w:r w:rsidRPr="009A715B">
        <w:rPr>
          <w:rFonts w:eastAsia="Calibri"/>
          <w:i/>
          <w:sz w:val="28"/>
          <w:szCs w:val="28"/>
        </w:rPr>
        <w:t xml:space="preserve">- </w:t>
      </w:r>
      <w:r w:rsidRPr="00915B93">
        <w:rPr>
          <w:rFonts w:eastAsia="Calibri"/>
          <w:sz w:val="28"/>
          <w:szCs w:val="28"/>
        </w:rPr>
        <w:t xml:space="preserve">оказание услуг по подготовке и проведению спортивно-зрелищных, культурно-просветительных и зрелищно-развлекательных мероприятий для нужд </w:t>
      </w:r>
      <w:proofErr w:type="spellStart"/>
      <w:r w:rsidRPr="00915B93">
        <w:rPr>
          <w:rFonts w:eastAsia="Calibri"/>
          <w:sz w:val="28"/>
          <w:szCs w:val="28"/>
        </w:rPr>
        <w:t>Любанского</w:t>
      </w:r>
      <w:proofErr w:type="spellEnd"/>
      <w:r w:rsidRPr="00915B93">
        <w:rPr>
          <w:rFonts w:eastAsia="Calibri"/>
          <w:sz w:val="28"/>
          <w:szCs w:val="28"/>
        </w:rPr>
        <w:t xml:space="preserve"> городского поселения</w:t>
      </w:r>
      <w:r w:rsidRPr="009A715B">
        <w:rPr>
          <w:rFonts w:eastAsia="Calibri"/>
          <w:i/>
          <w:sz w:val="28"/>
          <w:szCs w:val="28"/>
        </w:rPr>
        <w:t xml:space="preserve"> (выполнены на 100%) в сумме 250 000,00 руб.;</w:t>
      </w:r>
    </w:p>
    <w:p w:rsidR="00AC2C29" w:rsidRPr="00EE0BB8" w:rsidRDefault="00AC2C29" w:rsidP="004B67AF">
      <w:pPr>
        <w:pBdr>
          <w:top w:val="nil"/>
          <w:left w:val="nil"/>
          <w:bottom w:val="nil"/>
          <w:right w:val="nil"/>
        </w:pBdr>
        <w:ind w:right="-2" w:firstLine="709"/>
        <w:jc w:val="both"/>
        <w:rPr>
          <w:rFonts w:eastAsia="Calibri"/>
          <w:i/>
          <w:sz w:val="28"/>
          <w:szCs w:val="28"/>
        </w:rPr>
      </w:pPr>
      <w:r w:rsidRPr="009A715B">
        <w:rPr>
          <w:rFonts w:eastAsia="Calibri"/>
          <w:i/>
          <w:sz w:val="28"/>
          <w:szCs w:val="28"/>
        </w:rPr>
        <w:t xml:space="preserve">4. </w:t>
      </w:r>
      <w:r w:rsidRPr="00915B93">
        <w:rPr>
          <w:rFonts w:eastAsia="Calibri"/>
          <w:sz w:val="28"/>
          <w:szCs w:val="28"/>
        </w:rPr>
        <w:t>Защита населения и территорий, предупреждение и ликвидация последстви</w:t>
      </w:r>
      <w:r w:rsidR="0080174B">
        <w:rPr>
          <w:rFonts w:eastAsia="Calibri"/>
          <w:sz w:val="28"/>
          <w:szCs w:val="28"/>
        </w:rPr>
        <w:t>й чрезвычайных ситуаций природн</w:t>
      </w:r>
      <w:r w:rsidRPr="00915B93">
        <w:rPr>
          <w:rFonts w:eastAsia="Calibri"/>
          <w:sz w:val="28"/>
          <w:szCs w:val="28"/>
        </w:rPr>
        <w:t>о</w:t>
      </w:r>
      <w:r w:rsidR="00D3087D">
        <w:rPr>
          <w:rFonts w:eastAsia="Calibri"/>
          <w:sz w:val="28"/>
          <w:szCs w:val="28"/>
        </w:rPr>
        <w:t>го</w:t>
      </w:r>
      <w:r w:rsidRPr="00915B93">
        <w:rPr>
          <w:rFonts w:eastAsia="Calibri"/>
          <w:sz w:val="28"/>
          <w:szCs w:val="28"/>
        </w:rPr>
        <w:t xml:space="preserve"> и техногенного характера</w:t>
      </w:r>
      <w:r w:rsidRPr="009A715B">
        <w:rPr>
          <w:rFonts w:eastAsia="Calibri"/>
          <w:i/>
          <w:sz w:val="28"/>
          <w:szCs w:val="28"/>
        </w:rPr>
        <w:t>, программа выполнена на 96,2% в сумме 471 759,68 руб.</w:t>
      </w:r>
      <w:r w:rsidR="00915B93">
        <w:rPr>
          <w:rFonts w:eastAsia="Calibri"/>
          <w:i/>
          <w:sz w:val="28"/>
          <w:szCs w:val="28"/>
        </w:rPr>
        <w:t xml:space="preserve"> (</w:t>
      </w:r>
      <w:r w:rsidR="0080174B">
        <w:rPr>
          <w:rFonts w:eastAsia="Calibri"/>
          <w:i/>
          <w:sz w:val="28"/>
          <w:szCs w:val="28"/>
        </w:rPr>
        <w:t xml:space="preserve">не полное </w:t>
      </w:r>
      <w:r w:rsidR="0080174B" w:rsidRPr="00EE0BB8">
        <w:rPr>
          <w:rFonts w:eastAsia="Calibri"/>
          <w:i/>
          <w:sz w:val="28"/>
          <w:szCs w:val="28"/>
        </w:rPr>
        <w:t xml:space="preserve">исполнение в денежном выражении связано с полученной экономией в ходе закупок и </w:t>
      </w:r>
      <w:r w:rsidR="00EE0BB8" w:rsidRPr="00EE0BB8">
        <w:rPr>
          <w:rFonts w:eastAsia="Calibri"/>
          <w:i/>
          <w:sz w:val="28"/>
          <w:szCs w:val="28"/>
        </w:rPr>
        <w:t xml:space="preserve">не </w:t>
      </w:r>
      <w:r w:rsidR="0080174B" w:rsidRPr="00EE0BB8">
        <w:rPr>
          <w:rFonts w:eastAsia="Calibri"/>
          <w:i/>
          <w:sz w:val="28"/>
          <w:szCs w:val="28"/>
        </w:rPr>
        <w:t xml:space="preserve"> приобретени</w:t>
      </w:r>
      <w:r w:rsidR="00EE0BB8" w:rsidRPr="00EE0BB8">
        <w:rPr>
          <w:rFonts w:eastAsia="Calibri"/>
          <w:i/>
          <w:sz w:val="28"/>
          <w:szCs w:val="28"/>
        </w:rPr>
        <w:t>ем</w:t>
      </w:r>
      <w:r w:rsidR="0080174B" w:rsidRPr="00EE0BB8">
        <w:rPr>
          <w:rFonts w:eastAsia="Calibri"/>
          <w:i/>
          <w:sz w:val="28"/>
          <w:szCs w:val="28"/>
        </w:rPr>
        <w:t xml:space="preserve"> дополнительных листовок</w:t>
      </w:r>
      <w:r w:rsidR="00EE0BB8" w:rsidRPr="00EE0BB8">
        <w:rPr>
          <w:rFonts w:eastAsia="Calibri"/>
          <w:i/>
          <w:sz w:val="28"/>
          <w:szCs w:val="28"/>
        </w:rPr>
        <w:t>, в связи с их наличием</w:t>
      </w:r>
      <w:r w:rsidR="00915B93" w:rsidRPr="00EE0BB8">
        <w:rPr>
          <w:rFonts w:eastAsia="Calibri"/>
          <w:i/>
          <w:sz w:val="28"/>
          <w:szCs w:val="28"/>
        </w:rPr>
        <w:t>)</w:t>
      </w:r>
      <w:r w:rsidRPr="00EE0BB8">
        <w:rPr>
          <w:rFonts w:eastAsia="Calibri"/>
          <w:i/>
          <w:sz w:val="28"/>
          <w:szCs w:val="28"/>
        </w:rPr>
        <w:t>;</w:t>
      </w:r>
    </w:p>
    <w:p w:rsidR="00AC2C29" w:rsidRPr="009A715B" w:rsidRDefault="00AC2C29" w:rsidP="004B67AF">
      <w:pPr>
        <w:pBdr>
          <w:top w:val="nil"/>
          <w:left w:val="nil"/>
          <w:bottom w:val="nil"/>
          <w:right w:val="nil"/>
        </w:pBdr>
        <w:ind w:right="-2" w:firstLine="709"/>
        <w:jc w:val="both"/>
        <w:rPr>
          <w:rFonts w:eastAsia="Calibri"/>
          <w:i/>
          <w:sz w:val="28"/>
          <w:szCs w:val="28"/>
        </w:rPr>
      </w:pPr>
      <w:r w:rsidRPr="00EE0BB8">
        <w:rPr>
          <w:rFonts w:eastAsia="Calibri"/>
          <w:i/>
          <w:sz w:val="28"/>
          <w:szCs w:val="28"/>
        </w:rPr>
        <w:t>5</w:t>
      </w:r>
      <w:r w:rsidRPr="00EE0BB8">
        <w:rPr>
          <w:rFonts w:eastAsia="Calibri"/>
          <w:sz w:val="28"/>
          <w:szCs w:val="28"/>
        </w:rPr>
        <w:t>. Содержание, капитальный ремонт и ремонт автомобильных дорог общего пользования местного значения, дворовых территорий</w:t>
      </w:r>
      <w:r w:rsidRPr="00915B93">
        <w:rPr>
          <w:rFonts w:eastAsia="Calibri"/>
          <w:sz w:val="28"/>
          <w:szCs w:val="28"/>
        </w:rPr>
        <w:t xml:space="preserve"> многоквартирных домов, проездов к дворовым территориям многоквартирных домов, расположенных на территории</w:t>
      </w:r>
      <w:r w:rsidRPr="009A715B">
        <w:rPr>
          <w:rFonts w:eastAsia="Calibri"/>
          <w:i/>
          <w:sz w:val="28"/>
          <w:szCs w:val="28"/>
        </w:rPr>
        <w:t xml:space="preserve">, программа </w:t>
      </w:r>
      <w:r w:rsidRPr="009A715B">
        <w:rPr>
          <w:rFonts w:eastAsia="Calibri"/>
          <w:i/>
          <w:sz w:val="28"/>
          <w:szCs w:val="28"/>
        </w:rPr>
        <w:lastRenderedPageBreak/>
        <w:t>выполнена на 96,0% в сумме 8 648 143,04 руб.</w:t>
      </w:r>
      <w:r w:rsidR="00915B93" w:rsidRPr="00915B93">
        <w:rPr>
          <w:rFonts w:eastAsia="Calibri"/>
          <w:i/>
          <w:sz w:val="28"/>
          <w:szCs w:val="28"/>
        </w:rPr>
        <w:t xml:space="preserve"> </w:t>
      </w:r>
      <w:r w:rsidR="00915B93">
        <w:rPr>
          <w:rFonts w:eastAsia="Calibri"/>
          <w:i/>
          <w:sz w:val="28"/>
          <w:szCs w:val="28"/>
        </w:rPr>
        <w:t>(</w:t>
      </w:r>
      <w:r w:rsidR="00A46AEF">
        <w:rPr>
          <w:rFonts w:eastAsia="Calibri"/>
          <w:i/>
          <w:sz w:val="28"/>
          <w:szCs w:val="28"/>
        </w:rPr>
        <w:t>не</w:t>
      </w:r>
      <w:r w:rsidR="005B30FC" w:rsidRPr="005B30FC">
        <w:rPr>
          <w:rFonts w:eastAsia="Calibri"/>
          <w:i/>
          <w:sz w:val="28"/>
          <w:szCs w:val="28"/>
        </w:rPr>
        <w:t xml:space="preserve">полное исполнение в денежном выражении связано с полученной экономией </w:t>
      </w:r>
      <w:r w:rsidR="00D1284C">
        <w:rPr>
          <w:rFonts w:eastAsia="Calibri"/>
          <w:i/>
          <w:sz w:val="28"/>
          <w:szCs w:val="28"/>
        </w:rPr>
        <w:t xml:space="preserve">образовавшийся </w:t>
      </w:r>
      <w:r w:rsidR="005B30FC" w:rsidRPr="005B30FC">
        <w:rPr>
          <w:rFonts w:eastAsia="Calibri"/>
          <w:i/>
          <w:sz w:val="28"/>
          <w:szCs w:val="28"/>
        </w:rPr>
        <w:t xml:space="preserve">в ходе </w:t>
      </w:r>
      <w:r w:rsidR="00D1284C">
        <w:rPr>
          <w:rFonts w:eastAsia="Calibri"/>
          <w:i/>
          <w:sz w:val="28"/>
          <w:szCs w:val="28"/>
        </w:rPr>
        <w:t xml:space="preserve">проведения процедур </w:t>
      </w:r>
      <w:r w:rsidR="005B30FC" w:rsidRPr="005B30FC">
        <w:rPr>
          <w:rFonts w:eastAsia="Calibri"/>
          <w:i/>
          <w:sz w:val="28"/>
          <w:szCs w:val="28"/>
        </w:rPr>
        <w:t>закупок</w:t>
      </w:r>
      <w:r w:rsidR="00D1284C">
        <w:rPr>
          <w:rFonts w:eastAsia="Calibri"/>
          <w:i/>
          <w:sz w:val="28"/>
          <w:szCs w:val="28"/>
        </w:rPr>
        <w:t xml:space="preserve"> работ и услуг</w:t>
      </w:r>
      <w:r w:rsidR="00915B93">
        <w:rPr>
          <w:rFonts w:eastAsia="Calibri"/>
          <w:i/>
          <w:sz w:val="28"/>
          <w:szCs w:val="28"/>
        </w:rPr>
        <w:t>)</w:t>
      </w:r>
      <w:r w:rsidRPr="009A715B">
        <w:rPr>
          <w:rFonts w:eastAsia="Calibri"/>
          <w:i/>
          <w:sz w:val="28"/>
          <w:szCs w:val="28"/>
        </w:rPr>
        <w:t>;</w:t>
      </w:r>
    </w:p>
    <w:p w:rsidR="00AC2C29" w:rsidRPr="009A715B" w:rsidRDefault="00AC2C29" w:rsidP="004B67AF">
      <w:pPr>
        <w:pBdr>
          <w:top w:val="nil"/>
          <w:left w:val="nil"/>
          <w:bottom w:val="nil"/>
          <w:right w:val="nil"/>
        </w:pBdr>
        <w:ind w:right="-2" w:firstLine="709"/>
        <w:jc w:val="both"/>
        <w:rPr>
          <w:rFonts w:eastAsia="Calibri"/>
          <w:i/>
          <w:sz w:val="28"/>
          <w:szCs w:val="28"/>
        </w:rPr>
      </w:pPr>
      <w:r w:rsidRPr="009A715B">
        <w:rPr>
          <w:rFonts w:eastAsia="Calibri"/>
          <w:i/>
          <w:sz w:val="28"/>
          <w:szCs w:val="28"/>
        </w:rPr>
        <w:t xml:space="preserve">6. </w:t>
      </w:r>
      <w:r w:rsidRPr="00915B93">
        <w:rPr>
          <w:rFonts w:eastAsia="Calibri"/>
          <w:sz w:val="28"/>
          <w:szCs w:val="28"/>
        </w:rPr>
        <w:t>Организация газоснабжения,</w:t>
      </w:r>
      <w:r w:rsidRPr="009A715B">
        <w:rPr>
          <w:rFonts w:eastAsia="Calibri"/>
          <w:i/>
          <w:sz w:val="28"/>
          <w:szCs w:val="28"/>
        </w:rPr>
        <w:t xml:space="preserve"> программа выполнена на 93,0% в сумме </w:t>
      </w:r>
    </w:p>
    <w:p w:rsidR="00AC2C29" w:rsidRPr="009A715B" w:rsidRDefault="00AC2C29" w:rsidP="004B67AF">
      <w:pPr>
        <w:pBdr>
          <w:top w:val="nil"/>
          <w:left w:val="nil"/>
          <w:bottom w:val="nil"/>
          <w:right w:val="nil"/>
        </w:pBdr>
        <w:ind w:right="-2" w:firstLine="709"/>
        <w:jc w:val="both"/>
        <w:rPr>
          <w:rFonts w:eastAsia="Calibri"/>
          <w:i/>
          <w:sz w:val="28"/>
          <w:szCs w:val="28"/>
        </w:rPr>
      </w:pPr>
      <w:r w:rsidRPr="009A715B">
        <w:rPr>
          <w:rFonts w:eastAsia="Calibri"/>
          <w:i/>
          <w:sz w:val="28"/>
          <w:szCs w:val="28"/>
        </w:rPr>
        <w:t>1 977 818,18 руб</w:t>
      </w:r>
      <w:r w:rsidR="005B30FC">
        <w:rPr>
          <w:rFonts w:eastAsia="Calibri"/>
          <w:i/>
          <w:sz w:val="28"/>
          <w:szCs w:val="28"/>
        </w:rPr>
        <w:t>.</w:t>
      </w:r>
      <w:r w:rsidRPr="009A715B">
        <w:rPr>
          <w:rFonts w:eastAsia="Calibri"/>
          <w:i/>
          <w:sz w:val="28"/>
          <w:szCs w:val="28"/>
        </w:rPr>
        <w:t xml:space="preserve"> (в связи с переносом срока выполнения работ по заключенному договору на ведение технического надзора за строительством сетей </w:t>
      </w:r>
      <w:proofErr w:type="spellStart"/>
      <w:r w:rsidRPr="009A715B">
        <w:rPr>
          <w:rFonts w:eastAsia="Calibri"/>
          <w:i/>
          <w:sz w:val="28"/>
          <w:szCs w:val="28"/>
        </w:rPr>
        <w:t>газопотребления</w:t>
      </w:r>
      <w:proofErr w:type="spellEnd"/>
      <w:r w:rsidRPr="009A715B">
        <w:rPr>
          <w:rFonts w:eastAsia="Calibri"/>
          <w:i/>
          <w:sz w:val="28"/>
          <w:szCs w:val="28"/>
        </w:rPr>
        <w:t xml:space="preserve"> /газораспределения);</w:t>
      </w:r>
    </w:p>
    <w:p w:rsidR="00AC2C29" w:rsidRPr="009A715B" w:rsidRDefault="00AC2C29" w:rsidP="004B67AF">
      <w:pPr>
        <w:pBdr>
          <w:top w:val="nil"/>
          <w:left w:val="nil"/>
          <w:bottom w:val="nil"/>
          <w:right w:val="nil"/>
        </w:pBdr>
        <w:ind w:right="-2" w:firstLine="709"/>
        <w:jc w:val="both"/>
        <w:rPr>
          <w:rFonts w:eastAsia="Calibri"/>
          <w:i/>
          <w:sz w:val="28"/>
          <w:szCs w:val="28"/>
        </w:rPr>
      </w:pPr>
      <w:r w:rsidRPr="009A715B">
        <w:rPr>
          <w:rFonts w:eastAsia="Calibri"/>
          <w:i/>
          <w:sz w:val="28"/>
          <w:szCs w:val="28"/>
        </w:rPr>
        <w:t xml:space="preserve">7. </w:t>
      </w:r>
      <w:r w:rsidRPr="00915B93">
        <w:rPr>
          <w:rFonts w:eastAsia="Calibri"/>
          <w:sz w:val="28"/>
          <w:szCs w:val="28"/>
        </w:rPr>
        <w:t>Осуществление ме</w:t>
      </w:r>
      <w:r w:rsidR="00423912" w:rsidRPr="00915B93">
        <w:rPr>
          <w:rFonts w:eastAsia="Calibri"/>
          <w:sz w:val="28"/>
          <w:szCs w:val="28"/>
        </w:rPr>
        <w:t>роприятий по содержанию (</w:t>
      </w:r>
      <w:r w:rsidRPr="00915B93">
        <w:rPr>
          <w:rFonts w:eastAsia="Calibri"/>
          <w:sz w:val="28"/>
          <w:szCs w:val="28"/>
        </w:rPr>
        <w:t>в том числе проектно-изыскательские работы) и развитию объектов благоустройства территории, по организации сбора, вывоза бытовых отходов,</w:t>
      </w:r>
      <w:r w:rsidRPr="009A715B">
        <w:rPr>
          <w:rFonts w:eastAsia="Calibri"/>
          <w:i/>
          <w:sz w:val="28"/>
          <w:szCs w:val="28"/>
        </w:rPr>
        <w:t xml:space="preserve"> программа выполнена на 99,9% в сумме 2 974 767,70 руб.</w:t>
      </w:r>
      <w:r w:rsidR="00915B93">
        <w:rPr>
          <w:rFonts w:eastAsia="Calibri"/>
          <w:i/>
          <w:sz w:val="28"/>
          <w:szCs w:val="28"/>
        </w:rPr>
        <w:t xml:space="preserve"> (</w:t>
      </w:r>
      <w:r w:rsidR="00A46AEF">
        <w:rPr>
          <w:rFonts w:eastAsia="Calibri"/>
          <w:i/>
          <w:sz w:val="28"/>
          <w:szCs w:val="28"/>
        </w:rPr>
        <w:t>не</w:t>
      </w:r>
      <w:r w:rsidR="00A46AEF" w:rsidRPr="00A46AEF">
        <w:rPr>
          <w:rFonts w:eastAsia="Calibri"/>
          <w:i/>
          <w:sz w:val="28"/>
          <w:szCs w:val="28"/>
        </w:rPr>
        <w:t xml:space="preserve">полное исполнение в денежном выражении связано </w:t>
      </w:r>
      <w:r w:rsidR="00D1284C" w:rsidRPr="005B30FC">
        <w:rPr>
          <w:rFonts w:eastAsia="Calibri"/>
          <w:i/>
          <w:sz w:val="28"/>
          <w:szCs w:val="28"/>
        </w:rPr>
        <w:t xml:space="preserve">с полученной экономией </w:t>
      </w:r>
      <w:r w:rsidR="00D1284C">
        <w:rPr>
          <w:rFonts w:eastAsia="Calibri"/>
          <w:i/>
          <w:sz w:val="28"/>
          <w:szCs w:val="28"/>
        </w:rPr>
        <w:t xml:space="preserve">образовавшийся </w:t>
      </w:r>
      <w:r w:rsidR="00D1284C" w:rsidRPr="005B30FC">
        <w:rPr>
          <w:rFonts w:eastAsia="Calibri"/>
          <w:i/>
          <w:sz w:val="28"/>
          <w:szCs w:val="28"/>
        </w:rPr>
        <w:t xml:space="preserve">в ходе </w:t>
      </w:r>
      <w:r w:rsidR="00D1284C">
        <w:rPr>
          <w:rFonts w:eastAsia="Calibri"/>
          <w:i/>
          <w:sz w:val="28"/>
          <w:szCs w:val="28"/>
        </w:rPr>
        <w:t xml:space="preserve">проведения процедур </w:t>
      </w:r>
      <w:r w:rsidR="00D1284C" w:rsidRPr="005B30FC">
        <w:rPr>
          <w:rFonts w:eastAsia="Calibri"/>
          <w:i/>
          <w:sz w:val="28"/>
          <w:szCs w:val="28"/>
        </w:rPr>
        <w:t>закупок</w:t>
      </w:r>
      <w:r w:rsidR="00D1284C">
        <w:rPr>
          <w:rFonts w:eastAsia="Calibri"/>
          <w:i/>
          <w:sz w:val="28"/>
          <w:szCs w:val="28"/>
        </w:rPr>
        <w:t xml:space="preserve"> работ и услуг</w:t>
      </w:r>
      <w:r w:rsidR="00915B93">
        <w:rPr>
          <w:rFonts w:eastAsia="Calibri"/>
          <w:i/>
          <w:sz w:val="28"/>
          <w:szCs w:val="28"/>
        </w:rPr>
        <w:t>)</w:t>
      </w:r>
      <w:r w:rsidRPr="009A715B">
        <w:rPr>
          <w:rFonts w:eastAsia="Calibri"/>
          <w:i/>
          <w:sz w:val="28"/>
          <w:szCs w:val="28"/>
        </w:rPr>
        <w:t>;</w:t>
      </w:r>
    </w:p>
    <w:p w:rsidR="00AC2C29" w:rsidRPr="009A715B" w:rsidRDefault="00AC2C29" w:rsidP="004B67AF">
      <w:pPr>
        <w:pBdr>
          <w:top w:val="nil"/>
          <w:left w:val="nil"/>
          <w:bottom w:val="nil"/>
          <w:right w:val="nil"/>
        </w:pBdr>
        <w:ind w:right="-2" w:firstLine="709"/>
        <w:jc w:val="both"/>
        <w:rPr>
          <w:rFonts w:eastAsia="Calibri"/>
          <w:i/>
          <w:sz w:val="28"/>
          <w:szCs w:val="28"/>
        </w:rPr>
      </w:pPr>
      <w:r w:rsidRPr="009A715B">
        <w:rPr>
          <w:rFonts w:eastAsia="Calibri"/>
          <w:i/>
          <w:sz w:val="28"/>
          <w:szCs w:val="28"/>
        </w:rPr>
        <w:t xml:space="preserve">8. </w:t>
      </w:r>
      <w:r w:rsidRPr="00915B93">
        <w:rPr>
          <w:rFonts w:eastAsia="Calibri"/>
          <w:sz w:val="28"/>
          <w:szCs w:val="28"/>
        </w:rPr>
        <w:t xml:space="preserve">Реализация энергосберегающих мероприятий в </w:t>
      </w:r>
      <w:proofErr w:type="spellStart"/>
      <w:r w:rsidRPr="00915B93">
        <w:rPr>
          <w:rFonts w:eastAsia="Calibri"/>
          <w:sz w:val="28"/>
          <w:szCs w:val="28"/>
        </w:rPr>
        <w:t>Любанском</w:t>
      </w:r>
      <w:proofErr w:type="spellEnd"/>
      <w:r w:rsidRPr="00915B93">
        <w:rPr>
          <w:rFonts w:eastAsia="Calibri"/>
          <w:sz w:val="28"/>
          <w:szCs w:val="28"/>
        </w:rPr>
        <w:t xml:space="preserve"> городском поселении</w:t>
      </w:r>
      <w:r w:rsidRPr="009A715B">
        <w:rPr>
          <w:rFonts w:eastAsia="Calibri"/>
          <w:i/>
          <w:sz w:val="28"/>
          <w:szCs w:val="28"/>
        </w:rPr>
        <w:t>, программа выполнена на 96,2% в сумме 485 100,00 руб.</w:t>
      </w:r>
      <w:r w:rsidR="00915B93">
        <w:rPr>
          <w:rFonts w:eastAsia="Calibri"/>
          <w:i/>
          <w:sz w:val="28"/>
          <w:szCs w:val="28"/>
        </w:rPr>
        <w:t xml:space="preserve"> (</w:t>
      </w:r>
      <w:r w:rsidR="00A46AEF">
        <w:rPr>
          <w:rFonts w:eastAsia="Calibri"/>
          <w:i/>
          <w:sz w:val="28"/>
          <w:szCs w:val="28"/>
        </w:rPr>
        <w:t>не</w:t>
      </w:r>
      <w:r w:rsidR="00A46AEF" w:rsidRPr="00A46AEF">
        <w:rPr>
          <w:rFonts w:eastAsia="Calibri"/>
          <w:i/>
          <w:sz w:val="28"/>
          <w:szCs w:val="28"/>
        </w:rPr>
        <w:t>полное исполнение в денежном выражении связано с полученной экономией в ходе закупок</w:t>
      </w:r>
      <w:r w:rsidR="00915B93">
        <w:rPr>
          <w:rFonts w:eastAsia="Calibri"/>
          <w:i/>
          <w:sz w:val="28"/>
          <w:szCs w:val="28"/>
        </w:rPr>
        <w:t>)</w:t>
      </w:r>
      <w:r w:rsidRPr="009A715B">
        <w:rPr>
          <w:rFonts w:eastAsia="Calibri"/>
          <w:i/>
          <w:sz w:val="28"/>
          <w:szCs w:val="28"/>
        </w:rPr>
        <w:t>;</w:t>
      </w:r>
    </w:p>
    <w:p w:rsidR="00AC2C29" w:rsidRPr="009A715B" w:rsidRDefault="00AC2C29" w:rsidP="004B67AF">
      <w:pPr>
        <w:pBdr>
          <w:top w:val="nil"/>
          <w:left w:val="nil"/>
          <w:bottom w:val="nil"/>
          <w:right w:val="nil"/>
        </w:pBdr>
        <w:ind w:right="-2" w:firstLine="709"/>
        <w:jc w:val="both"/>
        <w:rPr>
          <w:rFonts w:eastAsia="Calibri"/>
          <w:i/>
          <w:sz w:val="28"/>
          <w:szCs w:val="28"/>
        </w:rPr>
      </w:pPr>
      <w:r w:rsidRPr="009A715B">
        <w:rPr>
          <w:rFonts w:eastAsia="Calibri"/>
          <w:i/>
          <w:sz w:val="28"/>
          <w:szCs w:val="28"/>
        </w:rPr>
        <w:t xml:space="preserve">9. </w:t>
      </w:r>
      <w:r w:rsidRPr="00915B93">
        <w:rPr>
          <w:rFonts w:eastAsia="Calibri"/>
          <w:sz w:val="28"/>
          <w:szCs w:val="28"/>
        </w:rPr>
        <w:t xml:space="preserve">Развитие части территорий </w:t>
      </w:r>
      <w:proofErr w:type="spellStart"/>
      <w:r w:rsidRPr="00915B93">
        <w:rPr>
          <w:rFonts w:eastAsia="Calibri"/>
          <w:sz w:val="28"/>
          <w:szCs w:val="28"/>
        </w:rPr>
        <w:t>Любанского</w:t>
      </w:r>
      <w:proofErr w:type="spellEnd"/>
      <w:r w:rsidRPr="00915B93">
        <w:rPr>
          <w:rFonts w:eastAsia="Calibri"/>
          <w:sz w:val="28"/>
          <w:szCs w:val="28"/>
        </w:rPr>
        <w:t xml:space="preserve"> городского поселения</w:t>
      </w:r>
      <w:r w:rsidRPr="009A715B">
        <w:rPr>
          <w:rFonts w:eastAsia="Calibri"/>
          <w:i/>
          <w:sz w:val="28"/>
          <w:szCs w:val="28"/>
        </w:rPr>
        <w:t xml:space="preserve"> (реализация областного закона от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18"/>
        </w:smartTagPr>
        <w:r w:rsidRPr="009A715B">
          <w:rPr>
            <w:rFonts w:eastAsia="Calibri"/>
            <w:i/>
            <w:sz w:val="28"/>
            <w:szCs w:val="28"/>
          </w:rPr>
          <w:t>28 декабря 2018 года</w:t>
        </w:r>
      </w:smartTag>
      <w:r w:rsidRPr="009A715B">
        <w:rPr>
          <w:rFonts w:eastAsia="Calibri"/>
          <w:i/>
          <w:sz w:val="28"/>
          <w:szCs w:val="28"/>
        </w:rPr>
        <w:t xml:space="preserve"> № 147-оз,  </w:t>
      </w:r>
      <w:r w:rsidR="00A46AEF">
        <w:rPr>
          <w:rFonts w:eastAsia="Calibri"/>
          <w:i/>
          <w:sz w:val="28"/>
          <w:szCs w:val="28"/>
        </w:rPr>
        <w:t xml:space="preserve">и областного закона </w:t>
      </w:r>
      <w:r w:rsidRPr="009A715B">
        <w:rPr>
          <w:rFonts w:eastAsia="Calibri"/>
          <w:i/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1"/>
          <w:attr w:name="Day" w:val="15"/>
          <w:attr w:name="Year" w:val="2018"/>
        </w:smartTagPr>
        <w:r w:rsidRPr="009A715B">
          <w:rPr>
            <w:rFonts w:eastAsia="Calibri"/>
            <w:i/>
            <w:sz w:val="28"/>
            <w:szCs w:val="28"/>
          </w:rPr>
          <w:t>15 января 2018 года</w:t>
        </w:r>
      </w:smartTag>
      <w:r w:rsidRPr="009A715B">
        <w:rPr>
          <w:rFonts w:eastAsia="Calibri"/>
          <w:i/>
          <w:sz w:val="28"/>
          <w:szCs w:val="28"/>
        </w:rPr>
        <w:t xml:space="preserve"> № 3-оз), программа выполнена на 99,1% в сумме 3 932 888,21 руб.</w:t>
      </w:r>
      <w:r w:rsidR="00747FCA">
        <w:rPr>
          <w:rFonts w:eastAsia="Calibri"/>
          <w:i/>
          <w:sz w:val="28"/>
          <w:szCs w:val="28"/>
        </w:rPr>
        <w:t xml:space="preserve"> (</w:t>
      </w:r>
      <w:r w:rsidR="00A46AEF">
        <w:rPr>
          <w:rFonts w:eastAsia="Calibri"/>
          <w:i/>
          <w:sz w:val="28"/>
          <w:szCs w:val="28"/>
        </w:rPr>
        <w:t>не</w:t>
      </w:r>
      <w:r w:rsidR="00A46AEF" w:rsidRPr="00A46AEF">
        <w:rPr>
          <w:rFonts w:eastAsia="Calibri"/>
          <w:i/>
          <w:sz w:val="28"/>
          <w:szCs w:val="28"/>
        </w:rPr>
        <w:t xml:space="preserve">полное исполнение в денежном выражении связано </w:t>
      </w:r>
      <w:r w:rsidR="00D1284C" w:rsidRPr="005B30FC">
        <w:rPr>
          <w:rFonts w:eastAsia="Calibri"/>
          <w:i/>
          <w:sz w:val="28"/>
          <w:szCs w:val="28"/>
        </w:rPr>
        <w:t xml:space="preserve">с полученной экономией </w:t>
      </w:r>
      <w:r w:rsidR="00D1284C">
        <w:rPr>
          <w:rFonts w:eastAsia="Calibri"/>
          <w:i/>
          <w:sz w:val="28"/>
          <w:szCs w:val="28"/>
        </w:rPr>
        <w:t xml:space="preserve">образовавшийся </w:t>
      </w:r>
      <w:r w:rsidR="00D1284C" w:rsidRPr="005B30FC">
        <w:rPr>
          <w:rFonts w:eastAsia="Calibri"/>
          <w:i/>
          <w:sz w:val="28"/>
          <w:szCs w:val="28"/>
        </w:rPr>
        <w:t xml:space="preserve">в ходе </w:t>
      </w:r>
      <w:r w:rsidR="00D1284C">
        <w:rPr>
          <w:rFonts w:eastAsia="Calibri"/>
          <w:i/>
          <w:sz w:val="28"/>
          <w:szCs w:val="28"/>
        </w:rPr>
        <w:t xml:space="preserve">проведения процедур </w:t>
      </w:r>
      <w:r w:rsidR="00D1284C" w:rsidRPr="005B30FC">
        <w:rPr>
          <w:rFonts w:eastAsia="Calibri"/>
          <w:i/>
          <w:sz w:val="28"/>
          <w:szCs w:val="28"/>
        </w:rPr>
        <w:t>закупок</w:t>
      </w:r>
      <w:r w:rsidR="00D1284C">
        <w:rPr>
          <w:rFonts w:eastAsia="Calibri"/>
          <w:i/>
          <w:sz w:val="28"/>
          <w:szCs w:val="28"/>
        </w:rPr>
        <w:t xml:space="preserve"> работ и услуг</w:t>
      </w:r>
      <w:r w:rsidR="00747FCA">
        <w:rPr>
          <w:rFonts w:eastAsia="Calibri"/>
          <w:i/>
          <w:sz w:val="28"/>
          <w:szCs w:val="28"/>
        </w:rPr>
        <w:t>)</w:t>
      </w:r>
      <w:r w:rsidRPr="009A715B">
        <w:rPr>
          <w:rFonts w:eastAsia="Calibri"/>
          <w:i/>
          <w:sz w:val="28"/>
          <w:szCs w:val="28"/>
        </w:rPr>
        <w:t>;</w:t>
      </w:r>
    </w:p>
    <w:p w:rsidR="00AC2C29" w:rsidRPr="009A715B" w:rsidRDefault="00AC2C29" w:rsidP="004B67AF">
      <w:pPr>
        <w:pBdr>
          <w:top w:val="nil"/>
          <w:left w:val="nil"/>
          <w:bottom w:val="nil"/>
          <w:right w:val="nil"/>
        </w:pBdr>
        <w:ind w:right="-2" w:firstLine="709"/>
        <w:jc w:val="both"/>
        <w:rPr>
          <w:rFonts w:eastAsia="Calibri"/>
          <w:i/>
          <w:sz w:val="28"/>
          <w:szCs w:val="28"/>
        </w:rPr>
      </w:pPr>
      <w:r w:rsidRPr="009A715B">
        <w:rPr>
          <w:rFonts w:eastAsia="Calibri"/>
          <w:i/>
          <w:sz w:val="28"/>
          <w:szCs w:val="28"/>
        </w:rPr>
        <w:t xml:space="preserve">10. </w:t>
      </w:r>
      <w:r w:rsidRPr="00AF34A9">
        <w:rPr>
          <w:rFonts w:eastAsia="Calibri"/>
          <w:sz w:val="28"/>
          <w:szCs w:val="28"/>
        </w:rPr>
        <w:t xml:space="preserve">Мероприятие по борьбе с борщевиком Сосновского на территории </w:t>
      </w:r>
      <w:proofErr w:type="spellStart"/>
      <w:r w:rsidRPr="00AF34A9">
        <w:rPr>
          <w:rFonts w:eastAsia="Calibri"/>
          <w:sz w:val="28"/>
          <w:szCs w:val="28"/>
        </w:rPr>
        <w:t>Любанского</w:t>
      </w:r>
      <w:proofErr w:type="spellEnd"/>
      <w:r w:rsidRPr="00AF34A9">
        <w:rPr>
          <w:rFonts w:eastAsia="Calibri"/>
          <w:sz w:val="28"/>
          <w:szCs w:val="28"/>
        </w:rPr>
        <w:t xml:space="preserve"> городского поселения</w:t>
      </w:r>
      <w:r w:rsidRPr="009A715B">
        <w:rPr>
          <w:rFonts w:eastAsia="Calibri"/>
          <w:i/>
          <w:sz w:val="28"/>
          <w:szCs w:val="28"/>
        </w:rPr>
        <w:t>, программа выполнена на 100% в сумме 66 000,00 руб.;</w:t>
      </w:r>
    </w:p>
    <w:p w:rsidR="00AC2C29" w:rsidRDefault="00AC2C29" w:rsidP="004B67AF">
      <w:pPr>
        <w:pBdr>
          <w:top w:val="nil"/>
          <w:left w:val="nil"/>
          <w:bottom w:val="nil"/>
          <w:right w:val="nil"/>
        </w:pBdr>
        <w:ind w:right="-2" w:firstLine="709"/>
        <w:jc w:val="both"/>
        <w:rPr>
          <w:rFonts w:eastAsia="Calibri"/>
          <w:i/>
          <w:sz w:val="28"/>
          <w:szCs w:val="28"/>
        </w:rPr>
      </w:pPr>
      <w:r w:rsidRPr="009A715B">
        <w:rPr>
          <w:rFonts w:eastAsia="Calibri"/>
          <w:i/>
          <w:sz w:val="28"/>
          <w:szCs w:val="28"/>
        </w:rPr>
        <w:t xml:space="preserve">11. </w:t>
      </w:r>
      <w:r w:rsidRPr="00AF34A9">
        <w:rPr>
          <w:rFonts w:eastAsia="Calibri"/>
          <w:sz w:val="28"/>
          <w:szCs w:val="28"/>
        </w:rPr>
        <w:t>Формирование комфортной городской среды  </w:t>
      </w:r>
      <w:proofErr w:type="spellStart"/>
      <w:r w:rsidRPr="00AF34A9">
        <w:rPr>
          <w:rFonts w:eastAsia="Calibri"/>
          <w:sz w:val="28"/>
          <w:szCs w:val="28"/>
        </w:rPr>
        <w:t>Любанского</w:t>
      </w:r>
      <w:proofErr w:type="spellEnd"/>
      <w:r w:rsidRPr="00AF34A9">
        <w:rPr>
          <w:rFonts w:eastAsia="Calibri"/>
          <w:sz w:val="28"/>
          <w:szCs w:val="28"/>
        </w:rPr>
        <w:t xml:space="preserve"> городского поселения</w:t>
      </w:r>
      <w:r w:rsidRPr="009A715B">
        <w:rPr>
          <w:rFonts w:eastAsia="Calibri"/>
          <w:i/>
          <w:sz w:val="28"/>
          <w:szCs w:val="28"/>
        </w:rPr>
        <w:t>, программа выполнена на 99,8% в сумме 21 470 610,62 руб.</w:t>
      </w:r>
      <w:r w:rsidR="00AF34A9" w:rsidRPr="00AF34A9">
        <w:rPr>
          <w:rFonts w:eastAsia="Calibri"/>
          <w:i/>
          <w:sz w:val="28"/>
          <w:szCs w:val="28"/>
        </w:rPr>
        <w:t xml:space="preserve"> </w:t>
      </w:r>
      <w:r w:rsidR="00AF34A9">
        <w:rPr>
          <w:rFonts w:eastAsia="Calibri"/>
          <w:i/>
          <w:sz w:val="28"/>
          <w:szCs w:val="28"/>
        </w:rPr>
        <w:t>(</w:t>
      </w:r>
      <w:r w:rsidR="00E00AEA">
        <w:rPr>
          <w:rFonts w:eastAsia="Calibri"/>
          <w:i/>
          <w:sz w:val="28"/>
          <w:szCs w:val="28"/>
        </w:rPr>
        <w:t>не</w:t>
      </w:r>
      <w:r w:rsidR="00E00AEA" w:rsidRPr="00E00AEA">
        <w:rPr>
          <w:rFonts w:eastAsia="Calibri"/>
          <w:i/>
          <w:sz w:val="28"/>
          <w:szCs w:val="28"/>
        </w:rPr>
        <w:t xml:space="preserve">полное исполнение в денежном выражении связано </w:t>
      </w:r>
      <w:r w:rsidR="00D1284C" w:rsidRPr="005B30FC">
        <w:rPr>
          <w:rFonts w:eastAsia="Calibri"/>
          <w:i/>
          <w:sz w:val="28"/>
          <w:szCs w:val="28"/>
        </w:rPr>
        <w:t xml:space="preserve">с полученной экономией </w:t>
      </w:r>
      <w:r w:rsidR="00D1284C">
        <w:rPr>
          <w:rFonts w:eastAsia="Calibri"/>
          <w:i/>
          <w:sz w:val="28"/>
          <w:szCs w:val="28"/>
        </w:rPr>
        <w:t xml:space="preserve">образовавшийся </w:t>
      </w:r>
      <w:r w:rsidR="00D1284C" w:rsidRPr="005B30FC">
        <w:rPr>
          <w:rFonts w:eastAsia="Calibri"/>
          <w:i/>
          <w:sz w:val="28"/>
          <w:szCs w:val="28"/>
        </w:rPr>
        <w:t xml:space="preserve">в ходе </w:t>
      </w:r>
      <w:r w:rsidR="00D1284C">
        <w:rPr>
          <w:rFonts w:eastAsia="Calibri"/>
          <w:i/>
          <w:sz w:val="28"/>
          <w:szCs w:val="28"/>
        </w:rPr>
        <w:t xml:space="preserve">проведения процедур </w:t>
      </w:r>
      <w:r w:rsidR="00D1284C" w:rsidRPr="005B30FC">
        <w:rPr>
          <w:rFonts w:eastAsia="Calibri"/>
          <w:i/>
          <w:sz w:val="28"/>
          <w:szCs w:val="28"/>
        </w:rPr>
        <w:t>закупок</w:t>
      </w:r>
      <w:r w:rsidR="00D1284C">
        <w:rPr>
          <w:rFonts w:eastAsia="Calibri"/>
          <w:i/>
          <w:sz w:val="28"/>
          <w:szCs w:val="28"/>
        </w:rPr>
        <w:t xml:space="preserve"> работ и услуг</w:t>
      </w:r>
      <w:r w:rsidR="00AF34A9">
        <w:rPr>
          <w:rFonts w:eastAsia="Calibri"/>
          <w:i/>
          <w:sz w:val="28"/>
          <w:szCs w:val="28"/>
        </w:rPr>
        <w:t>)</w:t>
      </w:r>
    </w:p>
    <w:p w:rsidR="000120E6" w:rsidRDefault="000120E6" w:rsidP="004B67AF">
      <w:pPr>
        <w:pBdr>
          <w:top w:val="nil"/>
          <w:left w:val="nil"/>
          <w:bottom w:val="nil"/>
          <w:right w:val="nil"/>
        </w:pBdr>
        <w:ind w:right="-2" w:firstLine="709"/>
        <w:jc w:val="both"/>
        <w:rPr>
          <w:rFonts w:eastAsia="Calibri"/>
          <w:i/>
          <w:sz w:val="28"/>
          <w:szCs w:val="28"/>
        </w:rPr>
      </w:pPr>
    </w:p>
    <w:p w:rsidR="00AF34A9" w:rsidRDefault="00F92961" w:rsidP="004B67AF">
      <w:pPr>
        <w:pBdr>
          <w:top w:val="nil"/>
          <w:left w:val="nil"/>
          <w:bottom w:val="nil"/>
          <w:right w:val="nil"/>
        </w:pBdr>
        <w:ind w:right="-2" w:firstLine="709"/>
        <w:jc w:val="both"/>
        <w:rPr>
          <w:rFonts w:eastAsia="Calibri"/>
          <w:b/>
          <w:i/>
          <w:sz w:val="28"/>
          <w:szCs w:val="28"/>
        </w:rPr>
      </w:pPr>
      <w:r w:rsidRPr="000120E6">
        <w:rPr>
          <w:rFonts w:eastAsia="Calibri"/>
          <w:b/>
          <w:i/>
          <w:sz w:val="28"/>
          <w:szCs w:val="28"/>
        </w:rPr>
        <w:t>О выполненных мероприятиях и работах в рамках вышеуказанных муниципальных программ более подробно:</w:t>
      </w:r>
    </w:p>
    <w:p w:rsidR="00067262" w:rsidRPr="000120E6" w:rsidRDefault="00067262" w:rsidP="004B67AF">
      <w:pPr>
        <w:pBdr>
          <w:top w:val="nil"/>
          <w:left w:val="nil"/>
          <w:bottom w:val="nil"/>
          <w:right w:val="nil"/>
        </w:pBdr>
        <w:ind w:right="-2" w:firstLine="709"/>
        <w:jc w:val="both"/>
        <w:rPr>
          <w:rFonts w:eastAsia="Calibri"/>
          <w:b/>
          <w:i/>
          <w:sz w:val="28"/>
          <w:szCs w:val="28"/>
        </w:rPr>
      </w:pPr>
    </w:p>
    <w:p w:rsidR="00F92961" w:rsidRPr="00067262" w:rsidRDefault="00067262" w:rsidP="00067262">
      <w:pPr>
        <w:pStyle w:val="a7"/>
        <w:numPr>
          <w:ilvl w:val="0"/>
          <w:numId w:val="18"/>
        </w:numPr>
        <w:rPr>
          <w:rFonts w:eastAsia="Calibri"/>
          <w:i/>
          <w:sz w:val="28"/>
          <w:szCs w:val="28"/>
        </w:rPr>
      </w:pPr>
      <w:r w:rsidRPr="00067262">
        <w:rPr>
          <w:rFonts w:eastAsia="Calibri"/>
          <w:i/>
          <w:sz w:val="28"/>
          <w:szCs w:val="28"/>
        </w:rPr>
        <w:t xml:space="preserve">Муниципальная программа «Безопасность на территории  </w:t>
      </w:r>
      <w:proofErr w:type="spellStart"/>
      <w:r w:rsidRPr="00067262">
        <w:rPr>
          <w:rFonts w:eastAsia="Calibri"/>
          <w:i/>
          <w:sz w:val="28"/>
          <w:szCs w:val="28"/>
        </w:rPr>
        <w:t>Любанского</w:t>
      </w:r>
      <w:proofErr w:type="spellEnd"/>
      <w:r w:rsidRPr="00067262">
        <w:rPr>
          <w:rFonts w:eastAsia="Calibri"/>
          <w:i/>
          <w:sz w:val="28"/>
          <w:szCs w:val="28"/>
        </w:rPr>
        <w:t xml:space="preserve"> городского поселения </w:t>
      </w:r>
      <w:proofErr w:type="spellStart"/>
      <w:r w:rsidRPr="00067262">
        <w:rPr>
          <w:rFonts w:eastAsia="Calibri"/>
          <w:i/>
          <w:sz w:val="28"/>
          <w:szCs w:val="28"/>
        </w:rPr>
        <w:t>Тосненского</w:t>
      </w:r>
      <w:proofErr w:type="spellEnd"/>
      <w:r w:rsidRPr="00067262">
        <w:rPr>
          <w:rFonts w:eastAsia="Calibri"/>
          <w:i/>
          <w:sz w:val="28"/>
          <w:szCs w:val="28"/>
        </w:rPr>
        <w:t xml:space="preserve"> района Ленинградской области»</w:t>
      </w:r>
      <w:r>
        <w:rPr>
          <w:rFonts w:eastAsia="Calibri"/>
          <w:i/>
          <w:sz w:val="28"/>
          <w:szCs w:val="28"/>
        </w:rPr>
        <w:t>, в рамках ее реализации решаются вопросы:</w:t>
      </w:r>
    </w:p>
    <w:p w:rsidR="00067262" w:rsidRDefault="00067262" w:rsidP="00067262">
      <w:pPr>
        <w:ind w:firstLine="708"/>
        <w:jc w:val="both"/>
        <w:rPr>
          <w:b/>
          <w:i/>
        </w:rPr>
      </w:pPr>
    </w:p>
    <w:p w:rsidR="00067262" w:rsidRPr="001B314F" w:rsidRDefault="00067262" w:rsidP="00067262">
      <w:pPr>
        <w:jc w:val="both"/>
        <w:rPr>
          <w:rFonts w:eastAsiaTheme="minorHAnsi"/>
          <w:sz w:val="28"/>
          <w:szCs w:val="28"/>
          <w:lang w:eastAsia="en-US"/>
        </w:rPr>
      </w:pPr>
      <w:r w:rsidRPr="001B314F">
        <w:rPr>
          <w:rFonts w:eastAsiaTheme="minorHAnsi"/>
          <w:b/>
          <w:sz w:val="28"/>
          <w:szCs w:val="28"/>
          <w:lang w:eastAsia="en-US"/>
        </w:rPr>
        <w:t>Мероприятия по обеспечению пожарной безопасности</w:t>
      </w:r>
      <w:r w:rsidRPr="001B314F">
        <w:rPr>
          <w:rFonts w:eastAsiaTheme="minorHAnsi"/>
          <w:sz w:val="28"/>
          <w:szCs w:val="28"/>
          <w:lang w:eastAsia="en-US"/>
        </w:rPr>
        <w:t xml:space="preserve"> осуществлялись в соответствии с  муниципальной программой  «Безопасность на территории  </w:t>
      </w:r>
      <w:proofErr w:type="spellStart"/>
      <w:r w:rsidRPr="001B314F">
        <w:rPr>
          <w:rFonts w:eastAsiaTheme="minorHAnsi"/>
          <w:sz w:val="28"/>
          <w:szCs w:val="28"/>
          <w:lang w:eastAsia="en-US"/>
        </w:rPr>
        <w:t>Любанского</w:t>
      </w:r>
      <w:proofErr w:type="spellEnd"/>
      <w:r w:rsidRPr="001B314F">
        <w:rPr>
          <w:rFonts w:eastAsiaTheme="minorHAnsi"/>
          <w:sz w:val="28"/>
          <w:szCs w:val="28"/>
          <w:lang w:eastAsia="en-US"/>
        </w:rPr>
        <w:t xml:space="preserve"> городского поселения </w:t>
      </w:r>
      <w:proofErr w:type="spellStart"/>
      <w:r w:rsidRPr="001B314F">
        <w:rPr>
          <w:rFonts w:eastAsiaTheme="minorHAnsi"/>
          <w:sz w:val="28"/>
          <w:szCs w:val="28"/>
          <w:lang w:eastAsia="en-US"/>
        </w:rPr>
        <w:t>Тосненского</w:t>
      </w:r>
      <w:proofErr w:type="spellEnd"/>
      <w:r w:rsidRPr="001B314F">
        <w:rPr>
          <w:rFonts w:eastAsiaTheme="minorHAnsi"/>
          <w:sz w:val="28"/>
          <w:szCs w:val="28"/>
          <w:lang w:eastAsia="en-US"/>
        </w:rPr>
        <w:t xml:space="preserve"> района Ленинградской области» (бюджет 199 216 р.)</w:t>
      </w:r>
    </w:p>
    <w:p w:rsidR="00067262" w:rsidRPr="001B314F" w:rsidRDefault="00067262" w:rsidP="00067262">
      <w:pPr>
        <w:jc w:val="both"/>
        <w:rPr>
          <w:rFonts w:eastAsiaTheme="minorHAnsi"/>
          <w:sz w:val="28"/>
          <w:szCs w:val="28"/>
          <w:lang w:eastAsia="en-US"/>
        </w:rPr>
      </w:pPr>
    </w:p>
    <w:p w:rsidR="00067262" w:rsidRPr="001B314F" w:rsidRDefault="00067262" w:rsidP="00067262">
      <w:pPr>
        <w:jc w:val="both"/>
        <w:rPr>
          <w:rFonts w:eastAsiaTheme="minorHAnsi"/>
          <w:sz w:val="28"/>
          <w:szCs w:val="28"/>
          <w:lang w:eastAsia="en-US"/>
        </w:rPr>
      </w:pPr>
      <w:r w:rsidRPr="001B314F">
        <w:rPr>
          <w:rFonts w:eastAsiaTheme="minorHAnsi"/>
          <w:sz w:val="28"/>
          <w:szCs w:val="28"/>
          <w:lang w:eastAsia="en-US"/>
        </w:rPr>
        <w:lastRenderedPageBreak/>
        <w:t xml:space="preserve">- произведена чистка с углублением и вывозом -12 (Б. Переходное -2,  М. Переходное, </w:t>
      </w:r>
      <w:proofErr w:type="spellStart"/>
      <w:r w:rsidRPr="001B314F">
        <w:rPr>
          <w:rFonts w:eastAsiaTheme="minorHAnsi"/>
          <w:sz w:val="28"/>
          <w:szCs w:val="28"/>
          <w:lang w:eastAsia="en-US"/>
        </w:rPr>
        <w:t>Селецкое</w:t>
      </w:r>
      <w:proofErr w:type="spellEnd"/>
      <w:r w:rsidRPr="001B314F">
        <w:rPr>
          <w:rFonts w:eastAsiaTheme="minorHAnsi"/>
          <w:sz w:val="28"/>
          <w:szCs w:val="28"/>
          <w:lang w:eastAsia="en-US"/>
        </w:rPr>
        <w:t xml:space="preserve"> шоссе 26, Заводская, Торговая, Мариинская, Песочная,  Загородное шоссе, К.Либкнехта-2, Урицкого). </w:t>
      </w:r>
    </w:p>
    <w:p w:rsidR="00067262" w:rsidRPr="001B314F" w:rsidRDefault="00067262" w:rsidP="00067262">
      <w:pPr>
        <w:jc w:val="both"/>
        <w:rPr>
          <w:rFonts w:eastAsiaTheme="minorHAnsi"/>
          <w:sz w:val="28"/>
          <w:szCs w:val="28"/>
          <w:lang w:eastAsia="en-US"/>
        </w:rPr>
      </w:pPr>
      <w:r w:rsidRPr="001B314F">
        <w:rPr>
          <w:rFonts w:eastAsiaTheme="minorHAnsi"/>
          <w:sz w:val="28"/>
          <w:szCs w:val="28"/>
          <w:lang w:eastAsia="en-US"/>
        </w:rPr>
        <w:t xml:space="preserve">- произведено обустройство подъездов с твердым покрытием (работы проведены силами МКУ «УСРБ», материалы закуплены по программе на сумму 84216р.), </w:t>
      </w:r>
      <w:proofErr w:type="spellStart"/>
      <w:r w:rsidRPr="001B314F">
        <w:rPr>
          <w:rFonts w:eastAsiaTheme="minorHAnsi"/>
          <w:sz w:val="28"/>
          <w:szCs w:val="28"/>
          <w:lang w:eastAsia="en-US"/>
        </w:rPr>
        <w:t>окос</w:t>
      </w:r>
      <w:proofErr w:type="spellEnd"/>
      <w:r w:rsidRPr="001B314F">
        <w:rPr>
          <w:rFonts w:eastAsiaTheme="minorHAnsi"/>
          <w:sz w:val="28"/>
          <w:szCs w:val="28"/>
          <w:lang w:eastAsia="en-US"/>
        </w:rPr>
        <w:t xml:space="preserve"> сухой растительности произведен силами МКУ «УСРБ» - 46) </w:t>
      </w:r>
    </w:p>
    <w:p w:rsidR="00067262" w:rsidRPr="001B314F" w:rsidRDefault="00067262" w:rsidP="00067262">
      <w:pPr>
        <w:jc w:val="both"/>
        <w:rPr>
          <w:rFonts w:eastAsiaTheme="minorHAnsi"/>
          <w:sz w:val="28"/>
          <w:szCs w:val="28"/>
          <w:lang w:eastAsia="en-US"/>
        </w:rPr>
      </w:pPr>
    </w:p>
    <w:p w:rsidR="00067262" w:rsidRPr="001B314F" w:rsidRDefault="00067262" w:rsidP="00067262">
      <w:pPr>
        <w:jc w:val="both"/>
        <w:rPr>
          <w:rFonts w:eastAsiaTheme="minorHAnsi"/>
          <w:sz w:val="28"/>
          <w:szCs w:val="28"/>
          <w:lang w:eastAsia="en-US"/>
        </w:rPr>
      </w:pPr>
      <w:r w:rsidRPr="001B314F">
        <w:rPr>
          <w:rFonts w:eastAsiaTheme="minorHAnsi"/>
          <w:sz w:val="28"/>
          <w:szCs w:val="28"/>
          <w:lang w:eastAsia="en-US"/>
        </w:rPr>
        <w:t>- издано 5 НПА касающихся пожарной безопасности:</w:t>
      </w:r>
    </w:p>
    <w:p w:rsidR="00067262" w:rsidRPr="001B314F" w:rsidRDefault="00067262" w:rsidP="00067262">
      <w:pPr>
        <w:jc w:val="both"/>
        <w:rPr>
          <w:rFonts w:eastAsiaTheme="minorHAnsi"/>
          <w:sz w:val="28"/>
          <w:szCs w:val="28"/>
          <w:lang w:eastAsia="en-US"/>
        </w:rPr>
      </w:pPr>
      <w:r w:rsidRPr="001B314F">
        <w:rPr>
          <w:rFonts w:eastAsiaTheme="minorHAnsi"/>
          <w:sz w:val="28"/>
          <w:szCs w:val="28"/>
          <w:lang w:eastAsia="en-US"/>
        </w:rPr>
        <w:t xml:space="preserve">- № 70 от 02.03.20 «О мерах по укреплению пожарной безопасности на территории </w:t>
      </w:r>
      <w:proofErr w:type="spellStart"/>
      <w:r w:rsidRPr="001B314F">
        <w:rPr>
          <w:rFonts w:eastAsiaTheme="minorHAnsi"/>
          <w:sz w:val="28"/>
          <w:szCs w:val="28"/>
          <w:lang w:eastAsia="en-US"/>
        </w:rPr>
        <w:t>Любанского</w:t>
      </w:r>
      <w:proofErr w:type="spellEnd"/>
      <w:r w:rsidRPr="001B314F">
        <w:rPr>
          <w:rFonts w:eastAsiaTheme="minorHAnsi"/>
          <w:sz w:val="28"/>
          <w:szCs w:val="28"/>
          <w:lang w:eastAsia="en-US"/>
        </w:rPr>
        <w:t xml:space="preserve"> городского поселения </w:t>
      </w:r>
      <w:proofErr w:type="spellStart"/>
      <w:r w:rsidRPr="001B314F">
        <w:rPr>
          <w:rFonts w:eastAsiaTheme="minorHAnsi"/>
          <w:sz w:val="28"/>
          <w:szCs w:val="28"/>
          <w:lang w:eastAsia="en-US"/>
        </w:rPr>
        <w:t>Тосненского</w:t>
      </w:r>
      <w:proofErr w:type="spellEnd"/>
      <w:r w:rsidRPr="001B314F">
        <w:rPr>
          <w:rFonts w:eastAsiaTheme="minorHAnsi"/>
          <w:sz w:val="28"/>
          <w:szCs w:val="28"/>
          <w:lang w:eastAsia="en-US"/>
        </w:rPr>
        <w:t xml:space="preserve"> района Ленинградской области в весенне-летний пожароопасный период 2020 года,</w:t>
      </w:r>
    </w:p>
    <w:p w:rsidR="00067262" w:rsidRPr="001B314F" w:rsidRDefault="00067262" w:rsidP="00067262">
      <w:pPr>
        <w:jc w:val="both"/>
        <w:rPr>
          <w:rFonts w:eastAsiaTheme="minorHAnsi"/>
          <w:sz w:val="28"/>
          <w:szCs w:val="28"/>
          <w:lang w:eastAsia="en-US"/>
        </w:rPr>
      </w:pPr>
      <w:r w:rsidRPr="001B314F">
        <w:rPr>
          <w:rFonts w:eastAsiaTheme="minorHAnsi"/>
          <w:sz w:val="28"/>
          <w:szCs w:val="28"/>
          <w:lang w:eastAsia="en-US"/>
        </w:rPr>
        <w:t xml:space="preserve">- № 120 от 25.03.20. «О запрете  выжигания сухой травянистой растительности на территории </w:t>
      </w:r>
      <w:proofErr w:type="spellStart"/>
      <w:r w:rsidRPr="001B314F">
        <w:rPr>
          <w:rFonts w:eastAsiaTheme="minorHAnsi"/>
          <w:sz w:val="28"/>
          <w:szCs w:val="28"/>
          <w:lang w:eastAsia="en-US"/>
        </w:rPr>
        <w:t>Любанского</w:t>
      </w:r>
      <w:proofErr w:type="spellEnd"/>
      <w:r w:rsidRPr="001B314F">
        <w:rPr>
          <w:rFonts w:eastAsiaTheme="minorHAnsi"/>
          <w:sz w:val="28"/>
          <w:szCs w:val="28"/>
          <w:lang w:eastAsia="en-US"/>
        </w:rPr>
        <w:t xml:space="preserve"> городского поселения </w:t>
      </w:r>
      <w:proofErr w:type="spellStart"/>
      <w:r w:rsidRPr="001B314F">
        <w:rPr>
          <w:rFonts w:eastAsiaTheme="minorHAnsi"/>
          <w:sz w:val="28"/>
          <w:szCs w:val="28"/>
          <w:lang w:eastAsia="en-US"/>
        </w:rPr>
        <w:t>Тосненского</w:t>
      </w:r>
      <w:proofErr w:type="spellEnd"/>
      <w:r w:rsidRPr="001B314F">
        <w:rPr>
          <w:rFonts w:eastAsiaTheme="minorHAnsi"/>
          <w:sz w:val="28"/>
          <w:szCs w:val="28"/>
          <w:lang w:eastAsia="en-US"/>
        </w:rPr>
        <w:t xml:space="preserve"> района Ленинградской области в весенне-летний пожароопасный период 2020 года», </w:t>
      </w:r>
    </w:p>
    <w:p w:rsidR="00067262" w:rsidRPr="001B314F" w:rsidRDefault="00067262" w:rsidP="00067262">
      <w:pPr>
        <w:jc w:val="both"/>
        <w:rPr>
          <w:rFonts w:eastAsiaTheme="minorHAnsi"/>
          <w:sz w:val="28"/>
          <w:szCs w:val="28"/>
          <w:lang w:eastAsia="en-US"/>
        </w:rPr>
      </w:pPr>
      <w:r w:rsidRPr="001B314F">
        <w:rPr>
          <w:rFonts w:eastAsiaTheme="minorHAnsi"/>
          <w:sz w:val="28"/>
          <w:szCs w:val="28"/>
          <w:lang w:eastAsia="en-US"/>
        </w:rPr>
        <w:t xml:space="preserve">№ 123 от 26.03.20. «О создании патрульных групп на территории </w:t>
      </w:r>
      <w:proofErr w:type="spellStart"/>
      <w:r w:rsidRPr="001B314F">
        <w:rPr>
          <w:rFonts w:eastAsiaTheme="minorHAnsi"/>
          <w:sz w:val="28"/>
          <w:szCs w:val="28"/>
          <w:lang w:eastAsia="en-US"/>
        </w:rPr>
        <w:t>Любанского</w:t>
      </w:r>
      <w:proofErr w:type="spellEnd"/>
      <w:r w:rsidRPr="001B314F">
        <w:rPr>
          <w:rFonts w:eastAsiaTheme="minorHAnsi"/>
          <w:sz w:val="28"/>
          <w:szCs w:val="28"/>
          <w:lang w:eastAsia="en-US"/>
        </w:rPr>
        <w:t xml:space="preserve"> городского поселения </w:t>
      </w:r>
      <w:proofErr w:type="spellStart"/>
      <w:r w:rsidRPr="001B314F">
        <w:rPr>
          <w:rFonts w:eastAsiaTheme="minorHAnsi"/>
          <w:sz w:val="28"/>
          <w:szCs w:val="28"/>
          <w:lang w:eastAsia="en-US"/>
        </w:rPr>
        <w:t>Тосненского</w:t>
      </w:r>
      <w:proofErr w:type="spellEnd"/>
      <w:r w:rsidRPr="001B314F">
        <w:rPr>
          <w:rFonts w:eastAsiaTheme="minorHAnsi"/>
          <w:sz w:val="28"/>
          <w:szCs w:val="28"/>
          <w:lang w:eastAsia="en-US"/>
        </w:rPr>
        <w:t xml:space="preserve"> района Ленинградской области», </w:t>
      </w:r>
    </w:p>
    <w:p w:rsidR="00067262" w:rsidRPr="001B314F" w:rsidRDefault="00067262" w:rsidP="00067262">
      <w:pPr>
        <w:jc w:val="both"/>
        <w:rPr>
          <w:rFonts w:eastAsiaTheme="minorHAnsi"/>
          <w:sz w:val="28"/>
          <w:szCs w:val="28"/>
          <w:lang w:eastAsia="en-US"/>
        </w:rPr>
      </w:pPr>
      <w:r w:rsidRPr="001B314F">
        <w:rPr>
          <w:rFonts w:eastAsiaTheme="minorHAnsi"/>
          <w:sz w:val="28"/>
          <w:szCs w:val="28"/>
          <w:lang w:eastAsia="en-US"/>
        </w:rPr>
        <w:t xml:space="preserve">№174 от 28.04.20. «Об организации подготовки </w:t>
      </w:r>
      <w:proofErr w:type="spellStart"/>
      <w:r w:rsidRPr="001B314F">
        <w:rPr>
          <w:rFonts w:eastAsiaTheme="minorHAnsi"/>
          <w:sz w:val="28"/>
          <w:szCs w:val="28"/>
          <w:lang w:eastAsia="en-US"/>
        </w:rPr>
        <w:t>Любанского</w:t>
      </w:r>
      <w:proofErr w:type="spellEnd"/>
      <w:r w:rsidRPr="001B314F">
        <w:rPr>
          <w:rFonts w:eastAsiaTheme="minorHAnsi"/>
          <w:sz w:val="28"/>
          <w:szCs w:val="28"/>
          <w:lang w:eastAsia="en-US"/>
        </w:rPr>
        <w:t xml:space="preserve"> городского поселения </w:t>
      </w:r>
      <w:proofErr w:type="spellStart"/>
      <w:r w:rsidRPr="001B314F">
        <w:rPr>
          <w:rFonts w:eastAsiaTheme="minorHAnsi"/>
          <w:sz w:val="28"/>
          <w:szCs w:val="28"/>
          <w:lang w:eastAsia="en-US"/>
        </w:rPr>
        <w:t>Тосненского</w:t>
      </w:r>
      <w:proofErr w:type="spellEnd"/>
      <w:r w:rsidRPr="001B314F">
        <w:rPr>
          <w:rFonts w:eastAsiaTheme="minorHAnsi"/>
          <w:sz w:val="28"/>
          <w:szCs w:val="28"/>
          <w:lang w:eastAsia="en-US"/>
        </w:rPr>
        <w:t xml:space="preserve"> района Ленинградской области к пожароопасному сезону 2020 года и привлечению населения (работников организаций) для тушения лесных пожаров», </w:t>
      </w:r>
    </w:p>
    <w:p w:rsidR="00067262" w:rsidRPr="001B314F" w:rsidRDefault="00067262" w:rsidP="00067262">
      <w:pPr>
        <w:jc w:val="both"/>
        <w:rPr>
          <w:rFonts w:eastAsiaTheme="minorHAnsi"/>
          <w:sz w:val="28"/>
          <w:szCs w:val="28"/>
          <w:lang w:eastAsia="en-US"/>
        </w:rPr>
      </w:pPr>
      <w:r w:rsidRPr="001B314F">
        <w:rPr>
          <w:rFonts w:eastAsiaTheme="minorHAnsi"/>
          <w:sz w:val="28"/>
          <w:szCs w:val="28"/>
          <w:lang w:eastAsia="en-US"/>
        </w:rPr>
        <w:t xml:space="preserve">№ 185 от 07.05.20. ««О введении особого противопожарного режима на территории  </w:t>
      </w:r>
      <w:proofErr w:type="spellStart"/>
      <w:r w:rsidRPr="001B314F">
        <w:rPr>
          <w:rFonts w:eastAsiaTheme="minorHAnsi"/>
          <w:sz w:val="28"/>
          <w:szCs w:val="28"/>
          <w:lang w:eastAsia="en-US"/>
        </w:rPr>
        <w:t>Любанского</w:t>
      </w:r>
      <w:proofErr w:type="spellEnd"/>
      <w:r w:rsidRPr="001B314F">
        <w:rPr>
          <w:rFonts w:eastAsiaTheme="minorHAnsi"/>
          <w:sz w:val="28"/>
          <w:szCs w:val="28"/>
          <w:lang w:eastAsia="en-US"/>
        </w:rPr>
        <w:t xml:space="preserve"> городского поселения </w:t>
      </w:r>
      <w:proofErr w:type="spellStart"/>
      <w:r w:rsidRPr="001B314F">
        <w:rPr>
          <w:rFonts w:eastAsiaTheme="minorHAnsi"/>
          <w:sz w:val="28"/>
          <w:szCs w:val="28"/>
          <w:lang w:eastAsia="en-US"/>
        </w:rPr>
        <w:t>Тосненского</w:t>
      </w:r>
      <w:proofErr w:type="spellEnd"/>
      <w:r w:rsidRPr="001B314F">
        <w:rPr>
          <w:rFonts w:eastAsiaTheme="minorHAnsi"/>
          <w:sz w:val="28"/>
          <w:szCs w:val="28"/>
          <w:lang w:eastAsia="en-US"/>
        </w:rPr>
        <w:t xml:space="preserve"> района Ленинградской области» </w:t>
      </w:r>
    </w:p>
    <w:p w:rsidR="00067262" w:rsidRPr="001B314F" w:rsidRDefault="00067262" w:rsidP="00067262">
      <w:pPr>
        <w:jc w:val="both"/>
        <w:rPr>
          <w:rFonts w:eastAsiaTheme="minorHAnsi"/>
          <w:sz w:val="28"/>
          <w:szCs w:val="28"/>
          <w:lang w:eastAsia="en-US"/>
        </w:rPr>
      </w:pPr>
    </w:p>
    <w:p w:rsidR="00067262" w:rsidRPr="001B314F" w:rsidRDefault="00067262" w:rsidP="00067262">
      <w:pPr>
        <w:jc w:val="both"/>
        <w:rPr>
          <w:rFonts w:eastAsiaTheme="minorHAnsi"/>
          <w:sz w:val="28"/>
          <w:szCs w:val="28"/>
          <w:lang w:eastAsia="en-US"/>
        </w:rPr>
      </w:pPr>
      <w:r w:rsidRPr="001B314F">
        <w:rPr>
          <w:rFonts w:eastAsiaTheme="minorHAnsi"/>
          <w:sz w:val="28"/>
          <w:szCs w:val="28"/>
          <w:lang w:eastAsia="en-US"/>
        </w:rPr>
        <w:t>Проводилась разъяснительная  работа среди населения о недопущении выжигания сухой растительности, по соблюдению правил пользования эл. приборами. Информация о мерах противопожарной безопасности размещалась на информационных стендах.</w:t>
      </w:r>
    </w:p>
    <w:p w:rsidR="00067262" w:rsidRPr="001B314F" w:rsidRDefault="00067262" w:rsidP="00067262">
      <w:pPr>
        <w:jc w:val="both"/>
        <w:rPr>
          <w:rFonts w:eastAsiaTheme="minorHAnsi"/>
          <w:sz w:val="28"/>
          <w:szCs w:val="28"/>
          <w:lang w:eastAsia="en-US"/>
        </w:rPr>
      </w:pPr>
    </w:p>
    <w:p w:rsidR="00067262" w:rsidRPr="001B314F" w:rsidRDefault="00067262" w:rsidP="00067262">
      <w:pPr>
        <w:jc w:val="both"/>
        <w:rPr>
          <w:rFonts w:eastAsiaTheme="minorHAnsi"/>
          <w:sz w:val="28"/>
          <w:szCs w:val="28"/>
          <w:lang w:eastAsia="en-US"/>
        </w:rPr>
      </w:pPr>
      <w:r w:rsidRPr="001B314F">
        <w:rPr>
          <w:rFonts w:eastAsiaTheme="minorHAnsi"/>
          <w:sz w:val="28"/>
          <w:szCs w:val="28"/>
          <w:lang w:eastAsia="en-US"/>
        </w:rPr>
        <w:t>Осуществлено обустройство противопожарной минерализованных полос в дер. Ивановское (200 м.), г. Любань вдоль ул. Совхозная (300 м.)</w:t>
      </w:r>
    </w:p>
    <w:p w:rsidR="00067262" w:rsidRPr="001B314F" w:rsidRDefault="00067262" w:rsidP="00067262">
      <w:pPr>
        <w:ind w:firstLine="708"/>
        <w:jc w:val="both"/>
        <w:rPr>
          <w:sz w:val="28"/>
          <w:szCs w:val="28"/>
        </w:rPr>
      </w:pPr>
    </w:p>
    <w:p w:rsidR="00067262" w:rsidRPr="001B314F" w:rsidRDefault="00067262" w:rsidP="00067262">
      <w:pPr>
        <w:jc w:val="both"/>
        <w:rPr>
          <w:rFonts w:eastAsiaTheme="minorHAnsi"/>
          <w:sz w:val="28"/>
          <w:szCs w:val="28"/>
          <w:lang w:eastAsia="en-US"/>
        </w:rPr>
      </w:pPr>
      <w:r w:rsidRPr="001B314F">
        <w:rPr>
          <w:rFonts w:eastAsiaTheme="minorHAnsi"/>
          <w:b/>
          <w:sz w:val="28"/>
          <w:szCs w:val="28"/>
          <w:lang w:eastAsia="en-US"/>
        </w:rPr>
        <w:t>Мероприятий в области обеспечения правопорядка, профилактики терроризма (</w:t>
      </w:r>
      <w:r w:rsidRPr="001B314F">
        <w:rPr>
          <w:rFonts w:eastAsiaTheme="minorHAnsi"/>
          <w:sz w:val="28"/>
          <w:szCs w:val="28"/>
          <w:lang w:eastAsia="en-US"/>
        </w:rPr>
        <w:t>бюджет 200536 руб.)</w:t>
      </w:r>
    </w:p>
    <w:p w:rsidR="00067262" w:rsidRPr="001B314F" w:rsidRDefault="00067262" w:rsidP="0006726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314F">
        <w:rPr>
          <w:rFonts w:eastAsiaTheme="minorHAnsi"/>
          <w:sz w:val="28"/>
          <w:szCs w:val="28"/>
          <w:lang w:eastAsia="en-US"/>
        </w:rPr>
        <w:t>Приобретены основные средства для обеспечения безопасности здания ДК в г. Любань.</w:t>
      </w:r>
    </w:p>
    <w:p w:rsidR="00067262" w:rsidRPr="001B314F" w:rsidRDefault="00067262" w:rsidP="0006726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314F">
        <w:rPr>
          <w:rFonts w:eastAsiaTheme="minorHAnsi"/>
          <w:sz w:val="28"/>
          <w:szCs w:val="28"/>
          <w:lang w:eastAsia="en-US"/>
        </w:rPr>
        <w:t xml:space="preserve">Приобретены и </w:t>
      </w:r>
      <w:r w:rsidRPr="001B314F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1B314F">
        <w:rPr>
          <w:rFonts w:eastAsiaTheme="minorHAnsi"/>
          <w:sz w:val="28"/>
          <w:szCs w:val="28"/>
          <w:lang w:eastAsia="en-US"/>
        </w:rPr>
        <w:t>распространены листовки о наглядной агитации по профилактике и проявлений терроризма и правонарушений.</w:t>
      </w:r>
    </w:p>
    <w:p w:rsidR="00067262" w:rsidRPr="001B314F" w:rsidRDefault="00067262" w:rsidP="0006726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314F">
        <w:rPr>
          <w:rFonts w:eastAsiaTheme="minorHAnsi"/>
          <w:sz w:val="28"/>
          <w:szCs w:val="28"/>
          <w:lang w:eastAsia="en-US"/>
        </w:rPr>
        <w:t xml:space="preserve">Разработан проект системы оповещения для всех населенных пунктов поселения. </w:t>
      </w:r>
    </w:p>
    <w:p w:rsidR="00067262" w:rsidRPr="001B314F" w:rsidRDefault="00067262" w:rsidP="00067262">
      <w:pPr>
        <w:jc w:val="both"/>
        <w:rPr>
          <w:rFonts w:eastAsiaTheme="minorHAnsi"/>
          <w:sz w:val="28"/>
          <w:szCs w:val="28"/>
          <w:lang w:eastAsia="en-US"/>
        </w:rPr>
      </w:pPr>
      <w:r w:rsidRPr="001B314F">
        <w:rPr>
          <w:rFonts w:eastAsiaTheme="minorHAnsi"/>
          <w:sz w:val="28"/>
          <w:szCs w:val="28"/>
          <w:lang w:eastAsia="en-US"/>
        </w:rPr>
        <w:t>Издано 2 НПА:</w:t>
      </w:r>
    </w:p>
    <w:p w:rsidR="00067262" w:rsidRPr="001B314F" w:rsidRDefault="00067262" w:rsidP="00067262">
      <w:pPr>
        <w:jc w:val="both"/>
        <w:rPr>
          <w:rFonts w:eastAsiaTheme="minorHAnsi"/>
          <w:sz w:val="28"/>
          <w:szCs w:val="28"/>
          <w:lang w:eastAsia="en-US"/>
        </w:rPr>
      </w:pPr>
      <w:r w:rsidRPr="001B314F">
        <w:rPr>
          <w:rFonts w:eastAsiaTheme="minorHAnsi"/>
          <w:sz w:val="28"/>
          <w:szCs w:val="28"/>
          <w:lang w:eastAsia="en-US"/>
        </w:rPr>
        <w:lastRenderedPageBreak/>
        <w:t xml:space="preserve">- от 29.10.2020  № 502 «Об утверждении Положения об эвакуации бесхозяйственного, брошенного, разукомплектованного автотранспорта на территории </w:t>
      </w:r>
      <w:proofErr w:type="spellStart"/>
      <w:r w:rsidRPr="001B314F">
        <w:rPr>
          <w:rFonts w:eastAsiaTheme="minorHAnsi"/>
          <w:sz w:val="28"/>
          <w:szCs w:val="28"/>
          <w:lang w:eastAsia="en-US"/>
        </w:rPr>
        <w:t>Любанского</w:t>
      </w:r>
      <w:proofErr w:type="spellEnd"/>
      <w:r w:rsidRPr="001B314F">
        <w:rPr>
          <w:rFonts w:eastAsiaTheme="minorHAnsi"/>
          <w:sz w:val="28"/>
          <w:szCs w:val="28"/>
          <w:lang w:eastAsia="en-US"/>
        </w:rPr>
        <w:t xml:space="preserve"> городского поселения </w:t>
      </w:r>
      <w:proofErr w:type="spellStart"/>
      <w:r w:rsidRPr="001B314F">
        <w:rPr>
          <w:rFonts w:eastAsiaTheme="minorHAnsi"/>
          <w:sz w:val="28"/>
          <w:szCs w:val="28"/>
          <w:lang w:eastAsia="en-US"/>
        </w:rPr>
        <w:t>Тосненского</w:t>
      </w:r>
      <w:proofErr w:type="spellEnd"/>
      <w:r w:rsidRPr="001B314F">
        <w:rPr>
          <w:rFonts w:eastAsiaTheme="minorHAnsi"/>
          <w:sz w:val="28"/>
          <w:szCs w:val="28"/>
          <w:lang w:eastAsia="en-US"/>
        </w:rPr>
        <w:t xml:space="preserve"> района Ленинградской области», </w:t>
      </w:r>
    </w:p>
    <w:p w:rsidR="00067262" w:rsidRPr="001B314F" w:rsidRDefault="00067262" w:rsidP="00067262">
      <w:pPr>
        <w:jc w:val="both"/>
        <w:rPr>
          <w:rFonts w:eastAsiaTheme="minorHAnsi"/>
          <w:sz w:val="28"/>
          <w:szCs w:val="28"/>
          <w:lang w:eastAsia="en-US"/>
        </w:rPr>
      </w:pPr>
      <w:r w:rsidRPr="001B314F">
        <w:rPr>
          <w:rFonts w:eastAsiaTheme="minorHAnsi"/>
          <w:sz w:val="28"/>
          <w:szCs w:val="28"/>
          <w:lang w:eastAsia="en-US"/>
        </w:rPr>
        <w:t xml:space="preserve">- от  17.12.2020. № 592  «Об обеспечении безопасности и правопорядка в период Новогодних и Рождественских праздников на территории </w:t>
      </w:r>
      <w:proofErr w:type="spellStart"/>
      <w:r w:rsidRPr="001B314F">
        <w:rPr>
          <w:rFonts w:eastAsiaTheme="minorHAnsi"/>
          <w:sz w:val="28"/>
          <w:szCs w:val="28"/>
          <w:lang w:eastAsia="en-US"/>
        </w:rPr>
        <w:t>Любанского</w:t>
      </w:r>
      <w:proofErr w:type="spellEnd"/>
      <w:r w:rsidRPr="001B314F">
        <w:rPr>
          <w:rFonts w:eastAsiaTheme="minorHAnsi"/>
          <w:sz w:val="28"/>
          <w:szCs w:val="28"/>
          <w:lang w:eastAsia="en-US"/>
        </w:rPr>
        <w:t xml:space="preserve"> городского поселения </w:t>
      </w:r>
      <w:proofErr w:type="spellStart"/>
      <w:r w:rsidRPr="001B314F">
        <w:rPr>
          <w:rFonts w:eastAsiaTheme="minorHAnsi"/>
          <w:sz w:val="28"/>
          <w:szCs w:val="28"/>
          <w:lang w:eastAsia="en-US"/>
        </w:rPr>
        <w:t>Тосненского</w:t>
      </w:r>
      <w:proofErr w:type="spellEnd"/>
      <w:r w:rsidRPr="001B314F">
        <w:rPr>
          <w:rFonts w:eastAsiaTheme="minorHAnsi"/>
          <w:sz w:val="28"/>
          <w:szCs w:val="28"/>
          <w:lang w:eastAsia="en-US"/>
        </w:rPr>
        <w:t xml:space="preserve"> района Ленинградской области.» </w:t>
      </w:r>
    </w:p>
    <w:p w:rsidR="00067262" w:rsidRPr="001B314F" w:rsidRDefault="00067262" w:rsidP="0006726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314F">
        <w:rPr>
          <w:rFonts w:eastAsiaTheme="minorHAnsi"/>
          <w:sz w:val="28"/>
          <w:szCs w:val="28"/>
          <w:lang w:eastAsia="en-US"/>
        </w:rPr>
        <w:t xml:space="preserve">Организована совместная работа (проверки домовых территорий) с сотрудниками 123 отделения полиции, ЖКХ (Ритмика, Динамика) по выявлению </w:t>
      </w:r>
      <w:proofErr w:type="spellStart"/>
      <w:r w:rsidRPr="001B314F">
        <w:rPr>
          <w:rFonts w:eastAsiaTheme="minorHAnsi"/>
          <w:sz w:val="28"/>
          <w:szCs w:val="28"/>
          <w:lang w:eastAsia="en-US"/>
        </w:rPr>
        <w:t>безхозного</w:t>
      </w:r>
      <w:proofErr w:type="spellEnd"/>
      <w:r w:rsidRPr="001B314F">
        <w:rPr>
          <w:rFonts w:eastAsiaTheme="minorHAnsi"/>
          <w:sz w:val="28"/>
          <w:szCs w:val="28"/>
          <w:lang w:eastAsia="en-US"/>
        </w:rPr>
        <w:t>, брошенного а/</w:t>
      </w:r>
      <w:proofErr w:type="spellStart"/>
      <w:r w:rsidRPr="001B314F">
        <w:rPr>
          <w:rFonts w:eastAsiaTheme="minorHAnsi"/>
          <w:sz w:val="28"/>
          <w:szCs w:val="28"/>
          <w:lang w:eastAsia="en-US"/>
        </w:rPr>
        <w:t>тр</w:t>
      </w:r>
      <w:proofErr w:type="spellEnd"/>
      <w:r w:rsidRPr="001B314F">
        <w:rPr>
          <w:rFonts w:eastAsiaTheme="minorHAnsi"/>
          <w:sz w:val="28"/>
          <w:szCs w:val="28"/>
          <w:lang w:eastAsia="en-US"/>
        </w:rPr>
        <w:t xml:space="preserve">, до жителей доведена информация при выявлении обращаться в 123 ОП или администрацию., разработан план мероприятий, до всех руководителей предприятий, организаций, дет. Садов, школ доведена соответствующая информация. </w:t>
      </w:r>
    </w:p>
    <w:p w:rsidR="00067262" w:rsidRPr="001B314F" w:rsidRDefault="00067262" w:rsidP="0006726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314F">
        <w:rPr>
          <w:rFonts w:eastAsiaTheme="minorHAnsi"/>
          <w:sz w:val="28"/>
          <w:szCs w:val="28"/>
          <w:lang w:eastAsia="en-US"/>
        </w:rPr>
        <w:t>Осуществлялась работа по созданию ДНД (подбор кандидатов, разработан Устав)</w:t>
      </w:r>
    </w:p>
    <w:p w:rsidR="00067262" w:rsidRPr="001B314F" w:rsidRDefault="00067262" w:rsidP="00067262">
      <w:pPr>
        <w:ind w:firstLine="708"/>
        <w:jc w:val="both"/>
        <w:rPr>
          <w:sz w:val="28"/>
          <w:szCs w:val="28"/>
        </w:rPr>
      </w:pPr>
      <w:r w:rsidRPr="001B314F">
        <w:rPr>
          <w:sz w:val="28"/>
          <w:szCs w:val="28"/>
        </w:rPr>
        <w:t>Так же на территории г. Любань установлены 87 камер наружного видеонаблюдения, из них: на административных здания – 67, на зданиях хозяйствующих субъектов – 18,  на жилых домах - 4</w:t>
      </w:r>
    </w:p>
    <w:p w:rsidR="00067262" w:rsidRPr="001B314F" w:rsidRDefault="00067262" w:rsidP="00067262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067262" w:rsidRPr="001B314F" w:rsidRDefault="00067262" w:rsidP="00067262">
      <w:pPr>
        <w:jc w:val="both"/>
        <w:rPr>
          <w:b/>
          <w:i/>
          <w:sz w:val="28"/>
          <w:szCs w:val="28"/>
          <w:u w:val="single"/>
        </w:rPr>
      </w:pPr>
      <w:r w:rsidRPr="001B314F">
        <w:rPr>
          <w:rFonts w:eastAsiaTheme="minorHAnsi"/>
          <w:b/>
          <w:sz w:val="28"/>
          <w:szCs w:val="28"/>
          <w:lang w:eastAsia="en-US"/>
        </w:rPr>
        <w:t>Обеспечение охраны общественного порядка,</w:t>
      </w:r>
      <w:r w:rsidRPr="001B314F">
        <w:rPr>
          <w:b/>
          <w:i/>
          <w:sz w:val="28"/>
          <w:szCs w:val="28"/>
          <w:u w:val="single"/>
        </w:rPr>
        <w:t xml:space="preserve"> </w:t>
      </w:r>
    </w:p>
    <w:p w:rsidR="00067262" w:rsidRPr="001B314F" w:rsidRDefault="00067262" w:rsidP="00067262">
      <w:pPr>
        <w:ind w:firstLine="708"/>
        <w:jc w:val="both"/>
        <w:rPr>
          <w:sz w:val="28"/>
          <w:szCs w:val="28"/>
        </w:rPr>
      </w:pPr>
      <w:r w:rsidRPr="001B314F">
        <w:rPr>
          <w:sz w:val="28"/>
          <w:szCs w:val="28"/>
        </w:rPr>
        <w:t>Обеспечение правопорядка и пожаробезопасности осуществляется</w:t>
      </w:r>
    </w:p>
    <w:p w:rsidR="00067262" w:rsidRPr="001B314F" w:rsidRDefault="00067262" w:rsidP="00067262">
      <w:pPr>
        <w:ind w:firstLine="708"/>
        <w:jc w:val="both"/>
        <w:rPr>
          <w:sz w:val="28"/>
          <w:szCs w:val="28"/>
        </w:rPr>
      </w:pPr>
      <w:r w:rsidRPr="001B314F">
        <w:rPr>
          <w:sz w:val="28"/>
          <w:szCs w:val="28"/>
        </w:rPr>
        <w:t xml:space="preserve">- 123-е отделением полиции ОМВД России по </w:t>
      </w:r>
      <w:proofErr w:type="spellStart"/>
      <w:r w:rsidRPr="001B314F">
        <w:rPr>
          <w:sz w:val="28"/>
          <w:szCs w:val="28"/>
        </w:rPr>
        <w:t>Тосненскому</w:t>
      </w:r>
      <w:proofErr w:type="spellEnd"/>
      <w:r w:rsidRPr="001B314F">
        <w:rPr>
          <w:sz w:val="28"/>
          <w:szCs w:val="28"/>
        </w:rPr>
        <w:t xml:space="preserve"> району Ленинградской области;</w:t>
      </w:r>
    </w:p>
    <w:p w:rsidR="00067262" w:rsidRPr="001B314F" w:rsidRDefault="00067262" w:rsidP="00067262">
      <w:pPr>
        <w:ind w:firstLine="708"/>
        <w:jc w:val="both"/>
        <w:rPr>
          <w:sz w:val="28"/>
          <w:szCs w:val="28"/>
        </w:rPr>
      </w:pPr>
      <w:r w:rsidRPr="001B314F">
        <w:rPr>
          <w:sz w:val="28"/>
          <w:szCs w:val="28"/>
        </w:rPr>
        <w:t>- 87-я пожарно-спасательной частью 27-го отряда ФПС ГУ МЧС по Санкт-Петербургу и Ленинградской области.</w:t>
      </w:r>
    </w:p>
    <w:p w:rsidR="00067262" w:rsidRPr="001B314F" w:rsidRDefault="00067262" w:rsidP="000032F1">
      <w:pPr>
        <w:jc w:val="both"/>
        <w:rPr>
          <w:sz w:val="28"/>
          <w:szCs w:val="28"/>
        </w:rPr>
      </w:pPr>
    </w:p>
    <w:p w:rsidR="00067262" w:rsidRPr="001B314F" w:rsidRDefault="00067262" w:rsidP="00067262">
      <w:pPr>
        <w:ind w:firstLine="708"/>
        <w:jc w:val="both"/>
        <w:rPr>
          <w:b/>
          <w:sz w:val="28"/>
          <w:szCs w:val="28"/>
        </w:rPr>
      </w:pPr>
      <w:r w:rsidRPr="001B314F">
        <w:rPr>
          <w:b/>
          <w:sz w:val="28"/>
          <w:szCs w:val="28"/>
        </w:rPr>
        <w:t xml:space="preserve">Мероприятия  по  обеспечению безопасности  жизни и здоровью населения  </w:t>
      </w:r>
    </w:p>
    <w:p w:rsidR="00067262" w:rsidRPr="001B314F" w:rsidRDefault="00067262" w:rsidP="00067262">
      <w:pPr>
        <w:ind w:firstLine="708"/>
        <w:jc w:val="both"/>
        <w:rPr>
          <w:sz w:val="28"/>
          <w:szCs w:val="28"/>
        </w:rPr>
      </w:pPr>
      <w:r w:rsidRPr="001B314F">
        <w:rPr>
          <w:sz w:val="28"/>
          <w:szCs w:val="28"/>
        </w:rPr>
        <w:t>Издано  2 НПА:</w:t>
      </w:r>
    </w:p>
    <w:p w:rsidR="00067262" w:rsidRPr="001B314F" w:rsidRDefault="00067262" w:rsidP="00067262">
      <w:pPr>
        <w:ind w:firstLine="708"/>
        <w:jc w:val="both"/>
        <w:rPr>
          <w:sz w:val="28"/>
          <w:szCs w:val="28"/>
        </w:rPr>
      </w:pPr>
      <w:r w:rsidRPr="001B314F">
        <w:rPr>
          <w:sz w:val="28"/>
          <w:szCs w:val="28"/>
        </w:rPr>
        <w:t xml:space="preserve">-№ 218 от 02.06.20. «Об обеспечении охраны жизни людей на водных объектах, расположенных на территории </w:t>
      </w:r>
      <w:proofErr w:type="spellStart"/>
      <w:r w:rsidRPr="001B314F">
        <w:rPr>
          <w:sz w:val="28"/>
          <w:szCs w:val="28"/>
        </w:rPr>
        <w:t>Любанского</w:t>
      </w:r>
      <w:proofErr w:type="spellEnd"/>
      <w:r w:rsidRPr="001B314F">
        <w:rPr>
          <w:sz w:val="28"/>
          <w:szCs w:val="28"/>
        </w:rPr>
        <w:t xml:space="preserve"> городского поселения </w:t>
      </w:r>
      <w:proofErr w:type="spellStart"/>
      <w:r w:rsidRPr="001B314F">
        <w:rPr>
          <w:sz w:val="28"/>
          <w:szCs w:val="28"/>
        </w:rPr>
        <w:t>Тосненского</w:t>
      </w:r>
      <w:proofErr w:type="spellEnd"/>
      <w:r w:rsidRPr="001B314F">
        <w:rPr>
          <w:sz w:val="28"/>
          <w:szCs w:val="28"/>
        </w:rPr>
        <w:t xml:space="preserve"> района Ленинградской области в летний период 2020 года», </w:t>
      </w:r>
    </w:p>
    <w:p w:rsidR="00067262" w:rsidRPr="001B314F" w:rsidRDefault="00067262" w:rsidP="00067262">
      <w:pPr>
        <w:ind w:firstLine="708"/>
        <w:jc w:val="both"/>
        <w:rPr>
          <w:sz w:val="28"/>
          <w:szCs w:val="28"/>
        </w:rPr>
      </w:pPr>
      <w:r w:rsidRPr="001B314F">
        <w:rPr>
          <w:sz w:val="28"/>
          <w:szCs w:val="28"/>
        </w:rPr>
        <w:t xml:space="preserve">-№ 537 от 16.11.2020 «О запрете выхода граждан на ледовое покрытие водных объектов и принятии мер по обеспечению безопасности населения на водных объектах, расположенных на территории </w:t>
      </w:r>
      <w:proofErr w:type="spellStart"/>
      <w:r w:rsidRPr="001B314F">
        <w:rPr>
          <w:sz w:val="28"/>
          <w:szCs w:val="28"/>
        </w:rPr>
        <w:t>Любанского</w:t>
      </w:r>
      <w:proofErr w:type="spellEnd"/>
      <w:r w:rsidRPr="001B314F">
        <w:rPr>
          <w:sz w:val="28"/>
          <w:szCs w:val="28"/>
        </w:rPr>
        <w:t xml:space="preserve"> городского поселения </w:t>
      </w:r>
      <w:proofErr w:type="spellStart"/>
      <w:r w:rsidRPr="001B314F">
        <w:rPr>
          <w:sz w:val="28"/>
          <w:szCs w:val="28"/>
        </w:rPr>
        <w:t>Тосненского</w:t>
      </w:r>
      <w:proofErr w:type="spellEnd"/>
      <w:r w:rsidRPr="001B314F">
        <w:rPr>
          <w:sz w:val="28"/>
          <w:szCs w:val="28"/>
        </w:rPr>
        <w:t xml:space="preserve"> района Ленинградской области в зимний период 2020-2021 года», </w:t>
      </w:r>
    </w:p>
    <w:p w:rsidR="00067262" w:rsidRPr="001B314F" w:rsidRDefault="00067262" w:rsidP="00067262">
      <w:pPr>
        <w:ind w:firstLine="708"/>
        <w:jc w:val="both"/>
        <w:rPr>
          <w:sz w:val="28"/>
          <w:szCs w:val="28"/>
        </w:rPr>
      </w:pPr>
      <w:proofErr w:type="spellStart"/>
      <w:r w:rsidRPr="001B314F">
        <w:rPr>
          <w:sz w:val="28"/>
          <w:szCs w:val="28"/>
        </w:rPr>
        <w:t>Устанавлены</w:t>
      </w:r>
      <w:proofErr w:type="spellEnd"/>
      <w:r w:rsidRPr="001B314F">
        <w:rPr>
          <w:sz w:val="28"/>
          <w:szCs w:val="28"/>
        </w:rPr>
        <w:t xml:space="preserve"> аншлаги о запрете купания, о запрете выхода на лед,  информация размещалась на  сайте администрации, в сети интернет, проводились профилактические беседы с населением. Так же в течение года НПА «О мерах по нераспространению новой </w:t>
      </w:r>
      <w:proofErr w:type="spellStart"/>
      <w:r w:rsidRPr="001B314F">
        <w:rPr>
          <w:sz w:val="28"/>
          <w:szCs w:val="28"/>
        </w:rPr>
        <w:t>коронавирусной</w:t>
      </w:r>
      <w:proofErr w:type="spellEnd"/>
      <w:r w:rsidRPr="001B314F">
        <w:rPr>
          <w:sz w:val="28"/>
          <w:szCs w:val="28"/>
        </w:rPr>
        <w:t xml:space="preserve"> инфекции COVID-19» информация размещалась на сайте администрации, в сети интернет, непосредственно  доводилась до хозяйствующих субъектов.</w:t>
      </w:r>
    </w:p>
    <w:p w:rsidR="00067262" w:rsidRPr="001B314F" w:rsidRDefault="00067262" w:rsidP="00067262">
      <w:pPr>
        <w:ind w:firstLine="708"/>
        <w:jc w:val="both"/>
        <w:rPr>
          <w:sz w:val="28"/>
          <w:szCs w:val="28"/>
        </w:rPr>
      </w:pPr>
    </w:p>
    <w:p w:rsidR="00067262" w:rsidRPr="001B314F" w:rsidRDefault="00067262" w:rsidP="00067262">
      <w:pPr>
        <w:ind w:firstLine="708"/>
        <w:jc w:val="both"/>
        <w:rPr>
          <w:b/>
          <w:sz w:val="28"/>
          <w:szCs w:val="28"/>
        </w:rPr>
      </w:pPr>
      <w:proofErr w:type="spellStart"/>
      <w:r w:rsidRPr="001B314F">
        <w:rPr>
          <w:b/>
          <w:sz w:val="28"/>
          <w:szCs w:val="28"/>
        </w:rPr>
        <w:t>Противопаводковые</w:t>
      </w:r>
      <w:proofErr w:type="spellEnd"/>
      <w:r w:rsidRPr="001B314F">
        <w:rPr>
          <w:b/>
          <w:sz w:val="28"/>
          <w:szCs w:val="28"/>
        </w:rPr>
        <w:t xml:space="preserve"> мероприятия</w:t>
      </w:r>
    </w:p>
    <w:p w:rsidR="00067262" w:rsidRPr="001B314F" w:rsidRDefault="00067262" w:rsidP="00067262">
      <w:pPr>
        <w:ind w:firstLine="708"/>
        <w:jc w:val="both"/>
        <w:rPr>
          <w:sz w:val="28"/>
          <w:szCs w:val="28"/>
        </w:rPr>
      </w:pPr>
      <w:r w:rsidRPr="001B314F">
        <w:rPr>
          <w:sz w:val="28"/>
          <w:szCs w:val="28"/>
        </w:rPr>
        <w:t xml:space="preserve">Издано НПА </w:t>
      </w:r>
    </w:p>
    <w:p w:rsidR="00067262" w:rsidRPr="001B314F" w:rsidRDefault="00067262" w:rsidP="00067262">
      <w:pPr>
        <w:ind w:firstLine="708"/>
        <w:jc w:val="both"/>
        <w:rPr>
          <w:sz w:val="28"/>
          <w:szCs w:val="28"/>
        </w:rPr>
      </w:pPr>
      <w:r w:rsidRPr="001B314F">
        <w:rPr>
          <w:sz w:val="28"/>
          <w:szCs w:val="28"/>
        </w:rPr>
        <w:t xml:space="preserve">- от 02.03.2020 №  72 «О мерах по обеспечению безаварийного пропуска весеннего половодья на территории </w:t>
      </w:r>
      <w:proofErr w:type="spellStart"/>
      <w:r w:rsidRPr="001B314F">
        <w:rPr>
          <w:sz w:val="28"/>
          <w:szCs w:val="28"/>
        </w:rPr>
        <w:t>Любанского</w:t>
      </w:r>
      <w:proofErr w:type="spellEnd"/>
      <w:r w:rsidRPr="001B314F">
        <w:rPr>
          <w:sz w:val="28"/>
          <w:szCs w:val="28"/>
        </w:rPr>
        <w:t xml:space="preserve"> городского поселения </w:t>
      </w:r>
      <w:proofErr w:type="spellStart"/>
      <w:r w:rsidRPr="001B314F">
        <w:rPr>
          <w:sz w:val="28"/>
          <w:szCs w:val="28"/>
        </w:rPr>
        <w:t>Тосненского</w:t>
      </w:r>
      <w:proofErr w:type="spellEnd"/>
      <w:r w:rsidRPr="001B314F">
        <w:rPr>
          <w:sz w:val="28"/>
          <w:szCs w:val="28"/>
        </w:rPr>
        <w:t xml:space="preserve"> района Ленинградской области».</w:t>
      </w:r>
    </w:p>
    <w:p w:rsidR="00067262" w:rsidRPr="001B314F" w:rsidRDefault="00067262" w:rsidP="00067262">
      <w:pPr>
        <w:ind w:firstLine="708"/>
        <w:jc w:val="both"/>
        <w:rPr>
          <w:sz w:val="28"/>
          <w:szCs w:val="28"/>
        </w:rPr>
      </w:pPr>
      <w:r w:rsidRPr="001B314F">
        <w:rPr>
          <w:sz w:val="28"/>
          <w:szCs w:val="28"/>
        </w:rPr>
        <w:t xml:space="preserve">Установлены зоны подтопления, количество домов и жителей, в случае эвакуации на базе КСК пос. Сельцо было подготовлены 30 коек-мест, с АО «Любань» заключено соглашение о предоставлении помещения для эвакуируемого домашней живности. В период паводка ежедневно осуществлялся мониторинг уровня воды в реке </w:t>
      </w:r>
      <w:proofErr w:type="spellStart"/>
      <w:r w:rsidRPr="001B314F">
        <w:rPr>
          <w:sz w:val="28"/>
          <w:szCs w:val="28"/>
        </w:rPr>
        <w:t>Тигода</w:t>
      </w:r>
      <w:proofErr w:type="spellEnd"/>
      <w:r w:rsidRPr="001B314F">
        <w:rPr>
          <w:sz w:val="28"/>
          <w:szCs w:val="28"/>
        </w:rPr>
        <w:t>.</w:t>
      </w:r>
    </w:p>
    <w:p w:rsidR="00F92961" w:rsidRDefault="00F92961" w:rsidP="001B314F">
      <w:pPr>
        <w:pBdr>
          <w:top w:val="nil"/>
          <w:left w:val="nil"/>
          <w:bottom w:val="nil"/>
          <w:right w:val="nil"/>
        </w:pBdr>
        <w:ind w:right="-2"/>
        <w:jc w:val="both"/>
        <w:rPr>
          <w:rFonts w:eastAsia="Calibri"/>
          <w:i/>
          <w:sz w:val="28"/>
          <w:szCs w:val="28"/>
        </w:rPr>
      </w:pPr>
    </w:p>
    <w:p w:rsidR="000032F1" w:rsidRDefault="000032F1" w:rsidP="000032F1">
      <w:pPr>
        <w:pStyle w:val="a7"/>
        <w:numPr>
          <w:ilvl w:val="0"/>
          <w:numId w:val="18"/>
        </w:numPr>
        <w:rPr>
          <w:rFonts w:eastAsia="Calibri"/>
          <w:i/>
          <w:sz w:val="28"/>
          <w:szCs w:val="28"/>
        </w:rPr>
      </w:pPr>
      <w:r w:rsidRPr="000032F1">
        <w:rPr>
          <w:rFonts w:eastAsia="Calibri"/>
          <w:i/>
          <w:sz w:val="28"/>
          <w:szCs w:val="28"/>
        </w:rPr>
        <w:t xml:space="preserve">Муниципальная программа  «Благоустройство территории </w:t>
      </w:r>
      <w:proofErr w:type="spellStart"/>
      <w:r w:rsidRPr="000032F1">
        <w:rPr>
          <w:rFonts w:eastAsia="Calibri"/>
          <w:i/>
          <w:sz w:val="28"/>
          <w:szCs w:val="28"/>
        </w:rPr>
        <w:t>Любанского</w:t>
      </w:r>
      <w:proofErr w:type="spellEnd"/>
      <w:r w:rsidRPr="000032F1">
        <w:rPr>
          <w:rFonts w:eastAsia="Calibri"/>
          <w:i/>
          <w:sz w:val="28"/>
          <w:szCs w:val="28"/>
        </w:rPr>
        <w:t xml:space="preserve"> городского поселения </w:t>
      </w:r>
      <w:proofErr w:type="spellStart"/>
      <w:r w:rsidRPr="000032F1">
        <w:rPr>
          <w:rFonts w:eastAsia="Calibri"/>
          <w:i/>
          <w:sz w:val="28"/>
          <w:szCs w:val="28"/>
        </w:rPr>
        <w:t>Тосненского</w:t>
      </w:r>
      <w:proofErr w:type="spellEnd"/>
      <w:r w:rsidRPr="000032F1">
        <w:rPr>
          <w:rFonts w:eastAsia="Calibri"/>
          <w:i/>
          <w:sz w:val="28"/>
          <w:szCs w:val="28"/>
        </w:rPr>
        <w:t xml:space="preserve"> района Ленинградской области», в рамках ее реализации </w:t>
      </w:r>
      <w:r>
        <w:rPr>
          <w:rFonts w:eastAsia="Calibri"/>
          <w:i/>
          <w:sz w:val="28"/>
          <w:szCs w:val="28"/>
        </w:rPr>
        <w:t>были выполнены мероприятия:</w:t>
      </w:r>
    </w:p>
    <w:p w:rsidR="000032F1" w:rsidRPr="000032F1" w:rsidRDefault="000032F1" w:rsidP="000032F1">
      <w:pPr>
        <w:pStyle w:val="a7"/>
        <w:ind w:left="1069"/>
        <w:rPr>
          <w:rFonts w:eastAsia="Calibri"/>
          <w:i/>
          <w:sz w:val="28"/>
          <w:szCs w:val="28"/>
        </w:rPr>
      </w:pPr>
    </w:p>
    <w:p w:rsidR="000032F1" w:rsidRPr="001B314F" w:rsidRDefault="000032F1" w:rsidP="000032F1">
      <w:pPr>
        <w:ind w:firstLine="360"/>
        <w:jc w:val="both"/>
        <w:rPr>
          <w:sz w:val="28"/>
          <w:szCs w:val="28"/>
        </w:rPr>
      </w:pPr>
      <w:r w:rsidRPr="001B314F">
        <w:rPr>
          <w:sz w:val="28"/>
          <w:szCs w:val="28"/>
        </w:rPr>
        <w:t>Путем заключения, в соответствии с условиями Федерального закона №44-ФЗ, муниципальных контрактов:</w:t>
      </w:r>
    </w:p>
    <w:p w:rsidR="000032F1" w:rsidRPr="001B314F" w:rsidRDefault="000032F1" w:rsidP="000032F1">
      <w:pPr>
        <w:ind w:firstLine="360"/>
        <w:jc w:val="both"/>
        <w:rPr>
          <w:sz w:val="28"/>
          <w:szCs w:val="28"/>
        </w:rPr>
      </w:pPr>
      <w:r w:rsidRPr="001B314F">
        <w:rPr>
          <w:sz w:val="28"/>
          <w:szCs w:val="28"/>
        </w:rPr>
        <w:t xml:space="preserve">-  ликвидирована несанкционированная свалка по адресу: </w:t>
      </w:r>
      <w:proofErr w:type="spellStart"/>
      <w:r w:rsidRPr="001B314F">
        <w:rPr>
          <w:sz w:val="28"/>
          <w:szCs w:val="28"/>
        </w:rPr>
        <w:t>г.Любань</w:t>
      </w:r>
      <w:proofErr w:type="spellEnd"/>
      <w:r w:rsidRPr="001B314F">
        <w:rPr>
          <w:sz w:val="28"/>
          <w:szCs w:val="28"/>
        </w:rPr>
        <w:t>, ул. Зеленая – 135м3 (общая сумма 295</w:t>
      </w:r>
      <w:r w:rsidR="008E36A5" w:rsidRPr="001B314F">
        <w:rPr>
          <w:sz w:val="28"/>
          <w:szCs w:val="28"/>
        </w:rPr>
        <w:t xml:space="preserve"> </w:t>
      </w:r>
      <w:r w:rsidRPr="001B314F">
        <w:rPr>
          <w:sz w:val="28"/>
          <w:szCs w:val="28"/>
        </w:rPr>
        <w:t>715,</w:t>
      </w:r>
      <w:r w:rsidR="008E36A5" w:rsidRPr="001B314F">
        <w:rPr>
          <w:sz w:val="28"/>
          <w:szCs w:val="28"/>
        </w:rPr>
        <w:t xml:space="preserve"> </w:t>
      </w:r>
      <w:r w:rsidRPr="001B314F">
        <w:rPr>
          <w:sz w:val="28"/>
          <w:szCs w:val="28"/>
        </w:rPr>
        <w:t>34руб.);</w:t>
      </w:r>
    </w:p>
    <w:p w:rsidR="000032F1" w:rsidRPr="001B314F" w:rsidRDefault="000032F1" w:rsidP="000032F1">
      <w:pPr>
        <w:ind w:firstLine="360"/>
        <w:jc w:val="both"/>
        <w:rPr>
          <w:sz w:val="28"/>
          <w:szCs w:val="28"/>
        </w:rPr>
      </w:pPr>
      <w:r w:rsidRPr="001B314F">
        <w:rPr>
          <w:sz w:val="28"/>
          <w:szCs w:val="28"/>
        </w:rPr>
        <w:t>- обустроены места для сбора и хранения ТКО (1</w:t>
      </w:r>
      <w:r w:rsidR="008E36A5" w:rsidRPr="001B314F">
        <w:rPr>
          <w:sz w:val="28"/>
          <w:szCs w:val="28"/>
        </w:rPr>
        <w:t xml:space="preserve"> </w:t>
      </w:r>
      <w:r w:rsidRPr="001B314F">
        <w:rPr>
          <w:sz w:val="28"/>
          <w:szCs w:val="28"/>
        </w:rPr>
        <w:t>620</w:t>
      </w:r>
      <w:r w:rsidR="008E36A5" w:rsidRPr="001B314F">
        <w:rPr>
          <w:sz w:val="28"/>
          <w:szCs w:val="28"/>
        </w:rPr>
        <w:t xml:space="preserve"> </w:t>
      </w:r>
      <w:r w:rsidRPr="001B314F">
        <w:rPr>
          <w:sz w:val="28"/>
          <w:szCs w:val="28"/>
        </w:rPr>
        <w:t>162,</w:t>
      </w:r>
      <w:r w:rsidR="008E36A5" w:rsidRPr="001B314F">
        <w:rPr>
          <w:sz w:val="28"/>
          <w:szCs w:val="28"/>
        </w:rPr>
        <w:t xml:space="preserve"> </w:t>
      </w:r>
      <w:r w:rsidRPr="001B314F">
        <w:rPr>
          <w:sz w:val="28"/>
          <w:szCs w:val="28"/>
        </w:rPr>
        <w:t>30 руб.):</w:t>
      </w:r>
    </w:p>
    <w:tbl>
      <w:tblPr>
        <w:tblStyle w:val="1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4709"/>
        <w:gridCol w:w="2694"/>
        <w:gridCol w:w="1408"/>
      </w:tblGrid>
      <w:tr w:rsidR="000032F1" w:rsidRPr="001B314F" w:rsidTr="000032F1">
        <w:tc>
          <w:tcPr>
            <w:tcW w:w="4709" w:type="dxa"/>
          </w:tcPr>
          <w:p w:rsidR="000032F1" w:rsidRPr="001B314F" w:rsidRDefault="000032F1" w:rsidP="000032F1">
            <w:pPr>
              <w:spacing w:before="120"/>
              <w:jc w:val="both"/>
            </w:pPr>
            <w:r w:rsidRPr="001B314F">
              <w:t>Адрес</w:t>
            </w:r>
          </w:p>
        </w:tc>
        <w:tc>
          <w:tcPr>
            <w:tcW w:w="2694" w:type="dxa"/>
          </w:tcPr>
          <w:p w:rsidR="000032F1" w:rsidRPr="001B314F" w:rsidRDefault="000032F1" w:rsidP="000032F1">
            <w:pPr>
              <w:spacing w:before="120"/>
              <w:jc w:val="both"/>
            </w:pPr>
            <w:r w:rsidRPr="001B314F">
              <w:t>Тип площадки</w:t>
            </w:r>
          </w:p>
        </w:tc>
        <w:tc>
          <w:tcPr>
            <w:tcW w:w="1408" w:type="dxa"/>
          </w:tcPr>
          <w:p w:rsidR="000032F1" w:rsidRPr="001B314F" w:rsidRDefault="000032F1" w:rsidP="000032F1">
            <w:pPr>
              <w:spacing w:before="120"/>
              <w:jc w:val="both"/>
            </w:pPr>
            <w:r w:rsidRPr="001B314F">
              <w:t xml:space="preserve">Количество, шт. </w:t>
            </w:r>
          </w:p>
        </w:tc>
      </w:tr>
      <w:tr w:rsidR="000032F1" w:rsidRPr="001B314F" w:rsidTr="000032F1">
        <w:tc>
          <w:tcPr>
            <w:tcW w:w="4709" w:type="dxa"/>
          </w:tcPr>
          <w:p w:rsidR="000032F1" w:rsidRPr="001B314F" w:rsidRDefault="000032F1" w:rsidP="000032F1">
            <w:pPr>
              <w:spacing w:before="120"/>
              <w:jc w:val="both"/>
            </w:pPr>
            <w:r w:rsidRPr="001B314F">
              <w:rPr>
                <w:rFonts w:eastAsiaTheme="minorHAnsi"/>
                <w:lang w:eastAsia="en-US"/>
              </w:rPr>
              <w:t>1. д. Новинка</w:t>
            </w:r>
          </w:p>
        </w:tc>
        <w:tc>
          <w:tcPr>
            <w:tcW w:w="2694" w:type="dxa"/>
          </w:tcPr>
          <w:p w:rsidR="000032F1" w:rsidRPr="001B314F" w:rsidRDefault="000032F1" w:rsidP="000032F1">
            <w:pPr>
              <w:spacing w:before="120"/>
              <w:jc w:val="both"/>
            </w:pPr>
            <w:r w:rsidRPr="001B314F">
              <w:t>Для 5-ти контейнеров</w:t>
            </w:r>
          </w:p>
        </w:tc>
        <w:tc>
          <w:tcPr>
            <w:tcW w:w="1408" w:type="dxa"/>
          </w:tcPr>
          <w:p w:rsidR="000032F1" w:rsidRPr="001B314F" w:rsidRDefault="000032F1" w:rsidP="000032F1">
            <w:pPr>
              <w:spacing w:before="120"/>
              <w:jc w:val="both"/>
            </w:pPr>
            <w:r w:rsidRPr="001B314F">
              <w:t>1</w:t>
            </w:r>
          </w:p>
        </w:tc>
      </w:tr>
      <w:tr w:rsidR="000032F1" w:rsidRPr="001B314F" w:rsidTr="000032F1">
        <w:tc>
          <w:tcPr>
            <w:tcW w:w="4709" w:type="dxa"/>
          </w:tcPr>
          <w:p w:rsidR="000032F1" w:rsidRPr="001B314F" w:rsidRDefault="000032F1" w:rsidP="000032F1">
            <w:pPr>
              <w:spacing w:before="120"/>
              <w:jc w:val="both"/>
            </w:pPr>
            <w:r w:rsidRPr="001B314F">
              <w:rPr>
                <w:rFonts w:eastAsiaTheme="minorHAnsi"/>
                <w:lang w:eastAsia="en-US"/>
              </w:rPr>
              <w:t xml:space="preserve">2. д. </w:t>
            </w:r>
            <w:proofErr w:type="spellStart"/>
            <w:r w:rsidRPr="001B314F">
              <w:rPr>
                <w:rFonts w:eastAsiaTheme="minorHAnsi"/>
                <w:lang w:eastAsia="en-US"/>
              </w:rPr>
              <w:t>Костуя</w:t>
            </w:r>
            <w:proofErr w:type="spellEnd"/>
            <w:r w:rsidRPr="001B314F">
              <w:rPr>
                <w:rFonts w:eastAsiaTheme="minorHAnsi"/>
                <w:lang w:eastAsia="en-US"/>
              </w:rPr>
              <w:t xml:space="preserve"> д. 2</w:t>
            </w:r>
          </w:p>
        </w:tc>
        <w:tc>
          <w:tcPr>
            <w:tcW w:w="2694" w:type="dxa"/>
          </w:tcPr>
          <w:p w:rsidR="000032F1" w:rsidRPr="001B314F" w:rsidRDefault="000032F1" w:rsidP="000032F1">
            <w:pPr>
              <w:spacing w:before="120"/>
              <w:jc w:val="both"/>
            </w:pPr>
            <w:r w:rsidRPr="001B314F">
              <w:t>Для 5-ти контейнеров</w:t>
            </w:r>
          </w:p>
        </w:tc>
        <w:tc>
          <w:tcPr>
            <w:tcW w:w="1408" w:type="dxa"/>
          </w:tcPr>
          <w:p w:rsidR="000032F1" w:rsidRPr="001B314F" w:rsidRDefault="000032F1" w:rsidP="000032F1">
            <w:pPr>
              <w:spacing w:before="120"/>
              <w:jc w:val="both"/>
            </w:pPr>
            <w:r w:rsidRPr="001B314F">
              <w:t>1</w:t>
            </w:r>
          </w:p>
        </w:tc>
      </w:tr>
      <w:tr w:rsidR="000032F1" w:rsidRPr="001B314F" w:rsidTr="000032F1">
        <w:tc>
          <w:tcPr>
            <w:tcW w:w="4709" w:type="dxa"/>
          </w:tcPr>
          <w:p w:rsidR="000032F1" w:rsidRPr="001B314F" w:rsidRDefault="000032F1" w:rsidP="000032F1">
            <w:pPr>
              <w:spacing w:before="120"/>
              <w:jc w:val="both"/>
            </w:pPr>
            <w:r w:rsidRPr="001B314F">
              <w:rPr>
                <w:rFonts w:eastAsiaTheme="minorHAnsi"/>
                <w:lang w:eastAsia="en-US"/>
              </w:rPr>
              <w:t>3. П. Красная дача</w:t>
            </w:r>
          </w:p>
        </w:tc>
        <w:tc>
          <w:tcPr>
            <w:tcW w:w="2694" w:type="dxa"/>
          </w:tcPr>
          <w:p w:rsidR="000032F1" w:rsidRPr="001B314F" w:rsidRDefault="000032F1" w:rsidP="000032F1">
            <w:pPr>
              <w:spacing w:before="120"/>
              <w:jc w:val="both"/>
            </w:pPr>
            <w:r w:rsidRPr="001B314F">
              <w:t>Для 5-ти контейнеров</w:t>
            </w:r>
          </w:p>
        </w:tc>
        <w:tc>
          <w:tcPr>
            <w:tcW w:w="1408" w:type="dxa"/>
          </w:tcPr>
          <w:p w:rsidR="000032F1" w:rsidRPr="001B314F" w:rsidRDefault="000032F1" w:rsidP="000032F1">
            <w:pPr>
              <w:spacing w:before="120"/>
              <w:jc w:val="both"/>
            </w:pPr>
            <w:r w:rsidRPr="001B314F">
              <w:t>1</w:t>
            </w:r>
          </w:p>
        </w:tc>
      </w:tr>
      <w:tr w:rsidR="000032F1" w:rsidRPr="001B314F" w:rsidTr="000032F1">
        <w:tc>
          <w:tcPr>
            <w:tcW w:w="4709" w:type="dxa"/>
          </w:tcPr>
          <w:p w:rsidR="000032F1" w:rsidRPr="001B314F" w:rsidRDefault="000032F1" w:rsidP="000032F1">
            <w:pPr>
              <w:spacing w:before="120"/>
              <w:jc w:val="both"/>
            </w:pPr>
            <w:r w:rsidRPr="001B314F">
              <w:rPr>
                <w:rFonts w:eastAsiaTheme="minorHAnsi"/>
                <w:lang w:eastAsia="en-US"/>
              </w:rPr>
              <w:t>4. д. Коркино</w:t>
            </w:r>
          </w:p>
        </w:tc>
        <w:tc>
          <w:tcPr>
            <w:tcW w:w="2694" w:type="dxa"/>
          </w:tcPr>
          <w:p w:rsidR="000032F1" w:rsidRPr="001B314F" w:rsidRDefault="000032F1" w:rsidP="000032F1">
            <w:pPr>
              <w:spacing w:before="120"/>
              <w:jc w:val="both"/>
            </w:pPr>
            <w:r w:rsidRPr="001B314F">
              <w:t>Для 5-ти контейнеров</w:t>
            </w:r>
          </w:p>
        </w:tc>
        <w:tc>
          <w:tcPr>
            <w:tcW w:w="1408" w:type="dxa"/>
          </w:tcPr>
          <w:p w:rsidR="000032F1" w:rsidRPr="001B314F" w:rsidRDefault="000032F1" w:rsidP="000032F1">
            <w:pPr>
              <w:spacing w:before="120"/>
              <w:jc w:val="both"/>
            </w:pPr>
            <w:r w:rsidRPr="001B314F">
              <w:t>1</w:t>
            </w:r>
          </w:p>
        </w:tc>
      </w:tr>
      <w:tr w:rsidR="000032F1" w:rsidRPr="001B314F" w:rsidTr="000032F1">
        <w:tc>
          <w:tcPr>
            <w:tcW w:w="4709" w:type="dxa"/>
          </w:tcPr>
          <w:p w:rsidR="000032F1" w:rsidRPr="001B314F" w:rsidRDefault="000032F1" w:rsidP="000032F1">
            <w:pPr>
              <w:spacing w:before="120"/>
              <w:jc w:val="both"/>
            </w:pPr>
            <w:r w:rsidRPr="001B314F">
              <w:rPr>
                <w:rFonts w:eastAsiaTheme="minorHAnsi"/>
                <w:lang w:eastAsia="en-US"/>
              </w:rPr>
              <w:t>5. д. Б. Переходное д. 16</w:t>
            </w:r>
          </w:p>
        </w:tc>
        <w:tc>
          <w:tcPr>
            <w:tcW w:w="2694" w:type="dxa"/>
          </w:tcPr>
          <w:p w:rsidR="000032F1" w:rsidRPr="001B314F" w:rsidRDefault="000032F1" w:rsidP="000032F1">
            <w:pPr>
              <w:spacing w:before="120"/>
              <w:jc w:val="both"/>
            </w:pPr>
            <w:r w:rsidRPr="001B314F">
              <w:t>Для 5-ти контейнеров</w:t>
            </w:r>
          </w:p>
        </w:tc>
        <w:tc>
          <w:tcPr>
            <w:tcW w:w="1408" w:type="dxa"/>
          </w:tcPr>
          <w:p w:rsidR="000032F1" w:rsidRPr="001B314F" w:rsidRDefault="000032F1" w:rsidP="000032F1">
            <w:pPr>
              <w:spacing w:before="120"/>
              <w:jc w:val="both"/>
            </w:pPr>
            <w:r w:rsidRPr="001B314F">
              <w:t>1</w:t>
            </w:r>
          </w:p>
        </w:tc>
      </w:tr>
      <w:tr w:rsidR="000032F1" w:rsidRPr="001B314F" w:rsidTr="000032F1">
        <w:tc>
          <w:tcPr>
            <w:tcW w:w="4709" w:type="dxa"/>
          </w:tcPr>
          <w:p w:rsidR="000032F1" w:rsidRPr="001B314F" w:rsidRDefault="000032F1" w:rsidP="000032F1">
            <w:pPr>
              <w:spacing w:before="120"/>
              <w:jc w:val="both"/>
            </w:pPr>
            <w:r w:rsidRPr="001B314F">
              <w:rPr>
                <w:rFonts w:eastAsiaTheme="minorHAnsi"/>
                <w:lang w:eastAsia="en-US"/>
              </w:rPr>
              <w:t>6. п. Сельцо д.23,24</w:t>
            </w:r>
          </w:p>
        </w:tc>
        <w:tc>
          <w:tcPr>
            <w:tcW w:w="2694" w:type="dxa"/>
          </w:tcPr>
          <w:p w:rsidR="000032F1" w:rsidRPr="001B314F" w:rsidRDefault="000032F1" w:rsidP="000032F1">
            <w:pPr>
              <w:spacing w:before="120"/>
              <w:jc w:val="both"/>
            </w:pPr>
            <w:r w:rsidRPr="001B314F">
              <w:t>Для 5-ти контейнеров</w:t>
            </w:r>
          </w:p>
        </w:tc>
        <w:tc>
          <w:tcPr>
            <w:tcW w:w="1408" w:type="dxa"/>
          </w:tcPr>
          <w:p w:rsidR="000032F1" w:rsidRPr="001B314F" w:rsidRDefault="000032F1" w:rsidP="000032F1">
            <w:pPr>
              <w:spacing w:before="120"/>
              <w:jc w:val="both"/>
            </w:pPr>
            <w:r w:rsidRPr="001B314F">
              <w:t>1</w:t>
            </w:r>
          </w:p>
        </w:tc>
      </w:tr>
      <w:tr w:rsidR="000032F1" w:rsidRPr="001B314F" w:rsidTr="000032F1">
        <w:tc>
          <w:tcPr>
            <w:tcW w:w="4709" w:type="dxa"/>
          </w:tcPr>
          <w:p w:rsidR="000032F1" w:rsidRPr="001B314F" w:rsidRDefault="000032F1" w:rsidP="000032F1">
            <w:pPr>
              <w:spacing w:before="120"/>
              <w:jc w:val="both"/>
            </w:pPr>
            <w:r w:rsidRPr="001B314F">
              <w:rPr>
                <w:rFonts w:eastAsiaTheme="minorHAnsi"/>
                <w:lang w:eastAsia="en-US"/>
              </w:rPr>
              <w:t xml:space="preserve">7. г. Любань ул. </w:t>
            </w:r>
            <w:proofErr w:type="spellStart"/>
            <w:r w:rsidRPr="001B314F">
              <w:rPr>
                <w:rFonts w:eastAsiaTheme="minorHAnsi"/>
                <w:lang w:eastAsia="en-US"/>
              </w:rPr>
              <w:t>Ж.Масловой</w:t>
            </w:r>
            <w:proofErr w:type="spellEnd"/>
          </w:p>
        </w:tc>
        <w:tc>
          <w:tcPr>
            <w:tcW w:w="2694" w:type="dxa"/>
          </w:tcPr>
          <w:p w:rsidR="000032F1" w:rsidRPr="001B314F" w:rsidRDefault="000032F1" w:rsidP="000032F1">
            <w:pPr>
              <w:spacing w:before="120"/>
              <w:jc w:val="both"/>
            </w:pPr>
            <w:r w:rsidRPr="001B314F">
              <w:t>Для 5-ти контейнеров</w:t>
            </w:r>
          </w:p>
        </w:tc>
        <w:tc>
          <w:tcPr>
            <w:tcW w:w="1408" w:type="dxa"/>
          </w:tcPr>
          <w:p w:rsidR="000032F1" w:rsidRPr="001B314F" w:rsidRDefault="000032F1" w:rsidP="000032F1">
            <w:pPr>
              <w:spacing w:before="120"/>
              <w:jc w:val="both"/>
            </w:pPr>
            <w:r w:rsidRPr="001B314F">
              <w:t>1</w:t>
            </w:r>
          </w:p>
        </w:tc>
      </w:tr>
      <w:tr w:rsidR="000032F1" w:rsidRPr="001B314F" w:rsidTr="000032F1">
        <w:tc>
          <w:tcPr>
            <w:tcW w:w="4709" w:type="dxa"/>
          </w:tcPr>
          <w:p w:rsidR="000032F1" w:rsidRPr="001B314F" w:rsidRDefault="000032F1" w:rsidP="000032F1">
            <w:pPr>
              <w:spacing w:before="120"/>
              <w:jc w:val="both"/>
            </w:pPr>
            <w:r w:rsidRPr="001B314F">
              <w:rPr>
                <w:rFonts w:eastAsiaTheme="minorHAnsi"/>
                <w:lang w:eastAsia="en-US"/>
              </w:rPr>
              <w:t xml:space="preserve">8. г. Любань ул. </w:t>
            </w:r>
            <w:proofErr w:type="spellStart"/>
            <w:r w:rsidRPr="001B314F">
              <w:rPr>
                <w:rFonts w:eastAsiaTheme="minorHAnsi"/>
                <w:lang w:eastAsia="en-US"/>
              </w:rPr>
              <w:t>Заболканская</w:t>
            </w:r>
            <w:proofErr w:type="spellEnd"/>
          </w:p>
        </w:tc>
        <w:tc>
          <w:tcPr>
            <w:tcW w:w="2694" w:type="dxa"/>
          </w:tcPr>
          <w:p w:rsidR="000032F1" w:rsidRPr="001B314F" w:rsidRDefault="000032F1" w:rsidP="000032F1">
            <w:pPr>
              <w:spacing w:before="120"/>
              <w:jc w:val="both"/>
            </w:pPr>
            <w:r w:rsidRPr="001B314F">
              <w:t>Для 5-ти контейнеров</w:t>
            </w:r>
          </w:p>
        </w:tc>
        <w:tc>
          <w:tcPr>
            <w:tcW w:w="1408" w:type="dxa"/>
          </w:tcPr>
          <w:p w:rsidR="000032F1" w:rsidRPr="001B314F" w:rsidRDefault="000032F1" w:rsidP="000032F1">
            <w:pPr>
              <w:spacing w:before="120"/>
              <w:jc w:val="both"/>
            </w:pPr>
            <w:r w:rsidRPr="001B314F">
              <w:t>1</w:t>
            </w:r>
          </w:p>
        </w:tc>
      </w:tr>
      <w:tr w:rsidR="000032F1" w:rsidRPr="001B314F" w:rsidTr="000032F1">
        <w:tc>
          <w:tcPr>
            <w:tcW w:w="4709" w:type="dxa"/>
          </w:tcPr>
          <w:p w:rsidR="000032F1" w:rsidRPr="001B314F" w:rsidRDefault="000032F1" w:rsidP="000032F1">
            <w:pPr>
              <w:spacing w:before="120"/>
              <w:jc w:val="both"/>
            </w:pPr>
            <w:r w:rsidRPr="001B314F">
              <w:rPr>
                <w:rFonts w:eastAsiaTheme="minorHAnsi"/>
                <w:lang w:eastAsia="en-US"/>
              </w:rPr>
              <w:t>9. г. Любань ул. Ленинградская</w:t>
            </w:r>
          </w:p>
        </w:tc>
        <w:tc>
          <w:tcPr>
            <w:tcW w:w="2694" w:type="dxa"/>
          </w:tcPr>
          <w:p w:rsidR="000032F1" w:rsidRPr="001B314F" w:rsidRDefault="000032F1" w:rsidP="000032F1">
            <w:pPr>
              <w:spacing w:before="120"/>
              <w:jc w:val="both"/>
            </w:pPr>
            <w:r w:rsidRPr="001B314F">
              <w:t>Для 5-ти контейнеров</w:t>
            </w:r>
          </w:p>
        </w:tc>
        <w:tc>
          <w:tcPr>
            <w:tcW w:w="1408" w:type="dxa"/>
          </w:tcPr>
          <w:p w:rsidR="000032F1" w:rsidRPr="001B314F" w:rsidRDefault="000032F1" w:rsidP="000032F1">
            <w:pPr>
              <w:spacing w:before="120"/>
              <w:jc w:val="both"/>
            </w:pPr>
            <w:r w:rsidRPr="001B314F">
              <w:t>1</w:t>
            </w:r>
          </w:p>
        </w:tc>
      </w:tr>
      <w:tr w:rsidR="000032F1" w:rsidRPr="001B314F" w:rsidTr="000032F1">
        <w:tc>
          <w:tcPr>
            <w:tcW w:w="4709" w:type="dxa"/>
          </w:tcPr>
          <w:p w:rsidR="000032F1" w:rsidRPr="001B314F" w:rsidRDefault="000032F1" w:rsidP="000032F1">
            <w:pPr>
              <w:spacing w:before="120"/>
              <w:jc w:val="both"/>
            </w:pPr>
            <w:r w:rsidRPr="001B314F">
              <w:rPr>
                <w:rFonts w:eastAsiaTheme="minorHAnsi"/>
                <w:lang w:eastAsia="en-US"/>
              </w:rPr>
              <w:t xml:space="preserve">10. г. Любань Южный переулок </w:t>
            </w:r>
          </w:p>
        </w:tc>
        <w:tc>
          <w:tcPr>
            <w:tcW w:w="2694" w:type="dxa"/>
          </w:tcPr>
          <w:p w:rsidR="000032F1" w:rsidRPr="001B314F" w:rsidRDefault="000032F1" w:rsidP="000032F1">
            <w:pPr>
              <w:spacing w:before="120"/>
              <w:jc w:val="both"/>
            </w:pPr>
            <w:r w:rsidRPr="001B314F">
              <w:t>Для 5-ти контейнеров</w:t>
            </w:r>
          </w:p>
        </w:tc>
        <w:tc>
          <w:tcPr>
            <w:tcW w:w="1408" w:type="dxa"/>
          </w:tcPr>
          <w:p w:rsidR="000032F1" w:rsidRPr="001B314F" w:rsidRDefault="000032F1" w:rsidP="000032F1">
            <w:pPr>
              <w:spacing w:before="120"/>
              <w:jc w:val="both"/>
            </w:pPr>
            <w:r w:rsidRPr="001B314F">
              <w:t>1</w:t>
            </w:r>
          </w:p>
        </w:tc>
      </w:tr>
      <w:tr w:rsidR="000032F1" w:rsidRPr="001B314F" w:rsidTr="000032F1">
        <w:tc>
          <w:tcPr>
            <w:tcW w:w="4709" w:type="dxa"/>
          </w:tcPr>
          <w:p w:rsidR="000032F1" w:rsidRPr="001B314F" w:rsidRDefault="000032F1" w:rsidP="000032F1">
            <w:pPr>
              <w:spacing w:before="120"/>
              <w:jc w:val="both"/>
            </w:pPr>
            <w:r w:rsidRPr="001B314F">
              <w:rPr>
                <w:rFonts w:eastAsiaTheme="minorHAnsi"/>
                <w:lang w:eastAsia="en-US"/>
              </w:rPr>
              <w:t xml:space="preserve">11. г. Любань ул. Луговая </w:t>
            </w:r>
          </w:p>
        </w:tc>
        <w:tc>
          <w:tcPr>
            <w:tcW w:w="2694" w:type="dxa"/>
          </w:tcPr>
          <w:p w:rsidR="000032F1" w:rsidRPr="001B314F" w:rsidRDefault="000032F1" w:rsidP="000032F1">
            <w:pPr>
              <w:spacing w:before="120"/>
              <w:jc w:val="both"/>
            </w:pPr>
            <w:r w:rsidRPr="001B314F">
              <w:t>Для 5-ти контейнеров</w:t>
            </w:r>
          </w:p>
        </w:tc>
        <w:tc>
          <w:tcPr>
            <w:tcW w:w="1408" w:type="dxa"/>
          </w:tcPr>
          <w:p w:rsidR="000032F1" w:rsidRPr="001B314F" w:rsidRDefault="000032F1" w:rsidP="000032F1">
            <w:pPr>
              <w:spacing w:before="120"/>
              <w:jc w:val="both"/>
            </w:pPr>
            <w:r w:rsidRPr="001B314F">
              <w:t>1</w:t>
            </w:r>
          </w:p>
        </w:tc>
      </w:tr>
      <w:tr w:rsidR="000032F1" w:rsidRPr="001B314F" w:rsidTr="000032F1">
        <w:tc>
          <w:tcPr>
            <w:tcW w:w="4709" w:type="dxa"/>
          </w:tcPr>
          <w:p w:rsidR="000032F1" w:rsidRPr="001B314F" w:rsidRDefault="000032F1" w:rsidP="000032F1">
            <w:pPr>
              <w:spacing w:before="120"/>
              <w:jc w:val="both"/>
              <w:rPr>
                <w:rFonts w:eastAsiaTheme="minorHAnsi"/>
                <w:lang w:eastAsia="en-US"/>
              </w:rPr>
            </w:pPr>
            <w:r w:rsidRPr="001B314F">
              <w:rPr>
                <w:rFonts w:eastAsiaTheme="minorHAnsi"/>
                <w:lang w:eastAsia="en-US"/>
              </w:rPr>
              <w:t xml:space="preserve">12. </w:t>
            </w:r>
            <w:proofErr w:type="spellStart"/>
            <w:r w:rsidRPr="001B314F">
              <w:rPr>
                <w:rFonts w:eastAsiaTheme="minorHAnsi"/>
                <w:lang w:eastAsia="en-US"/>
              </w:rPr>
              <w:t>д.Попрудка</w:t>
            </w:r>
            <w:proofErr w:type="spellEnd"/>
            <w:r w:rsidRPr="001B314F">
              <w:rPr>
                <w:rFonts w:eastAsiaTheme="minorHAnsi"/>
                <w:lang w:eastAsia="en-US"/>
              </w:rPr>
              <w:t xml:space="preserve"> д. 32, д. </w:t>
            </w:r>
            <w:proofErr w:type="spellStart"/>
            <w:r w:rsidRPr="001B314F">
              <w:rPr>
                <w:rFonts w:eastAsiaTheme="minorHAnsi"/>
                <w:lang w:eastAsia="en-US"/>
              </w:rPr>
              <w:t>М.Переходное</w:t>
            </w:r>
            <w:proofErr w:type="spellEnd"/>
            <w:r w:rsidRPr="001B314F">
              <w:rPr>
                <w:rFonts w:eastAsiaTheme="minorHAnsi"/>
                <w:lang w:eastAsia="en-US"/>
              </w:rPr>
              <w:t xml:space="preserve"> д. 2</w:t>
            </w:r>
          </w:p>
        </w:tc>
        <w:tc>
          <w:tcPr>
            <w:tcW w:w="2694" w:type="dxa"/>
          </w:tcPr>
          <w:p w:rsidR="000032F1" w:rsidRPr="001B314F" w:rsidRDefault="000032F1" w:rsidP="000032F1">
            <w:pPr>
              <w:spacing w:before="120"/>
              <w:jc w:val="both"/>
            </w:pPr>
            <w:r w:rsidRPr="001B314F">
              <w:t>Для 2-х контейнеров</w:t>
            </w:r>
          </w:p>
        </w:tc>
        <w:tc>
          <w:tcPr>
            <w:tcW w:w="1408" w:type="dxa"/>
          </w:tcPr>
          <w:p w:rsidR="000032F1" w:rsidRPr="001B314F" w:rsidRDefault="000032F1" w:rsidP="000032F1">
            <w:pPr>
              <w:spacing w:before="120"/>
              <w:jc w:val="both"/>
            </w:pPr>
            <w:r w:rsidRPr="001B314F">
              <w:t>2</w:t>
            </w:r>
          </w:p>
        </w:tc>
      </w:tr>
      <w:tr w:rsidR="000032F1" w:rsidRPr="001B314F" w:rsidTr="000032F1">
        <w:tc>
          <w:tcPr>
            <w:tcW w:w="4709" w:type="dxa"/>
          </w:tcPr>
          <w:p w:rsidR="000032F1" w:rsidRPr="001B314F" w:rsidRDefault="000032F1" w:rsidP="000032F1">
            <w:pPr>
              <w:jc w:val="both"/>
              <w:rPr>
                <w:rFonts w:eastAsiaTheme="minorHAnsi"/>
                <w:lang w:eastAsia="en-US"/>
              </w:rPr>
            </w:pPr>
            <w:r w:rsidRPr="001B314F">
              <w:rPr>
                <w:rFonts w:eastAsiaTheme="minorHAnsi"/>
                <w:lang w:eastAsia="en-US"/>
              </w:rPr>
              <w:t xml:space="preserve">13. д. </w:t>
            </w:r>
            <w:proofErr w:type="spellStart"/>
            <w:r w:rsidRPr="001B314F">
              <w:rPr>
                <w:rFonts w:eastAsiaTheme="minorHAnsi"/>
                <w:lang w:eastAsia="en-US"/>
              </w:rPr>
              <w:t>Болотница</w:t>
            </w:r>
            <w:proofErr w:type="spellEnd"/>
            <w:r w:rsidRPr="001B314F">
              <w:rPr>
                <w:rFonts w:eastAsiaTheme="minorHAnsi"/>
                <w:lang w:eastAsia="en-US"/>
              </w:rPr>
              <w:t xml:space="preserve"> , </w:t>
            </w:r>
            <w:proofErr w:type="spellStart"/>
            <w:r w:rsidRPr="001B314F">
              <w:rPr>
                <w:rFonts w:eastAsiaTheme="minorHAnsi"/>
                <w:lang w:eastAsia="en-US"/>
              </w:rPr>
              <w:t>д.Вериговщина</w:t>
            </w:r>
            <w:proofErr w:type="spellEnd"/>
          </w:p>
        </w:tc>
        <w:tc>
          <w:tcPr>
            <w:tcW w:w="2694" w:type="dxa"/>
          </w:tcPr>
          <w:p w:rsidR="000032F1" w:rsidRPr="001B314F" w:rsidRDefault="000032F1" w:rsidP="000032F1">
            <w:pPr>
              <w:jc w:val="both"/>
            </w:pPr>
            <w:r w:rsidRPr="001B314F">
              <w:t>Для 2-х контейнеров</w:t>
            </w:r>
          </w:p>
        </w:tc>
        <w:tc>
          <w:tcPr>
            <w:tcW w:w="1408" w:type="dxa"/>
          </w:tcPr>
          <w:p w:rsidR="000032F1" w:rsidRPr="001B314F" w:rsidRDefault="000032F1" w:rsidP="000032F1">
            <w:pPr>
              <w:jc w:val="both"/>
            </w:pPr>
            <w:r w:rsidRPr="001B314F">
              <w:t>2</w:t>
            </w:r>
          </w:p>
        </w:tc>
      </w:tr>
    </w:tbl>
    <w:p w:rsidR="000032F1" w:rsidRDefault="000032F1" w:rsidP="000032F1">
      <w:pPr>
        <w:ind w:firstLine="360"/>
        <w:jc w:val="both"/>
      </w:pPr>
    </w:p>
    <w:p w:rsidR="000032F1" w:rsidRPr="008E10D3" w:rsidRDefault="000032F1" w:rsidP="000032F1">
      <w:pPr>
        <w:suppressAutoHyphens/>
        <w:ind w:firstLine="360"/>
        <w:jc w:val="both"/>
        <w:rPr>
          <w:sz w:val="28"/>
          <w:szCs w:val="28"/>
          <w:lang w:eastAsia="ar-SA"/>
        </w:rPr>
      </w:pPr>
      <w:r w:rsidRPr="008E10D3">
        <w:rPr>
          <w:sz w:val="28"/>
          <w:szCs w:val="28"/>
          <w:lang w:eastAsia="ar-SA"/>
        </w:rPr>
        <w:t xml:space="preserve">В 2020 году была подана заявка в </w:t>
      </w:r>
      <w:r w:rsidRPr="008E10D3">
        <w:rPr>
          <w:i/>
          <w:sz w:val="28"/>
          <w:szCs w:val="28"/>
          <w:lang w:eastAsia="ar-SA"/>
        </w:rPr>
        <w:t>Управление Ленинградской области по организации и контролю деятельности по обращению с отходами</w:t>
      </w:r>
      <w:r w:rsidRPr="008E10D3">
        <w:rPr>
          <w:sz w:val="28"/>
          <w:szCs w:val="28"/>
          <w:lang w:eastAsia="ar-SA"/>
        </w:rPr>
        <w:t xml:space="preserve"> на получение денежных средств для обустройства 80-ТИ мест скопления ТБО, </w:t>
      </w:r>
      <w:r w:rsidRPr="008E10D3">
        <w:rPr>
          <w:sz w:val="28"/>
          <w:szCs w:val="28"/>
          <w:lang w:eastAsia="ar-SA"/>
        </w:rPr>
        <w:lastRenderedPageBreak/>
        <w:t>но в связи с отклонением заявки по причине не согласования утвержденного в поселении вида площадки, финансирование не было выделено.</w:t>
      </w:r>
    </w:p>
    <w:p w:rsidR="000032F1" w:rsidRPr="008E10D3" w:rsidRDefault="000032F1" w:rsidP="000032F1">
      <w:pPr>
        <w:ind w:firstLine="360"/>
        <w:jc w:val="both"/>
        <w:rPr>
          <w:sz w:val="28"/>
          <w:szCs w:val="28"/>
        </w:rPr>
      </w:pPr>
      <w:r w:rsidRPr="008E10D3">
        <w:rPr>
          <w:sz w:val="28"/>
          <w:szCs w:val="28"/>
        </w:rPr>
        <w:t>- составлен проект</w:t>
      </w:r>
      <w:r w:rsidR="001B314F" w:rsidRPr="008E10D3">
        <w:rPr>
          <w:sz w:val="28"/>
          <w:szCs w:val="28"/>
        </w:rPr>
        <w:t>-</w:t>
      </w:r>
      <w:r w:rsidRPr="008E10D3">
        <w:rPr>
          <w:sz w:val="28"/>
          <w:szCs w:val="28"/>
        </w:rPr>
        <w:t>дизайн сквера им. Зайцева (299</w:t>
      </w:r>
      <w:r w:rsidR="008E36A5" w:rsidRPr="008E10D3">
        <w:rPr>
          <w:sz w:val="28"/>
          <w:szCs w:val="28"/>
        </w:rPr>
        <w:t xml:space="preserve"> </w:t>
      </w:r>
      <w:r w:rsidRPr="008E10D3">
        <w:rPr>
          <w:sz w:val="28"/>
          <w:szCs w:val="28"/>
        </w:rPr>
        <w:t xml:space="preserve">000р.) </w:t>
      </w:r>
    </w:p>
    <w:p w:rsidR="000032F1" w:rsidRPr="008E10D3" w:rsidRDefault="000032F1" w:rsidP="000032F1">
      <w:pPr>
        <w:ind w:firstLine="360"/>
        <w:jc w:val="both"/>
        <w:rPr>
          <w:sz w:val="28"/>
          <w:szCs w:val="28"/>
        </w:rPr>
      </w:pPr>
      <w:r w:rsidRPr="008E10D3">
        <w:rPr>
          <w:sz w:val="28"/>
          <w:szCs w:val="28"/>
        </w:rPr>
        <w:t>- проведена проверка достоверности сметной документации по скверу им.</w:t>
      </w:r>
      <w:r w:rsidR="008E36A5" w:rsidRPr="008E10D3">
        <w:rPr>
          <w:sz w:val="28"/>
          <w:szCs w:val="28"/>
        </w:rPr>
        <w:t xml:space="preserve"> </w:t>
      </w:r>
      <w:r w:rsidRPr="008E10D3">
        <w:rPr>
          <w:sz w:val="28"/>
          <w:szCs w:val="28"/>
        </w:rPr>
        <w:t xml:space="preserve">Зайцева </w:t>
      </w:r>
      <w:r w:rsidR="008E36A5" w:rsidRPr="008E10D3">
        <w:rPr>
          <w:sz w:val="28"/>
          <w:szCs w:val="28"/>
        </w:rPr>
        <w:t xml:space="preserve">              </w:t>
      </w:r>
      <w:r w:rsidRPr="008E10D3">
        <w:rPr>
          <w:sz w:val="28"/>
          <w:szCs w:val="28"/>
        </w:rPr>
        <w:t>(45</w:t>
      </w:r>
      <w:r w:rsidR="008E36A5" w:rsidRPr="008E10D3">
        <w:rPr>
          <w:sz w:val="28"/>
          <w:szCs w:val="28"/>
        </w:rPr>
        <w:t xml:space="preserve"> </w:t>
      </w:r>
      <w:r w:rsidRPr="008E10D3">
        <w:rPr>
          <w:sz w:val="28"/>
          <w:szCs w:val="28"/>
        </w:rPr>
        <w:t>000р.)</w:t>
      </w:r>
    </w:p>
    <w:p w:rsidR="000032F1" w:rsidRPr="008E10D3" w:rsidRDefault="000032F1" w:rsidP="000032F1">
      <w:pPr>
        <w:ind w:firstLine="360"/>
        <w:jc w:val="both"/>
        <w:rPr>
          <w:sz w:val="28"/>
          <w:szCs w:val="28"/>
        </w:rPr>
      </w:pPr>
      <w:r w:rsidRPr="008E10D3">
        <w:rPr>
          <w:sz w:val="28"/>
          <w:szCs w:val="28"/>
        </w:rPr>
        <w:t xml:space="preserve">- проведен строительной контроль привлеченной организацией </w:t>
      </w:r>
      <w:r w:rsidR="008E36A5" w:rsidRPr="008E10D3">
        <w:rPr>
          <w:sz w:val="28"/>
          <w:szCs w:val="28"/>
        </w:rPr>
        <w:t xml:space="preserve">при </w:t>
      </w:r>
      <w:r w:rsidRPr="008E10D3">
        <w:rPr>
          <w:sz w:val="28"/>
          <w:szCs w:val="28"/>
        </w:rPr>
        <w:t>реализации проекта по скверу им. Зайцева (156</w:t>
      </w:r>
      <w:r w:rsidR="008E36A5" w:rsidRPr="008E10D3">
        <w:rPr>
          <w:sz w:val="28"/>
          <w:szCs w:val="28"/>
        </w:rPr>
        <w:t xml:space="preserve"> </w:t>
      </w:r>
      <w:r w:rsidRPr="008E10D3">
        <w:rPr>
          <w:sz w:val="28"/>
          <w:szCs w:val="28"/>
        </w:rPr>
        <w:t>000р.)</w:t>
      </w:r>
    </w:p>
    <w:p w:rsidR="000032F1" w:rsidRPr="008E10D3" w:rsidRDefault="000032F1" w:rsidP="000032F1">
      <w:pPr>
        <w:ind w:firstLine="360"/>
        <w:jc w:val="both"/>
        <w:rPr>
          <w:sz w:val="28"/>
          <w:szCs w:val="28"/>
        </w:rPr>
      </w:pPr>
      <w:r w:rsidRPr="008E10D3">
        <w:rPr>
          <w:sz w:val="28"/>
          <w:szCs w:val="28"/>
        </w:rPr>
        <w:t xml:space="preserve">- Благоустройство территории </w:t>
      </w:r>
      <w:r w:rsidR="008E36A5" w:rsidRPr="008E10D3">
        <w:rPr>
          <w:sz w:val="28"/>
          <w:szCs w:val="28"/>
        </w:rPr>
        <w:t>воинского захоронения</w:t>
      </w:r>
      <w:r w:rsidRPr="008E10D3">
        <w:rPr>
          <w:sz w:val="28"/>
          <w:szCs w:val="28"/>
        </w:rPr>
        <w:t xml:space="preserve"> Березовая аллея в г. Любань (планировка площадки, высадка и пересадка кустов, установка бордюров, обустройство декоративной выкладки георгиевской ленты) (557</w:t>
      </w:r>
      <w:r w:rsidR="008E36A5" w:rsidRPr="008E10D3">
        <w:rPr>
          <w:sz w:val="28"/>
          <w:szCs w:val="28"/>
        </w:rPr>
        <w:t xml:space="preserve"> </w:t>
      </w:r>
      <w:r w:rsidRPr="008E10D3">
        <w:rPr>
          <w:sz w:val="28"/>
          <w:szCs w:val="28"/>
        </w:rPr>
        <w:t xml:space="preserve">639р.) </w:t>
      </w:r>
    </w:p>
    <w:p w:rsidR="000032F1" w:rsidRPr="008E10D3" w:rsidRDefault="000032F1" w:rsidP="000032F1">
      <w:pPr>
        <w:ind w:firstLine="360"/>
        <w:jc w:val="both"/>
        <w:rPr>
          <w:sz w:val="28"/>
          <w:szCs w:val="28"/>
        </w:rPr>
      </w:pPr>
      <w:r w:rsidRPr="008E10D3">
        <w:rPr>
          <w:sz w:val="28"/>
          <w:szCs w:val="28"/>
        </w:rPr>
        <w:t xml:space="preserve">По </w:t>
      </w:r>
      <w:proofErr w:type="spellStart"/>
      <w:r w:rsidRPr="008E10D3">
        <w:rPr>
          <w:sz w:val="28"/>
          <w:szCs w:val="28"/>
        </w:rPr>
        <w:t>непрограмной</w:t>
      </w:r>
      <w:proofErr w:type="spellEnd"/>
      <w:r w:rsidRPr="008E10D3">
        <w:rPr>
          <w:sz w:val="28"/>
          <w:szCs w:val="28"/>
        </w:rPr>
        <w:t xml:space="preserve"> части за счет денежных средств бюджета поселения были заменены часть стел – 8шт. (335</w:t>
      </w:r>
      <w:r w:rsidR="008E36A5" w:rsidRPr="008E10D3">
        <w:rPr>
          <w:sz w:val="28"/>
          <w:szCs w:val="28"/>
        </w:rPr>
        <w:t xml:space="preserve"> </w:t>
      </w:r>
      <w:r w:rsidRPr="008E10D3">
        <w:rPr>
          <w:sz w:val="28"/>
          <w:szCs w:val="28"/>
        </w:rPr>
        <w:t>000р.)</w:t>
      </w:r>
    </w:p>
    <w:p w:rsidR="000032F1" w:rsidRPr="008E10D3" w:rsidRDefault="000032F1" w:rsidP="000032F1">
      <w:pPr>
        <w:ind w:firstLine="360"/>
        <w:jc w:val="both"/>
        <w:rPr>
          <w:sz w:val="28"/>
          <w:szCs w:val="28"/>
        </w:rPr>
      </w:pPr>
      <w:r w:rsidRPr="008E10D3">
        <w:rPr>
          <w:sz w:val="28"/>
          <w:szCs w:val="28"/>
        </w:rPr>
        <w:t xml:space="preserve">Также в 2020 году – в год, </w:t>
      </w:r>
      <w:r w:rsidR="008E36A5" w:rsidRPr="008E10D3">
        <w:rPr>
          <w:sz w:val="28"/>
          <w:szCs w:val="28"/>
        </w:rPr>
        <w:t>объявленным</w:t>
      </w:r>
      <w:r w:rsidRPr="008E10D3">
        <w:rPr>
          <w:sz w:val="28"/>
          <w:szCs w:val="28"/>
        </w:rPr>
        <w:t xml:space="preserve"> Губернатором Лени</w:t>
      </w:r>
      <w:r w:rsidR="008E36A5" w:rsidRPr="008E10D3">
        <w:rPr>
          <w:sz w:val="28"/>
          <w:szCs w:val="28"/>
        </w:rPr>
        <w:t>нградской области Дрозденко А.Ю</w:t>
      </w:r>
      <w:r w:rsidRPr="008E10D3">
        <w:rPr>
          <w:sz w:val="28"/>
          <w:szCs w:val="28"/>
        </w:rPr>
        <w:t xml:space="preserve"> «Год памяти и Славы» благодаря администрации </w:t>
      </w:r>
      <w:proofErr w:type="spellStart"/>
      <w:r w:rsidRPr="008E10D3">
        <w:rPr>
          <w:sz w:val="28"/>
          <w:szCs w:val="28"/>
        </w:rPr>
        <w:t>Тосненского</w:t>
      </w:r>
      <w:proofErr w:type="spellEnd"/>
      <w:r w:rsidRPr="008E10D3">
        <w:rPr>
          <w:sz w:val="28"/>
          <w:szCs w:val="28"/>
        </w:rPr>
        <w:t xml:space="preserve"> района по </w:t>
      </w:r>
      <w:proofErr w:type="spellStart"/>
      <w:r w:rsidRPr="008E10D3">
        <w:rPr>
          <w:sz w:val="28"/>
          <w:szCs w:val="28"/>
        </w:rPr>
        <w:t>непрограмной</w:t>
      </w:r>
      <w:proofErr w:type="spellEnd"/>
      <w:r w:rsidRPr="008E10D3">
        <w:rPr>
          <w:sz w:val="28"/>
          <w:szCs w:val="28"/>
        </w:rPr>
        <w:t xml:space="preserve"> части за счет денежных средств выделенных бюджетом </w:t>
      </w:r>
      <w:proofErr w:type="spellStart"/>
      <w:r w:rsidRPr="008E10D3">
        <w:rPr>
          <w:sz w:val="28"/>
          <w:szCs w:val="28"/>
        </w:rPr>
        <w:t>Тосненского</w:t>
      </w:r>
      <w:proofErr w:type="spellEnd"/>
      <w:r w:rsidRPr="008E10D3">
        <w:rPr>
          <w:sz w:val="28"/>
          <w:szCs w:val="28"/>
        </w:rPr>
        <w:t xml:space="preserve"> района было завершено благоустройство территории воинского захоронения Березовая аллея в г. Любань (установлено ограждение по периметру, заменены оставшиеся стелы</w:t>
      </w:r>
      <w:r w:rsidR="008E36A5" w:rsidRPr="008E10D3">
        <w:rPr>
          <w:sz w:val="28"/>
          <w:szCs w:val="28"/>
        </w:rPr>
        <w:t>, установлено электроосвещение)</w:t>
      </w:r>
      <w:r w:rsidRPr="008E10D3">
        <w:rPr>
          <w:sz w:val="28"/>
          <w:szCs w:val="28"/>
        </w:rPr>
        <w:t xml:space="preserve"> (6 929 929,20р)</w:t>
      </w:r>
      <w:r w:rsidR="008E36A5" w:rsidRPr="008E10D3">
        <w:rPr>
          <w:sz w:val="28"/>
          <w:szCs w:val="28"/>
        </w:rPr>
        <w:t>.</w:t>
      </w:r>
    </w:p>
    <w:p w:rsidR="00F70EDD" w:rsidRPr="008E10D3" w:rsidRDefault="00F70EDD" w:rsidP="00F70EDD">
      <w:pPr>
        <w:ind w:firstLine="360"/>
        <w:jc w:val="both"/>
        <w:rPr>
          <w:sz w:val="28"/>
          <w:szCs w:val="28"/>
        </w:rPr>
      </w:pPr>
      <w:r w:rsidRPr="008E10D3">
        <w:rPr>
          <w:sz w:val="28"/>
          <w:szCs w:val="28"/>
        </w:rPr>
        <w:t xml:space="preserve">Для выполнения работ по благоустройству территории поселения и её содержанию в надлежащем состояние, администрацией содержится МКУ «Учреждение социального развития и </w:t>
      </w:r>
      <w:proofErr w:type="spellStart"/>
      <w:r w:rsidRPr="008E10D3">
        <w:rPr>
          <w:sz w:val="28"/>
          <w:szCs w:val="28"/>
        </w:rPr>
        <w:t>благоустровйства</w:t>
      </w:r>
      <w:proofErr w:type="spellEnd"/>
      <w:r w:rsidRPr="008E10D3">
        <w:rPr>
          <w:sz w:val="28"/>
          <w:szCs w:val="28"/>
        </w:rPr>
        <w:t>», которым в 2020 году выполнялись следующие виды работ:</w:t>
      </w:r>
    </w:p>
    <w:p w:rsidR="00F70EDD" w:rsidRPr="008E10D3" w:rsidRDefault="00F70EDD" w:rsidP="00F70EDD">
      <w:pPr>
        <w:ind w:firstLine="360"/>
        <w:jc w:val="both"/>
        <w:rPr>
          <w:sz w:val="28"/>
          <w:szCs w:val="28"/>
        </w:rPr>
      </w:pPr>
      <w:r w:rsidRPr="008E10D3">
        <w:rPr>
          <w:sz w:val="28"/>
          <w:szCs w:val="28"/>
        </w:rPr>
        <w:t>- уборка центральный улицы Ленина и иных улиц поселения</w:t>
      </w:r>
    </w:p>
    <w:p w:rsidR="00F70EDD" w:rsidRPr="008E10D3" w:rsidRDefault="00F70EDD" w:rsidP="00F70EDD">
      <w:pPr>
        <w:ind w:firstLine="360"/>
        <w:jc w:val="both"/>
        <w:rPr>
          <w:sz w:val="28"/>
          <w:szCs w:val="28"/>
        </w:rPr>
      </w:pPr>
      <w:r w:rsidRPr="008E10D3">
        <w:rPr>
          <w:sz w:val="28"/>
          <w:szCs w:val="28"/>
        </w:rPr>
        <w:t xml:space="preserve">- покос травы общественных мест города Любань, п. Любань, п. Сельцо </w:t>
      </w:r>
    </w:p>
    <w:p w:rsidR="00F70EDD" w:rsidRPr="008E10D3" w:rsidRDefault="00F70EDD" w:rsidP="00F70EDD">
      <w:pPr>
        <w:ind w:firstLine="360"/>
        <w:jc w:val="both"/>
        <w:rPr>
          <w:sz w:val="28"/>
          <w:szCs w:val="28"/>
        </w:rPr>
      </w:pPr>
      <w:r w:rsidRPr="008E10D3">
        <w:rPr>
          <w:sz w:val="28"/>
          <w:szCs w:val="28"/>
        </w:rPr>
        <w:t>- чистка дорог от снега дорог ЛГП ТР ЛО</w:t>
      </w:r>
    </w:p>
    <w:p w:rsidR="00F70EDD" w:rsidRPr="008E10D3" w:rsidRDefault="00F70EDD" w:rsidP="00F70EDD">
      <w:pPr>
        <w:ind w:firstLine="360"/>
        <w:jc w:val="both"/>
        <w:rPr>
          <w:sz w:val="28"/>
          <w:szCs w:val="28"/>
        </w:rPr>
      </w:pPr>
      <w:r w:rsidRPr="008E10D3">
        <w:rPr>
          <w:sz w:val="28"/>
          <w:szCs w:val="28"/>
        </w:rPr>
        <w:t>- чистка пожарных водоемов ЛГП ТР ЛО</w:t>
      </w:r>
    </w:p>
    <w:p w:rsidR="00F70EDD" w:rsidRPr="008E10D3" w:rsidRDefault="00F70EDD" w:rsidP="00F70EDD">
      <w:pPr>
        <w:ind w:firstLine="360"/>
        <w:jc w:val="both"/>
        <w:rPr>
          <w:sz w:val="28"/>
          <w:szCs w:val="28"/>
        </w:rPr>
      </w:pPr>
      <w:r w:rsidRPr="008E10D3">
        <w:rPr>
          <w:sz w:val="28"/>
          <w:szCs w:val="28"/>
        </w:rPr>
        <w:t xml:space="preserve">- установка закупленных за счет средств дорожного фонда ЛГП ТР ЛО по муниципальной программе «Развитие автомобильных дорог </w:t>
      </w:r>
      <w:proofErr w:type="spellStart"/>
      <w:r w:rsidRPr="008E10D3">
        <w:rPr>
          <w:sz w:val="28"/>
          <w:szCs w:val="28"/>
        </w:rPr>
        <w:t>Любанского</w:t>
      </w:r>
      <w:proofErr w:type="spellEnd"/>
      <w:r w:rsidRPr="008E10D3">
        <w:rPr>
          <w:sz w:val="28"/>
          <w:szCs w:val="28"/>
        </w:rPr>
        <w:t xml:space="preserve"> городского поселения </w:t>
      </w:r>
      <w:proofErr w:type="spellStart"/>
      <w:r w:rsidRPr="008E10D3">
        <w:rPr>
          <w:sz w:val="28"/>
          <w:szCs w:val="28"/>
        </w:rPr>
        <w:t>Тосненского</w:t>
      </w:r>
      <w:proofErr w:type="spellEnd"/>
      <w:r w:rsidRPr="008E10D3">
        <w:rPr>
          <w:sz w:val="28"/>
          <w:szCs w:val="28"/>
        </w:rPr>
        <w:t xml:space="preserve"> района Ленинградской области» дорожных знаков;</w:t>
      </w:r>
    </w:p>
    <w:p w:rsidR="00F70EDD" w:rsidRPr="008E10D3" w:rsidRDefault="00F70EDD" w:rsidP="00F70EDD">
      <w:pPr>
        <w:ind w:firstLine="360"/>
        <w:jc w:val="both"/>
        <w:rPr>
          <w:sz w:val="28"/>
          <w:szCs w:val="28"/>
        </w:rPr>
      </w:pPr>
      <w:r w:rsidRPr="008E10D3">
        <w:rPr>
          <w:sz w:val="28"/>
          <w:szCs w:val="28"/>
        </w:rPr>
        <w:t>- проведены работы по развозке песка на детские площадки г. Любань;</w:t>
      </w:r>
    </w:p>
    <w:p w:rsidR="00F70EDD" w:rsidRPr="008E10D3" w:rsidRDefault="00F70EDD" w:rsidP="00F70EDD">
      <w:pPr>
        <w:ind w:firstLine="360"/>
        <w:jc w:val="both"/>
        <w:rPr>
          <w:sz w:val="28"/>
          <w:szCs w:val="28"/>
        </w:rPr>
      </w:pPr>
      <w:r w:rsidRPr="008E10D3">
        <w:rPr>
          <w:sz w:val="28"/>
          <w:szCs w:val="28"/>
        </w:rPr>
        <w:t xml:space="preserve">- обслуживание </w:t>
      </w:r>
      <w:r w:rsidR="00563F2A" w:rsidRPr="008E10D3">
        <w:rPr>
          <w:sz w:val="28"/>
          <w:szCs w:val="28"/>
        </w:rPr>
        <w:t xml:space="preserve">территорий </w:t>
      </w:r>
      <w:r w:rsidRPr="008E10D3">
        <w:rPr>
          <w:sz w:val="28"/>
          <w:szCs w:val="28"/>
        </w:rPr>
        <w:t>кладбищ</w:t>
      </w:r>
    </w:p>
    <w:p w:rsidR="00F70EDD" w:rsidRPr="008E10D3" w:rsidRDefault="00F70EDD" w:rsidP="00F70EDD">
      <w:pPr>
        <w:ind w:firstLine="360"/>
        <w:jc w:val="both"/>
        <w:rPr>
          <w:sz w:val="28"/>
          <w:szCs w:val="28"/>
        </w:rPr>
      </w:pPr>
      <w:r w:rsidRPr="008E10D3">
        <w:rPr>
          <w:sz w:val="28"/>
          <w:szCs w:val="28"/>
        </w:rPr>
        <w:t xml:space="preserve">- </w:t>
      </w:r>
      <w:r w:rsidR="00563F2A" w:rsidRPr="008E10D3">
        <w:rPr>
          <w:sz w:val="28"/>
          <w:szCs w:val="28"/>
        </w:rPr>
        <w:t xml:space="preserve">различные </w:t>
      </w:r>
      <w:r w:rsidRPr="008E10D3">
        <w:rPr>
          <w:sz w:val="28"/>
          <w:szCs w:val="28"/>
        </w:rPr>
        <w:t>работы в деревнях и поселках поселения и г. Любань</w:t>
      </w:r>
    </w:p>
    <w:p w:rsidR="00F70EDD" w:rsidRPr="008E10D3" w:rsidRDefault="00F70EDD" w:rsidP="00F70EDD">
      <w:pPr>
        <w:ind w:left="360" w:firstLine="708"/>
        <w:jc w:val="both"/>
        <w:rPr>
          <w:sz w:val="28"/>
          <w:szCs w:val="28"/>
        </w:rPr>
      </w:pPr>
      <w:r w:rsidRPr="008E10D3">
        <w:rPr>
          <w:sz w:val="28"/>
          <w:szCs w:val="28"/>
        </w:rPr>
        <w:t xml:space="preserve">-   покраска детских площадок в п. </w:t>
      </w:r>
      <w:proofErr w:type="spellStart"/>
      <w:r w:rsidRPr="008E10D3">
        <w:rPr>
          <w:sz w:val="28"/>
          <w:szCs w:val="28"/>
        </w:rPr>
        <w:t>Обуховец</w:t>
      </w:r>
      <w:proofErr w:type="spellEnd"/>
      <w:r w:rsidRPr="008E10D3">
        <w:rPr>
          <w:sz w:val="28"/>
          <w:szCs w:val="28"/>
        </w:rPr>
        <w:t xml:space="preserve">, п. Сельцо, </w:t>
      </w:r>
    </w:p>
    <w:p w:rsidR="00F70EDD" w:rsidRPr="008E10D3" w:rsidRDefault="00F70EDD" w:rsidP="00F70EDD">
      <w:pPr>
        <w:ind w:left="1068"/>
        <w:jc w:val="both"/>
        <w:rPr>
          <w:sz w:val="28"/>
          <w:szCs w:val="28"/>
        </w:rPr>
      </w:pPr>
      <w:r w:rsidRPr="008E10D3">
        <w:rPr>
          <w:sz w:val="28"/>
          <w:szCs w:val="28"/>
        </w:rPr>
        <w:t xml:space="preserve">- частичный ремонт крыши, монтаж поликарбоната в оконных рамах муниципальных квартирах в установка межкомнатных замков в муниципальных квартирах,  в д.1,2 в п. </w:t>
      </w:r>
      <w:proofErr w:type="spellStart"/>
      <w:r w:rsidRPr="008E10D3">
        <w:rPr>
          <w:sz w:val="28"/>
          <w:szCs w:val="28"/>
        </w:rPr>
        <w:t>Обуховец</w:t>
      </w:r>
      <w:proofErr w:type="spellEnd"/>
      <w:r w:rsidRPr="008E10D3">
        <w:rPr>
          <w:sz w:val="28"/>
          <w:szCs w:val="28"/>
        </w:rPr>
        <w:t xml:space="preserve">, </w:t>
      </w:r>
    </w:p>
    <w:p w:rsidR="00F70EDD" w:rsidRPr="008E10D3" w:rsidRDefault="00F70EDD" w:rsidP="00F70EDD">
      <w:pPr>
        <w:ind w:left="360" w:firstLine="708"/>
        <w:jc w:val="both"/>
        <w:rPr>
          <w:sz w:val="28"/>
          <w:szCs w:val="28"/>
        </w:rPr>
      </w:pPr>
      <w:r w:rsidRPr="008E10D3">
        <w:rPr>
          <w:sz w:val="28"/>
          <w:szCs w:val="28"/>
        </w:rPr>
        <w:t xml:space="preserve">- штукатурные работы с использованием вышки в д.1 п. </w:t>
      </w:r>
      <w:proofErr w:type="spellStart"/>
      <w:r w:rsidRPr="008E10D3">
        <w:rPr>
          <w:sz w:val="28"/>
          <w:szCs w:val="28"/>
        </w:rPr>
        <w:t>Обуховец</w:t>
      </w:r>
      <w:proofErr w:type="spellEnd"/>
      <w:r w:rsidRPr="008E10D3">
        <w:rPr>
          <w:sz w:val="28"/>
          <w:szCs w:val="28"/>
        </w:rPr>
        <w:t xml:space="preserve">; </w:t>
      </w:r>
    </w:p>
    <w:p w:rsidR="00F70EDD" w:rsidRPr="008E10D3" w:rsidRDefault="00F70EDD" w:rsidP="00F70EDD">
      <w:pPr>
        <w:ind w:left="360" w:firstLine="708"/>
        <w:jc w:val="both"/>
        <w:rPr>
          <w:sz w:val="28"/>
          <w:szCs w:val="28"/>
        </w:rPr>
      </w:pPr>
      <w:r w:rsidRPr="008E10D3">
        <w:rPr>
          <w:sz w:val="28"/>
          <w:szCs w:val="28"/>
        </w:rPr>
        <w:t xml:space="preserve">- замена деревянного полотна и покраска пешеходного моста через реку </w:t>
      </w:r>
      <w:proofErr w:type="spellStart"/>
      <w:r w:rsidRPr="008E10D3">
        <w:rPr>
          <w:sz w:val="28"/>
          <w:szCs w:val="28"/>
        </w:rPr>
        <w:t>Тигода</w:t>
      </w:r>
      <w:proofErr w:type="spellEnd"/>
      <w:r w:rsidRPr="008E10D3">
        <w:rPr>
          <w:sz w:val="28"/>
          <w:szCs w:val="28"/>
        </w:rPr>
        <w:t xml:space="preserve"> у д. </w:t>
      </w:r>
      <w:proofErr w:type="spellStart"/>
      <w:r w:rsidRPr="008E10D3">
        <w:rPr>
          <w:sz w:val="28"/>
          <w:szCs w:val="28"/>
        </w:rPr>
        <w:t>Руская</w:t>
      </w:r>
      <w:proofErr w:type="spellEnd"/>
      <w:r w:rsidRPr="008E10D3">
        <w:rPr>
          <w:sz w:val="28"/>
          <w:szCs w:val="28"/>
        </w:rPr>
        <w:t xml:space="preserve"> </w:t>
      </w:r>
      <w:proofErr w:type="spellStart"/>
      <w:r w:rsidRPr="008E10D3">
        <w:rPr>
          <w:sz w:val="28"/>
          <w:szCs w:val="28"/>
        </w:rPr>
        <w:t>Волжа</w:t>
      </w:r>
      <w:proofErr w:type="spellEnd"/>
      <w:r w:rsidRPr="008E10D3">
        <w:rPr>
          <w:sz w:val="28"/>
          <w:szCs w:val="28"/>
        </w:rPr>
        <w:t>)</w:t>
      </w:r>
    </w:p>
    <w:p w:rsidR="00F70EDD" w:rsidRPr="008E10D3" w:rsidRDefault="00F70EDD" w:rsidP="00F70EDD">
      <w:pPr>
        <w:ind w:left="360" w:firstLine="708"/>
        <w:jc w:val="both"/>
        <w:rPr>
          <w:sz w:val="28"/>
          <w:szCs w:val="28"/>
        </w:rPr>
      </w:pPr>
      <w:r w:rsidRPr="008E10D3">
        <w:rPr>
          <w:sz w:val="28"/>
          <w:szCs w:val="28"/>
        </w:rPr>
        <w:t>- частичный спил и уборка аварийных деревьев и кустарников у школы, вдоль дома №6, у дома №9 в п. Сельцо</w:t>
      </w:r>
    </w:p>
    <w:p w:rsidR="00F70EDD" w:rsidRPr="008E10D3" w:rsidRDefault="00F70EDD" w:rsidP="00F70EDD">
      <w:pPr>
        <w:ind w:left="360" w:firstLine="708"/>
        <w:jc w:val="both"/>
        <w:rPr>
          <w:sz w:val="28"/>
          <w:szCs w:val="28"/>
        </w:rPr>
      </w:pPr>
      <w:r w:rsidRPr="008E10D3">
        <w:rPr>
          <w:sz w:val="28"/>
          <w:szCs w:val="28"/>
        </w:rPr>
        <w:lastRenderedPageBreak/>
        <w:t>- частичный спил и уборка аварийных деревьев и кустарников в д. Заволжье</w:t>
      </w:r>
    </w:p>
    <w:p w:rsidR="00F70EDD" w:rsidRPr="008E10D3" w:rsidRDefault="00F70EDD" w:rsidP="00F70EDD">
      <w:pPr>
        <w:ind w:left="360" w:firstLine="708"/>
        <w:jc w:val="both"/>
        <w:rPr>
          <w:sz w:val="28"/>
          <w:szCs w:val="28"/>
        </w:rPr>
      </w:pPr>
      <w:r w:rsidRPr="008E10D3">
        <w:rPr>
          <w:sz w:val="28"/>
          <w:szCs w:val="28"/>
        </w:rPr>
        <w:t xml:space="preserve">- частичный спил и уборка аварийных деревьев и кустарников в г. Любань ул. Ленина, ул. </w:t>
      </w:r>
      <w:proofErr w:type="spellStart"/>
      <w:r w:rsidRPr="008E10D3">
        <w:rPr>
          <w:sz w:val="28"/>
          <w:szCs w:val="28"/>
        </w:rPr>
        <w:t>Эрджегитова</w:t>
      </w:r>
      <w:proofErr w:type="spellEnd"/>
      <w:r w:rsidRPr="008E10D3">
        <w:rPr>
          <w:sz w:val="28"/>
          <w:szCs w:val="28"/>
        </w:rPr>
        <w:t>, ул. Береговая, Тургенева, ул. Луговая, Кузнечная 10</w:t>
      </w:r>
    </w:p>
    <w:p w:rsidR="00F70EDD" w:rsidRPr="008E10D3" w:rsidRDefault="00F70EDD" w:rsidP="00F70EDD">
      <w:pPr>
        <w:ind w:left="360" w:firstLine="708"/>
        <w:jc w:val="both"/>
        <w:rPr>
          <w:sz w:val="28"/>
          <w:szCs w:val="28"/>
        </w:rPr>
      </w:pPr>
      <w:r w:rsidRPr="008E10D3">
        <w:rPr>
          <w:sz w:val="28"/>
          <w:szCs w:val="28"/>
        </w:rPr>
        <w:t>- частичный спил и уборка аварийных деревьев и кустарников в п. Любань пр. Мельникова у д. 13, 11, 8, 5.</w:t>
      </w:r>
    </w:p>
    <w:p w:rsidR="00F70EDD" w:rsidRPr="008E10D3" w:rsidRDefault="00F70EDD" w:rsidP="00F70EDD">
      <w:pPr>
        <w:ind w:firstLine="360"/>
        <w:jc w:val="both"/>
        <w:rPr>
          <w:sz w:val="28"/>
          <w:szCs w:val="28"/>
        </w:rPr>
      </w:pPr>
      <w:r w:rsidRPr="008E10D3">
        <w:rPr>
          <w:sz w:val="28"/>
          <w:szCs w:val="28"/>
        </w:rPr>
        <w:t>- с 01.01.2020 года текущее содержание, уборка и обслуживание мест накопления ТКО</w:t>
      </w:r>
    </w:p>
    <w:p w:rsidR="00F70EDD" w:rsidRPr="008E10D3" w:rsidRDefault="00F70EDD" w:rsidP="00F70EDD">
      <w:pPr>
        <w:ind w:firstLine="360"/>
        <w:jc w:val="both"/>
        <w:rPr>
          <w:sz w:val="28"/>
          <w:szCs w:val="28"/>
        </w:rPr>
      </w:pPr>
      <w:r w:rsidRPr="008E10D3">
        <w:rPr>
          <w:sz w:val="28"/>
          <w:szCs w:val="28"/>
        </w:rPr>
        <w:t>- обслуживание уличного освещения в поселении (за 2020 год было заменено более 150 ламп, установлено более 20 светильников, заменено более 50 светильников, монтаж дополнительной линии (</w:t>
      </w:r>
      <w:proofErr w:type="spellStart"/>
      <w:r w:rsidRPr="008E10D3">
        <w:rPr>
          <w:sz w:val="28"/>
          <w:szCs w:val="28"/>
        </w:rPr>
        <w:t>С</w:t>
      </w:r>
      <w:r w:rsidR="00563F2A" w:rsidRPr="008E10D3">
        <w:rPr>
          <w:sz w:val="28"/>
          <w:szCs w:val="28"/>
        </w:rPr>
        <w:t>И</w:t>
      </w:r>
      <w:r w:rsidRPr="008E10D3">
        <w:rPr>
          <w:sz w:val="28"/>
          <w:szCs w:val="28"/>
        </w:rPr>
        <w:t>П</w:t>
      </w:r>
      <w:r w:rsidR="00563F2A" w:rsidRPr="008E10D3">
        <w:rPr>
          <w:sz w:val="28"/>
          <w:szCs w:val="28"/>
        </w:rPr>
        <w:t>а</w:t>
      </w:r>
      <w:proofErr w:type="spellEnd"/>
      <w:r w:rsidRPr="008E10D3">
        <w:rPr>
          <w:sz w:val="28"/>
          <w:szCs w:val="28"/>
        </w:rPr>
        <w:t xml:space="preserve"> более 1000м), установка уличного новогоднего  украшения)</w:t>
      </w:r>
    </w:p>
    <w:p w:rsidR="00F70EDD" w:rsidRPr="008E10D3" w:rsidRDefault="00F70EDD" w:rsidP="00F70EDD">
      <w:pPr>
        <w:ind w:firstLine="360"/>
        <w:jc w:val="both"/>
        <w:rPr>
          <w:sz w:val="28"/>
          <w:szCs w:val="28"/>
        </w:rPr>
      </w:pPr>
      <w:r w:rsidRPr="008E10D3">
        <w:rPr>
          <w:sz w:val="28"/>
          <w:szCs w:val="28"/>
        </w:rPr>
        <w:t>-  установка баннеров к Дню победы.</w:t>
      </w:r>
    </w:p>
    <w:p w:rsidR="00F70EDD" w:rsidRPr="008E10D3" w:rsidRDefault="00F70EDD" w:rsidP="00F70EDD">
      <w:pPr>
        <w:ind w:firstLine="360"/>
        <w:jc w:val="both"/>
        <w:rPr>
          <w:sz w:val="28"/>
          <w:szCs w:val="28"/>
        </w:rPr>
      </w:pPr>
      <w:r w:rsidRPr="008E10D3">
        <w:rPr>
          <w:sz w:val="28"/>
          <w:szCs w:val="28"/>
        </w:rPr>
        <w:t>- содержание и уборка спортивных стадионов в г. Любань и п. Любань.</w:t>
      </w:r>
    </w:p>
    <w:p w:rsidR="00F70EDD" w:rsidRPr="008E10D3" w:rsidRDefault="00F70EDD" w:rsidP="00F70EDD">
      <w:pPr>
        <w:ind w:firstLine="360"/>
        <w:jc w:val="both"/>
        <w:rPr>
          <w:sz w:val="28"/>
          <w:szCs w:val="28"/>
        </w:rPr>
      </w:pPr>
      <w:r w:rsidRPr="008E10D3">
        <w:rPr>
          <w:sz w:val="28"/>
          <w:szCs w:val="28"/>
        </w:rPr>
        <w:t>- содержание и уборка детских площадок в поселении.</w:t>
      </w:r>
    </w:p>
    <w:p w:rsidR="00F70EDD" w:rsidRPr="008E10D3" w:rsidRDefault="00F70EDD" w:rsidP="00F70EDD">
      <w:pPr>
        <w:ind w:firstLine="360"/>
        <w:jc w:val="both"/>
        <w:rPr>
          <w:sz w:val="28"/>
          <w:szCs w:val="28"/>
        </w:rPr>
      </w:pPr>
      <w:r w:rsidRPr="008E10D3">
        <w:rPr>
          <w:sz w:val="28"/>
          <w:szCs w:val="28"/>
        </w:rPr>
        <w:t>- частичные ремонт помещений ДК г. Любань</w:t>
      </w:r>
    </w:p>
    <w:p w:rsidR="00F70EDD" w:rsidRPr="008E10D3" w:rsidRDefault="00F70EDD" w:rsidP="00F70EDD">
      <w:pPr>
        <w:ind w:firstLine="360"/>
        <w:jc w:val="both"/>
        <w:rPr>
          <w:sz w:val="28"/>
          <w:szCs w:val="28"/>
        </w:rPr>
      </w:pPr>
      <w:r w:rsidRPr="008E10D3">
        <w:rPr>
          <w:sz w:val="28"/>
          <w:szCs w:val="28"/>
        </w:rPr>
        <w:t>- содержание ДК г. Любань.</w:t>
      </w:r>
    </w:p>
    <w:p w:rsidR="00F70EDD" w:rsidRPr="008E10D3" w:rsidRDefault="00F70EDD" w:rsidP="00F70EDD">
      <w:pPr>
        <w:ind w:firstLine="360"/>
        <w:jc w:val="both"/>
        <w:rPr>
          <w:sz w:val="28"/>
          <w:szCs w:val="28"/>
        </w:rPr>
      </w:pPr>
      <w:r w:rsidRPr="008E10D3">
        <w:rPr>
          <w:sz w:val="28"/>
          <w:szCs w:val="28"/>
        </w:rPr>
        <w:t>- обслуживание муниципальных квартир</w:t>
      </w:r>
    </w:p>
    <w:p w:rsidR="00F70EDD" w:rsidRPr="008E10D3" w:rsidRDefault="00F70EDD" w:rsidP="00F70EDD">
      <w:pPr>
        <w:ind w:firstLine="360"/>
        <w:jc w:val="both"/>
        <w:rPr>
          <w:sz w:val="28"/>
          <w:szCs w:val="28"/>
        </w:rPr>
      </w:pPr>
      <w:r w:rsidRPr="008E10D3">
        <w:rPr>
          <w:sz w:val="28"/>
          <w:szCs w:val="28"/>
        </w:rPr>
        <w:t>- обслуживание колонок</w:t>
      </w:r>
    </w:p>
    <w:p w:rsidR="00F70EDD" w:rsidRPr="008E10D3" w:rsidRDefault="00F70EDD" w:rsidP="00F70EDD">
      <w:pPr>
        <w:ind w:firstLine="360"/>
        <w:jc w:val="both"/>
        <w:rPr>
          <w:sz w:val="28"/>
          <w:szCs w:val="28"/>
        </w:rPr>
      </w:pPr>
      <w:r w:rsidRPr="008E10D3">
        <w:rPr>
          <w:sz w:val="28"/>
          <w:szCs w:val="28"/>
        </w:rPr>
        <w:t xml:space="preserve">- организация участков голосования  </w:t>
      </w:r>
    </w:p>
    <w:p w:rsidR="00F70EDD" w:rsidRPr="008E10D3" w:rsidRDefault="00F70EDD" w:rsidP="00F70EDD">
      <w:pPr>
        <w:ind w:firstLine="360"/>
        <w:jc w:val="both"/>
        <w:rPr>
          <w:sz w:val="28"/>
          <w:szCs w:val="28"/>
        </w:rPr>
      </w:pPr>
      <w:r w:rsidRPr="008E10D3">
        <w:rPr>
          <w:sz w:val="28"/>
          <w:szCs w:val="28"/>
        </w:rPr>
        <w:t xml:space="preserve">- проведена работа по укладке на дороги ЛГП ТР ЛО сыпучих материалов, приобретенных по муниципальной программе: «Развитие автомобильных дорог </w:t>
      </w:r>
      <w:proofErr w:type="spellStart"/>
      <w:r w:rsidRPr="008E10D3">
        <w:rPr>
          <w:sz w:val="28"/>
          <w:szCs w:val="28"/>
        </w:rPr>
        <w:t>Любанского</w:t>
      </w:r>
      <w:proofErr w:type="spellEnd"/>
      <w:r w:rsidRPr="008E10D3">
        <w:rPr>
          <w:sz w:val="28"/>
          <w:szCs w:val="28"/>
        </w:rPr>
        <w:t xml:space="preserve"> городского поселения </w:t>
      </w:r>
      <w:proofErr w:type="spellStart"/>
      <w:r w:rsidRPr="008E10D3">
        <w:rPr>
          <w:sz w:val="28"/>
          <w:szCs w:val="28"/>
        </w:rPr>
        <w:t>Тосненского</w:t>
      </w:r>
      <w:proofErr w:type="spellEnd"/>
      <w:r w:rsidRPr="008E10D3">
        <w:rPr>
          <w:sz w:val="28"/>
          <w:szCs w:val="28"/>
        </w:rPr>
        <w:t xml:space="preserve"> района Ленинградской области»:</w:t>
      </w:r>
      <w:r w:rsidR="00563F2A" w:rsidRPr="008E10D3">
        <w:rPr>
          <w:sz w:val="28"/>
          <w:szCs w:val="28"/>
        </w:rPr>
        <w:t xml:space="preserve"> </w:t>
      </w:r>
      <w:r w:rsidRPr="008E10D3">
        <w:rPr>
          <w:b/>
          <w:sz w:val="28"/>
          <w:szCs w:val="28"/>
        </w:rPr>
        <w:t>1</w:t>
      </w:r>
      <w:r w:rsidR="00563F2A" w:rsidRPr="008E10D3">
        <w:rPr>
          <w:b/>
          <w:sz w:val="28"/>
          <w:szCs w:val="28"/>
        </w:rPr>
        <w:t xml:space="preserve"> </w:t>
      </w:r>
      <w:r w:rsidRPr="008E10D3">
        <w:rPr>
          <w:b/>
          <w:sz w:val="28"/>
          <w:szCs w:val="28"/>
        </w:rPr>
        <w:t xml:space="preserve">090м3, </w:t>
      </w:r>
    </w:p>
    <w:p w:rsidR="00F70EDD" w:rsidRPr="008E10D3" w:rsidRDefault="00F70EDD" w:rsidP="00F70EDD">
      <w:pPr>
        <w:ind w:firstLine="708"/>
        <w:jc w:val="both"/>
        <w:rPr>
          <w:sz w:val="28"/>
          <w:szCs w:val="28"/>
        </w:rPr>
      </w:pPr>
      <w:r w:rsidRPr="008E10D3">
        <w:rPr>
          <w:sz w:val="28"/>
          <w:szCs w:val="28"/>
        </w:rPr>
        <w:t>В деревнях:</w:t>
      </w:r>
    </w:p>
    <w:p w:rsidR="00F70EDD" w:rsidRPr="008E10D3" w:rsidRDefault="00F70EDD" w:rsidP="00F70EDD">
      <w:pPr>
        <w:ind w:left="708" w:firstLine="708"/>
        <w:jc w:val="both"/>
        <w:rPr>
          <w:sz w:val="28"/>
          <w:szCs w:val="28"/>
        </w:rPr>
      </w:pPr>
      <w:r w:rsidRPr="008E10D3">
        <w:rPr>
          <w:sz w:val="28"/>
          <w:szCs w:val="28"/>
        </w:rPr>
        <w:t xml:space="preserve">д. Ивановское   </w:t>
      </w:r>
    </w:p>
    <w:p w:rsidR="00F70EDD" w:rsidRPr="008E10D3" w:rsidRDefault="00F70EDD" w:rsidP="00F70EDD">
      <w:pPr>
        <w:ind w:left="1416"/>
        <w:jc w:val="both"/>
        <w:rPr>
          <w:sz w:val="28"/>
          <w:szCs w:val="28"/>
        </w:rPr>
      </w:pPr>
      <w:r w:rsidRPr="008E10D3">
        <w:rPr>
          <w:sz w:val="28"/>
          <w:szCs w:val="28"/>
        </w:rPr>
        <w:t xml:space="preserve">д. </w:t>
      </w:r>
      <w:proofErr w:type="spellStart"/>
      <w:r w:rsidRPr="008E10D3">
        <w:rPr>
          <w:sz w:val="28"/>
          <w:szCs w:val="28"/>
        </w:rPr>
        <w:t>Рамцы</w:t>
      </w:r>
      <w:proofErr w:type="spellEnd"/>
      <w:r w:rsidRPr="008E10D3">
        <w:rPr>
          <w:sz w:val="28"/>
          <w:szCs w:val="28"/>
        </w:rPr>
        <w:t xml:space="preserve">  </w:t>
      </w:r>
    </w:p>
    <w:p w:rsidR="00F70EDD" w:rsidRPr="008E10D3" w:rsidRDefault="00F70EDD" w:rsidP="00F70EDD">
      <w:pPr>
        <w:ind w:left="708" w:firstLine="708"/>
        <w:jc w:val="both"/>
        <w:rPr>
          <w:sz w:val="28"/>
          <w:szCs w:val="28"/>
        </w:rPr>
      </w:pPr>
      <w:r w:rsidRPr="008E10D3">
        <w:rPr>
          <w:sz w:val="28"/>
          <w:szCs w:val="28"/>
        </w:rPr>
        <w:t xml:space="preserve">д. Русская </w:t>
      </w:r>
      <w:proofErr w:type="spellStart"/>
      <w:r w:rsidRPr="008E10D3">
        <w:rPr>
          <w:sz w:val="28"/>
          <w:szCs w:val="28"/>
        </w:rPr>
        <w:t>Волжа</w:t>
      </w:r>
      <w:proofErr w:type="spellEnd"/>
      <w:r w:rsidRPr="008E10D3">
        <w:rPr>
          <w:sz w:val="28"/>
          <w:szCs w:val="28"/>
        </w:rPr>
        <w:t xml:space="preserve">  </w:t>
      </w:r>
    </w:p>
    <w:p w:rsidR="00F70EDD" w:rsidRPr="008E10D3" w:rsidRDefault="00F70EDD" w:rsidP="00F70EDD">
      <w:pPr>
        <w:ind w:left="708" w:firstLine="708"/>
        <w:jc w:val="both"/>
        <w:rPr>
          <w:sz w:val="28"/>
          <w:szCs w:val="28"/>
        </w:rPr>
      </w:pPr>
      <w:r w:rsidRPr="008E10D3">
        <w:rPr>
          <w:sz w:val="28"/>
          <w:szCs w:val="28"/>
        </w:rPr>
        <w:t xml:space="preserve">д. Б. Переходное  </w:t>
      </w:r>
    </w:p>
    <w:p w:rsidR="00F70EDD" w:rsidRPr="008E10D3" w:rsidRDefault="00F70EDD" w:rsidP="00F70EDD">
      <w:pPr>
        <w:ind w:left="708" w:firstLine="708"/>
        <w:jc w:val="both"/>
        <w:rPr>
          <w:sz w:val="28"/>
          <w:szCs w:val="28"/>
        </w:rPr>
      </w:pPr>
      <w:r w:rsidRPr="008E10D3">
        <w:rPr>
          <w:sz w:val="28"/>
          <w:szCs w:val="28"/>
        </w:rPr>
        <w:t xml:space="preserve">д. </w:t>
      </w:r>
      <w:proofErr w:type="spellStart"/>
      <w:r w:rsidRPr="008E10D3">
        <w:rPr>
          <w:sz w:val="28"/>
          <w:szCs w:val="28"/>
        </w:rPr>
        <w:t>М.Перехоное</w:t>
      </w:r>
      <w:proofErr w:type="spellEnd"/>
    </w:p>
    <w:p w:rsidR="00F70EDD" w:rsidRPr="008E10D3" w:rsidRDefault="00F70EDD" w:rsidP="00F70EDD">
      <w:pPr>
        <w:ind w:left="708" w:firstLine="708"/>
        <w:jc w:val="both"/>
        <w:rPr>
          <w:sz w:val="28"/>
          <w:szCs w:val="28"/>
        </w:rPr>
      </w:pPr>
      <w:r w:rsidRPr="008E10D3">
        <w:rPr>
          <w:sz w:val="28"/>
          <w:szCs w:val="28"/>
        </w:rPr>
        <w:t xml:space="preserve">д. </w:t>
      </w:r>
      <w:proofErr w:type="spellStart"/>
      <w:r w:rsidRPr="008E10D3">
        <w:rPr>
          <w:sz w:val="28"/>
          <w:szCs w:val="28"/>
        </w:rPr>
        <w:t>Кирково</w:t>
      </w:r>
      <w:proofErr w:type="spellEnd"/>
    </w:p>
    <w:p w:rsidR="00F70EDD" w:rsidRPr="008E10D3" w:rsidRDefault="00F70EDD" w:rsidP="00F70EDD">
      <w:pPr>
        <w:ind w:left="708" w:firstLine="708"/>
        <w:jc w:val="both"/>
        <w:rPr>
          <w:sz w:val="28"/>
          <w:szCs w:val="28"/>
        </w:rPr>
      </w:pPr>
      <w:r w:rsidRPr="008E10D3">
        <w:rPr>
          <w:sz w:val="28"/>
          <w:szCs w:val="28"/>
        </w:rPr>
        <w:t xml:space="preserve">д. </w:t>
      </w:r>
      <w:proofErr w:type="spellStart"/>
      <w:r w:rsidRPr="008E10D3">
        <w:rPr>
          <w:sz w:val="28"/>
          <w:szCs w:val="28"/>
        </w:rPr>
        <w:t>Костуя</w:t>
      </w:r>
      <w:proofErr w:type="spellEnd"/>
    </w:p>
    <w:p w:rsidR="00F70EDD" w:rsidRPr="008E10D3" w:rsidRDefault="00F70EDD" w:rsidP="00F70EDD">
      <w:pPr>
        <w:ind w:firstLine="708"/>
        <w:jc w:val="both"/>
        <w:rPr>
          <w:sz w:val="28"/>
          <w:szCs w:val="28"/>
        </w:rPr>
      </w:pPr>
      <w:r w:rsidRPr="008E10D3">
        <w:rPr>
          <w:sz w:val="28"/>
          <w:szCs w:val="28"/>
        </w:rPr>
        <w:t>г. Любань</w:t>
      </w:r>
    </w:p>
    <w:p w:rsidR="00F70EDD" w:rsidRPr="008E10D3" w:rsidRDefault="00F70EDD" w:rsidP="00F70EDD">
      <w:pPr>
        <w:ind w:left="708" w:firstLine="708"/>
        <w:jc w:val="both"/>
        <w:rPr>
          <w:sz w:val="28"/>
          <w:szCs w:val="28"/>
        </w:rPr>
      </w:pPr>
      <w:r w:rsidRPr="008E10D3">
        <w:rPr>
          <w:sz w:val="28"/>
          <w:szCs w:val="28"/>
        </w:rPr>
        <w:t xml:space="preserve">ул. Заводская подъезды к  (д. 11 д.15)  </w:t>
      </w:r>
    </w:p>
    <w:p w:rsidR="00F70EDD" w:rsidRPr="008E10D3" w:rsidRDefault="00F70EDD" w:rsidP="00F70EDD">
      <w:pPr>
        <w:ind w:left="708" w:firstLine="708"/>
        <w:jc w:val="both"/>
        <w:rPr>
          <w:sz w:val="28"/>
          <w:szCs w:val="28"/>
        </w:rPr>
      </w:pPr>
      <w:r w:rsidRPr="008E10D3">
        <w:rPr>
          <w:sz w:val="28"/>
          <w:szCs w:val="28"/>
        </w:rPr>
        <w:t xml:space="preserve">ул. Максима Горького </w:t>
      </w:r>
    </w:p>
    <w:p w:rsidR="00F70EDD" w:rsidRPr="008E10D3" w:rsidRDefault="00F70EDD" w:rsidP="00F70EDD">
      <w:pPr>
        <w:ind w:left="708" w:firstLine="708"/>
        <w:jc w:val="both"/>
        <w:rPr>
          <w:sz w:val="28"/>
          <w:szCs w:val="28"/>
        </w:rPr>
      </w:pPr>
      <w:r w:rsidRPr="008E10D3">
        <w:rPr>
          <w:sz w:val="28"/>
          <w:szCs w:val="28"/>
        </w:rPr>
        <w:t xml:space="preserve">ул. Забалканская (д.1-д.22) </w:t>
      </w:r>
    </w:p>
    <w:p w:rsidR="00F70EDD" w:rsidRPr="008E10D3" w:rsidRDefault="00F70EDD" w:rsidP="00F70EDD">
      <w:pPr>
        <w:ind w:left="708" w:firstLine="708"/>
        <w:jc w:val="both"/>
        <w:rPr>
          <w:sz w:val="28"/>
          <w:szCs w:val="28"/>
        </w:rPr>
      </w:pPr>
      <w:r w:rsidRPr="008E10D3">
        <w:rPr>
          <w:sz w:val="28"/>
          <w:szCs w:val="28"/>
        </w:rPr>
        <w:t xml:space="preserve">ул. Красная (д.10.-д.26) </w:t>
      </w:r>
    </w:p>
    <w:p w:rsidR="00F70EDD" w:rsidRPr="008E10D3" w:rsidRDefault="00F70EDD" w:rsidP="00F70EDD">
      <w:pPr>
        <w:ind w:left="708" w:firstLine="708"/>
        <w:jc w:val="both"/>
        <w:rPr>
          <w:sz w:val="28"/>
          <w:szCs w:val="28"/>
        </w:rPr>
      </w:pPr>
      <w:r w:rsidRPr="008E10D3">
        <w:rPr>
          <w:sz w:val="28"/>
          <w:szCs w:val="28"/>
        </w:rPr>
        <w:t xml:space="preserve">ул. Чкалова (д.2- д.17) </w:t>
      </w:r>
    </w:p>
    <w:p w:rsidR="00F70EDD" w:rsidRPr="008E10D3" w:rsidRDefault="00F70EDD" w:rsidP="00F70EDD">
      <w:pPr>
        <w:ind w:left="708" w:firstLine="708"/>
        <w:jc w:val="both"/>
        <w:rPr>
          <w:sz w:val="28"/>
          <w:szCs w:val="28"/>
        </w:rPr>
      </w:pPr>
      <w:r w:rsidRPr="008E10D3">
        <w:rPr>
          <w:sz w:val="28"/>
          <w:szCs w:val="28"/>
        </w:rPr>
        <w:t xml:space="preserve">ул. Островского (д.15-д.20) </w:t>
      </w:r>
    </w:p>
    <w:p w:rsidR="00F70EDD" w:rsidRPr="008E10D3" w:rsidRDefault="00F70EDD" w:rsidP="00F70EDD">
      <w:pPr>
        <w:ind w:left="708" w:firstLine="708"/>
        <w:jc w:val="both"/>
        <w:rPr>
          <w:sz w:val="28"/>
          <w:szCs w:val="28"/>
        </w:rPr>
      </w:pPr>
      <w:r w:rsidRPr="008E10D3">
        <w:rPr>
          <w:sz w:val="28"/>
          <w:szCs w:val="28"/>
        </w:rPr>
        <w:t xml:space="preserve">ул. Круговая (д.48а-д.81) </w:t>
      </w:r>
    </w:p>
    <w:p w:rsidR="00F70EDD" w:rsidRPr="008E10D3" w:rsidRDefault="00F70EDD" w:rsidP="00F70EDD">
      <w:pPr>
        <w:ind w:left="708" w:firstLine="708"/>
        <w:jc w:val="both"/>
        <w:rPr>
          <w:sz w:val="28"/>
          <w:szCs w:val="28"/>
        </w:rPr>
      </w:pPr>
      <w:proofErr w:type="spellStart"/>
      <w:r w:rsidRPr="008E10D3">
        <w:rPr>
          <w:sz w:val="28"/>
          <w:szCs w:val="28"/>
        </w:rPr>
        <w:t>ул.Рабочая</w:t>
      </w:r>
      <w:proofErr w:type="spellEnd"/>
      <w:r w:rsidRPr="008E10D3">
        <w:rPr>
          <w:sz w:val="28"/>
          <w:szCs w:val="28"/>
        </w:rPr>
        <w:t xml:space="preserve"> </w:t>
      </w:r>
    </w:p>
    <w:p w:rsidR="00F70EDD" w:rsidRPr="008E10D3" w:rsidRDefault="00F70EDD" w:rsidP="00F70EDD">
      <w:pPr>
        <w:ind w:left="708" w:firstLine="708"/>
        <w:jc w:val="both"/>
        <w:rPr>
          <w:sz w:val="28"/>
          <w:szCs w:val="28"/>
        </w:rPr>
      </w:pPr>
      <w:r w:rsidRPr="008E10D3">
        <w:rPr>
          <w:sz w:val="28"/>
          <w:szCs w:val="28"/>
        </w:rPr>
        <w:t xml:space="preserve">ул. Сосновая </w:t>
      </w:r>
    </w:p>
    <w:p w:rsidR="00F70EDD" w:rsidRPr="008E10D3" w:rsidRDefault="00F70EDD" w:rsidP="00F70EDD">
      <w:pPr>
        <w:ind w:left="708" w:firstLine="708"/>
        <w:jc w:val="both"/>
        <w:rPr>
          <w:sz w:val="28"/>
          <w:szCs w:val="28"/>
        </w:rPr>
      </w:pPr>
      <w:r w:rsidRPr="008E10D3">
        <w:rPr>
          <w:sz w:val="28"/>
          <w:szCs w:val="28"/>
        </w:rPr>
        <w:t xml:space="preserve">ул. Новая </w:t>
      </w:r>
    </w:p>
    <w:p w:rsidR="00F70EDD" w:rsidRPr="008E10D3" w:rsidRDefault="00F70EDD" w:rsidP="00F70EDD">
      <w:pPr>
        <w:ind w:left="708" w:firstLine="708"/>
        <w:jc w:val="both"/>
        <w:rPr>
          <w:sz w:val="28"/>
          <w:szCs w:val="28"/>
        </w:rPr>
      </w:pPr>
      <w:r w:rsidRPr="008E10D3">
        <w:rPr>
          <w:sz w:val="28"/>
          <w:szCs w:val="28"/>
        </w:rPr>
        <w:lastRenderedPageBreak/>
        <w:t xml:space="preserve">ул. Луговая (д.28-д.22) </w:t>
      </w:r>
    </w:p>
    <w:p w:rsidR="00F70EDD" w:rsidRPr="008E10D3" w:rsidRDefault="00F70EDD" w:rsidP="00F70EDD">
      <w:pPr>
        <w:ind w:left="708" w:firstLine="708"/>
        <w:jc w:val="both"/>
        <w:rPr>
          <w:sz w:val="28"/>
          <w:szCs w:val="28"/>
        </w:rPr>
      </w:pPr>
      <w:r w:rsidRPr="008E10D3">
        <w:rPr>
          <w:sz w:val="28"/>
          <w:szCs w:val="28"/>
        </w:rPr>
        <w:t xml:space="preserve">ул. Васи Алексеева (д.6-д.10) </w:t>
      </w:r>
    </w:p>
    <w:p w:rsidR="00F70EDD" w:rsidRPr="008E10D3" w:rsidRDefault="00F70EDD" w:rsidP="00F70EDD">
      <w:pPr>
        <w:ind w:left="708" w:firstLine="708"/>
        <w:jc w:val="both"/>
        <w:rPr>
          <w:sz w:val="28"/>
          <w:szCs w:val="28"/>
        </w:rPr>
      </w:pPr>
      <w:r w:rsidRPr="008E10D3">
        <w:rPr>
          <w:sz w:val="28"/>
          <w:szCs w:val="28"/>
        </w:rPr>
        <w:t xml:space="preserve">ул. Гончарова (д.12) </w:t>
      </w:r>
    </w:p>
    <w:p w:rsidR="00F70EDD" w:rsidRPr="008E10D3" w:rsidRDefault="00F70EDD" w:rsidP="00F70EDD">
      <w:pPr>
        <w:ind w:left="708" w:firstLine="708"/>
        <w:jc w:val="both"/>
        <w:rPr>
          <w:sz w:val="28"/>
          <w:szCs w:val="28"/>
        </w:rPr>
      </w:pPr>
      <w:r w:rsidRPr="008E10D3">
        <w:rPr>
          <w:sz w:val="28"/>
          <w:szCs w:val="28"/>
        </w:rPr>
        <w:t xml:space="preserve">ул. Солнечная (д.33-д.49) </w:t>
      </w:r>
    </w:p>
    <w:p w:rsidR="00F70EDD" w:rsidRPr="008E10D3" w:rsidRDefault="00F70EDD" w:rsidP="00F70EDD">
      <w:pPr>
        <w:ind w:left="708" w:firstLine="708"/>
        <w:jc w:val="both"/>
        <w:rPr>
          <w:sz w:val="28"/>
          <w:szCs w:val="28"/>
        </w:rPr>
      </w:pPr>
      <w:r w:rsidRPr="008E10D3">
        <w:rPr>
          <w:sz w:val="28"/>
          <w:szCs w:val="28"/>
        </w:rPr>
        <w:t xml:space="preserve">ул. </w:t>
      </w:r>
      <w:proofErr w:type="spellStart"/>
      <w:r w:rsidRPr="008E10D3">
        <w:rPr>
          <w:sz w:val="28"/>
          <w:szCs w:val="28"/>
        </w:rPr>
        <w:t>Эрджегитова</w:t>
      </w:r>
      <w:proofErr w:type="spellEnd"/>
      <w:r w:rsidRPr="008E10D3">
        <w:rPr>
          <w:sz w:val="28"/>
          <w:szCs w:val="28"/>
        </w:rPr>
        <w:t xml:space="preserve"> (д.14-д.59) </w:t>
      </w:r>
    </w:p>
    <w:p w:rsidR="00F70EDD" w:rsidRPr="008E10D3" w:rsidRDefault="00F70EDD" w:rsidP="00F70EDD">
      <w:pPr>
        <w:ind w:left="708" w:firstLine="708"/>
        <w:jc w:val="both"/>
        <w:rPr>
          <w:sz w:val="28"/>
          <w:szCs w:val="28"/>
        </w:rPr>
      </w:pPr>
      <w:r w:rsidRPr="008E10D3">
        <w:rPr>
          <w:sz w:val="28"/>
          <w:szCs w:val="28"/>
        </w:rPr>
        <w:t xml:space="preserve">Новгородский </w:t>
      </w:r>
      <w:proofErr w:type="spellStart"/>
      <w:r w:rsidRPr="008E10D3">
        <w:rPr>
          <w:sz w:val="28"/>
          <w:szCs w:val="28"/>
        </w:rPr>
        <w:t>пр</w:t>
      </w:r>
      <w:proofErr w:type="spellEnd"/>
      <w:r w:rsidRPr="008E10D3">
        <w:rPr>
          <w:sz w:val="28"/>
          <w:szCs w:val="28"/>
        </w:rPr>
        <w:t xml:space="preserve">-д </w:t>
      </w:r>
    </w:p>
    <w:p w:rsidR="00F70EDD" w:rsidRPr="008E10D3" w:rsidRDefault="00F70EDD" w:rsidP="00F70EDD">
      <w:pPr>
        <w:ind w:firstLine="360"/>
        <w:jc w:val="both"/>
        <w:rPr>
          <w:sz w:val="28"/>
          <w:szCs w:val="28"/>
        </w:rPr>
      </w:pPr>
      <w:r w:rsidRPr="008E10D3">
        <w:rPr>
          <w:sz w:val="28"/>
          <w:szCs w:val="28"/>
        </w:rPr>
        <w:t xml:space="preserve">приобретенных по муниципальной программе: "Развитие части территорий </w:t>
      </w:r>
      <w:proofErr w:type="spellStart"/>
      <w:r w:rsidRPr="008E10D3">
        <w:rPr>
          <w:sz w:val="28"/>
          <w:szCs w:val="28"/>
        </w:rPr>
        <w:t>Любанского</w:t>
      </w:r>
      <w:proofErr w:type="spellEnd"/>
      <w:r w:rsidRPr="008E10D3">
        <w:rPr>
          <w:sz w:val="28"/>
          <w:szCs w:val="28"/>
        </w:rPr>
        <w:t xml:space="preserve"> городского  поселения </w:t>
      </w:r>
      <w:proofErr w:type="spellStart"/>
      <w:r w:rsidRPr="008E10D3">
        <w:rPr>
          <w:sz w:val="28"/>
          <w:szCs w:val="28"/>
        </w:rPr>
        <w:t>Тосненского</w:t>
      </w:r>
      <w:proofErr w:type="spellEnd"/>
      <w:r w:rsidRPr="008E10D3">
        <w:rPr>
          <w:sz w:val="28"/>
          <w:szCs w:val="28"/>
        </w:rPr>
        <w:t xml:space="preserve"> района Ленинградской области" (реализация 3-ОЗ) </w:t>
      </w:r>
      <w:r w:rsidRPr="008E10D3">
        <w:rPr>
          <w:b/>
          <w:sz w:val="28"/>
          <w:szCs w:val="28"/>
        </w:rPr>
        <w:t>720м3.</w:t>
      </w:r>
    </w:p>
    <w:p w:rsidR="00F70EDD" w:rsidRPr="008E10D3" w:rsidRDefault="00563F2A" w:rsidP="00F70EDD">
      <w:pPr>
        <w:ind w:left="708" w:firstLine="708"/>
        <w:jc w:val="both"/>
        <w:rPr>
          <w:b/>
          <w:sz w:val="28"/>
          <w:szCs w:val="28"/>
        </w:rPr>
      </w:pPr>
      <w:r w:rsidRPr="008E10D3">
        <w:rPr>
          <w:b/>
          <w:sz w:val="28"/>
          <w:szCs w:val="28"/>
        </w:rPr>
        <w:t>г</w:t>
      </w:r>
      <w:r w:rsidR="00F70EDD" w:rsidRPr="008E10D3">
        <w:rPr>
          <w:b/>
          <w:sz w:val="28"/>
          <w:szCs w:val="28"/>
        </w:rPr>
        <w:t>. Любань</w:t>
      </w:r>
      <w:r w:rsidRPr="008E10D3">
        <w:rPr>
          <w:b/>
          <w:sz w:val="28"/>
          <w:szCs w:val="28"/>
        </w:rPr>
        <w:t xml:space="preserve"> улицы отсыпаны </w:t>
      </w:r>
      <w:r w:rsidR="009C4150" w:rsidRPr="008E10D3">
        <w:rPr>
          <w:b/>
          <w:sz w:val="28"/>
          <w:szCs w:val="28"/>
        </w:rPr>
        <w:t>частично в соответствии с протоколом:</w:t>
      </w:r>
    </w:p>
    <w:p w:rsidR="00F70EDD" w:rsidRPr="008E10D3" w:rsidRDefault="00F70EDD" w:rsidP="00F70EDD">
      <w:pPr>
        <w:ind w:left="708" w:firstLine="708"/>
        <w:jc w:val="both"/>
        <w:rPr>
          <w:b/>
          <w:sz w:val="28"/>
          <w:szCs w:val="28"/>
        </w:rPr>
      </w:pPr>
      <w:r w:rsidRPr="008E10D3">
        <w:rPr>
          <w:b/>
          <w:sz w:val="28"/>
          <w:szCs w:val="28"/>
        </w:rPr>
        <w:t xml:space="preserve">ул. 3-Июля </w:t>
      </w:r>
    </w:p>
    <w:p w:rsidR="00F70EDD" w:rsidRPr="008E10D3" w:rsidRDefault="00F70EDD" w:rsidP="00F70EDD">
      <w:pPr>
        <w:ind w:left="708" w:firstLine="708"/>
        <w:jc w:val="both"/>
        <w:rPr>
          <w:b/>
          <w:sz w:val="28"/>
          <w:szCs w:val="28"/>
        </w:rPr>
      </w:pPr>
      <w:r w:rsidRPr="008E10D3">
        <w:rPr>
          <w:b/>
          <w:sz w:val="28"/>
          <w:szCs w:val="28"/>
        </w:rPr>
        <w:t xml:space="preserve">ул. Коммунальная </w:t>
      </w:r>
    </w:p>
    <w:p w:rsidR="00F70EDD" w:rsidRPr="008E10D3" w:rsidRDefault="00F70EDD" w:rsidP="00F70EDD">
      <w:pPr>
        <w:ind w:left="708" w:firstLine="708"/>
        <w:jc w:val="both"/>
        <w:rPr>
          <w:b/>
          <w:sz w:val="28"/>
          <w:szCs w:val="28"/>
        </w:rPr>
      </w:pPr>
      <w:proofErr w:type="spellStart"/>
      <w:r w:rsidRPr="008E10D3">
        <w:rPr>
          <w:b/>
          <w:sz w:val="28"/>
          <w:szCs w:val="28"/>
        </w:rPr>
        <w:t>ул.Молодежная</w:t>
      </w:r>
      <w:proofErr w:type="spellEnd"/>
      <w:r w:rsidRPr="008E10D3">
        <w:rPr>
          <w:b/>
          <w:sz w:val="28"/>
          <w:szCs w:val="28"/>
        </w:rPr>
        <w:t xml:space="preserve"> </w:t>
      </w:r>
    </w:p>
    <w:p w:rsidR="00F70EDD" w:rsidRPr="008E10D3" w:rsidRDefault="00F70EDD" w:rsidP="00F70EDD">
      <w:pPr>
        <w:ind w:left="708" w:firstLine="708"/>
        <w:jc w:val="both"/>
        <w:rPr>
          <w:b/>
          <w:sz w:val="28"/>
          <w:szCs w:val="28"/>
        </w:rPr>
      </w:pPr>
      <w:r w:rsidRPr="008E10D3">
        <w:rPr>
          <w:b/>
          <w:sz w:val="28"/>
          <w:szCs w:val="28"/>
        </w:rPr>
        <w:t xml:space="preserve">ул. Тургенева </w:t>
      </w:r>
    </w:p>
    <w:p w:rsidR="00F70EDD" w:rsidRPr="008E10D3" w:rsidRDefault="00F70EDD" w:rsidP="00F70EDD">
      <w:pPr>
        <w:ind w:left="708" w:firstLine="708"/>
        <w:jc w:val="both"/>
        <w:rPr>
          <w:b/>
          <w:sz w:val="28"/>
          <w:szCs w:val="28"/>
        </w:rPr>
      </w:pPr>
      <w:r w:rsidRPr="008E10D3">
        <w:rPr>
          <w:b/>
          <w:sz w:val="28"/>
          <w:szCs w:val="28"/>
        </w:rPr>
        <w:t xml:space="preserve">ул. Солнечная </w:t>
      </w:r>
    </w:p>
    <w:p w:rsidR="009C4150" w:rsidRPr="008E10D3" w:rsidRDefault="009C4150" w:rsidP="00F70EDD">
      <w:pPr>
        <w:ind w:left="708" w:firstLine="708"/>
        <w:jc w:val="both"/>
        <w:rPr>
          <w:b/>
          <w:sz w:val="28"/>
          <w:szCs w:val="28"/>
        </w:rPr>
      </w:pPr>
      <w:r w:rsidRPr="008E10D3">
        <w:rPr>
          <w:b/>
          <w:sz w:val="28"/>
          <w:szCs w:val="28"/>
        </w:rPr>
        <w:t>пр. Горького</w:t>
      </w:r>
    </w:p>
    <w:p w:rsidR="009C4150" w:rsidRPr="008E10D3" w:rsidRDefault="009C4150" w:rsidP="00F70EDD">
      <w:pPr>
        <w:ind w:left="708" w:firstLine="708"/>
        <w:jc w:val="both"/>
        <w:rPr>
          <w:b/>
          <w:sz w:val="28"/>
          <w:szCs w:val="28"/>
        </w:rPr>
      </w:pPr>
      <w:r w:rsidRPr="008E10D3">
        <w:rPr>
          <w:b/>
          <w:sz w:val="28"/>
          <w:szCs w:val="28"/>
        </w:rPr>
        <w:t>ул. Мира</w:t>
      </w:r>
    </w:p>
    <w:p w:rsidR="009C4150" w:rsidRPr="008E10D3" w:rsidRDefault="009C4150" w:rsidP="00F70EDD">
      <w:pPr>
        <w:ind w:left="708" w:firstLine="708"/>
        <w:jc w:val="both"/>
        <w:rPr>
          <w:b/>
          <w:sz w:val="28"/>
          <w:szCs w:val="28"/>
        </w:rPr>
      </w:pPr>
      <w:r w:rsidRPr="008E10D3">
        <w:rPr>
          <w:b/>
          <w:sz w:val="28"/>
          <w:szCs w:val="28"/>
        </w:rPr>
        <w:t>ул. Колхозная</w:t>
      </w:r>
    </w:p>
    <w:p w:rsidR="009C4150" w:rsidRPr="008E10D3" w:rsidRDefault="009C4150" w:rsidP="00F70EDD">
      <w:pPr>
        <w:ind w:left="708" w:firstLine="708"/>
        <w:jc w:val="both"/>
        <w:rPr>
          <w:b/>
          <w:sz w:val="28"/>
          <w:szCs w:val="28"/>
        </w:rPr>
      </w:pPr>
      <w:r w:rsidRPr="008E10D3">
        <w:rPr>
          <w:b/>
          <w:sz w:val="28"/>
          <w:szCs w:val="28"/>
        </w:rPr>
        <w:t>ул. Железнодорожная</w:t>
      </w:r>
    </w:p>
    <w:p w:rsidR="009C4150" w:rsidRPr="008E10D3" w:rsidRDefault="009C4150" w:rsidP="00F70EDD">
      <w:pPr>
        <w:ind w:left="708" w:firstLine="708"/>
        <w:jc w:val="both"/>
        <w:rPr>
          <w:b/>
          <w:sz w:val="28"/>
          <w:szCs w:val="28"/>
        </w:rPr>
      </w:pPr>
      <w:r w:rsidRPr="008E10D3">
        <w:rPr>
          <w:b/>
          <w:sz w:val="28"/>
          <w:szCs w:val="28"/>
        </w:rPr>
        <w:t>Южный пер.</w:t>
      </w:r>
    </w:p>
    <w:p w:rsidR="009C4150" w:rsidRPr="008E10D3" w:rsidRDefault="009C4150" w:rsidP="00F70EDD">
      <w:pPr>
        <w:ind w:left="708" w:firstLine="708"/>
        <w:jc w:val="both"/>
        <w:rPr>
          <w:b/>
          <w:sz w:val="28"/>
          <w:szCs w:val="28"/>
        </w:rPr>
      </w:pPr>
      <w:r w:rsidRPr="008E10D3">
        <w:rPr>
          <w:b/>
          <w:sz w:val="28"/>
          <w:szCs w:val="28"/>
        </w:rPr>
        <w:t>Ленинградское ш.</w:t>
      </w:r>
    </w:p>
    <w:p w:rsidR="00F70EDD" w:rsidRPr="008E10D3" w:rsidRDefault="00F70EDD" w:rsidP="00F70EDD">
      <w:pPr>
        <w:ind w:left="708" w:firstLine="708"/>
        <w:jc w:val="both"/>
        <w:rPr>
          <w:b/>
          <w:sz w:val="28"/>
          <w:szCs w:val="28"/>
        </w:rPr>
      </w:pPr>
      <w:r w:rsidRPr="008E10D3">
        <w:rPr>
          <w:b/>
          <w:sz w:val="28"/>
          <w:szCs w:val="28"/>
        </w:rPr>
        <w:t xml:space="preserve">ул. Русский пр. </w:t>
      </w:r>
    </w:p>
    <w:p w:rsidR="009C4150" w:rsidRPr="008E10D3" w:rsidRDefault="009C4150" w:rsidP="009C4150">
      <w:pPr>
        <w:ind w:left="708" w:firstLine="708"/>
        <w:jc w:val="both"/>
        <w:rPr>
          <w:b/>
          <w:sz w:val="28"/>
          <w:szCs w:val="28"/>
        </w:rPr>
      </w:pPr>
      <w:r w:rsidRPr="008E10D3">
        <w:rPr>
          <w:b/>
          <w:sz w:val="28"/>
          <w:szCs w:val="28"/>
        </w:rPr>
        <w:t xml:space="preserve">ул. Торговая </w:t>
      </w:r>
    </w:p>
    <w:p w:rsidR="009C4150" w:rsidRPr="008E10D3" w:rsidRDefault="009C4150" w:rsidP="009C4150">
      <w:pPr>
        <w:ind w:left="708" w:firstLine="708"/>
        <w:jc w:val="both"/>
        <w:rPr>
          <w:b/>
          <w:sz w:val="28"/>
          <w:szCs w:val="28"/>
        </w:rPr>
      </w:pPr>
      <w:r w:rsidRPr="008E10D3">
        <w:rPr>
          <w:b/>
          <w:sz w:val="28"/>
          <w:szCs w:val="28"/>
        </w:rPr>
        <w:t xml:space="preserve">ул. Широкая </w:t>
      </w:r>
    </w:p>
    <w:p w:rsidR="009C4150" w:rsidRPr="008E10D3" w:rsidRDefault="009C4150" w:rsidP="009C4150">
      <w:pPr>
        <w:ind w:left="708" w:firstLine="708"/>
        <w:jc w:val="both"/>
        <w:rPr>
          <w:b/>
          <w:sz w:val="28"/>
          <w:szCs w:val="28"/>
        </w:rPr>
      </w:pPr>
      <w:r w:rsidRPr="008E10D3">
        <w:rPr>
          <w:b/>
          <w:sz w:val="28"/>
          <w:szCs w:val="28"/>
        </w:rPr>
        <w:t xml:space="preserve">ул. Орджоникидзе  </w:t>
      </w:r>
    </w:p>
    <w:p w:rsidR="009C4150" w:rsidRPr="008E10D3" w:rsidRDefault="009C4150" w:rsidP="009C4150">
      <w:pPr>
        <w:ind w:left="708" w:firstLine="708"/>
        <w:jc w:val="both"/>
        <w:rPr>
          <w:b/>
          <w:sz w:val="28"/>
          <w:szCs w:val="28"/>
        </w:rPr>
      </w:pPr>
      <w:r w:rsidRPr="008E10D3">
        <w:rPr>
          <w:b/>
          <w:sz w:val="28"/>
          <w:szCs w:val="28"/>
        </w:rPr>
        <w:t>ул. Маяковского (частично от запланированного)</w:t>
      </w:r>
    </w:p>
    <w:p w:rsidR="009C4150" w:rsidRPr="008E10D3" w:rsidRDefault="009C4150" w:rsidP="009C4150">
      <w:pPr>
        <w:ind w:left="708" w:firstLine="708"/>
        <w:jc w:val="both"/>
        <w:rPr>
          <w:b/>
          <w:sz w:val="28"/>
          <w:szCs w:val="28"/>
        </w:rPr>
      </w:pPr>
      <w:proofErr w:type="spellStart"/>
      <w:r w:rsidRPr="008E10D3">
        <w:rPr>
          <w:b/>
          <w:sz w:val="28"/>
          <w:szCs w:val="28"/>
        </w:rPr>
        <w:t>ул.Совхозная</w:t>
      </w:r>
      <w:proofErr w:type="spellEnd"/>
      <w:r w:rsidRPr="008E10D3">
        <w:rPr>
          <w:b/>
          <w:sz w:val="28"/>
          <w:szCs w:val="28"/>
        </w:rPr>
        <w:t xml:space="preserve"> </w:t>
      </w:r>
    </w:p>
    <w:p w:rsidR="009C4150" w:rsidRPr="008E10D3" w:rsidRDefault="009C4150" w:rsidP="009C4150">
      <w:pPr>
        <w:ind w:left="708" w:firstLine="708"/>
        <w:jc w:val="both"/>
        <w:rPr>
          <w:b/>
          <w:sz w:val="28"/>
          <w:szCs w:val="28"/>
        </w:rPr>
      </w:pPr>
      <w:r w:rsidRPr="008E10D3">
        <w:rPr>
          <w:b/>
          <w:sz w:val="28"/>
          <w:szCs w:val="28"/>
        </w:rPr>
        <w:t>ул. Льва Толстого</w:t>
      </w:r>
    </w:p>
    <w:p w:rsidR="009C4150" w:rsidRPr="008E10D3" w:rsidRDefault="009C4150" w:rsidP="009C4150">
      <w:pPr>
        <w:ind w:left="708" w:firstLine="708"/>
        <w:jc w:val="both"/>
        <w:rPr>
          <w:b/>
          <w:sz w:val="28"/>
          <w:szCs w:val="28"/>
        </w:rPr>
      </w:pPr>
      <w:r w:rsidRPr="008E10D3">
        <w:rPr>
          <w:b/>
          <w:sz w:val="28"/>
          <w:szCs w:val="28"/>
        </w:rPr>
        <w:t>ул. Островского</w:t>
      </w:r>
    </w:p>
    <w:p w:rsidR="00F70EDD" w:rsidRPr="008E10D3" w:rsidRDefault="00F70EDD" w:rsidP="00F70EDD">
      <w:pPr>
        <w:ind w:firstLine="360"/>
        <w:jc w:val="both"/>
        <w:rPr>
          <w:sz w:val="28"/>
          <w:szCs w:val="28"/>
        </w:rPr>
      </w:pPr>
    </w:p>
    <w:p w:rsidR="000032F1" w:rsidRPr="008E10D3" w:rsidRDefault="000032F1" w:rsidP="000032F1">
      <w:pPr>
        <w:ind w:firstLine="360"/>
        <w:jc w:val="both"/>
        <w:rPr>
          <w:sz w:val="28"/>
          <w:szCs w:val="28"/>
        </w:rPr>
      </w:pPr>
      <w:r w:rsidRPr="008E10D3">
        <w:rPr>
          <w:sz w:val="28"/>
          <w:szCs w:val="28"/>
        </w:rPr>
        <w:t>Кроме того, силами МКУ «УСРБ» были выполнены работы</w:t>
      </w:r>
      <w:r w:rsidR="00152189" w:rsidRPr="008E10D3">
        <w:rPr>
          <w:sz w:val="28"/>
          <w:szCs w:val="28"/>
        </w:rPr>
        <w:t xml:space="preserve"> по благоустройству воинских захоронений</w:t>
      </w:r>
      <w:r w:rsidRPr="008E10D3">
        <w:rPr>
          <w:sz w:val="28"/>
          <w:szCs w:val="28"/>
        </w:rPr>
        <w:t>:</w:t>
      </w:r>
    </w:p>
    <w:p w:rsidR="000032F1" w:rsidRPr="008E10D3" w:rsidRDefault="000032F1" w:rsidP="000032F1">
      <w:pPr>
        <w:ind w:firstLine="360"/>
        <w:jc w:val="both"/>
        <w:rPr>
          <w:sz w:val="28"/>
          <w:szCs w:val="28"/>
        </w:rPr>
      </w:pPr>
      <w:r w:rsidRPr="008E10D3">
        <w:rPr>
          <w:sz w:val="28"/>
          <w:szCs w:val="28"/>
        </w:rPr>
        <w:t>д. Коркино (покос травы, покраска ограждения по периметру, покраски стел и памятных досок, выравнивание пешеходных плит, вырубка кустарника)</w:t>
      </w:r>
    </w:p>
    <w:p w:rsidR="000032F1" w:rsidRPr="008E10D3" w:rsidRDefault="000032F1" w:rsidP="000032F1">
      <w:pPr>
        <w:ind w:firstLine="360"/>
        <w:jc w:val="both"/>
        <w:rPr>
          <w:sz w:val="28"/>
          <w:szCs w:val="28"/>
        </w:rPr>
      </w:pPr>
      <w:r w:rsidRPr="008E10D3">
        <w:rPr>
          <w:sz w:val="28"/>
          <w:szCs w:val="28"/>
        </w:rPr>
        <w:t>Берёзовая аллея (до момента замены: покраска 72 плит, покос тары, вырубка кустарника)</w:t>
      </w:r>
    </w:p>
    <w:p w:rsidR="000032F1" w:rsidRPr="008E10D3" w:rsidRDefault="000032F1" w:rsidP="000032F1">
      <w:pPr>
        <w:ind w:firstLine="360"/>
        <w:jc w:val="both"/>
        <w:rPr>
          <w:sz w:val="28"/>
          <w:szCs w:val="28"/>
        </w:rPr>
      </w:pPr>
      <w:r w:rsidRPr="008E10D3">
        <w:rPr>
          <w:sz w:val="28"/>
          <w:szCs w:val="28"/>
        </w:rPr>
        <w:t xml:space="preserve">д. </w:t>
      </w:r>
      <w:proofErr w:type="spellStart"/>
      <w:r w:rsidRPr="008E10D3">
        <w:rPr>
          <w:sz w:val="28"/>
          <w:szCs w:val="28"/>
        </w:rPr>
        <w:t>Костуя</w:t>
      </w:r>
      <w:proofErr w:type="spellEnd"/>
      <w:r w:rsidRPr="008E10D3">
        <w:rPr>
          <w:sz w:val="28"/>
          <w:szCs w:val="28"/>
        </w:rPr>
        <w:t xml:space="preserve"> (покраска звезд, вырубка кустарника)</w:t>
      </w:r>
    </w:p>
    <w:p w:rsidR="000032F1" w:rsidRPr="008E10D3" w:rsidRDefault="000032F1" w:rsidP="000032F1">
      <w:pPr>
        <w:ind w:firstLine="360"/>
        <w:jc w:val="both"/>
        <w:rPr>
          <w:sz w:val="28"/>
          <w:szCs w:val="28"/>
        </w:rPr>
      </w:pPr>
      <w:r w:rsidRPr="008E10D3">
        <w:rPr>
          <w:sz w:val="28"/>
          <w:szCs w:val="28"/>
        </w:rPr>
        <w:t xml:space="preserve">д. </w:t>
      </w:r>
      <w:proofErr w:type="spellStart"/>
      <w:r w:rsidRPr="008E10D3">
        <w:rPr>
          <w:sz w:val="28"/>
          <w:szCs w:val="28"/>
        </w:rPr>
        <w:t>Кирково</w:t>
      </w:r>
      <w:proofErr w:type="spellEnd"/>
      <w:r w:rsidRPr="008E10D3">
        <w:rPr>
          <w:sz w:val="28"/>
          <w:szCs w:val="28"/>
        </w:rPr>
        <w:t xml:space="preserve"> (вырубка кустарника, покос травы, уборка)</w:t>
      </w:r>
    </w:p>
    <w:p w:rsidR="000032F1" w:rsidRPr="008E10D3" w:rsidRDefault="000032F1" w:rsidP="000032F1">
      <w:pPr>
        <w:ind w:firstLine="360"/>
        <w:jc w:val="both"/>
        <w:rPr>
          <w:sz w:val="28"/>
          <w:szCs w:val="28"/>
        </w:rPr>
      </w:pPr>
      <w:r w:rsidRPr="008E10D3">
        <w:rPr>
          <w:sz w:val="28"/>
          <w:szCs w:val="28"/>
        </w:rPr>
        <w:t xml:space="preserve">у </w:t>
      </w:r>
      <w:r w:rsidR="00563F2A" w:rsidRPr="008E10D3">
        <w:rPr>
          <w:sz w:val="28"/>
          <w:szCs w:val="28"/>
        </w:rPr>
        <w:t xml:space="preserve">храма святых </w:t>
      </w:r>
      <w:proofErr w:type="spellStart"/>
      <w:r w:rsidR="00563F2A" w:rsidRPr="008E10D3">
        <w:rPr>
          <w:sz w:val="28"/>
          <w:szCs w:val="28"/>
        </w:rPr>
        <w:t>апастолов</w:t>
      </w:r>
      <w:proofErr w:type="spellEnd"/>
      <w:r w:rsidRPr="008E10D3">
        <w:rPr>
          <w:sz w:val="28"/>
          <w:szCs w:val="28"/>
        </w:rPr>
        <w:t xml:space="preserve"> Петра и Павла (очистка мраморных плит и покраска каркаса)</w:t>
      </w:r>
    </w:p>
    <w:p w:rsidR="000032F1" w:rsidRPr="008E10D3" w:rsidRDefault="000032F1" w:rsidP="000032F1">
      <w:pPr>
        <w:ind w:firstLine="360"/>
        <w:jc w:val="both"/>
        <w:rPr>
          <w:sz w:val="28"/>
          <w:szCs w:val="28"/>
        </w:rPr>
      </w:pPr>
    </w:p>
    <w:p w:rsidR="000032F1" w:rsidRPr="008E10D3" w:rsidRDefault="00152189" w:rsidP="000032F1">
      <w:pPr>
        <w:ind w:firstLine="360"/>
        <w:jc w:val="both"/>
        <w:rPr>
          <w:sz w:val="28"/>
          <w:szCs w:val="28"/>
        </w:rPr>
      </w:pPr>
      <w:r w:rsidRPr="008E10D3">
        <w:rPr>
          <w:sz w:val="28"/>
          <w:szCs w:val="28"/>
        </w:rPr>
        <w:lastRenderedPageBreak/>
        <w:t xml:space="preserve">В помощь МКУ «УСРБ» всегда спешили </w:t>
      </w:r>
      <w:r w:rsidR="000032F1" w:rsidRPr="008E10D3">
        <w:rPr>
          <w:sz w:val="28"/>
          <w:szCs w:val="28"/>
        </w:rPr>
        <w:t>волонтер</w:t>
      </w:r>
      <w:r w:rsidRPr="008E10D3">
        <w:rPr>
          <w:sz w:val="28"/>
          <w:szCs w:val="28"/>
        </w:rPr>
        <w:t>ы</w:t>
      </w:r>
      <w:r w:rsidR="000032F1" w:rsidRPr="008E10D3">
        <w:rPr>
          <w:sz w:val="28"/>
          <w:szCs w:val="28"/>
        </w:rPr>
        <w:t>, ученик</w:t>
      </w:r>
      <w:r w:rsidRPr="008E10D3">
        <w:rPr>
          <w:sz w:val="28"/>
          <w:szCs w:val="28"/>
        </w:rPr>
        <w:t>и</w:t>
      </w:r>
      <w:r w:rsidR="000032F1" w:rsidRPr="008E10D3">
        <w:rPr>
          <w:sz w:val="28"/>
          <w:szCs w:val="28"/>
        </w:rPr>
        <w:t xml:space="preserve"> среднеобразовательных школ поселения</w:t>
      </w:r>
      <w:r w:rsidRPr="008E10D3">
        <w:rPr>
          <w:sz w:val="28"/>
          <w:szCs w:val="28"/>
        </w:rPr>
        <w:t xml:space="preserve">, которые активно участвовали в уборке воинских захоронений как от снега так и от мусора, </w:t>
      </w:r>
      <w:r w:rsidR="000032F1" w:rsidRPr="008E10D3">
        <w:rPr>
          <w:sz w:val="28"/>
          <w:szCs w:val="28"/>
        </w:rPr>
        <w:t xml:space="preserve"> </w:t>
      </w:r>
      <w:r w:rsidRPr="008E10D3">
        <w:rPr>
          <w:sz w:val="28"/>
          <w:szCs w:val="28"/>
        </w:rPr>
        <w:t xml:space="preserve">их труд особо хочется отметить на захоронениях у церкви св. Петра и Павла, на воинском захоронении в д. Коркино, на </w:t>
      </w:r>
      <w:r w:rsidR="00563F2A" w:rsidRPr="008E10D3">
        <w:rPr>
          <w:sz w:val="28"/>
          <w:szCs w:val="28"/>
        </w:rPr>
        <w:t>воинском захоронение</w:t>
      </w:r>
      <w:r w:rsidRPr="008E10D3">
        <w:rPr>
          <w:sz w:val="28"/>
          <w:szCs w:val="28"/>
        </w:rPr>
        <w:t xml:space="preserve"> «Березовая аллея»</w:t>
      </w:r>
      <w:r w:rsidR="00C2548F" w:rsidRPr="008E10D3">
        <w:rPr>
          <w:sz w:val="28"/>
          <w:szCs w:val="28"/>
        </w:rPr>
        <w:t>.</w:t>
      </w:r>
    </w:p>
    <w:p w:rsidR="000032F1" w:rsidRPr="008E10D3" w:rsidRDefault="000032F1" w:rsidP="008E10D3">
      <w:pPr>
        <w:pBdr>
          <w:top w:val="nil"/>
          <w:left w:val="nil"/>
          <w:bottom w:val="nil"/>
          <w:right w:val="nil"/>
        </w:pBdr>
        <w:ind w:right="-2"/>
        <w:jc w:val="both"/>
        <w:rPr>
          <w:rFonts w:eastAsia="Calibri"/>
          <w:b/>
          <w:i/>
          <w:sz w:val="28"/>
          <w:szCs w:val="28"/>
        </w:rPr>
      </w:pPr>
    </w:p>
    <w:p w:rsidR="00C2548F" w:rsidRDefault="00C2548F" w:rsidP="00C2548F">
      <w:pPr>
        <w:pStyle w:val="a7"/>
        <w:numPr>
          <w:ilvl w:val="0"/>
          <w:numId w:val="18"/>
        </w:numPr>
        <w:rPr>
          <w:rFonts w:eastAsia="Calibri"/>
          <w:i/>
          <w:sz w:val="28"/>
          <w:szCs w:val="28"/>
        </w:rPr>
      </w:pPr>
      <w:r w:rsidRPr="000032F1">
        <w:rPr>
          <w:rFonts w:eastAsia="Calibri"/>
          <w:i/>
          <w:sz w:val="28"/>
          <w:szCs w:val="28"/>
        </w:rPr>
        <w:t xml:space="preserve">Муниципальная программа  </w:t>
      </w:r>
      <w:r w:rsidRPr="00C2548F">
        <w:rPr>
          <w:rFonts w:eastAsia="Calibri"/>
          <w:i/>
          <w:sz w:val="28"/>
          <w:szCs w:val="28"/>
        </w:rPr>
        <w:t xml:space="preserve">«Развитие автомобильных дорог </w:t>
      </w:r>
      <w:proofErr w:type="spellStart"/>
      <w:r w:rsidRPr="00C2548F">
        <w:rPr>
          <w:rFonts w:eastAsia="Calibri"/>
          <w:i/>
          <w:sz w:val="28"/>
          <w:szCs w:val="28"/>
        </w:rPr>
        <w:t>Любанского</w:t>
      </w:r>
      <w:proofErr w:type="spellEnd"/>
      <w:r w:rsidRPr="00C2548F">
        <w:rPr>
          <w:rFonts w:eastAsia="Calibri"/>
          <w:i/>
          <w:sz w:val="28"/>
          <w:szCs w:val="28"/>
        </w:rPr>
        <w:t xml:space="preserve"> городского поселения </w:t>
      </w:r>
      <w:proofErr w:type="spellStart"/>
      <w:r w:rsidRPr="00C2548F">
        <w:rPr>
          <w:rFonts w:eastAsia="Calibri"/>
          <w:i/>
          <w:sz w:val="28"/>
          <w:szCs w:val="28"/>
        </w:rPr>
        <w:t>Тосненского</w:t>
      </w:r>
      <w:proofErr w:type="spellEnd"/>
      <w:r w:rsidRPr="00C2548F">
        <w:rPr>
          <w:rFonts w:eastAsia="Calibri"/>
          <w:i/>
          <w:sz w:val="28"/>
          <w:szCs w:val="28"/>
        </w:rPr>
        <w:t xml:space="preserve"> района Ленинградской области»</w:t>
      </w:r>
      <w:r w:rsidRPr="000032F1">
        <w:rPr>
          <w:rFonts w:eastAsia="Calibri"/>
          <w:i/>
          <w:sz w:val="28"/>
          <w:szCs w:val="28"/>
        </w:rPr>
        <w:t xml:space="preserve">, в рамках ее реализации </w:t>
      </w:r>
      <w:r>
        <w:rPr>
          <w:rFonts w:eastAsia="Calibri"/>
          <w:i/>
          <w:sz w:val="28"/>
          <w:szCs w:val="28"/>
        </w:rPr>
        <w:t>были выполнены мероприятия:</w:t>
      </w:r>
    </w:p>
    <w:p w:rsidR="00C2548F" w:rsidRPr="008E10D3" w:rsidRDefault="00C2548F" w:rsidP="00C2548F">
      <w:pPr>
        <w:ind w:firstLine="360"/>
        <w:jc w:val="both"/>
        <w:rPr>
          <w:sz w:val="28"/>
          <w:szCs w:val="28"/>
        </w:rPr>
      </w:pPr>
      <w:r w:rsidRPr="008E10D3">
        <w:rPr>
          <w:sz w:val="28"/>
          <w:szCs w:val="28"/>
        </w:rPr>
        <w:t>- выполнен</w:t>
      </w:r>
      <w:r w:rsidR="00732A16" w:rsidRPr="008E10D3">
        <w:rPr>
          <w:sz w:val="28"/>
          <w:szCs w:val="28"/>
        </w:rPr>
        <w:t>ы</w:t>
      </w:r>
      <w:r w:rsidRPr="008E10D3">
        <w:rPr>
          <w:sz w:val="28"/>
          <w:szCs w:val="28"/>
        </w:rPr>
        <w:t xml:space="preserve"> работ</w:t>
      </w:r>
      <w:r w:rsidR="00732A16" w:rsidRPr="008E10D3">
        <w:rPr>
          <w:sz w:val="28"/>
          <w:szCs w:val="28"/>
        </w:rPr>
        <w:t>ы</w:t>
      </w:r>
      <w:r w:rsidRPr="008E10D3">
        <w:rPr>
          <w:sz w:val="28"/>
          <w:szCs w:val="28"/>
        </w:rPr>
        <w:t xml:space="preserve"> по разработке ПОДД улицы Ленина, Больничная, Карла Маркса, Вокзальная, Береговая и Алексеенко в г. Любань и КСОДД г. Любань автомобильных дорог общего пользования местного значения (240</w:t>
      </w:r>
      <w:r w:rsidR="00567E0D" w:rsidRPr="008E10D3">
        <w:rPr>
          <w:sz w:val="28"/>
          <w:szCs w:val="28"/>
        </w:rPr>
        <w:t xml:space="preserve"> </w:t>
      </w:r>
      <w:r w:rsidRPr="008E10D3">
        <w:rPr>
          <w:sz w:val="28"/>
          <w:szCs w:val="28"/>
        </w:rPr>
        <w:t xml:space="preserve">000р.) </w:t>
      </w:r>
    </w:p>
    <w:p w:rsidR="00C2548F" w:rsidRPr="008E10D3" w:rsidRDefault="00C2548F" w:rsidP="00C2548F">
      <w:pPr>
        <w:ind w:firstLine="360"/>
        <w:jc w:val="both"/>
        <w:rPr>
          <w:sz w:val="28"/>
          <w:szCs w:val="28"/>
        </w:rPr>
      </w:pPr>
      <w:r w:rsidRPr="008E10D3">
        <w:rPr>
          <w:sz w:val="28"/>
          <w:szCs w:val="28"/>
        </w:rPr>
        <w:t xml:space="preserve">Данные документы необходимы для оптимизации организации дорожного движения в поселении а также для того, чтобы иметь возможность учувствовать в программах </w:t>
      </w:r>
      <w:r w:rsidR="00567E0D" w:rsidRPr="008E10D3">
        <w:rPr>
          <w:sz w:val="28"/>
          <w:szCs w:val="28"/>
        </w:rPr>
        <w:t>К</w:t>
      </w:r>
      <w:r w:rsidRPr="008E10D3">
        <w:rPr>
          <w:sz w:val="28"/>
          <w:szCs w:val="28"/>
        </w:rPr>
        <w:t xml:space="preserve">омитета </w:t>
      </w:r>
      <w:r w:rsidR="00567E0D" w:rsidRPr="008E10D3">
        <w:rPr>
          <w:sz w:val="28"/>
          <w:szCs w:val="28"/>
        </w:rPr>
        <w:t xml:space="preserve">по дорожному </w:t>
      </w:r>
      <w:proofErr w:type="spellStart"/>
      <w:r w:rsidR="00567E0D" w:rsidRPr="008E10D3">
        <w:rPr>
          <w:sz w:val="28"/>
          <w:szCs w:val="28"/>
        </w:rPr>
        <w:t>хозяйству</w:t>
      </w:r>
      <w:r w:rsidRPr="008E10D3">
        <w:rPr>
          <w:sz w:val="28"/>
          <w:szCs w:val="28"/>
        </w:rPr>
        <w:t>Ленинградской</w:t>
      </w:r>
      <w:proofErr w:type="spellEnd"/>
      <w:r w:rsidRPr="008E10D3">
        <w:rPr>
          <w:sz w:val="28"/>
          <w:szCs w:val="28"/>
        </w:rPr>
        <w:t xml:space="preserve"> области по проектированию объектов дорожного хозяйства, обеспечивающих подъезд к объектам социальной сферы. </w:t>
      </w:r>
    </w:p>
    <w:p w:rsidR="00C2548F" w:rsidRPr="008E10D3" w:rsidRDefault="00C2548F" w:rsidP="00C2548F">
      <w:pPr>
        <w:ind w:firstLine="360"/>
        <w:jc w:val="both"/>
        <w:rPr>
          <w:sz w:val="28"/>
          <w:szCs w:val="28"/>
        </w:rPr>
      </w:pPr>
      <w:r w:rsidRPr="008E10D3">
        <w:rPr>
          <w:sz w:val="28"/>
          <w:szCs w:val="28"/>
        </w:rPr>
        <w:t>- приобретен</w:t>
      </w:r>
      <w:r w:rsidR="00732A16" w:rsidRPr="008E10D3">
        <w:rPr>
          <w:sz w:val="28"/>
          <w:szCs w:val="28"/>
        </w:rPr>
        <w:t>ы</w:t>
      </w:r>
      <w:r w:rsidRPr="008E10D3">
        <w:rPr>
          <w:sz w:val="28"/>
          <w:szCs w:val="28"/>
        </w:rPr>
        <w:t xml:space="preserve"> дорожны</w:t>
      </w:r>
      <w:r w:rsidR="00567E0D" w:rsidRPr="008E10D3">
        <w:rPr>
          <w:sz w:val="28"/>
          <w:szCs w:val="28"/>
        </w:rPr>
        <w:t>е</w:t>
      </w:r>
      <w:r w:rsidRPr="008E10D3">
        <w:rPr>
          <w:sz w:val="28"/>
          <w:szCs w:val="28"/>
        </w:rPr>
        <w:t xml:space="preserve"> знак</w:t>
      </w:r>
      <w:r w:rsidR="00567E0D" w:rsidRPr="008E10D3">
        <w:rPr>
          <w:sz w:val="28"/>
          <w:szCs w:val="28"/>
        </w:rPr>
        <w:t>и</w:t>
      </w:r>
      <w:r w:rsidRPr="008E10D3">
        <w:rPr>
          <w:sz w:val="28"/>
          <w:szCs w:val="28"/>
        </w:rPr>
        <w:t xml:space="preserve"> 8 шт. и 6 шт. ИДН (115719р.) </w:t>
      </w:r>
    </w:p>
    <w:p w:rsidR="00C2548F" w:rsidRPr="008E10D3" w:rsidRDefault="00C2548F" w:rsidP="00C2548F">
      <w:pPr>
        <w:ind w:firstLine="360"/>
        <w:jc w:val="both"/>
        <w:rPr>
          <w:i/>
          <w:sz w:val="28"/>
          <w:szCs w:val="28"/>
        </w:rPr>
      </w:pPr>
      <w:r w:rsidRPr="008E10D3">
        <w:rPr>
          <w:i/>
          <w:sz w:val="28"/>
          <w:szCs w:val="28"/>
        </w:rPr>
        <w:t xml:space="preserve">По </w:t>
      </w:r>
      <w:proofErr w:type="spellStart"/>
      <w:r w:rsidRPr="008E10D3">
        <w:rPr>
          <w:i/>
          <w:sz w:val="28"/>
          <w:szCs w:val="28"/>
        </w:rPr>
        <w:t>непрограмной</w:t>
      </w:r>
      <w:proofErr w:type="spellEnd"/>
      <w:r w:rsidRPr="008E10D3">
        <w:rPr>
          <w:i/>
          <w:sz w:val="28"/>
          <w:szCs w:val="28"/>
        </w:rPr>
        <w:t xml:space="preserve"> части расходных статей бюджета дополнительно приобретено 66 шт. знаков  и 2 ИДН. (276 970 р.)</w:t>
      </w:r>
    </w:p>
    <w:p w:rsidR="00C2548F" w:rsidRPr="008E10D3" w:rsidRDefault="00C2548F" w:rsidP="00C2548F">
      <w:pPr>
        <w:ind w:firstLine="360"/>
        <w:jc w:val="both"/>
        <w:rPr>
          <w:sz w:val="28"/>
          <w:szCs w:val="28"/>
        </w:rPr>
      </w:pPr>
      <w:r w:rsidRPr="008E10D3">
        <w:rPr>
          <w:sz w:val="28"/>
          <w:szCs w:val="28"/>
        </w:rPr>
        <w:t xml:space="preserve">- </w:t>
      </w:r>
      <w:r w:rsidR="00732A16" w:rsidRPr="008E10D3">
        <w:rPr>
          <w:sz w:val="28"/>
          <w:szCs w:val="28"/>
        </w:rPr>
        <w:t>выполнен р</w:t>
      </w:r>
      <w:r w:rsidRPr="008E10D3">
        <w:rPr>
          <w:sz w:val="28"/>
          <w:szCs w:val="28"/>
        </w:rPr>
        <w:t xml:space="preserve">емонт участков дороги по  ул. Ленина г. Любань (0,33481 км, </w:t>
      </w:r>
      <w:r w:rsidR="00567E0D" w:rsidRPr="008E10D3">
        <w:rPr>
          <w:sz w:val="28"/>
          <w:szCs w:val="28"/>
        </w:rPr>
        <w:t xml:space="preserve">на сумму </w:t>
      </w:r>
      <w:r w:rsidRPr="008E10D3">
        <w:rPr>
          <w:sz w:val="28"/>
          <w:szCs w:val="28"/>
        </w:rPr>
        <w:t>4</w:t>
      </w:r>
      <w:r w:rsidR="00567E0D" w:rsidRPr="008E10D3">
        <w:rPr>
          <w:sz w:val="28"/>
          <w:szCs w:val="28"/>
        </w:rPr>
        <w:t> </w:t>
      </w:r>
      <w:r w:rsidRPr="008E10D3">
        <w:rPr>
          <w:sz w:val="28"/>
          <w:szCs w:val="28"/>
        </w:rPr>
        <w:t>345</w:t>
      </w:r>
      <w:r w:rsidR="00567E0D" w:rsidRPr="008E10D3">
        <w:rPr>
          <w:sz w:val="28"/>
          <w:szCs w:val="28"/>
        </w:rPr>
        <w:t xml:space="preserve"> </w:t>
      </w:r>
      <w:r w:rsidRPr="008E10D3">
        <w:rPr>
          <w:sz w:val="28"/>
          <w:szCs w:val="28"/>
        </w:rPr>
        <w:t xml:space="preserve">121,88р.), Источники финансирования Контракта – бюджет </w:t>
      </w:r>
      <w:proofErr w:type="spellStart"/>
      <w:r w:rsidRPr="008E10D3">
        <w:rPr>
          <w:sz w:val="28"/>
          <w:szCs w:val="28"/>
        </w:rPr>
        <w:t>Любанского</w:t>
      </w:r>
      <w:proofErr w:type="spellEnd"/>
      <w:r w:rsidRPr="008E10D3">
        <w:rPr>
          <w:sz w:val="28"/>
          <w:szCs w:val="28"/>
        </w:rPr>
        <w:t xml:space="preserve"> городского поселения </w:t>
      </w:r>
      <w:proofErr w:type="spellStart"/>
      <w:r w:rsidRPr="008E10D3">
        <w:rPr>
          <w:sz w:val="28"/>
          <w:szCs w:val="28"/>
        </w:rPr>
        <w:t>Тосненского</w:t>
      </w:r>
      <w:proofErr w:type="spellEnd"/>
      <w:r w:rsidRPr="008E10D3">
        <w:rPr>
          <w:sz w:val="28"/>
          <w:szCs w:val="28"/>
        </w:rPr>
        <w:t xml:space="preserve"> района Ленинградской области на 2020 г. 347609,75р.; областной бюджет Ленинградской области 3 997512,13р.</w:t>
      </w:r>
    </w:p>
    <w:p w:rsidR="00C2548F" w:rsidRPr="008E10D3" w:rsidRDefault="00C2548F" w:rsidP="00C2548F">
      <w:pPr>
        <w:ind w:firstLine="360"/>
        <w:jc w:val="both"/>
        <w:rPr>
          <w:sz w:val="28"/>
          <w:szCs w:val="28"/>
        </w:rPr>
      </w:pPr>
      <w:r w:rsidRPr="008E10D3">
        <w:rPr>
          <w:sz w:val="28"/>
          <w:szCs w:val="28"/>
        </w:rPr>
        <w:t xml:space="preserve">- </w:t>
      </w:r>
      <w:r w:rsidR="00732A16" w:rsidRPr="008E10D3">
        <w:rPr>
          <w:sz w:val="28"/>
          <w:szCs w:val="28"/>
        </w:rPr>
        <w:t>выполнен р</w:t>
      </w:r>
      <w:r w:rsidRPr="008E10D3">
        <w:rPr>
          <w:sz w:val="28"/>
          <w:szCs w:val="28"/>
        </w:rPr>
        <w:t>емонту участков дорог по ул. К.</w:t>
      </w:r>
      <w:r w:rsidR="00567E0D" w:rsidRPr="008E10D3">
        <w:rPr>
          <w:sz w:val="28"/>
          <w:szCs w:val="28"/>
        </w:rPr>
        <w:t xml:space="preserve"> </w:t>
      </w:r>
      <w:r w:rsidRPr="008E10D3">
        <w:rPr>
          <w:sz w:val="28"/>
          <w:szCs w:val="28"/>
        </w:rPr>
        <w:t xml:space="preserve">Маркса от </w:t>
      </w:r>
      <w:proofErr w:type="spellStart"/>
      <w:r w:rsidRPr="008E10D3">
        <w:rPr>
          <w:sz w:val="28"/>
          <w:szCs w:val="28"/>
        </w:rPr>
        <w:t>ул.Ленина</w:t>
      </w:r>
      <w:proofErr w:type="spellEnd"/>
      <w:r w:rsidRPr="008E10D3">
        <w:rPr>
          <w:sz w:val="28"/>
          <w:szCs w:val="28"/>
        </w:rPr>
        <w:t xml:space="preserve"> до ул. Береговая, ул. Береговая от ул. К. Маркса до ул. Вокзальная и части ул. Вокзальной (0,52914 км, 2145747,49р) Источники финансирования Контракта – бюджет </w:t>
      </w:r>
      <w:proofErr w:type="spellStart"/>
      <w:r w:rsidRPr="008E10D3">
        <w:rPr>
          <w:sz w:val="28"/>
          <w:szCs w:val="28"/>
        </w:rPr>
        <w:t>Любанского</w:t>
      </w:r>
      <w:proofErr w:type="spellEnd"/>
      <w:r w:rsidRPr="008E10D3">
        <w:rPr>
          <w:sz w:val="28"/>
          <w:szCs w:val="28"/>
        </w:rPr>
        <w:t xml:space="preserve"> городского поселения </w:t>
      </w:r>
      <w:proofErr w:type="spellStart"/>
      <w:r w:rsidRPr="008E10D3">
        <w:rPr>
          <w:sz w:val="28"/>
          <w:szCs w:val="28"/>
        </w:rPr>
        <w:t>Тосненского</w:t>
      </w:r>
      <w:proofErr w:type="spellEnd"/>
      <w:r w:rsidRPr="008E10D3">
        <w:rPr>
          <w:sz w:val="28"/>
          <w:szCs w:val="28"/>
        </w:rPr>
        <w:t xml:space="preserve"> района Ленинградской области на 2020 г. 498006,63руб.; областной бюджет Ленинградской области 1647740,86руб.</w:t>
      </w:r>
    </w:p>
    <w:p w:rsidR="00C2548F" w:rsidRPr="008E10D3" w:rsidRDefault="00C2548F" w:rsidP="00C2548F">
      <w:pPr>
        <w:ind w:firstLine="360"/>
        <w:jc w:val="both"/>
        <w:rPr>
          <w:sz w:val="28"/>
          <w:szCs w:val="28"/>
        </w:rPr>
      </w:pPr>
      <w:r w:rsidRPr="008E10D3">
        <w:rPr>
          <w:sz w:val="28"/>
          <w:szCs w:val="28"/>
        </w:rPr>
        <w:t>- Подъезд к дворовой территории домов №4 ул. Ленина г. Любань (8114</w:t>
      </w:r>
      <w:r w:rsidR="00567E0D" w:rsidRPr="008E10D3">
        <w:rPr>
          <w:sz w:val="28"/>
          <w:szCs w:val="28"/>
        </w:rPr>
        <w:t xml:space="preserve"> </w:t>
      </w:r>
      <w:r w:rsidRPr="008E10D3">
        <w:rPr>
          <w:sz w:val="28"/>
          <w:szCs w:val="28"/>
        </w:rPr>
        <w:t>63,40р из бюджета ЛГП ТР ЛО);</w:t>
      </w:r>
    </w:p>
    <w:p w:rsidR="00C2548F" w:rsidRPr="008E10D3" w:rsidRDefault="00C2548F" w:rsidP="00C2548F">
      <w:pPr>
        <w:ind w:firstLine="360"/>
        <w:jc w:val="both"/>
        <w:rPr>
          <w:sz w:val="28"/>
          <w:szCs w:val="28"/>
        </w:rPr>
      </w:pPr>
      <w:r w:rsidRPr="008E10D3">
        <w:rPr>
          <w:sz w:val="28"/>
          <w:szCs w:val="28"/>
        </w:rPr>
        <w:t>- Подъезд к дворовой территории домов №</w:t>
      </w:r>
      <w:r w:rsidR="00567E0D" w:rsidRPr="008E10D3">
        <w:rPr>
          <w:sz w:val="28"/>
          <w:szCs w:val="28"/>
        </w:rPr>
        <w:t xml:space="preserve"> </w:t>
      </w:r>
      <w:r w:rsidRPr="008E10D3">
        <w:rPr>
          <w:sz w:val="28"/>
          <w:szCs w:val="28"/>
        </w:rPr>
        <w:t>23,24 в п. Сельцо (924 660,00р. из бюджета ЛГП ТР ЛО)</w:t>
      </w:r>
    </w:p>
    <w:p w:rsidR="000D09D1" w:rsidRDefault="00C2548F" w:rsidP="00C2548F">
      <w:pPr>
        <w:ind w:firstLine="360"/>
        <w:jc w:val="both"/>
        <w:rPr>
          <w:sz w:val="28"/>
          <w:szCs w:val="28"/>
        </w:rPr>
      </w:pPr>
      <w:r w:rsidRPr="000D09D1">
        <w:rPr>
          <w:sz w:val="28"/>
          <w:szCs w:val="28"/>
        </w:rPr>
        <w:t xml:space="preserve">По </w:t>
      </w:r>
      <w:proofErr w:type="spellStart"/>
      <w:r w:rsidRPr="000D09D1">
        <w:rPr>
          <w:sz w:val="28"/>
          <w:szCs w:val="28"/>
        </w:rPr>
        <w:t>непрограмной</w:t>
      </w:r>
      <w:proofErr w:type="spellEnd"/>
      <w:r w:rsidRPr="000D09D1">
        <w:rPr>
          <w:sz w:val="28"/>
          <w:szCs w:val="28"/>
        </w:rPr>
        <w:t xml:space="preserve"> части расходных статей бюджета дополнительно проведены текущие работы </w:t>
      </w:r>
    </w:p>
    <w:p w:rsidR="000D09D1" w:rsidRDefault="000D09D1" w:rsidP="00C2548F">
      <w:pPr>
        <w:ind w:firstLine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C2548F" w:rsidRPr="000D09D1">
        <w:rPr>
          <w:sz w:val="28"/>
          <w:szCs w:val="28"/>
        </w:rPr>
        <w:t xml:space="preserve">по </w:t>
      </w:r>
      <w:proofErr w:type="spellStart"/>
      <w:r w:rsidR="00C2548F" w:rsidRPr="000D09D1">
        <w:rPr>
          <w:sz w:val="28"/>
          <w:szCs w:val="28"/>
        </w:rPr>
        <w:t>грейдированию</w:t>
      </w:r>
      <w:proofErr w:type="spellEnd"/>
      <w:r w:rsidR="00C2548F" w:rsidRPr="000D09D1">
        <w:rPr>
          <w:sz w:val="28"/>
          <w:szCs w:val="28"/>
        </w:rPr>
        <w:t xml:space="preserve"> дорог ЛГП</w:t>
      </w:r>
      <w:r w:rsidR="00C2548F" w:rsidRPr="008E10D3">
        <w:rPr>
          <w:i/>
          <w:sz w:val="28"/>
          <w:szCs w:val="28"/>
        </w:rPr>
        <w:t xml:space="preserve"> (</w:t>
      </w:r>
      <w:r>
        <w:rPr>
          <w:i/>
          <w:sz w:val="28"/>
          <w:szCs w:val="28"/>
        </w:rPr>
        <w:t xml:space="preserve">д. Русская </w:t>
      </w:r>
      <w:proofErr w:type="spellStart"/>
      <w:r>
        <w:rPr>
          <w:i/>
          <w:sz w:val="28"/>
          <w:szCs w:val="28"/>
        </w:rPr>
        <w:t>Волжа</w:t>
      </w:r>
      <w:proofErr w:type="spellEnd"/>
      <w:r>
        <w:rPr>
          <w:i/>
          <w:sz w:val="28"/>
          <w:szCs w:val="28"/>
        </w:rPr>
        <w:t xml:space="preserve">, д. </w:t>
      </w:r>
      <w:proofErr w:type="spellStart"/>
      <w:r>
        <w:rPr>
          <w:i/>
          <w:sz w:val="28"/>
          <w:szCs w:val="28"/>
        </w:rPr>
        <w:t>Заволожье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Б.Переходное</w:t>
      </w:r>
      <w:proofErr w:type="spellEnd"/>
      <w:r>
        <w:rPr>
          <w:i/>
          <w:sz w:val="28"/>
          <w:szCs w:val="28"/>
        </w:rPr>
        <w:t xml:space="preserve"> ул. Центральная и Луговая, д. Сельцо, п. </w:t>
      </w:r>
      <w:proofErr w:type="spellStart"/>
      <w:r>
        <w:rPr>
          <w:i/>
          <w:sz w:val="28"/>
          <w:szCs w:val="28"/>
        </w:rPr>
        <w:t>Обуховец</w:t>
      </w:r>
      <w:proofErr w:type="spellEnd"/>
      <w:r>
        <w:rPr>
          <w:i/>
          <w:sz w:val="28"/>
          <w:szCs w:val="28"/>
        </w:rPr>
        <w:t xml:space="preserve">, д. </w:t>
      </w:r>
      <w:proofErr w:type="spellStart"/>
      <w:r>
        <w:rPr>
          <w:i/>
          <w:sz w:val="28"/>
          <w:szCs w:val="28"/>
        </w:rPr>
        <w:t>Костуя</w:t>
      </w:r>
      <w:proofErr w:type="spellEnd"/>
      <w:r>
        <w:rPr>
          <w:i/>
          <w:sz w:val="28"/>
          <w:szCs w:val="28"/>
        </w:rPr>
        <w:t xml:space="preserve"> г. Любань улицы Полевая, </w:t>
      </w:r>
      <w:proofErr w:type="spellStart"/>
      <w:r>
        <w:rPr>
          <w:i/>
          <w:sz w:val="28"/>
          <w:szCs w:val="28"/>
        </w:rPr>
        <w:t>ул.Жени</w:t>
      </w:r>
      <w:proofErr w:type="spellEnd"/>
      <w:r>
        <w:rPr>
          <w:i/>
          <w:sz w:val="28"/>
          <w:szCs w:val="28"/>
        </w:rPr>
        <w:t xml:space="preserve"> Маслова, </w:t>
      </w:r>
      <w:proofErr w:type="spellStart"/>
      <w:r>
        <w:rPr>
          <w:i/>
          <w:sz w:val="28"/>
          <w:szCs w:val="28"/>
        </w:rPr>
        <w:t>ул.Кима</w:t>
      </w:r>
      <w:proofErr w:type="spellEnd"/>
      <w:r>
        <w:rPr>
          <w:i/>
          <w:sz w:val="28"/>
          <w:szCs w:val="28"/>
        </w:rPr>
        <w:t xml:space="preserve">, ул. Коммунальная, ул. Калинина ул. Торговая, </w:t>
      </w:r>
      <w:proofErr w:type="spellStart"/>
      <w:r>
        <w:rPr>
          <w:i/>
          <w:sz w:val="28"/>
          <w:szCs w:val="28"/>
        </w:rPr>
        <w:t>ул.Широкая</w:t>
      </w:r>
      <w:proofErr w:type="spellEnd"/>
      <w:r>
        <w:rPr>
          <w:i/>
          <w:sz w:val="28"/>
          <w:szCs w:val="28"/>
        </w:rPr>
        <w:t xml:space="preserve">, ул. </w:t>
      </w:r>
      <w:proofErr w:type="spellStart"/>
      <w:r>
        <w:rPr>
          <w:i/>
          <w:sz w:val="28"/>
          <w:szCs w:val="28"/>
        </w:rPr>
        <w:t>Ордженикидзе</w:t>
      </w:r>
      <w:proofErr w:type="spellEnd"/>
      <w:r>
        <w:rPr>
          <w:i/>
          <w:sz w:val="28"/>
          <w:szCs w:val="28"/>
        </w:rPr>
        <w:t xml:space="preserve">, ул. Островского, ул. </w:t>
      </w:r>
      <w:r>
        <w:rPr>
          <w:i/>
          <w:sz w:val="28"/>
          <w:szCs w:val="28"/>
        </w:rPr>
        <w:lastRenderedPageBreak/>
        <w:t>Некрасова, ул. Круговая , ул. Луговая, ул. Сосновая, ул. Молодежная, ул. Тургенева, ул. Солнечная, ул. Железнодорожная,</w:t>
      </w:r>
      <w:r w:rsidR="00C2548F" w:rsidRPr="008E10D3">
        <w:rPr>
          <w:i/>
          <w:sz w:val="28"/>
          <w:szCs w:val="28"/>
        </w:rPr>
        <w:t xml:space="preserve">) </w:t>
      </w:r>
    </w:p>
    <w:p w:rsidR="000D09D1" w:rsidRDefault="000D09D1" w:rsidP="00C2548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548F" w:rsidRPr="000D09D1">
        <w:rPr>
          <w:sz w:val="28"/>
          <w:szCs w:val="28"/>
        </w:rPr>
        <w:t xml:space="preserve"> чистке снега привлеченной техникой </w:t>
      </w:r>
    </w:p>
    <w:p w:rsidR="00C2548F" w:rsidRPr="000D09D1" w:rsidRDefault="00C2548F" w:rsidP="00C2548F">
      <w:pPr>
        <w:ind w:firstLine="360"/>
        <w:jc w:val="both"/>
        <w:rPr>
          <w:sz w:val="28"/>
          <w:szCs w:val="28"/>
        </w:rPr>
      </w:pPr>
      <w:r w:rsidRPr="000D09D1">
        <w:rPr>
          <w:sz w:val="28"/>
          <w:szCs w:val="28"/>
        </w:rPr>
        <w:t>(64000р.(</w:t>
      </w:r>
      <w:proofErr w:type="spellStart"/>
      <w:r w:rsidRPr="000D09D1">
        <w:rPr>
          <w:sz w:val="28"/>
          <w:szCs w:val="28"/>
        </w:rPr>
        <w:t>грейдирование</w:t>
      </w:r>
      <w:proofErr w:type="spellEnd"/>
      <w:r w:rsidRPr="000D09D1">
        <w:rPr>
          <w:sz w:val="28"/>
          <w:szCs w:val="28"/>
        </w:rPr>
        <w:t>)+ 197133,75(снег 81ч/час))</w:t>
      </w:r>
    </w:p>
    <w:p w:rsidR="00C2548F" w:rsidRPr="008E10D3" w:rsidRDefault="004E57DB" w:rsidP="00C2548F">
      <w:pPr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Также п</w:t>
      </w:r>
      <w:r w:rsidR="00C2548F" w:rsidRPr="008E10D3">
        <w:rPr>
          <w:i/>
          <w:sz w:val="28"/>
          <w:szCs w:val="28"/>
        </w:rPr>
        <w:t xml:space="preserve">о </w:t>
      </w:r>
      <w:proofErr w:type="spellStart"/>
      <w:r w:rsidR="00C2548F" w:rsidRPr="008E10D3">
        <w:rPr>
          <w:i/>
          <w:sz w:val="28"/>
          <w:szCs w:val="28"/>
        </w:rPr>
        <w:t>непрограмной</w:t>
      </w:r>
      <w:proofErr w:type="spellEnd"/>
      <w:r w:rsidR="00C2548F" w:rsidRPr="008E10D3">
        <w:rPr>
          <w:i/>
          <w:sz w:val="28"/>
          <w:szCs w:val="28"/>
        </w:rPr>
        <w:t xml:space="preserve"> части расходных статей бюджета дополнительно приобретены сыпучие материалы:</w:t>
      </w:r>
    </w:p>
    <w:p w:rsidR="00C2548F" w:rsidRPr="008E10D3" w:rsidRDefault="00C2548F" w:rsidP="00C2548F">
      <w:pPr>
        <w:ind w:firstLine="360"/>
        <w:jc w:val="both"/>
        <w:rPr>
          <w:i/>
          <w:sz w:val="28"/>
          <w:szCs w:val="28"/>
        </w:rPr>
      </w:pPr>
      <w:r w:rsidRPr="008E10D3">
        <w:rPr>
          <w:i/>
          <w:sz w:val="28"/>
          <w:szCs w:val="28"/>
        </w:rPr>
        <w:t>Щебень известняковый фракция 20-40 мм – 270 м3;</w:t>
      </w:r>
    </w:p>
    <w:p w:rsidR="00C2548F" w:rsidRPr="008E10D3" w:rsidRDefault="00C2548F" w:rsidP="00C2548F">
      <w:pPr>
        <w:ind w:firstLine="360"/>
        <w:jc w:val="both"/>
        <w:rPr>
          <w:i/>
          <w:sz w:val="28"/>
          <w:szCs w:val="28"/>
        </w:rPr>
      </w:pPr>
      <w:r w:rsidRPr="008E10D3">
        <w:rPr>
          <w:i/>
          <w:sz w:val="28"/>
          <w:szCs w:val="28"/>
        </w:rPr>
        <w:t>Щебеночно-песчаная смесь 0-20 – 200 м3;</w:t>
      </w:r>
    </w:p>
    <w:p w:rsidR="00C2548F" w:rsidRPr="008E10D3" w:rsidRDefault="00C2548F" w:rsidP="00C2548F">
      <w:pPr>
        <w:ind w:firstLine="360"/>
        <w:jc w:val="both"/>
        <w:rPr>
          <w:i/>
          <w:sz w:val="28"/>
          <w:szCs w:val="28"/>
        </w:rPr>
      </w:pPr>
      <w:r w:rsidRPr="008E10D3">
        <w:rPr>
          <w:i/>
          <w:sz w:val="28"/>
          <w:szCs w:val="28"/>
        </w:rPr>
        <w:t>Щебень известняковый фракция 40-70 – 280 м3;</w:t>
      </w:r>
    </w:p>
    <w:p w:rsidR="00C2548F" w:rsidRPr="008E10D3" w:rsidRDefault="00C2548F" w:rsidP="00C2548F">
      <w:pPr>
        <w:ind w:firstLine="360"/>
        <w:jc w:val="both"/>
        <w:rPr>
          <w:sz w:val="28"/>
          <w:szCs w:val="28"/>
        </w:rPr>
      </w:pPr>
      <w:r w:rsidRPr="008E10D3">
        <w:rPr>
          <w:i/>
          <w:sz w:val="28"/>
          <w:szCs w:val="28"/>
        </w:rPr>
        <w:t xml:space="preserve">Щебень </w:t>
      </w:r>
      <w:r w:rsidR="00EB7375" w:rsidRPr="008E10D3">
        <w:rPr>
          <w:i/>
          <w:sz w:val="28"/>
          <w:szCs w:val="28"/>
        </w:rPr>
        <w:t xml:space="preserve">гранитный фракция 20-40 –340 м3, </w:t>
      </w:r>
      <w:r w:rsidR="00EB7375" w:rsidRPr="008E10D3">
        <w:rPr>
          <w:sz w:val="28"/>
          <w:szCs w:val="28"/>
        </w:rPr>
        <w:t>это материалы, которые были использованы МКУ «УСРБ» для ремонта дорог в деревнях поселения</w:t>
      </w:r>
      <w:r w:rsidR="00567E0D" w:rsidRPr="008E10D3">
        <w:rPr>
          <w:sz w:val="28"/>
          <w:szCs w:val="28"/>
        </w:rPr>
        <w:t xml:space="preserve"> и на улицах г. Любань</w:t>
      </w:r>
      <w:r w:rsidR="00EB7375" w:rsidRPr="008E10D3">
        <w:rPr>
          <w:sz w:val="28"/>
          <w:szCs w:val="28"/>
        </w:rPr>
        <w:t xml:space="preserve">, о чем уже </w:t>
      </w:r>
      <w:r w:rsidR="00567E0D" w:rsidRPr="008E10D3">
        <w:rPr>
          <w:sz w:val="28"/>
          <w:szCs w:val="28"/>
        </w:rPr>
        <w:t>сказано</w:t>
      </w:r>
      <w:r w:rsidR="00EB7375" w:rsidRPr="008E10D3">
        <w:rPr>
          <w:sz w:val="28"/>
          <w:szCs w:val="28"/>
        </w:rPr>
        <w:t xml:space="preserve"> выше.</w:t>
      </w:r>
    </w:p>
    <w:p w:rsidR="00C2548F" w:rsidRPr="008E10D3" w:rsidRDefault="00C2548F" w:rsidP="00C2548F">
      <w:pPr>
        <w:jc w:val="both"/>
        <w:rPr>
          <w:sz w:val="28"/>
          <w:szCs w:val="28"/>
        </w:rPr>
      </w:pPr>
      <w:r w:rsidRPr="008E10D3">
        <w:rPr>
          <w:sz w:val="28"/>
          <w:szCs w:val="28"/>
        </w:rPr>
        <w:t>- выполнены работы по строительному контролю с привлечением сторонней организации и работы по проверке достоверности сметной документации (75</w:t>
      </w:r>
      <w:r w:rsidR="00567E0D" w:rsidRPr="008E10D3">
        <w:rPr>
          <w:sz w:val="28"/>
          <w:szCs w:val="28"/>
        </w:rPr>
        <w:t xml:space="preserve"> </w:t>
      </w:r>
      <w:r w:rsidRPr="008E10D3">
        <w:rPr>
          <w:sz w:val="28"/>
          <w:szCs w:val="28"/>
        </w:rPr>
        <w:t>100р).</w:t>
      </w:r>
    </w:p>
    <w:p w:rsidR="00C2548F" w:rsidRPr="008E10D3" w:rsidRDefault="00C2548F" w:rsidP="00C2548F">
      <w:pPr>
        <w:jc w:val="both"/>
        <w:rPr>
          <w:i/>
          <w:sz w:val="28"/>
          <w:szCs w:val="28"/>
        </w:rPr>
      </w:pPr>
      <w:r w:rsidRPr="008E10D3">
        <w:rPr>
          <w:i/>
          <w:sz w:val="28"/>
          <w:szCs w:val="28"/>
        </w:rPr>
        <w:t xml:space="preserve">По </w:t>
      </w:r>
      <w:proofErr w:type="spellStart"/>
      <w:r w:rsidRPr="008E10D3">
        <w:rPr>
          <w:i/>
          <w:sz w:val="28"/>
          <w:szCs w:val="28"/>
        </w:rPr>
        <w:t>непрограмной</w:t>
      </w:r>
      <w:proofErr w:type="spellEnd"/>
      <w:r w:rsidRPr="008E10D3">
        <w:rPr>
          <w:i/>
          <w:sz w:val="28"/>
          <w:szCs w:val="28"/>
        </w:rPr>
        <w:t xml:space="preserve"> части расходных статей бюджета дополнительно проведены проверки сметной документации, выполнен анализ вырубок и составлены сметы по ремонту дорог на общую сумму 99</w:t>
      </w:r>
      <w:r w:rsidR="00567E0D" w:rsidRPr="008E10D3">
        <w:rPr>
          <w:i/>
          <w:sz w:val="28"/>
          <w:szCs w:val="28"/>
        </w:rPr>
        <w:t xml:space="preserve"> </w:t>
      </w:r>
      <w:r w:rsidRPr="008E10D3">
        <w:rPr>
          <w:i/>
          <w:sz w:val="28"/>
          <w:szCs w:val="28"/>
        </w:rPr>
        <w:t>886,7р (всего заключено 6 МК).</w:t>
      </w:r>
    </w:p>
    <w:p w:rsidR="00C2548F" w:rsidRDefault="00C2548F" w:rsidP="00C2548F">
      <w:pPr>
        <w:ind w:firstLine="360"/>
        <w:jc w:val="both"/>
        <w:rPr>
          <w:sz w:val="28"/>
          <w:szCs w:val="28"/>
        </w:rPr>
      </w:pPr>
      <w:r w:rsidRPr="008E10D3">
        <w:rPr>
          <w:sz w:val="28"/>
          <w:szCs w:val="28"/>
        </w:rPr>
        <w:t xml:space="preserve">Была подана заявка на представление бюджетных ассигнований федерального бюджета на реализацию ведомственного проекта "Развитие транспортной инфраструктуры на сельских территориях" для получения  финансирование капитальных работ по ремонту подъезда к заданию администрации в п. Любань и площади у ДК «Юбилейный» в Комитет по агропромышленному и </w:t>
      </w:r>
      <w:proofErr w:type="spellStart"/>
      <w:r w:rsidRPr="008E10D3">
        <w:rPr>
          <w:sz w:val="28"/>
          <w:szCs w:val="28"/>
        </w:rPr>
        <w:t>рыбохозяйственному</w:t>
      </w:r>
      <w:proofErr w:type="spellEnd"/>
      <w:r w:rsidRPr="008E10D3">
        <w:rPr>
          <w:sz w:val="28"/>
          <w:szCs w:val="28"/>
        </w:rPr>
        <w:t xml:space="preserve"> комплексу Ленинградской области, но заявка не была включена в перечень финансируемых объектов.</w:t>
      </w:r>
    </w:p>
    <w:p w:rsidR="008E10D3" w:rsidRPr="008E10D3" w:rsidRDefault="008E10D3" w:rsidP="00C2548F">
      <w:pPr>
        <w:ind w:firstLine="360"/>
        <w:jc w:val="both"/>
        <w:rPr>
          <w:sz w:val="28"/>
          <w:szCs w:val="28"/>
        </w:rPr>
      </w:pPr>
    </w:p>
    <w:p w:rsidR="008A3295" w:rsidRPr="008E10D3" w:rsidRDefault="008A3295" w:rsidP="008E10D3">
      <w:pPr>
        <w:pStyle w:val="a7"/>
        <w:numPr>
          <w:ilvl w:val="0"/>
          <w:numId w:val="18"/>
        </w:numPr>
        <w:rPr>
          <w:rFonts w:eastAsia="Calibri"/>
          <w:i/>
          <w:sz w:val="28"/>
          <w:szCs w:val="28"/>
        </w:rPr>
      </w:pPr>
      <w:r w:rsidRPr="008A3295">
        <w:rPr>
          <w:rFonts w:eastAsia="Calibri"/>
          <w:i/>
          <w:sz w:val="28"/>
          <w:szCs w:val="28"/>
        </w:rPr>
        <w:t xml:space="preserve">Муниципальная программа  «Развитие части территории </w:t>
      </w:r>
      <w:proofErr w:type="spellStart"/>
      <w:r w:rsidRPr="008A3295">
        <w:rPr>
          <w:rFonts w:eastAsia="Calibri"/>
          <w:i/>
          <w:sz w:val="28"/>
          <w:szCs w:val="28"/>
        </w:rPr>
        <w:t>Любанского</w:t>
      </w:r>
      <w:proofErr w:type="spellEnd"/>
      <w:r w:rsidRPr="008A3295">
        <w:rPr>
          <w:rFonts w:eastAsia="Calibri"/>
          <w:i/>
          <w:sz w:val="28"/>
          <w:szCs w:val="28"/>
        </w:rPr>
        <w:t xml:space="preserve"> городского  поселения </w:t>
      </w:r>
      <w:proofErr w:type="spellStart"/>
      <w:r w:rsidRPr="008A3295">
        <w:rPr>
          <w:rFonts w:eastAsia="Calibri"/>
          <w:i/>
          <w:sz w:val="28"/>
          <w:szCs w:val="28"/>
        </w:rPr>
        <w:t>Тосненского</w:t>
      </w:r>
      <w:proofErr w:type="spellEnd"/>
      <w:r w:rsidRPr="008A3295">
        <w:rPr>
          <w:rFonts w:eastAsia="Calibri"/>
          <w:i/>
          <w:sz w:val="28"/>
          <w:szCs w:val="28"/>
        </w:rPr>
        <w:t xml:space="preserve"> района Ленинградской области», в рамках ее реализации были выполнены мероприятия:</w:t>
      </w:r>
    </w:p>
    <w:p w:rsidR="00CA61C6" w:rsidRPr="008E10D3" w:rsidRDefault="00CA61C6" w:rsidP="00CA61C6">
      <w:pPr>
        <w:ind w:firstLine="360"/>
        <w:jc w:val="both"/>
        <w:rPr>
          <w:sz w:val="28"/>
          <w:szCs w:val="28"/>
        </w:rPr>
      </w:pPr>
      <w:r w:rsidRPr="008E10D3">
        <w:rPr>
          <w:sz w:val="28"/>
          <w:szCs w:val="28"/>
        </w:rPr>
        <w:t xml:space="preserve">- </w:t>
      </w:r>
      <w:r w:rsidRPr="008E10D3">
        <w:rPr>
          <w:b/>
          <w:sz w:val="28"/>
          <w:szCs w:val="28"/>
        </w:rPr>
        <w:t>по 3-ОЗ</w:t>
      </w:r>
      <w:r w:rsidRPr="008E10D3">
        <w:rPr>
          <w:sz w:val="28"/>
          <w:szCs w:val="28"/>
        </w:rPr>
        <w:t xml:space="preserve"> закуплено сыпучих материалов для дорог частного сектора г. Любань</w:t>
      </w:r>
    </w:p>
    <w:p w:rsidR="00CA61C6" w:rsidRPr="008E10D3" w:rsidRDefault="00CA61C6" w:rsidP="00CA61C6">
      <w:pPr>
        <w:ind w:firstLine="360"/>
        <w:jc w:val="both"/>
        <w:rPr>
          <w:sz w:val="28"/>
          <w:szCs w:val="28"/>
        </w:rPr>
      </w:pPr>
      <w:r w:rsidRPr="008E10D3">
        <w:rPr>
          <w:sz w:val="28"/>
          <w:szCs w:val="28"/>
        </w:rPr>
        <w:t>Щебеночно-песчаная смесь 0-20 – 60м3;</w:t>
      </w:r>
    </w:p>
    <w:p w:rsidR="00CA61C6" w:rsidRPr="008E10D3" w:rsidRDefault="00CA61C6" w:rsidP="00CA61C6">
      <w:pPr>
        <w:ind w:firstLine="360"/>
        <w:jc w:val="both"/>
        <w:rPr>
          <w:sz w:val="28"/>
          <w:szCs w:val="28"/>
        </w:rPr>
      </w:pPr>
      <w:r w:rsidRPr="008E10D3">
        <w:rPr>
          <w:sz w:val="28"/>
          <w:szCs w:val="28"/>
        </w:rPr>
        <w:t>Щебень известняковый фракция 40-70 – 40м3;</w:t>
      </w:r>
    </w:p>
    <w:p w:rsidR="00CA61C6" w:rsidRPr="008E10D3" w:rsidRDefault="00CA61C6" w:rsidP="00CA61C6">
      <w:pPr>
        <w:ind w:firstLine="360"/>
        <w:jc w:val="both"/>
        <w:rPr>
          <w:sz w:val="28"/>
          <w:szCs w:val="28"/>
        </w:rPr>
      </w:pPr>
      <w:r w:rsidRPr="008E10D3">
        <w:rPr>
          <w:sz w:val="28"/>
          <w:szCs w:val="28"/>
        </w:rPr>
        <w:t>Щебень гранитный фракция 20-40 –620м3</w:t>
      </w:r>
    </w:p>
    <w:p w:rsidR="00CA61C6" w:rsidRPr="008E10D3" w:rsidRDefault="00CA61C6" w:rsidP="00CA61C6">
      <w:pPr>
        <w:ind w:firstLine="360"/>
        <w:jc w:val="both"/>
        <w:rPr>
          <w:sz w:val="28"/>
          <w:szCs w:val="28"/>
        </w:rPr>
      </w:pPr>
      <w:r w:rsidRPr="008E10D3">
        <w:rPr>
          <w:sz w:val="28"/>
          <w:szCs w:val="28"/>
        </w:rPr>
        <w:t xml:space="preserve">- </w:t>
      </w:r>
      <w:r w:rsidRPr="008E10D3">
        <w:rPr>
          <w:b/>
          <w:sz w:val="28"/>
          <w:szCs w:val="28"/>
        </w:rPr>
        <w:t>по 147-ОЗ</w:t>
      </w:r>
      <w:r w:rsidRPr="008E10D3">
        <w:rPr>
          <w:sz w:val="28"/>
          <w:szCs w:val="28"/>
        </w:rPr>
        <w:t>:</w:t>
      </w:r>
    </w:p>
    <w:p w:rsidR="00CA61C6" w:rsidRPr="008E10D3" w:rsidRDefault="00CA61C6" w:rsidP="00CA61C6">
      <w:pPr>
        <w:ind w:firstLine="360"/>
        <w:jc w:val="both"/>
        <w:rPr>
          <w:sz w:val="28"/>
          <w:szCs w:val="28"/>
        </w:rPr>
      </w:pPr>
      <w:r w:rsidRPr="008E10D3">
        <w:rPr>
          <w:sz w:val="28"/>
          <w:szCs w:val="28"/>
        </w:rPr>
        <w:tab/>
        <w:t xml:space="preserve">- устройство пешеходной дорожки в пос. Сельцо от </w:t>
      </w:r>
      <w:proofErr w:type="spellStart"/>
      <w:r w:rsidRPr="008E10D3">
        <w:rPr>
          <w:sz w:val="28"/>
          <w:szCs w:val="28"/>
        </w:rPr>
        <w:t>Селецкого</w:t>
      </w:r>
      <w:proofErr w:type="spellEnd"/>
      <w:r w:rsidRPr="008E10D3">
        <w:rPr>
          <w:sz w:val="28"/>
          <w:szCs w:val="28"/>
        </w:rPr>
        <w:t xml:space="preserve"> шоссе до детского сада №37 (416м2, 1</w:t>
      </w:r>
      <w:r w:rsidR="00E53BFB" w:rsidRPr="008E10D3">
        <w:rPr>
          <w:sz w:val="28"/>
          <w:szCs w:val="28"/>
        </w:rPr>
        <w:t> </w:t>
      </w:r>
      <w:r w:rsidRPr="008E10D3">
        <w:rPr>
          <w:sz w:val="28"/>
          <w:szCs w:val="28"/>
        </w:rPr>
        <w:t>210</w:t>
      </w:r>
      <w:r w:rsidR="00E53BFB" w:rsidRPr="008E10D3">
        <w:rPr>
          <w:sz w:val="28"/>
          <w:szCs w:val="28"/>
        </w:rPr>
        <w:t xml:space="preserve"> </w:t>
      </w:r>
      <w:r w:rsidRPr="008E10D3">
        <w:rPr>
          <w:sz w:val="28"/>
          <w:szCs w:val="28"/>
        </w:rPr>
        <w:t>770,</w:t>
      </w:r>
      <w:r w:rsidR="00E53BFB" w:rsidRPr="008E10D3">
        <w:rPr>
          <w:sz w:val="28"/>
          <w:szCs w:val="28"/>
        </w:rPr>
        <w:t xml:space="preserve"> </w:t>
      </w:r>
      <w:r w:rsidRPr="008E10D3">
        <w:rPr>
          <w:sz w:val="28"/>
          <w:szCs w:val="28"/>
        </w:rPr>
        <w:t xml:space="preserve">00р.) Источник финансирования Контракта – бюджет </w:t>
      </w:r>
      <w:proofErr w:type="spellStart"/>
      <w:r w:rsidRPr="008E10D3">
        <w:rPr>
          <w:sz w:val="28"/>
          <w:szCs w:val="28"/>
        </w:rPr>
        <w:t>Любанского</w:t>
      </w:r>
      <w:proofErr w:type="spellEnd"/>
      <w:r w:rsidRPr="008E10D3">
        <w:rPr>
          <w:sz w:val="28"/>
          <w:szCs w:val="28"/>
        </w:rPr>
        <w:t xml:space="preserve"> городского поселения </w:t>
      </w:r>
      <w:proofErr w:type="spellStart"/>
      <w:r w:rsidRPr="008E10D3">
        <w:rPr>
          <w:sz w:val="28"/>
          <w:szCs w:val="28"/>
        </w:rPr>
        <w:t>Тосненского</w:t>
      </w:r>
      <w:proofErr w:type="spellEnd"/>
      <w:r w:rsidRPr="008E10D3">
        <w:rPr>
          <w:sz w:val="28"/>
          <w:szCs w:val="28"/>
        </w:rPr>
        <w:t xml:space="preserve"> района Ленинградской области на 2020 г 121948,06 руб.; областной бюджет Ленинградской области 1088821,94 руб.</w:t>
      </w:r>
      <w:r w:rsidRPr="008E10D3">
        <w:rPr>
          <w:sz w:val="28"/>
          <w:szCs w:val="28"/>
        </w:rPr>
        <w:tab/>
      </w:r>
    </w:p>
    <w:p w:rsidR="00CA61C6" w:rsidRPr="008E10D3" w:rsidRDefault="00CA61C6" w:rsidP="00CA61C6">
      <w:pPr>
        <w:ind w:firstLine="360"/>
        <w:jc w:val="both"/>
        <w:rPr>
          <w:sz w:val="28"/>
          <w:szCs w:val="28"/>
        </w:rPr>
      </w:pPr>
      <w:r w:rsidRPr="008E10D3">
        <w:rPr>
          <w:sz w:val="28"/>
          <w:szCs w:val="28"/>
        </w:rPr>
        <w:tab/>
        <w:t>- Ремонт дорожного покрытия в пос. Любань вдоль дома №9 по проспекту Мельникова (655,5м2, 1</w:t>
      </w:r>
      <w:r w:rsidR="00E53BFB" w:rsidRPr="008E10D3">
        <w:rPr>
          <w:sz w:val="28"/>
          <w:szCs w:val="28"/>
        </w:rPr>
        <w:t> </w:t>
      </w:r>
      <w:r w:rsidRPr="008E10D3">
        <w:rPr>
          <w:sz w:val="28"/>
          <w:szCs w:val="28"/>
        </w:rPr>
        <w:t>369</w:t>
      </w:r>
      <w:r w:rsidR="00E53BFB" w:rsidRPr="008E10D3">
        <w:rPr>
          <w:sz w:val="28"/>
          <w:szCs w:val="28"/>
        </w:rPr>
        <w:t xml:space="preserve"> </w:t>
      </w:r>
      <w:r w:rsidRPr="008E10D3">
        <w:rPr>
          <w:sz w:val="28"/>
          <w:szCs w:val="28"/>
        </w:rPr>
        <w:t xml:space="preserve">150,00р.) Источник финансирования </w:t>
      </w:r>
      <w:r w:rsidRPr="008E10D3">
        <w:rPr>
          <w:sz w:val="28"/>
          <w:szCs w:val="28"/>
        </w:rPr>
        <w:lastRenderedPageBreak/>
        <w:t xml:space="preserve">Контракта – бюджет </w:t>
      </w:r>
      <w:proofErr w:type="spellStart"/>
      <w:r w:rsidRPr="008E10D3">
        <w:rPr>
          <w:sz w:val="28"/>
          <w:szCs w:val="28"/>
        </w:rPr>
        <w:t>Любанского</w:t>
      </w:r>
      <w:proofErr w:type="spellEnd"/>
      <w:r w:rsidRPr="008E10D3">
        <w:rPr>
          <w:sz w:val="28"/>
          <w:szCs w:val="28"/>
        </w:rPr>
        <w:t xml:space="preserve"> городского поселения </w:t>
      </w:r>
      <w:proofErr w:type="spellStart"/>
      <w:r w:rsidRPr="008E10D3">
        <w:rPr>
          <w:sz w:val="28"/>
          <w:szCs w:val="28"/>
        </w:rPr>
        <w:t>Тосненского</w:t>
      </w:r>
      <w:proofErr w:type="spellEnd"/>
      <w:r w:rsidRPr="008E10D3">
        <w:rPr>
          <w:sz w:val="28"/>
          <w:szCs w:val="28"/>
        </w:rPr>
        <w:t xml:space="preserve"> района Ленинградской области на 2020 г 137900,00 рублей; областной бюджет Ленинградской области 1231250,00 рублей</w:t>
      </w:r>
    </w:p>
    <w:p w:rsidR="00CA61C6" w:rsidRPr="008E10D3" w:rsidRDefault="00CA61C6" w:rsidP="00CA61C6">
      <w:pPr>
        <w:ind w:firstLine="360"/>
        <w:jc w:val="both"/>
        <w:rPr>
          <w:sz w:val="28"/>
          <w:szCs w:val="28"/>
        </w:rPr>
      </w:pPr>
      <w:r w:rsidRPr="008E10D3">
        <w:rPr>
          <w:sz w:val="28"/>
          <w:szCs w:val="28"/>
        </w:rPr>
        <w:tab/>
        <w:t xml:space="preserve">- работы по Ландшафтному </w:t>
      </w:r>
      <w:proofErr w:type="spellStart"/>
      <w:r w:rsidRPr="008E10D3">
        <w:rPr>
          <w:sz w:val="28"/>
          <w:szCs w:val="28"/>
        </w:rPr>
        <w:t>кронированию</w:t>
      </w:r>
      <w:proofErr w:type="spellEnd"/>
      <w:r w:rsidRPr="008E10D3">
        <w:rPr>
          <w:sz w:val="28"/>
          <w:szCs w:val="28"/>
        </w:rPr>
        <w:t xml:space="preserve"> деревьев в п. Сельцо </w:t>
      </w:r>
      <w:proofErr w:type="spellStart"/>
      <w:r w:rsidRPr="008E10D3">
        <w:rPr>
          <w:sz w:val="28"/>
          <w:szCs w:val="28"/>
        </w:rPr>
        <w:t>Тосненского</w:t>
      </w:r>
      <w:proofErr w:type="spellEnd"/>
      <w:r w:rsidRPr="008E10D3">
        <w:rPr>
          <w:sz w:val="28"/>
          <w:szCs w:val="28"/>
        </w:rPr>
        <w:t xml:space="preserve"> района Ленинградско</w:t>
      </w:r>
      <w:r w:rsidR="00E53BFB" w:rsidRPr="008E10D3">
        <w:rPr>
          <w:sz w:val="28"/>
          <w:szCs w:val="28"/>
        </w:rPr>
        <w:t>й области в количестве 71 шт. (</w:t>
      </w:r>
      <w:r w:rsidRPr="008E10D3">
        <w:rPr>
          <w:sz w:val="28"/>
          <w:szCs w:val="28"/>
        </w:rPr>
        <w:t>8-береза;7-вяз; 6- клен ;4-липа;1-рябина; 32- тополь; 4-черемуха; 9-яблоня ), 166</w:t>
      </w:r>
      <w:r w:rsidR="00E53BFB" w:rsidRPr="008E10D3">
        <w:rPr>
          <w:sz w:val="28"/>
          <w:szCs w:val="28"/>
        </w:rPr>
        <w:t xml:space="preserve"> </w:t>
      </w:r>
      <w:r w:rsidRPr="008E10D3">
        <w:rPr>
          <w:sz w:val="28"/>
          <w:szCs w:val="28"/>
        </w:rPr>
        <w:t xml:space="preserve">999 р. 81к. Источник финансирования Контракта – бюджет </w:t>
      </w:r>
      <w:proofErr w:type="spellStart"/>
      <w:r w:rsidRPr="008E10D3">
        <w:rPr>
          <w:sz w:val="28"/>
          <w:szCs w:val="28"/>
        </w:rPr>
        <w:t>Любанского</w:t>
      </w:r>
      <w:proofErr w:type="spellEnd"/>
      <w:r w:rsidRPr="008E10D3">
        <w:rPr>
          <w:sz w:val="28"/>
          <w:szCs w:val="28"/>
        </w:rPr>
        <w:t xml:space="preserve"> городского поселения </w:t>
      </w:r>
      <w:proofErr w:type="spellStart"/>
      <w:r w:rsidRPr="008E10D3">
        <w:rPr>
          <w:sz w:val="28"/>
          <w:szCs w:val="28"/>
        </w:rPr>
        <w:t>Тосненского</w:t>
      </w:r>
      <w:proofErr w:type="spellEnd"/>
      <w:r w:rsidRPr="008E10D3">
        <w:rPr>
          <w:sz w:val="28"/>
          <w:szCs w:val="28"/>
        </w:rPr>
        <w:t xml:space="preserve"> района Ленинградской области на 2020г - 16820,12 руб.; областной  бюджет Ленинградской области на 2020г - 150179,69 руб.</w:t>
      </w:r>
    </w:p>
    <w:p w:rsidR="00C2548F" w:rsidRPr="008E10D3" w:rsidRDefault="00C2548F" w:rsidP="004B67AF">
      <w:pPr>
        <w:pBdr>
          <w:top w:val="nil"/>
          <w:left w:val="nil"/>
          <w:bottom w:val="nil"/>
          <w:right w:val="nil"/>
        </w:pBdr>
        <w:ind w:right="-2" w:firstLine="709"/>
        <w:jc w:val="both"/>
        <w:rPr>
          <w:rFonts w:eastAsia="Calibri"/>
          <w:b/>
          <w:i/>
          <w:sz w:val="28"/>
          <w:szCs w:val="28"/>
        </w:rPr>
      </w:pPr>
    </w:p>
    <w:p w:rsidR="00C73710" w:rsidRPr="001843F0" w:rsidRDefault="00C73710" w:rsidP="001843F0">
      <w:pPr>
        <w:pStyle w:val="a7"/>
        <w:numPr>
          <w:ilvl w:val="0"/>
          <w:numId w:val="18"/>
        </w:numPr>
        <w:rPr>
          <w:rFonts w:eastAsia="Calibri"/>
          <w:i/>
          <w:sz w:val="28"/>
          <w:szCs w:val="28"/>
        </w:rPr>
      </w:pPr>
      <w:r w:rsidRPr="00C73710">
        <w:rPr>
          <w:rFonts w:eastAsia="Calibri"/>
          <w:i/>
          <w:sz w:val="28"/>
          <w:szCs w:val="28"/>
        </w:rPr>
        <w:t xml:space="preserve">Муниципальная программа  «Формирование комфортной городской среды </w:t>
      </w:r>
      <w:proofErr w:type="spellStart"/>
      <w:r w:rsidRPr="00C73710">
        <w:rPr>
          <w:rFonts w:eastAsia="Calibri"/>
          <w:i/>
          <w:sz w:val="28"/>
          <w:szCs w:val="28"/>
        </w:rPr>
        <w:t>Любанского</w:t>
      </w:r>
      <w:proofErr w:type="spellEnd"/>
      <w:r w:rsidRPr="00C73710">
        <w:rPr>
          <w:rFonts w:eastAsia="Calibri"/>
          <w:i/>
          <w:sz w:val="28"/>
          <w:szCs w:val="28"/>
        </w:rPr>
        <w:t xml:space="preserve"> городского поселения </w:t>
      </w:r>
      <w:proofErr w:type="spellStart"/>
      <w:r w:rsidRPr="00C73710">
        <w:rPr>
          <w:rFonts w:eastAsia="Calibri"/>
          <w:i/>
          <w:sz w:val="28"/>
          <w:szCs w:val="28"/>
        </w:rPr>
        <w:t>Тосненского</w:t>
      </w:r>
      <w:proofErr w:type="spellEnd"/>
      <w:r w:rsidRPr="00C73710">
        <w:rPr>
          <w:rFonts w:eastAsia="Calibri"/>
          <w:i/>
          <w:sz w:val="28"/>
          <w:szCs w:val="28"/>
        </w:rPr>
        <w:t xml:space="preserve"> района Ленинградской области на 2020-2022 годы», в рамках ее реализации были выполнены мероприятия:</w:t>
      </w:r>
    </w:p>
    <w:p w:rsidR="00C2548F" w:rsidRDefault="00C2548F" w:rsidP="004B67AF">
      <w:pPr>
        <w:pBdr>
          <w:top w:val="nil"/>
          <w:left w:val="nil"/>
          <w:bottom w:val="nil"/>
          <w:right w:val="nil"/>
        </w:pBdr>
        <w:ind w:right="-2" w:firstLine="709"/>
        <w:jc w:val="both"/>
        <w:rPr>
          <w:rFonts w:eastAsia="Calibri"/>
          <w:b/>
          <w:i/>
          <w:sz w:val="28"/>
          <w:szCs w:val="28"/>
        </w:rPr>
      </w:pPr>
    </w:p>
    <w:p w:rsidR="001843F0" w:rsidRPr="008E10D3" w:rsidRDefault="001843F0" w:rsidP="001843F0">
      <w:pPr>
        <w:ind w:firstLine="360"/>
        <w:jc w:val="both"/>
        <w:rPr>
          <w:sz w:val="28"/>
          <w:szCs w:val="28"/>
        </w:rPr>
      </w:pPr>
      <w:r w:rsidRPr="008E10D3">
        <w:rPr>
          <w:sz w:val="28"/>
          <w:szCs w:val="28"/>
        </w:rPr>
        <w:t>- Выполнено благоустройство сквера им. Зайцева, финансирование получено по Федеральной программе «Формирование комфортной городской среды» -</w:t>
      </w:r>
      <w:r w:rsidR="00E53BFB" w:rsidRPr="008E10D3">
        <w:rPr>
          <w:sz w:val="28"/>
          <w:szCs w:val="28"/>
        </w:rPr>
        <w:t xml:space="preserve"> </w:t>
      </w:r>
      <w:r w:rsidRPr="008E10D3">
        <w:rPr>
          <w:sz w:val="28"/>
          <w:szCs w:val="28"/>
        </w:rPr>
        <w:t>14 546 648,40 руб.</w:t>
      </w:r>
      <w:r w:rsidRPr="008E10D3">
        <w:rPr>
          <w:sz w:val="28"/>
          <w:szCs w:val="28"/>
          <w:highlight w:val="yellow"/>
        </w:rPr>
        <w:t xml:space="preserve"> </w:t>
      </w:r>
    </w:p>
    <w:p w:rsidR="001843F0" w:rsidRPr="008E10D3" w:rsidRDefault="001843F0" w:rsidP="001843F0">
      <w:pPr>
        <w:ind w:firstLine="360"/>
        <w:jc w:val="both"/>
        <w:rPr>
          <w:sz w:val="28"/>
          <w:szCs w:val="28"/>
        </w:rPr>
      </w:pPr>
      <w:r w:rsidRPr="008E10D3">
        <w:rPr>
          <w:sz w:val="28"/>
          <w:szCs w:val="28"/>
        </w:rPr>
        <w:t xml:space="preserve">Финансирование работ по Контракту осуществляется за счет средств бюджета </w:t>
      </w:r>
      <w:proofErr w:type="spellStart"/>
      <w:r w:rsidRPr="008E10D3">
        <w:rPr>
          <w:sz w:val="28"/>
          <w:szCs w:val="28"/>
        </w:rPr>
        <w:t>Любанского</w:t>
      </w:r>
      <w:proofErr w:type="spellEnd"/>
      <w:r w:rsidRPr="008E10D3">
        <w:rPr>
          <w:sz w:val="28"/>
          <w:szCs w:val="28"/>
        </w:rPr>
        <w:t xml:space="preserve"> городского поселения </w:t>
      </w:r>
      <w:proofErr w:type="spellStart"/>
      <w:r w:rsidRPr="008E10D3">
        <w:rPr>
          <w:sz w:val="28"/>
          <w:szCs w:val="28"/>
        </w:rPr>
        <w:t>Тосненского</w:t>
      </w:r>
      <w:proofErr w:type="spellEnd"/>
      <w:r w:rsidRPr="008E10D3">
        <w:rPr>
          <w:sz w:val="28"/>
          <w:szCs w:val="28"/>
        </w:rPr>
        <w:t xml:space="preserve"> района Ленинградской области в размере 1 198 570,32 руб.; областного бюджета Ленинградской области  в размере 8 94 3212,31 руб.; федерального бюджета 4 404 865,77 руб.</w:t>
      </w:r>
    </w:p>
    <w:p w:rsidR="001843F0" w:rsidRPr="008E10D3" w:rsidRDefault="001843F0" w:rsidP="001843F0">
      <w:pPr>
        <w:ind w:firstLine="360"/>
        <w:jc w:val="both"/>
        <w:rPr>
          <w:sz w:val="28"/>
          <w:szCs w:val="28"/>
        </w:rPr>
      </w:pPr>
    </w:p>
    <w:p w:rsidR="001843F0" w:rsidRPr="008E10D3" w:rsidRDefault="001843F0" w:rsidP="001843F0">
      <w:pPr>
        <w:ind w:firstLine="360"/>
        <w:jc w:val="both"/>
        <w:rPr>
          <w:sz w:val="28"/>
          <w:szCs w:val="28"/>
        </w:rPr>
      </w:pPr>
      <w:r w:rsidRPr="008E10D3">
        <w:rPr>
          <w:sz w:val="28"/>
          <w:szCs w:val="28"/>
        </w:rPr>
        <w:t xml:space="preserve">- выполнены работы по благоустройству дворовой территории жилого дома по адресу: </w:t>
      </w:r>
      <w:proofErr w:type="spellStart"/>
      <w:r w:rsidRPr="008E10D3">
        <w:rPr>
          <w:sz w:val="28"/>
          <w:szCs w:val="28"/>
        </w:rPr>
        <w:t>Селецкого</w:t>
      </w:r>
      <w:proofErr w:type="spellEnd"/>
      <w:r w:rsidRPr="008E10D3">
        <w:rPr>
          <w:sz w:val="28"/>
          <w:szCs w:val="28"/>
        </w:rPr>
        <w:t xml:space="preserve"> ш. д17а г. Любань, 6 958 756,00 руб. </w:t>
      </w:r>
    </w:p>
    <w:p w:rsidR="001843F0" w:rsidRPr="008E10D3" w:rsidRDefault="001843F0" w:rsidP="001843F0">
      <w:pPr>
        <w:ind w:firstLine="360"/>
        <w:jc w:val="both"/>
        <w:rPr>
          <w:sz w:val="28"/>
          <w:szCs w:val="28"/>
        </w:rPr>
      </w:pPr>
      <w:r w:rsidRPr="008E10D3">
        <w:rPr>
          <w:sz w:val="28"/>
          <w:szCs w:val="28"/>
        </w:rPr>
        <w:t xml:space="preserve">Финансирование работ по Контракту произведено за счет средств бюджета </w:t>
      </w:r>
      <w:proofErr w:type="spellStart"/>
      <w:r w:rsidRPr="008E10D3">
        <w:rPr>
          <w:sz w:val="28"/>
          <w:szCs w:val="28"/>
        </w:rPr>
        <w:t>Любанского</w:t>
      </w:r>
      <w:proofErr w:type="spellEnd"/>
      <w:r w:rsidRPr="008E10D3">
        <w:rPr>
          <w:sz w:val="28"/>
          <w:szCs w:val="28"/>
        </w:rPr>
        <w:t xml:space="preserve"> городского поселения </w:t>
      </w:r>
      <w:proofErr w:type="spellStart"/>
      <w:r w:rsidRPr="008E10D3">
        <w:rPr>
          <w:sz w:val="28"/>
          <w:szCs w:val="28"/>
        </w:rPr>
        <w:t>Тосненского</w:t>
      </w:r>
      <w:proofErr w:type="spellEnd"/>
      <w:r w:rsidRPr="008E10D3">
        <w:rPr>
          <w:sz w:val="28"/>
          <w:szCs w:val="28"/>
        </w:rPr>
        <w:t xml:space="preserve"> района Ленинградской области на 2020 год 553 916,98 руб. и областного бюджета Ленинградской области 6 370 045,24 руб.</w:t>
      </w:r>
    </w:p>
    <w:p w:rsidR="001843F0" w:rsidRPr="008E10D3" w:rsidRDefault="001843F0" w:rsidP="004B67AF">
      <w:pPr>
        <w:pBdr>
          <w:top w:val="nil"/>
          <w:left w:val="nil"/>
          <w:bottom w:val="nil"/>
          <w:right w:val="nil"/>
        </w:pBdr>
        <w:ind w:right="-2" w:firstLine="709"/>
        <w:jc w:val="both"/>
        <w:rPr>
          <w:rFonts w:eastAsia="Calibri"/>
          <w:b/>
          <w:i/>
          <w:sz w:val="28"/>
          <w:szCs w:val="28"/>
        </w:rPr>
      </w:pPr>
    </w:p>
    <w:p w:rsidR="002A6E87" w:rsidRPr="002A6E87" w:rsidRDefault="002A6E87" w:rsidP="002A6E87">
      <w:pPr>
        <w:pStyle w:val="a7"/>
        <w:numPr>
          <w:ilvl w:val="0"/>
          <w:numId w:val="18"/>
        </w:numPr>
        <w:rPr>
          <w:rFonts w:eastAsia="Calibri"/>
          <w:i/>
          <w:sz w:val="28"/>
          <w:szCs w:val="28"/>
        </w:rPr>
      </w:pPr>
      <w:r w:rsidRPr="002A6E87">
        <w:rPr>
          <w:rFonts w:eastAsia="Calibri"/>
          <w:i/>
          <w:sz w:val="28"/>
          <w:szCs w:val="28"/>
        </w:rPr>
        <w:t xml:space="preserve">Муниципальная программа  ««Борьба с борщевиком Сосновского на территории </w:t>
      </w:r>
      <w:proofErr w:type="spellStart"/>
      <w:r w:rsidRPr="002A6E87">
        <w:rPr>
          <w:rFonts w:eastAsia="Calibri"/>
          <w:i/>
          <w:sz w:val="28"/>
          <w:szCs w:val="28"/>
        </w:rPr>
        <w:t>Любанского</w:t>
      </w:r>
      <w:proofErr w:type="spellEnd"/>
      <w:r w:rsidRPr="002A6E87">
        <w:rPr>
          <w:rFonts w:eastAsia="Calibri"/>
          <w:i/>
          <w:sz w:val="28"/>
          <w:szCs w:val="28"/>
        </w:rPr>
        <w:t xml:space="preserve"> городского поселения  </w:t>
      </w:r>
      <w:proofErr w:type="spellStart"/>
      <w:r w:rsidRPr="002A6E87">
        <w:rPr>
          <w:rFonts w:eastAsia="Calibri"/>
          <w:i/>
          <w:sz w:val="28"/>
          <w:szCs w:val="28"/>
        </w:rPr>
        <w:t>Тосненского</w:t>
      </w:r>
      <w:proofErr w:type="spellEnd"/>
      <w:r w:rsidRPr="002A6E87">
        <w:rPr>
          <w:rFonts w:eastAsia="Calibri"/>
          <w:i/>
          <w:sz w:val="28"/>
          <w:szCs w:val="28"/>
        </w:rPr>
        <w:t xml:space="preserve"> района Ленинградской области», в рамках ее реализации были выполнены мероприятия:</w:t>
      </w:r>
    </w:p>
    <w:p w:rsidR="00854631" w:rsidRPr="00B120E0" w:rsidRDefault="00854631" w:rsidP="00854631">
      <w:pPr>
        <w:ind w:firstLine="360"/>
        <w:jc w:val="both"/>
        <w:rPr>
          <w:b/>
        </w:rPr>
      </w:pPr>
      <w:r>
        <w:rPr>
          <w:b/>
          <w:i/>
        </w:rPr>
        <w:t>Обработана территория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804"/>
        <w:gridCol w:w="1207"/>
      </w:tblGrid>
      <w:tr w:rsidR="00854631" w:rsidRPr="008E10D3" w:rsidTr="008E10D3">
        <w:trPr>
          <w:trHeight w:val="1002"/>
          <w:jc w:val="center"/>
        </w:trPr>
        <w:tc>
          <w:tcPr>
            <w:tcW w:w="675" w:type="dxa"/>
            <w:shd w:val="clear" w:color="auto" w:fill="auto"/>
          </w:tcPr>
          <w:p w:rsidR="00854631" w:rsidRPr="008E10D3" w:rsidRDefault="00854631" w:rsidP="002550A8">
            <w:pPr>
              <w:tabs>
                <w:tab w:val="left" w:pos="9638"/>
              </w:tabs>
              <w:spacing w:after="200" w:line="276" w:lineRule="auto"/>
              <w:ind w:right="-82"/>
              <w:jc w:val="both"/>
              <w:rPr>
                <w:b/>
              </w:rPr>
            </w:pPr>
            <w:r w:rsidRPr="008E10D3">
              <w:rPr>
                <w:b/>
              </w:rPr>
              <w:t>№</w:t>
            </w:r>
          </w:p>
          <w:p w:rsidR="00854631" w:rsidRPr="008E10D3" w:rsidRDefault="00854631" w:rsidP="002550A8">
            <w:pPr>
              <w:tabs>
                <w:tab w:val="left" w:pos="9638"/>
              </w:tabs>
              <w:spacing w:after="200" w:line="276" w:lineRule="auto"/>
              <w:ind w:right="-82"/>
              <w:jc w:val="both"/>
            </w:pPr>
            <w:proofErr w:type="spellStart"/>
            <w:r w:rsidRPr="008E10D3">
              <w:rPr>
                <w:b/>
              </w:rPr>
              <w:t>п.п</w:t>
            </w:r>
            <w:proofErr w:type="spellEnd"/>
            <w:r w:rsidRPr="008E10D3">
              <w:rPr>
                <w:b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854631" w:rsidRPr="008E10D3" w:rsidRDefault="00854631" w:rsidP="002550A8">
            <w:pPr>
              <w:tabs>
                <w:tab w:val="left" w:pos="9638"/>
              </w:tabs>
              <w:spacing w:after="200" w:line="276" w:lineRule="auto"/>
              <w:ind w:right="-82"/>
              <w:jc w:val="both"/>
            </w:pPr>
            <w:r w:rsidRPr="008E10D3">
              <w:rPr>
                <w:b/>
              </w:rPr>
              <w:t>Наименование населенного пункта</w:t>
            </w:r>
          </w:p>
        </w:tc>
        <w:tc>
          <w:tcPr>
            <w:tcW w:w="1207" w:type="dxa"/>
            <w:shd w:val="clear" w:color="auto" w:fill="auto"/>
          </w:tcPr>
          <w:p w:rsidR="00854631" w:rsidRPr="008E10D3" w:rsidRDefault="00854631" w:rsidP="002550A8">
            <w:pPr>
              <w:tabs>
                <w:tab w:val="left" w:pos="9638"/>
              </w:tabs>
              <w:spacing w:after="200" w:line="276" w:lineRule="auto"/>
              <w:ind w:right="-82"/>
              <w:jc w:val="both"/>
              <w:rPr>
                <w:b/>
              </w:rPr>
            </w:pPr>
            <w:r w:rsidRPr="008E10D3">
              <w:rPr>
                <w:b/>
              </w:rPr>
              <w:t>Площадь, га</w:t>
            </w:r>
          </w:p>
          <w:p w:rsidR="00854631" w:rsidRPr="008E10D3" w:rsidRDefault="00854631" w:rsidP="002550A8">
            <w:pPr>
              <w:tabs>
                <w:tab w:val="left" w:pos="9638"/>
              </w:tabs>
              <w:spacing w:after="200" w:line="276" w:lineRule="auto"/>
              <w:ind w:right="-82"/>
              <w:jc w:val="both"/>
            </w:pPr>
          </w:p>
        </w:tc>
      </w:tr>
      <w:tr w:rsidR="00854631" w:rsidRPr="008E10D3" w:rsidTr="002550A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54631" w:rsidRPr="008E10D3" w:rsidRDefault="00854631" w:rsidP="002550A8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both"/>
            </w:pPr>
            <w:r w:rsidRPr="008E10D3">
              <w:t>1</w:t>
            </w:r>
          </w:p>
        </w:tc>
        <w:tc>
          <w:tcPr>
            <w:tcW w:w="6804" w:type="dxa"/>
            <w:shd w:val="clear" w:color="auto" w:fill="auto"/>
          </w:tcPr>
          <w:p w:rsidR="00854631" w:rsidRPr="008E10D3" w:rsidRDefault="00854631" w:rsidP="002550A8">
            <w:pPr>
              <w:jc w:val="both"/>
            </w:pPr>
            <w:r w:rsidRPr="008E10D3">
              <w:t>ул. Больничная г. Любань (первый год обработки)</w:t>
            </w:r>
          </w:p>
        </w:tc>
        <w:tc>
          <w:tcPr>
            <w:tcW w:w="1207" w:type="dxa"/>
            <w:shd w:val="clear" w:color="auto" w:fill="auto"/>
          </w:tcPr>
          <w:p w:rsidR="00854631" w:rsidRPr="008E10D3" w:rsidRDefault="00854631" w:rsidP="002550A8">
            <w:pPr>
              <w:jc w:val="both"/>
            </w:pPr>
            <w:r w:rsidRPr="008E10D3">
              <w:t>0,5</w:t>
            </w:r>
          </w:p>
        </w:tc>
      </w:tr>
      <w:tr w:rsidR="00854631" w:rsidRPr="008E10D3" w:rsidTr="002550A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54631" w:rsidRPr="008E10D3" w:rsidRDefault="00854631" w:rsidP="002550A8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both"/>
            </w:pPr>
            <w:r w:rsidRPr="008E10D3">
              <w:t>2</w:t>
            </w:r>
          </w:p>
        </w:tc>
        <w:tc>
          <w:tcPr>
            <w:tcW w:w="6804" w:type="dxa"/>
            <w:shd w:val="clear" w:color="auto" w:fill="auto"/>
          </w:tcPr>
          <w:p w:rsidR="00854631" w:rsidRPr="008E10D3" w:rsidRDefault="00854631" w:rsidP="002550A8">
            <w:pPr>
              <w:jc w:val="both"/>
            </w:pPr>
            <w:r w:rsidRPr="008E10D3">
              <w:t>ул. Ленина г. Любань (первый год обработки)</w:t>
            </w:r>
          </w:p>
        </w:tc>
        <w:tc>
          <w:tcPr>
            <w:tcW w:w="1207" w:type="dxa"/>
            <w:shd w:val="clear" w:color="auto" w:fill="auto"/>
          </w:tcPr>
          <w:p w:rsidR="00854631" w:rsidRPr="008E10D3" w:rsidRDefault="00854631" w:rsidP="002550A8">
            <w:pPr>
              <w:jc w:val="both"/>
            </w:pPr>
            <w:r w:rsidRPr="008E10D3">
              <w:t>0,5</w:t>
            </w:r>
          </w:p>
        </w:tc>
      </w:tr>
      <w:tr w:rsidR="00854631" w:rsidRPr="008E10D3" w:rsidTr="002550A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54631" w:rsidRPr="008E10D3" w:rsidRDefault="00854631" w:rsidP="002550A8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both"/>
            </w:pPr>
            <w:r w:rsidRPr="008E10D3">
              <w:t>3</w:t>
            </w:r>
          </w:p>
        </w:tc>
        <w:tc>
          <w:tcPr>
            <w:tcW w:w="6804" w:type="dxa"/>
            <w:shd w:val="clear" w:color="auto" w:fill="auto"/>
          </w:tcPr>
          <w:p w:rsidR="00854631" w:rsidRPr="008E10D3" w:rsidRDefault="00854631" w:rsidP="002550A8">
            <w:pPr>
              <w:jc w:val="both"/>
            </w:pPr>
            <w:r w:rsidRPr="008E10D3">
              <w:t>ул. Молодежная г. Любань (первый год обработки)</w:t>
            </w:r>
          </w:p>
        </w:tc>
        <w:tc>
          <w:tcPr>
            <w:tcW w:w="1207" w:type="dxa"/>
            <w:shd w:val="clear" w:color="auto" w:fill="auto"/>
          </w:tcPr>
          <w:p w:rsidR="00854631" w:rsidRPr="008E10D3" w:rsidRDefault="00854631" w:rsidP="002550A8">
            <w:pPr>
              <w:jc w:val="both"/>
            </w:pPr>
            <w:r w:rsidRPr="008E10D3">
              <w:t>0,5</w:t>
            </w:r>
          </w:p>
        </w:tc>
      </w:tr>
      <w:tr w:rsidR="00854631" w:rsidRPr="008E10D3" w:rsidTr="002550A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54631" w:rsidRPr="008E10D3" w:rsidRDefault="00854631" w:rsidP="002550A8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both"/>
            </w:pPr>
            <w:r w:rsidRPr="008E10D3">
              <w:t>4</w:t>
            </w:r>
          </w:p>
        </w:tc>
        <w:tc>
          <w:tcPr>
            <w:tcW w:w="6804" w:type="dxa"/>
            <w:shd w:val="clear" w:color="auto" w:fill="auto"/>
          </w:tcPr>
          <w:p w:rsidR="00854631" w:rsidRPr="008E10D3" w:rsidRDefault="00854631" w:rsidP="002550A8">
            <w:pPr>
              <w:jc w:val="both"/>
            </w:pPr>
            <w:r w:rsidRPr="008E10D3">
              <w:t>Ул. Васи Алексеенко г. Любань (первый год обработки)</w:t>
            </w:r>
          </w:p>
        </w:tc>
        <w:tc>
          <w:tcPr>
            <w:tcW w:w="1207" w:type="dxa"/>
            <w:shd w:val="clear" w:color="auto" w:fill="auto"/>
          </w:tcPr>
          <w:p w:rsidR="00854631" w:rsidRPr="008E10D3" w:rsidRDefault="00854631" w:rsidP="002550A8">
            <w:pPr>
              <w:jc w:val="both"/>
            </w:pPr>
            <w:r w:rsidRPr="008E10D3">
              <w:t>0,53</w:t>
            </w:r>
          </w:p>
        </w:tc>
      </w:tr>
      <w:tr w:rsidR="00854631" w:rsidRPr="008E10D3" w:rsidTr="002550A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54631" w:rsidRPr="008E10D3" w:rsidRDefault="00854631" w:rsidP="002550A8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both"/>
            </w:pPr>
            <w:r w:rsidRPr="008E10D3">
              <w:t>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54631" w:rsidRPr="008E10D3" w:rsidRDefault="00854631" w:rsidP="002550A8">
            <w:pPr>
              <w:shd w:val="clear" w:color="auto" w:fill="FFFFFF"/>
              <w:jc w:val="both"/>
              <w:rPr>
                <w:color w:val="000000"/>
                <w:spacing w:val="3"/>
              </w:rPr>
            </w:pPr>
            <w:r w:rsidRPr="008E10D3">
              <w:rPr>
                <w:color w:val="000000"/>
                <w:spacing w:val="3"/>
              </w:rPr>
              <w:t>г. Любань ул. Гончарова (второй год обработки)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854631" w:rsidRPr="008E10D3" w:rsidRDefault="00854631" w:rsidP="002550A8">
            <w:pPr>
              <w:shd w:val="clear" w:color="auto" w:fill="FFFFFF"/>
              <w:snapToGrid w:val="0"/>
              <w:jc w:val="both"/>
            </w:pPr>
            <w:r w:rsidRPr="008E10D3">
              <w:t>0,4</w:t>
            </w:r>
          </w:p>
        </w:tc>
      </w:tr>
      <w:tr w:rsidR="00854631" w:rsidRPr="008E10D3" w:rsidTr="002550A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54631" w:rsidRPr="008E10D3" w:rsidRDefault="00854631" w:rsidP="002550A8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both"/>
            </w:pPr>
            <w:r w:rsidRPr="008E10D3">
              <w:lastRenderedPageBreak/>
              <w:t>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54631" w:rsidRPr="008E10D3" w:rsidRDefault="00854631" w:rsidP="002550A8">
            <w:pPr>
              <w:shd w:val="clear" w:color="auto" w:fill="FFFFFF"/>
              <w:jc w:val="both"/>
              <w:rPr>
                <w:color w:val="000000"/>
                <w:spacing w:val="3"/>
              </w:rPr>
            </w:pPr>
            <w:r w:rsidRPr="008E10D3">
              <w:rPr>
                <w:color w:val="000000"/>
                <w:spacing w:val="3"/>
              </w:rPr>
              <w:t>д. Ивановское (второй  год обработки)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854631" w:rsidRPr="008E10D3" w:rsidRDefault="00854631" w:rsidP="002550A8">
            <w:pPr>
              <w:shd w:val="clear" w:color="auto" w:fill="FFFFFF"/>
              <w:snapToGrid w:val="0"/>
              <w:jc w:val="both"/>
            </w:pPr>
            <w:r w:rsidRPr="008E10D3">
              <w:t>0,5</w:t>
            </w:r>
          </w:p>
        </w:tc>
      </w:tr>
      <w:tr w:rsidR="00854631" w:rsidRPr="008E10D3" w:rsidTr="002550A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54631" w:rsidRPr="008E10D3" w:rsidRDefault="00854631" w:rsidP="002550A8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both"/>
            </w:pPr>
            <w:r w:rsidRPr="008E10D3">
              <w:t>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54631" w:rsidRPr="008E10D3" w:rsidRDefault="00854631" w:rsidP="002550A8">
            <w:pPr>
              <w:shd w:val="clear" w:color="auto" w:fill="FFFFFF"/>
              <w:jc w:val="both"/>
              <w:rPr>
                <w:color w:val="000000"/>
                <w:spacing w:val="3"/>
              </w:rPr>
            </w:pPr>
            <w:r w:rsidRPr="008E10D3">
              <w:rPr>
                <w:color w:val="000000"/>
                <w:spacing w:val="3"/>
              </w:rPr>
              <w:t>п. Сельцо (второй год обработки)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854631" w:rsidRPr="008E10D3" w:rsidRDefault="00854631" w:rsidP="002550A8">
            <w:pPr>
              <w:shd w:val="clear" w:color="auto" w:fill="FFFFFF"/>
              <w:snapToGrid w:val="0"/>
              <w:jc w:val="both"/>
            </w:pPr>
            <w:r w:rsidRPr="008E10D3">
              <w:t>1,5</w:t>
            </w:r>
          </w:p>
        </w:tc>
      </w:tr>
      <w:tr w:rsidR="00854631" w:rsidRPr="008E10D3" w:rsidTr="002550A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54631" w:rsidRPr="008E10D3" w:rsidRDefault="00854631" w:rsidP="002550A8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both"/>
            </w:pPr>
            <w:r w:rsidRPr="008E10D3">
              <w:t>8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54631" w:rsidRPr="008E10D3" w:rsidRDefault="00854631" w:rsidP="002550A8">
            <w:pPr>
              <w:shd w:val="clear" w:color="auto" w:fill="FFFFFF"/>
              <w:jc w:val="both"/>
              <w:rPr>
                <w:color w:val="000000"/>
                <w:spacing w:val="3"/>
              </w:rPr>
            </w:pPr>
            <w:r w:rsidRPr="008E10D3">
              <w:rPr>
                <w:color w:val="000000"/>
                <w:spacing w:val="3"/>
              </w:rPr>
              <w:t>ул. Тургенева (первый</w:t>
            </w:r>
            <w:r w:rsidRPr="008E10D3">
              <w:t xml:space="preserve"> </w:t>
            </w:r>
            <w:r w:rsidRPr="008E10D3">
              <w:rPr>
                <w:color w:val="000000"/>
                <w:spacing w:val="3"/>
              </w:rPr>
              <w:t>второй год обработки)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854631" w:rsidRPr="008E10D3" w:rsidRDefault="00854631" w:rsidP="002550A8">
            <w:pPr>
              <w:shd w:val="clear" w:color="auto" w:fill="FFFFFF"/>
              <w:snapToGrid w:val="0"/>
              <w:jc w:val="both"/>
            </w:pPr>
            <w:r w:rsidRPr="008E10D3">
              <w:t>0,8</w:t>
            </w:r>
          </w:p>
        </w:tc>
      </w:tr>
      <w:tr w:rsidR="00854631" w:rsidRPr="008E10D3" w:rsidTr="002550A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54631" w:rsidRPr="008E10D3" w:rsidRDefault="00854631" w:rsidP="002550A8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both"/>
            </w:pPr>
            <w:r w:rsidRPr="008E10D3">
              <w:t>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54631" w:rsidRPr="008E10D3" w:rsidRDefault="00854631" w:rsidP="002550A8">
            <w:pPr>
              <w:shd w:val="clear" w:color="auto" w:fill="FFFFFF"/>
              <w:jc w:val="both"/>
              <w:rPr>
                <w:color w:val="000000"/>
                <w:spacing w:val="3"/>
              </w:rPr>
            </w:pPr>
            <w:r w:rsidRPr="008E10D3">
              <w:rPr>
                <w:color w:val="000000"/>
                <w:spacing w:val="3"/>
              </w:rPr>
              <w:t>п. Любань пр. Мельникова (второй год обработки)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854631" w:rsidRPr="008E10D3" w:rsidRDefault="00854631" w:rsidP="002550A8">
            <w:pPr>
              <w:shd w:val="clear" w:color="auto" w:fill="FFFFFF"/>
              <w:snapToGrid w:val="0"/>
              <w:jc w:val="both"/>
              <w:rPr>
                <w:highlight w:val="yellow"/>
              </w:rPr>
            </w:pPr>
            <w:r w:rsidRPr="008E10D3">
              <w:t>0,6</w:t>
            </w:r>
          </w:p>
        </w:tc>
      </w:tr>
      <w:tr w:rsidR="00854631" w:rsidRPr="008E10D3" w:rsidTr="002550A8">
        <w:trPr>
          <w:jc w:val="center"/>
        </w:trPr>
        <w:tc>
          <w:tcPr>
            <w:tcW w:w="7479" w:type="dxa"/>
            <w:gridSpan w:val="2"/>
            <w:shd w:val="clear" w:color="auto" w:fill="auto"/>
          </w:tcPr>
          <w:p w:rsidR="00854631" w:rsidRPr="008E10D3" w:rsidRDefault="00854631" w:rsidP="002550A8">
            <w:pPr>
              <w:tabs>
                <w:tab w:val="left" w:pos="9638"/>
              </w:tabs>
              <w:spacing w:after="200" w:line="276" w:lineRule="auto"/>
              <w:ind w:right="-82"/>
              <w:jc w:val="both"/>
            </w:pPr>
            <w:r w:rsidRPr="008E10D3">
              <w:t>ИТОГО:</w:t>
            </w:r>
          </w:p>
        </w:tc>
        <w:tc>
          <w:tcPr>
            <w:tcW w:w="1207" w:type="dxa"/>
            <w:shd w:val="clear" w:color="auto" w:fill="auto"/>
          </w:tcPr>
          <w:p w:rsidR="00854631" w:rsidRPr="008E10D3" w:rsidRDefault="00854631" w:rsidP="002550A8">
            <w:pPr>
              <w:tabs>
                <w:tab w:val="left" w:pos="9638"/>
              </w:tabs>
              <w:spacing w:after="200" w:line="276" w:lineRule="auto"/>
              <w:ind w:right="-82"/>
              <w:jc w:val="both"/>
            </w:pPr>
            <w:r w:rsidRPr="008E10D3">
              <w:t>5,83</w:t>
            </w:r>
          </w:p>
        </w:tc>
      </w:tr>
    </w:tbl>
    <w:p w:rsidR="00854631" w:rsidRDefault="00854631" w:rsidP="00854631">
      <w:pPr>
        <w:ind w:firstLine="360"/>
        <w:jc w:val="both"/>
      </w:pPr>
    </w:p>
    <w:p w:rsidR="002A6E87" w:rsidRPr="00D16DD0" w:rsidRDefault="00132D4A" w:rsidP="00D16DD0">
      <w:pPr>
        <w:pStyle w:val="a7"/>
        <w:numPr>
          <w:ilvl w:val="0"/>
          <w:numId w:val="18"/>
        </w:numPr>
        <w:rPr>
          <w:rFonts w:eastAsia="Calibri"/>
          <w:i/>
          <w:sz w:val="28"/>
          <w:szCs w:val="28"/>
        </w:rPr>
      </w:pPr>
      <w:r w:rsidRPr="002550A8">
        <w:rPr>
          <w:rFonts w:eastAsia="Calibri"/>
          <w:i/>
          <w:sz w:val="28"/>
          <w:szCs w:val="28"/>
        </w:rPr>
        <w:t>Муниципальная программа</w:t>
      </w:r>
      <w:r w:rsidR="00E53BFB">
        <w:rPr>
          <w:rFonts w:eastAsia="Calibri"/>
          <w:i/>
          <w:sz w:val="28"/>
          <w:szCs w:val="28"/>
        </w:rPr>
        <w:t xml:space="preserve"> </w:t>
      </w:r>
      <w:r w:rsidR="002550A8" w:rsidRPr="002550A8">
        <w:rPr>
          <w:rFonts w:eastAsia="Calibri"/>
          <w:i/>
          <w:sz w:val="28"/>
          <w:szCs w:val="28"/>
        </w:rPr>
        <w:t xml:space="preserve">«Муниципальная  целевая программа по газификации </w:t>
      </w:r>
      <w:proofErr w:type="spellStart"/>
      <w:r w:rsidR="002550A8" w:rsidRPr="002550A8">
        <w:rPr>
          <w:rFonts w:eastAsia="Calibri"/>
          <w:i/>
          <w:sz w:val="28"/>
          <w:szCs w:val="28"/>
        </w:rPr>
        <w:t>Любанского</w:t>
      </w:r>
      <w:proofErr w:type="spellEnd"/>
      <w:r w:rsidR="002550A8" w:rsidRPr="002550A8">
        <w:rPr>
          <w:rFonts w:eastAsia="Calibri"/>
          <w:i/>
          <w:sz w:val="28"/>
          <w:szCs w:val="28"/>
        </w:rPr>
        <w:t xml:space="preserve"> городского поселения </w:t>
      </w:r>
      <w:proofErr w:type="spellStart"/>
      <w:r w:rsidR="002550A8" w:rsidRPr="002550A8">
        <w:rPr>
          <w:rFonts w:eastAsia="Calibri"/>
          <w:i/>
          <w:sz w:val="28"/>
          <w:szCs w:val="28"/>
        </w:rPr>
        <w:t>Тосненского</w:t>
      </w:r>
      <w:proofErr w:type="spellEnd"/>
      <w:r w:rsidR="002550A8" w:rsidRPr="002550A8">
        <w:rPr>
          <w:rFonts w:eastAsia="Calibri"/>
          <w:i/>
          <w:sz w:val="28"/>
          <w:szCs w:val="28"/>
        </w:rPr>
        <w:t xml:space="preserve"> района Ленинградской области»</w:t>
      </w:r>
      <w:r w:rsidRPr="002550A8">
        <w:rPr>
          <w:rFonts w:eastAsia="Calibri"/>
          <w:i/>
          <w:sz w:val="28"/>
          <w:szCs w:val="28"/>
        </w:rPr>
        <w:t>, в рамках ее реализации были выполнены мероприятия:</w:t>
      </w:r>
    </w:p>
    <w:p w:rsidR="00D16DD0" w:rsidRPr="00191E9C" w:rsidRDefault="00D16DD0" w:rsidP="00D16DD0">
      <w:pPr>
        <w:ind w:firstLine="360"/>
        <w:jc w:val="both"/>
        <w:rPr>
          <w:sz w:val="28"/>
          <w:szCs w:val="28"/>
        </w:rPr>
      </w:pPr>
      <w:r w:rsidRPr="00191E9C">
        <w:rPr>
          <w:sz w:val="28"/>
          <w:szCs w:val="28"/>
        </w:rPr>
        <w:t xml:space="preserve">В 2020 году произведены частично работы по газификация микрорайона «Новый», завершение работ планируется в 2021 году, тем самым планируется газифицировать минимум 28 частных домов. </w:t>
      </w:r>
    </w:p>
    <w:p w:rsidR="00D16DD0" w:rsidRPr="00191E9C" w:rsidRDefault="00D16DD0" w:rsidP="00D16DD0">
      <w:pPr>
        <w:ind w:firstLine="708"/>
        <w:jc w:val="both"/>
        <w:rPr>
          <w:sz w:val="28"/>
          <w:szCs w:val="28"/>
        </w:rPr>
      </w:pPr>
      <w:r w:rsidRPr="00191E9C">
        <w:rPr>
          <w:sz w:val="28"/>
          <w:szCs w:val="28"/>
        </w:rPr>
        <w:t>В 2020 году были предоставлены актуализированные сведения для реализации мероприятий по строительству межпоселкового газопровода.</w:t>
      </w:r>
    </w:p>
    <w:p w:rsidR="00D16DD0" w:rsidRDefault="00D16DD0" w:rsidP="00D16DD0">
      <w:pPr>
        <w:ind w:firstLine="708"/>
        <w:jc w:val="both"/>
      </w:pPr>
    </w:p>
    <w:p w:rsidR="00D16DD0" w:rsidRDefault="00D16DD0" w:rsidP="00D16DD0">
      <w:pPr>
        <w:pStyle w:val="a7"/>
        <w:numPr>
          <w:ilvl w:val="0"/>
          <w:numId w:val="18"/>
        </w:numPr>
        <w:rPr>
          <w:rFonts w:eastAsia="Calibri"/>
          <w:i/>
          <w:sz w:val="28"/>
          <w:szCs w:val="28"/>
        </w:rPr>
      </w:pPr>
      <w:r w:rsidRPr="00D16DD0">
        <w:rPr>
          <w:rFonts w:eastAsia="Calibri"/>
          <w:i/>
          <w:sz w:val="28"/>
          <w:szCs w:val="28"/>
        </w:rPr>
        <w:t>Муниципальная программа   7.</w:t>
      </w:r>
      <w:r w:rsidRPr="00D16DD0">
        <w:rPr>
          <w:rFonts w:eastAsia="Calibri"/>
          <w:i/>
          <w:sz w:val="28"/>
          <w:szCs w:val="28"/>
        </w:rPr>
        <w:tab/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D16DD0">
        <w:rPr>
          <w:rFonts w:eastAsia="Calibri"/>
          <w:i/>
          <w:sz w:val="28"/>
          <w:szCs w:val="28"/>
        </w:rPr>
        <w:t>энергоэффективности</w:t>
      </w:r>
      <w:proofErr w:type="spellEnd"/>
      <w:r w:rsidRPr="00D16DD0">
        <w:rPr>
          <w:rFonts w:eastAsia="Calibri"/>
          <w:i/>
          <w:sz w:val="28"/>
          <w:szCs w:val="28"/>
        </w:rPr>
        <w:t xml:space="preserve">  </w:t>
      </w:r>
      <w:proofErr w:type="spellStart"/>
      <w:r w:rsidRPr="00D16DD0">
        <w:rPr>
          <w:rFonts w:eastAsia="Calibri"/>
          <w:i/>
          <w:sz w:val="28"/>
          <w:szCs w:val="28"/>
        </w:rPr>
        <w:t>Любанского</w:t>
      </w:r>
      <w:proofErr w:type="spellEnd"/>
      <w:r w:rsidRPr="00D16DD0">
        <w:rPr>
          <w:rFonts w:eastAsia="Calibri"/>
          <w:i/>
          <w:sz w:val="28"/>
          <w:szCs w:val="28"/>
        </w:rPr>
        <w:t xml:space="preserve"> городского поселения </w:t>
      </w:r>
      <w:proofErr w:type="spellStart"/>
      <w:r w:rsidRPr="00D16DD0">
        <w:rPr>
          <w:rFonts w:eastAsia="Calibri"/>
          <w:i/>
          <w:sz w:val="28"/>
          <w:szCs w:val="28"/>
        </w:rPr>
        <w:t>Тосненского</w:t>
      </w:r>
      <w:proofErr w:type="spellEnd"/>
      <w:r w:rsidRPr="00D16DD0">
        <w:rPr>
          <w:rFonts w:eastAsia="Calibri"/>
          <w:i/>
          <w:sz w:val="28"/>
          <w:szCs w:val="28"/>
        </w:rPr>
        <w:t xml:space="preserve"> района  Ленинградской области», в рамках ее реализации были выполнены мероприятия:</w:t>
      </w:r>
    </w:p>
    <w:p w:rsidR="00A506A2" w:rsidRPr="00D16DD0" w:rsidRDefault="00A506A2" w:rsidP="00E74AC5">
      <w:pPr>
        <w:pStyle w:val="a7"/>
        <w:ind w:left="1069"/>
        <w:rPr>
          <w:rFonts w:eastAsia="Calibri"/>
          <w:i/>
          <w:sz w:val="28"/>
          <w:szCs w:val="28"/>
        </w:rPr>
      </w:pPr>
    </w:p>
    <w:p w:rsidR="00D16DD0" w:rsidRPr="00191E9C" w:rsidRDefault="00A506A2" w:rsidP="00D16DD0">
      <w:pPr>
        <w:ind w:firstLine="708"/>
        <w:jc w:val="both"/>
        <w:rPr>
          <w:sz w:val="28"/>
          <w:szCs w:val="28"/>
        </w:rPr>
      </w:pPr>
      <w:r w:rsidRPr="00191E9C">
        <w:rPr>
          <w:sz w:val="28"/>
          <w:szCs w:val="28"/>
        </w:rPr>
        <w:t>в 2020 году по МК № 0145300002920000034 от 28.07.2020 проведены электромонтажные работы с установкой опор и фонарей по ул. Карла Маркса, Мельникова д.18, п. Сельцо д.15 и п. Сельцо д.8 в количестве 17 опор и 17 светодиодных фонарей. (485 100,00р</w:t>
      </w:r>
      <w:r w:rsidR="00E74AC5" w:rsidRPr="00191E9C">
        <w:rPr>
          <w:sz w:val="28"/>
          <w:szCs w:val="28"/>
        </w:rPr>
        <w:t>.</w:t>
      </w:r>
      <w:r w:rsidRPr="00191E9C">
        <w:rPr>
          <w:sz w:val="28"/>
          <w:szCs w:val="28"/>
        </w:rPr>
        <w:t xml:space="preserve"> из бюджета поселения)</w:t>
      </w:r>
      <w:r w:rsidR="00B74980" w:rsidRPr="00191E9C">
        <w:rPr>
          <w:sz w:val="28"/>
          <w:szCs w:val="28"/>
        </w:rPr>
        <w:t>.</w:t>
      </w:r>
    </w:p>
    <w:p w:rsidR="00B74980" w:rsidRDefault="00B74980" w:rsidP="00D16DD0">
      <w:pPr>
        <w:ind w:firstLine="708"/>
        <w:jc w:val="both"/>
      </w:pPr>
    </w:p>
    <w:p w:rsidR="00B74980" w:rsidRPr="00191E9C" w:rsidRDefault="00B74980" w:rsidP="00D16DD0">
      <w:pPr>
        <w:ind w:firstLine="708"/>
        <w:jc w:val="both"/>
        <w:rPr>
          <w:b/>
          <w:sz w:val="28"/>
          <w:szCs w:val="28"/>
        </w:rPr>
      </w:pPr>
      <w:r w:rsidRPr="00191E9C">
        <w:rPr>
          <w:b/>
          <w:sz w:val="28"/>
          <w:szCs w:val="28"/>
        </w:rPr>
        <w:t>Говоря о жилищно-коммунальной сфере поселения, не уходя далеко в сторону хочется отметить:</w:t>
      </w:r>
    </w:p>
    <w:p w:rsidR="00EC476F" w:rsidRPr="00191E9C" w:rsidRDefault="00EC476F" w:rsidP="00EC476F">
      <w:pPr>
        <w:ind w:firstLine="360"/>
        <w:jc w:val="both"/>
        <w:rPr>
          <w:b/>
          <w:sz w:val="28"/>
          <w:szCs w:val="28"/>
        </w:rPr>
      </w:pPr>
      <w:r w:rsidRPr="00191E9C">
        <w:rPr>
          <w:b/>
          <w:sz w:val="28"/>
          <w:szCs w:val="28"/>
        </w:rPr>
        <w:t>В части оказания услуг водоснабжения:</w:t>
      </w:r>
    </w:p>
    <w:p w:rsidR="00E53BFB" w:rsidRPr="00191E9C" w:rsidRDefault="006F5152" w:rsidP="006F5152">
      <w:pPr>
        <w:ind w:firstLine="360"/>
        <w:jc w:val="both"/>
        <w:rPr>
          <w:sz w:val="28"/>
          <w:szCs w:val="28"/>
        </w:rPr>
      </w:pPr>
      <w:r w:rsidRPr="00191E9C">
        <w:rPr>
          <w:sz w:val="28"/>
          <w:szCs w:val="28"/>
        </w:rPr>
        <w:t>В 2020 году была произведена передача объектов водоснабжения и водоотведения  в собственность ГУП «</w:t>
      </w:r>
      <w:proofErr w:type="spellStart"/>
      <w:r w:rsidRPr="00191E9C">
        <w:rPr>
          <w:sz w:val="28"/>
          <w:szCs w:val="28"/>
        </w:rPr>
        <w:t>Ленобдводоканал</w:t>
      </w:r>
      <w:proofErr w:type="spellEnd"/>
      <w:r w:rsidRPr="00191E9C">
        <w:rPr>
          <w:sz w:val="28"/>
          <w:szCs w:val="28"/>
        </w:rPr>
        <w:t>»  в количестве 129 шт., согласно акту приема передачи от 27.02.2020, передача данных объектов в ГУП «</w:t>
      </w:r>
      <w:proofErr w:type="spellStart"/>
      <w:r w:rsidRPr="00191E9C">
        <w:rPr>
          <w:sz w:val="28"/>
          <w:szCs w:val="28"/>
        </w:rPr>
        <w:t>Леноблводоканал</w:t>
      </w:r>
      <w:proofErr w:type="spellEnd"/>
      <w:r w:rsidRPr="00191E9C">
        <w:rPr>
          <w:sz w:val="28"/>
          <w:szCs w:val="28"/>
        </w:rPr>
        <w:t xml:space="preserve">» была необходима в связи с тем, что данная организация имеет большой потенциал.   Сейчас специалисты </w:t>
      </w:r>
      <w:proofErr w:type="spellStart"/>
      <w:r w:rsidRPr="00191E9C">
        <w:rPr>
          <w:sz w:val="28"/>
          <w:szCs w:val="28"/>
        </w:rPr>
        <w:t>Леноблводоканала</w:t>
      </w:r>
      <w:proofErr w:type="spellEnd"/>
      <w:r w:rsidRPr="00191E9C">
        <w:rPr>
          <w:sz w:val="28"/>
          <w:szCs w:val="28"/>
        </w:rPr>
        <w:t xml:space="preserve"> внимательно изучают состояние и имущество передаваемых объектов. </w:t>
      </w:r>
    </w:p>
    <w:p w:rsidR="006F5152" w:rsidRPr="00191E9C" w:rsidRDefault="006F5152" w:rsidP="006F5152">
      <w:pPr>
        <w:ind w:firstLine="360"/>
        <w:jc w:val="both"/>
        <w:rPr>
          <w:sz w:val="28"/>
          <w:szCs w:val="28"/>
        </w:rPr>
      </w:pPr>
      <w:r w:rsidRPr="00191E9C">
        <w:rPr>
          <w:sz w:val="28"/>
          <w:szCs w:val="28"/>
        </w:rPr>
        <w:t xml:space="preserve">На сегодняшний день ГУП « </w:t>
      </w:r>
      <w:proofErr w:type="spellStart"/>
      <w:r w:rsidRPr="00191E9C">
        <w:rPr>
          <w:sz w:val="28"/>
          <w:szCs w:val="28"/>
        </w:rPr>
        <w:t>Леноблводоканал</w:t>
      </w:r>
      <w:proofErr w:type="spellEnd"/>
      <w:r w:rsidRPr="00191E9C">
        <w:rPr>
          <w:sz w:val="28"/>
          <w:szCs w:val="28"/>
        </w:rPr>
        <w:t>» оказывает услуги водоснабжения и водоотведения в 14 из 18 районов Ленинградской области. За два года предприятие установит в регионе 108 модульных станций по очистке питьевой воды и 31 – по очистке сточной воды. Также идет проектирование масштабных очистных сооружений в рамках программы «Чистая вода» нацпроекта «Экология».</w:t>
      </w:r>
    </w:p>
    <w:p w:rsidR="00EC476F" w:rsidRPr="00191E9C" w:rsidRDefault="00EC476F" w:rsidP="00EC476F">
      <w:pPr>
        <w:ind w:firstLine="360"/>
        <w:jc w:val="both"/>
        <w:rPr>
          <w:sz w:val="28"/>
          <w:szCs w:val="28"/>
        </w:rPr>
      </w:pPr>
      <w:r w:rsidRPr="00191E9C">
        <w:rPr>
          <w:sz w:val="28"/>
          <w:szCs w:val="28"/>
        </w:rPr>
        <w:lastRenderedPageBreak/>
        <w:t>На основании договорных обязательств между ГУП «</w:t>
      </w:r>
      <w:proofErr w:type="spellStart"/>
      <w:r w:rsidRPr="00191E9C">
        <w:rPr>
          <w:sz w:val="28"/>
          <w:szCs w:val="28"/>
        </w:rPr>
        <w:t>Леноблводоканал</w:t>
      </w:r>
      <w:proofErr w:type="spellEnd"/>
      <w:r w:rsidRPr="00191E9C">
        <w:rPr>
          <w:sz w:val="28"/>
          <w:szCs w:val="28"/>
        </w:rPr>
        <w:t xml:space="preserve">» и ООО «АКТИОН» непосредственным обслуживанием сетей водоснабжения и </w:t>
      </w:r>
      <w:proofErr w:type="spellStart"/>
      <w:r w:rsidRPr="00191E9C">
        <w:rPr>
          <w:sz w:val="28"/>
          <w:szCs w:val="28"/>
        </w:rPr>
        <w:t>водоотведния</w:t>
      </w:r>
      <w:proofErr w:type="spellEnd"/>
      <w:r w:rsidRPr="00191E9C">
        <w:rPr>
          <w:sz w:val="28"/>
          <w:szCs w:val="28"/>
        </w:rPr>
        <w:t xml:space="preserve"> в 2020 года по прежнему занимался ООО «АКТИОН»</w:t>
      </w:r>
    </w:p>
    <w:p w:rsidR="00EC476F" w:rsidRPr="00191E9C" w:rsidRDefault="00EC476F" w:rsidP="00EC476F">
      <w:pPr>
        <w:ind w:firstLine="360"/>
        <w:jc w:val="both"/>
        <w:rPr>
          <w:sz w:val="28"/>
          <w:szCs w:val="28"/>
        </w:rPr>
      </w:pPr>
      <w:r w:rsidRPr="00191E9C">
        <w:rPr>
          <w:sz w:val="28"/>
          <w:szCs w:val="28"/>
        </w:rPr>
        <w:t xml:space="preserve">На территории поселения функционируют 16-ть скважин из 17-ти, три водонапорные башни (г. Любань, п. Любань, п. </w:t>
      </w:r>
      <w:proofErr w:type="spellStart"/>
      <w:r w:rsidRPr="00191E9C">
        <w:rPr>
          <w:sz w:val="28"/>
          <w:szCs w:val="28"/>
        </w:rPr>
        <w:t>Обуховец</w:t>
      </w:r>
      <w:proofErr w:type="spellEnd"/>
      <w:r w:rsidRPr="00191E9C">
        <w:rPr>
          <w:sz w:val="28"/>
          <w:szCs w:val="28"/>
        </w:rPr>
        <w:t>) и одна станция водоочистки.</w:t>
      </w:r>
    </w:p>
    <w:p w:rsidR="00EC476F" w:rsidRPr="00191E9C" w:rsidRDefault="00EC476F" w:rsidP="00EC476F">
      <w:pPr>
        <w:ind w:firstLine="360"/>
        <w:jc w:val="both"/>
        <w:rPr>
          <w:sz w:val="28"/>
          <w:szCs w:val="28"/>
        </w:rPr>
      </w:pPr>
      <w:r w:rsidRPr="00191E9C">
        <w:rPr>
          <w:sz w:val="28"/>
          <w:szCs w:val="28"/>
        </w:rPr>
        <w:t xml:space="preserve">За 2020 год на объектах водоснабжения выполнено </w:t>
      </w:r>
      <w:r w:rsidR="003B1A8D" w:rsidRPr="00191E9C">
        <w:rPr>
          <w:sz w:val="28"/>
          <w:szCs w:val="28"/>
        </w:rPr>
        <w:t>21</w:t>
      </w:r>
      <w:r w:rsidRPr="00191E9C">
        <w:rPr>
          <w:sz w:val="28"/>
          <w:szCs w:val="28"/>
        </w:rPr>
        <w:t xml:space="preserve"> мероприятия по текущему ремонту.</w:t>
      </w:r>
    </w:p>
    <w:p w:rsidR="00EC476F" w:rsidRPr="00191E9C" w:rsidRDefault="00EC476F" w:rsidP="00EC476F">
      <w:pPr>
        <w:ind w:firstLine="360"/>
        <w:jc w:val="both"/>
        <w:rPr>
          <w:sz w:val="28"/>
          <w:szCs w:val="28"/>
        </w:rPr>
      </w:pPr>
      <w:r w:rsidRPr="00191E9C">
        <w:rPr>
          <w:sz w:val="28"/>
          <w:szCs w:val="28"/>
        </w:rPr>
        <w:t>На территории поселения функционируют два очистных объекта (п. Сельцо и г. Любань), которые требуют полной реконструкции.</w:t>
      </w:r>
    </w:p>
    <w:p w:rsidR="00EC476F" w:rsidRPr="00191E9C" w:rsidRDefault="00EC476F" w:rsidP="00EC476F">
      <w:pPr>
        <w:ind w:firstLine="360"/>
        <w:jc w:val="both"/>
        <w:rPr>
          <w:sz w:val="28"/>
          <w:szCs w:val="28"/>
        </w:rPr>
      </w:pPr>
      <w:r w:rsidRPr="00191E9C">
        <w:rPr>
          <w:sz w:val="28"/>
          <w:szCs w:val="28"/>
        </w:rPr>
        <w:t xml:space="preserve">За 2020 год на объектах водоотведения выполнено </w:t>
      </w:r>
      <w:r w:rsidR="003B1A8D" w:rsidRPr="00191E9C">
        <w:rPr>
          <w:sz w:val="28"/>
          <w:szCs w:val="28"/>
        </w:rPr>
        <w:t>10</w:t>
      </w:r>
      <w:r w:rsidRPr="00191E9C">
        <w:rPr>
          <w:sz w:val="28"/>
          <w:szCs w:val="28"/>
        </w:rPr>
        <w:t xml:space="preserve"> аварийно-ремонтных мероприятий.</w:t>
      </w:r>
    </w:p>
    <w:p w:rsidR="00EC476F" w:rsidRPr="00191E9C" w:rsidRDefault="00EC476F" w:rsidP="00EC476F">
      <w:pPr>
        <w:ind w:firstLine="360"/>
        <w:jc w:val="both"/>
        <w:rPr>
          <w:sz w:val="28"/>
          <w:szCs w:val="28"/>
        </w:rPr>
      </w:pPr>
      <w:r w:rsidRPr="00191E9C">
        <w:rPr>
          <w:sz w:val="28"/>
          <w:szCs w:val="28"/>
        </w:rPr>
        <w:t xml:space="preserve">Администрацией поселения в 2021 году </w:t>
      </w:r>
      <w:r w:rsidR="00E53BFB" w:rsidRPr="00191E9C">
        <w:rPr>
          <w:sz w:val="28"/>
          <w:szCs w:val="28"/>
        </w:rPr>
        <w:t xml:space="preserve">будет </w:t>
      </w:r>
      <w:r w:rsidRPr="00191E9C">
        <w:rPr>
          <w:sz w:val="28"/>
          <w:szCs w:val="28"/>
        </w:rPr>
        <w:t>организована работа по переработке Схемы водоснабжения и водоотведения, которая позволит ГУП «</w:t>
      </w:r>
      <w:proofErr w:type="spellStart"/>
      <w:r w:rsidRPr="00191E9C">
        <w:rPr>
          <w:sz w:val="28"/>
          <w:szCs w:val="28"/>
        </w:rPr>
        <w:t>Леноблводоканал</w:t>
      </w:r>
      <w:proofErr w:type="spellEnd"/>
      <w:r w:rsidRPr="00191E9C">
        <w:rPr>
          <w:sz w:val="28"/>
          <w:szCs w:val="28"/>
        </w:rPr>
        <w:t>» в последующие годы включать объекты поселения в программы развития и ремонта</w:t>
      </w:r>
    </w:p>
    <w:p w:rsidR="00DE3FB5" w:rsidRPr="00F42A97" w:rsidRDefault="00DE3FB5" w:rsidP="00EC476F">
      <w:pPr>
        <w:ind w:firstLine="360"/>
        <w:jc w:val="both"/>
        <w:rPr>
          <w:sz w:val="28"/>
          <w:szCs w:val="28"/>
        </w:rPr>
      </w:pPr>
      <w:r w:rsidRPr="00F42A97">
        <w:rPr>
          <w:sz w:val="28"/>
          <w:szCs w:val="28"/>
        </w:rPr>
        <w:t>В краткосрочный план проведения ремонтных работ ГУП «</w:t>
      </w:r>
      <w:proofErr w:type="spellStart"/>
      <w:r w:rsidRPr="00F42A97">
        <w:rPr>
          <w:sz w:val="28"/>
          <w:szCs w:val="28"/>
        </w:rPr>
        <w:t>Леноблводоканал</w:t>
      </w:r>
      <w:proofErr w:type="spellEnd"/>
      <w:r w:rsidRPr="00F42A97">
        <w:rPr>
          <w:sz w:val="28"/>
          <w:szCs w:val="28"/>
        </w:rPr>
        <w:t xml:space="preserve">» в </w:t>
      </w:r>
      <w:proofErr w:type="spellStart"/>
      <w:r w:rsidRPr="00F42A97">
        <w:rPr>
          <w:sz w:val="28"/>
          <w:szCs w:val="28"/>
        </w:rPr>
        <w:t>Любанском</w:t>
      </w:r>
      <w:proofErr w:type="spellEnd"/>
      <w:r w:rsidRPr="00F42A97">
        <w:rPr>
          <w:sz w:val="28"/>
          <w:szCs w:val="28"/>
        </w:rPr>
        <w:t xml:space="preserve"> поселении уже включены мероприятия:</w:t>
      </w:r>
    </w:p>
    <w:p w:rsidR="00DE3FB5" w:rsidRPr="00191E9C" w:rsidRDefault="00DE3FB5" w:rsidP="00EC476F">
      <w:pPr>
        <w:ind w:firstLine="360"/>
        <w:jc w:val="both"/>
        <w:rPr>
          <w:sz w:val="28"/>
          <w:szCs w:val="28"/>
        </w:rPr>
      </w:pPr>
      <w:r w:rsidRPr="00191E9C">
        <w:rPr>
          <w:sz w:val="28"/>
          <w:szCs w:val="28"/>
        </w:rPr>
        <w:t>- подключение 5-ти МКД к сети водоснабжения;</w:t>
      </w:r>
    </w:p>
    <w:p w:rsidR="00DE3FB5" w:rsidRPr="00191E9C" w:rsidRDefault="00DE3FB5" w:rsidP="00EC476F">
      <w:pPr>
        <w:ind w:firstLine="360"/>
        <w:jc w:val="both"/>
        <w:rPr>
          <w:sz w:val="28"/>
          <w:szCs w:val="28"/>
        </w:rPr>
      </w:pPr>
      <w:r w:rsidRPr="00191E9C">
        <w:rPr>
          <w:sz w:val="28"/>
          <w:szCs w:val="28"/>
        </w:rPr>
        <w:t>- установка модульной станции по очистке стоков, производительностью 1400м3/</w:t>
      </w:r>
      <w:proofErr w:type="spellStart"/>
      <w:r w:rsidRPr="00191E9C">
        <w:rPr>
          <w:sz w:val="28"/>
          <w:szCs w:val="28"/>
        </w:rPr>
        <w:t>сут</w:t>
      </w:r>
      <w:proofErr w:type="spellEnd"/>
      <w:r w:rsidRPr="00191E9C">
        <w:rPr>
          <w:sz w:val="28"/>
          <w:szCs w:val="28"/>
        </w:rPr>
        <w:t>;</w:t>
      </w:r>
    </w:p>
    <w:p w:rsidR="00DE3FB5" w:rsidRPr="00191E9C" w:rsidRDefault="00DE3FB5" w:rsidP="00EC476F">
      <w:pPr>
        <w:ind w:firstLine="360"/>
        <w:jc w:val="both"/>
        <w:rPr>
          <w:sz w:val="28"/>
          <w:szCs w:val="28"/>
        </w:rPr>
      </w:pPr>
      <w:r w:rsidRPr="00191E9C">
        <w:rPr>
          <w:sz w:val="28"/>
          <w:szCs w:val="28"/>
        </w:rPr>
        <w:t>- установка модульной станции по очистке стоков в п. Сельцо, производительностью 700м3/</w:t>
      </w:r>
      <w:proofErr w:type="spellStart"/>
      <w:r w:rsidRPr="00191E9C">
        <w:rPr>
          <w:sz w:val="28"/>
          <w:szCs w:val="28"/>
        </w:rPr>
        <w:t>сут</w:t>
      </w:r>
      <w:proofErr w:type="spellEnd"/>
      <w:r w:rsidRPr="00191E9C">
        <w:rPr>
          <w:sz w:val="28"/>
          <w:szCs w:val="28"/>
        </w:rPr>
        <w:t>;</w:t>
      </w:r>
    </w:p>
    <w:p w:rsidR="00DE3FB5" w:rsidRPr="00191E9C" w:rsidRDefault="00DE3FB5" w:rsidP="00EC476F">
      <w:pPr>
        <w:ind w:firstLine="360"/>
        <w:jc w:val="both"/>
        <w:rPr>
          <w:sz w:val="28"/>
          <w:szCs w:val="28"/>
        </w:rPr>
      </w:pPr>
      <w:r w:rsidRPr="00191E9C">
        <w:rPr>
          <w:sz w:val="28"/>
          <w:szCs w:val="28"/>
        </w:rPr>
        <w:t>- капитальный ремонт сетей водоснабжения в п. Сельцо (от скважины до котельной)</w:t>
      </w:r>
    </w:p>
    <w:p w:rsidR="00DE3FB5" w:rsidRPr="00191E9C" w:rsidRDefault="00DE3FB5" w:rsidP="00DE3FB5">
      <w:pPr>
        <w:ind w:firstLine="360"/>
        <w:jc w:val="both"/>
        <w:rPr>
          <w:sz w:val="28"/>
          <w:szCs w:val="28"/>
        </w:rPr>
      </w:pPr>
      <w:r w:rsidRPr="00191E9C">
        <w:rPr>
          <w:sz w:val="28"/>
          <w:szCs w:val="28"/>
        </w:rPr>
        <w:t>- капитальный ремонт сетей водоснабжения в г. Любань (по ул. Карла Маркса)</w:t>
      </w:r>
    </w:p>
    <w:p w:rsidR="00DE3FB5" w:rsidRDefault="00DE3FB5" w:rsidP="00EC476F">
      <w:pPr>
        <w:ind w:firstLine="360"/>
        <w:jc w:val="both"/>
      </w:pPr>
    </w:p>
    <w:p w:rsidR="00F42A97" w:rsidRDefault="00F42A97" w:rsidP="00EC476F">
      <w:pPr>
        <w:ind w:firstLine="360"/>
        <w:jc w:val="both"/>
      </w:pPr>
    </w:p>
    <w:p w:rsidR="00EC476F" w:rsidRPr="00F42A97" w:rsidRDefault="00EC476F" w:rsidP="00EC476F">
      <w:pPr>
        <w:ind w:firstLine="360"/>
        <w:jc w:val="both"/>
        <w:rPr>
          <w:b/>
          <w:sz w:val="28"/>
          <w:szCs w:val="28"/>
        </w:rPr>
      </w:pPr>
      <w:r w:rsidRPr="00F42A97">
        <w:rPr>
          <w:b/>
          <w:sz w:val="28"/>
          <w:szCs w:val="28"/>
        </w:rPr>
        <w:t xml:space="preserve">В части оказания услуг теплоснабжения: </w:t>
      </w:r>
    </w:p>
    <w:p w:rsidR="00EC476F" w:rsidRPr="00F42A97" w:rsidRDefault="00EC476F" w:rsidP="00EC476F">
      <w:pPr>
        <w:ind w:firstLine="360"/>
        <w:jc w:val="both"/>
        <w:rPr>
          <w:sz w:val="28"/>
          <w:szCs w:val="28"/>
        </w:rPr>
      </w:pPr>
      <w:r w:rsidRPr="00F42A97">
        <w:rPr>
          <w:sz w:val="28"/>
          <w:szCs w:val="28"/>
        </w:rPr>
        <w:t>Компанией «Тепловые сети» в 2020 году был произведен перевод котельной по адресу: Московское шоссе 117 на новый электрический ввод, для повышения надежности электроснабжения и безаварийной работы котельной. Так же за 2020 год были проведены все эксплуатационные мероприятия, входящие в график планово-предупредительного ремонта.</w:t>
      </w:r>
    </w:p>
    <w:p w:rsidR="00EC476F" w:rsidRPr="00F42A97" w:rsidRDefault="00EC476F" w:rsidP="00EC476F">
      <w:pPr>
        <w:ind w:firstLine="360"/>
        <w:jc w:val="both"/>
        <w:rPr>
          <w:sz w:val="28"/>
          <w:szCs w:val="28"/>
        </w:rPr>
      </w:pPr>
      <w:r w:rsidRPr="00F42A97">
        <w:rPr>
          <w:sz w:val="28"/>
          <w:szCs w:val="28"/>
        </w:rPr>
        <w:t>За 2020 год зафиксировано 4 аварийные ситуации: отсутствие давления горячего водоснабжения в п. Любань; настройка станции водоподготовки специалистами ГУП «</w:t>
      </w:r>
      <w:proofErr w:type="spellStart"/>
      <w:r w:rsidRPr="00F42A97">
        <w:rPr>
          <w:sz w:val="28"/>
          <w:szCs w:val="28"/>
        </w:rPr>
        <w:t>Леноблводоканал</w:t>
      </w:r>
      <w:proofErr w:type="spellEnd"/>
      <w:r w:rsidRPr="00F42A97">
        <w:rPr>
          <w:sz w:val="28"/>
          <w:szCs w:val="28"/>
        </w:rPr>
        <w:t xml:space="preserve">» для дальнейшей бесперебойной работы и подачи качественного ХВС в г. Любань; отсутствие должного отопления в МКД по ул. Заводской д. 15 А; аварийная остановка 3 котельных на территории ЛГП.  </w:t>
      </w:r>
    </w:p>
    <w:p w:rsidR="00EC476F" w:rsidRPr="00F42A97" w:rsidRDefault="00EC476F" w:rsidP="00EC476F">
      <w:pPr>
        <w:ind w:firstLine="360"/>
        <w:jc w:val="both"/>
        <w:rPr>
          <w:sz w:val="28"/>
          <w:szCs w:val="28"/>
        </w:rPr>
      </w:pPr>
      <w:r w:rsidRPr="00F42A97">
        <w:rPr>
          <w:sz w:val="28"/>
          <w:szCs w:val="28"/>
        </w:rPr>
        <w:t xml:space="preserve">Администрация плотно сотрудничает с управляющими компаниями, находящимися на территории </w:t>
      </w:r>
      <w:proofErr w:type="spellStart"/>
      <w:r w:rsidRPr="00F42A97">
        <w:rPr>
          <w:sz w:val="28"/>
          <w:szCs w:val="28"/>
        </w:rPr>
        <w:t>Любанского</w:t>
      </w:r>
      <w:proofErr w:type="spellEnd"/>
      <w:r w:rsidRPr="00F42A97">
        <w:rPr>
          <w:sz w:val="28"/>
          <w:szCs w:val="28"/>
        </w:rPr>
        <w:t xml:space="preserve"> городского поселения, в случае авариных ситуаций, сотрудники УК совместно с сотрудниками </w:t>
      </w:r>
      <w:r w:rsidRPr="00F42A97">
        <w:rPr>
          <w:sz w:val="28"/>
          <w:szCs w:val="28"/>
        </w:rPr>
        <w:lastRenderedPageBreak/>
        <w:t>администрации выезжают в адрес для понятия и скорейшего решения вопроса.</w:t>
      </w:r>
    </w:p>
    <w:p w:rsidR="00EC476F" w:rsidRPr="00F42A97" w:rsidRDefault="00EC476F" w:rsidP="00EC476F">
      <w:pPr>
        <w:ind w:firstLine="360"/>
        <w:jc w:val="both"/>
        <w:rPr>
          <w:sz w:val="28"/>
          <w:szCs w:val="28"/>
        </w:rPr>
      </w:pPr>
      <w:r w:rsidRPr="00F42A97">
        <w:rPr>
          <w:sz w:val="28"/>
          <w:szCs w:val="28"/>
        </w:rPr>
        <w:t xml:space="preserve">Отопительный сезон 2020-2021 проходит, без каких либо серьёзных проблем. При начале отопительного сезона все организации находящиеся на территории </w:t>
      </w:r>
      <w:proofErr w:type="spellStart"/>
      <w:r w:rsidRPr="00F42A97">
        <w:rPr>
          <w:sz w:val="28"/>
          <w:szCs w:val="28"/>
        </w:rPr>
        <w:t>Любанского</w:t>
      </w:r>
      <w:proofErr w:type="spellEnd"/>
      <w:r w:rsidRPr="00F42A97">
        <w:rPr>
          <w:sz w:val="28"/>
          <w:szCs w:val="28"/>
        </w:rPr>
        <w:t xml:space="preserve"> городского поселения предоставили необходимый пакет документов и получили паспорт готовности.</w:t>
      </w:r>
    </w:p>
    <w:p w:rsidR="00EC476F" w:rsidRPr="00F42A97" w:rsidRDefault="00EC476F" w:rsidP="00EC476F">
      <w:pPr>
        <w:ind w:firstLine="360"/>
        <w:jc w:val="both"/>
        <w:rPr>
          <w:sz w:val="28"/>
          <w:szCs w:val="28"/>
        </w:rPr>
      </w:pPr>
      <w:r w:rsidRPr="00F42A97">
        <w:rPr>
          <w:sz w:val="28"/>
          <w:szCs w:val="28"/>
        </w:rPr>
        <w:t>Администрацией поселения в 2021 году планируется актуализировать Схему теплоснабжения, которая позволит более оптимально получать услуги теплоснабжения и поможет скоординировать работу всех теплоисточников.</w:t>
      </w:r>
    </w:p>
    <w:p w:rsidR="00EC476F" w:rsidRPr="00F42A97" w:rsidRDefault="00EC476F" w:rsidP="00EC476F">
      <w:pPr>
        <w:ind w:firstLine="360"/>
        <w:jc w:val="both"/>
        <w:rPr>
          <w:sz w:val="28"/>
          <w:szCs w:val="28"/>
        </w:rPr>
      </w:pPr>
    </w:p>
    <w:p w:rsidR="00EC476F" w:rsidRPr="00F42A97" w:rsidRDefault="00EC476F" w:rsidP="00EC476F">
      <w:pPr>
        <w:ind w:firstLine="360"/>
        <w:jc w:val="both"/>
        <w:rPr>
          <w:sz w:val="28"/>
          <w:szCs w:val="28"/>
        </w:rPr>
      </w:pPr>
      <w:r w:rsidRPr="00F42A97">
        <w:rPr>
          <w:sz w:val="28"/>
          <w:szCs w:val="28"/>
        </w:rPr>
        <w:t xml:space="preserve">В части услуг энергоснабжения, </w:t>
      </w:r>
    </w:p>
    <w:p w:rsidR="00EC476F" w:rsidRPr="00F42A97" w:rsidRDefault="00EC476F" w:rsidP="00EC476F">
      <w:pPr>
        <w:ind w:firstLine="360"/>
        <w:jc w:val="both"/>
        <w:rPr>
          <w:sz w:val="28"/>
          <w:szCs w:val="28"/>
        </w:rPr>
      </w:pPr>
      <w:r w:rsidRPr="00F42A97">
        <w:rPr>
          <w:sz w:val="28"/>
          <w:szCs w:val="28"/>
        </w:rPr>
        <w:t xml:space="preserve">На территории поселении энергоснабжение обеспечено за счет 170 объектов, эксплуатируемых </w:t>
      </w:r>
      <w:proofErr w:type="spellStart"/>
      <w:r w:rsidRPr="00F42A97">
        <w:rPr>
          <w:sz w:val="28"/>
          <w:szCs w:val="28"/>
        </w:rPr>
        <w:t>Ленэенрго</w:t>
      </w:r>
      <w:proofErr w:type="spellEnd"/>
      <w:r w:rsidRPr="00F42A97">
        <w:rPr>
          <w:sz w:val="28"/>
          <w:szCs w:val="28"/>
        </w:rPr>
        <w:t>.</w:t>
      </w:r>
    </w:p>
    <w:p w:rsidR="00EC476F" w:rsidRPr="00F42A97" w:rsidRDefault="00EC476F" w:rsidP="00EC476F">
      <w:pPr>
        <w:ind w:firstLine="360"/>
        <w:jc w:val="both"/>
        <w:rPr>
          <w:sz w:val="28"/>
          <w:szCs w:val="28"/>
        </w:rPr>
      </w:pPr>
      <w:r w:rsidRPr="00F42A97">
        <w:rPr>
          <w:sz w:val="28"/>
          <w:szCs w:val="28"/>
        </w:rPr>
        <w:t>Для обеспечения на территории поселения наружного уличного освещения используются 1293 уличных фонарей, обслуживанием которых занималась в 2020 году администрация поселения, силами МКУ «УСРБ», благодаря приобретённой в 2020 году специализированной установке (автогидроподъемника на автомобильном шасси) и введения в штат уч</w:t>
      </w:r>
      <w:r w:rsidR="00F42A97">
        <w:rPr>
          <w:sz w:val="28"/>
          <w:szCs w:val="28"/>
        </w:rPr>
        <w:t>реждения двух сотрудников (электромонтёра по ремонту и обслуживанию электрооборудования, специалиста по благоустройству</w:t>
      </w:r>
      <w:r w:rsidRPr="00F42A97">
        <w:rPr>
          <w:sz w:val="28"/>
          <w:szCs w:val="28"/>
        </w:rPr>
        <w:t>).</w:t>
      </w:r>
    </w:p>
    <w:p w:rsidR="00EC476F" w:rsidRPr="00F42A97" w:rsidRDefault="00EC476F" w:rsidP="00EC476F">
      <w:pPr>
        <w:ind w:firstLine="360"/>
        <w:jc w:val="both"/>
        <w:rPr>
          <w:sz w:val="28"/>
          <w:szCs w:val="28"/>
        </w:rPr>
      </w:pPr>
    </w:p>
    <w:p w:rsidR="006F5152" w:rsidRPr="00F42A97" w:rsidRDefault="006F5152" w:rsidP="00EC476F">
      <w:pPr>
        <w:ind w:firstLine="360"/>
        <w:jc w:val="both"/>
        <w:rPr>
          <w:b/>
          <w:sz w:val="28"/>
          <w:szCs w:val="28"/>
        </w:rPr>
      </w:pPr>
      <w:r w:rsidRPr="00F42A97">
        <w:rPr>
          <w:b/>
          <w:sz w:val="28"/>
          <w:szCs w:val="28"/>
        </w:rPr>
        <w:t>В части жилищного хозяйства:</w:t>
      </w:r>
    </w:p>
    <w:p w:rsidR="006F5152" w:rsidRPr="00F42A97" w:rsidRDefault="006F5152" w:rsidP="006F5152">
      <w:pPr>
        <w:ind w:firstLine="360"/>
        <w:jc w:val="both"/>
        <w:rPr>
          <w:sz w:val="28"/>
          <w:szCs w:val="28"/>
        </w:rPr>
      </w:pPr>
      <w:r w:rsidRPr="00F42A97">
        <w:rPr>
          <w:sz w:val="28"/>
          <w:szCs w:val="28"/>
        </w:rPr>
        <w:t xml:space="preserve">На территории </w:t>
      </w:r>
      <w:proofErr w:type="spellStart"/>
      <w:r w:rsidRPr="00F42A97">
        <w:rPr>
          <w:sz w:val="28"/>
          <w:szCs w:val="28"/>
        </w:rPr>
        <w:t>Любанского</w:t>
      </w:r>
      <w:proofErr w:type="spellEnd"/>
      <w:r w:rsidRPr="00F42A97">
        <w:rPr>
          <w:sz w:val="28"/>
          <w:szCs w:val="28"/>
        </w:rPr>
        <w:t xml:space="preserve"> городского поселения имеется 92 многоквартирных дома, из которых:</w:t>
      </w:r>
    </w:p>
    <w:p w:rsidR="003B1A8D" w:rsidRPr="00F42A97" w:rsidRDefault="003B1A8D" w:rsidP="003B1A8D">
      <w:pPr>
        <w:ind w:firstLine="360"/>
        <w:jc w:val="both"/>
        <w:rPr>
          <w:sz w:val="28"/>
          <w:szCs w:val="28"/>
        </w:rPr>
      </w:pPr>
      <w:r w:rsidRPr="00F42A97">
        <w:rPr>
          <w:sz w:val="28"/>
          <w:szCs w:val="28"/>
        </w:rPr>
        <w:t xml:space="preserve">47 многоквартирных домов находятся в управлении управляющей компании ООО «Ритмика», </w:t>
      </w:r>
    </w:p>
    <w:p w:rsidR="003B1A8D" w:rsidRPr="00F42A97" w:rsidRDefault="003B1A8D" w:rsidP="003B1A8D">
      <w:pPr>
        <w:ind w:firstLine="360"/>
        <w:jc w:val="both"/>
        <w:rPr>
          <w:sz w:val="28"/>
          <w:szCs w:val="28"/>
        </w:rPr>
      </w:pPr>
      <w:r w:rsidRPr="00F42A97">
        <w:rPr>
          <w:sz w:val="28"/>
          <w:szCs w:val="28"/>
        </w:rPr>
        <w:t xml:space="preserve">18 многоквартирных дома находятся в управлении ООО «Динамика», </w:t>
      </w:r>
    </w:p>
    <w:p w:rsidR="003B1A8D" w:rsidRPr="00F42A97" w:rsidRDefault="003B1A8D" w:rsidP="003B1A8D">
      <w:pPr>
        <w:ind w:firstLine="360"/>
        <w:jc w:val="both"/>
        <w:rPr>
          <w:sz w:val="28"/>
          <w:szCs w:val="28"/>
        </w:rPr>
      </w:pPr>
      <w:r w:rsidRPr="00F42A97">
        <w:rPr>
          <w:sz w:val="28"/>
          <w:szCs w:val="28"/>
        </w:rPr>
        <w:t xml:space="preserve">5 многоквартирных домов находиться под управлением ТСЖ «Домовой», </w:t>
      </w:r>
    </w:p>
    <w:p w:rsidR="003B1A8D" w:rsidRPr="00F42A97" w:rsidRDefault="003B1A8D" w:rsidP="003B1A8D">
      <w:pPr>
        <w:ind w:firstLine="360"/>
        <w:jc w:val="both"/>
        <w:rPr>
          <w:sz w:val="28"/>
          <w:szCs w:val="28"/>
        </w:rPr>
      </w:pPr>
      <w:r w:rsidRPr="00F42A97">
        <w:rPr>
          <w:sz w:val="28"/>
          <w:szCs w:val="28"/>
        </w:rPr>
        <w:t xml:space="preserve">4 многоквартирных дома находиться под управлением ТСЖ «Искра», </w:t>
      </w:r>
    </w:p>
    <w:p w:rsidR="003B1A8D" w:rsidRPr="00F42A97" w:rsidRDefault="003B1A8D" w:rsidP="003B1A8D">
      <w:pPr>
        <w:ind w:firstLine="360"/>
        <w:jc w:val="both"/>
        <w:rPr>
          <w:sz w:val="28"/>
          <w:szCs w:val="28"/>
        </w:rPr>
      </w:pPr>
      <w:r w:rsidRPr="00F42A97">
        <w:rPr>
          <w:sz w:val="28"/>
          <w:szCs w:val="28"/>
        </w:rPr>
        <w:t xml:space="preserve">1 многоквартирный дом находится под управлением ТСЖ «Альтернатива», </w:t>
      </w:r>
    </w:p>
    <w:p w:rsidR="003B1A8D" w:rsidRPr="00F42A97" w:rsidRDefault="003B1A8D" w:rsidP="003B1A8D">
      <w:pPr>
        <w:ind w:firstLine="360"/>
        <w:jc w:val="both"/>
        <w:rPr>
          <w:sz w:val="28"/>
          <w:szCs w:val="28"/>
        </w:rPr>
      </w:pPr>
      <w:r w:rsidRPr="00F42A97">
        <w:rPr>
          <w:sz w:val="28"/>
          <w:szCs w:val="28"/>
        </w:rPr>
        <w:t xml:space="preserve">6 многоквартирных дома находится на самоуправлении, </w:t>
      </w:r>
    </w:p>
    <w:p w:rsidR="003B1A8D" w:rsidRPr="00F42A97" w:rsidRDefault="003B1A8D" w:rsidP="003B1A8D">
      <w:pPr>
        <w:ind w:firstLine="360"/>
        <w:jc w:val="both"/>
        <w:rPr>
          <w:sz w:val="28"/>
          <w:szCs w:val="28"/>
        </w:rPr>
      </w:pPr>
      <w:r w:rsidRPr="00F42A97">
        <w:rPr>
          <w:sz w:val="28"/>
          <w:szCs w:val="28"/>
        </w:rPr>
        <w:t>11 многоквартирных дома находятся без управления.</w:t>
      </w:r>
    </w:p>
    <w:p w:rsidR="006F5152" w:rsidRPr="00F42A97" w:rsidRDefault="006F5152" w:rsidP="003B1A8D">
      <w:pPr>
        <w:ind w:firstLine="360"/>
        <w:jc w:val="both"/>
        <w:rPr>
          <w:sz w:val="28"/>
          <w:szCs w:val="28"/>
        </w:rPr>
      </w:pPr>
      <w:r w:rsidRPr="00F42A97">
        <w:rPr>
          <w:sz w:val="28"/>
          <w:szCs w:val="28"/>
        </w:rPr>
        <w:t xml:space="preserve">В 2020 году была произведена передача многоквартирных домов находящихся в управлении ТСЖ в управление управляющих компаний находящихся на территории </w:t>
      </w:r>
      <w:proofErr w:type="spellStart"/>
      <w:r w:rsidRPr="00F42A97">
        <w:rPr>
          <w:sz w:val="28"/>
          <w:szCs w:val="28"/>
        </w:rPr>
        <w:t>Любанского</w:t>
      </w:r>
      <w:proofErr w:type="spellEnd"/>
      <w:r w:rsidRPr="00F42A97">
        <w:rPr>
          <w:sz w:val="28"/>
          <w:szCs w:val="28"/>
        </w:rPr>
        <w:t xml:space="preserve"> городского поселения.</w:t>
      </w:r>
    </w:p>
    <w:p w:rsidR="006F5152" w:rsidRPr="00F42A97" w:rsidRDefault="006F5152" w:rsidP="006F5152">
      <w:pPr>
        <w:ind w:firstLine="360"/>
        <w:jc w:val="both"/>
        <w:rPr>
          <w:sz w:val="28"/>
          <w:szCs w:val="28"/>
        </w:rPr>
      </w:pPr>
      <w:r w:rsidRPr="00F42A97">
        <w:rPr>
          <w:sz w:val="28"/>
          <w:szCs w:val="28"/>
        </w:rPr>
        <w:t xml:space="preserve">На сегодняшний день на территории </w:t>
      </w:r>
      <w:proofErr w:type="spellStart"/>
      <w:r w:rsidRPr="00F42A97">
        <w:rPr>
          <w:sz w:val="28"/>
          <w:szCs w:val="28"/>
        </w:rPr>
        <w:t>Любанского</w:t>
      </w:r>
      <w:proofErr w:type="spellEnd"/>
      <w:r w:rsidRPr="00F42A97">
        <w:rPr>
          <w:sz w:val="28"/>
          <w:szCs w:val="28"/>
        </w:rPr>
        <w:t xml:space="preserve"> городского поселения имеется  13 многоквартирных домов, не имеющих управления. По данным домам в 2021 году планируется проведение собраний с последующей передачей в управляющую компанию.   </w:t>
      </w:r>
    </w:p>
    <w:p w:rsidR="006F5152" w:rsidRPr="00F42A97" w:rsidRDefault="006F5152" w:rsidP="006F5152">
      <w:pPr>
        <w:ind w:firstLine="360"/>
        <w:jc w:val="both"/>
        <w:rPr>
          <w:sz w:val="28"/>
          <w:szCs w:val="28"/>
        </w:rPr>
      </w:pPr>
      <w:r w:rsidRPr="00F42A97">
        <w:rPr>
          <w:sz w:val="28"/>
          <w:szCs w:val="28"/>
        </w:rPr>
        <w:t xml:space="preserve">В 2020 году были проведены работы по обследованию технического состояния 4 многоквартирных домов (Ленинградская область, </w:t>
      </w:r>
      <w:proofErr w:type="spellStart"/>
      <w:r w:rsidRPr="00F42A97">
        <w:rPr>
          <w:sz w:val="28"/>
          <w:szCs w:val="28"/>
        </w:rPr>
        <w:t>Тосненский</w:t>
      </w:r>
      <w:proofErr w:type="spellEnd"/>
      <w:r w:rsidRPr="00F42A97">
        <w:rPr>
          <w:sz w:val="28"/>
          <w:szCs w:val="28"/>
        </w:rPr>
        <w:t xml:space="preserve"> район, г. Любань ул. Торговая д.7, ул. Ленинградское ш.87, Московское ш. д.27, Ленинградская область, </w:t>
      </w:r>
      <w:proofErr w:type="spellStart"/>
      <w:r w:rsidRPr="00F42A97">
        <w:rPr>
          <w:sz w:val="28"/>
          <w:szCs w:val="28"/>
        </w:rPr>
        <w:t>Тосненский</w:t>
      </w:r>
      <w:proofErr w:type="spellEnd"/>
      <w:r w:rsidRPr="00F42A97">
        <w:rPr>
          <w:sz w:val="28"/>
          <w:szCs w:val="28"/>
        </w:rPr>
        <w:t xml:space="preserve"> район, д. Коркино, д.32), по итогам </w:t>
      </w:r>
      <w:r w:rsidRPr="00F42A97">
        <w:rPr>
          <w:sz w:val="28"/>
          <w:szCs w:val="28"/>
        </w:rPr>
        <w:lastRenderedPageBreak/>
        <w:t>которых признаны не пригодными для проживания 3 МКД, информация о которых будет предоставлена в Комитет по строительству Ленинградской области для включения данных аварийных домов в программу по расселению граждан из аварийного жилого фонда на территории Ленинградской области.</w:t>
      </w:r>
    </w:p>
    <w:p w:rsidR="006F5152" w:rsidRPr="00F42A97" w:rsidRDefault="006F5152" w:rsidP="008715F9">
      <w:pPr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F42A97">
        <w:rPr>
          <w:rFonts w:eastAsiaTheme="minorHAnsi"/>
          <w:sz w:val="28"/>
          <w:szCs w:val="28"/>
          <w:lang w:eastAsia="en-US"/>
        </w:rPr>
        <w:t xml:space="preserve">По </w:t>
      </w:r>
      <w:proofErr w:type="spellStart"/>
      <w:r w:rsidRPr="00F42A97">
        <w:rPr>
          <w:rFonts w:eastAsiaTheme="minorHAnsi"/>
          <w:sz w:val="28"/>
          <w:szCs w:val="28"/>
          <w:lang w:eastAsia="en-US"/>
        </w:rPr>
        <w:t>непрограмной</w:t>
      </w:r>
      <w:proofErr w:type="spellEnd"/>
      <w:r w:rsidRPr="00F42A97">
        <w:rPr>
          <w:rFonts w:eastAsiaTheme="minorHAnsi"/>
          <w:sz w:val="28"/>
          <w:szCs w:val="28"/>
          <w:lang w:eastAsia="en-US"/>
        </w:rPr>
        <w:t xml:space="preserve"> части проведена работа по сносу аварийных домов,</w:t>
      </w:r>
      <w:r w:rsidRPr="00F42A97">
        <w:rPr>
          <w:sz w:val="28"/>
          <w:szCs w:val="28"/>
        </w:rPr>
        <w:t xml:space="preserve"> </w:t>
      </w:r>
      <w:r w:rsidRPr="00F42A97">
        <w:rPr>
          <w:rFonts w:eastAsiaTheme="minorHAnsi"/>
          <w:sz w:val="28"/>
          <w:szCs w:val="28"/>
          <w:lang w:eastAsia="en-US"/>
        </w:rPr>
        <w:t xml:space="preserve">расположенных по адресу: </w:t>
      </w:r>
      <w:proofErr w:type="spellStart"/>
      <w:r w:rsidRPr="00F42A97">
        <w:rPr>
          <w:rFonts w:eastAsiaTheme="minorHAnsi"/>
          <w:sz w:val="28"/>
          <w:szCs w:val="28"/>
          <w:lang w:eastAsia="en-US"/>
        </w:rPr>
        <w:t>г.Любан</w:t>
      </w:r>
      <w:r w:rsidR="0069220A" w:rsidRPr="00F42A97">
        <w:rPr>
          <w:rFonts w:eastAsiaTheme="minorHAnsi"/>
          <w:sz w:val="28"/>
          <w:szCs w:val="28"/>
          <w:lang w:eastAsia="en-US"/>
        </w:rPr>
        <w:t>ь</w:t>
      </w:r>
      <w:proofErr w:type="spellEnd"/>
      <w:r w:rsidR="0069220A" w:rsidRPr="00F42A97">
        <w:rPr>
          <w:rFonts w:eastAsiaTheme="minorHAnsi"/>
          <w:sz w:val="28"/>
          <w:szCs w:val="28"/>
          <w:lang w:eastAsia="en-US"/>
        </w:rPr>
        <w:t>, ул. Заводская, д. 4,5,6,8,9, стоимость работ составила</w:t>
      </w:r>
      <w:r w:rsidR="00F42A97" w:rsidRPr="00F42A97">
        <w:rPr>
          <w:rFonts w:eastAsiaTheme="minorHAnsi"/>
          <w:sz w:val="28"/>
          <w:szCs w:val="28"/>
          <w:lang w:eastAsia="en-US"/>
        </w:rPr>
        <w:t xml:space="preserve"> 179900,00 руб.</w:t>
      </w:r>
    </w:p>
    <w:p w:rsidR="006F5152" w:rsidRPr="00F42A97" w:rsidRDefault="006F5152" w:rsidP="00EC476F">
      <w:pPr>
        <w:ind w:firstLine="360"/>
        <w:jc w:val="both"/>
        <w:rPr>
          <w:sz w:val="28"/>
          <w:szCs w:val="28"/>
        </w:rPr>
      </w:pPr>
    </w:p>
    <w:p w:rsidR="00EC476F" w:rsidRPr="00F42A97" w:rsidRDefault="00EC476F" w:rsidP="00EC476F">
      <w:pPr>
        <w:ind w:firstLine="709"/>
        <w:jc w:val="both"/>
        <w:rPr>
          <w:b/>
          <w:sz w:val="28"/>
          <w:szCs w:val="28"/>
          <w:u w:val="single"/>
        </w:rPr>
      </w:pPr>
      <w:r w:rsidRPr="00F42A97">
        <w:rPr>
          <w:b/>
          <w:sz w:val="28"/>
          <w:szCs w:val="28"/>
          <w:u w:val="single"/>
        </w:rPr>
        <w:t>Проблемные вопросы в ЖКХ поселения:</w:t>
      </w:r>
    </w:p>
    <w:p w:rsidR="00EC476F" w:rsidRPr="00F42A97" w:rsidRDefault="0069220A" w:rsidP="00EC476F">
      <w:pPr>
        <w:numPr>
          <w:ilvl w:val="0"/>
          <w:numId w:val="14"/>
        </w:numPr>
        <w:ind w:left="0" w:firstLine="709"/>
        <w:contextualSpacing/>
        <w:jc w:val="both"/>
        <w:rPr>
          <w:sz w:val="28"/>
          <w:szCs w:val="28"/>
        </w:rPr>
      </w:pPr>
      <w:r w:rsidRPr="00F42A97">
        <w:rPr>
          <w:sz w:val="28"/>
          <w:szCs w:val="28"/>
        </w:rPr>
        <w:t>Нек</w:t>
      </w:r>
      <w:r w:rsidR="00EC476F" w:rsidRPr="00F42A97">
        <w:rPr>
          <w:sz w:val="28"/>
          <w:szCs w:val="28"/>
        </w:rPr>
        <w:t xml:space="preserve">ачественное водоснабжение </w:t>
      </w:r>
      <w:proofErr w:type="spellStart"/>
      <w:r w:rsidR="00EC476F" w:rsidRPr="00F42A97">
        <w:rPr>
          <w:sz w:val="28"/>
          <w:szCs w:val="28"/>
        </w:rPr>
        <w:t>мкр</w:t>
      </w:r>
      <w:proofErr w:type="spellEnd"/>
      <w:r w:rsidR="00EC476F" w:rsidRPr="00F42A97">
        <w:rPr>
          <w:sz w:val="28"/>
          <w:szCs w:val="28"/>
        </w:rPr>
        <w:t xml:space="preserve">. Заводской и в д. Коркино, для разрешения ситуации администрацией проведены встречи по организации мероприятий по улучшению качества воды в городе Любань </w:t>
      </w:r>
      <w:proofErr w:type="spellStart"/>
      <w:r w:rsidR="00EC476F" w:rsidRPr="00F42A97">
        <w:rPr>
          <w:sz w:val="28"/>
          <w:szCs w:val="28"/>
        </w:rPr>
        <w:t>мкр</w:t>
      </w:r>
      <w:proofErr w:type="spellEnd"/>
      <w:r w:rsidR="00EC476F" w:rsidRPr="00F42A97">
        <w:rPr>
          <w:sz w:val="28"/>
          <w:szCs w:val="28"/>
        </w:rPr>
        <w:t xml:space="preserve">. Заводской и восстановлению должного водоотведения во всему поселению, в результате которых определен план действий: на первоначальном этапе формируется информация и документация для принятия окончательных решений по выбору путей, какими будут достигнуты поставленные цели: прокладывание нового водопровода от скважин, где качество воды соответствует нормам или устанавливать локальные очистные установки; выбирается месторасположение очистных сооружений. </w:t>
      </w:r>
    </w:p>
    <w:p w:rsidR="00EC476F" w:rsidRPr="00F42A97" w:rsidRDefault="0069220A" w:rsidP="00EC476F">
      <w:pPr>
        <w:numPr>
          <w:ilvl w:val="0"/>
          <w:numId w:val="14"/>
        </w:numPr>
        <w:ind w:left="0" w:firstLine="709"/>
        <w:contextualSpacing/>
        <w:jc w:val="both"/>
        <w:rPr>
          <w:sz w:val="28"/>
          <w:szCs w:val="28"/>
        </w:rPr>
      </w:pPr>
      <w:r w:rsidRPr="00F42A97">
        <w:rPr>
          <w:sz w:val="28"/>
          <w:szCs w:val="28"/>
        </w:rPr>
        <w:t>Нек</w:t>
      </w:r>
      <w:r w:rsidR="00EC476F" w:rsidRPr="00F42A97">
        <w:rPr>
          <w:sz w:val="28"/>
          <w:szCs w:val="28"/>
        </w:rPr>
        <w:t>ачественное водоснабжение в п. Любань (за последние годы значительно ухудшилось качество воды в поселке Любань, в связи с чем необходимо выявление причин, одной из которых может быть необходимость реконструкции водонапорной башни, если причина не в ней, то нужна будет установка станции водоочистки)</w:t>
      </w:r>
    </w:p>
    <w:p w:rsidR="00EC476F" w:rsidRPr="00F42A97" w:rsidRDefault="00EC476F" w:rsidP="00EC476F">
      <w:pPr>
        <w:numPr>
          <w:ilvl w:val="0"/>
          <w:numId w:val="14"/>
        </w:numPr>
        <w:ind w:left="0" w:firstLine="709"/>
        <w:contextualSpacing/>
        <w:jc w:val="both"/>
        <w:rPr>
          <w:sz w:val="28"/>
          <w:szCs w:val="28"/>
        </w:rPr>
      </w:pPr>
      <w:r w:rsidRPr="00F42A97">
        <w:rPr>
          <w:sz w:val="28"/>
          <w:szCs w:val="28"/>
        </w:rPr>
        <w:t>Очистные сооружения в г. Любань и пос. Сельцо – эта злободневный вопрос, который на повестке дня уже не один год, будем надеяться на положительное его разрешение с приходом ГУП «</w:t>
      </w:r>
      <w:proofErr w:type="spellStart"/>
      <w:r w:rsidRPr="00F42A97">
        <w:rPr>
          <w:sz w:val="28"/>
          <w:szCs w:val="28"/>
        </w:rPr>
        <w:t>Леноблводоканал</w:t>
      </w:r>
      <w:proofErr w:type="spellEnd"/>
      <w:r w:rsidRPr="00F42A97">
        <w:rPr>
          <w:sz w:val="28"/>
          <w:szCs w:val="28"/>
        </w:rPr>
        <w:t xml:space="preserve">». </w:t>
      </w:r>
    </w:p>
    <w:p w:rsidR="00EC476F" w:rsidRPr="00F42A97" w:rsidRDefault="00EC476F" w:rsidP="00EC476F">
      <w:pPr>
        <w:ind w:firstLine="709"/>
        <w:jc w:val="both"/>
        <w:rPr>
          <w:sz w:val="28"/>
          <w:szCs w:val="28"/>
        </w:rPr>
      </w:pPr>
      <w:r w:rsidRPr="00F42A97">
        <w:rPr>
          <w:sz w:val="28"/>
          <w:szCs w:val="28"/>
        </w:rPr>
        <w:t>4.</w:t>
      </w:r>
      <w:r w:rsidRPr="00F42A97">
        <w:rPr>
          <w:sz w:val="28"/>
          <w:szCs w:val="28"/>
        </w:rPr>
        <w:tab/>
        <w:t xml:space="preserve">Газификация МКР «Ленинградский», МКР «Промышленный», для решения поставленной задачи в 2020 году были поданы заявки для получения финансирования на проектирование газопровода в комитет по топливно-энергетическому комплексу Ленинградской области  для участия в рамках подпрограммы "Газификация Ленинградской области"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F42A97">
        <w:rPr>
          <w:sz w:val="28"/>
          <w:szCs w:val="28"/>
        </w:rPr>
        <w:t>энергоэффективности</w:t>
      </w:r>
      <w:proofErr w:type="spellEnd"/>
      <w:r w:rsidRPr="00F42A97">
        <w:rPr>
          <w:sz w:val="28"/>
          <w:szCs w:val="28"/>
        </w:rPr>
        <w:t xml:space="preserve"> в Ленинградской области", а также в комитет по агропромышленному комплексу Ленинградской области, данные заявки попали в предварительный отбор, но финансирование на 2021 год не выделено. </w:t>
      </w:r>
    </w:p>
    <w:p w:rsidR="00EC476F" w:rsidRPr="00F42A97" w:rsidRDefault="00EC476F" w:rsidP="00EC476F">
      <w:pPr>
        <w:ind w:firstLine="360"/>
        <w:jc w:val="both"/>
        <w:rPr>
          <w:sz w:val="28"/>
          <w:szCs w:val="28"/>
        </w:rPr>
      </w:pPr>
      <w:r w:rsidRPr="00F42A97">
        <w:rPr>
          <w:sz w:val="28"/>
          <w:szCs w:val="28"/>
        </w:rPr>
        <w:t xml:space="preserve">Подана заявка на участие в отборе для включения проектов комплексного развития сельских территорий (сельских агломераций) и объектов в рейтинг перспективных объектов инвестиций в Комитет по агропромышленному и </w:t>
      </w:r>
      <w:proofErr w:type="spellStart"/>
      <w:r w:rsidRPr="00F42A97">
        <w:rPr>
          <w:sz w:val="28"/>
          <w:szCs w:val="28"/>
        </w:rPr>
        <w:lastRenderedPageBreak/>
        <w:t>рыбохозяйственному</w:t>
      </w:r>
      <w:proofErr w:type="spellEnd"/>
      <w:r w:rsidRPr="00F42A97">
        <w:rPr>
          <w:sz w:val="28"/>
          <w:szCs w:val="28"/>
        </w:rPr>
        <w:t xml:space="preserve"> комплексу Ленинградской области, с включением в паспорт проекта </w:t>
      </w:r>
      <w:proofErr w:type="spellStart"/>
      <w:r w:rsidRPr="00F42A97">
        <w:rPr>
          <w:sz w:val="28"/>
          <w:szCs w:val="28"/>
        </w:rPr>
        <w:t>Любанского</w:t>
      </w:r>
      <w:proofErr w:type="spellEnd"/>
      <w:r w:rsidRPr="00F42A97">
        <w:rPr>
          <w:sz w:val="28"/>
          <w:szCs w:val="28"/>
        </w:rPr>
        <w:t xml:space="preserve"> городского поселения объектов поселения </w:t>
      </w:r>
    </w:p>
    <w:p w:rsidR="00EC476F" w:rsidRPr="00F42A97" w:rsidRDefault="00EC476F" w:rsidP="00EC476F">
      <w:pPr>
        <w:ind w:firstLine="360"/>
        <w:jc w:val="both"/>
        <w:rPr>
          <w:sz w:val="28"/>
          <w:szCs w:val="28"/>
        </w:rPr>
      </w:pPr>
      <w:r w:rsidRPr="00F42A97">
        <w:rPr>
          <w:sz w:val="28"/>
          <w:szCs w:val="28"/>
        </w:rPr>
        <w:t xml:space="preserve">- Распределительный газопровод в микрорайоне </w:t>
      </w:r>
      <w:proofErr w:type="spellStart"/>
      <w:r w:rsidRPr="00F42A97">
        <w:rPr>
          <w:sz w:val="28"/>
          <w:szCs w:val="28"/>
        </w:rPr>
        <w:t>мкр</w:t>
      </w:r>
      <w:proofErr w:type="spellEnd"/>
      <w:r w:rsidRPr="00F42A97">
        <w:rPr>
          <w:sz w:val="28"/>
          <w:szCs w:val="28"/>
        </w:rPr>
        <w:t xml:space="preserve">. Промышленный г Любань </w:t>
      </w:r>
      <w:proofErr w:type="spellStart"/>
      <w:r w:rsidRPr="00F42A97">
        <w:rPr>
          <w:sz w:val="28"/>
          <w:szCs w:val="28"/>
        </w:rPr>
        <w:t>Тосненского</w:t>
      </w:r>
      <w:proofErr w:type="spellEnd"/>
      <w:r w:rsidRPr="00F42A97">
        <w:rPr>
          <w:sz w:val="28"/>
          <w:szCs w:val="28"/>
        </w:rPr>
        <w:t xml:space="preserve"> района Ленинградской области;</w:t>
      </w:r>
    </w:p>
    <w:p w:rsidR="00EC476F" w:rsidRPr="00F42A97" w:rsidRDefault="00EC476F" w:rsidP="00EC476F">
      <w:pPr>
        <w:ind w:firstLine="360"/>
        <w:jc w:val="both"/>
        <w:rPr>
          <w:sz w:val="28"/>
          <w:szCs w:val="28"/>
        </w:rPr>
      </w:pPr>
      <w:r w:rsidRPr="00F42A97">
        <w:rPr>
          <w:sz w:val="28"/>
          <w:szCs w:val="28"/>
        </w:rPr>
        <w:t xml:space="preserve">- Распределительный газопровод в микрорайоне Ленинградский, г. Любань </w:t>
      </w:r>
      <w:proofErr w:type="spellStart"/>
      <w:r w:rsidRPr="00F42A97">
        <w:rPr>
          <w:sz w:val="28"/>
          <w:szCs w:val="28"/>
        </w:rPr>
        <w:t>Тосненского</w:t>
      </w:r>
      <w:proofErr w:type="spellEnd"/>
      <w:r w:rsidRPr="00F42A97">
        <w:rPr>
          <w:sz w:val="28"/>
          <w:szCs w:val="28"/>
        </w:rPr>
        <w:t xml:space="preserve"> района Ленинградской области.</w:t>
      </w:r>
    </w:p>
    <w:p w:rsidR="00EC476F" w:rsidRPr="00F42A97" w:rsidRDefault="00EC476F" w:rsidP="00EC476F">
      <w:pPr>
        <w:ind w:firstLine="360"/>
        <w:jc w:val="both"/>
        <w:rPr>
          <w:sz w:val="28"/>
          <w:szCs w:val="28"/>
        </w:rPr>
      </w:pPr>
      <w:r w:rsidRPr="00F42A97">
        <w:rPr>
          <w:sz w:val="28"/>
          <w:szCs w:val="28"/>
        </w:rPr>
        <w:t xml:space="preserve">Заявка не была одобрена для получения финансирования, но получила </w:t>
      </w:r>
      <w:r w:rsidR="00F42A97">
        <w:rPr>
          <w:sz w:val="28"/>
          <w:szCs w:val="28"/>
        </w:rPr>
        <w:t>6</w:t>
      </w:r>
      <w:r w:rsidRPr="00F42A97">
        <w:rPr>
          <w:sz w:val="28"/>
          <w:szCs w:val="28"/>
        </w:rPr>
        <w:t xml:space="preserve"> рейтинговый номер среди перспективных объектов инвестиций.</w:t>
      </w:r>
    </w:p>
    <w:p w:rsidR="00EC476F" w:rsidRPr="00F42A97" w:rsidRDefault="00EC476F" w:rsidP="00EC476F">
      <w:pPr>
        <w:ind w:firstLine="360"/>
        <w:jc w:val="both"/>
        <w:rPr>
          <w:sz w:val="28"/>
          <w:szCs w:val="28"/>
        </w:rPr>
      </w:pPr>
      <w:r w:rsidRPr="00F42A97">
        <w:rPr>
          <w:sz w:val="28"/>
          <w:szCs w:val="28"/>
        </w:rPr>
        <w:t>В 2021 году администрация повторно будет подавать заявки для получения финансирования на проектирование газопроводов в МКР «Ленинградский», МКР «Промышленный».</w:t>
      </w:r>
    </w:p>
    <w:p w:rsidR="002A6E87" w:rsidRDefault="002A6E87" w:rsidP="004B67AF">
      <w:pPr>
        <w:pBdr>
          <w:top w:val="nil"/>
          <w:left w:val="nil"/>
          <w:bottom w:val="nil"/>
          <w:right w:val="nil"/>
        </w:pBdr>
        <w:ind w:right="-2" w:firstLine="709"/>
        <w:jc w:val="both"/>
        <w:rPr>
          <w:rFonts w:eastAsia="Calibri"/>
          <w:b/>
          <w:i/>
          <w:sz w:val="28"/>
          <w:szCs w:val="28"/>
        </w:rPr>
      </w:pPr>
    </w:p>
    <w:p w:rsidR="00F84B44" w:rsidRPr="00F84B44" w:rsidRDefault="00F84B44" w:rsidP="00F84B44">
      <w:pPr>
        <w:pStyle w:val="a7"/>
        <w:numPr>
          <w:ilvl w:val="0"/>
          <w:numId w:val="18"/>
        </w:numPr>
        <w:rPr>
          <w:rFonts w:eastAsia="Calibri"/>
          <w:i/>
          <w:sz w:val="28"/>
          <w:szCs w:val="28"/>
        </w:rPr>
      </w:pPr>
      <w:r w:rsidRPr="00F84B44">
        <w:rPr>
          <w:rFonts w:eastAsia="Calibri"/>
          <w:i/>
          <w:sz w:val="28"/>
          <w:szCs w:val="28"/>
        </w:rPr>
        <w:t xml:space="preserve">Муниципальная программа   «Обеспечение качественным жильем граждан на территории </w:t>
      </w:r>
      <w:proofErr w:type="spellStart"/>
      <w:r w:rsidRPr="00F84B44">
        <w:rPr>
          <w:rFonts w:eastAsia="Calibri"/>
          <w:i/>
          <w:sz w:val="28"/>
          <w:szCs w:val="28"/>
        </w:rPr>
        <w:t>Любанского</w:t>
      </w:r>
      <w:proofErr w:type="spellEnd"/>
      <w:r w:rsidRPr="00F84B44">
        <w:rPr>
          <w:rFonts w:eastAsia="Calibri"/>
          <w:i/>
          <w:sz w:val="28"/>
          <w:szCs w:val="28"/>
        </w:rPr>
        <w:t xml:space="preserve"> городского поселения </w:t>
      </w:r>
      <w:proofErr w:type="spellStart"/>
      <w:r w:rsidRPr="00F84B44">
        <w:rPr>
          <w:rFonts w:eastAsia="Calibri"/>
          <w:i/>
          <w:sz w:val="28"/>
          <w:szCs w:val="28"/>
        </w:rPr>
        <w:t>Тосненского</w:t>
      </w:r>
      <w:proofErr w:type="spellEnd"/>
      <w:r w:rsidRPr="00F84B44">
        <w:rPr>
          <w:rFonts w:eastAsia="Calibri"/>
          <w:i/>
          <w:sz w:val="28"/>
          <w:szCs w:val="28"/>
        </w:rPr>
        <w:t xml:space="preserve"> района Ленинградской области», в рамках ее реализации были выполнены мероприятия:</w:t>
      </w:r>
    </w:p>
    <w:p w:rsidR="00AC2C29" w:rsidRDefault="00AC2C29" w:rsidP="00AC2C29">
      <w:pPr>
        <w:jc w:val="both"/>
        <w:rPr>
          <w:b/>
          <w:i/>
          <w:u w:val="single"/>
        </w:rPr>
      </w:pPr>
    </w:p>
    <w:p w:rsidR="00A75121" w:rsidRPr="00F42A97" w:rsidRDefault="00A75121" w:rsidP="00A7512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>В 2020 году путем участия в федеральных/региональных программах по улучшению жилищных условий получили социальные выплаты:</w:t>
      </w:r>
    </w:p>
    <w:p w:rsidR="00A75121" w:rsidRPr="00F42A97" w:rsidRDefault="00A75121" w:rsidP="00A7512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 xml:space="preserve">- 1 семья (4 человека), на погашение основной суммы ипотечного займа и процентов в рамках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- </w:t>
      </w:r>
    </w:p>
    <w:p w:rsidR="00A75121" w:rsidRPr="00F42A97" w:rsidRDefault="00A75121" w:rsidP="00A7512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 xml:space="preserve"> - 1 многодетная семья (4 человека), на погашение основной суммы ипотечного займа и процентов в рамках основного мероприятия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области»;</w:t>
      </w:r>
    </w:p>
    <w:p w:rsidR="00A75121" w:rsidRPr="00F42A97" w:rsidRDefault="00A75121" w:rsidP="00A7512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>- 1 многодетная семья (4 человека), имеющая в составе семьи ребенка инвалида, в рамках реализации основного мероприятия «Улучшение жилищных условий молодых граждан (молодых семей)»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области».</w:t>
      </w:r>
    </w:p>
    <w:p w:rsidR="00A75121" w:rsidRPr="00F42A97" w:rsidRDefault="00A75121" w:rsidP="00A7512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 xml:space="preserve">В рамках муниципальной программы «Обеспечение качественным жильем граждан на территории </w:t>
      </w:r>
      <w:proofErr w:type="spellStart"/>
      <w:r w:rsidRPr="00F42A97">
        <w:rPr>
          <w:sz w:val="28"/>
          <w:szCs w:val="28"/>
          <w:lang w:eastAsia="ar-SA"/>
        </w:rPr>
        <w:t>Любанского</w:t>
      </w:r>
      <w:proofErr w:type="spellEnd"/>
      <w:r w:rsidRPr="00F42A97">
        <w:rPr>
          <w:sz w:val="28"/>
          <w:szCs w:val="28"/>
          <w:lang w:eastAsia="ar-SA"/>
        </w:rPr>
        <w:t xml:space="preserve"> городского поселения </w:t>
      </w:r>
      <w:proofErr w:type="spellStart"/>
      <w:r w:rsidRPr="00F42A97">
        <w:rPr>
          <w:sz w:val="28"/>
          <w:szCs w:val="28"/>
          <w:lang w:eastAsia="ar-SA"/>
        </w:rPr>
        <w:t>Тосненского</w:t>
      </w:r>
      <w:proofErr w:type="spellEnd"/>
      <w:r w:rsidRPr="00F42A97">
        <w:rPr>
          <w:sz w:val="28"/>
          <w:szCs w:val="28"/>
          <w:lang w:eastAsia="ar-SA"/>
        </w:rPr>
        <w:t xml:space="preserve"> района Ленинградской области», </w:t>
      </w:r>
    </w:p>
    <w:p w:rsidR="00A75121" w:rsidRPr="00F42A97" w:rsidRDefault="00A75121" w:rsidP="00A7512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 xml:space="preserve">в ходе реализации основного мероприятия "Оказание поддержки гражданам, пострадавшим в результате пожара муниципального жилищного фонда" подпрограммы «Содействие в обеспечении жильем граждан </w:t>
      </w:r>
      <w:r w:rsidRPr="00F42A97">
        <w:rPr>
          <w:sz w:val="28"/>
          <w:szCs w:val="28"/>
          <w:lang w:eastAsia="ar-SA"/>
        </w:rPr>
        <w:lastRenderedPageBreak/>
        <w:t>Ленинградской области"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области» приобретено одно жилое помещение (расселен 1 человек).</w:t>
      </w:r>
    </w:p>
    <w:p w:rsidR="00A75121" w:rsidRPr="00F42A97" w:rsidRDefault="00A75121" w:rsidP="00A7512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 xml:space="preserve">1 730 102,00 рубля, в том числе: в рамках </w:t>
      </w:r>
      <w:proofErr w:type="spellStart"/>
      <w:r w:rsidRPr="00F42A97">
        <w:rPr>
          <w:sz w:val="28"/>
          <w:szCs w:val="28"/>
          <w:lang w:eastAsia="ar-SA"/>
        </w:rPr>
        <w:t>софинансирования</w:t>
      </w:r>
      <w:proofErr w:type="spellEnd"/>
      <w:r w:rsidRPr="00F42A97">
        <w:rPr>
          <w:sz w:val="28"/>
          <w:szCs w:val="28"/>
          <w:lang w:eastAsia="ar-SA"/>
        </w:rPr>
        <w:t>:</w:t>
      </w:r>
    </w:p>
    <w:p w:rsidR="00A75121" w:rsidRPr="00F42A97" w:rsidRDefault="00A75121" w:rsidP="00A7512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>- 1 630 102,00 рублей за счет средств областного бюджета Ленинградской области;</w:t>
      </w:r>
    </w:p>
    <w:p w:rsidR="00A75121" w:rsidRPr="00F42A97" w:rsidRDefault="00A75121" w:rsidP="00A7512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 xml:space="preserve">- 100 000,00 рублей за счет средств бюджета </w:t>
      </w:r>
      <w:proofErr w:type="spellStart"/>
      <w:r w:rsidRPr="00F42A97">
        <w:rPr>
          <w:sz w:val="28"/>
          <w:szCs w:val="28"/>
          <w:lang w:eastAsia="ar-SA"/>
        </w:rPr>
        <w:t>Любанского</w:t>
      </w:r>
      <w:proofErr w:type="spellEnd"/>
      <w:r w:rsidRPr="00F42A97">
        <w:rPr>
          <w:sz w:val="28"/>
          <w:szCs w:val="28"/>
          <w:lang w:eastAsia="ar-SA"/>
        </w:rPr>
        <w:t xml:space="preserve"> городского поселения </w:t>
      </w:r>
      <w:proofErr w:type="spellStart"/>
      <w:r w:rsidRPr="00F42A97">
        <w:rPr>
          <w:sz w:val="28"/>
          <w:szCs w:val="28"/>
          <w:lang w:eastAsia="ar-SA"/>
        </w:rPr>
        <w:t>Тосненского</w:t>
      </w:r>
      <w:proofErr w:type="spellEnd"/>
      <w:r w:rsidRPr="00F42A97">
        <w:rPr>
          <w:sz w:val="28"/>
          <w:szCs w:val="28"/>
          <w:lang w:eastAsia="ar-SA"/>
        </w:rPr>
        <w:t xml:space="preserve"> района Ленинградской области;</w:t>
      </w:r>
    </w:p>
    <w:p w:rsidR="00A75121" w:rsidRPr="00F42A97" w:rsidRDefault="00A75121" w:rsidP="00A75121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A75121" w:rsidRPr="00F42A97" w:rsidRDefault="00A75121" w:rsidP="00A7512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 xml:space="preserve">в ходе реализации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 и в рамках реализации региональной адресной программы "Переселение граждан из аварийного жилищного фонда на территории Ленинградской области в 2019-2025 годах" расселен один аварийный дом, расположенный по адресу: г. Любань, Речной пер., д.1, расселены 3 семьи (10 чел.), </w:t>
      </w:r>
      <w:proofErr w:type="spellStart"/>
      <w:r w:rsidRPr="00F42A97">
        <w:rPr>
          <w:sz w:val="28"/>
          <w:szCs w:val="28"/>
          <w:lang w:eastAsia="ar-SA"/>
        </w:rPr>
        <w:t>т.е</w:t>
      </w:r>
      <w:proofErr w:type="spellEnd"/>
      <w:r w:rsidRPr="00F42A97">
        <w:rPr>
          <w:sz w:val="28"/>
          <w:szCs w:val="28"/>
          <w:lang w:eastAsia="ar-SA"/>
        </w:rPr>
        <w:t xml:space="preserve"> приобретены 3 квартиры (одна 1-но комнатная, одна 2-х комнатная, одна 3-х комнатная), на общую сумму: 6238906,00р., в </w:t>
      </w:r>
      <w:proofErr w:type="spellStart"/>
      <w:r w:rsidRPr="00F42A97">
        <w:rPr>
          <w:sz w:val="28"/>
          <w:szCs w:val="28"/>
          <w:lang w:eastAsia="ar-SA"/>
        </w:rPr>
        <w:t>т.ч</w:t>
      </w:r>
      <w:proofErr w:type="spellEnd"/>
      <w:r w:rsidRPr="00F42A97">
        <w:rPr>
          <w:sz w:val="28"/>
          <w:szCs w:val="28"/>
          <w:lang w:eastAsia="ar-SA"/>
        </w:rPr>
        <w:t xml:space="preserve">. </w:t>
      </w:r>
    </w:p>
    <w:p w:rsidR="00A75121" w:rsidRPr="00F42A97" w:rsidRDefault="00A75121" w:rsidP="00A7512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>Федеральный бюджет 1 571 727,37р.</w:t>
      </w:r>
    </w:p>
    <w:p w:rsidR="00A75121" w:rsidRPr="00F42A97" w:rsidRDefault="00A75121" w:rsidP="00A7512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>Областной бюджет ЛО 1 708 590,20р. + 2 326 209,97р.=4 034 800,17р.</w:t>
      </w:r>
    </w:p>
    <w:p w:rsidR="00A75121" w:rsidRPr="00F42A97" w:rsidRDefault="00A75121" w:rsidP="00A7512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>Местный бюджет ЛГП ТР ЛО 33134,52р. + 599243,94р.=632 378,46р.</w:t>
      </w:r>
    </w:p>
    <w:p w:rsidR="00A75121" w:rsidRPr="00F42A97" w:rsidRDefault="00A75121" w:rsidP="00A75121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A75121" w:rsidRPr="00F42A97" w:rsidRDefault="00A75121" w:rsidP="00A7512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>в ходе реализации</w:t>
      </w:r>
      <w:r w:rsidRPr="00F42A97">
        <w:rPr>
          <w:sz w:val="28"/>
          <w:szCs w:val="28"/>
        </w:rPr>
        <w:t xml:space="preserve"> </w:t>
      </w:r>
      <w:r w:rsidRPr="00F42A97">
        <w:rPr>
          <w:sz w:val="28"/>
          <w:szCs w:val="28"/>
          <w:lang w:eastAsia="ar-SA"/>
        </w:rPr>
        <w:t>основного мероприятия "Ликвидация аварийного жилищного фонда на территории Ленинградской области" подпрограммы "Содействие в обеспечении жильем граждан Ленинградской области"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 приобретена 2-х комнатная квартира для расселения 1 й семьи.</w:t>
      </w:r>
    </w:p>
    <w:p w:rsidR="00A75121" w:rsidRPr="00F42A97" w:rsidRDefault="00A75121" w:rsidP="00A7512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 xml:space="preserve">1 734 000,00 рублей,00 копеек  в том числе: </w:t>
      </w:r>
    </w:p>
    <w:p w:rsidR="00A75121" w:rsidRPr="00F42A97" w:rsidRDefault="00A75121" w:rsidP="00A7512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 xml:space="preserve">в рамках </w:t>
      </w:r>
      <w:proofErr w:type="spellStart"/>
      <w:r w:rsidRPr="00F42A97">
        <w:rPr>
          <w:sz w:val="28"/>
          <w:szCs w:val="28"/>
          <w:lang w:eastAsia="ar-SA"/>
        </w:rPr>
        <w:t>софинансирования</w:t>
      </w:r>
      <w:proofErr w:type="spellEnd"/>
      <w:r w:rsidRPr="00F42A97">
        <w:rPr>
          <w:sz w:val="28"/>
          <w:szCs w:val="28"/>
          <w:lang w:eastAsia="ar-SA"/>
        </w:rPr>
        <w:t>:</w:t>
      </w:r>
    </w:p>
    <w:p w:rsidR="00A75121" w:rsidRPr="00F42A97" w:rsidRDefault="00A75121" w:rsidP="00A7512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>-  1 430 546,04 рублей, за счет средств областного  бюджета Ленинградской области;</w:t>
      </w:r>
    </w:p>
    <w:p w:rsidR="00A75121" w:rsidRPr="00F42A97" w:rsidRDefault="00A75121" w:rsidP="00A7512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 xml:space="preserve">- 303 453,96 рубля, за счет средств бюджета </w:t>
      </w:r>
      <w:proofErr w:type="spellStart"/>
      <w:r w:rsidRPr="00F42A97">
        <w:rPr>
          <w:sz w:val="28"/>
          <w:szCs w:val="28"/>
          <w:lang w:eastAsia="ar-SA"/>
        </w:rPr>
        <w:t>Любанского</w:t>
      </w:r>
      <w:proofErr w:type="spellEnd"/>
      <w:r w:rsidRPr="00F42A97">
        <w:rPr>
          <w:sz w:val="28"/>
          <w:szCs w:val="28"/>
          <w:lang w:eastAsia="ar-SA"/>
        </w:rPr>
        <w:t xml:space="preserve"> городского поселения </w:t>
      </w:r>
      <w:proofErr w:type="spellStart"/>
      <w:r w:rsidRPr="00F42A97">
        <w:rPr>
          <w:sz w:val="28"/>
          <w:szCs w:val="28"/>
          <w:lang w:eastAsia="ar-SA"/>
        </w:rPr>
        <w:t>Тосненского</w:t>
      </w:r>
      <w:proofErr w:type="spellEnd"/>
      <w:r w:rsidRPr="00F42A97">
        <w:rPr>
          <w:sz w:val="28"/>
          <w:szCs w:val="28"/>
          <w:lang w:eastAsia="ar-SA"/>
        </w:rPr>
        <w:t xml:space="preserve"> района Ленинградской области;</w:t>
      </w:r>
    </w:p>
    <w:p w:rsidR="00A75121" w:rsidRPr="00F42A97" w:rsidRDefault="00A75121" w:rsidP="00A95D09">
      <w:pPr>
        <w:jc w:val="both"/>
        <w:rPr>
          <w:b/>
          <w:i/>
          <w:sz w:val="28"/>
          <w:szCs w:val="28"/>
          <w:u w:val="single"/>
        </w:rPr>
      </w:pPr>
    </w:p>
    <w:p w:rsidR="00386C42" w:rsidRPr="00F42A97" w:rsidRDefault="00A75121" w:rsidP="00A95D09">
      <w:pPr>
        <w:jc w:val="both"/>
        <w:rPr>
          <w:b/>
          <w:i/>
          <w:sz w:val="28"/>
          <w:szCs w:val="28"/>
          <w:u w:val="single"/>
        </w:rPr>
      </w:pPr>
      <w:r w:rsidRPr="00F42A97">
        <w:rPr>
          <w:b/>
          <w:i/>
          <w:sz w:val="28"/>
          <w:szCs w:val="28"/>
          <w:u w:val="single"/>
        </w:rPr>
        <w:t>Также в части у</w:t>
      </w:r>
      <w:r w:rsidR="008E43B6" w:rsidRPr="00F42A97">
        <w:rPr>
          <w:b/>
          <w:i/>
          <w:sz w:val="28"/>
          <w:szCs w:val="28"/>
          <w:u w:val="single"/>
        </w:rPr>
        <w:t>правлени</w:t>
      </w:r>
      <w:r w:rsidRPr="00F42A97">
        <w:rPr>
          <w:b/>
          <w:i/>
          <w:sz w:val="28"/>
          <w:szCs w:val="28"/>
          <w:u w:val="single"/>
        </w:rPr>
        <w:t>я</w:t>
      </w:r>
      <w:r w:rsidR="008E43B6" w:rsidRPr="00F42A97">
        <w:rPr>
          <w:b/>
          <w:i/>
          <w:sz w:val="28"/>
          <w:szCs w:val="28"/>
          <w:u w:val="single"/>
        </w:rPr>
        <w:t xml:space="preserve"> муни</w:t>
      </w:r>
      <w:r w:rsidR="00296CBF" w:rsidRPr="00F42A97">
        <w:rPr>
          <w:b/>
          <w:i/>
          <w:sz w:val="28"/>
          <w:szCs w:val="28"/>
          <w:u w:val="single"/>
        </w:rPr>
        <w:t>ципальным имуществ</w:t>
      </w:r>
      <w:r w:rsidRPr="00F42A97">
        <w:rPr>
          <w:b/>
          <w:i/>
          <w:sz w:val="28"/>
          <w:szCs w:val="28"/>
          <w:u w:val="single"/>
        </w:rPr>
        <w:t>ом проведена следующая работа</w:t>
      </w:r>
    </w:p>
    <w:p w:rsidR="00AF34A9" w:rsidRPr="00F42A97" w:rsidRDefault="00AC2C29" w:rsidP="00AC2C29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 xml:space="preserve">Прогнозный план приватизации муниципального имущества </w:t>
      </w:r>
      <w:proofErr w:type="spellStart"/>
      <w:r w:rsidRPr="00F42A97">
        <w:rPr>
          <w:sz w:val="28"/>
          <w:szCs w:val="28"/>
          <w:lang w:eastAsia="ar-SA"/>
        </w:rPr>
        <w:t>Любанского</w:t>
      </w:r>
      <w:proofErr w:type="spellEnd"/>
      <w:r w:rsidRPr="00F42A97">
        <w:rPr>
          <w:sz w:val="28"/>
          <w:szCs w:val="28"/>
          <w:lang w:eastAsia="ar-SA"/>
        </w:rPr>
        <w:t xml:space="preserve"> городского поселения </w:t>
      </w:r>
      <w:proofErr w:type="spellStart"/>
      <w:r w:rsidRPr="00F42A97">
        <w:rPr>
          <w:sz w:val="28"/>
          <w:szCs w:val="28"/>
          <w:lang w:eastAsia="ar-SA"/>
        </w:rPr>
        <w:t>Тосненского</w:t>
      </w:r>
      <w:proofErr w:type="spellEnd"/>
      <w:r w:rsidRPr="00F42A97">
        <w:rPr>
          <w:sz w:val="28"/>
          <w:szCs w:val="28"/>
          <w:lang w:eastAsia="ar-SA"/>
        </w:rPr>
        <w:t xml:space="preserve"> района Ленинградской области на 2020-2022 </w:t>
      </w:r>
      <w:proofErr w:type="spellStart"/>
      <w:r w:rsidRPr="00F42A97">
        <w:rPr>
          <w:sz w:val="28"/>
          <w:szCs w:val="28"/>
          <w:lang w:eastAsia="ar-SA"/>
        </w:rPr>
        <w:t>г</w:t>
      </w:r>
      <w:r w:rsidR="00AF34A9" w:rsidRPr="00F42A97">
        <w:rPr>
          <w:sz w:val="28"/>
          <w:szCs w:val="28"/>
          <w:lang w:eastAsia="ar-SA"/>
        </w:rPr>
        <w:t>.</w:t>
      </w:r>
      <w:r w:rsidRPr="00F42A97">
        <w:rPr>
          <w:sz w:val="28"/>
          <w:szCs w:val="28"/>
          <w:lang w:eastAsia="ar-SA"/>
        </w:rPr>
        <w:t>г</w:t>
      </w:r>
      <w:proofErr w:type="spellEnd"/>
      <w:r w:rsidRPr="00F42A97">
        <w:rPr>
          <w:sz w:val="28"/>
          <w:szCs w:val="28"/>
          <w:lang w:eastAsia="ar-SA"/>
        </w:rPr>
        <w:t xml:space="preserve">. был утвержден решением Совета депутатов </w:t>
      </w:r>
      <w:proofErr w:type="spellStart"/>
      <w:r w:rsidRPr="00F42A97">
        <w:rPr>
          <w:sz w:val="28"/>
          <w:szCs w:val="28"/>
          <w:lang w:eastAsia="ar-SA"/>
        </w:rPr>
        <w:t>Любанского</w:t>
      </w:r>
      <w:proofErr w:type="spellEnd"/>
      <w:r w:rsidRPr="00F42A97">
        <w:rPr>
          <w:sz w:val="28"/>
          <w:szCs w:val="28"/>
          <w:lang w:eastAsia="ar-SA"/>
        </w:rPr>
        <w:t xml:space="preserve"> городского поселения </w:t>
      </w:r>
      <w:proofErr w:type="spellStart"/>
      <w:r w:rsidRPr="00F42A97">
        <w:rPr>
          <w:sz w:val="28"/>
          <w:szCs w:val="28"/>
          <w:lang w:eastAsia="ar-SA"/>
        </w:rPr>
        <w:t>Тосненского</w:t>
      </w:r>
      <w:proofErr w:type="spellEnd"/>
      <w:r w:rsidRPr="00F42A97">
        <w:rPr>
          <w:sz w:val="28"/>
          <w:szCs w:val="28"/>
          <w:lang w:eastAsia="ar-SA"/>
        </w:rPr>
        <w:t xml:space="preserve"> района Ленинградской области от 22.11.2019 № 14 «О прогнозном плане (программе) приватизации </w:t>
      </w:r>
      <w:r w:rsidRPr="00F42A97">
        <w:rPr>
          <w:sz w:val="28"/>
          <w:szCs w:val="28"/>
          <w:lang w:eastAsia="ar-SA"/>
        </w:rPr>
        <w:lastRenderedPageBreak/>
        <w:t xml:space="preserve">муниципального имущества </w:t>
      </w:r>
      <w:proofErr w:type="spellStart"/>
      <w:r w:rsidRPr="00F42A97">
        <w:rPr>
          <w:sz w:val="28"/>
          <w:szCs w:val="28"/>
          <w:lang w:eastAsia="ar-SA"/>
        </w:rPr>
        <w:t>Любанского</w:t>
      </w:r>
      <w:proofErr w:type="spellEnd"/>
      <w:r w:rsidRPr="00F42A97">
        <w:rPr>
          <w:sz w:val="28"/>
          <w:szCs w:val="28"/>
          <w:lang w:eastAsia="ar-SA"/>
        </w:rPr>
        <w:t xml:space="preserve"> городского поселения </w:t>
      </w:r>
      <w:proofErr w:type="spellStart"/>
      <w:r w:rsidRPr="00F42A97">
        <w:rPr>
          <w:sz w:val="28"/>
          <w:szCs w:val="28"/>
          <w:lang w:eastAsia="ar-SA"/>
        </w:rPr>
        <w:t>Тосненского</w:t>
      </w:r>
      <w:proofErr w:type="spellEnd"/>
      <w:r w:rsidRPr="00F42A97">
        <w:rPr>
          <w:sz w:val="28"/>
          <w:szCs w:val="28"/>
          <w:lang w:eastAsia="ar-SA"/>
        </w:rPr>
        <w:t xml:space="preserve"> район Ленинградской области 2020-2022 гг.». </w:t>
      </w:r>
    </w:p>
    <w:p w:rsidR="00AC2C29" w:rsidRPr="009A715B" w:rsidRDefault="00AC2C29" w:rsidP="00AC2C29">
      <w:pPr>
        <w:suppressAutoHyphens/>
        <w:ind w:firstLine="708"/>
        <w:jc w:val="both"/>
        <w:rPr>
          <w:sz w:val="23"/>
          <w:szCs w:val="23"/>
          <w:lang w:eastAsia="ar-SA"/>
        </w:rPr>
      </w:pPr>
      <w:r w:rsidRPr="00F42A97">
        <w:rPr>
          <w:sz w:val="28"/>
          <w:szCs w:val="28"/>
          <w:lang w:eastAsia="ar-SA"/>
        </w:rPr>
        <w:t xml:space="preserve">В Прогнозный план  приватизации муниципального имущества </w:t>
      </w:r>
      <w:proofErr w:type="spellStart"/>
      <w:r w:rsidRPr="00F42A97">
        <w:rPr>
          <w:sz w:val="28"/>
          <w:szCs w:val="28"/>
          <w:lang w:eastAsia="ar-SA"/>
        </w:rPr>
        <w:t>Любанского</w:t>
      </w:r>
      <w:proofErr w:type="spellEnd"/>
      <w:r w:rsidRPr="00F42A97">
        <w:rPr>
          <w:sz w:val="28"/>
          <w:szCs w:val="28"/>
          <w:lang w:eastAsia="ar-SA"/>
        </w:rPr>
        <w:t xml:space="preserve"> городского поселения </w:t>
      </w:r>
      <w:proofErr w:type="spellStart"/>
      <w:r w:rsidRPr="00F42A97">
        <w:rPr>
          <w:sz w:val="28"/>
          <w:szCs w:val="28"/>
          <w:lang w:eastAsia="ar-SA"/>
        </w:rPr>
        <w:t>Тосненского</w:t>
      </w:r>
      <w:proofErr w:type="spellEnd"/>
      <w:r w:rsidRPr="00F42A97">
        <w:rPr>
          <w:sz w:val="28"/>
          <w:szCs w:val="28"/>
          <w:lang w:eastAsia="ar-SA"/>
        </w:rPr>
        <w:t xml:space="preserve"> района Ленинградской области было включено 2 объекта муниципального имущества. Приватизация (продажа) муниципального имущества </w:t>
      </w:r>
      <w:proofErr w:type="spellStart"/>
      <w:r w:rsidRPr="00F42A97">
        <w:rPr>
          <w:sz w:val="28"/>
          <w:szCs w:val="28"/>
          <w:lang w:eastAsia="ar-SA"/>
        </w:rPr>
        <w:t>Любанского</w:t>
      </w:r>
      <w:proofErr w:type="spellEnd"/>
      <w:r w:rsidRPr="00F42A97">
        <w:rPr>
          <w:sz w:val="28"/>
          <w:szCs w:val="28"/>
          <w:lang w:eastAsia="ar-SA"/>
        </w:rPr>
        <w:t xml:space="preserve"> городского поселения </w:t>
      </w:r>
      <w:proofErr w:type="spellStart"/>
      <w:r w:rsidRPr="00F42A97">
        <w:rPr>
          <w:sz w:val="28"/>
          <w:szCs w:val="28"/>
          <w:lang w:eastAsia="ar-SA"/>
        </w:rPr>
        <w:t>Тосненского</w:t>
      </w:r>
      <w:proofErr w:type="spellEnd"/>
      <w:r w:rsidRPr="00F42A97">
        <w:rPr>
          <w:sz w:val="28"/>
          <w:szCs w:val="28"/>
          <w:lang w:eastAsia="ar-SA"/>
        </w:rPr>
        <w:t xml:space="preserve"> района Ленинградской области в 2020 году не проводилась</w:t>
      </w:r>
      <w:r w:rsidRPr="009A715B">
        <w:rPr>
          <w:lang w:eastAsia="ar-S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AC2C29" w:rsidRPr="009A715B" w:rsidTr="00AC2C29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29" w:rsidRPr="00AF34A9" w:rsidRDefault="00AC2C29" w:rsidP="00AF34A9">
            <w:pPr>
              <w:jc w:val="center"/>
              <w:rPr>
                <w:b/>
                <w:lang w:eastAsia="en-US"/>
              </w:rPr>
            </w:pPr>
            <w:r w:rsidRPr="00AF34A9">
              <w:rPr>
                <w:b/>
                <w:lang w:eastAsia="en-US"/>
              </w:rPr>
              <w:t>№ п/п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29" w:rsidRPr="00AF34A9" w:rsidRDefault="00AC2C29" w:rsidP="00AF34A9">
            <w:pPr>
              <w:jc w:val="center"/>
              <w:rPr>
                <w:b/>
                <w:lang w:eastAsia="en-US"/>
              </w:rPr>
            </w:pPr>
            <w:r w:rsidRPr="00AF34A9">
              <w:rPr>
                <w:b/>
                <w:lang w:eastAsia="en-US"/>
              </w:rPr>
              <w:t>Наименование имущества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29" w:rsidRPr="00AF34A9" w:rsidRDefault="00AC2C29" w:rsidP="00AF34A9">
            <w:pPr>
              <w:jc w:val="center"/>
              <w:rPr>
                <w:b/>
                <w:lang w:eastAsia="en-US"/>
              </w:rPr>
            </w:pPr>
            <w:r w:rsidRPr="00AF34A9">
              <w:rPr>
                <w:b/>
                <w:lang w:eastAsia="en-US"/>
              </w:rPr>
              <w:t>Характеристика</w:t>
            </w:r>
          </w:p>
        </w:tc>
      </w:tr>
      <w:tr w:rsidR="00AC2C29" w:rsidRPr="009A715B" w:rsidTr="00AC2C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29" w:rsidRPr="00AF34A9" w:rsidRDefault="00AC2C29" w:rsidP="00AC2C29">
            <w:pPr>
              <w:jc w:val="both"/>
              <w:rPr>
                <w:lang w:eastAsia="en-US"/>
              </w:rPr>
            </w:pPr>
            <w:r w:rsidRPr="00AF34A9">
              <w:rPr>
                <w:lang w:eastAsia="en-US"/>
              </w:rPr>
              <w:t>1.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29" w:rsidRPr="00AF34A9" w:rsidRDefault="00AC2C29" w:rsidP="00AC2C29">
            <w:pPr>
              <w:jc w:val="both"/>
              <w:rPr>
                <w:lang w:eastAsia="en-US"/>
              </w:rPr>
            </w:pPr>
            <w:r w:rsidRPr="00AF34A9">
              <w:rPr>
                <w:lang w:eastAsia="en-US"/>
              </w:rPr>
              <w:t xml:space="preserve">Здание бани, адрес объекта: Ленинградская область, </w:t>
            </w:r>
            <w:proofErr w:type="spellStart"/>
            <w:r w:rsidRPr="00AF34A9">
              <w:rPr>
                <w:lang w:eastAsia="en-US"/>
              </w:rPr>
              <w:t>Тосненский</w:t>
            </w:r>
            <w:proofErr w:type="spellEnd"/>
            <w:r w:rsidRPr="00AF34A9">
              <w:rPr>
                <w:lang w:eastAsia="en-US"/>
              </w:rPr>
              <w:t xml:space="preserve"> район, г. Любань, ул. Забалканская, д.1</w:t>
            </w:r>
          </w:p>
          <w:p w:rsidR="00AC2C29" w:rsidRPr="00AF34A9" w:rsidRDefault="00AC2C29" w:rsidP="00AC2C29">
            <w:pPr>
              <w:jc w:val="both"/>
              <w:rPr>
                <w:lang w:eastAsia="en-US"/>
              </w:rPr>
            </w:pPr>
            <w:r w:rsidRPr="00AF34A9">
              <w:rPr>
                <w:lang w:eastAsia="en-US"/>
              </w:rPr>
              <w:t xml:space="preserve">Земельный участок адрес объекта: Ленинградская область, </w:t>
            </w:r>
            <w:proofErr w:type="spellStart"/>
            <w:r w:rsidRPr="00AF34A9">
              <w:rPr>
                <w:lang w:eastAsia="en-US"/>
              </w:rPr>
              <w:t>Тосненский</w:t>
            </w:r>
            <w:proofErr w:type="spellEnd"/>
            <w:r w:rsidRPr="00AF34A9">
              <w:rPr>
                <w:lang w:eastAsia="en-US"/>
              </w:rPr>
              <w:t xml:space="preserve"> район, г. Любань, ул. Забалканская, д.1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29" w:rsidRPr="00AF34A9" w:rsidRDefault="00AC2C29" w:rsidP="00AC2C29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F34A9">
              <w:rPr>
                <w:lang w:eastAsia="en-US"/>
              </w:rPr>
              <w:t xml:space="preserve">Назначение: нежилое, этаж:1, общая площадь -206,9 </w:t>
            </w:r>
            <w:proofErr w:type="spellStart"/>
            <w:r w:rsidRPr="00AF34A9">
              <w:rPr>
                <w:lang w:eastAsia="en-US"/>
              </w:rPr>
              <w:t>кв.м</w:t>
            </w:r>
            <w:proofErr w:type="spellEnd"/>
            <w:r w:rsidRPr="00AF34A9">
              <w:rPr>
                <w:lang w:eastAsia="en-US"/>
              </w:rPr>
              <w:t>.</w:t>
            </w:r>
          </w:p>
          <w:p w:rsidR="00AC2C29" w:rsidRPr="00AF34A9" w:rsidRDefault="00AC2C29" w:rsidP="00AC2C29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F34A9">
              <w:rPr>
                <w:lang w:eastAsia="en-US"/>
              </w:rPr>
              <w:t xml:space="preserve">Общая площадь – 1730 </w:t>
            </w:r>
            <w:proofErr w:type="spellStart"/>
            <w:r w:rsidRPr="00AF34A9">
              <w:rPr>
                <w:lang w:eastAsia="en-US"/>
              </w:rPr>
              <w:t>кв.м</w:t>
            </w:r>
            <w:proofErr w:type="spellEnd"/>
          </w:p>
        </w:tc>
      </w:tr>
      <w:tr w:rsidR="00AC2C29" w:rsidRPr="009A715B" w:rsidTr="00AC2C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29" w:rsidRPr="00AF34A9" w:rsidRDefault="00AC2C29" w:rsidP="00AC2C29">
            <w:pPr>
              <w:jc w:val="both"/>
              <w:rPr>
                <w:lang w:eastAsia="en-US"/>
              </w:rPr>
            </w:pPr>
            <w:r w:rsidRPr="00AF34A9">
              <w:rPr>
                <w:lang w:val="en-US" w:eastAsia="en-US"/>
              </w:rPr>
              <w:t>2</w:t>
            </w:r>
            <w:r w:rsidRPr="00AF34A9">
              <w:rPr>
                <w:lang w:eastAsia="en-US"/>
              </w:rPr>
              <w:t xml:space="preserve">. 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29" w:rsidRPr="00AF34A9" w:rsidRDefault="00AC2C29" w:rsidP="00AC2C29">
            <w:pPr>
              <w:jc w:val="both"/>
              <w:rPr>
                <w:lang w:eastAsia="en-US"/>
              </w:rPr>
            </w:pPr>
            <w:r w:rsidRPr="00AF34A9">
              <w:rPr>
                <w:lang w:eastAsia="en-US"/>
              </w:rPr>
              <w:t xml:space="preserve">Помещение, адрес объекта: Ленинградская область, </w:t>
            </w:r>
            <w:proofErr w:type="spellStart"/>
            <w:r w:rsidRPr="00AF34A9">
              <w:rPr>
                <w:lang w:eastAsia="en-US"/>
              </w:rPr>
              <w:t>Тосненский</w:t>
            </w:r>
            <w:proofErr w:type="spellEnd"/>
            <w:r w:rsidRPr="00AF34A9">
              <w:rPr>
                <w:lang w:eastAsia="en-US"/>
              </w:rPr>
              <w:t xml:space="preserve"> район, п. Сельцо, д.6, литера А1, кв.</w:t>
            </w:r>
            <w:r w:rsidRPr="00AF34A9">
              <w:rPr>
                <w:lang w:val="en-US" w:eastAsia="en-US"/>
              </w:rPr>
              <w:t>V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29" w:rsidRPr="00AF34A9" w:rsidRDefault="00AC2C29" w:rsidP="00AC2C29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F34A9">
              <w:rPr>
                <w:lang w:eastAsia="en-US"/>
              </w:rPr>
              <w:t xml:space="preserve">Назначение: нежилое, этаж: 1, общая площадь – 186,6 </w:t>
            </w:r>
            <w:proofErr w:type="spellStart"/>
            <w:r w:rsidRPr="00AF34A9">
              <w:rPr>
                <w:lang w:eastAsia="en-US"/>
              </w:rPr>
              <w:t>кв.м</w:t>
            </w:r>
            <w:proofErr w:type="spellEnd"/>
            <w:r w:rsidRPr="00AF34A9">
              <w:rPr>
                <w:lang w:eastAsia="en-US"/>
              </w:rPr>
              <w:t>.</w:t>
            </w:r>
          </w:p>
        </w:tc>
      </w:tr>
    </w:tbl>
    <w:p w:rsidR="00AC2C29" w:rsidRPr="00F42A97" w:rsidRDefault="00AC2C29" w:rsidP="00AC2C29">
      <w:pPr>
        <w:suppressAutoHyphens/>
        <w:ind w:firstLine="708"/>
        <w:jc w:val="both"/>
        <w:rPr>
          <w:i/>
          <w:sz w:val="28"/>
          <w:szCs w:val="28"/>
          <w:lang w:eastAsia="ar-SA"/>
        </w:rPr>
      </w:pPr>
      <w:r w:rsidRPr="00F42A97">
        <w:rPr>
          <w:i/>
          <w:sz w:val="28"/>
          <w:szCs w:val="28"/>
          <w:lang w:eastAsia="ar-SA"/>
        </w:rPr>
        <w:t xml:space="preserve">В соответствии с Распоряжением Правительства Ленинградской области от 11 февраля 2020 № 86-р «О принятии в государственную собственность Ленинградской области муниципального имущества казны муниципального образования </w:t>
      </w:r>
      <w:proofErr w:type="spellStart"/>
      <w:r w:rsidRPr="00F42A97">
        <w:rPr>
          <w:i/>
          <w:sz w:val="28"/>
          <w:szCs w:val="28"/>
          <w:lang w:eastAsia="ar-SA"/>
        </w:rPr>
        <w:t>Любанское</w:t>
      </w:r>
      <w:proofErr w:type="spellEnd"/>
      <w:r w:rsidRPr="00F42A97">
        <w:rPr>
          <w:i/>
          <w:sz w:val="28"/>
          <w:szCs w:val="28"/>
          <w:lang w:eastAsia="ar-SA"/>
        </w:rPr>
        <w:t xml:space="preserve"> городское поселение </w:t>
      </w:r>
      <w:proofErr w:type="spellStart"/>
      <w:r w:rsidRPr="00F42A97">
        <w:rPr>
          <w:i/>
          <w:sz w:val="28"/>
          <w:szCs w:val="28"/>
          <w:lang w:eastAsia="ar-SA"/>
        </w:rPr>
        <w:t>Тосненского</w:t>
      </w:r>
      <w:proofErr w:type="spellEnd"/>
      <w:r w:rsidRPr="00F42A97">
        <w:rPr>
          <w:i/>
          <w:sz w:val="28"/>
          <w:szCs w:val="28"/>
          <w:lang w:eastAsia="ar-SA"/>
        </w:rPr>
        <w:t xml:space="preserve"> района Ленинградской области» и актом приема-передачи муниципального имущества </w:t>
      </w:r>
      <w:proofErr w:type="spellStart"/>
      <w:r w:rsidRPr="00F42A97">
        <w:rPr>
          <w:i/>
          <w:sz w:val="28"/>
          <w:szCs w:val="28"/>
          <w:lang w:eastAsia="ar-SA"/>
        </w:rPr>
        <w:t>Любанского</w:t>
      </w:r>
      <w:proofErr w:type="spellEnd"/>
      <w:r w:rsidRPr="00F42A97">
        <w:rPr>
          <w:i/>
          <w:sz w:val="28"/>
          <w:szCs w:val="28"/>
          <w:lang w:eastAsia="ar-SA"/>
        </w:rPr>
        <w:t xml:space="preserve"> городского поселения </w:t>
      </w:r>
      <w:proofErr w:type="spellStart"/>
      <w:r w:rsidRPr="00F42A97">
        <w:rPr>
          <w:i/>
          <w:sz w:val="28"/>
          <w:szCs w:val="28"/>
          <w:lang w:eastAsia="ar-SA"/>
        </w:rPr>
        <w:t>Тосненского</w:t>
      </w:r>
      <w:proofErr w:type="spellEnd"/>
      <w:r w:rsidRPr="00F42A97">
        <w:rPr>
          <w:i/>
          <w:sz w:val="28"/>
          <w:szCs w:val="28"/>
          <w:lang w:eastAsia="ar-SA"/>
        </w:rPr>
        <w:t xml:space="preserve"> района Ленинградской области, находящегося в муниципальной собственности,  в государственную собственность Ленинградской области от 27 февраля 2020 года передано 129 объектов водоснабжения и водоотведения, эксплуатируемых на территории </w:t>
      </w:r>
      <w:proofErr w:type="spellStart"/>
      <w:r w:rsidRPr="00F42A97">
        <w:rPr>
          <w:i/>
          <w:sz w:val="28"/>
          <w:szCs w:val="28"/>
          <w:lang w:eastAsia="ar-SA"/>
        </w:rPr>
        <w:t>Любанского</w:t>
      </w:r>
      <w:proofErr w:type="spellEnd"/>
      <w:r w:rsidRPr="00F42A97">
        <w:rPr>
          <w:i/>
          <w:sz w:val="28"/>
          <w:szCs w:val="28"/>
          <w:lang w:eastAsia="ar-SA"/>
        </w:rPr>
        <w:t xml:space="preserve"> городского поселения.</w:t>
      </w:r>
    </w:p>
    <w:p w:rsidR="00AC2C29" w:rsidRPr="00F42A97" w:rsidRDefault="00AC2C29" w:rsidP="00AC2C29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 xml:space="preserve">Во исполнение распоряжения МТУ </w:t>
      </w:r>
      <w:proofErr w:type="spellStart"/>
      <w:r w:rsidRPr="00F42A97">
        <w:rPr>
          <w:sz w:val="28"/>
          <w:szCs w:val="28"/>
          <w:lang w:eastAsia="ar-SA"/>
        </w:rPr>
        <w:t>Росимущества</w:t>
      </w:r>
      <w:proofErr w:type="spellEnd"/>
      <w:r w:rsidRPr="00F42A97">
        <w:rPr>
          <w:sz w:val="28"/>
          <w:szCs w:val="28"/>
          <w:lang w:eastAsia="ar-SA"/>
        </w:rPr>
        <w:t xml:space="preserve"> в городе Санкт-Петербурге и Ленинградской области  от 17.03.2020 № 78-151-р «О безвозмездной передаче нежилых помещений по адресу: Ленинградская область, </w:t>
      </w:r>
      <w:proofErr w:type="spellStart"/>
      <w:r w:rsidRPr="00F42A97">
        <w:rPr>
          <w:sz w:val="28"/>
          <w:szCs w:val="28"/>
          <w:lang w:eastAsia="ar-SA"/>
        </w:rPr>
        <w:t>Тосненский</w:t>
      </w:r>
      <w:proofErr w:type="spellEnd"/>
      <w:r w:rsidRPr="00F42A97">
        <w:rPr>
          <w:sz w:val="28"/>
          <w:szCs w:val="28"/>
          <w:lang w:eastAsia="ar-SA"/>
        </w:rPr>
        <w:t xml:space="preserve"> район, из муниципальной собственности в государственную собственность  Российской Федерации» </w:t>
      </w:r>
      <w:proofErr w:type="spellStart"/>
      <w:r w:rsidRPr="00F42A97">
        <w:rPr>
          <w:sz w:val="28"/>
          <w:szCs w:val="28"/>
          <w:lang w:eastAsia="ar-SA"/>
        </w:rPr>
        <w:t>Любанское</w:t>
      </w:r>
      <w:proofErr w:type="spellEnd"/>
      <w:r w:rsidRPr="00F42A97">
        <w:rPr>
          <w:sz w:val="28"/>
          <w:szCs w:val="28"/>
          <w:lang w:eastAsia="ar-SA"/>
        </w:rPr>
        <w:t xml:space="preserve"> городское поселение </w:t>
      </w:r>
      <w:proofErr w:type="spellStart"/>
      <w:r w:rsidRPr="00F42A97">
        <w:rPr>
          <w:sz w:val="28"/>
          <w:szCs w:val="28"/>
          <w:lang w:eastAsia="ar-SA"/>
        </w:rPr>
        <w:t>Тосненского</w:t>
      </w:r>
      <w:proofErr w:type="spellEnd"/>
      <w:r w:rsidRPr="00F42A97">
        <w:rPr>
          <w:sz w:val="28"/>
          <w:szCs w:val="28"/>
          <w:lang w:eastAsia="ar-SA"/>
        </w:rPr>
        <w:t xml:space="preserve"> района Ленинградской области передало, а МТУ </w:t>
      </w:r>
      <w:proofErr w:type="spellStart"/>
      <w:r w:rsidRPr="00F42A97">
        <w:rPr>
          <w:sz w:val="28"/>
          <w:szCs w:val="28"/>
          <w:lang w:eastAsia="ar-SA"/>
        </w:rPr>
        <w:t>Росимущества</w:t>
      </w:r>
      <w:proofErr w:type="spellEnd"/>
      <w:r w:rsidRPr="00F42A97">
        <w:rPr>
          <w:sz w:val="28"/>
          <w:szCs w:val="28"/>
          <w:lang w:eastAsia="ar-SA"/>
        </w:rPr>
        <w:t xml:space="preserve"> в городе Санкт-Петербурге и Ленинградской области приняло в государственную собственность Российской Федерации нижеперечисленное имущество:</w:t>
      </w:r>
    </w:p>
    <w:p w:rsidR="00AC2C29" w:rsidRPr="00F42A97" w:rsidRDefault="00AC2C29" w:rsidP="00AF3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>- нежилое помещение, расположенное по адресу:</w:t>
      </w:r>
      <w:r w:rsidRPr="00F42A97">
        <w:rPr>
          <w:sz w:val="28"/>
          <w:szCs w:val="28"/>
          <w:lang w:eastAsia="ar-SA"/>
        </w:rPr>
        <w:tab/>
        <w:t xml:space="preserve">Ленинградская область, </w:t>
      </w:r>
      <w:proofErr w:type="spellStart"/>
      <w:r w:rsidRPr="00F42A97">
        <w:rPr>
          <w:sz w:val="28"/>
          <w:szCs w:val="28"/>
          <w:lang w:eastAsia="ar-SA"/>
        </w:rPr>
        <w:t>Тосненский</w:t>
      </w:r>
      <w:proofErr w:type="spellEnd"/>
      <w:r w:rsidRPr="00F42A97">
        <w:rPr>
          <w:sz w:val="28"/>
          <w:szCs w:val="28"/>
          <w:lang w:eastAsia="ar-SA"/>
        </w:rPr>
        <w:t xml:space="preserve"> муниципальный район, </w:t>
      </w:r>
      <w:proofErr w:type="spellStart"/>
      <w:r w:rsidRPr="00F42A97">
        <w:rPr>
          <w:sz w:val="28"/>
          <w:szCs w:val="28"/>
          <w:lang w:eastAsia="ar-SA"/>
        </w:rPr>
        <w:t>Любанское</w:t>
      </w:r>
      <w:proofErr w:type="spellEnd"/>
      <w:r w:rsidRPr="00F42A97">
        <w:rPr>
          <w:sz w:val="28"/>
          <w:szCs w:val="28"/>
          <w:lang w:eastAsia="ar-SA"/>
        </w:rPr>
        <w:t xml:space="preserve"> городское поселение, дер. Коркино, д. 5,  пом. 11;</w:t>
      </w:r>
    </w:p>
    <w:p w:rsidR="00AC2C29" w:rsidRPr="00F42A97" w:rsidRDefault="00AC2C29" w:rsidP="00AF3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 xml:space="preserve">- нежилое помещение, расположенное по адресу: </w:t>
      </w:r>
      <w:r w:rsidRPr="00F42A97">
        <w:rPr>
          <w:sz w:val="28"/>
          <w:szCs w:val="28"/>
          <w:lang w:eastAsia="ar-SA"/>
        </w:rPr>
        <w:tab/>
        <w:t xml:space="preserve">Ленинградская область, </w:t>
      </w:r>
      <w:proofErr w:type="spellStart"/>
      <w:r w:rsidRPr="00F42A97">
        <w:rPr>
          <w:sz w:val="28"/>
          <w:szCs w:val="28"/>
          <w:lang w:eastAsia="ar-SA"/>
        </w:rPr>
        <w:t>Тосненский</w:t>
      </w:r>
      <w:proofErr w:type="spellEnd"/>
      <w:r w:rsidRPr="00F42A97">
        <w:rPr>
          <w:sz w:val="28"/>
          <w:szCs w:val="28"/>
          <w:lang w:eastAsia="ar-SA"/>
        </w:rPr>
        <w:t xml:space="preserve"> район, п. Сельцо, д. 9, пом. II;</w:t>
      </w:r>
    </w:p>
    <w:p w:rsidR="00AC2C29" w:rsidRPr="00F42A97" w:rsidRDefault="00AC2C29" w:rsidP="00AF3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 xml:space="preserve">- нежилое помещение  </w:t>
      </w:r>
      <w:r w:rsidRPr="00F42A97">
        <w:rPr>
          <w:sz w:val="28"/>
          <w:szCs w:val="28"/>
          <w:lang w:eastAsia="ar-SA"/>
        </w:rPr>
        <w:tab/>
        <w:t xml:space="preserve">Ленинградская область, </w:t>
      </w:r>
      <w:proofErr w:type="spellStart"/>
      <w:r w:rsidRPr="00F42A97">
        <w:rPr>
          <w:sz w:val="28"/>
          <w:szCs w:val="28"/>
          <w:lang w:eastAsia="ar-SA"/>
        </w:rPr>
        <w:t>Тосненский</w:t>
      </w:r>
      <w:proofErr w:type="spellEnd"/>
      <w:r w:rsidRPr="00F42A97">
        <w:rPr>
          <w:sz w:val="28"/>
          <w:szCs w:val="28"/>
          <w:lang w:eastAsia="ar-SA"/>
        </w:rPr>
        <w:t xml:space="preserve"> район, пос. Любань, просп. Мельникова, д. 9, пом. IV.</w:t>
      </w:r>
    </w:p>
    <w:p w:rsidR="00AC2C29" w:rsidRPr="00F42A97" w:rsidRDefault="00AC2C29" w:rsidP="00AF3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lastRenderedPageBreak/>
        <w:t>Акт приема-передачи нежилого помещения из муниципальной собственности в государственную собственность Российской Федерации подписан 27.08.2020.</w:t>
      </w:r>
    </w:p>
    <w:p w:rsidR="00AC2C29" w:rsidRPr="00F42A97" w:rsidRDefault="00AC2C29" w:rsidP="00AC2C29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 xml:space="preserve">Утвержден коэффициент, учитывающий уровень инфляции для целей определения размеров арендной платы за пользование нежилыми помещениями, находящимися в муниципальной собственности </w:t>
      </w:r>
      <w:proofErr w:type="spellStart"/>
      <w:r w:rsidRPr="00F42A97">
        <w:rPr>
          <w:sz w:val="28"/>
          <w:szCs w:val="28"/>
          <w:lang w:eastAsia="ar-SA"/>
        </w:rPr>
        <w:t>Любанского</w:t>
      </w:r>
      <w:proofErr w:type="spellEnd"/>
      <w:r w:rsidRPr="00F42A97">
        <w:rPr>
          <w:sz w:val="28"/>
          <w:szCs w:val="28"/>
          <w:lang w:eastAsia="ar-SA"/>
        </w:rPr>
        <w:t xml:space="preserve"> городского поселения </w:t>
      </w:r>
      <w:proofErr w:type="spellStart"/>
      <w:r w:rsidRPr="00F42A97">
        <w:rPr>
          <w:sz w:val="28"/>
          <w:szCs w:val="28"/>
          <w:lang w:eastAsia="ar-SA"/>
        </w:rPr>
        <w:t>Тосненского</w:t>
      </w:r>
      <w:proofErr w:type="spellEnd"/>
      <w:r w:rsidRPr="00F42A97">
        <w:rPr>
          <w:sz w:val="28"/>
          <w:szCs w:val="28"/>
          <w:lang w:eastAsia="ar-SA"/>
        </w:rPr>
        <w:t xml:space="preserve"> района Ленинградской области вследствие чего планируется увеличение доходной части бюджета от сдачи в аренду муниципального имущества </w:t>
      </w:r>
      <w:proofErr w:type="spellStart"/>
      <w:r w:rsidRPr="00F42A97">
        <w:rPr>
          <w:sz w:val="28"/>
          <w:szCs w:val="28"/>
          <w:lang w:eastAsia="ar-SA"/>
        </w:rPr>
        <w:t>Любанского</w:t>
      </w:r>
      <w:proofErr w:type="spellEnd"/>
      <w:r w:rsidRPr="00F42A97">
        <w:rPr>
          <w:sz w:val="28"/>
          <w:szCs w:val="28"/>
          <w:lang w:eastAsia="ar-SA"/>
        </w:rPr>
        <w:t xml:space="preserve"> городского поселения. </w:t>
      </w:r>
    </w:p>
    <w:p w:rsidR="00AF34A9" w:rsidRPr="00F42A97" w:rsidRDefault="004F056D" w:rsidP="00AC2C29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>Планомерно проходит п</w:t>
      </w:r>
      <w:r w:rsidR="00AC2C29" w:rsidRPr="00F42A97">
        <w:rPr>
          <w:sz w:val="28"/>
          <w:szCs w:val="28"/>
          <w:lang w:eastAsia="ar-SA"/>
        </w:rPr>
        <w:t>риватизация муниципального жилищного фонда</w:t>
      </w:r>
      <w:r w:rsidRPr="00F42A97">
        <w:rPr>
          <w:sz w:val="28"/>
          <w:szCs w:val="28"/>
          <w:lang w:eastAsia="ar-SA"/>
        </w:rPr>
        <w:t xml:space="preserve">, так </w:t>
      </w:r>
      <w:r w:rsidR="00AC2C29" w:rsidRPr="00F42A97">
        <w:rPr>
          <w:sz w:val="28"/>
          <w:szCs w:val="28"/>
          <w:lang w:eastAsia="ar-SA"/>
        </w:rPr>
        <w:t xml:space="preserve"> за 2020 год: </w:t>
      </w:r>
    </w:p>
    <w:p w:rsidR="00AC2C29" w:rsidRPr="00F42A97" w:rsidRDefault="00AC2C29" w:rsidP="00AC2C29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>приватизировано 6 жилых помещений (</w:t>
      </w:r>
      <w:r w:rsidRPr="00F42A97">
        <w:rPr>
          <w:sz w:val="28"/>
          <w:szCs w:val="28"/>
          <w:lang w:val="en-US" w:eastAsia="ar-SA"/>
        </w:rPr>
        <w:t>S</w:t>
      </w:r>
      <w:r w:rsidRPr="00F42A97">
        <w:rPr>
          <w:sz w:val="28"/>
          <w:szCs w:val="28"/>
          <w:lang w:eastAsia="ar-SA"/>
        </w:rPr>
        <w:t xml:space="preserve">=267,4 </w:t>
      </w:r>
      <w:proofErr w:type="spellStart"/>
      <w:r w:rsidRPr="00F42A97">
        <w:rPr>
          <w:sz w:val="28"/>
          <w:szCs w:val="28"/>
          <w:lang w:eastAsia="ar-SA"/>
        </w:rPr>
        <w:t>кв.м</w:t>
      </w:r>
      <w:proofErr w:type="spellEnd"/>
      <w:r w:rsidRPr="00F42A97">
        <w:rPr>
          <w:sz w:val="28"/>
          <w:szCs w:val="28"/>
          <w:lang w:eastAsia="ar-SA"/>
        </w:rPr>
        <w:t xml:space="preserve">.), из них 5 отдельных квартир, 2 комнаты в коммунальных квартирах (для сравнения за 2019 год – 19 жилых помещений). </w:t>
      </w:r>
      <w:proofErr w:type="spellStart"/>
      <w:r w:rsidRPr="00F42A97">
        <w:rPr>
          <w:sz w:val="28"/>
          <w:szCs w:val="28"/>
          <w:lang w:eastAsia="ar-SA"/>
        </w:rPr>
        <w:t>Деприватизации</w:t>
      </w:r>
      <w:proofErr w:type="spellEnd"/>
      <w:r w:rsidRPr="00F42A97">
        <w:rPr>
          <w:sz w:val="28"/>
          <w:szCs w:val="28"/>
          <w:lang w:eastAsia="ar-SA"/>
        </w:rPr>
        <w:t xml:space="preserve"> жилых помещений не было.</w:t>
      </w:r>
    </w:p>
    <w:p w:rsidR="00AC2C29" w:rsidRPr="00F42A97" w:rsidRDefault="00AC2C29" w:rsidP="00AC2C29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 xml:space="preserve">Очередники: в администрации </w:t>
      </w:r>
      <w:proofErr w:type="spellStart"/>
      <w:r w:rsidRPr="00F42A97">
        <w:rPr>
          <w:sz w:val="28"/>
          <w:szCs w:val="28"/>
          <w:lang w:eastAsia="ar-SA"/>
        </w:rPr>
        <w:t>Любанского</w:t>
      </w:r>
      <w:proofErr w:type="spellEnd"/>
      <w:r w:rsidRPr="00F42A97">
        <w:rPr>
          <w:sz w:val="28"/>
          <w:szCs w:val="28"/>
          <w:lang w:eastAsia="ar-SA"/>
        </w:rPr>
        <w:t xml:space="preserve"> городского поселения состоят на учете нуждающихся в жилых помещениях, предоставляемых по договорам социального найма 78 семей,   32 семьи – состоят на учете для участия в целевых жилищных программах.</w:t>
      </w:r>
    </w:p>
    <w:p w:rsidR="00AC2C29" w:rsidRPr="00F42A97" w:rsidRDefault="00AC2C29" w:rsidP="00AC2C29">
      <w:pPr>
        <w:suppressAutoHyphens/>
        <w:ind w:firstLine="708"/>
        <w:jc w:val="both"/>
        <w:rPr>
          <w:i/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 xml:space="preserve">По договору социального найма жилого помещения предоставлено 1 жилое помещение (однокомнатная квартира) в п. Любань, согласно решения </w:t>
      </w:r>
      <w:proofErr w:type="spellStart"/>
      <w:r w:rsidRPr="00F42A97">
        <w:rPr>
          <w:sz w:val="28"/>
          <w:szCs w:val="28"/>
          <w:lang w:eastAsia="ar-SA"/>
        </w:rPr>
        <w:t>Тосненского</w:t>
      </w:r>
      <w:proofErr w:type="spellEnd"/>
      <w:r w:rsidRPr="00F42A97">
        <w:rPr>
          <w:sz w:val="28"/>
          <w:szCs w:val="28"/>
          <w:lang w:eastAsia="ar-SA"/>
        </w:rPr>
        <w:t xml:space="preserve"> городского суда Ленинградской области от 11 марта 2020 года по делу № 2-514/2020 </w:t>
      </w:r>
      <w:r w:rsidRPr="00F42A97">
        <w:rPr>
          <w:i/>
          <w:sz w:val="28"/>
          <w:szCs w:val="28"/>
          <w:lang w:eastAsia="ar-SA"/>
        </w:rPr>
        <w:t>(</w:t>
      </w:r>
      <w:proofErr w:type="spellStart"/>
      <w:r w:rsidRPr="00F42A97">
        <w:rPr>
          <w:i/>
          <w:sz w:val="28"/>
          <w:szCs w:val="28"/>
          <w:lang w:eastAsia="ar-SA"/>
        </w:rPr>
        <w:t>Бакаутова</w:t>
      </w:r>
      <w:proofErr w:type="spellEnd"/>
      <w:r w:rsidRPr="00F42A97">
        <w:rPr>
          <w:i/>
          <w:sz w:val="28"/>
          <w:szCs w:val="28"/>
          <w:lang w:eastAsia="ar-SA"/>
        </w:rPr>
        <w:t xml:space="preserve"> Татьяна Николаевна, Васильева Алина Витальевна, Васильева Виолетта Михайловна).</w:t>
      </w:r>
    </w:p>
    <w:p w:rsidR="00AC2C29" w:rsidRPr="00F42A97" w:rsidRDefault="00AC2C29" w:rsidP="00AC2C29">
      <w:pPr>
        <w:suppressAutoHyphens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 xml:space="preserve"> </w:t>
      </w:r>
      <w:r w:rsidRPr="00F42A97">
        <w:rPr>
          <w:sz w:val="28"/>
          <w:szCs w:val="28"/>
          <w:lang w:eastAsia="ar-SA"/>
        </w:rPr>
        <w:tab/>
        <w:t xml:space="preserve">Граждане, состоящие на учете нуждающихся в улучшении жилищных условий в администрации </w:t>
      </w:r>
      <w:proofErr w:type="spellStart"/>
      <w:r w:rsidRPr="00F42A97">
        <w:rPr>
          <w:sz w:val="28"/>
          <w:szCs w:val="28"/>
          <w:lang w:eastAsia="ar-SA"/>
        </w:rPr>
        <w:t>Любанского</w:t>
      </w:r>
      <w:proofErr w:type="spellEnd"/>
      <w:r w:rsidRPr="00F42A97">
        <w:rPr>
          <w:sz w:val="28"/>
          <w:szCs w:val="28"/>
          <w:lang w:eastAsia="ar-SA"/>
        </w:rPr>
        <w:t xml:space="preserve"> городского поселения, активно участвуют в федеральных и ре</w:t>
      </w:r>
      <w:r w:rsidR="00A75121" w:rsidRPr="00F42A97">
        <w:rPr>
          <w:sz w:val="28"/>
          <w:szCs w:val="28"/>
          <w:lang w:eastAsia="ar-SA"/>
        </w:rPr>
        <w:t>гиональных жилищных программах.</w:t>
      </w:r>
    </w:p>
    <w:p w:rsidR="00AC2C29" w:rsidRPr="00F42A97" w:rsidRDefault="00AC2C29" w:rsidP="00AC2C29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 xml:space="preserve">Заключены 3 договора найма маневренного жилого помещения специализированного жилищного фонда, из них: 2 семьи переселены из частного сгоревшего дома по адресу: г. Любань, ул. К. Либкнехта, д.3А, 1 семья переселена из МКД, по адресу: </w:t>
      </w:r>
      <w:proofErr w:type="spellStart"/>
      <w:r w:rsidRPr="00F42A97">
        <w:rPr>
          <w:sz w:val="28"/>
          <w:szCs w:val="28"/>
          <w:lang w:eastAsia="ar-SA"/>
        </w:rPr>
        <w:t>х.Майзит</w:t>
      </w:r>
      <w:proofErr w:type="spellEnd"/>
      <w:r w:rsidRPr="00F42A97">
        <w:rPr>
          <w:sz w:val="28"/>
          <w:szCs w:val="28"/>
          <w:lang w:eastAsia="ar-SA"/>
        </w:rPr>
        <w:t>, д. 10.</w:t>
      </w:r>
    </w:p>
    <w:p w:rsidR="003C164F" w:rsidRPr="00F42A97" w:rsidRDefault="00AC2C29" w:rsidP="003C164F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 xml:space="preserve">Проведена процедура проверки (инвентаризации) автомобильных дорог общего пользования местного значения в границах </w:t>
      </w:r>
      <w:proofErr w:type="spellStart"/>
      <w:r w:rsidRPr="00F42A97">
        <w:rPr>
          <w:sz w:val="28"/>
          <w:szCs w:val="28"/>
          <w:lang w:eastAsia="ar-SA"/>
        </w:rPr>
        <w:t>Любанского</w:t>
      </w:r>
      <w:proofErr w:type="spellEnd"/>
      <w:r w:rsidRPr="00F42A97">
        <w:rPr>
          <w:sz w:val="28"/>
          <w:szCs w:val="28"/>
          <w:lang w:eastAsia="ar-SA"/>
        </w:rPr>
        <w:t xml:space="preserve"> городского поселения </w:t>
      </w:r>
      <w:proofErr w:type="spellStart"/>
      <w:r w:rsidRPr="00F42A97">
        <w:rPr>
          <w:sz w:val="28"/>
          <w:szCs w:val="28"/>
          <w:lang w:eastAsia="ar-SA"/>
        </w:rPr>
        <w:t>Тосненского</w:t>
      </w:r>
      <w:proofErr w:type="spellEnd"/>
      <w:r w:rsidRPr="00F42A97">
        <w:rPr>
          <w:sz w:val="28"/>
          <w:szCs w:val="28"/>
          <w:lang w:eastAsia="ar-SA"/>
        </w:rPr>
        <w:t xml:space="preserve"> района Ленинградской области. На балансе </w:t>
      </w:r>
      <w:proofErr w:type="spellStart"/>
      <w:r w:rsidRPr="00F42A97">
        <w:rPr>
          <w:sz w:val="28"/>
          <w:szCs w:val="28"/>
          <w:lang w:eastAsia="ar-SA"/>
        </w:rPr>
        <w:t>Любанского</w:t>
      </w:r>
      <w:proofErr w:type="spellEnd"/>
      <w:r w:rsidRPr="00F42A97">
        <w:rPr>
          <w:sz w:val="28"/>
          <w:szCs w:val="28"/>
          <w:lang w:eastAsia="ar-SA"/>
        </w:rPr>
        <w:t xml:space="preserve"> городского поселения находится </w:t>
      </w:r>
      <w:r w:rsidR="003C164F" w:rsidRPr="00F42A97">
        <w:rPr>
          <w:sz w:val="28"/>
          <w:szCs w:val="28"/>
          <w:lang w:eastAsia="ar-SA"/>
        </w:rPr>
        <w:t>197 автомобильных дорог общего пользования местного значения, фактической протяженностью 98,18 км, из них:</w:t>
      </w:r>
    </w:p>
    <w:p w:rsidR="003C164F" w:rsidRPr="00F42A97" w:rsidRDefault="003C164F" w:rsidP="003C164F">
      <w:pPr>
        <w:suppressAutoHyphens/>
        <w:ind w:left="708"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>- 75 поставлены на государственный кадастровый учет, из них:</w:t>
      </w:r>
    </w:p>
    <w:p w:rsidR="003C164F" w:rsidRPr="00F42A97" w:rsidRDefault="003C164F" w:rsidP="003C164F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>- 23 зарегистрированы на праве собственности.</w:t>
      </w:r>
    </w:p>
    <w:p w:rsidR="00AC2C29" w:rsidRPr="00F42A97" w:rsidRDefault="00AC2C29" w:rsidP="003C164F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 xml:space="preserve">В отношении всех дорог проведена работа по внесению в систему контроля дорожных фондов (СКДФ) в целях актуализации протяженности и увеличения субсидирования из дорожного комитета Ленинградской области на их содержание. </w:t>
      </w:r>
    </w:p>
    <w:p w:rsidR="00076415" w:rsidRPr="00F42A97" w:rsidRDefault="00076415" w:rsidP="00076415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lastRenderedPageBreak/>
        <w:t>Оказывается имущественная поддержка субъектам малого и среднего предпринимательства, в соответствии с порядком и условиями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 распространяются на физических лиц, не являющихся индивидуальными предпринимателями и применяющими специальный налоговый режим «Налог на профессиональный доход».</w:t>
      </w:r>
    </w:p>
    <w:p w:rsidR="00076415" w:rsidRPr="00F42A97" w:rsidRDefault="00D061DD" w:rsidP="00AC2C29">
      <w:pPr>
        <w:suppressAutoHyphens/>
        <w:ind w:firstLine="360"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 xml:space="preserve">Был произведен ремонт муниципальной квартиры в д. Коркино, предназначенной для </w:t>
      </w:r>
      <w:r w:rsidR="00503295" w:rsidRPr="00F42A97">
        <w:rPr>
          <w:sz w:val="28"/>
          <w:szCs w:val="28"/>
          <w:lang w:eastAsia="ar-SA"/>
        </w:rPr>
        <w:t>ребенка сироты. Квартира была после пожара, поэтому подлежала полному восстановлению, что и было сделано. Общая сумма на ремонт квартиры составила 660000,00руб.</w:t>
      </w:r>
    </w:p>
    <w:p w:rsidR="0069220A" w:rsidRDefault="0069220A" w:rsidP="00F42A97">
      <w:pPr>
        <w:suppressAutoHyphens/>
        <w:jc w:val="both"/>
        <w:rPr>
          <w:lang w:eastAsia="ar-SA"/>
        </w:rPr>
      </w:pPr>
    </w:p>
    <w:p w:rsidR="00A75121" w:rsidRPr="00F42A97" w:rsidRDefault="00A75121" w:rsidP="0069220A">
      <w:pPr>
        <w:jc w:val="center"/>
        <w:rPr>
          <w:b/>
          <w:i/>
          <w:sz w:val="28"/>
          <w:szCs w:val="28"/>
          <w:u w:val="single"/>
        </w:rPr>
      </w:pPr>
      <w:r w:rsidRPr="00F42A97">
        <w:rPr>
          <w:b/>
          <w:i/>
          <w:sz w:val="28"/>
          <w:szCs w:val="28"/>
          <w:u w:val="single"/>
        </w:rPr>
        <w:t xml:space="preserve">Работа, проведенная </w:t>
      </w:r>
      <w:r w:rsidR="00775BE7" w:rsidRPr="00F42A97">
        <w:rPr>
          <w:b/>
          <w:i/>
          <w:sz w:val="28"/>
          <w:szCs w:val="28"/>
          <w:u w:val="single"/>
        </w:rPr>
        <w:t xml:space="preserve">в 2020г </w:t>
      </w:r>
      <w:r w:rsidR="00076415" w:rsidRPr="00F42A97">
        <w:rPr>
          <w:b/>
          <w:i/>
          <w:sz w:val="28"/>
          <w:szCs w:val="28"/>
          <w:u w:val="single"/>
        </w:rPr>
        <w:t>в области градостроительства и з</w:t>
      </w:r>
      <w:r w:rsidRPr="00F42A97">
        <w:rPr>
          <w:b/>
          <w:i/>
          <w:sz w:val="28"/>
          <w:szCs w:val="28"/>
          <w:u w:val="single"/>
        </w:rPr>
        <w:t>емлепользовани</w:t>
      </w:r>
      <w:r w:rsidR="00775BE7" w:rsidRPr="00F42A97">
        <w:rPr>
          <w:b/>
          <w:i/>
          <w:sz w:val="28"/>
          <w:szCs w:val="28"/>
          <w:u w:val="single"/>
        </w:rPr>
        <w:t>я</w:t>
      </w:r>
    </w:p>
    <w:p w:rsidR="00A75121" w:rsidRPr="00F42A97" w:rsidRDefault="00A75121" w:rsidP="00AC2C29">
      <w:pPr>
        <w:suppressAutoHyphens/>
        <w:ind w:firstLine="360"/>
        <w:jc w:val="both"/>
        <w:rPr>
          <w:sz w:val="28"/>
          <w:szCs w:val="28"/>
          <w:lang w:eastAsia="ar-SA"/>
        </w:rPr>
      </w:pPr>
    </w:p>
    <w:p w:rsidR="00AC2C29" w:rsidRPr="00F42A97" w:rsidRDefault="00076415" w:rsidP="00AC2C29">
      <w:pPr>
        <w:suppressAutoHyphens/>
        <w:ind w:firstLine="360"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>Продолжается постановка</w:t>
      </w:r>
      <w:r w:rsidR="00AC2C29" w:rsidRPr="00F42A97">
        <w:rPr>
          <w:sz w:val="28"/>
          <w:szCs w:val="28"/>
          <w:lang w:eastAsia="ar-SA"/>
        </w:rPr>
        <w:t xml:space="preserve"> на государственный кадастровый учет земельных участков, расположенных под дорогами общего пользования местного значения, и регистрация права собственности.</w:t>
      </w:r>
    </w:p>
    <w:p w:rsidR="00AC2C29" w:rsidRPr="00F42A97" w:rsidRDefault="00AC2C29" w:rsidP="00AC2C29">
      <w:pPr>
        <w:suppressAutoHyphens/>
        <w:ind w:firstLine="360"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>В 2020 году сформировано, поставлено на государственный кадастровый учет 13 земельных участков в целях предоставления их в рамках реализации областного закона  Ленинградской области от 17.07.2018 № 75-оз «О бесплатном предоставлении гражданам, имеющих трех и более детей земельных участков в собственность на территории Ленинградской области».</w:t>
      </w:r>
    </w:p>
    <w:p w:rsidR="00AC2C29" w:rsidRPr="00F42A97" w:rsidRDefault="00AC2C29" w:rsidP="00AC2C29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>Документация о сформированных земельных участках направлена в земельный отдел МО «</w:t>
      </w:r>
      <w:proofErr w:type="spellStart"/>
      <w:r w:rsidRPr="00F42A97">
        <w:rPr>
          <w:sz w:val="28"/>
          <w:szCs w:val="28"/>
          <w:lang w:eastAsia="ar-SA"/>
        </w:rPr>
        <w:t>Тосненский</w:t>
      </w:r>
      <w:proofErr w:type="spellEnd"/>
      <w:r w:rsidRPr="00F42A97">
        <w:rPr>
          <w:sz w:val="28"/>
          <w:szCs w:val="28"/>
          <w:lang w:eastAsia="ar-SA"/>
        </w:rPr>
        <w:t xml:space="preserve"> район Ленинградской области». </w:t>
      </w:r>
    </w:p>
    <w:p w:rsidR="00AC2C29" w:rsidRPr="00F42A97" w:rsidRDefault="00AC2C29" w:rsidP="00AC2C29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 xml:space="preserve">По состоянию на 31.12.2020 в </w:t>
      </w:r>
      <w:proofErr w:type="spellStart"/>
      <w:r w:rsidRPr="00F42A97">
        <w:rPr>
          <w:sz w:val="28"/>
          <w:szCs w:val="28"/>
          <w:lang w:eastAsia="ar-SA"/>
        </w:rPr>
        <w:t>Любанском</w:t>
      </w:r>
      <w:proofErr w:type="spellEnd"/>
      <w:r w:rsidRPr="00F42A97">
        <w:rPr>
          <w:sz w:val="28"/>
          <w:szCs w:val="28"/>
          <w:lang w:eastAsia="ar-SA"/>
        </w:rPr>
        <w:t xml:space="preserve"> городском поселении на очереди в целях реализации областного закона  Ленинградской области от 17.07.2018 № 75-оз «О бесплатном предоставлении гражданам, имеющих трех и более детей земельных участков в собственность на территории Ленинградской области» состоят 19 семей, из них в 2020 году 4 семьи обеспечены земельными участками для индивидуального жилищного строительства. </w:t>
      </w:r>
    </w:p>
    <w:p w:rsidR="00AC2C29" w:rsidRPr="00F42A97" w:rsidRDefault="00AC2C29" w:rsidP="00AC2C29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>В 2021 году поставлена задача образовать и предоставить многодетным семьям 10 земельных участков в существующей застройке (точечно).</w:t>
      </w:r>
    </w:p>
    <w:p w:rsidR="00AC2C29" w:rsidRPr="00F42A97" w:rsidRDefault="00AC2C29" w:rsidP="00AC2C29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>По состоянию на 31.12.20</w:t>
      </w:r>
      <w:r w:rsidR="008A15DC" w:rsidRPr="00F42A97">
        <w:rPr>
          <w:sz w:val="28"/>
          <w:szCs w:val="28"/>
          <w:lang w:eastAsia="ar-SA"/>
        </w:rPr>
        <w:t>20</w:t>
      </w:r>
      <w:r w:rsidRPr="00F42A97">
        <w:rPr>
          <w:sz w:val="28"/>
          <w:szCs w:val="28"/>
          <w:lang w:eastAsia="ar-SA"/>
        </w:rPr>
        <w:t xml:space="preserve"> в </w:t>
      </w:r>
      <w:proofErr w:type="spellStart"/>
      <w:r w:rsidRPr="00F42A97">
        <w:rPr>
          <w:sz w:val="28"/>
          <w:szCs w:val="28"/>
          <w:lang w:eastAsia="ar-SA"/>
        </w:rPr>
        <w:t>Любанском</w:t>
      </w:r>
      <w:proofErr w:type="spellEnd"/>
      <w:r w:rsidRPr="00F42A97">
        <w:rPr>
          <w:sz w:val="28"/>
          <w:szCs w:val="28"/>
          <w:lang w:eastAsia="ar-SA"/>
        </w:rPr>
        <w:t xml:space="preserve"> городском поселении на очереди в целях реализации областного закона Ленинградской области от 14.10.2008 №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 -  38 семей, из них:</w:t>
      </w:r>
    </w:p>
    <w:p w:rsidR="00AC2C29" w:rsidRPr="00F42A97" w:rsidRDefault="00AC2C29" w:rsidP="00AC2C29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 xml:space="preserve">1 семья - ребенок инвалид. состоит на учете нужд. в жилье. </w:t>
      </w:r>
    </w:p>
    <w:p w:rsidR="00AC2C29" w:rsidRPr="00F42A97" w:rsidRDefault="00AC2C29" w:rsidP="00AC2C29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>37 семей – другие категории граждан.</w:t>
      </w:r>
    </w:p>
    <w:p w:rsidR="00AC2C29" w:rsidRPr="00F42A97" w:rsidRDefault="00AC2C29" w:rsidP="00AC2C29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lastRenderedPageBreak/>
        <w:t xml:space="preserve">В рамках осуществления муниципального земельного контроля Администрацией </w:t>
      </w:r>
      <w:proofErr w:type="spellStart"/>
      <w:r w:rsidRPr="00F42A97">
        <w:rPr>
          <w:sz w:val="28"/>
          <w:szCs w:val="28"/>
          <w:lang w:eastAsia="ar-SA"/>
        </w:rPr>
        <w:t>Любанского</w:t>
      </w:r>
      <w:proofErr w:type="spellEnd"/>
      <w:r w:rsidRPr="00F42A97">
        <w:rPr>
          <w:sz w:val="28"/>
          <w:szCs w:val="28"/>
          <w:lang w:eastAsia="ar-SA"/>
        </w:rPr>
        <w:t xml:space="preserve"> городского поселения за 2020 год было проведено 20 проверок физических лиц – собственников земельных участков, из них 7 земельных участков сельскохозяйственного назначения. В отношении 1 собственника заведено производство по делу об административном правонарушении и назначено административное наказание в виде штрафа в размере 5990 рублей. </w:t>
      </w:r>
    </w:p>
    <w:p w:rsidR="00AC2C29" w:rsidRPr="00F42A97" w:rsidRDefault="00AC2C29" w:rsidP="00AC2C29">
      <w:pPr>
        <w:suppressAutoHyphens/>
        <w:ind w:firstLine="708"/>
        <w:jc w:val="both"/>
        <w:rPr>
          <w:rFonts w:eastAsia="MS Mincho"/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 xml:space="preserve">В целях оказания поддержки хозяйствующим субъектам малого и среднего предпринимательства в рамках муниципальной программы </w:t>
      </w:r>
      <w:proofErr w:type="spellStart"/>
      <w:r w:rsidRPr="00F42A97">
        <w:rPr>
          <w:sz w:val="28"/>
          <w:szCs w:val="28"/>
          <w:lang w:eastAsia="ar-SA"/>
        </w:rPr>
        <w:t>Любанского</w:t>
      </w:r>
      <w:proofErr w:type="spellEnd"/>
      <w:r w:rsidRPr="00F42A97">
        <w:rPr>
          <w:sz w:val="28"/>
          <w:szCs w:val="28"/>
          <w:lang w:eastAsia="ar-SA"/>
        </w:rPr>
        <w:t xml:space="preserve"> городского поселения </w:t>
      </w:r>
      <w:proofErr w:type="spellStart"/>
      <w:r w:rsidRPr="00F42A97">
        <w:rPr>
          <w:sz w:val="28"/>
          <w:szCs w:val="28"/>
          <w:lang w:eastAsia="ar-SA"/>
        </w:rPr>
        <w:t>Тосненского</w:t>
      </w:r>
      <w:proofErr w:type="spellEnd"/>
      <w:r w:rsidRPr="00F42A97">
        <w:rPr>
          <w:sz w:val="28"/>
          <w:szCs w:val="28"/>
          <w:lang w:eastAsia="ar-SA"/>
        </w:rPr>
        <w:t xml:space="preserve"> района Ленинградской области «Развитие и поддержка малого и среднего предпринимательства в </w:t>
      </w:r>
      <w:proofErr w:type="spellStart"/>
      <w:r w:rsidRPr="00F42A97">
        <w:rPr>
          <w:sz w:val="28"/>
          <w:szCs w:val="28"/>
          <w:lang w:eastAsia="ar-SA"/>
        </w:rPr>
        <w:t>Любанском</w:t>
      </w:r>
      <w:proofErr w:type="spellEnd"/>
      <w:r w:rsidRPr="00F42A97">
        <w:rPr>
          <w:sz w:val="28"/>
          <w:szCs w:val="28"/>
          <w:lang w:eastAsia="ar-SA"/>
        </w:rPr>
        <w:t xml:space="preserve"> городском поселении </w:t>
      </w:r>
      <w:proofErr w:type="spellStart"/>
      <w:r w:rsidRPr="00F42A97">
        <w:rPr>
          <w:sz w:val="28"/>
          <w:szCs w:val="28"/>
          <w:lang w:eastAsia="ar-SA"/>
        </w:rPr>
        <w:t>Тосненского</w:t>
      </w:r>
      <w:proofErr w:type="spellEnd"/>
      <w:r w:rsidRPr="00F42A97">
        <w:rPr>
          <w:sz w:val="28"/>
          <w:szCs w:val="28"/>
          <w:lang w:eastAsia="ar-SA"/>
        </w:rPr>
        <w:t xml:space="preserve"> района Ленинградской области» в 2020 году был заключен муниципальный контракт с Фондом «Муниципальный центр поддержки предпринимательства» на оказание </w:t>
      </w:r>
      <w:r w:rsidRPr="00F42A97">
        <w:rPr>
          <w:rFonts w:eastAsia="MS Mincho"/>
          <w:sz w:val="28"/>
          <w:szCs w:val="28"/>
          <w:lang w:eastAsia="ar-SA"/>
        </w:rPr>
        <w:t xml:space="preserve">консультационных услуг субъектам малого и среднего предпринимательства. Информирование и консультационные услуги оказаны 11 субъектам на сумму 20 </w:t>
      </w:r>
      <w:proofErr w:type="spellStart"/>
      <w:r w:rsidRPr="00F42A97">
        <w:rPr>
          <w:rFonts w:eastAsia="MS Mincho"/>
          <w:sz w:val="28"/>
          <w:szCs w:val="28"/>
          <w:lang w:eastAsia="ar-SA"/>
        </w:rPr>
        <w:t>тыс.рублей</w:t>
      </w:r>
      <w:proofErr w:type="spellEnd"/>
      <w:r w:rsidRPr="00F42A97">
        <w:rPr>
          <w:rFonts w:eastAsia="MS Mincho"/>
          <w:sz w:val="28"/>
          <w:szCs w:val="28"/>
          <w:lang w:eastAsia="ar-SA"/>
        </w:rPr>
        <w:t>.</w:t>
      </w:r>
    </w:p>
    <w:p w:rsidR="00AC2C29" w:rsidRPr="00F42A97" w:rsidRDefault="00AC2C29" w:rsidP="00AC2C29">
      <w:pPr>
        <w:suppressAutoHyphens/>
        <w:ind w:firstLine="708"/>
        <w:jc w:val="both"/>
        <w:rPr>
          <w:rFonts w:eastAsia="MS Mincho"/>
          <w:sz w:val="28"/>
          <w:szCs w:val="28"/>
          <w:lang w:eastAsia="ar-SA"/>
        </w:rPr>
      </w:pPr>
      <w:r w:rsidRPr="00F42A97">
        <w:rPr>
          <w:rFonts w:eastAsia="MS Mincho"/>
          <w:sz w:val="28"/>
          <w:szCs w:val="28"/>
          <w:lang w:eastAsia="ar-SA"/>
        </w:rPr>
        <w:t xml:space="preserve"> В связи с ухудшением ситуации, связанной с распространением новой </w:t>
      </w:r>
      <w:proofErr w:type="spellStart"/>
      <w:r w:rsidRPr="00F42A97">
        <w:rPr>
          <w:rFonts w:eastAsia="MS Mincho"/>
          <w:sz w:val="28"/>
          <w:szCs w:val="28"/>
          <w:lang w:eastAsia="ar-SA"/>
        </w:rPr>
        <w:t>коронавирусной</w:t>
      </w:r>
      <w:proofErr w:type="spellEnd"/>
      <w:r w:rsidRPr="00F42A97">
        <w:rPr>
          <w:rFonts w:eastAsia="MS Mincho"/>
          <w:sz w:val="28"/>
          <w:szCs w:val="28"/>
          <w:lang w:eastAsia="ar-SA"/>
        </w:rPr>
        <w:t xml:space="preserve"> инфекции (COVID-19), в целях поддержки хозяйствующих субъектов, арендующих имущество </w:t>
      </w:r>
      <w:proofErr w:type="spellStart"/>
      <w:r w:rsidRPr="00F42A97">
        <w:rPr>
          <w:rFonts w:eastAsia="MS Mincho"/>
          <w:sz w:val="28"/>
          <w:szCs w:val="28"/>
          <w:lang w:eastAsia="ar-SA"/>
        </w:rPr>
        <w:t>Любанского</w:t>
      </w:r>
      <w:proofErr w:type="spellEnd"/>
      <w:r w:rsidRPr="00F42A97">
        <w:rPr>
          <w:rFonts w:eastAsia="MS Mincho"/>
          <w:sz w:val="28"/>
          <w:szCs w:val="28"/>
          <w:lang w:eastAsia="ar-SA"/>
        </w:rPr>
        <w:t xml:space="preserve"> городского поселения </w:t>
      </w:r>
      <w:proofErr w:type="spellStart"/>
      <w:r w:rsidRPr="00F42A97">
        <w:rPr>
          <w:rFonts w:eastAsia="MS Mincho"/>
          <w:sz w:val="28"/>
          <w:szCs w:val="28"/>
          <w:lang w:eastAsia="ar-SA"/>
        </w:rPr>
        <w:t>Тосненского</w:t>
      </w:r>
      <w:proofErr w:type="spellEnd"/>
      <w:r w:rsidRPr="00F42A97">
        <w:rPr>
          <w:rFonts w:eastAsia="MS Mincho"/>
          <w:sz w:val="28"/>
          <w:szCs w:val="28"/>
          <w:lang w:eastAsia="ar-SA"/>
        </w:rPr>
        <w:t xml:space="preserve"> района Ленинградской области </w:t>
      </w:r>
      <w:proofErr w:type="spellStart"/>
      <w:r w:rsidRPr="00F42A97">
        <w:rPr>
          <w:rFonts w:eastAsia="MS Mincho"/>
          <w:sz w:val="28"/>
          <w:szCs w:val="28"/>
          <w:lang w:eastAsia="ar-SA"/>
        </w:rPr>
        <w:t>Любанского</w:t>
      </w:r>
      <w:proofErr w:type="spellEnd"/>
      <w:r w:rsidRPr="00F42A97">
        <w:rPr>
          <w:rFonts w:eastAsia="MS Mincho"/>
          <w:sz w:val="28"/>
          <w:szCs w:val="28"/>
          <w:lang w:eastAsia="ar-SA"/>
        </w:rPr>
        <w:t xml:space="preserve"> городского поселения </w:t>
      </w:r>
      <w:proofErr w:type="spellStart"/>
      <w:r w:rsidRPr="00F42A97">
        <w:rPr>
          <w:rFonts w:eastAsia="MS Mincho"/>
          <w:sz w:val="28"/>
          <w:szCs w:val="28"/>
          <w:lang w:eastAsia="ar-SA"/>
        </w:rPr>
        <w:t>Тосненского</w:t>
      </w:r>
      <w:proofErr w:type="spellEnd"/>
      <w:r w:rsidRPr="00F42A97">
        <w:rPr>
          <w:rFonts w:eastAsia="MS Mincho"/>
          <w:sz w:val="28"/>
          <w:szCs w:val="28"/>
          <w:lang w:eastAsia="ar-SA"/>
        </w:rPr>
        <w:t xml:space="preserve"> района Ленинградской области, были предоставлены льготы по уплате арендной платы по договорам аренды на земельные участки.</w:t>
      </w:r>
    </w:p>
    <w:p w:rsidR="00AC2C29" w:rsidRPr="00F42A97" w:rsidRDefault="00AC2C29" w:rsidP="00AC2C29">
      <w:pPr>
        <w:suppressAutoHyphens/>
        <w:ind w:firstLine="708"/>
        <w:jc w:val="both"/>
        <w:rPr>
          <w:rFonts w:eastAsia="MS Mincho"/>
          <w:sz w:val="28"/>
          <w:szCs w:val="28"/>
          <w:lang w:eastAsia="ar-SA"/>
        </w:rPr>
      </w:pPr>
      <w:r w:rsidRPr="00F42A97">
        <w:rPr>
          <w:rFonts w:eastAsia="MS Mincho"/>
          <w:sz w:val="28"/>
          <w:szCs w:val="28"/>
          <w:lang w:eastAsia="ar-SA"/>
        </w:rPr>
        <w:t xml:space="preserve">Также предоставлена отсрочка уплаты арендной платы по договорам аренды  земельных участков за период с 1 марта 2020 года по 31 мая 2020 года с рассрочкой по уплате указанных платежей на срок до 31 декабря 2020 года. </w:t>
      </w:r>
    </w:p>
    <w:p w:rsidR="00AC2C29" w:rsidRPr="00F42A97" w:rsidRDefault="00AC2C29" w:rsidP="00AC2C29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>В 2020 году посредством аукциона были реализованы 16 земельных участков.</w:t>
      </w:r>
    </w:p>
    <w:p w:rsidR="008A15DC" w:rsidRPr="00F42A97" w:rsidRDefault="008A15DC" w:rsidP="008A15D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>Также 14 земельных участков выкуплено собственниками зданий под объектами капитального строительства, принадлежащими им на праве собственности, заключено 24 договора аренды, расторгнуто 6 договоров аренды.</w:t>
      </w:r>
    </w:p>
    <w:p w:rsidR="008A15DC" w:rsidRPr="00F42A97" w:rsidRDefault="008A15DC" w:rsidP="008A15D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>По арендной плате за земельные участки в 2020 году было запланировано поступление средств в бюджет муниципального образования в сумме 1 330 000 рублей, поступило 1</w:t>
      </w:r>
      <w:r w:rsidR="00AF34A9" w:rsidRPr="00F42A97">
        <w:rPr>
          <w:sz w:val="28"/>
          <w:szCs w:val="28"/>
          <w:lang w:eastAsia="ar-SA"/>
        </w:rPr>
        <w:t> </w:t>
      </w:r>
      <w:r w:rsidRPr="00F42A97">
        <w:rPr>
          <w:sz w:val="28"/>
          <w:szCs w:val="28"/>
          <w:lang w:eastAsia="ar-SA"/>
        </w:rPr>
        <w:t>388</w:t>
      </w:r>
      <w:r w:rsidR="00AF34A9" w:rsidRPr="00F42A97">
        <w:rPr>
          <w:sz w:val="28"/>
          <w:szCs w:val="28"/>
          <w:lang w:eastAsia="ar-SA"/>
        </w:rPr>
        <w:t xml:space="preserve"> </w:t>
      </w:r>
      <w:r w:rsidRPr="00F42A97">
        <w:rPr>
          <w:sz w:val="28"/>
          <w:szCs w:val="28"/>
          <w:lang w:eastAsia="ar-SA"/>
        </w:rPr>
        <w:t>258,96 рублей (выполнено на 104,4 процента).</w:t>
      </w:r>
    </w:p>
    <w:p w:rsidR="008A15DC" w:rsidRPr="00F42A97" w:rsidRDefault="008A15DC" w:rsidP="008A15D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>По состоянию на 01.01.2021 заключено 174 договора аренды земельных участков, из которых 115 с физическими лицами, 8 с индивидуальными предпринимателями, 51 с юридическими лицами.</w:t>
      </w:r>
    </w:p>
    <w:p w:rsidR="008A15DC" w:rsidRPr="00F42A97" w:rsidRDefault="008A15DC" w:rsidP="008A15D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 xml:space="preserve">По состоянию на 01.01.2021 заключено 11 договоров аренды муниципального имущества (нежилые помещения), из них 1 договор с </w:t>
      </w:r>
      <w:proofErr w:type="spellStart"/>
      <w:r w:rsidRPr="00F42A97">
        <w:rPr>
          <w:sz w:val="28"/>
          <w:szCs w:val="28"/>
          <w:lang w:eastAsia="ar-SA"/>
        </w:rPr>
        <w:t>самозанятыми</w:t>
      </w:r>
      <w:proofErr w:type="spellEnd"/>
      <w:r w:rsidRPr="00F42A97">
        <w:rPr>
          <w:sz w:val="28"/>
          <w:szCs w:val="28"/>
          <w:lang w:eastAsia="ar-SA"/>
        </w:rPr>
        <w:t xml:space="preserve"> гражданами, 10 с юридическими лицами.</w:t>
      </w:r>
    </w:p>
    <w:p w:rsidR="00A30A90" w:rsidRPr="00F42A97" w:rsidRDefault="00A30A90" w:rsidP="00076415">
      <w:pPr>
        <w:ind w:firstLine="360"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lastRenderedPageBreak/>
        <w:t>За аренду имущества запланировано поступление денежных средств в бюджет муниципального образования в сумме 365 820 рублей, вследствие проведенной работы с неплательщиками арендной платы муниципального имущества фактически поступило 560 861,18 (выполнено на 153,3 процента).</w:t>
      </w:r>
    </w:p>
    <w:p w:rsidR="00A30A90" w:rsidRPr="00F42A97" w:rsidRDefault="00A30A90" w:rsidP="00A30A90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 xml:space="preserve">В целях увеличения доходов местного бюджета от налоговых платежей и неналоговых доходов </w:t>
      </w:r>
      <w:proofErr w:type="spellStart"/>
      <w:r w:rsidRPr="00F42A97">
        <w:rPr>
          <w:sz w:val="28"/>
          <w:szCs w:val="28"/>
          <w:lang w:eastAsia="ar-SA"/>
        </w:rPr>
        <w:t>Любанского</w:t>
      </w:r>
      <w:proofErr w:type="spellEnd"/>
      <w:r w:rsidRPr="00F42A97">
        <w:rPr>
          <w:sz w:val="28"/>
          <w:szCs w:val="28"/>
          <w:lang w:eastAsia="ar-SA"/>
        </w:rPr>
        <w:t xml:space="preserve"> городского поселения </w:t>
      </w:r>
      <w:proofErr w:type="spellStart"/>
      <w:r w:rsidRPr="00F42A97">
        <w:rPr>
          <w:sz w:val="28"/>
          <w:szCs w:val="28"/>
          <w:lang w:eastAsia="ar-SA"/>
        </w:rPr>
        <w:t>Тосненского</w:t>
      </w:r>
      <w:proofErr w:type="spellEnd"/>
      <w:r w:rsidRPr="00F42A97">
        <w:rPr>
          <w:sz w:val="28"/>
          <w:szCs w:val="28"/>
          <w:lang w:eastAsia="ar-SA"/>
        </w:rPr>
        <w:t xml:space="preserve"> района Ленинградской области и  обеспечения снижения уровня недоимки местного бюджета по налоговым платежам было проведено 4 заседания комиссии по работе с неплательщиками, имеющими задолженность по налоговым и неналоговым платежам перед местным бюджетом. Были приглашено 107 человек, в том числе руководители предприятий, учреждений, организаций, предприниматели и физические лица для заслушивания пояснений по вопросам ликвидации задолженности по налоговым и неналоговым платежам в бюджет. Поступила оплата задолженности арендной платы за имущество в размере 180,47 </w:t>
      </w:r>
      <w:proofErr w:type="spellStart"/>
      <w:r w:rsidRPr="00F42A97">
        <w:rPr>
          <w:sz w:val="28"/>
          <w:szCs w:val="28"/>
          <w:lang w:eastAsia="ar-SA"/>
        </w:rPr>
        <w:t>тыс.руб</w:t>
      </w:r>
      <w:proofErr w:type="spellEnd"/>
      <w:r w:rsidRPr="00F42A97">
        <w:rPr>
          <w:sz w:val="28"/>
          <w:szCs w:val="28"/>
          <w:lang w:eastAsia="ar-SA"/>
        </w:rPr>
        <w:t>. от ООО "</w:t>
      </w:r>
      <w:proofErr w:type="spellStart"/>
      <w:r w:rsidRPr="00F42A97">
        <w:rPr>
          <w:sz w:val="28"/>
          <w:szCs w:val="28"/>
          <w:lang w:eastAsia="ar-SA"/>
        </w:rPr>
        <w:t>Актион</w:t>
      </w:r>
      <w:proofErr w:type="spellEnd"/>
      <w:r w:rsidRPr="00F42A97">
        <w:rPr>
          <w:sz w:val="28"/>
          <w:szCs w:val="28"/>
          <w:lang w:eastAsia="ar-SA"/>
        </w:rPr>
        <w:t xml:space="preserve">". Поступила оплата задолженности за аренду земельного участка в размере 332,6 </w:t>
      </w:r>
      <w:proofErr w:type="spellStart"/>
      <w:r w:rsidRPr="00F42A97">
        <w:rPr>
          <w:sz w:val="28"/>
          <w:szCs w:val="28"/>
          <w:lang w:eastAsia="ar-SA"/>
        </w:rPr>
        <w:t>тыс.руб</w:t>
      </w:r>
      <w:proofErr w:type="spellEnd"/>
      <w:r w:rsidRPr="00F42A97">
        <w:rPr>
          <w:sz w:val="28"/>
          <w:szCs w:val="28"/>
          <w:lang w:eastAsia="ar-SA"/>
        </w:rPr>
        <w:t>. от АО "</w:t>
      </w:r>
      <w:proofErr w:type="spellStart"/>
      <w:r w:rsidRPr="00F42A97">
        <w:rPr>
          <w:sz w:val="28"/>
          <w:szCs w:val="28"/>
          <w:lang w:eastAsia="ar-SA"/>
        </w:rPr>
        <w:t>Ленмелиорация</w:t>
      </w:r>
      <w:proofErr w:type="spellEnd"/>
      <w:r w:rsidRPr="00F42A97">
        <w:rPr>
          <w:sz w:val="28"/>
          <w:szCs w:val="28"/>
          <w:lang w:eastAsia="ar-SA"/>
        </w:rPr>
        <w:t>".</w:t>
      </w:r>
    </w:p>
    <w:p w:rsidR="00B251D7" w:rsidRPr="00F42A97" w:rsidRDefault="00B251D7" w:rsidP="00076415">
      <w:pPr>
        <w:ind w:firstLine="360"/>
        <w:jc w:val="both"/>
        <w:rPr>
          <w:sz w:val="28"/>
          <w:szCs w:val="28"/>
        </w:rPr>
      </w:pPr>
      <w:r w:rsidRPr="00F42A97">
        <w:rPr>
          <w:sz w:val="28"/>
          <w:szCs w:val="28"/>
        </w:rPr>
        <w:t xml:space="preserve">Также администрацией проводилась работа по выявлению бесхозных объектов, которые в настоящее время являются </w:t>
      </w:r>
      <w:r w:rsidR="0069220A" w:rsidRPr="00F42A97">
        <w:rPr>
          <w:sz w:val="28"/>
          <w:szCs w:val="28"/>
        </w:rPr>
        <w:t>используемыми объектами в оказание жилищно-</w:t>
      </w:r>
      <w:r w:rsidRPr="00F42A97">
        <w:rPr>
          <w:sz w:val="28"/>
          <w:szCs w:val="28"/>
        </w:rPr>
        <w:t>коммунальных услуг жителям</w:t>
      </w:r>
      <w:r w:rsidR="0069220A" w:rsidRPr="00F42A97">
        <w:rPr>
          <w:sz w:val="28"/>
          <w:szCs w:val="28"/>
        </w:rPr>
        <w:t>.</w:t>
      </w:r>
      <w:r w:rsidRPr="00F42A97">
        <w:rPr>
          <w:sz w:val="28"/>
          <w:szCs w:val="28"/>
        </w:rPr>
        <w:t xml:space="preserve"> В поселении выявлено более 2</w:t>
      </w:r>
      <w:r w:rsidR="00A30A90" w:rsidRPr="00F42A97">
        <w:rPr>
          <w:sz w:val="28"/>
          <w:szCs w:val="28"/>
        </w:rPr>
        <w:t>3</w:t>
      </w:r>
      <w:r w:rsidRPr="00F42A97">
        <w:rPr>
          <w:sz w:val="28"/>
          <w:szCs w:val="28"/>
        </w:rPr>
        <w:t xml:space="preserve"> бесхозяйных объекта, в </w:t>
      </w:r>
      <w:proofErr w:type="spellStart"/>
      <w:r w:rsidRPr="00F42A97">
        <w:rPr>
          <w:sz w:val="28"/>
          <w:szCs w:val="28"/>
        </w:rPr>
        <w:t>т.ч</w:t>
      </w:r>
      <w:proofErr w:type="spellEnd"/>
      <w:r w:rsidRPr="00F42A97">
        <w:rPr>
          <w:sz w:val="28"/>
          <w:szCs w:val="28"/>
        </w:rPr>
        <w:t>. 21 из них объекты водоснабжения и водоотведения, по которым уже ведется работа в 2021г (заключен МК для постановки из на кадастровый учет и в последующем оформление в собственность для дальнейшей пер</w:t>
      </w:r>
      <w:r w:rsidR="00076415" w:rsidRPr="00F42A97">
        <w:rPr>
          <w:sz w:val="28"/>
          <w:szCs w:val="28"/>
        </w:rPr>
        <w:t>едачи в ГУП «</w:t>
      </w:r>
      <w:proofErr w:type="spellStart"/>
      <w:r w:rsidR="00076415" w:rsidRPr="00F42A97">
        <w:rPr>
          <w:sz w:val="28"/>
          <w:szCs w:val="28"/>
        </w:rPr>
        <w:t>Леноблводоканал</w:t>
      </w:r>
      <w:proofErr w:type="spellEnd"/>
      <w:r w:rsidR="00076415" w:rsidRPr="00F42A97">
        <w:rPr>
          <w:sz w:val="28"/>
          <w:szCs w:val="28"/>
        </w:rPr>
        <w:t xml:space="preserve">») </w:t>
      </w:r>
    </w:p>
    <w:p w:rsidR="008A15DC" w:rsidRPr="00F42A97" w:rsidRDefault="008A15DC" w:rsidP="008A15D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 xml:space="preserve">Заключено 32 соглашения о перераспределении земель и (или) земельных участков, находящихся в муниципальной собственности и земельных участков, находящихся в частной собственности, а также земель и (или) земельных участков, находящихся на территории </w:t>
      </w:r>
      <w:proofErr w:type="spellStart"/>
      <w:r w:rsidRPr="00F42A97">
        <w:rPr>
          <w:sz w:val="28"/>
          <w:szCs w:val="28"/>
          <w:lang w:eastAsia="ar-SA"/>
        </w:rPr>
        <w:t>Любанского</w:t>
      </w:r>
      <w:proofErr w:type="spellEnd"/>
      <w:r w:rsidRPr="00F42A97">
        <w:rPr>
          <w:sz w:val="28"/>
          <w:szCs w:val="28"/>
          <w:lang w:eastAsia="ar-SA"/>
        </w:rPr>
        <w:t xml:space="preserve"> городского поселения, государственная собственность на которые не разграничена и земельных участков, находящихся в частной собственности на общую сумму 3</w:t>
      </w:r>
      <w:r w:rsidR="00AF34A9" w:rsidRPr="00F42A97">
        <w:rPr>
          <w:sz w:val="28"/>
          <w:szCs w:val="28"/>
          <w:lang w:eastAsia="ar-SA"/>
        </w:rPr>
        <w:t> </w:t>
      </w:r>
      <w:r w:rsidRPr="00F42A97">
        <w:rPr>
          <w:sz w:val="28"/>
          <w:szCs w:val="28"/>
          <w:lang w:eastAsia="ar-SA"/>
        </w:rPr>
        <w:t>110</w:t>
      </w:r>
      <w:r w:rsidR="00AF34A9" w:rsidRPr="00F42A97">
        <w:rPr>
          <w:sz w:val="28"/>
          <w:szCs w:val="28"/>
          <w:lang w:eastAsia="ar-SA"/>
        </w:rPr>
        <w:t xml:space="preserve"> </w:t>
      </w:r>
      <w:r w:rsidRPr="00F42A97">
        <w:rPr>
          <w:sz w:val="28"/>
          <w:szCs w:val="28"/>
          <w:lang w:eastAsia="ar-SA"/>
        </w:rPr>
        <w:t>227,36.</w:t>
      </w:r>
    </w:p>
    <w:p w:rsidR="008A15DC" w:rsidRPr="00F42A97" w:rsidRDefault="008A15DC" w:rsidP="008A15D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>Ведется работа по подготовке проекта внесения изменений в генеральный план, разработчиком отрабатываются замечания, отмеченные профильными комитетами Правительства Ленинградской области, решается вопрос о включении в границы населенных пунктов территорий, на которых расположены земельные участки и дома граждан, имеющие пересечения с землями лесного фонда.</w:t>
      </w:r>
    </w:p>
    <w:p w:rsidR="002572AC" w:rsidRPr="00F42A97" w:rsidRDefault="002572AC" w:rsidP="008A15D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 xml:space="preserve">Комиссией по подготовке проекта о внесении изменений в правила землепользования и застройки при администрации </w:t>
      </w:r>
      <w:proofErr w:type="spellStart"/>
      <w:r w:rsidRPr="00F42A97">
        <w:rPr>
          <w:sz w:val="28"/>
          <w:szCs w:val="28"/>
          <w:lang w:eastAsia="ar-SA"/>
        </w:rPr>
        <w:t>Любанского</w:t>
      </w:r>
      <w:proofErr w:type="spellEnd"/>
      <w:r w:rsidRPr="00F42A97">
        <w:rPr>
          <w:sz w:val="28"/>
          <w:szCs w:val="28"/>
          <w:lang w:eastAsia="ar-SA"/>
        </w:rPr>
        <w:t xml:space="preserve"> городского поселения </w:t>
      </w:r>
      <w:proofErr w:type="spellStart"/>
      <w:r w:rsidRPr="00F42A97">
        <w:rPr>
          <w:sz w:val="28"/>
          <w:szCs w:val="28"/>
          <w:lang w:eastAsia="ar-SA"/>
        </w:rPr>
        <w:t>Тосненского</w:t>
      </w:r>
      <w:proofErr w:type="spellEnd"/>
      <w:r w:rsidRPr="00F42A97">
        <w:rPr>
          <w:sz w:val="28"/>
          <w:szCs w:val="28"/>
          <w:lang w:eastAsia="ar-SA"/>
        </w:rPr>
        <w:t xml:space="preserve"> района Ленинградской области рассмотрено 6 заявлений по вопросам внесения изменений в правила землепользования и застройки, В соответствии с полномочиями, документы направлены в Комитет градостроительной политики Ленинградской области для принятия решения о подготовке проекта внесения изменений. По 5 заявлениям </w:t>
      </w:r>
      <w:r w:rsidRPr="00F42A97">
        <w:rPr>
          <w:sz w:val="28"/>
          <w:szCs w:val="28"/>
          <w:lang w:eastAsia="ar-SA"/>
        </w:rPr>
        <w:lastRenderedPageBreak/>
        <w:t>Комитетом градостроительной политики принято положительное решение, 1 заявление было отклонено.</w:t>
      </w:r>
    </w:p>
    <w:p w:rsidR="008A15DC" w:rsidRPr="00F42A97" w:rsidRDefault="008A15DC" w:rsidP="008A15D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 xml:space="preserve">Ведется работа по постановке на государственный кадастровый учет земельных участков, расположенных под кладбищами и воинскими захоронениями </w:t>
      </w:r>
      <w:proofErr w:type="spellStart"/>
      <w:r w:rsidRPr="00F42A97">
        <w:rPr>
          <w:sz w:val="28"/>
          <w:szCs w:val="28"/>
          <w:lang w:eastAsia="ar-SA"/>
        </w:rPr>
        <w:t>Любанского</w:t>
      </w:r>
      <w:proofErr w:type="spellEnd"/>
      <w:r w:rsidRPr="00F42A97">
        <w:rPr>
          <w:sz w:val="28"/>
          <w:szCs w:val="28"/>
          <w:lang w:eastAsia="ar-SA"/>
        </w:rPr>
        <w:t xml:space="preserve"> городского поселения. Зарегистрировано право муниципальной собственности на земельные участки под воинским захоронением в деревне Коркино и на Березовой аллее. Зарегистрировано право собственности на земельные участки под кладбищами расположенными в г. Любань, д. Ильинский Погост, д. </w:t>
      </w:r>
      <w:proofErr w:type="spellStart"/>
      <w:r w:rsidRPr="00F42A97">
        <w:rPr>
          <w:sz w:val="28"/>
          <w:szCs w:val="28"/>
          <w:lang w:eastAsia="ar-SA"/>
        </w:rPr>
        <w:t>Кирково</w:t>
      </w:r>
      <w:proofErr w:type="spellEnd"/>
      <w:r w:rsidRPr="00F42A97">
        <w:rPr>
          <w:sz w:val="28"/>
          <w:szCs w:val="28"/>
          <w:lang w:eastAsia="ar-SA"/>
        </w:rPr>
        <w:t xml:space="preserve"> Ленинградская обл., 2 км севернее д. Новинка (бывшая дер. </w:t>
      </w:r>
      <w:proofErr w:type="spellStart"/>
      <w:r w:rsidRPr="00F42A97">
        <w:rPr>
          <w:sz w:val="28"/>
          <w:szCs w:val="28"/>
          <w:lang w:eastAsia="ar-SA"/>
        </w:rPr>
        <w:t>Замостье</w:t>
      </w:r>
      <w:proofErr w:type="spellEnd"/>
      <w:r w:rsidRPr="00F42A97">
        <w:rPr>
          <w:sz w:val="28"/>
          <w:szCs w:val="28"/>
          <w:lang w:eastAsia="ar-SA"/>
        </w:rPr>
        <w:t>).</w:t>
      </w:r>
    </w:p>
    <w:p w:rsidR="004F056D" w:rsidRPr="00F42A97" w:rsidRDefault="005656CA" w:rsidP="008A15D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 xml:space="preserve">Всего в поселении насчитывается </w:t>
      </w:r>
      <w:r w:rsidRPr="00F42A97">
        <w:rPr>
          <w:i/>
          <w:sz w:val="28"/>
          <w:szCs w:val="28"/>
          <w:lang w:eastAsia="ar-SA"/>
        </w:rPr>
        <w:t>4 воинских захоронения</w:t>
      </w:r>
      <w:r w:rsidRPr="00F42A97">
        <w:rPr>
          <w:sz w:val="28"/>
          <w:szCs w:val="28"/>
          <w:lang w:eastAsia="ar-SA"/>
        </w:rPr>
        <w:t xml:space="preserve"> и 10 муниципальных кладбищ.</w:t>
      </w:r>
    </w:p>
    <w:p w:rsidR="008A15DC" w:rsidRPr="00F42A97" w:rsidRDefault="008A15DC" w:rsidP="008A15D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 xml:space="preserve">Закончена работа по постановке на государственный кадастровый учет  территориальных зон, установленных правилами землепользования и застройки правилам землепользования и застройки муниципального образования </w:t>
      </w:r>
      <w:proofErr w:type="spellStart"/>
      <w:r w:rsidRPr="00F42A97">
        <w:rPr>
          <w:sz w:val="28"/>
          <w:szCs w:val="28"/>
          <w:lang w:eastAsia="ar-SA"/>
        </w:rPr>
        <w:t>Любанское</w:t>
      </w:r>
      <w:proofErr w:type="spellEnd"/>
      <w:r w:rsidRPr="00F42A97">
        <w:rPr>
          <w:sz w:val="28"/>
          <w:szCs w:val="28"/>
          <w:lang w:eastAsia="ar-SA"/>
        </w:rPr>
        <w:t xml:space="preserve"> городское поселение </w:t>
      </w:r>
      <w:proofErr w:type="spellStart"/>
      <w:r w:rsidRPr="00F42A97">
        <w:rPr>
          <w:sz w:val="28"/>
          <w:szCs w:val="28"/>
          <w:lang w:eastAsia="ar-SA"/>
        </w:rPr>
        <w:t>Тосненского</w:t>
      </w:r>
      <w:proofErr w:type="spellEnd"/>
      <w:r w:rsidRPr="00F42A97">
        <w:rPr>
          <w:sz w:val="28"/>
          <w:szCs w:val="28"/>
          <w:lang w:eastAsia="ar-SA"/>
        </w:rPr>
        <w:t xml:space="preserve"> района Ленинградской области, утвержденными приказом Комитета по архитектуре и градостроительству Ленинградской области.</w:t>
      </w:r>
    </w:p>
    <w:p w:rsidR="008A15DC" w:rsidRPr="00F42A97" w:rsidRDefault="008A15DC" w:rsidP="008A15D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>На территории поселения созданы 8 ДНП (дачное некоммерческое партнерство),  4  СНТ (садовое некоммерческое товарищество), 1 ОНТ (огородническое некоммерческое товарищество).</w:t>
      </w:r>
    </w:p>
    <w:p w:rsidR="004F056D" w:rsidRPr="00F42A97" w:rsidRDefault="004F056D" w:rsidP="008A15D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 xml:space="preserve">На средства муниципального района </w:t>
      </w:r>
      <w:proofErr w:type="spellStart"/>
      <w:r w:rsidRPr="00F42A97">
        <w:rPr>
          <w:sz w:val="28"/>
          <w:szCs w:val="28"/>
          <w:lang w:eastAsia="ar-SA"/>
        </w:rPr>
        <w:t>Тосненский</w:t>
      </w:r>
      <w:proofErr w:type="spellEnd"/>
      <w:r w:rsidRPr="00F42A97">
        <w:rPr>
          <w:sz w:val="28"/>
          <w:szCs w:val="28"/>
          <w:lang w:eastAsia="ar-SA"/>
        </w:rPr>
        <w:t xml:space="preserve"> район Ленинградской области на территории </w:t>
      </w:r>
      <w:proofErr w:type="spellStart"/>
      <w:r w:rsidRPr="00F42A97">
        <w:rPr>
          <w:sz w:val="28"/>
          <w:szCs w:val="28"/>
          <w:lang w:eastAsia="ar-SA"/>
        </w:rPr>
        <w:t>Сельцовской</w:t>
      </w:r>
      <w:proofErr w:type="spellEnd"/>
      <w:r w:rsidRPr="00F42A97">
        <w:rPr>
          <w:sz w:val="28"/>
          <w:szCs w:val="28"/>
          <w:lang w:eastAsia="ar-SA"/>
        </w:rPr>
        <w:t xml:space="preserve"> средней школы имени Е.М. </w:t>
      </w:r>
      <w:proofErr w:type="spellStart"/>
      <w:r w:rsidRPr="00F42A97">
        <w:rPr>
          <w:sz w:val="28"/>
          <w:szCs w:val="28"/>
          <w:lang w:eastAsia="ar-SA"/>
        </w:rPr>
        <w:t>Мелашенко</w:t>
      </w:r>
      <w:proofErr w:type="spellEnd"/>
      <w:r w:rsidRPr="00F42A97">
        <w:rPr>
          <w:sz w:val="28"/>
          <w:szCs w:val="28"/>
          <w:lang w:eastAsia="ar-SA"/>
        </w:rPr>
        <w:t xml:space="preserve"> в 2021 году запланировано строительство пришкольного стадиона.</w:t>
      </w:r>
    </w:p>
    <w:p w:rsidR="00EC0D01" w:rsidRPr="00F42A97" w:rsidRDefault="00EC0D01" w:rsidP="00EC0D0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 xml:space="preserve">Сектором по управлению муниципальным имуществом, архитектуре и землепользованию администрации в 2020 году было подготовлено и направлено на рассмотрение в совет депутатов </w:t>
      </w:r>
      <w:proofErr w:type="spellStart"/>
      <w:r w:rsidRPr="00F42A97">
        <w:rPr>
          <w:sz w:val="28"/>
          <w:szCs w:val="28"/>
          <w:lang w:eastAsia="ar-SA"/>
        </w:rPr>
        <w:t>Любанского</w:t>
      </w:r>
      <w:proofErr w:type="spellEnd"/>
      <w:r w:rsidRPr="00F42A97">
        <w:rPr>
          <w:sz w:val="28"/>
          <w:szCs w:val="28"/>
          <w:lang w:eastAsia="ar-SA"/>
        </w:rPr>
        <w:t xml:space="preserve"> городского поселения 15 проектов решений, на которые получено заключение юриста. Все 15 решений были приняты советом депутатов.</w:t>
      </w:r>
    </w:p>
    <w:p w:rsidR="004F056D" w:rsidRPr="00F42A97" w:rsidRDefault="00EC0D01" w:rsidP="00EC0D0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 xml:space="preserve">Также были подготовлены и утверждены 36 муниципальных нормативных правовых акта, согласованные юристом администрации и получившие положительное заключение правовой и антикоррупционной экспертизы </w:t>
      </w:r>
      <w:proofErr w:type="spellStart"/>
      <w:r w:rsidRPr="00F42A97">
        <w:rPr>
          <w:sz w:val="28"/>
          <w:szCs w:val="28"/>
          <w:lang w:eastAsia="ar-SA"/>
        </w:rPr>
        <w:t>Тосненской</w:t>
      </w:r>
      <w:proofErr w:type="spellEnd"/>
      <w:r w:rsidRPr="00F42A97">
        <w:rPr>
          <w:sz w:val="28"/>
          <w:szCs w:val="28"/>
          <w:lang w:eastAsia="ar-SA"/>
        </w:rPr>
        <w:t xml:space="preserve"> городской прокуратуры.</w:t>
      </w:r>
    </w:p>
    <w:p w:rsidR="008A15DC" w:rsidRPr="00F42A97" w:rsidRDefault="008A15DC" w:rsidP="008A15D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 xml:space="preserve">В перечень муниципальных услуг, оказываемых специалистами администрации </w:t>
      </w:r>
      <w:proofErr w:type="spellStart"/>
      <w:r w:rsidRPr="00F42A97">
        <w:rPr>
          <w:sz w:val="28"/>
          <w:szCs w:val="28"/>
          <w:lang w:eastAsia="ar-SA"/>
        </w:rPr>
        <w:t>Любанского</w:t>
      </w:r>
      <w:proofErr w:type="spellEnd"/>
      <w:r w:rsidRPr="00F42A97">
        <w:rPr>
          <w:sz w:val="28"/>
          <w:szCs w:val="28"/>
          <w:lang w:eastAsia="ar-SA"/>
        </w:rPr>
        <w:t xml:space="preserve"> городского поселения, включено 45 муниципальных услуг.</w:t>
      </w:r>
    </w:p>
    <w:p w:rsidR="008A15DC" w:rsidRPr="00F42A97" w:rsidRDefault="008A15DC" w:rsidP="008A15D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 xml:space="preserve">В 2020 году специалистами администрации </w:t>
      </w:r>
      <w:proofErr w:type="spellStart"/>
      <w:r w:rsidRPr="00F42A97">
        <w:rPr>
          <w:sz w:val="28"/>
          <w:szCs w:val="28"/>
          <w:lang w:eastAsia="ar-SA"/>
        </w:rPr>
        <w:t>Любанского</w:t>
      </w:r>
      <w:proofErr w:type="spellEnd"/>
      <w:r w:rsidRPr="00F42A97">
        <w:rPr>
          <w:sz w:val="28"/>
          <w:szCs w:val="28"/>
          <w:lang w:eastAsia="ar-SA"/>
        </w:rPr>
        <w:t xml:space="preserve"> городского поселения  предоставлено 649 муниципальных услуг.</w:t>
      </w:r>
    </w:p>
    <w:p w:rsidR="008A15DC" w:rsidRPr="00F42A97" w:rsidRDefault="008A15DC" w:rsidP="008A15D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 xml:space="preserve">В рамках предоставления муниципальной услуги «Выдача разрешения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разграничена» в бюджет поселения поступили денежные средства в размере 396 128 рублей 35 копеек, согласно произведенным расчетам восстановительной стоимости зеленых </w:t>
      </w:r>
      <w:r w:rsidRPr="00F42A97">
        <w:rPr>
          <w:sz w:val="28"/>
          <w:szCs w:val="28"/>
          <w:lang w:eastAsia="ar-SA"/>
        </w:rPr>
        <w:lastRenderedPageBreak/>
        <w:t>насаждений, заявленных к сносу (пересадке) и составленным актам оценки состояния зеленых насаждений.</w:t>
      </w:r>
    </w:p>
    <w:p w:rsidR="00EC0D01" w:rsidRPr="00F42A97" w:rsidRDefault="00EC0D01" w:rsidP="00EC0D01">
      <w:pPr>
        <w:suppressAutoHyphens/>
        <w:ind w:firstLine="708"/>
        <w:jc w:val="both"/>
        <w:rPr>
          <w:sz w:val="28"/>
          <w:szCs w:val="28"/>
        </w:rPr>
      </w:pPr>
      <w:r w:rsidRPr="00F42A97">
        <w:rPr>
          <w:sz w:val="28"/>
          <w:szCs w:val="28"/>
        </w:rPr>
        <w:t xml:space="preserve">В 2020 г было сформировано 59 земельных участка, для которых готовится документация в целях реализации в 2021 г. </w:t>
      </w:r>
    </w:p>
    <w:p w:rsidR="00AD0086" w:rsidRPr="00F42A97" w:rsidRDefault="00EC0D01" w:rsidP="00EC0D01">
      <w:pPr>
        <w:suppressAutoHyphens/>
        <w:ind w:firstLine="708"/>
        <w:jc w:val="both"/>
        <w:rPr>
          <w:sz w:val="28"/>
          <w:szCs w:val="28"/>
        </w:rPr>
      </w:pPr>
      <w:r w:rsidRPr="00F42A97">
        <w:rPr>
          <w:sz w:val="28"/>
          <w:szCs w:val="28"/>
        </w:rPr>
        <w:t>Продажа земельных участков позволит пополнить доходную часть бюджета на 4 300 000 рублей.</w:t>
      </w:r>
    </w:p>
    <w:p w:rsidR="00EC0D01" w:rsidRPr="00F42A97" w:rsidRDefault="00EC0D01" w:rsidP="00EC0D01">
      <w:pPr>
        <w:suppressAutoHyphens/>
        <w:ind w:firstLine="708"/>
        <w:jc w:val="both"/>
        <w:rPr>
          <w:sz w:val="28"/>
          <w:szCs w:val="28"/>
        </w:rPr>
      </w:pPr>
    </w:p>
    <w:p w:rsidR="00EC0D01" w:rsidRPr="00F42A97" w:rsidRDefault="00EC0D01" w:rsidP="00EC0D01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AC2C29" w:rsidRPr="00F42A97" w:rsidRDefault="00A95D09" w:rsidP="00AC2C29">
      <w:pPr>
        <w:jc w:val="both"/>
        <w:rPr>
          <w:b/>
          <w:i/>
          <w:sz w:val="28"/>
          <w:szCs w:val="28"/>
          <w:u w:val="single"/>
        </w:rPr>
      </w:pPr>
      <w:r w:rsidRPr="00F42A97">
        <w:rPr>
          <w:b/>
          <w:i/>
          <w:sz w:val="28"/>
          <w:szCs w:val="28"/>
          <w:u w:val="single"/>
        </w:rPr>
        <w:t xml:space="preserve">В 2020 году в части оказания услуг по </w:t>
      </w:r>
      <w:r w:rsidR="00AC2C29" w:rsidRPr="00F42A97">
        <w:rPr>
          <w:b/>
          <w:i/>
          <w:sz w:val="28"/>
          <w:szCs w:val="28"/>
          <w:u w:val="single"/>
        </w:rPr>
        <w:t xml:space="preserve"> регистрации граждан:</w:t>
      </w:r>
    </w:p>
    <w:p w:rsidR="00AC2C29" w:rsidRPr="00F42A97" w:rsidRDefault="00AC2C29" w:rsidP="00AC2C29">
      <w:pPr>
        <w:suppressAutoHyphens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>Выдано справок о регистрации по месту жительства (форма-9) – 3680 шт.;</w:t>
      </w:r>
    </w:p>
    <w:p w:rsidR="00AC2C29" w:rsidRPr="00F42A97" w:rsidRDefault="00AC2C29" w:rsidP="00AC2C29">
      <w:pPr>
        <w:suppressAutoHyphens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>Выдано справок о характеристиках жилого помещения (форма-7) – 250 шт.;</w:t>
      </w:r>
    </w:p>
    <w:p w:rsidR="00AC2C29" w:rsidRPr="00F42A97" w:rsidRDefault="00AC2C29" w:rsidP="00AC2C29">
      <w:pPr>
        <w:suppressAutoHyphens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>Справка для нотариуса на день смерти гражданина (оформление наследства) – 136 шт.;</w:t>
      </w:r>
    </w:p>
    <w:p w:rsidR="00AC2C29" w:rsidRPr="00F42A97" w:rsidRDefault="00AC2C29" w:rsidP="00AC2C29">
      <w:pPr>
        <w:suppressAutoHyphens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>Осуществлено регистрационных действий по месту жительства, пребывания в отношении 2100 человек (постановка на регистрационный учет по месту пребывания, месту жительства, снятие с регистрационного учета по месту пребывания месту жительства).</w:t>
      </w:r>
    </w:p>
    <w:p w:rsidR="00AC2C29" w:rsidRPr="00F42A97" w:rsidRDefault="00AC2C29" w:rsidP="00AC2C29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AC2C29" w:rsidRPr="00F42A97" w:rsidRDefault="00A95D09" w:rsidP="007A3D18">
      <w:pPr>
        <w:jc w:val="both"/>
        <w:rPr>
          <w:b/>
          <w:i/>
          <w:sz w:val="28"/>
          <w:szCs w:val="28"/>
          <w:u w:val="single"/>
        </w:rPr>
      </w:pPr>
      <w:r w:rsidRPr="00F42A97">
        <w:rPr>
          <w:b/>
          <w:i/>
          <w:sz w:val="28"/>
          <w:szCs w:val="28"/>
          <w:u w:val="single"/>
        </w:rPr>
        <w:t>В 2020 году решались следующие юридические вопросы</w:t>
      </w:r>
      <w:r w:rsidR="007A3D18" w:rsidRPr="00F42A97">
        <w:rPr>
          <w:b/>
          <w:i/>
          <w:sz w:val="28"/>
          <w:szCs w:val="28"/>
          <w:u w:val="single"/>
        </w:rPr>
        <w:t>:</w:t>
      </w:r>
    </w:p>
    <w:p w:rsidR="00AC2C29" w:rsidRPr="00F42A97" w:rsidRDefault="00AC2C29" w:rsidP="00AC2C29">
      <w:pPr>
        <w:tabs>
          <w:tab w:val="left" w:pos="5400"/>
        </w:tabs>
        <w:suppressAutoHyphens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>Судебные дела…</w:t>
      </w:r>
    </w:p>
    <w:p w:rsidR="00AC2C29" w:rsidRPr="00F42A97" w:rsidRDefault="00AC2C29" w:rsidP="00AC2C29">
      <w:pPr>
        <w:tabs>
          <w:tab w:val="left" w:pos="5400"/>
        </w:tabs>
        <w:suppressAutoHyphens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 xml:space="preserve">- поступило исковых заявлений : 31 из них 28- общей юрисдикции, 3 арбитраж </w:t>
      </w:r>
    </w:p>
    <w:p w:rsidR="00AC2C29" w:rsidRPr="00F42A97" w:rsidRDefault="00AC2C29" w:rsidP="00AC2C29">
      <w:pPr>
        <w:tabs>
          <w:tab w:val="left" w:pos="5400"/>
        </w:tabs>
        <w:suppressAutoHyphens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 xml:space="preserve">(юрист администрации </w:t>
      </w:r>
      <w:proofErr w:type="spellStart"/>
      <w:r w:rsidRPr="00F42A97">
        <w:rPr>
          <w:sz w:val="28"/>
          <w:szCs w:val="28"/>
          <w:lang w:eastAsia="ar-SA"/>
        </w:rPr>
        <w:t>Любанского</w:t>
      </w:r>
      <w:proofErr w:type="spellEnd"/>
      <w:r w:rsidRPr="00F42A97">
        <w:rPr>
          <w:sz w:val="28"/>
          <w:szCs w:val="28"/>
          <w:lang w:eastAsia="ar-SA"/>
        </w:rPr>
        <w:t xml:space="preserve"> ГП Иванова И.С, присутствовала на 73 судебных заседаниях)</w:t>
      </w:r>
    </w:p>
    <w:p w:rsidR="00AC2C29" w:rsidRPr="00F42A97" w:rsidRDefault="00AC2C29" w:rsidP="00AC2C29">
      <w:pPr>
        <w:tabs>
          <w:tab w:val="left" w:pos="5400"/>
        </w:tabs>
        <w:suppressAutoHyphens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>- совершено 40 нотариальных действий</w:t>
      </w:r>
    </w:p>
    <w:p w:rsidR="00AC2C29" w:rsidRPr="00F42A97" w:rsidRDefault="00AC2C29" w:rsidP="00AC2C29">
      <w:pPr>
        <w:tabs>
          <w:tab w:val="left" w:pos="5400"/>
        </w:tabs>
        <w:suppressAutoHyphens/>
        <w:jc w:val="both"/>
        <w:rPr>
          <w:sz w:val="28"/>
          <w:szCs w:val="28"/>
          <w:lang w:eastAsia="ar-SA"/>
        </w:rPr>
      </w:pPr>
    </w:p>
    <w:p w:rsidR="00AC2C29" w:rsidRPr="00F42A97" w:rsidRDefault="00AC2C29" w:rsidP="00AC2C29">
      <w:pPr>
        <w:tabs>
          <w:tab w:val="left" w:pos="5400"/>
        </w:tabs>
        <w:suppressAutoHyphens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>- подготовлено НПА в общем количестве 124, согласовано юристом 124</w:t>
      </w:r>
    </w:p>
    <w:p w:rsidR="00AC2C29" w:rsidRPr="00F42A97" w:rsidRDefault="00AC2C29" w:rsidP="00AC2C29">
      <w:pPr>
        <w:tabs>
          <w:tab w:val="left" w:pos="5400"/>
        </w:tabs>
        <w:suppressAutoHyphens/>
        <w:jc w:val="both"/>
        <w:rPr>
          <w:sz w:val="28"/>
          <w:szCs w:val="28"/>
          <w:lang w:eastAsia="ar-SA"/>
        </w:rPr>
      </w:pPr>
    </w:p>
    <w:p w:rsidR="00AC2C29" w:rsidRPr="00F42A97" w:rsidRDefault="00AC2C29" w:rsidP="00AC2C29">
      <w:pPr>
        <w:tabs>
          <w:tab w:val="left" w:pos="5400"/>
        </w:tabs>
        <w:suppressAutoHyphens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>- подготовлено Проектов Решений  СД в общем количестве -35, подготовлено заключений юриста к решениям СД – 35</w:t>
      </w:r>
    </w:p>
    <w:p w:rsidR="00AC2C29" w:rsidRPr="00F42A97" w:rsidRDefault="00AC2C29" w:rsidP="00AC2C29">
      <w:pPr>
        <w:tabs>
          <w:tab w:val="left" w:pos="5400"/>
        </w:tabs>
        <w:suppressAutoHyphens/>
        <w:jc w:val="both"/>
        <w:rPr>
          <w:sz w:val="28"/>
          <w:szCs w:val="28"/>
          <w:lang w:eastAsia="ar-SA"/>
        </w:rPr>
      </w:pPr>
    </w:p>
    <w:p w:rsidR="00AC2C29" w:rsidRPr="00F42A97" w:rsidRDefault="00AC2C29" w:rsidP="00AC2C29">
      <w:pPr>
        <w:tabs>
          <w:tab w:val="left" w:pos="5400"/>
        </w:tabs>
        <w:suppressAutoHyphens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 xml:space="preserve">В 2019 г. ОАО «Ленэнерго» обратилось в Арбитражный суд Санкт - Петербурга и Ленинградской области к Администрации </w:t>
      </w:r>
      <w:proofErr w:type="spellStart"/>
      <w:r w:rsidRPr="00F42A97">
        <w:rPr>
          <w:sz w:val="28"/>
          <w:szCs w:val="28"/>
          <w:lang w:eastAsia="ar-SA"/>
        </w:rPr>
        <w:t>Любанского</w:t>
      </w:r>
      <w:proofErr w:type="spellEnd"/>
      <w:r w:rsidRPr="00F42A97">
        <w:rPr>
          <w:sz w:val="28"/>
          <w:szCs w:val="28"/>
          <w:lang w:eastAsia="ar-SA"/>
        </w:rPr>
        <w:t xml:space="preserve"> городского поселения с иском «О взыскании неосновательного обогащения в размере стоимости выявленного объема бездоговорного потребления электрической энергии и процентов за пользование чужими денежными средствами». Цена иска составляла 1 409 519 руб. 02 коп. Администрация </w:t>
      </w:r>
      <w:proofErr w:type="spellStart"/>
      <w:r w:rsidRPr="00F42A97">
        <w:rPr>
          <w:sz w:val="28"/>
          <w:szCs w:val="28"/>
          <w:lang w:eastAsia="ar-SA"/>
        </w:rPr>
        <w:t>Любанского</w:t>
      </w:r>
      <w:proofErr w:type="spellEnd"/>
      <w:r w:rsidRPr="00F42A97">
        <w:rPr>
          <w:sz w:val="28"/>
          <w:szCs w:val="28"/>
          <w:lang w:eastAsia="ar-SA"/>
        </w:rPr>
        <w:t xml:space="preserve"> городского поселения исковые требования не признала и в результате грамотно выстроенной линии защиты юристом администрации </w:t>
      </w:r>
      <w:proofErr w:type="spellStart"/>
      <w:r w:rsidRPr="00F42A97">
        <w:rPr>
          <w:sz w:val="28"/>
          <w:szCs w:val="28"/>
          <w:lang w:eastAsia="ar-SA"/>
        </w:rPr>
        <w:t>Любанского</w:t>
      </w:r>
      <w:proofErr w:type="spellEnd"/>
      <w:r w:rsidRPr="00F42A97">
        <w:rPr>
          <w:sz w:val="28"/>
          <w:szCs w:val="28"/>
          <w:lang w:eastAsia="ar-SA"/>
        </w:rPr>
        <w:t xml:space="preserve"> ГП Ивановой И.С., 09.02.2021 г. судья арбитражного суда отказала ОАО «Ленэнерго» в исковых требованиях.</w:t>
      </w:r>
    </w:p>
    <w:p w:rsidR="00AC2C29" w:rsidRPr="00F42A97" w:rsidRDefault="00AC2C29" w:rsidP="00AC2C29">
      <w:pPr>
        <w:tabs>
          <w:tab w:val="left" w:pos="5400"/>
        </w:tabs>
        <w:suppressAutoHyphens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 xml:space="preserve">В 2019 г. ДНП «Виктория» обратилась в суд к администрации </w:t>
      </w:r>
      <w:proofErr w:type="spellStart"/>
      <w:r w:rsidRPr="00F42A97">
        <w:rPr>
          <w:sz w:val="28"/>
          <w:szCs w:val="28"/>
          <w:lang w:eastAsia="ar-SA"/>
        </w:rPr>
        <w:t>Любанского</w:t>
      </w:r>
      <w:proofErr w:type="spellEnd"/>
      <w:r w:rsidRPr="00F42A97">
        <w:rPr>
          <w:sz w:val="28"/>
          <w:szCs w:val="28"/>
          <w:lang w:eastAsia="ar-SA"/>
        </w:rPr>
        <w:t xml:space="preserve"> городского поселения </w:t>
      </w:r>
      <w:proofErr w:type="spellStart"/>
      <w:r w:rsidRPr="00F42A97">
        <w:rPr>
          <w:sz w:val="28"/>
          <w:szCs w:val="28"/>
          <w:lang w:eastAsia="ar-SA"/>
        </w:rPr>
        <w:t>Тосненского</w:t>
      </w:r>
      <w:proofErr w:type="spellEnd"/>
      <w:r w:rsidRPr="00F42A97">
        <w:rPr>
          <w:sz w:val="28"/>
          <w:szCs w:val="28"/>
          <w:lang w:eastAsia="ar-SA"/>
        </w:rPr>
        <w:t xml:space="preserve"> района Ленинградской области с требованием организовать  заседание комиссии  по рассмотрению </w:t>
      </w:r>
      <w:r w:rsidRPr="00F42A97">
        <w:rPr>
          <w:sz w:val="28"/>
          <w:szCs w:val="28"/>
          <w:lang w:eastAsia="ar-SA"/>
        </w:rPr>
        <w:lastRenderedPageBreak/>
        <w:t xml:space="preserve">предложений о внесении изменений в правила землепользования и застройки </w:t>
      </w:r>
      <w:proofErr w:type="spellStart"/>
      <w:r w:rsidRPr="00F42A97">
        <w:rPr>
          <w:sz w:val="28"/>
          <w:szCs w:val="28"/>
          <w:lang w:eastAsia="ar-SA"/>
        </w:rPr>
        <w:t>Любанского</w:t>
      </w:r>
      <w:proofErr w:type="spellEnd"/>
      <w:r w:rsidRPr="00F42A97">
        <w:rPr>
          <w:sz w:val="28"/>
          <w:szCs w:val="28"/>
          <w:lang w:eastAsia="ar-SA"/>
        </w:rPr>
        <w:t xml:space="preserve"> городского поселения, обязать администрацию рассмотреть вопрос о выдаче заключения по изменению или отклонению предложений о внесении изменений в генеральный план </w:t>
      </w:r>
      <w:proofErr w:type="spellStart"/>
      <w:r w:rsidRPr="00F42A97">
        <w:rPr>
          <w:sz w:val="28"/>
          <w:szCs w:val="28"/>
          <w:lang w:eastAsia="ar-SA"/>
        </w:rPr>
        <w:t>Любанского</w:t>
      </w:r>
      <w:proofErr w:type="spellEnd"/>
      <w:r w:rsidRPr="00F42A97">
        <w:rPr>
          <w:sz w:val="28"/>
          <w:szCs w:val="28"/>
          <w:lang w:eastAsia="ar-SA"/>
        </w:rPr>
        <w:t xml:space="preserve"> городского поселения. Администрация </w:t>
      </w:r>
      <w:proofErr w:type="spellStart"/>
      <w:r w:rsidRPr="00F42A97">
        <w:rPr>
          <w:sz w:val="28"/>
          <w:szCs w:val="28"/>
          <w:lang w:eastAsia="ar-SA"/>
        </w:rPr>
        <w:t>Любанского</w:t>
      </w:r>
      <w:proofErr w:type="spellEnd"/>
      <w:r w:rsidRPr="00F42A97">
        <w:rPr>
          <w:sz w:val="28"/>
          <w:szCs w:val="28"/>
          <w:lang w:eastAsia="ar-SA"/>
        </w:rPr>
        <w:t xml:space="preserve"> городского поселения </w:t>
      </w:r>
      <w:proofErr w:type="spellStart"/>
      <w:r w:rsidRPr="00F42A97">
        <w:rPr>
          <w:sz w:val="28"/>
          <w:szCs w:val="28"/>
          <w:lang w:eastAsia="ar-SA"/>
        </w:rPr>
        <w:t>Тосненского</w:t>
      </w:r>
      <w:proofErr w:type="spellEnd"/>
      <w:r w:rsidRPr="00F42A97">
        <w:rPr>
          <w:sz w:val="28"/>
          <w:szCs w:val="28"/>
          <w:lang w:eastAsia="ar-SA"/>
        </w:rPr>
        <w:t xml:space="preserve"> района Ленинградской области  исковые требования ДНП «Виктория» не признала. В 2020г к назначенному заседанию юристом администрации </w:t>
      </w:r>
      <w:proofErr w:type="spellStart"/>
      <w:r w:rsidRPr="00F42A97">
        <w:rPr>
          <w:sz w:val="28"/>
          <w:szCs w:val="28"/>
          <w:lang w:eastAsia="ar-SA"/>
        </w:rPr>
        <w:t>Любанского</w:t>
      </w:r>
      <w:proofErr w:type="spellEnd"/>
      <w:r w:rsidRPr="00F42A97">
        <w:rPr>
          <w:sz w:val="28"/>
          <w:szCs w:val="28"/>
          <w:lang w:eastAsia="ar-SA"/>
        </w:rPr>
        <w:t xml:space="preserve"> ГП Ивановой И.С. подготовлен и направлен в арбитражный суд отзыв на исковое заявление, в результате истец отозвал иск.</w:t>
      </w:r>
    </w:p>
    <w:p w:rsidR="00AC2C29" w:rsidRPr="00F42A97" w:rsidRDefault="00AC2C29" w:rsidP="00AC2C29">
      <w:pPr>
        <w:tabs>
          <w:tab w:val="left" w:pos="5400"/>
        </w:tabs>
        <w:suppressAutoHyphens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 xml:space="preserve">В 2020 г. юристом администрации </w:t>
      </w:r>
      <w:proofErr w:type="spellStart"/>
      <w:r w:rsidRPr="00F42A97">
        <w:rPr>
          <w:sz w:val="28"/>
          <w:szCs w:val="28"/>
          <w:lang w:eastAsia="ar-SA"/>
        </w:rPr>
        <w:t>Любанского</w:t>
      </w:r>
      <w:proofErr w:type="spellEnd"/>
      <w:r w:rsidRPr="00F42A97">
        <w:rPr>
          <w:sz w:val="28"/>
          <w:szCs w:val="28"/>
          <w:lang w:eastAsia="ar-SA"/>
        </w:rPr>
        <w:t xml:space="preserve"> ГП Ивановой И.С. совершена процедура наследования выморочного имущества (квартиры по адресу: Ленинградская область </w:t>
      </w:r>
      <w:proofErr w:type="spellStart"/>
      <w:r w:rsidRPr="00F42A97">
        <w:rPr>
          <w:sz w:val="28"/>
          <w:szCs w:val="28"/>
          <w:lang w:eastAsia="ar-SA"/>
        </w:rPr>
        <w:t>Тосненский</w:t>
      </w:r>
      <w:proofErr w:type="spellEnd"/>
      <w:r w:rsidRPr="00F42A97">
        <w:rPr>
          <w:sz w:val="28"/>
          <w:szCs w:val="28"/>
          <w:lang w:eastAsia="ar-SA"/>
        </w:rPr>
        <w:t xml:space="preserve"> район пос. Любань, пр. Мельникова, д.9, кв. 26 с последующим принятием ее в муниципальную собственность </w:t>
      </w:r>
      <w:proofErr w:type="spellStart"/>
      <w:r w:rsidRPr="00F42A97">
        <w:rPr>
          <w:sz w:val="28"/>
          <w:szCs w:val="28"/>
          <w:lang w:eastAsia="ar-SA"/>
        </w:rPr>
        <w:t>Любанского</w:t>
      </w:r>
      <w:proofErr w:type="spellEnd"/>
      <w:r w:rsidRPr="00F42A97">
        <w:rPr>
          <w:sz w:val="28"/>
          <w:szCs w:val="28"/>
          <w:lang w:eastAsia="ar-SA"/>
        </w:rPr>
        <w:t xml:space="preserve"> городского поселения.</w:t>
      </w:r>
    </w:p>
    <w:p w:rsidR="00AC2C29" w:rsidRPr="00F42A97" w:rsidRDefault="00AC2C29" w:rsidP="00AC2C29">
      <w:pPr>
        <w:tabs>
          <w:tab w:val="left" w:pos="5400"/>
        </w:tabs>
        <w:suppressAutoHyphens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 xml:space="preserve">С 2019 -2020 </w:t>
      </w:r>
      <w:proofErr w:type="spellStart"/>
      <w:r w:rsidRPr="00F42A97">
        <w:rPr>
          <w:sz w:val="28"/>
          <w:szCs w:val="28"/>
          <w:lang w:eastAsia="ar-SA"/>
        </w:rPr>
        <w:t>г.г</w:t>
      </w:r>
      <w:proofErr w:type="spellEnd"/>
      <w:r w:rsidRPr="00F42A97">
        <w:rPr>
          <w:sz w:val="28"/>
          <w:szCs w:val="28"/>
          <w:lang w:eastAsia="ar-SA"/>
        </w:rPr>
        <w:t xml:space="preserve">. и по настоящее время юристом администрации </w:t>
      </w:r>
      <w:proofErr w:type="spellStart"/>
      <w:r w:rsidRPr="00F42A97">
        <w:rPr>
          <w:sz w:val="28"/>
          <w:szCs w:val="28"/>
          <w:lang w:eastAsia="ar-SA"/>
        </w:rPr>
        <w:t>Любанского</w:t>
      </w:r>
      <w:proofErr w:type="spellEnd"/>
      <w:r w:rsidRPr="00F42A97">
        <w:rPr>
          <w:sz w:val="28"/>
          <w:szCs w:val="28"/>
          <w:lang w:eastAsia="ar-SA"/>
        </w:rPr>
        <w:t xml:space="preserve"> ГП ведется работа по возбужденным в отношении администрации </w:t>
      </w:r>
      <w:proofErr w:type="spellStart"/>
      <w:r w:rsidRPr="00F42A97">
        <w:rPr>
          <w:sz w:val="28"/>
          <w:szCs w:val="28"/>
          <w:lang w:eastAsia="ar-SA"/>
        </w:rPr>
        <w:t>Любанского</w:t>
      </w:r>
      <w:proofErr w:type="spellEnd"/>
      <w:r w:rsidRPr="00F42A97">
        <w:rPr>
          <w:sz w:val="28"/>
          <w:szCs w:val="28"/>
          <w:lang w:eastAsia="ar-SA"/>
        </w:rPr>
        <w:t xml:space="preserve"> ГП  исполнительным производствам: подано 14 исковых заявлений «О прекращении исполнительного производства», 14 исковых заявлений «Об  уменьшении  размера  или освобождении от взыскания исполнительского сбора»; 3 исковых заявления « О замене стороны исполнительного производства». </w:t>
      </w:r>
    </w:p>
    <w:p w:rsidR="00AC2C29" w:rsidRPr="00F42A97" w:rsidRDefault="00AC2C29" w:rsidP="00AC2C29">
      <w:pPr>
        <w:tabs>
          <w:tab w:val="left" w:pos="5400"/>
        </w:tabs>
        <w:suppressAutoHyphens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 xml:space="preserve">В 2020 г юристом администрации </w:t>
      </w:r>
      <w:proofErr w:type="spellStart"/>
      <w:r w:rsidRPr="00F42A97">
        <w:rPr>
          <w:sz w:val="28"/>
          <w:szCs w:val="28"/>
          <w:lang w:eastAsia="ar-SA"/>
        </w:rPr>
        <w:t>Любанского</w:t>
      </w:r>
      <w:proofErr w:type="spellEnd"/>
      <w:r w:rsidRPr="00F42A97">
        <w:rPr>
          <w:sz w:val="28"/>
          <w:szCs w:val="28"/>
          <w:lang w:eastAsia="ar-SA"/>
        </w:rPr>
        <w:t xml:space="preserve"> ГП подано исковое заявление «О   признании утратившим (не приобретшим) право пользования жилым помещением и снятии с регистрационного учета» в отношении лиц в одностороннем порядке прекратившими исполнение условий  договора социального найма.</w:t>
      </w:r>
    </w:p>
    <w:p w:rsidR="00AC2C29" w:rsidRPr="00F42A97" w:rsidRDefault="00AC2C29" w:rsidP="00AC2C29">
      <w:pPr>
        <w:tabs>
          <w:tab w:val="left" w:pos="5400"/>
        </w:tabs>
        <w:suppressAutoHyphens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 xml:space="preserve">В 2020 г. юристом администрации </w:t>
      </w:r>
      <w:proofErr w:type="spellStart"/>
      <w:r w:rsidRPr="00F42A97">
        <w:rPr>
          <w:sz w:val="28"/>
          <w:szCs w:val="28"/>
          <w:lang w:eastAsia="ar-SA"/>
        </w:rPr>
        <w:t>Любанского</w:t>
      </w:r>
      <w:proofErr w:type="spellEnd"/>
      <w:r w:rsidRPr="00F42A97">
        <w:rPr>
          <w:sz w:val="28"/>
          <w:szCs w:val="28"/>
          <w:lang w:eastAsia="ar-SA"/>
        </w:rPr>
        <w:t xml:space="preserve"> ГП организовано проведение аукциона по продаже 4 (четырех) земельных участков расположенных на территории </w:t>
      </w:r>
      <w:proofErr w:type="spellStart"/>
      <w:r w:rsidRPr="00F42A97">
        <w:rPr>
          <w:sz w:val="28"/>
          <w:szCs w:val="28"/>
          <w:lang w:eastAsia="ar-SA"/>
        </w:rPr>
        <w:t>Любанского</w:t>
      </w:r>
      <w:proofErr w:type="spellEnd"/>
      <w:r w:rsidRPr="00F42A97">
        <w:rPr>
          <w:sz w:val="28"/>
          <w:szCs w:val="28"/>
          <w:lang w:eastAsia="ar-SA"/>
        </w:rPr>
        <w:t xml:space="preserve"> городского поселения </w:t>
      </w:r>
      <w:proofErr w:type="spellStart"/>
      <w:r w:rsidRPr="00F42A97">
        <w:rPr>
          <w:sz w:val="28"/>
          <w:szCs w:val="28"/>
          <w:lang w:eastAsia="ar-SA"/>
        </w:rPr>
        <w:t>Тосненского</w:t>
      </w:r>
      <w:proofErr w:type="spellEnd"/>
      <w:r w:rsidRPr="00F42A97">
        <w:rPr>
          <w:sz w:val="28"/>
          <w:szCs w:val="28"/>
          <w:lang w:eastAsia="ar-SA"/>
        </w:rPr>
        <w:t xml:space="preserve"> района Ленинградской области</w:t>
      </w:r>
    </w:p>
    <w:p w:rsidR="00AC2C29" w:rsidRPr="00F42A97" w:rsidRDefault="00AC2C29" w:rsidP="00AC2C29">
      <w:pPr>
        <w:jc w:val="both"/>
        <w:rPr>
          <w:sz w:val="28"/>
          <w:szCs w:val="28"/>
        </w:rPr>
      </w:pPr>
    </w:p>
    <w:p w:rsidR="003E0890" w:rsidRPr="00F42A97" w:rsidRDefault="003E0890" w:rsidP="00F25E33">
      <w:pPr>
        <w:ind w:firstLine="708"/>
        <w:jc w:val="both"/>
        <w:rPr>
          <w:b/>
          <w:i/>
          <w:sz w:val="28"/>
          <w:szCs w:val="28"/>
        </w:rPr>
      </w:pPr>
    </w:p>
    <w:p w:rsidR="005C1448" w:rsidRPr="00F42A97" w:rsidRDefault="00065D23" w:rsidP="00555FE9">
      <w:pPr>
        <w:jc w:val="both"/>
        <w:rPr>
          <w:rFonts w:eastAsiaTheme="minorHAnsi"/>
          <w:sz w:val="28"/>
          <w:szCs w:val="28"/>
          <w:lang w:eastAsia="en-US"/>
        </w:rPr>
      </w:pPr>
      <w:r w:rsidRPr="00F42A97">
        <w:rPr>
          <w:rFonts w:eastAsiaTheme="minorHAnsi"/>
          <w:sz w:val="28"/>
          <w:szCs w:val="28"/>
          <w:lang w:eastAsia="en-US"/>
        </w:rPr>
        <w:tab/>
      </w:r>
      <w:r w:rsidR="00FE08F4" w:rsidRPr="00F42A97">
        <w:rPr>
          <w:rFonts w:eastAsiaTheme="minorHAnsi"/>
          <w:sz w:val="28"/>
          <w:szCs w:val="28"/>
          <w:lang w:eastAsia="en-US"/>
        </w:rPr>
        <w:t xml:space="preserve">Одна из самых незаметных, </w:t>
      </w:r>
      <w:r w:rsidR="00046CFB" w:rsidRPr="00F42A97">
        <w:rPr>
          <w:rFonts w:eastAsiaTheme="minorHAnsi"/>
          <w:sz w:val="28"/>
          <w:szCs w:val="28"/>
          <w:lang w:eastAsia="en-US"/>
        </w:rPr>
        <w:t>но работа</w:t>
      </w:r>
      <w:r w:rsidR="00FE08F4" w:rsidRPr="00F42A97">
        <w:rPr>
          <w:rFonts w:eastAsiaTheme="minorHAnsi"/>
          <w:sz w:val="28"/>
          <w:szCs w:val="28"/>
          <w:lang w:eastAsia="en-US"/>
        </w:rPr>
        <w:t>, котор</w:t>
      </w:r>
      <w:r w:rsidR="00046CFB" w:rsidRPr="00F42A97">
        <w:rPr>
          <w:rFonts w:eastAsiaTheme="minorHAnsi"/>
          <w:sz w:val="28"/>
          <w:szCs w:val="28"/>
          <w:lang w:eastAsia="en-US"/>
        </w:rPr>
        <w:t>ая</w:t>
      </w:r>
      <w:r w:rsidR="00FE08F4" w:rsidRPr="00F42A97">
        <w:rPr>
          <w:rFonts w:eastAsiaTheme="minorHAnsi"/>
          <w:sz w:val="28"/>
          <w:szCs w:val="28"/>
          <w:lang w:eastAsia="en-US"/>
        </w:rPr>
        <w:t xml:space="preserve"> игра</w:t>
      </w:r>
      <w:r w:rsidR="0069220A" w:rsidRPr="00F42A97">
        <w:rPr>
          <w:rFonts w:eastAsiaTheme="minorHAnsi"/>
          <w:sz w:val="28"/>
          <w:szCs w:val="28"/>
          <w:lang w:eastAsia="en-US"/>
        </w:rPr>
        <w:t>е</w:t>
      </w:r>
      <w:r w:rsidR="00FE08F4" w:rsidRPr="00F42A97">
        <w:rPr>
          <w:rFonts w:eastAsiaTheme="minorHAnsi"/>
          <w:sz w:val="28"/>
          <w:szCs w:val="28"/>
          <w:lang w:eastAsia="en-US"/>
        </w:rPr>
        <w:t>т немаловажную роль в перспективе развития и благоустройства поселения – это постоянная работа с комитетами правительства Ленинградской области</w:t>
      </w:r>
    </w:p>
    <w:p w:rsidR="00E768CD" w:rsidRPr="00FE08F4" w:rsidRDefault="00E768CD" w:rsidP="00555FE9">
      <w:pPr>
        <w:jc w:val="both"/>
        <w:rPr>
          <w:lang w:eastAsia="ar-SA"/>
        </w:rPr>
      </w:pPr>
    </w:p>
    <w:p w:rsidR="009A715B" w:rsidRPr="00F42A97" w:rsidRDefault="005819B4" w:rsidP="00F25E33">
      <w:pPr>
        <w:suppressAutoHyphens/>
        <w:ind w:firstLine="360"/>
        <w:jc w:val="both"/>
        <w:rPr>
          <w:b/>
          <w:i/>
          <w:sz w:val="28"/>
          <w:szCs w:val="28"/>
          <w:lang w:eastAsia="ar-SA"/>
        </w:rPr>
      </w:pPr>
      <w:r w:rsidRPr="00F42A97">
        <w:rPr>
          <w:b/>
          <w:i/>
          <w:sz w:val="28"/>
          <w:szCs w:val="28"/>
          <w:lang w:eastAsia="ar-SA"/>
        </w:rPr>
        <w:t>В целях получения субсидий из бюджетов высших уровней выполнены следующие мероприятия:</w:t>
      </w:r>
    </w:p>
    <w:p w:rsidR="005B371E" w:rsidRPr="00F42A97" w:rsidRDefault="005B371E" w:rsidP="00F25E33">
      <w:pPr>
        <w:suppressAutoHyphens/>
        <w:ind w:firstLine="360"/>
        <w:jc w:val="both"/>
        <w:rPr>
          <w:lang w:eastAsia="ar-SA"/>
        </w:rPr>
      </w:pPr>
    </w:p>
    <w:p w:rsidR="00CC3352" w:rsidRPr="00F42A97" w:rsidRDefault="00D061DD" w:rsidP="00F25E33">
      <w:pPr>
        <w:suppressAutoHyphens/>
        <w:ind w:firstLine="360"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>Как уже говорилось выше была п</w:t>
      </w:r>
      <w:r w:rsidR="00CC3352" w:rsidRPr="00F42A97">
        <w:rPr>
          <w:sz w:val="28"/>
          <w:szCs w:val="28"/>
          <w:lang w:eastAsia="ar-SA"/>
        </w:rPr>
        <w:t xml:space="preserve">одана заявка </w:t>
      </w:r>
      <w:r w:rsidR="005B371E" w:rsidRPr="00F42A97">
        <w:rPr>
          <w:sz w:val="28"/>
          <w:szCs w:val="28"/>
          <w:lang w:eastAsia="ar-SA"/>
        </w:rPr>
        <w:t>в</w:t>
      </w:r>
      <w:r w:rsidR="006332BF" w:rsidRPr="00F42A97">
        <w:rPr>
          <w:sz w:val="28"/>
          <w:szCs w:val="28"/>
          <w:lang w:eastAsia="ar-SA"/>
        </w:rPr>
        <w:t xml:space="preserve"> </w:t>
      </w:r>
      <w:r w:rsidR="006332BF" w:rsidRPr="00F42A97">
        <w:rPr>
          <w:i/>
          <w:sz w:val="28"/>
          <w:szCs w:val="28"/>
          <w:lang w:eastAsia="ar-SA"/>
        </w:rPr>
        <w:t>Управлени</w:t>
      </w:r>
      <w:r w:rsidR="006A355A" w:rsidRPr="00F42A97">
        <w:rPr>
          <w:i/>
          <w:sz w:val="28"/>
          <w:szCs w:val="28"/>
          <w:lang w:eastAsia="ar-SA"/>
        </w:rPr>
        <w:t>е</w:t>
      </w:r>
      <w:r w:rsidR="006332BF" w:rsidRPr="00F42A97">
        <w:rPr>
          <w:i/>
          <w:sz w:val="28"/>
          <w:szCs w:val="28"/>
          <w:lang w:eastAsia="ar-SA"/>
        </w:rPr>
        <w:t xml:space="preserve"> Ленинградской области по организации и контролю деятельности по обращению с отходами</w:t>
      </w:r>
      <w:r w:rsidR="006332BF" w:rsidRPr="00F42A97">
        <w:rPr>
          <w:sz w:val="28"/>
          <w:szCs w:val="28"/>
          <w:lang w:eastAsia="ar-SA"/>
        </w:rPr>
        <w:t xml:space="preserve"> </w:t>
      </w:r>
      <w:r w:rsidR="00CC3352" w:rsidRPr="00F42A97">
        <w:rPr>
          <w:sz w:val="28"/>
          <w:szCs w:val="28"/>
          <w:lang w:eastAsia="ar-SA"/>
        </w:rPr>
        <w:t>на получение денежных средств для обустройства</w:t>
      </w:r>
      <w:r w:rsidR="006332BF" w:rsidRPr="00F42A97">
        <w:rPr>
          <w:sz w:val="28"/>
          <w:szCs w:val="28"/>
          <w:lang w:eastAsia="ar-SA"/>
        </w:rPr>
        <w:t xml:space="preserve"> 80-ТИ мест скопления ТБО, но в связи с </w:t>
      </w:r>
      <w:r w:rsidR="006A355A" w:rsidRPr="00F42A97">
        <w:rPr>
          <w:sz w:val="28"/>
          <w:szCs w:val="28"/>
          <w:lang w:eastAsia="ar-SA"/>
        </w:rPr>
        <w:t>отклонением заявки по причине не согласования утвержденного в поселении вида площадки, финансирование не было выделено.</w:t>
      </w:r>
    </w:p>
    <w:p w:rsidR="005B371E" w:rsidRPr="00F42A97" w:rsidRDefault="005B371E" w:rsidP="00F25E33">
      <w:pPr>
        <w:suppressAutoHyphens/>
        <w:ind w:firstLine="360"/>
        <w:jc w:val="both"/>
        <w:rPr>
          <w:sz w:val="28"/>
          <w:szCs w:val="28"/>
          <w:lang w:eastAsia="ar-SA"/>
        </w:rPr>
      </w:pPr>
    </w:p>
    <w:p w:rsidR="00CC3352" w:rsidRPr="00F42A97" w:rsidRDefault="00D061DD" w:rsidP="00F25E33">
      <w:pPr>
        <w:suppressAutoHyphens/>
        <w:ind w:firstLine="360"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 xml:space="preserve">Была подана </w:t>
      </w:r>
      <w:r w:rsidR="005B371E" w:rsidRPr="00F42A97">
        <w:rPr>
          <w:sz w:val="28"/>
          <w:szCs w:val="28"/>
          <w:lang w:eastAsia="ar-SA"/>
        </w:rPr>
        <w:t xml:space="preserve">заявка на участие в отборе для включения проектов комплексного развития сельских территорий (сельских агломераций) и объектов в рейтинг перспективных объектов инвестиций в Комитет по агропромышленному и </w:t>
      </w:r>
      <w:proofErr w:type="spellStart"/>
      <w:r w:rsidR="005B371E" w:rsidRPr="00F42A97">
        <w:rPr>
          <w:sz w:val="28"/>
          <w:szCs w:val="28"/>
          <w:lang w:eastAsia="ar-SA"/>
        </w:rPr>
        <w:t>рыбохозяйственному</w:t>
      </w:r>
      <w:proofErr w:type="spellEnd"/>
      <w:r w:rsidR="005B371E" w:rsidRPr="00F42A97">
        <w:rPr>
          <w:sz w:val="28"/>
          <w:szCs w:val="28"/>
          <w:lang w:eastAsia="ar-SA"/>
        </w:rPr>
        <w:t xml:space="preserve"> комплексу Ленинградской области, с включением в паспорт проекта </w:t>
      </w:r>
      <w:proofErr w:type="spellStart"/>
      <w:r w:rsidR="005B371E" w:rsidRPr="00F42A97">
        <w:rPr>
          <w:sz w:val="28"/>
          <w:szCs w:val="28"/>
          <w:lang w:eastAsia="ar-SA"/>
        </w:rPr>
        <w:t>Любанского</w:t>
      </w:r>
      <w:proofErr w:type="spellEnd"/>
      <w:r w:rsidR="005B371E" w:rsidRPr="00F42A97">
        <w:rPr>
          <w:sz w:val="28"/>
          <w:szCs w:val="28"/>
          <w:lang w:eastAsia="ar-SA"/>
        </w:rPr>
        <w:t xml:space="preserve"> городского поселения объектов поселения требующих реконструкции, кап. Ремонта и </w:t>
      </w:r>
      <w:r w:rsidR="00F42A97" w:rsidRPr="00F42A97">
        <w:rPr>
          <w:sz w:val="28"/>
          <w:szCs w:val="28"/>
          <w:lang w:eastAsia="ar-SA"/>
        </w:rPr>
        <w:t>строительства</w:t>
      </w:r>
      <w:r w:rsidR="005B371E" w:rsidRPr="00F42A97">
        <w:rPr>
          <w:sz w:val="28"/>
          <w:szCs w:val="28"/>
          <w:lang w:eastAsia="ar-SA"/>
        </w:rPr>
        <w:t>:</w:t>
      </w:r>
    </w:p>
    <w:p w:rsidR="005B371E" w:rsidRPr="00F42A97" w:rsidRDefault="005B371E" w:rsidP="00F25E33">
      <w:pPr>
        <w:suppressAutoHyphens/>
        <w:ind w:firstLine="360"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 xml:space="preserve">- Распределительный газопровод в микрорайоне </w:t>
      </w:r>
      <w:proofErr w:type="spellStart"/>
      <w:r w:rsidRPr="00F42A97">
        <w:rPr>
          <w:sz w:val="28"/>
          <w:szCs w:val="28"/>
          <w:lang w:eastAsia="ar-SA"/>
        </w:rPr>
        <w:t>мкр</w:t>
      </w:r>
      <w:proofErr w:type="spellEnd"/>
      <w:r w:rsidRPr="00F42A97">
        <w:rPr>
          <w:sz w:val="28"/>
          <w:szCs w:val="28"/>
          <w:lang w:eastAsia="ar-SA"/>
        </w:rPr>
        <w:t xml:space="preserve">. Промышленный г Любань </w:t>
      </w:r>
      <w:proofErr w:type="spellStart"/>
      <w:r w:rsidRPr="00F42A97">
        <w:rPr>
          <w:sz w:val="28"/>
          <w:szCs w:val="28"/>
          <w:lang w:eastAsia="ar-SA"/>
        </w:rPr>
        <w:t>Тосненского</w:t>
      </w:r>
      <w:proofErr w:type="spellEnd"/>
      <w:r w:rsidRPr="00F42A97">
        <w:rPr>
          <w:sz w:val="28"/>
          <w:szCs w:val="28"/>
          <w:lang w:eastAsia="ar-SA"/>
        </w:rPr>
        <w:t xml:space="preserve"> района Ленинградской области;</w:t>
      </w:r>
    </w:p>
    <w:p w:rsidR="005B371E" w:rsidRPr="00F42A97" w:rsidRDefault="005B371E" w:rsidP="00F25E33">
      <w:pPr>
        <w:suppressAutoHyphens/>
        <w:ind w:firstLine="360"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>-</w:t>
      </w:r>
      <w:r w:rsidRPr="00F42A97">
        <w:rPr>
          <w:sz w:val="28"/>
          <w:szCs w:val="28"/>
        </w:rPr>
        <w:t xml:space="preserve"> </w:t>
      </w:r>
      <w:r w:rsidRPr="00F42A97">
        <w:rPr>
          <w:sz w:val="28"/>
          <w:szCs w:val="28"/>
          <w:lang w:eastAsia="ar-SA"/>
        </w:rPr>
        <w:t xml:space="preserve">Распределительный газопровод в микрорайоне Ленинградский, г. Любань </w:t>
      </w:r>
      <w:proofErr w:type="spellStart"/>
      <w:r w:rsidRPr="00F42A97">
        <w:rPr>
          <w:sz w:val="28"/>
          <w:szCs w:val="28"/>
          <w:lang w:eastAsia="ar-SA"/>
        </w:rPr>
        <w:t>Тосненского</w:t>
      </w:r>
      <w:proofErr w:type="spellEnd"/>
      <w:r w:rsidRPr="00F42A97">
        <w:rPr>
          <w:sz w:val="28"/>
          <w:szCs w:val="28"/>
          <w:lang w:eastAsia="ar-SA"/>
        </w:rPr>
        <w:t xml:space="preserve"> района Ленинградской области;</w:t>
      </w:r>
    </w:p>
    <w:p w:rsidR="005B371E" w:rsidRPr="00F42A97" w:rsidRDefault="005B371E" w:rsidP="00F25E33">
      <w:pPr>
        <w:suppressAutoHyphens/>
        <w:ind w:firstLine="360"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 xml:space="preserve">- Капитальный ремонт Дома Культуры г. Любань </w:t>
      </w:r>
      <w:proofErr w:type="spellStart"/>
      <w:r w:rsidRPr="00F42A97">
        <w:rPr>
          <w:sz w:val="28"/>
          <w:szCs w:val="28"/>
          <w:lang w:eastAsia="ar-SA"/>
        </w:rPr>
        <w:t>Тосненского</w:t>
      </w:r>
      <w:proofErr w:type="spellEnd"/>
      <w:r w:rsidRPr="00F42A97">
        <w:rPr>
          <w:sz w:val="28"/>
          <w:szCs w:val="28"/>
          <w:lang w:eastAsia="ar-SA"/>
        </w:rPr>
        <w:t xml:space="preserve"> района Ленинградской области;</w:t>
      </w:r>
    </w:p>
    <w:p w:rsidR="005B371E" w:rsidRPr="00F42A97" w:rsidRDefault="005B371E" w:rsidP="00F25E33">
      <w:pPr>
        <w:suppressAutoHyphens/>
        <w:ind w:firstLine="360"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 xml:space="preserve">- Строительство спортивного стадиона по адресу: Сельцо, д. 16б, </w:t>
      </w:r>
      <w:proofErr w:type="spellStart"/>
      <w:r w:rsidRPr="00F42A97">
        <w:rPr>
          <w:sz w:val="28"/>
          <w:szCs w:val="28"/>
          <w:lang w:eastAsia="ar-SA"/>
        </w:rPr>
        <w:t>Тосненского</w:t>
      </w:r>
      <w:proofErr w:type="spellEnd"/>
      <w:r w:rsidRPr="00F42A97">
        <w:rPr>
          <w:sz w:val="28"/>
          <w:szCs w:val="28"/>
          <w:lang w:eastAsia="ar-SA"/>
        </w:rPr>
        <w:t xml:space="preserve"> района Ленинградской области;</w:t>
      </w:r>
    </w:p>
    <w:p w:rsidR="005B371E" w:rsidRPr="00F42A97" w:rsidRDefault="005B371E" w:rsidP="00F25E33">
      <w:pPr>
        <w:suppressAutoHyphens/>
        <w:ind w:firstLine="360"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 xml:space="preserve">- Строительство ФАП в п. Любань </w:t>
      </w:r>
      <w:proofErr w:type="spellStart"/>
      <w:r w:rsidRPr="00F42A97">
        <w:rPr>
          <w:sz w:val="28"/>
          <w:szCs w:val="28"/>
          <w:lang w:eastAsia="ar-SA"/>
        </w:rPr>
        <w:t>Тосненского</w:t>
      </w:r>
      <w:proofErr w:type="spellEnd"/>
      <w:r w:rsidRPr="00F42A97">
        <w:rPr>
          <w:sz w:val="28"/>
          <w:szCs w:val="28"/>
          <w:lang w:eastAsia="ar-SA"/>
        </w:rPr>
        <w:t xml:space="preserve"> района Ленинградской области;</w:t>
      </w:r>
    </w:p>
    <w:p w:rsidR="005B371E" w:rsidRPr="00F42A97" w:rsidRDefault="005B371E" w:rsidP="00F25E33">
      <w:pPr>
        <w:suppressAutoHyphens/>
        <w:ind w:firstLine="360"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 xml:space="preserve">- Реконструкция МКДОУ № 37 </w:t>
      </w:r>
      <w:proofErr w:type="spellStart"/>
      <w:r w:rsidRPr="00F42A97">
        <w:rPr>
          <w:sz w:val="28"/>
          <w:szCs w:val="28"/>
          <w:lang w:eastAsia="ar-SA"/>
        </w:rPr>
        <w:t>п.Сельцо</w:t>
      </w:r>
      <w:proofErr w:type="spellEnd"/>
      <w:r w:rsidRPr="00F42A97">
        <w:rPr>
          <w:sz w:val="28"/>
          <w:szCs w:val="28"/>
          <w:lang w:eastAsia="ar-SA"/>
        </w:rPr>
        <w:t xml:space="preserve"> </w:t>
      </w:r>
      <w:proofErr w:type="spellStart"/>
      <w:r w:rsidRPr="00F42A97">
        <w:rPr>
          <w:sz w:val="28"/>
          <w:szCs w:val="28"/>
          <w:lang w:eastAsia="ar-SA"/>
        </w:rPr>
        <w:t>Тосненского</w:t>
      </w:r>
      <w:proofErr w:type="spellEnd"/>
      <w:r w:rsidRPr="00F42A97">
        <w:rPr>
          <w:sz w:val="28"/>
          <w:szCs w:val="28"/>
          <w:lang w:eastAsia="ar-SA"/>
        </w:rPr>
        <w:t xml:space="preserve"> района, Ленинградской области;</w:t>
      </w:r>
    </w:p>
    <w:p w:rsidR="005B371E" w:rsidRPr="00F42A97" w:rsidRDefault="005B371E" w:rsidP="00F25E33">
      <w:pPr>
        <w:suppressAutoHyphens/>
        <w:ind w:firstLine="360"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>- Реконструкция МБОУ «</w:t>
      </w:r>
      <w:proofErr w:type="spellStart"/>
      <w:r w:rsidRPr="00F42A97">
        <w:rPr>
          <w:sz w:val="28"/>
          <w:szCs w:val="28"/>
          <w:lang w:eastAsia="ar-SA"/>
        </w:rPr>
        <w:t>Сельцовская</w:t>
      </w:r>
      <w:proofErr w:type="spellEnd"/>
      <w:r w:rsidRPr="00F42A97">
        <w:rPr>
          <w:sz w:val="28"/>
          <w:szCs w:val="28"/>
          <w:lang w:eastAsia="ar-SA"/>
        </w:rPr>
        <w:t xml:space="preserve"> СОШ» </w:t>
      </w:r>
      <w:proofErr w:type="spellStart"/>
      <w:r w:rsidRPr="00F42A97">
        <w:rPr>
          <w:sz w:val="28"/>
          <w:szCs w:val="28"/>
          <w:lang w:eastAsia="ar-SA"/>
        </w:rPr>
        <w:t>Тосненского</w:t>
      </w:r>
      <w:proofErr w:type="spellEnd"/>
      <w:r w:rsidRPr="00F42A97">
        <w:rPr>
          <w:sz w:val="28"/>
          <w:szCs w:val="28"/>
          <w:lang w:eastAsia="ar-SA"/>
        </w:rPr>
        <w:t xml:space="preserve"> района, Ленинградской области.</w:t>
      </w:r>
    </w:p>
    <w:p w:rsidR="005B371E" w:rsidRPr="00F42A97" w:rsidRDefault="005B371E" w:rsidP="00F25E33">
      <w:pPr>
        <w:suppressAutoHyphens/>
        <w:ind w:firstLine="360"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>Заявка не была одобрена для получения финансирования, но получила __ рейтинговый номер</w:t>
      </w:r>
      <w:r w:rsidR="00BD2FAC" w:rsidRPr="00F42A97">
        <w:rPr>
          <w:sz w:val="28"/>
          <w:szCs w:val="28"/>
          <w:lang w:eastAsia="ar-SA"/>
        </w:rPr>
        <w:t xml:space="preserve"> среди перспективных объектов инвестиций.</w:t>
      </w:r>
    </w:p>
    <w:p w:rsidR="007407B6" w:rsidRPr="00F42A97" w:rsidRDefault="007407B6" w:rsidP="00F25E33">
      <w:pPr>
        <w:suppressAutoHyphens/>
        <w:ind w:firstLine="360"/>
        <w:jc w:val="both"/>
        <w:rPr>
          <w:sz w:val="28"/>
          <w:szCs w:val="28"/>
          <w:lang w:eastAsia="ar-SA"/>
        </w:rPr>
      </w:pPr>
    </w:p>
    <w:p w:rsidR="007407B6" w:rsidRPr="00F42A97" w:rsidRDefault="007407B6" w:rsidP="00F25E33">
      <w:pPr>
        <w:suppressAutoHyphens/>
        <w:ind w:firstLine="360"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 xml:space="preserve">Была подана </w:t>
      </w:r>
      <w:r w:rsidR="009D3662" w:rsidRPr="00F42A97">
        <w:rPr>
          <w:sz w:val="28"/>
          <w:szCs w:val="28"/>
          <w:lang w:eastAsia="ar-SA"/>
        </w:rPr>
        <w:t xml:space="preserve">заявка на представление бюджетных ассигнований федерального бюджета на реализацию ведомственного проекта "Развитие транспортной инфраструктуры на сельских территориях" для получения </w:t>
      </w:r>
      <w:r w:rsidRPr="00F42A97">
        <w:rPr>
          <w:sz w:val="28"/>
          <w:szCs w:val="28"/>
          <w:lang w:eastAsia="ar-SA"/>
        </w:rPr>
        <w:t xml:space="preserve"> финансирование капитальных работ по ремонту подъезда к заданию администрации в п. Любань и площади у ДК «Юбилейный» в Комитет по агропромышленному и </w:t>
      </w:r>
      <w:proofErr w:type="spellStart"/>
      <w:r w:rsidRPr="00F42A97">
        <w:rPr>
          <w:sz w:val="28"/>
          <w:szCs w:val="28"/>
          <w:lang w:eastAsia="ar-SA"/>
        </w:rPr>
        <w:t>рыбохозяйственному</w:t>
      </w:r>
      <w:proofErr w:type="spellEnd"/>
      <w:r w:rsidRPr="00F42A97">
        <w:rPr>
          <w:sz w:val="28"/>
          <w:szCs w:val="28"/>
          <w:lang w:eastAsia="ar-SA"/>
        </w:rPr>
        <w:t xml:space="preserve"> комплексу Ленинградской области, но заявка не была включена в перечень финансируемых объектов.</w:t>
      </w:r>
    </w:p>
    <w:p w:rsidR="00FD64AA" w:rsidRPr="00F42A97" w:rsidRDefault="00FD64AA" w:rsidP="00F25E33">
      <w:pPr>
        <w:suppressAutoHyphens/>
        <w:ind w:firstLine="360"/>
        <w:jc w:val="both"/>
        <w:rPr>
          <w:sz w:val="28"/>
          <w:szCs w:val="28"/>
          <w:lang w:eastAsia="ar-SA"/>
        </w:rPr>
      </w:pPr>
    </w:p>
    <w:p w:rsidR="00FD64AA" w:rsidRPr="00F42A97" w:rsidRDefault="00FD64AA" w:rsidP="00F25E33">
      <w:pPr>
        <w:suppressAutoHyphens/>
        <w:ind w:firstLine="360"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>Проводилась работа по включению работ по проектированию спортивного стадиона в п. Сельцо в перечень объектов, включаемых в раздел "Проектные работы" адресной инвестиционной программы за счет средств областного бюджета Ленинградской области для дальнейшей реализации строительства (реконструкции) стадиона в рамках государственных программ Ленинградской области.</w:t>
      </w:r>
      <w:r w:rsidR="00B120E0" w:rsidRPr="00F42A97">
        <w:rPr>
          <w:sz w:val="28"/>
          <w:szCs w:val="28"/>
          <w:lang w:eastAsia="ar-SA"/>
        </w:rPr>
        <w:t xml:space="preserve"> Документы находятся на рассмотрение Рабочей группы</w:t>
      </w:r>
    </w:p>
    <w:p w:rsidR="001A196A" w:rsidRPr="00F42A97" w:rsidRDefault="001A196A" w:rsidP="00D061DD">
      <w:pPr>
        <w:suppressAutoHyphens/>
        <w:jc w:val="both"/>
        <w:rPr>
          <w:sz w:val="28"/>
          <w:szCs w:val="28"/>
          <w:lang w:eastAsia="ar-SA"/>
        </w:rPr>
      </w:pPr>
    </w:p>
    <w:p w:rsidR="001A196A" w:rsidRPr="00F42A97" w:rsidRDefault="00CC6A8F" w:rsidP="00F25E33">
      <w:pPr>
        <w:suppressAutoHyphens/>
        <w:ind w:firstLine="360"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>По итогам участия в отборах поданные заявки были приняты и включены в соответствующие программы финансирования на 2021 год:</w:t>
      </w:r>
    </w:p>
    <w:p w:rsidR="00CC6A8F" w:rsidRPr="00F42A97" w:rsidRDefault="00CC6A8F" w:rsidP="00F25E33">
      <w:pPr>
        <w:suppressAutoHyphens/>
        <w:ind w:firstLine="360"/>
        <w:jc w:val="both"/>
        <w:rPr>
          <w:sz w:val="28"/>
          <w:szCs w:val="28"/>
          <w:lang w:eastAsia="ar-SA"/>
        </w:rPr>
      </w:pPr>
    </w:p>
    <w:p w:rsidR="00CC6A8F" w:rsidRPr="00F42A97" w:rsidRDefault="00CC6A8F" w:rsidP="00CC6A8F">
      <w:pPr>
        <w:pStyle w:val="a7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F42A97">
        <w:rPr>
          <w:b/>
          <w:sz w:val="28"/>
          <w:szCs w:val="28"/>
        </w:rPr>
        <w:lastRenderedPageBreak/>
        <w:t>Комитет по жилищно-коммунальному хозяйству Ленинградской области</w:t>
      </w:r>
    </w:p>
    <w:p w:rsidR="00CC6A8F" w:rsidRPr="00F42A97" w:rsidRDefault="00CC6A8F" w:rsidP="00CC6A8F">
      <w:pPr>
        <w:pStyle w:val="a7"/>
        <w:jc w:val="both"/>
        <w:rPr>
          <w:sz w:val="28"/>
          <w:szCs w:val="28"/>
          <w:u w:val="single"/>
        </w:rPr>
      </w:pPr>
      <w:r w:rsidRPr="00F42A97">
        <w:rPr>
          <w:sz w:val="28"/>
          <w:szCs w:val="28"/>
          <w:u w:val="single"/>
        </w:rPr>
        <w:t xml:space="preserve">В рамках реализации муниципальной программы «Формирование комфортной городской среды </w:t>
      </w:r>
      <w:proofErr w:type="spellStart"/>
      <w:r w:rsidRPr="00F42A97">
        <w:rPr>
          <w:sz w:val="28"/>
          <w:szCs w:val="28"/>
          <w:u w:val="single"/>
        </w:rPr>
        <w:t>Любанского</w:t>
      </w:r>
      <w:proofErr w:type="spellEnd"/>
      <w:r w:rsidRPr="00F42A97">
        <w:rPr>
          <w:sz w:val="28"/>
          <w:szCs w:val="28"/>
          <w:u w:val="single"/>
        </w:rPr>
        <w:t xml:space="preserve"> городского поселения </w:t>
      </w:r>
      <w:proofErr w:type="spellStart"/>
      <w:r w:rsidRPr="00F42A97">
        <w:rPr>
          <w:sz w:val="28"/>
          <w:szCs w:val="28"/>
          <w:u w:val="single"/>
        </w:rPr>
        <w:t>Тосненский</w:t>
      </w:r>
      <w:proofErr w:type="spellEnd"/>
      <w:r w:rsidRPr="00F42A97">
        <w:rPr>
          <w:sz w:val="28"/>
          <w:szCs w:val="28"/>
          <w:u w:val="single"/>
        </w:rPr>
        <w:t xml:space="preserve"> муниципальный район Ленинградской области на 2020-2022 годы»:</w:t>
      </w:r>
    </w:p>
    <w:p w:rsidR="00CC6A8F" w:rsidRPr="00F42A97" w:rsidRDefault="00CC6A8F" w:rsidP="00CC6A8F">
      <w:pPr>
        <w:pStyle w:val="a7"/>
        <w:jc w:val="both"/>
        <w:rPr>
          <w:sz w:val="28"/>
          <w:szCs w:val="28"/>
        </w:rPr>
      </w:pPr>
      <w:r w:rsidRPr="00F42A97">
        <w:rPr>
          <w:sz w:val="28"/>
          <w:szCs w:val="28"/>
        </w:rPr>
        <w:t>- Выполнение работ по благоустройству общественной территории вокруг Дома культуры г. Любань (19 656 000,00 рублей), срок реализации 25.06.2021г</w:t>
      </w:r>
    </w:p>
    <w:p w:rsidR="00CC6A8F" w:rsidRPr="00F42A97" w:rsidRDefault="00CC6A8F" w:rsidP="00CC6A8F">
      <w:pPr>
        <w:pStyle w:val="a7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F42A97">
        <w:rPr>
          <w:b/>
          <w:sz w:val="28"/>
          <w:szCs w:val="28"/>
        </w:rPr>
        <w:t>Комитет строительства Ленинградской области</w:t>
      </w:r>
    </w:p>
    <w:p w:rsidR="00CC6A8F" w:rsidRPr="00F42A97" w:rsidRDefault="00CC6A8F" w:rsidP="00CC6A8F">
      <w:pPr>
        <w:pStyle w:val="a7"/>
        <w:jc w:val="both"/>
        <w:rPr>
          <w:sz w:val="28"/>
          <w:szCs w:val="28"/>
          <w:u w:val="single"/>
        </w:rPr>
      </w:pPr>
      <w:r w:rsidRPr="00F42A97">
        <w:rPr>
          <w:sz w:val="28"/>
          <w:szCs w:val="28"/>
          <w:u w:val="single"/>
        </w:rPr>
        <w:t>В рамках реализации основного мероприятия "Оказание поддержки гражданам, пострадавшим в результате пожара муниципального жилищного фонда" подпрограммы "Содействие в обеспечении жильем граждан Ленинградской области"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</w:t>
      </w:r>
    </w:p>
    <w:p w:rsidR="00CC6A8F" w:rsidRPr="00F42A97" w:rsidRDefault="00CC6A8F" w:rsidP="00CC6A8F">
      <w:pPr>
        <w:pStyle w:val="a7"/>
        <w:jc w:val="both"/>
        <w:rPr>
          <w:sz w:val="28"/>
          <w:szCs w:val="28"/>
        </w:rPr>
      </w:pPr>
      <w:r w:rsidRPr="00F42A97">
        <w:rPr>
          <w:sz w:val="28"/>
          <w:szCs w:val="28"/>
        </w:rPr>
        <w:t>- для реализации мероприятий по расселению 3 семей  (9</w:t>
      </w:r>
      <w:r w:rsidR="00AD0086" w:rsidRPr="00F42A97">
        <w:rPr>
          <w:sz w:val="28"/>
          <w:szCs w:val="28"/>
        </w:rPr>
        <w:t xml:space="preserve"> </w:t>
      </w:r>
      <w:r w:rsidRPr="00F42A97">
        <w:rPr>
          <w:sz w:val="28"/>
          <w:szCs w:val="28"/>
        </w:rPr>
        <w:t xml:space="preserve">человек), пострадавших от пожара муниципального жилого фонда </w:t>
      </w:r>
      <w:r w:rsidR="00E768CD" w:rsidRPr="00F42A97">
        <w:rPr>
          <w:sz w:val="28"/>
          <w:szCs w:val="28"/>
        </w:rPr>
        <w:t>в 2017 году (</w:t>
      </w:r>
      <w:proofErr w:type="spellStart"/>
      <w:r w:rsidR="00E768CD" w:rsidRPr="00F42A97">
        <w:rPr>
          <w:sz w:val="28"/>
          <w:szCs w:val="28"/>
        </w:rPr>
        <w:t>г.Любань</w:t>
      </w:r>
      <w:proofErr w:type="spellEnd"/>
      <w:r w:rsidR="00E768CD" w:rsidRPr="00F42A97">
        <w:rPr>
          <w:sz w:val="28"/>
          <w:szCs w:val="28"/>
        </w:rPr>
        <w:t xml:space="preserve"> ул. Красная 2/5)</w:t>
      </w:r>
      <w:r w:rsidR="00AD0086" w:rsidRPr="00F42A97">
        <w:rPr>
          <w:sz w:val="28"/>
          <w:szCs w:val="28"/>
        </w:rPr>
        <w:t xml:space="preserve"> </w:t>
      </w:r>
      <w:r w:rsidRPr="00F42A97">
        <w:rPr>
          <w:sz w:val="28"/>
          <w:szCs w:val="28"/>
        </w:rPr>
        <w:t>(сумма 8</w:t>
      </w:r>
      <w:r w:rsidR="00AD0086" w:rsidRPr="00F42A97">
        <w:rPr>
          <w:sz w:val="28"/>
          <w:szCs w:val="28"/>
        </w:rPr>
        <w:t> </w:t>
      </w:r>
      <w:r w:rsidRPr="00F42A97">
        <w:rPr>
          <w:sz w:val="28"/>
          <w:szCs w:val="28"/>
        </w:rPr>
        <w:t>578</w:t>
      </w:r>
      <w:r w:rsidR="00AD0086" w:rsidRPr="00F42A97">
        <w:rPr>
          <w:sz w:val="28"/>
          <w:szCs w:val="28"/>
        </w:rPr>
        <w:t xml:space="preserve"> </w:t>
      </w:r>
      <w:r w:rsidRPr="00F42A97">
        <w:rPr>
          <w:sz w:val="28"/>
          <w:szCs w:val="28"/>
        </w:rPr>
        <w:t>062 руб.)</w:t>
      </w:r>
    </w:p>
    <w:p w:rsidR="00AE7C23" w:rsidRPr="00F42A97" w:rsidRDefault="00AE7C23" w:rsidP="00CC6A8F">
      <w:pPr>
        <w:pStyle w:val="a7"/>
        <w:jc w:val="both"/>
        <w:rPr>
          <w:sz w:val="28"/>
          <w:szCs w:val="28"/>
        </w:rPr>
      </w:pPr>
      <w:r w:rsidRPr="00F42A97">
        <w:rPr>
          <w:sz w:val="28"/>
          <w:szCs w:val="28"/>
        </w:rPr>
        <w:t>В 2021 году две семьи, признанные нуждающимися в улучшении жилищных условий,  являются получателями субсидий в рамках реализации основного мероприятия «Улучшение жилищных условий молодых граждан (молодых семей)»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из них 1 многодетная семья (4 человека), и одна семья, имеющая в своем составе ребенка инвалида (3 человека).</w:t>
      </w:r>
    </w:p>
    <w:p w:rsidR="00CC6A8F" w:rsidRPr="00F42A97" w:rsidRDefault="00CC6A8F" w:rsidP="00CC6A8F">
      <w:pPr>
        <w:pStyle w:val="a7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F42A97">
        <w:rPr>
          <w:b/>
          <w:sz w:val="28"/>
          <w:szCs w:val="28"/>
        </w:rPr>
        <w:t xml:space="preserve">Комитет по местному самоуправлению, межнациональным и межконфессиональным отношениям Ленинградской области </w:t>
      </w:r>
    </w:p>
    <w:p w:rsidR="00CC6A8F" w:rsidRPr="00F42A97" w:rsidRDefault="00CC6A8F" w:rsidP="00CC6A8F">
      <w:pPr>
        <w:pStyle w:val="a7"/>
        <w:jc w:val="both"/>
        <w:rPr>
          <w:sz w:val="28"/>
          <w:szCs w:val="28"/>
          <w:u w:val="single"/>
        </w:rPr>
      </w:pPr>
      <w:r w:rsidRPr="00F42A97">
        <w:rPr>
          <w:sz w:val="28"/>
          <w:szCs w:val="28"/>
          <w:u w:val="single"/>
        </w:rPr>
        <w:t>В рамках реализации мероприятий по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</w:r>
    </w:p>
    <w:p w:rsidR="00CC6A8F" w:rsidRPr="00F42A97" w:rsidRDefault="00CC6A8F" w:rsidP="00CC6A8F">
      <w:pPr>
        <w:pStyle w:val="a7"/>
        <w:jc w:val="both"/>
        <w:rPr>
          <w:sz w:val="28"/>
          <w:szCs w:val="28"/>
        </w:rPr>
      </w:pPr>
      <w:r w:rsidRPr="00F42A97">
        <w:rPr>
          <w:sz w:val="28"/>
          <w:szCs w:val="28"/>
        </w:rPr>
        <w:t>- закупка материала для ремонта дорог, расположенных на территории административного цента территории №1 (от ж/д в строну п. Любань),  на территории административного цента территории №2 (от ж/д в сторону Московского ш.) г. Любань (</w:t>
      </w:r>
      <w:r w:rsidR="00172DD8" w:rsidRPr="00F42A97">
        <w:rPr>
          <w:sz w:val="28"/>
          <w:szCs w:val="28"/>
        </w:rPr>
        <w:t>1</w:t>
      </w:r>
      <w:r w:rsidR="00AD0086" w:rsidRPr="00F42A97">
        <w:rPr>
          <w:sz w:val="28"/>
          <w:szCs w:val="28"/>
        </w:rPr>
        <w:t xml:space="preserve"> </w:t>
      </w:r>
      <w:r w:rsidR="00172DD8" w:rsidRPr="00F42A97">
        <w:rPr>
          <w:sz w:val="28"/>
          <w:szCs w:val="28"/>
        </w:rPr>
        <w:t>18</w:t>
      </w:r>
      <w:r w:rsidR="00AD0086" w:rsidRPr="00F42A97">
        <w:rPr>
          <w:sz w:val="28"/>
          <w:szCs w:val="28"/>
        </w:rPr>
        <w:t xml:space="preserve"> </w:t>
      </w:r>
      <w:r w:rsidR="00172DD8" w:rsidRPr="00F42A97">
        <w:rPr>
          <w:sz w:val="28"/>
          <w:szCs w:val="28"/>
        </w:rPr>
        <w:t>7090</w:t>
      </w:r>
      <w:r w:rsidR="00AD0086" w:rsidRPr="00F42A97">
        <w:rPr>
          <w:sz w:val="28"/>
          <w:szCs w:val="28"/>
        </w:rPr>
        <w:t xml:space="preserve"> </w:t>
      </w:r>
      <w:r w:rsidRPr="00F42A97">
        <w:rPr>
          <w:sz w:val="28"/>
          <w:szCs w:val="28"/>
        </w:rPr>
        <w:t>руб.)</w:t>
      </w:r>
    </w:p>
    <w:p w:rsidR="00CC6A8F" w:rsidRPr="00F42A97" w:rsidRDefault="00CC6A8F" w:rsidP="00CC6A8F">
      <w:pPr>
        <w:pStyle w:val="a7"/>
        <w:jc w:val="both"/>
        <w:rPr>
          <w:sz w:val="28"/>
          <w:szCs w:val="28"/>
        </w:rPr>
      </w:pPr>
    </w:p>
    <w:p w:rsidR="00CC6A8F" w:rsidRPr="00F42A97" w:rsidRDefault="00CC6A8F" w:rsidP="00CC6A8F">
      <w:pPr>
        <w:pStyle w:val="a7"/>
        <w:jc w:val="both"/>
        <w:rPr>
          <w:sz w:val="28"/>
          <w:szCs w:val="28"/>
          <w:u w:val="single"/>
        </w:rPr>
      </w:pPr>
      <w:r w:rsidRPr="00F42A97">
        <w:rPr>
          <w:sz w:val="28"/>
          <w:szCs w:val="28"/>
          <w:u w:val="single"/>
        </w:rPr>
        <w:t>В рамках реализации мероприятий по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</w:p>
    <w:p w:rsidR="00B17D44" w:rsidRPr="00F42A97" w:rsidRDefault="00B17D44" w:rsidP="00B17D44">
      <w:pPr>
        <w:pStyle w:val="a7"/>
        <w:jc w:val="both"/>
        <w:rPr>
          <w:sz w:val="28"/>
          <w:szCs w:val="28"/>
        </w:rPr>
      </w:pPr>
      <w:r w:rsidRPr="00F42A97">
        <w:rPr>
          <w:sz w:val="28"/>
          <w:szCs w:val="28"/>
        </w:rPr>
        <w:lastRenderedPageBreak/>
        <w:t>- Приобретение и установка дополнительного оборудования для детской площадки в деревнях (930</w:t>
      </w:r>
      <w:r w:rsidR="00AD0086" w:rsidRPr="00F42A97">
        <w:rPr>
          <w:sz w:val="28"/>
          <w:szCs w:val="28"/>
        </w:rPr>
        <w:t xml:space="preserve"> </w:t>
      </w:r>
      <w:r w:rsidRPr="00F42A97">
        <w:rPr>
          <w:sz w:val="28"/>
          <w:szCs w:val="28"/>
        </w:rPr>
        <w:t>000р.)</w:t>
      </w:r>
    </w:p>
    <w:p w:rsidR="00B17D44" w:rsidRPr="00F42A97" w:rsidRDefault="00B17D44" w:rsidP="00B17D44">
      <w:pPr>
        <w:pStyle w:val="a7"/>
        <w:jc w:val="both"/>
        <w:rPr>
          <w:sz w:val="28"/>
          <w:szCs w:val="28"/>
        </w:rPr>
      </w:pPr>
      <w:r w:rsidRPr="00F42A97">
        <w:rPr>
          <w:sz w:val="28"/>
          <w:szCs w:val="28"/>
        </w:rPr>
        <w:t>1) п. Красная Дача</w:t>
      </w:r>
    </w:p>
    <w:p w:rsidR="00B17D44" w:rsidRPr="00F42A97" w:rsidRDefault="00B17D44" w:rsidP="00B17D44">
      <w:pPr>
        <w:pStyle w:val="a7"/>
        <w:jc w:val="both"/>
        <w:rPr>
          <w:sz w:val="28"/>
          <w:szCs w:val="28"/>
        </w:rPr>
      </w:pPr>
      <w:r w:rsidRPr="00F42A97">
        <w:rPr>
          <w:sz w:val="28"/>
          <w:szCs w:val="28"/>
        </w:rPr>
        <w:t>2) д. Большое Переходное</w:t>
      </w:r>
    </w:p>
    <w:p w:rsidR="00B17D44" w:rsidRPr="00F42A97" w:rsidRDefault="00B17D44" w:rsidP="00B17D44">
      <w:pPr>
        <w:pStyle w:val="a7"/>
        <w:jc w:val="both"/>
        <w:rPr>
          <w:sz w:val="28"/>
          <w:szCs w:val="28"/>
        </w:rPr>
      </w:pPr>
      <w:r w:rsidRPr="00F42A97">
        <w:rPr>
          <w:sz w:val="28"/>
          <w:szCs w:val="28"/>
        </w:rPr>
        <w:t xml:space="preserve">3) п. </w:t>
      </w:r>
      <w:proofErr w:type="spellStart"/>
      <w:r w:rsidRPr="00F42A97">
        <w:rPr>
          <w:sz w:val="28"/>
          <w:szCs w:val="28"/>
        </w:rPr>
        <w:t>Обуховец</w:t>
      </w:r>
      <w:proofErr w:type="spellEnd"/>
    </w:p>
    <w:p w:rsidR="00B17D44" w:rsidRPr="00F42A97" w:rsidRDefault="00B17D44" w:rsidP="00B17D44">
      <w:pPr>
        <w:pStyle w:val="a7"/>
        <w:jc w:val="both"/>
        <w:rPr>
          <w:sz w:val="28"/>
          <w:szCs w:val="28"/>
        </w:rPr>
      </w:pPr>
      <w:r w:rsidRPr="00F42A97">
        <w:rPr>
          <w:sz w:val="28"/>
          <w:szCs w:val="28"/>
        </w:rPr>
        <w:t>4) д. Новинка</w:t>
      </w:r>
    </w:p>
    <w:p w:rsidR="00B17D44" w:rsidRPr="00F42A97" w:rsidRDefault="00B17D44" w:rsidP="00B17D44">
      <w:pPr>
        <w:pStyle w:val="a7"/>
        <w:jc w:val="both"/>
        <w:rPr>
          <w:sz w:val="28"/>
          <w:szCs w:val="28"/>
        </w:rPr>
      </w:pPr>
      <w:r w:rsidRPr="00F42A97">
        <w:rPr>
          <w:sz w:val="28"/>
          <w:szCs w:val="28"/>
        </w:rPr>
        <w:t>5) д. Бородулино</w:t>
      </w:r>
    </w:p>
    <w:p w:rsidR="00B17D44" w:rsidRPr="00F42A97" w:rsidRDefault="00B17D44" w:rsidP="00B17D44">
      <w:pPr>
        <w:pStyle w:val="a7"/>
        <w:jc w:val="both"/>
        <w:rPr>
          <w:sz w:val="28"/>
          <w:szCs w:val="28"/>
        </w:rPr>
      </w:pPr>
      <w:r w:rsidRPr="00F42A97">
        <w:rPr>
          <w:sz w:val="28"/>
          <w:szCs w:val="28"/>
        </w:rPr>
        <w:t>6) д. Ильинский Погост</w:t>
      </w:r>
    </w:p>
    <w:p w:rsidR="00CC6A8F" w:rsidRPr="00F42A97" w:rsidRDefault="00B17D44" w:rsidP="00B17D44">
      <w:pPr>
        <w:pStyle w:val="a7"/>
        <w:jc w:val="both"/>
        <w:rPr>
          <w:sz w:val="28"/>
          <w:szCs w:val="28"/>
        </w:rPr>
      </w:pPr>
      <w:r w:rsidRPr="00F42A97">
        <w:rPr>
          <w:sz w:val="28"/>
          <w:szCs w:val="28"/>
        </w:rPr>
        <w:t>7) д. Липки</w:t>
      </w:r>
    </w:p>
    <w:p w:rsidR="00CC6A8F" w:rsidRPr="00F42A97" w:rsidRDefault="00B17D44" w:rsidP="00172DD8">
      <w:pPr>
        <w:jc w:val="both"/>
        <w:rPr>
          <w:sz w:val="28"/>
          <w:szCs w:val="28"/>
        </w:rPr>
      </w:pPr>
      <w:r w:rsidRPr="00F42A97">
        <w:rPr>
          <w:sz w:val="28"/>
          <w:szCs w:val="28"/>
        </w:rPr>
        <w:tab/>
        <w:t>- Обустройство источников водоснабжения в деревнях (220000р.)</w:t>
      </w:r>
    </w:p>
    <w:p w:rsidR="00B17D44" w:rsidRPr="00F42A97" w:rsidRDefault="00B17D44" w:rsidP="00B17D44">
      <w:pPr>
        <w:jc w:val="both"/>
        <w:rPr>
          <w:sz w:val="28"/>
          <w:szCs w:val="28"/>
        </w:rPr>
      </w:pPr>
      <w:r w:rsidRPr="00F42A97">
        <w:rPr>
          <w:sz w:val="28"/>
          <w:szCs w:val="28"/>
        </w:rPr>
        <w:tab/>
        <w:t xml:space="preserve">1) д. Ямок </w:t>
      </w:r>
    </w:p>
    <w:p w:rsidR="00B17D44" w:rsidRPr="00F42A97" w:rsidRDefault="00B17D44" w:rsidP="00B17D44">
      <w:pPr>
        <w:ind w:firstLine="708"/>
        <w:jc w:val="both"/>
        <w:rPr>
          <w:sz w:val="28"/>
          <w:szCs w:val="28"/>
        </w:rPr>
      </w:pPr>
      <w:r w:rsidRPr="00F42A97">
        <w:rPr>
          <w:sz w:val="28"/>
          <w:szCs w:val="28"/>
        </w:rPr>
        <w:t xml:space="preserve">2) д. </w:t>
      </w:r>
      <w:proofErr w:type="spellStart"/>
      <w:r w:rsidRPr="00F42A97">
        <w:rPr>
          <w:sz w:val="28"/>
          <w:szCs w:val="28"/>
        </w:rPr>
        <w:t>Рамцы</w:t>
      </w:r>
      <w:proofErr w:type="spellEnd"/>
    </w:p>
    <w:p w:rsidR="00B17D44" w:rsidRPr="00F42A97" w:rsidRDefault="00B17D44" w:rsidP="00B17D44">
      <w:pPr>
        <w:ind w:firstLine="708"/>
        <w:jc w:val="both"/>
        <w:rPr>
          <w:sz w:val="28"/>
          <w:szCs w:val="28"/>
        </w:rPr>
      </w:pPr>
      <w:r w:rsidRPr="00F42A97">
        <w:rPr>
          <w:sz w:val="28"/>
          <w:szCs w:val="28"/>
        </w:rPr>
        <w:t>- Модернизация уличного освещения в деревнях (155000р.)</w:t>
      </w:r>
    </w:p>
    <w:p w:rsidR="00B17D44" w:rsidRPr="00F42A97" w:rsidRDefault="00B17D44" w:rsidP="00B17D44">
      <w:pPr>
        <w:jc w:val="both"/>
        <w:rPr>
          <w:sz w:val="28"/>
          <w:szCs w:val="28"/>
        </w:rPr>
      </w:pPr>
      <w:r w:rsidRPr="00F42A97">
        <w:rPr>
          <w:sz w:val="28"/>
          <w:szCs w:val="28"/>
        </w:rPr>
        <w:tab/>
        <w:t xml:space="preserve">1) д. Ивановское </w:t>
      </w:r>
    </w:p>
    <w:p w:rsidR="00B17D44" w:rsidRPr="00F42A97" w:rsidRDefault="00B17D44" w:rsidP="00B17D44">
      <w:pPr>
        <w:ind w:firstLine="708"/>
        <w:jc w:val="both"/>
        <w:rPr>
          <w:sz w:val="28"/>
          <w:szCs w:val="28"/>
        </w:rPr>
      </w:pPr>
      <w:r w:rsidRPr="00F42A97">
        <w:rPr>
          <w:sz w:val="28"/>
          <w:szCs w:val="28"/>
        </w:rPr>
        <w:t>2) д. Коркино</w:t>
      </w:r>
    </w:p>
    <w:p w:rsidR="00B17D44" w:rsidRPr="00F42A97" w:rsidRDefault="00B17D44" w:rsidP="00B17D44">
      <w:pPr>
        <w:ind w:firstLine="708"/>
        <w:jc w:val="both"/>
        <w:rPr>
          <w:sz w:val="28"/>
          <w:szCs w:val="28"/>
        </w:rPr>
      </w:pPr>
      <w:r w:rsidRPr="00F42A97">
        <w:rPr>
          <w:sz w:val="28"/>
          <w:szCs w:val="28"/>
        </w:rPr>
        <w:t xml:space="preserve">3) д. </w:t>
      </w:r>
      <w:proofErr w:type="spellStart"/>
      <w:r w:rsidRPr="00F42A97">
        <w:rPr>
          <w:sz w:val="28"/>
          <w:szCs w:val="28"/>
        </w:rPr>
        <w:t>Кирково</w:t>
      </w:r>
      <w:proofErr w:type="spellEnd"/>
    </w:p>
    <w:p w:rsidR="00B17D44" w:rsidRPr="00F42A97" w:rsidRDefault="00B17D44" w:rsidP="00B17D44">
      <w:pPr>
        <w:ind w:firstLine="708"/>
        <w:jc w:val="both"/>
        <w:rPr>
          <w:sz w:val="28"/>
          <w:szCs w:val="28"/>
        </w:rPr>
      </w:pPr>
      <w:r w:rsidRPr="00F42A97">
        <w:rPr>
          <w:sz w:val="28"/>
          <w:szCs w:val="28"/>
        </w:rPr>
        <w:t>- Ремонт дорог в деревнях (1165000р.)</w:t>
      </w:r>
    </w:p>
    <w:p w:rsidR="00B17D44" w:rsidRPr="00F42A97" w:rsidRDefault="00B17D44" w:rsidP="00B17D44">
      <w:pPr>
        <w:ind w:firstLine="708"/>
        <w:jc w:val="both"/>
        <w:rPr>
          <w:sz w:val="28"/>
          <w:szCs w:val="28"/>
        </w:rPr>
      </w:pPr>
      <w:r w:rsidRPr="00F42A97">
        <w:rPr>
          <w:sz w:val="28"/>
          <w:szCs w:val="28"/>
        </w:rPr>
        <w:t xml:space="preserve">1) д. </w:t>
      </w:r>
      <w:proofErr w:type="spellStart"/>
      <w:r w:rsidRPr="00F42A97">
        <w:rPr>
          <w:sz w:val="28"/>
          <w:szCs w:val="28"/>
        </w:rPr>
        <w:t>Заволожье</w:t>
      </w:r>
      <w:proofErr w:type="spellEnd"/>
    </w:p>
    <w:p w:rsidR="00B17D44" w:rsidRPr="00F42A97" w:rsidRDefault="00B17D44" w:rsidP="00B17D44">
      <w:pPr>
        <w:ind w:firstLine="708"/>
        <w:jc w:val="both"/>
        <w:rPr>
          <w:sz w:val="28"/>
          <w:szCs w:val="28"/>
        </w:rPr>
      </w:pPr>
      <w:r w:rsidRPr="00F42A97">
        <w:rPr>
          <w:sz w:val="28"/>
          <w:szCs w:val="28"/>
        </w:rPr>
        <w:t xml:space="preserve">2) д. Русская </w:t>
      </w:r>
      <w:proofErr w:type="spellStart"/>
      <w:r w:rsidRPr="00F42A97">
        <w:rPr>
          <w:sz w:val="28"/>
          <w:szCs w:val="28"/>
        </w:rPr>
        <w:t>Волжа</w:t>
      </w:r>
      <w:proofErr w:type="spellEnd"/>
    </w:p>
    <w:p w:rsidR="00B17D44" w:rsidRPr="00F42A97" w:rsidRDefault="00B17D44" w:rsidP="00B17D44">
      <w:pPr>
        <w:ind w:firstLine="708"/>
        <w:jc w:val="both"/>
        <w:rPr>
          <w:sz w:val="28"/>
          <w:szCs w:val="28"/>
        </w:rPr>
      </w:pPr>
      <w:r w:rsidRPr="00F42A97">
        <w:rPr>
          <w:sz w:val="28"/>
          <w:szCs w:val="28"/>
        </w:rPr>
        <w:t xml:space="preserve">3) д. </w:t>
      </w:r>
      <w:proofErr w:type="spellStart"/>
      <w:r w:rsidRPr="00F42A97">
        <w:rPr>
          <w:sz w:val="28"/>
          <w:szCs w:val="28"/>
        </w:rPr>
        <w:t>Сустье</w:t>
      </w:r>
      <w:proofErr w:type="spellEnd"/>
      <w:r w:rsidRPr="00F42A97">
        <w:rPr>
          <w:sz w:val="28"/>
          <w:szCs w:val="28"/>
        </w:rPr>
        <w:t xml:space="preserve"> Конец</w:t>
      </w:r>
    </w:p>
    <w:p w:rsidR="00B17D44" w:rsidRPr="00F42A97" w:rsidRDefault="00B17D44" w:rsidP="00B17D44">
      <w:pPr>
        <w:ind w:firstLine="708"/>
        <w:jc w:val="both"/>
        <w:rPr>
          <w:sz w:val="28"/>
          <w:szCs w:val="28"/>
        </w:rPr>
      </w:pPr>
      <w:r w:rsidRPr="00F42A97">
        <w:rPr>
          <w:sz w:val="28"/>
          <w:szCs w:val="28"/>
        </w:rPr>
        <w:t>4) д. Малое Переходное</w:t>
      </w:r>
    </w:p>
    <w:p w:rsidR="00B17D44" w:rsidRPr="00F42A97" w:rsidRDefault="00B17D44" w:rsidP="00B17D44">
      <w:pPr>
        <w:ind w:firstLine="708"/>
        <w:jc w:val="both"/>
        <w:rPr>
          <w:sz w:val="28"/>
          <w:szCs w:val="28"/>
        </w:rPr>
      </w:pPr>
      <w:r w:rsidRPr="00F42A97">
        <w:rPr>
          <w:sz w:val="28"/>
          <w:szCs w:val="28"/>
        </w:rPr>
        <w:t xml:space="preserve">5) д. Сельцо </w:t>
      </w:r>
    </w:p>
    <w:p w:rsidR="00B17D44" w:rsidRPr="00F42A97" w:rsidRDefault="00B17D44" w:rsidP="00B17D44">
      <w:pPr>
        <w:ind w:firstLine="708"/>
        <w:jc w:val="both"/>
        <w:rPr>
          <w:sz w:val="28"/>
          <w:szCs w:val="28"/>
        </w:rPr>
      </w:pPr>
      <w:r w:rsidRPr="00F42A97">
        <w:rPr>
          <w:sz w:val="28"/>
          <w:szCs w:val="28"/>
        </w:rPr>
        <w:t xml:space="preserve">6) д. </w:t>
      </w:r>
      <w:proofErr w:type="spellStart"/>
      <w:r w:rsidRPr="00F42A97">
        <w:rPr>
          <w:sz w:val="28"/>
          <w:szCs w:val="28"/>
        </w:rPr>
        <w:t>Костуя</w:t>
      </w:r>
      <w:proofErr w:type="spellEnd"/>
    </w:p>
    <w:p w:rsidR="00B17D44" w:rsidRPr="00F42A97" w:rsidRDefault="00B17D44" w:rsidP="00B17D44">
      <w:pPr>
        <w:ind w:firstLine="708"/>
        <w:jc w:val="both"/>
        <w:rPr>
          <w:sz w:val="28"/>
          <w:szCs w:val="28"/>
        </w:rPr>
      </w:pPr>
      <w:r w:rsidRPr="00F42A97">
        <w:rPr>
          <w:sz w:val="28"/>
          <w:szCs w:val="28"/>
        </w:rPr>
        <w:t xml:space="preserve">7) д. </w:t>
      </w:r>
      <w:proofErr w:type="spellStart"/>
      <w:r w:rsidRPr="00F42A97">
        <w:rPr>
          <w:sz w:val="28"/>
          <w:szCs w:val="28"/>
        </w:rPr>
        <w:t>Попрудка</w:t>
      </w:r>
      <w:proofErr w:type="spellEnd"/>
    </w:p>
    <w:p w:rsidR="00B17D44" w:rsidRPr="00F42A97" w:rsidRDefault="00B17D44" w:rsidP="00B17D44">
      <w:pPr>
        <w:ind w:firstLine="708"/>
        <w:jc w:val="both"/>
        <w:rPr>
          <w:sz w:val="28"/>
          <w:szCs w:val="28"/>
        </w:rPr>
      </w:pPr>
      <w:r w:rsidRPr="00F42A97">
        <w:rPr>
          <w:sz w:val="28"/>
          <w:szCs w:val="28"/>
        </w:rPr>
        <w:t>- Закупка материалов (щебень) для проведения дорожных работ (310000р.)</w:t>
      </w:r>
    </w:p>
    <w:p w:rsidR="00B17D44" w:rsidRPr="00F42A97" w:rsidRDefault="00B17D44" w:rsidP="00B17D44">
      <w:pPr>
        <w:ind w:firstLine="708"/>
        <w:jc w:val="both"/>
        <w:rPr>
          <w:sz w:val="28"/>
          <w:szCs w:val="28"/>
        </w:rPr>
      </w:pPr>
      <w:r w:rsidRPr="00F42A97">
        <w:rPr>
          <w:sz w:val="28"/>
          <w:szCs w:val="28"/>
        </w:rPr>
        <w:t>1) д. Васькины Нивы</w:t>
      </w:r>
    </w:p>
    <w:p w:rsidR="00B17D44" w:rsidRPr="00F42A97" w:rsidRDefault="00B17D44" w:rsidP="00B17D44">
      <w:pPr>
        <w:ind w:firstLine="708"/>
        <w:jc w:val="both"/>
        <w:rPr>
          <w:sz w:val="28"/>
          <w:szCs w:val="28"/>
        </w:rPr>
      </w:pPr>
      <w:r w:rsidRPr="00F42A97">
        <w:rPr>
          <w:sz w:val="28"/>
          <w:szCs w:val="28"/>
        </w:rPr>
        <w:t xml:space="preserve">2) д. </w:t>
      </w:r>
      <w:proofErr w:type="spellStart"/>
      <w:r w:rsidRPr="00F42A97">
        <w:rPr>
          <w:sz w:val="28"/>
          <w:szCs w:val="28"/>
        </w:rPr>
        <w:t>Вериговщина</w:t>
      </w:r>
      <w:proofErr w:type="spellEnd"/>
    </w:p>
    <w:p w:rsidR="00B17D44" w:rsidRPr="00F42A97" w:rsidRDefault="00B17D44" w:rsidP="00B17D44">
      <w:pPr>
        <w:ind w:firstLine="708"/>
        <w:jc w:val="both"/>
        <w:rPr>
          <w:sz w:val="28"/>
          <w:szCs w:val="28"/>
        </w:rPr>
      </w:pPr>
      <w:r w:rsidRPr="00F42A97">
        <w:rPr>
          <w:sz w:val="28"/>
          <w:szCs w:val="28"/>
        </w:rPr>
        <w:t xml:space="preserve">3) д. </w:t>
      </w:r>
      <w:proofErr w:type="spellStart"/>
      <w:r w:rsidRPr="00F42A97">
        <w:rPr>
          <w:sz w:val="28"/>
          <w:szCs w:val="28"/>
        </w:rPr>
        <w:t>Кирково</w:t>
      </w:r>
      <w:proofErr w:type="spellEnd"/>
    </w:p>
    <w:p w:rsidR="00B17D44" w:rsidRPr="00F42A97" w:rsidRDefault="00B17D44" w:rsidP="00B17D44">
      <w:pPr>
        <w:ind w:firstLine="708"/>
        <w:jc w:val="both"/>
        <w:rPr>
          <w:sz w:val="28"/>
          <w:szCs w:val="28"/>
        </w:rPr>
      </w:pPr>
    </w:p>
    <w:p w:rsidR="00CC6A8F" w:rsidRPr="00F42A97" w:rsidRDefault="00CC6A8F" w:rsidP="00CC6A8F">
      <w:pPr>
        <w:pStyle w:val="a7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F42A97">
        <w:rPr>
          <w:b/>
          <w:sz w:val="28"/>
          <w:szCs w:val="28"/>
        </w:rPr>
        <w:t xml:space="preserve">Комитет АПК и </w:t>
      </w:r>
      <w:proofErr w:type="spellStart"/>
      <w:r w:rsidRPr="00F42A97">
        <w:rPr>
          <w:b/>
          <w:sz w:val="28"/>
          <w:szCs w:val="28"/>
        </w:rPr>
        <w:t>рабохозяйства</w:t>
      </w:r>
      <w:proofErr w:type="spellEnd"/>
      <w:r w:rsidRPr="00F42A97">
        <w:rPr>
          <w:b/>
          <w:sz w:val="28"/>
          <w:szCs w:val="28"/>
        </w:rPr>
        <w:t xml:space="preserve"> Ленинградской области </w:t>
      </w:r>
    </w:p>
    <w:p w:rsidR="00E247C2" w:rsidRPr="00F42A97" w:rsidRDefault="00E247C2" w:rsidP="00E247C2">
      <w:pPr>
        <w:suppressAutoHyphens/>
        <w:ind w:left="720"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>Выделена субсидия на реализацию комплекса мероприятий по борьбе с борщевиком Сосновского на территори</w:t>
      </w:r>
      <w:r w:rsidR="00A110C3" w:rsidRPr="00F42A97">
        <w:rPr>
          <w:sz w:val="28"/>
          <w:szCs w:val="28"/>
          <w:lang w:eastAsia="ar-SA"/>
        </w:rPr>
        <w:t>и</w:t>
      </w:r>
      <w:r w:rsidRPr="00F42A97">
        <w:rPr>
          <w:sz w:val="28"/>
          <w:szCs w:val="28"/>
          <w:lang w:eastAsia="ar-SA"/>
        </w:rPr>
        <w:t xml:space="preserve"> </w:t>
      </w:r>
      <w:proofErr w:type="spellStart"/>
      <w:r w:rsidR="00A110C3" w:rsidRPr="00F42A97">
        <w:rPr>
          <w:sz w:val="28"/>
          <w:szCs w:val="28"/>
          <w:lang w:eastAsia="ar-SA"/>
        </w:rPr>
        <w:t>Любанского</w:t>
      </w:r>
      <w:proofErr w:type="spellEnd"/>
      <w:r w:rsidR="00A110C3" w:rsidRPr="00F42A97">
        <w:rPr>
          <w:sz w:val="28"/>
          <w:szCs w:val="28"/>
          <w:lang w:eastAsia="ar-SA"/>
        </w:rPr>
        <w:t xml:space="preserve"> ГП ТР ЛО </w:t>
      </w:r>
      <w:r w:rsidRPr="00F42A97">
        <w:rPr>
          <w:sz w:val="28"/>
          <w:szCs w:val="28"/>
          <w:lang w:eastAsia="ar-SA"/>
        </w:rPr>
        <w:t xml:space="preserve"> </w:t>
      </w:r>
      <w:r w:rsidR="00A110C3" w:rsidRPr="00F42A97">
        <w:rPr>
          <w:sz w:val="28"/>
          <w:szCs w:val="28"/>
          <w:lang w:eastAsia="ar-SA"/>
        </w:rPr>
        <w:t>в рамках Государственной программы Ленинградской области "Комплексное развитие сельских территорий Ленинградской области", Подпрограмма "Развитие транспортной инфраструктуры и благоустройство сельских территорий Ленинградской области", в сумме 596 412.04 на 2021 год для обработки 32,4га.</w:t>
      </w:r>
    </w:p>
    <w:p w:rsidR="00A110C3" w:rsidRPr="00F42A97" w:rsidRDefault="00A110C3" w:rsidP="00E247C2">
      <w:pPr>
        <w:suppressAutoHyphens/>
        <w:ind w:left="720"/>
        <w:jc w:val="both"/>
        <w:rPr>
          <w:sz w:val="28"/>
          <w:szCs w:val="28"/>
          <w:lang w:eastAsia="ar-SA"/>
        </w:rPr>
      </w:pPr>
    </w:p>
    <w:p w:rsidR="001919CE" w:rsidRPr="00F42A97" w:rsidRDefault="001919CE" w:rsidP="001919CE">
      <w:pPr>
        <w:pStyle w:val="a7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F42A97">
        <w:rPr>
          <w:b/>
          <w:sz w:val="28"/>
          <w:szCs w:val="28"/>
        </w:rPr>
        <w:t>Комитет комитета Ленинградской области по обращению с отходами</w:t>
      </w:r>
    </w:p>
    <w:p w:rsidR="000F2BCF" w:rsidRPr="00F42A97" w:rsidRDefault="001919CE" w:rsidP="000F2BCF">
      <w:pPr>
        <w:suppressAutoHyphens/>
        <w:ind w:left="720"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 xml:space="preserve">Выделена субсидия на мероприятия по ликвидации несанкционированных свалок в рамках государственной программы Ленинградской области "Охрана окружающей среды Ленинградской </w:t>
      </w:r>
      <w:r w:rsidRPr="00F42A97">
        <w:rPr>
          <w:sz w:val="28"/>
          <w:szCs w:val="28"/>
          <w:lang w:eastAsia="ar-SA"/>
        </w:rPr>
        <w:lastRenderedPageBreak/>
        <w:t>области", Подпрограмма "Обращение с отходами", в сумме 861 740.00, для ликвидации 4-х  несанкционированных свалок общим объемом 370 м3</w:t>
      </w:r>
    </w:p>
    <w:p w:rsidR="000F2BCF" w:rsidRPr="00F42A97" w:rsidRDefault="000F2BCF" w:rsidP="000F2BCF">
      <w:pPr>
        <w:suppressAutoHyphens/>
        <w:ind w:left="720"/>
        <w:jc w:val="both"/>
        <w:rPr>
          <w:sz w:val="28"/>
          <w:szCs w:val="28"/>
          <w:lang w:eastAsia="ar-SA"/>
        </w:rPr>
      </w:pPr>
    </w:p>
    <w:p w:rsidR="000F2BCF" w:rsidRPr="00F42A97" w:rsidRDefault="000F2BCF" w:rsidP="000F2BCF">
      <w:pPr>
        <w:pStyle w:val="a7"/>
        <w:numPr>
          <w:ilvl w:val="0"/>
          <w:numId w:val="8"/>
        </w:numPr>
        <w:suppressAutoHyphens/>
        <w:jc w:val="both"/>
        <w:rPr>
          <w:sz w:val="28"/>
          <w:szCs w:val="28"/>
          <w:lang w:eastAsia="ar-SA"/>
        </w:rPr>
      </w:pPr>
      <w:r w:rsidRPr="00F42A97">
        <w:rPr>
          <w:b/>
          <w:sz w:val="28"/>
          <w:szCs w:val="28"/>
        </w:rPr>
        <w:t xml:space="preserve">Комитет дорожного хозяйства Ленинградской области </w:t>
      </w:r>
    </w:p>
    <w:p w:rsidR="000F2BCF" w:rsidRPr="00F42A97" w:rsidRDefault="000F2BCF" w:rsidP="000F2BCF">
      <w:pPr>
        <w:suppressAutoHyphens/>
        <w:ind w:left="360" w:firstLine="348"/>
        <w:jc w:val="both"/>
        <w:rPr>
          <w:b/>
          <w:sz w:val="28"/>
          <w:szCs w:val="28"/>
        </w:rPr>
      </w:pPr>
    </w:p>
    <w:p w:rsidR="00E247C2" w:rsidRPr="00F42A97" w:rsidRDefault="000F2BCF" w:rsidP="000F2BCF">
      <w:pPr>
        <w:suppressAutoHyphens/>
        <w:ind w:left="360" w:firstLine="348"/>
        <w:jc w:val="both"/>
        <w:rPr>
          <w:sz w:val="28"/>
          <w:szCs w:val="28"/>
        </w:rPr>
      </w:pPr>
      <w:r w:rsidRPr="00F42A97">
        <w:rPr>
          <w:sz w:val="28"/>
          <w:szCs w:val="28"/>
        </w:rPr>
        <w:t>В рамках получения субсидий на ремонт автомобильных дорог общего пользования местного значения:</w:t>
      </w:r>
    </w:p>
    <w:p w:rsidR="006133BB" w:rsidRPr="00F42A97" w:rsidRDefault="006133BB" w:rsidP="006133BB">
      <w:pPr>
        <w:suppressAutoHyphens/>
        <w:ind w:left="360" w:firstLine="348"/>
        <w:jc w:val="both"/>
        <w:rPr>
          <w:sz w:val="28"/>
          <w:szCs w:val="28"/>
        </w:rPr>
      </w:pPr>
      <w:r w:rsidRPr="00F42A97">
        <w:rPr>
          <w:sz w:val="28"/>
          <w:szCs w:val="28"/>
        </w:rPr>
        <w:t xml:space="preserve">-  Ремонт асфальтобетонного покрытия части ул. Вокзальная в г. Любань </w:t>
      </w:r>
      <w:proofErr w:type="spellStart"/>
      <w:r w:rsidRPr="00F42A97">
        <w:rPr>
          <w:sz w:val="28"/>
          <w:szCs w:val="28"/>
        </w:rPr>
        <w:t>Тосненского</w:t>
      </w:r>
      <w:proofErr w:type="spellEnd"/>
      <w:r w:rsidRPr="00F42A97">
        <w:rPr>
          <w:sz w:val="28"/>
          <w:szCs w:val="28"/>
        </w:rPr>
        <w:t xml:space="preserve"> района Ленинградской области</w:t>
      </w:r>
    </w:p>
    <w:p w:rsidR="000F2BCF" w:rsidRPr="00F42A97" w:rsidRDefault="006133BB" w:rsidP="006133BB">
      <w:pPr>
        <w:suppressAutoHyphens/>
        <w:ind w:left="360" w:firstLine="348"/>
        <w:jc w:val="both"/>
        <w:rPr>
          <w:sz w:val="28"/>
          <w:szCs w:val="28"/>
        </w:rPr>
      </w:pPr>
      <w:r w:rsidRPr="00F42A97">
        <w:rPr>
          <w:sz w:val="28"/>
          <w:szCs w:val="28"/>
        </w:rPr>
        <w:t>- Ремонт асфальтобетонного покрытия проезда от пр. Мельникова п. Любань к МКДОУ №17 расположенного по адресу ЛО, п. Любань, пр. Мельникова д. 18</w:t>
      </w:r>
    </w:p>
    <w:p w:rsidR="006133BB" w:rsidRPr="00F42A97" w:rsidRDefault="006133BB" w:rsidP="006133BB">
      <w:pPr>
        <w:suppressAutoHyphens/>
        <w:ind w:left="360" w:firstLine="348"/>
        <w:jc w:val="both"/>
        <w:rPr>
          <w:sz w:val="28"/>
          <w:szCs w:val="28"/>
          <w:lang w:eastAsia="ar-SA"/>
        </w:rPr>
      </w:pPr>
    </w:p>
    <w:p w:rsidR="000F2BCF" w:rsidRPr="00F42A97" w:rsidRDefault="000F2BCF" w:rsidP="000F2BCF">
      <w:pPr>
        <w:pStyle w:val="a7"/>
        <w:numPr>
          <w:ilvl w:val="0"/>
          <w:numId w:val="8"/>
        </w:numPr>
        <w:suppressAutoHyphens/>
        <w:jc w:val="both"/>
        <w:rPr>
          <w:b/>
          <w:sz w:val="28"/>
          <w:szCs w:val="28"/>
          <w:lang w:eastAsia="ar-SA"/>
        </w:rPr>
      </w:pPr>
      <w:r w:rsidRPr="00F42A97">
        <w:rPr>
          <w:b/>
          <w:sz w:val="28"/>
          <w:szCs w:val="28"/>
          <w:lang w:eastAsia="ar-SA"/>
        </w:rPr>
        <w:t xml:space="preserve">Топливно-энергетический Комитет ЛО </w:t>
      </w:r>
    </w:p>
    <w:p w:rsidR="00CC6A8F" w:rsidRPr="00F42A97" w:rsidRDefault="00CC6A8F" w:rsidP="000F2BCF">
      <w:pPr>
        <w:pStyle w:val="a7"/>
        <w:suppressAutoHyphens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 xml:space="preserve">Как говорилось уже ранее продолжаются работы, начатые в 2020г по строительству газопровода в </w:t>
      </w:r>
      <w:proofErr w:type="spellStart"/>
      <w:r w:rsidRPr="00F42A97">
        <w:rPr>
          <w:sz w:val="28"/>
          <w:szCs w:val="28"/>
          <w:lang w:eastAsia="ar-SA"/>
        </w:rPr>
        <w:t>мкр</w:t>
      </w:r>
      <w:proofErr w:type="spellEnd"/>
      <w:r w:rsidRPr="00F42A97">
        <w:rPr>
          <w:sz w:val="28"/>
          <w:szCs w:val="28"/>
          <w:lang w:eastAsia="ar-SA"/>
        </w:rPr>
        <w:t xml:space="preserve"> «Новый» г. Любань </w:t>
      </w:r>
      <w:proofErr w:type="spellStart"/>
      <w:r w:rsidRPr="00F42A97">
        <w:rPr>
          <w:sz w:val="28"/>
          <w:szCs w:val="28"/>
          <w:lang w:eastAsia="ar-SA"/>
        </w:rPr>
        <w:t>Тосненский</w:t>
      </w:r>
      <w:proofErr w:type="spellEnd"/>
      <w:r w:rsidRPr="00F42A97">
        <w:rPr>
          <w:sz w:val="28"/>
          <w:szCs w:val="28"/>
          <w:lang w:eastAsia="ar-SA"/>
        </w:rPr>
        <w:t xml:space="preserve"> район Ленинградская область, для газоснабжения индивидуальных жилых домов по улицам: Васи Алексеева, Южный переулок. 1 очередь в рамках в рамках подпрограммы "Газификация Ленинградской области"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F42A97">
        <w:rPr>
          <w:sz w:val="28"/>
          <w:szCs w:val="28"/>
          <w:lang w:eastAsia="ar-SA"/>
        </w:rPr>
        <w:t>энергоэффективности</w:t>
      </w:r>
      <w:proofErr w:type="spellEnd"/>
      <w:r w:rsidRPr="00F42A97">
        <w:rPr>
          <w:sz w:val="28"/>
          <w:szCs w:val="28"/>
          <w:lang w:eastAsia="ar-SA"/>
        </w:rPr>
        <w:t xml:space="preserve"> в Ленинградской области" </w:t>
      </w:r>
    </w:p>
    <w:p w:rsidR="00CC6A8F" w:rsidRPr="00F42A97" w:rsidRDefault="00CC6A8F" w:rsidP="000760CE">
      <w:pPr>
        <w:suppressAutoHyphens/>
        <w:jc w:val="both"/>
        <w:rPr>
          <w:sz w:val="28"/>
          <w:szCs w:val="28"/>
          <w:lang w:eastAsia="ar-SA"/>
        </w:rPr>
      </w:pPr>
    </w:p>
    <w:p w:rsidR="000760CE" w:rsidRPr="00F42A97" w:rsidRDefault="000760CE" w:rsidP="00555FE9">
      <w:pPr>
        <w:suppressAutoHyphens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ab/>
      </w:r>
    </w:p>
    <w:p w:rsidR="00030AD5" w:rsidRPr="00F42A97" w:rsidRDefault="00030AD5" w:rsidP="00030AD5">
      <w:pPr>
        <w:jc w:val="both"/>
        <w:rPr>
          <w:b/>
          <w:i/>
          <w:sz w:val="28"/>
          <w:szCs w:val="28"/>
          <w:u w:val="single"/>
        </w:rPr>
      </w:pPr>
      <w:r w:rsidRPr="00F42A97">
        <w:rPr>
          <w:b/>
          <w:i/>
          <w:sz w:val="28"/>
          <w:szCs w:val="28"/>
          <w:u w:val="single"/>
        </w:rPr>
        <w:t>Общественная жизнь в поселении</w:t>
      </w:r>
    </w:p>
    <w:p w:rsidR="00030AD5" w:rsidRPr="00F42A97" w:rsidRDefault="00030AD5" w:rsidP="00030AD5">
      <w:pPr>
        <w:jc w:val="both"/>
        <w:rPr>
          <w:b/>
          <w:i/>
          <w:sz w:val="28"/>
          <w:szCs w:val="28"/>
          <w:u w:val="single"/>
        </w:rPr>
      </w:pPr>
    </w:p>
    <w:p w:rsidR="00030AD5" w:rsidRPr="00F42A97" w:rsidRDefault="00030AD5" w:rsidP="00030AD5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>На территории поселения действуют три первичные организации совета ветеранов в г. Любань, п. Любань и п. Сельцо.</w:t>
      </w:r>
    </w:p>
    <w:p w:rsidR="00030AD5" w:rsidRPr="00F42A97" w:rsidRDefault="00030AD5" w:rsidP="00030AD5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 xml:space="preserve">Также создана общественная первичная организация «Совет пенсионеров </w:t>
      </w:r>
      <w:proofErr w:type="spellStart"/>
      <w:r w:rsidRPr="00F42A97">
        <w:rPr>
          <w:sz w:val="28"/>
          <w:szCs w:val="28"/>
          <w:lang w:eastAsia="ar-SA"/>
        </w:rPr>
        <w:t>Любанского</w:t>
      </w:r>
      <w:proofErr w:type="spellEnd"/>
      <w:r w:rsidRPr="00F42A97">
        <w:rPr>
          <w:sz w:val="28"/>
          <w:szCs w:val="28"/>
          <w:lang w:eastAsia="ar-SA"/>
        </w:rPr>
        <w:t xml:space="preserve"> городского поселения </w:t>
      </w:r>
      <w:proofErr w:type="spellStart"/>
      <w:r w:rsidRPr="00F42A97">
        <w:rPr>
          <w:sz w:val="28"/>
          <w:szCs w:val="28"/>
          <w:lang w:eastAsia="ar-SA"/>
        </w:rPr>
        <w:t>Тосненского</w:t>
      </w:r>
      <w:proofErr w:type="spellEnd"/>
      <w:r w:rsidRPr="00F42A97">
        <w:rPr>
          <w:sz w:val="28"/>
          <w:szCs w:val="28"/>
          <w:lang w:eastAsia="ar-SA"/>
        </w:rPr>
        <w:t xml:space="preserve"> района Ленинградской области», в которой жители старшего возраста, ведущие активный образ жизни, занимаются рукоделием, рисованием.</w:t>
      </w:r>
    </w:p>
    <w:p w:rsidR="00030AD5" w:rsidRPr="00F42A97" w:rsidRDefault="00030AD5" w:rsidP="00030AD5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>В августе 2020 года впервые прошел автопробег проекта "Государева дорога", который объединяет город Санкт-Петербург, Ленинградскую, Новгородскую, Тверскую, Московскую области, город Москва, где в котором приняли участие эксперты, оценивающие придорожную инфраструктуру межрегионального маршрута и его туристические перспективы развития.</w:t>
      </w:r>
    </w:p>
    <w:p w:rsidR="00030AD5" w:rsidRPr="00F42A97" w:rsidRDefault="00030AD5" w:rsidP="00030AD5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 xml:space="preserve">При посещении г. Любань, а именно храма во имя Святых </w:t>
      </w:r>
      <w:proofErr w:type="spellStart"/>
      <w:r w:rsidRPr="00F42A97">
        <w:rPr>
          <w:sz w:val="28"/>
          <w:szCs w:val="28"/>
          <w:lang w:eastAsia="ar-SA"/>
        </w:rPr>
        <w:t>Первоверховных</w:t>
      </w:r>
      <w:proofErr w:type="spellEnd"/>
      <w:r w:rsidRPr="00F42A97">
        <w:rPr>
          <w:sz w:val="28"/>
          <w:szCs w:val="28"/>
          <w:lang w:eastAsia="ar-SA"/>
        </w:rPr>
        <w:t xml:space="preserve"> Апостолов Петра и Павла, построенного в 1897 г. и являющегося мемориалом в честь строителей железной дороги, экспертами была дана положительная оценка в отношении объекта культуры, в котором установлена доска с именами 73 инженеров-строителей Российской железной </w:t>
      </w:r>
      <w:r w:rsidRPr="00F42A97">
        <w:rPr>
          <w:sz w:val="28"/>
          <w:szCs w:val="28"/>
          <w:lang w:eastAsia="ar-SA"/>
        </w:rPr>
        <w:lastRenderedPageBreak/>
        <w:t xml:space="preserve">дороги. Однако Эксперты пришли к единому мнению, что разрушенный забор, ограждающий земельный участок с кадастровым номером 47:26:0916006:29, расположенный напротив храма во имя Святых </w:t>
      </w:r>
      <w:proofErr w:type="spellStart"/>
      <w:r w:rsidRPr="00F42A97">
        <w:rPr>
          <w:sz w:val="28"/>
          <w:szCs w:val="28"/>
          <w:lang w:eastAsia="ar-SA"/>
        </w:rPr>
        <w:t>Первоверховных</w:t>
      </w:r>
      <w:proofErr w:type="spellEnd"/>
      <w:r w:rsidRPr="00F42A97">
        <w:rPr>
          <w:sz w:val="28"/>
          <w:szCs w:val="28"/>
          <w:lang w:eastAsia="ar-SA"/>
        </w:rPr>
        <w:t xml:space="preserve"> Апостолов Петра и Павла, угнетает архитектурный облик объекта достопримечательности и отрицательно влияет на эстетический вид города Любань в целом.</w:t>
      </w:r>
    </w:p>
    <w:p w:rsidR="00030AD5" w:rsidRPr="00F42A97" w:rsidRDefault="00030AD5" w:rsidP="00030AD5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 xml:space="preserve">При посещении второй достопримечательности в г. Любань, а именно здания вокзала первой крупной железнодорожной станции II класса со стороны Петербурга, Экспертами была отмечена недостаточная оснащенность парковочной зоны и пешеходной дорожки при подходе к железнодорожным путям со стороны храма во имя Святых </w:t>
      </w:r>
      <w:proofErr w:type="spellStart"/>
      <w:r w:rsidRPr="00F42A97">
        <w:rPr>
          <w:sz w:val="28"/>
          <w:szCs w:val="28"/>
          <w:lang w:eastAsia="ar-SA"/>
        </w:rPr>
        <w:t>Первоверховных</w:t>
      </w:r>
      <w:proofErr w:type="spellEnd"/>
      <w:r w:rsidRPr="00F42A97">
        <w:rPr>
          <w:sz w:val="28"/>
          <w:szCs w:val="28"/>
          <w:lang w:eastAsia="ar-SA"/>
        </w:rPr>
        <w:t xml:space="preserve"> Апостолов Петра и Павла. </w:t>
      </w:r>
    </w:p>
    <w:p w:rsidR="00030AD5" w:rsidRPr="00F42A97" w:rsidRDefault="00030AD5" w:rsidP="00030AD5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>Государственной компании ОАО «Российские железные дороги», являющейся владельцем вышеуказанных территорий, неоднократно направлялись письма о приведении имущества в надлежащее состояние. Ответа не последовало.</w:t>
      </w:r>
    </w:p>
    <w:p w:rsidR="000760CE" w:rsidRPr="00F42A97" w:rsidRDefault="000760CE" w:rsidP="000760CE">
      <w:pPr>
        <w:suppressAutoHyphens/>
        <w:jc w:val="both"/>
        <w:rPr>
          <w:sz w:val="28"/>
          <w:szCs w:val="28"/>
          <w:lang w:eastAsia="ar-SA"/>
        </w:rPr>
      </w:pPr>
    </w:p>
    <w:p w:rsidR="009346A4" w:rsidRDefault="00030AD5" w:rsidP="00030AD5">
      <w:pPr>
        <w:suppressAutoHyphens/>
        <w:ind w:firstLine="360"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 xml:space="preserve">В 2020 году в поселение </w:t>
      </w:r>
      <w:r w:rsidR="00B120E0" w:rsidRPr="00F42A97">
        <w:rPr>
          <w:sz w:val="28"/>
          <w:szCs w:val="28"/>
          <w:lang w:eastAsia="ar-SA"/>
        </w:rPr>
        <w:t xml:space="preserve">благодаря содействию главы </w:t>
      </w:r>
      <w:proofErr w:type="spellStart"/>
      <w:r w:rsidR="00B120E0" w:rsidRPr="00F42A97">
        <w:rPr>
          <w:sz w:val="28"/>
          <w:szCs w:val="28"/>
          <w:lang w:eastAsia="ar-SA"/>
        </w:rPr>
        <w:t>Тосненского</w:t>
      </w:r>
      <w:proofErr w:type="spellEnd"/>
      <w:r w:rsidR="00B120E0" w:rsidRPr="00F42A97">
        <w:rPr>
          <w:sz w:val="28"/>
          <w:szCs w:val="28"/>
          <w:lang w:eastAsia="ar-SA"/>
        </w:rPr>
        <w:t xml:space="preserve"> района Захарова В.В. от Комитета спорта Ленинградской области </w:t>
      </w:r>
      <w:r w:rsidRPr="00F42A97">
        <w:rPr>
          <w:sz w:val="28"/>
          <w:szCs w:val="28"/>
          <w:lang w:eastAsia="ar-SA"/>
        </w:rPr>
        <w:t xml:space="preserve">была передана хоккейная коробка, которую планируется установить в 2021г, для этого выбрано место, создан дизайн проект, составлена смета расходов. </w:t>
      </w:r>
    </w:p>
    <w:p w:rsidR="00F42A97" w:rsidRPr="00F42A97" w:rsidRDefault="00F42A97" w:rsidP="00030AD5">
      <w:pPr>
        <w:suppressAutoHyphens/>
        <w:ind w:firstLine="360"/>
        <w:jc w:val="both"/>
        <w:rPr>
          <w:sz w:val="28"/>
          <w:szCs w:val="28"/>
          <w:lang w:eastAsia="ar-SA"/>
        </w:rPr>
      </w:pPr>
    </w:p>
    <w:p w:rsidR="00C777DD" w:rsidRPr="00F42A97" w:rsidRDefault="00487BEC" w:rsidP="00F25E33">
      <w:pPr>
        <w:suppressAutoHyphens/>
        <w:ind w:firstLine="360"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 xml:space="preserve">На территории </w:t>
      </w:r>
      <w:r w:rsidR="00D74B8D" w:rsidRPr="00F42A97">
        <w:rPr>
          <w:sz w:val="28"/>
          <w:szCs w:val="28"/>
          <w:lang w:eastAsia="ar-SA"/>
        </w:rPr>
        <w:t xml:space="preserve">поселения созданы, согласно  решению совета депутатов </w:t>
      </w:r>
      <w:proofErr w:type="spellStart"/>
      <w:r w:rsidR="00D74B8D" w:rsidRPr="00F42A97">
        <w:rPr>
          <w:sz w:val="28"/>
          <w:szCs w:val="28"/>
          <w:lang w:eastAsia="ar-SA"/>
        </w:rPr>
        <w:t>Любанского</w:t>
      </w:r>
      <w:proofErr w:type="spellEnd"/>
      <w:r w:rsidR="00D74B8D" w:rsidRPr="00F42A97">
        <w:rPr>
          <w:sz w:val="28"/>
          <w:szCs w:val="28"/>
          <w:lang w:eastAsia="ar-SA"/>
        </w:rPr>
        <w:t xml:space="preserve"> городского поселения </w:t>
      </w:r>
      <w:proofErr w:type="spellStart"/>
      <w:r w:rsidR="00D74B8D" w:rsidRPr="00F42A97">
        <w:rPr>
          <w:sz w:val="28"/>
          <w:szCs w:val="28"/>
          <w:lang w:eastAsia="ar-SA"/>
        </w:rPr>
        <w:t>Тосненского</w:t>
      </w:r>
      <w:proofErr w:type="spellEnd"/>
      <w:r w:rsidR="00D74B8D" w:rsidRPr="00F42A97">
        <w:rPr>
          <w:sz w:val="28"/>
          <w:szCs w:val="28"/>
          <w:lang w:eastAsia="ar-SA"/>
        </w:rPr>
        <w:t xml:space="preserve"> района Ленинградской области от 04.07.2019 № 180 общественные советы</w:t>
      </w:r>
      <w:r w:rsidR="009364F0" w:rsidRPr="00F42A97">
        <w:rPr>
          <w:sz w:val="28"/>
          <w:szCs w:val="28"/>
          <w:lang w:eastAsia="ar-SA"/>
        </w:rPr>
        <w:t xml:space="preserve"> и проведены голосования </w:t>
      </w:r>
      <w:r w:rsidR="008472C7" w:rsidRPr="00F42A97">
        <w:rPr>
          <w:sz w:val="28"/>
          <w:szCs w:val="28"/>
          <w:lang w:eastAsia="ar-SA"/>
        </w:rPr>
        <w:t>председателей общественных советов</w:t>
      </w:r>
      <w:r w:rsidR="00D74B8D" w:rsidRPr="00F42A97">
        <w:rPr>
          <w:sz w:val="28"/>
          <w:szCs w:val="28"/>
          <w:lang w:eastAsia="ar-SA"/>
        </w:rPr>
        <w:t>:</w:t>
      </w:r>
    </w:p>
    <w:p w:rsidR="00D74B8D" w:rsidRDefault="00D74B8D" w:rsidP="00F25E33">
      <w:pPr>
        <w:suppressAutoHyphens/>
        <w:ind w:firstLine="360"/>
        <w:jc w:val="both"/>
        <w:rPr>
          <w:lang w:eastAsia="ar-SA"/>
        </w:rPr>
      </w:pPr>
    </w:p>
    <w:tbl>
      <w:tblPr>
        <w:tblW w:w="6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3"/>
        <w:gridCol w:w="4865"/>
      </w:tblGrid>
      <w:tr w:rsidR="008472C7" w:rsidRPr="00D74B8D" w:rsidTr="008472C7">
        <w:trPr>
          <w:trHeight w:val="420"/>
          <w:jc w:val="center"/>
        </w:trPr>
        <w:tc>
          <w:tcPr>
            <w:tcW w:w="2083" w:type="dxa"/>
            <w:vAlign w:val="center"/>
          </w:tcPr>
          <w:p w:rsidR="008472C7" w:rsidRPr="00D74B8D" w:rsidRDefault="008472C7" w:rsidP="00F25E33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lang w:eastAsia="ar-SA"/>
              </w:rPr>
            </w:pPr>
            <w:r w:rsidRPr="00D74B8D">
              <w:rPr>
                <w:lang w:eastAsia="ar-SA"/>
              </w:rPr>
              <w:t xml:space="preserve">№ </w:t>
            </w:r>
          </w:p>
          <w:p w:rsidR="008472C7" w:rsidRPr="00D74B8D" w:rsidRDefault="008472C7" w:rsidP="00F25E33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lang w:eastAsia="ar-SA"/>
              </w:rPr>
            </w:pPr>
            <w:r w:rsidRPr="00D74B8D">
              <w:rPr>
                <w:lang w:eastAsia="ar-SA"/>
              </w:rPr>
              <w:t>Общественного совета</w:t>
            </w:r>
          </w:p>
        </w:tc>
        <w:tc>
          <w:tcPr>
            <w:tcW w:w="4865" w:type="dxa"/>
            <w:vAlign w:val="center"/>
          </w:tcPr>
          <w:p w:rsidR="008472C7" w:rsidRPr="00D74B8D" w:rsidRDefault="008472C7" w:rsidP="00F25E33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lang w:eastAsia="ar-SA"/>
              </w:rPr>
            </w:pPr>
            <w:r w:rsidRPr="00D74B8D">
              <w:rPr>
                <w:lang w:eastAsia="ar-SA"/>
              </w:rPr>
              <w:t>Наименование сельских населенных пунктов, в границах которых осуществляет свою деятельность общественный совет (описание границ)</w:t>
            </w:r>
          </w:p>
        </w:tc>
      </w:tr>
      <w:tr w:rsidR="008472C7" w:rsidRPr="00D74B8D" w:rsidTr="008472C7">
        <w:trPr>
          <w:trHeight w:val="420"/>
          <w:jc w:val="center"/>
        </w:trPr>
        <w:tc>
          <w:tcPr>
            <w:tcW w:w="2083" w:type="dxa"/>
            <w:vAlign w:val="center"/>
          </w:tcPr>
          <w:p w:rsidR="008472C7" w:rsidRPr="00D74B8D" w:rsidRDefault="008472C7" w:rsidP="00F25E33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lang w:eastAsia="ar-SA"/>
              </w:rPr>
            </w:pPr>
          </w:p>
        </w:tc>
        <w:tc>
          <w:tcPr>
            <w:tcW w:w="4865" w:type="dxa"/>
            <w:vAlign w:val="center"/>
          </w:tcPr>
          <w:p w:rsidR="008472C7" w:rsidRPr="00D74B8D" w:rsidRDefault="008472C7" w:rsidP="00F25E33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lang w:eastAsia="ar-SA"/>
              </w:rPr>
            </w:pPr>
            <w:r w:rsidRPr="00D74B8D">
              <w:rPr>
                <w:lang w:eastAsia="ar-SA"/>
              </w:rPr>
              <w:t>Общественные советы</w:t>
            </w:r>
          </w:p>
        </w:tc>
      </w:tr>
      <w:tr w:rsidR="008472C7" w:rsidRPr="00D74B8D" w:rsidTr="008472C7">
        <w:trPr>
          <w:trHeight w:val="420"/>
          <w:jc w:val="center"/>
        </w:trPr>
        <w:tc>
          <w:tcPr>
            <w:tcW w:w="2083" w:type="dxa"/>
            <w:vAlign w:val="center"/>
          </w:tcPr>
          <w:p w:rsidR="008472C7" w:rsidRPr="00D74B8D" w:rsidRDefault="008472C7" w:rsidP="00F25E33">
            <w:pPr>
              <w:jc w:val="both"/>
              <w:rPr>
                <w:lang w:eastAsia="ar-SA"/>
              </w:rPr>
            </w:pPr>
            <w:r w:rsidRPr="00D74B8D">
              <w:rPr>
                <w:lang w:eastAsia="ar-SA"/>
              </w:rPr>
              <w:t>1.</w:t>
            </w:r>
          </w:p>
        </w:tc>
        <w:tc>
          <w:tcPr>
            <w:tcW w:w="4865" w:type="dxa"/>
            <w:vAlign w:val="center"/>
          </w:tcPr>
          <w:p w:rsidR="008472C7" w:rsidRPr="00D74B8D" w:rsidRDefault="008472C7" w:rsidP="00F25E33">
            <w:pPr>
              <w:jc w:val="both"/>
              <w:rPr>
                <w:lang w:eastAsia="ar-SA"/>
              </w:rPr>
            </w:pPr>
            <w:r w:rsidRPr="00D74B8D">
              <w:rPr>
                <w:lang w:eastAsia="ar-SA"/>
              </w:rPr>
              <w:t xml:space="preserve">п. Любань, территория населенного пункта </w:t>
            </w:r>
          </w:p>
        </w:tc>
      </w:tr>
      <w:tr w:rsidR="008472C7" w:rsidRPr="00D74B8D" w:rsidTr="008472C7">
        <w:trPr>
          <w:trHeight w:val="420"/>
          <w:jc w:val="center"/>
        </w:trPr>
        <w:tc>
          <w:tcPr>
            <w:tcW w:w="2083" w:type="dxa"/>
            <w:vAlign w:val="center"/>
          </w:tcPr>
          <w:p w:rsidR="008472C7" w:rsidRPr="00D74B8D" w:rsidRDefault="008472C7" w:rsidP="00F25E33">
            <w:pPr>
              <w:jc w:val="both"/>
              <w:rPr>
                <w:lang w:eastAsia="ar-SA"/>
              </w:rPr>
            </w:pPr>
            <w:r w:rsidRPr="00D74B8D">
              <w:rPr>
                <w:lang w:eastAsia="ar-SA"/>
              </w:rPr>
              <w:t>2.</w:t>
            </w:r>
          </w:p>
        </w:tc>
        <w:tc>
          <w:tcPr>
            <w:tcW w:w="4865" w:type="dxa"/>
            <w:vAlign w:val="center"/>
          </w:tcPr>
          <w:p w:rsidR="008472C7" w:rsidRPr="00D74B8D" w:rsidRDefault="008472C7" w:rsidP="00F25E33">
            <w:pPr>
              <w:jc w:val="both"/>
              <w:rPr>
                <w:lang w:eastAsia="ar-SA"/>
              </w:rPr>
            </w:pPr>
            <w:r w:rsidRPr="00D74B8D">
              <w:rPr>
                <w:lang w:eastAsia="ar-SA"/>
              </w:rPr>
              <w:t xml:space="preserve">п. Сельцо, территория населенного пункта </w:t>
            </w:r>
          </w:p>
        </w:tc>
      </w:tr>
      <w:tr w:rsidR="008472C7" w:rsidRPr="00D74B8D" w:rsidTr="008472C7">
        <w:trPr>
          <w:trHeight w:val="420"/>
          <w:jc w:val="center"/>
        </w:trPr>
        <w:tc>
          <w:tcPr>
            <w:tcW w:w="2083" w:type="dxa"/>
            <w:vAlign w:val="center"/>
          </w:tcPr>
          <w:p w:rsidR="008472C7" w:rsidRPr="00D74B8D" w:rsidRDefault="008472C7" w:rsidP="00F25E33">
            <w:pPr>
              <w:jc w:val="both"/>
              <w:rPr>
                <w:lang w:eastAsia="ar-SA"/>
              </w:rPr>
            </w:pPr>
            <w:r w:rsidRPr="00D74B8D">
              <w:rPr>
                <w:lang w:eastAsia="ar-SA"/>
              </w:rPr>
              <w:t>3.</w:t>
            </w:r>
          </w:p>
        </w:tc>
        <w:tc>
          <w:tcPr>
            <w:tcW w:w="4865" w:type="dxa"/>
          </w:tcPr>
          <w:p w:rsidR="008472C7" w:rsidRPr="00D74B8D" w:rsidRDefault="008472C7" w:rsidP="00F25E33">
            <w:pPr>
              <w:jc w:val="both"/>
              <w:rPr>
                <w:lang w:eastAsia="ar-SA"/>
              </w:rPr>
            </w:pPr>
            <w:r w:rsidRPr="00D74B8D">
              <w:rPr>
                <w:lang w:eastAsia="ar-SA"/>
              </w:rPr>
              <w:t>д. Большое Переходное, д. Малое Переходное</w:t>
            </w:r>
          </w:p>
        </w:tc>
      </w:tr>
      <w:tr w:rsidR="008472C7" w:rsidRPr="00D74B8D" w:rsidTr="008472C7">
        <w:trPr>
          <w:trHeight w:val="420"/>
          <w:jc w:val="center"/>
        </w:trPr>
        <w:tc>
          <w:tcPr>
            <w:tcW w:w="2083" w:type="dxa"/>
            <w:vAlign w:val="center"/>
          </w:tcPr>
          <w:p w:rsidR="008472C7" w:rsidRPr="00D74B8D" w:rsidRDefault="008472C7" w:rsidP="00F25E33">
            <w:pPr>
              <w:jc w:val="both"/>
              <w:rPr>
                <w:lang w:eastAsia="ar-SA"/>
              </w:rPr>
            </w:pPr>
            <w:r w:rsidRPr="00D74B8D">
              <w:rPr>
                <w:lang w:eastAsia="ar-SA"/>
              </w:rPr>
              <w:t>4.</w:t>
            </w:r>
          </w:p>
        </w:tc>
        <w:tc>
          <w:tcPr>
            <w:tcW w:w="4865" w:type="dxa"/>
          </w:tcPr>
          <w:p w:rsidR="008472C7" w:rsidRPr="00D74B8D" w:rsidRDefault="008472C7" w:rsidP="00F25E33">
            <w:pPr>
              <w:jc w:val="both"/>
              <w:rPr>
                <w:lang w:eastAsia="ar-SA"/>
              </w:rPr>
            </w:pPr>
            <w:r w:rsidRPr="00D74B8D">
              <w:rPr>
                <w:lang w:eastAsia="ar-SA"/>
              </w:rPr>
              <w:t>д. Бородулино, д. Ильинский Погост</w:t>
            </w:r>
          </w:p>
        </w:tc>
      </w:tr>
      <w:tr w:rsidR="008472C7" w:rsidRPr="00D74B8D" w:rsidTr="008472C7">
        <w:trPr>
          <w:trHeight w:val="420"/>
          <w:jc w:val="center"/>
        </w:trPr>
        <w:tc>
          <w:tcPr>
            <w:tcW w:w="2083" w:type="dxa"/>
            <w:vAlign w:val="center"/>
          </w:tcPr>
          <w:p w:rsidR="008472C7" w:rsidRPr="00D74B8D" w:rsidRDefault="008472C7" w:rsidP="00F25E33">
            <w:pPr>
              <w:jc w:val="both"/>
              <w:rPr>
                <w:lang w:eastAsia="ar-SA"/>
              </w:rPr>
            </w:pPr>
            <w:r w:rsidRPr="00D74B8D">
              <w:rPr>
                <w:lang w:eastAsia="ar-SA"/>
              </w:rPr>
              <w:t>5.</w:t>
            </w:r>
          </w:p>
        </w:tc>
        <w:tc>
          <w:tcPr>
            <w:tcW w:w="4865" w:type="dxa"/>
          </w:tcPr>
          <w:p w:rsidR="008472C7" w:rsidRPr="00D74B8D" w:rsidRDefault="008472C7" w:rsidP="00F25E33">
            <w:pPr>
              <w:jc w:val="both"/>
              <w:rPr>
                <w:lang w:eastAsia="ar-SA"/>
              </w:rPr>
            </w:pPr>
            <w:r w:rsidRPr="00D74B8D">
              <w:rPr>
                <w:lang w:eastAsia="ar-SA"/>
              </w:rPr>
              <w:t xml:space="preserve">д. Васькины Нивы, д. </w:t>
            </w:r>
            <w:proofErr w:type="spellStart"/>
            <w:r w:rsidRPr="00D74B8D">
              <w:rPr>
                <w:lang w:eastAsia="ar-SA"/>
              </w:rPr>
              <w:t>Вериговщина</w:t>
            </w:r>
            <w:proofErr w:type="spellEnd"/>
            <w:r w:rsidRPr="00D74B8D">
              <w:rPr>
                <w:lang w:eastAsia="ar-SA"/>
              </w:rPr>
              <w:t>, д. Новинка</w:t>
            </w:r>
          </w:p>
        </w:tc>
      </w:tr>
      <w:tr w:rsidR="008472C7" w:rsidRPr="00D74B8D" w:rsidTr="008472C7">
        <w:trPr>
          <w:trHeight w:val="420"/>
          <w:jc w:val="center"/>
        </w:trPr>
        <w:tc>
          <w:tcPr>
            <w:tcW w:w="2083" w:type="dxa"/>
            <w:vAlign w:val="center"/>
          </w:tcPr>
          <w:p w:rsidR="008472C7" w:rsidRPr="00D74B8D" w:rsidRDefault="008472C7" w:rsidP="00F25E33">
            <w:pPr>
              <w:jc w:val="both"/>
              <w:rPr>
                <w:lang w:eastAsia="ar-SA"/>
              </w:rPr>
            </w:pPr>
            <w:r w:rsidRPr="00D74B8D">
              <w:rPr>
                <w:lang w:eastAsia="ar-SA"/>
              </w:rPr>
              <w:t>6.</w:t>
            </w:r>
          </w:p>
        </w:tc>
        <w:tc>
          <w:tcPr>
            <w:tcW w:w="4865" w:type="dxa"/>
          </w:tcPr>
          <w:p w:rsidR="008472C7" w:rsidRPr="00D74B8D" w:rsidRDefault="008472C7" w:rsidP="00F25E33">
            <w:pPr>
              <w:jc w:val="both"/>
              <w:rPr>
                <w:lang w:eastAsia="ar-SA"/>
              </w:rPr>
            </w:pPr>
            <w:r w:rsidRPr="00D74B8D">
              <w:rPr>
                <w:lang w:eastAsia="ar-SA"/>
              </w:rPr>
              <w:t xml:space="preserve">д. </w:t>
            </w:r>
            <w:proofErr w:type="spellStart"/>
            <w:r w:rsidRPr="00D74B8D">
              <w:rPr>
                <w:lang w:eastAsia="ar-SA"/>
              </w:rPr>
              <w:t>Заволожье</w:t>
            </w:r>
            <w:proofErr w:type="spellEnd"/>
            <w:r w:rsidRPr="00D74B8D">
              <w:rPr>
                <w:lang w:eastAsia="ar-SA"/>
              </w:rPr>
              <w:t xml:space="preserve">, д. Русская </w:t>
            </w:r>
            <w:proofErr w:type="spellStart"/>
            <w:r w:rsidRPr="00D74B8D">
              <w:rPr>
                <w:lang w:eastAsia="ar-SA"/>
              </w:rPr>
              <w:t>Волжа</w:t>
            </w:r>
            <w:proofErr w:type="spellEnd"/>
            <w:r w:rsidRPr="00D74B8D">
              <w:rPr>
                <w:lang w:eastAsia="ar-SA"/>
              </w:rPr>
              <w:t xml:space="preserve">, </w:t>
            </w:r>
            <w:proofErr w:type="spellStart"/>
            <w:r w:rsidRPr="00D74B8D">
              <w:rPr>
                <w:lang w:eastAsia="ar-SA"/>
              </w:rPr>
              <w:t>д.Ямок</w:t>
            </w:r>
            <w:proofErr w:type="spellEnd"/>
            <w:r w:rsidRPr="00D74B8D">
              <w:rPr>
                <w:lang w:eastAsia="ar-SA"/>
              </w:rPr>
              <w:t xml:space="preserve">, д. Коркино, д. </w:t>
            </w:r>
            <w:proofErr w:type="spellStart"/>
            <w:r w:rsidRPr="00D74B8D">
              <w:rPr>
                <w:lang w:eastAsia="ar-SA"/>
              </w:rPr>
              <w:t>Сустье</w:t>
            </w:r>
            <w:proofErr w:type="spellEnd"/>
            <w:r w:rsidRPr="00D74B8D">
              <w:rPr>
                <w:lang w:eastAsia="ar-SA"/>
              </w:rPr>
              <w:t xml:space="preserve"> - Конец</w:t>
            </w:r>
          </w:p>
        </w:tc>
      </w:tr>
      <w:tr w:rsidR="008472C7" w:rsidRPr="00D74B8D" w:rsidTr="008472C7">
        <w:trPr>
          <w:trHeight w:val="420"/>
          <w:jc w:val="center"/>
        </w:trPr>
        <w:tc>
          <w:tcPr>
            <w:tcW w:w="2083" w:type="dxa"/>
            <w:vAlign w:val="center"/>
          </w:tcPr>
          <w:p w:rsidR="008472C7" w:rsidRPr="00D74B8D" w:rsidRDefault="008472C7" w:rsidP="00F25E33">
            <w:pPr>
              <w:jc w:val="both"/>
              <w:rPr>
                <w:lang w:eastAsia="ar-SA"/>
              </w:rPr>
            </w:pPr>
            <w:r w:rsidRPr="00D74B8D">
              <w:rPr>
                <w:lang w:eastAsia="ar-SA"/>
              </w:rPr>
              <w:t>7.</w:t>
            </w:r>
          </w:p>
        </w:tc>
        <w:tc>
          <w:tcPr>
            <w:tcW w:w="4865" w:type="dxa"/>
          </w:tcPr>
          <w:p w:rsidR="008472C7" w:rsidRPr="00D74B8D" w:rsidRDefault="008472C7" w:rsidP="00F25E33">
            <w:pPr>
              <w:jc w:val="both"/>
              <w:rPr>
                <w:lang w:eastAsia="ar-SA"/>
              </w:rPr>
            </w:pPr>
            <w:r w:rsidRPr="00D74B8D">
              <w:rPr>
                <w:lang w:eastAsia="ar-SA"/>
              </w:rPr>
              <w:t xml:space="preserve">д. Ивановское, </w:t>
            </w:r>
            <w:proofErr w:type="spellStart"/>
            <w:r w:rsidRPr="00D74B8D">
              <w:rPr>
                <w:lang w:eastAsia="ar-SA"/>
              </w:rPr>
              <w:t>д.Костуя</w:t>
            </w:r>
            <w:proofErr w:type="spellEnd"/>
          </w:p>
        </w:tc>
      </w:tr>
      <w:tr w:rsidR="008472C7" w:rsidRPr="00D74B8D" w:rsidTr="008472C7">
        <w:trPr>
          <w:trHeight w:val="420"/>
          <w:jc w:val="center"/>
        </w:trPr>
        <w:tc>
          <w:tcPr>
            <w:tcW w:w="2083" w:type="dxa"/>
            <w:vAlign w:val="center"/>
          </w:tcPr>
          <w:p w:rsidR="008472C7" w:rsidRPr="00D74B8D" w:rsidRDefault="008472C7" w:rsidP="00F25E33">
            <w:pPr>
              <w:jc w:val="both"/>
              <w:rPr>
                <w:lang w:eastAsia="ar-SA"/>
              </w:rPr>
            </w:pPr>
            <w:r w:rsidRPr="00D74B8D">
              <w:rPr>
                <w:lang w:eastAsia="ar-SA"/>
              </w:rPr>
              <w:t>8.</w:t>
            </w:r>
          </w:p>
        </w:tc>
        <w:tc>
          <w:tcPr>
            <w:tcW w:w="4865" w:type="dxa"/>
          </w:tcPr>
          <w:p w:rsidR="008472C7" w:rsidRPr="00D74B8D" w:rsidRDefault="008472C7" w:rsidP="00F25E33">
            <w:pPr>
              <w:jc w:val="both"/>
              <w:rPr>
                <w:lang w:eastAsia="ar-SA"/>
              </w:rPr>
            </w:pPr>
            <w:r w:rsidRPr="00D74B8D">
              <w:rPr>
                <w:lang w:eastAsia="ar-SA"/>
              </w:rPr>
              <w:t xml:space="preserve">д. </w:t>
            </w:r>
            <w:proofErr w:type="spellStart"/>
            <w:r w:rsidRPr="00D74B8D">
              <w:rPr>
                <w:lang w:eastAsia="ar-SA"/>
              </w:rPr>
              <w:t>Кирково</w:t>
            </w:r>
            <w:proofErr w:type="spellEnd"/>
            <w:r w:rsidRPr="00D74B8D">
              <w:rPr>
                <w:lang w:eastAsia="ar-SA"/>
              </w:rPr>
              <w:t>, д. Сельцо</w:t>
            </w:r>
          </w:p>
        </w:tc>
      </w:tr>
      <w:tr w:rsidR="008472C7" w:rsidRPr="00D74B8D" w:rsidTr="008472C7">
        <w:trPr>
          <w:trHeight w:val="420"/>
          <w:jc w:val="center"/>
        </w:trPr>
        <w:tc>
          <w:tcPr>
            <w:tcW w:w="2083" w:type="dxa"/>
            <w:vAlign w:val="center"/>
          </w:tcPr>
          <w:p w:rsidR="008472C7" w:rsidRPr="00D74B8D" w:rsidRDefault="008472C7" w:rsidP="00F25E33">
            <w:pPr>
              <w:jc w:val="both"/>
              <w:rPr>
                <w:lang w:eastAsia="ar-SA"/>
              </w:rPr>
            </w:pPr>
            <w:r w:rsidRPr="00D74B8D">
              <w:rPr>
                <w:lang w:eastAsia="ar-SA"/>
              </w:rPr>
              <w:lastRenderedPageBreak/>
              <w:t>9.</w:t>
            </w:r>
          </w:p>
        </w:tc>
        <w:tc>
          <w:tcPr>
            <w:tcW w:w="4865" w:type="dxa"/>
          </w:tcPr>
          <w:p w:rsidR="008472C7" w:rsidRPr="00D74B8D" w:rsidRDefault="008472C7" w:rsidP="00F25E33">
            <w:pPr>
              <w:jc w:val="both"/>
              <w:rPr>
                <w:lang w:eastAsia="ar-SA"/>
              </w:rPr>
            </w:pPr>
            <w:r w:rsidRPr="00D74B8D">
              <w:rPr>
                <w:lang w:eastAsia="ar-SA"/>
              </w:rPr>
              <w:t xml:space="preserve">п. </w:t>
            </w:r>
            <w:proofErr w:type="spellStart"/>
            <w:r w:rsidRPr="00D74B8D">
              <w:rPr>
                <w:lang w:eastAsia="ar-SA"/>
              </w:rPr>
              <w:t>Обуховец</w:t>
            </w:r>
            <w:proofErr w:type="spellEnd"/>
          </w:p>
        </w:tc>
      </w:tr>
      <w:tr w:rsidR="008472C7" w:rsidRPr="00D74B8D" w:rsidTr="008472C7">
        <w:trPr>
          <w:trHeight w:val="420"/>
          <w:jc w:val="center"/>
        </w:trPr>
        <w:tc>
          <w:tcPr>
            <w:tcW w:w="2083" w:type="dxa"/>
            <w:vAlign w:val="center"/>
          </w:tcPr>
          <w:p w:rsidR="008472C7" w:rsidRPr="00D74B8D" w:rsidRDefault="008472C7" w:rsidP="00F25E33">
            <w:pPr>
              <w:jc w:val="both"/>
              <w:rPr>
                <w:lang w:eastAsia="ar-SA"/>
              </w:rPr>
            </w:pPr>
            <w:r w:rsidRPr="00D74B8D">
              <w:rPr>
                <w:lang w:eastAsia="ar-SA"/>
              </w:rPr>
              <w:t>10.</w:t>
            </w:r>
          </w:p>
        </w:tc>
        <w:tc>
          <w:tcPr>
            <w:tcW w:w="4865" w:type="dxa"/>
          </w:tcPr>
          <w:p w:rsidR="008472C7" w:rsidRPr="00D74B8D" w:rsidRDefault="008472C7" w:rsidP="00F25E33">
            <w:pPr>
              <w:jc w:val="both"/>
              <w:rPr>
                <w:lang w:eastAsia="ar-SA"/>
              </w:rPr>
            </w:pPr>
            <w:r w:rsidRPr="00D74B8D">
              <w:rPr>
                <w:lang w:eastAsia="ar-SA"/>
              </w:rPr>
              <w:t xml:space="preserve">д. </w:t>
            </w:r>
            <w:proofErr w:type="spellStart"/>
            <w:r w:rsidRPr="00D74B8D">
              <w:rPr>
                <w:lang w:eastAsia="ar-SA"/>
              </w:rPr>
              <w:t>Пельгора</w:t>
            </w:r>
            <w:proofErr w:type="spellEnd"/>
            <w:r w:rsidRPr="00D74B8D">
              <w:rPr>
                <w:lang w:eastAsia="ar-SA"/>
              </w:rPr>
              <w:t xml:space="preserve">, д. </w:t>
            </w:r>
            <w:proofErr w:type="spellStart"/>
            <w:r w:rsidRPr="00D74B8D">
              <w:rPr>
                <w:lang w:eastAsia="ar-SA"/>
              </w:rPr>
              <w:t>Попрудка</w:t>
            </w:r>
            <w:proofErr w:type="spellEnd"/>
            <w:r w:rsidRPr="00D74B8D">
              <w:rPr>
                <w:lang w:eastAsia="ar-SA"/>
              </w:rPr>
              <w:t xml:space="preserve"> д. </w:t>
            </w:r>
            <w:proofErr w:type="spellStart"/>
            <w:r w:rsidRPr="00D74B8D">
              <w:rPr>
                <w:lang w:eastAsia="ar-SA"/>
              </w:rPr>
              <w:t>Рамцы</w:t>
            </w:r>
            <w:proofErr w:type="spellEnd"/>
            <w:r w:rsidRPr="00D74B8D">
              <w:rPr>
                <w:lang w:eastAsia="ar-SA"/>
              </w:rPr>
              <w:t xml:space="preserve">, д. Липки, д. </w:t>
            </w:r>
            <w:proofErr w:type="spellStart"/>
            <w:r w:rsidRPr="00D74B8D">
              <w:rPr>
                <w:lang w:eastAsia="ar-SA"/>
              </w:rPr>
              <w:t>Смердыня</w:t>
            </w:r>
            <w:proofErr w:type="spellEnd"/>
          </w:p>
        </w:tc>
      </w:tr>
      <w:tr w:rsidR="008472C7" w:rsidRPr="00D74B8D" w:rsidTr="008472C7">
        <w:trPr>
          <w:trHeight w:val="420"/>
          <w:jc w:val="center"/>
        </w:trPr>
        <w:tc>
          <w:tcPr>
            <w:tcW w:w="2083" w:type="dxa"/>
            <w:vAlign w:val="center"/>
          </w:tcPr>
          <w:p w:rsidR="008472C7" w:rsidRPr="00D74B8D" w:rsidRDefault="008472C7" w:rsidP="00F25E33">
            <w:pPr>
              <w:jc w:val="both"/>
              <w:rPr>
                <w:lang w:eastAsia="ar-SA"/>
              </w:rPr>
            </w:pPr>
            <w:r w:rsidRPr="00D74B8D">
              <w:rPr>
                <w:lang w:eastAsia="ar-SA"/>
              </w:rPr>
              <w:t>11.</w:t>
            </w:r>
          </w:p>
        </w:tc>
        <w:tc>
          <w:tcPr>
            <w:tcW w:w="4865" w:type="dxa"/>
          </w:tcPr>
          <w:p w:rsidR="008472C7" w:rsidRPr="00D74B8D" w:rsidRDefault="008472C7" w:rsidP="00F25E33">
            <w:pPr>
              <w:jc w:val="both"/>
              <w:rPr>
                <w:lang w:eastAsia="ar-SA"/>
              </w:rPr>
            </w:pPr>
            <w:r w:rsidRPr="00D74B8D">
              <w:rPr>
                <w:lang w:eastAsia="ar-SA"/>
              </w:rPr>
              <w:t xml:space="preserve">х. </w:t>
            </w:r>
            <w:proofErr w:type="spellStart"/>
            <w:r w:rsidRPr="00D74B8D">
              <w:rPr>
                <w:lang w:eastAsia="ar-SA"/>
              </w:rPr>
              <w:t>Майзит</w:t>
            </w:r>
            <w:proofErr w:type="spellEnd"/>
            <w:r w:rsidRPr="00D74B8D">
              <w:rPr>
                <w:lang w:eastAsia="ar-SA"/>
              </w:rPr>
              <w:t xml:space="preserve">, д. </w:t>
            </w:r>
            <w:proofErr w:type="spellStart"/>
            <w:r w:rsidRPr="00D74B8D">
              <w:rPr>
                <w:lang w:eastAsia="ar-SA"/>
              </w:rPr>
              <w:t>Болотница</w:t>
            </w:r>
            <w:proofErr w:type="spellEnd"/>
          </w:p>
        </w:tc>
      </w:tr>
      <w:tr w:rsidR="008472C7" w:rsidRPr="00D74B8D" w:rsidTr="008472C7">
        <w:trPr>
          <w:trHeight w:val="420"/>
          <w:jc w:val="center"/>
        </w:trPr>
        <w:tc>
          <w:tcPr>
            <w:tcW w:w="2083" w:type="dxa"/>
            <w:vAlign w:val="center"/>
          </w:tcPr>
          <w:p w:rsidR="008472C7" w:rsidRPr="00D74B8D" w:rsidRDefault="008472C7" w:rsidP="00F25E33">
            <w:pPr>
              <w:jc w:val="both"/>
              <w:rPr>
                <w:lang w:eastAsia="ar-SA"/>
              </w:rPr>
            </w:pPr>
            <w:r w:rsidRPr="00D74B8D">
              <w:rPr>
                <w:lang w:eastAsia="ar-SA"/>
              </w:rPr>
              <w:t>12.</w:t>
            </w:r>
          </w:p>
        </w:tc>
        <w:tc>
          <w:tcPr>
            <w:tcW w:w="4865" w:type="dxa"/>
          </w:tcPr>
          <w:p w:rsidR="008472C7" w:rsidRPr="00D74B8D" w:rsidRDefault="008472C7" w:rsidP="00F25E33">
            <w:pPr>
              <w:jc w:val="both"/>
              <w:rPr>
                <w:lang w:eastAsia="ar-SA"/>
              </w:rPr>
            </w:pPr>
            <w:r w:rsidRPr="00D74B8D">
              <w:rPr>
                <w:lang w:eastAsia="ar-SA"/>
              </w:rPr>
              <w:t>п. Красная Дача</w:t>
            </w:r>
          </w:p>
        </w:tc>
      </w:tr>
    </w:tbl>
    <w:p w:rsidR="008715F9" w:rsidRDefault="008715F9" w:rsidP="00F25E33">
      <w:pPr>
        <w:suppressAutoHyphens/>
        <w:ind w:firstLine="360"/>
        <w:jc w:val="both"/>
        <w:rPr>
          <w:lang w:eastAsia="ar-SA"/>
        </w:rPr>
      </w:pPr>
    </w:p>
    <w:p w:rsidR="00D74B8D" w:rsidRPr="00F42A97" w:rsidRDefault="008715F9" w:rsidP="00F25E33">
      <w:pPr>
        <w:suppressAutoHyphens/>
        <w:ind w:firstLine="360"/>
        <w:jc w:val="both"/>
        <w:rPr>
          <w:sz w:val="28"/>
          <w:szCs w:val="28"/>
          <w:lang w:eastAsia="ar-SA"/>
        </w:rPr>
      </w:pPr>
      <w:r w:rsidRPr="00F42A97">
        <w:rPr>
          <w:sz w:val="28"/>
          <w:szCs w:val="28"/>
          <w:lang w:eastAsia="ar-SA"/>
        </w:rPr>
        <w:t>Благодаря</w:t>
      </w:r>
      <w:r w:rsidR="003413AA" w:rsidRPr="00F42A97">
        <w:rPr>
          <w:sz w:val="28"/>
          <w:szCs w:val="28"/>
          <w:lang w:eastAsia="ar-SA"/>
        </w:rPr>
        <w:t xml:space="preserve"> им организованы мероприятии по исполнению 147-ОЗ и 03-ОЗ</w:t>
      </w:r>
    </w:p>
    <w:p w:rsidR="003413AA" w:rsidRDefault="003413AA" w:rsidP="00F25E33">
      <w:pPr>
        <w:suppressAutoHyphens/>
        <w:ind w:firstLine="360"/>
        <w:jc w:val="both"/>
        <w:rPr>
          <w:lang w:eastAsia="ar-SA"/>
        </w:rPr>
      </w:pPr>
    </w:p>
    <w:p w:rsidR="003413AA" w:rsidRPr="00F42A97" w:rsidRDefault="003413AA" w:rsidP="003413AA">
      <w:pPr>
        <w:tabs>
          <w:tab w:val="left" w:pos="5520"/>
        </w:tabs>
        <w:ind w:left="360"/>
        <w:rPr>
          <w:sz w:val="28"/>
          <w:szCs w:val="28"/>
        </w:rPr>
      </w:pPr>
      <w:r w:rsidRPr="00F42A97">
        <w:rPr>
          <w:sz w:val="28"/>
          <w:szCs w:val="28"/>
        </w:rPr>
        <w:t>Культурные и спортивные мероприятия, проведенные в 2020 году</w:t>
      </w: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70D3A" w:rsidRPr="00C9045C" w:rsidTr="00870D3A">
        <w:tc>
          <w:tcPr>
            <w:tcW w:w="2336" w:type="dxa"/>
          </w:tcPr>
          <w:p w:rsidR="00870D3A" w:rsidRPr="00C9045C" w:rsidRDefault="00870D3A" w:rsidP="0069220A">
            <w:pPr>
              <w:jc w:val="center"/>
              <w:rPr>
                <w:rFonts w:eastAsia="Calibri"/>
                <w:b/>
                <w:lang w:eastAsia="en-US"/>
              </w:rPr>
            </w:pPr>
            <w:r w:rsidRPr="00C9045C">
              <w:rPr>
                <w:rFonts w:eastAsia="Calibri"/>
                <w:b/>
                <w:lang w:eastAsia="en-US"/>
              </w:rPr>
              <w:t>Мероприятие</w:t>
            </w:r>
          </w:p>
        </w:tc>
        <w:tc>
          <w:tcPr>
            <w:tcW w:w="2336" w:type="dxa"/>
          </w:tcPr>
          <w:p w:rsidR="00870D3A" w:rsidRPr="00C9045C" w:rsidRDefault="00870D3A" w:rsidP="0069220A">
            <w:pPr>
              <w:jc w:val="center"/>
              <w:rPr>
                <w:rFonts w:eastAsia="Calibri"/>
                <w:b/>
                <w:lang w:eastAsia="en-US"/>
              </w:rPr>
            </w:pPr>
            <w:r w:rsidRPr="00C9045C"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2336" w:type="dxa"/>
          </w:tcPr>
          <w:p w:rsidR="00870D3A" w:rsidRPr="00C9045C" w:rsidRDefault="00870D3A" w:rsidP="0069220A">
            <w:pPr>
              <w:jc w:val="center"/>
              <w:rPr>
                <w:rFonts w:eastAsia="Calibri"/>
                <w:b/>
                <w:lang w:eastAsia="en-US"/>
              </w:rPr>
            </w:pPr>
            <w:r w:rsidRPr="00C9045C">
              <w:rPr>
                <w:rFonts w:eastAsia="Calibri"/>
                <w:b/>
                <w:lang w:eastAsia="en-US"/>
              </w:rPr>
              <w:t>Кол-во участников</w:t>
            </w:r>
          </w:p>
        </w:tc>
        <w:tc>
          <w:tcPr>
            <w:tcW w:w="2337" w:type="dxa"/>
          </w:tcPr>
          <w:p w:rsidR="00870D3A" w:rsidRPr="00C9045C" w:rsidRDefault="00870D3A" w:rsidP="0069220A">
            <w:pPr>
              <w:jc w:val="center"/>
              <w:rPr>
                <w:rFonts w:eastAsia="Calibri"/>
                <w:b/>
                <w:lang w:eastAsia="en-US"/>
              </w:rPr>
            </w:pPr>
            <w:r w:rsidRPr="00C9045C">
              <w:rPr>
                <w:rFonts w:eastAsia="Calibri"/>
                <w:b/>
                <w:lang w:eastAsia="en-US"/>
              </w:rPr>
              <w:t>Место проведения</w:t>
            </w:r>
          </w:p>
        </w:tc>
      </w:tr>
      <w:tr w:rsidR="00870D3A" w:rsidRPr="00C9045C" w:rsidTr="00870D3A">
        <w:tc>
          <w:tcPr>
            <w:tcW w:w="2336" w:type="dxa"/>
          </w:tcPr>
          <w:p w:rsidR="00870D3A" w:rsidRPr="00C9045C" w:rsidRDefault="00870D3A" w:rsidP="00870D3A">
            <w:pPr>
              <w:rPr>
                <w:rFonts w:eastAsia="Calibri"/>
                <w:lang w:eastAsia="en-US"/>
              </w:rPr>
            </w:pPr>
            <w:r w:rsidRPr="00C9045C">
              <w:rPr>
                <w:rFonts w:eastAsia="Calibri"/>
                <w:lang w:eastAsia="en-US"/>
              </w:rPr>
              <w:t>Мама папа я</w:t>
            </w:r>
          </w:p>
        </w:tc>
        <w:tc>
          <w:tcPr>
            <w:tcW w:w="2336" w:type="dxa"/>
          </w:tcPr>
          <w:p w:rsidR="00870D3A" w:rsidRPr="00C9045C" w:rsidRDefault="00870D3A" w:rsidP="0069220A">
            <w:pPr>
              <w:jc w:val="center"/>
              <w:rPr>
                <w:rFonts w:eastAsia="Calibri"/>
                <w:lang w:eastAsia="en-US"/>
              </w:rPr>
            </w:pPr>
            <w:r w:rsidRPr="00C9045C">
              <w:rPr>
                <w:rFonts w:eastAsia="Calibri"/>
                <w:lang w:eastAsia="en-US"/>
              </w:rPr>
              <w:t>13 февраля</w:t>
            </w:r>
          </w:p>
        </w:tc>
        <w:tc>
          <w:tcPr>
            <w:tcW w:w="2336" w:type="dxa"/>
          </w:tcPr>
          <w:p w:rsidR="00870D3A" w:rsidRPr="00C9045C" w:rsidRDefault="00870D3A" w:rsidP="0069220A">
            <w:pPr>
              <w:jc w:val="center"/>
              <w:rPr>
                <w:rFonts w:eastAsia="Calibri"/>
                <w:lang w:eastAsia="en-US"/>
              </w:rPr>
            </w:pPr>
            <w:r w:rsidRPr="00C9045C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2337" w:type="dxa"/>
          </w:tcPr>
          <w:p w:rsidR="00870D3A" w:rsidRPr="00C9045C" w:rsidRDefault="00870D3A" w:rsidP="00870D3A">
            <w:pPr>
              <w:rPr>
                <w:rFonts w:eastAsia="Calibri"/>
                <w:lang w:eastAsia="en-US"/>
              </w:rPr>
            </w:pPr>
            <w:r w:rsidRPr="00C9045C">
              <w:rPr>
                <w:rFonts w:eastAsia="Calibri"/>
                <w:lang w:eastAsia="en-US"/>
              </w:rPr>
              <w:t>МКДОУ №37</w:t>
            </w:r>
          </w:p>
        </w:tc>
      </w:tr>
      <w:tr w:rsidR="00870D3A" w:rsidRPr="00C9045C" w:rsidTr="00870D3A">
        <w:tc>
          <w:tcPr>
            <w:tcW w:w="2336" w:type="dxa"/>
          </w:tcPr>
          <w:p w:rsidR="00870D3A" w:rsidRPr="00C9045C" w:rsidRDefault="00870D3A" w:rsidP="00870D3A">
            <w:pPr>
              <w:rPr>
                <w:rFonts w:eastAsia="Calibri"/>
                <w:lang w:eastAsia="en-US"/>
              </w:rPr>
            </w:pPr>
            <w:r w:rsidRPr="00C9045C">
              <w:rPr>
                <w:rFonts w:eastAsia="Calibri"/>
                <w:lang w:eastAsia="en-US"/>
              </w:rPr>
              <w:t>День защитника отечества</w:t>
            </w:r>
          </w:p>
        </w:tc>
        <w:tc>
          <w:tcPr>
            <w:tcW w:w="2336" w:type="dxa"/>
          </w:tcPr>
          <w:p w:rsidR="00870D3A" w:rsidRPr="00C9045C" w:rsidRDefault="00870D3A" w:rsidP="0069220A">
            <w:pPr>
              <w:jc w:val="center"/>
              <w:rPr>
                <w:rFonts w:eastAsia="Calibri"/>
                <w:lang w:eastAsia="en-US"/>
              </w:rPr>
            </w:pPr>
            <w:r w:rsidRPr="00C9045C">
              <w:rPr>
                <w:rFonts w:eastAsia="Calibri"/>
                <w:lang w:eastAsia="en-US"/>
              </w:rPr>
              <w:t>20 февраля</w:t>
            </w:r>
          </w:p>
        </w:tc>
        <w:tc>
          <w:tcPr>
            <w:tcW w:w="2336" w:type="dxa"/>
          </w:tcPr>
          <w:p w:rsidR="00870D3A" w:rsidRPr="00C9045C" w:rsidRDefault="00870D3A" w:rsidP="0069220A">
            <w:pPr>
              <w:jc w:val="center"/>
              <w:rPr>
                <w:rFonts w:eastAsia="Calibri"/>
                <w:lang w:eastAsia="en-US"/>
              </w:rPr>
            </w:pPr>
            <w:r w:rsidRPr="00C9045C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337" w:type="dxa"/>
          </w:tcPr>
          <w:p w:rsidR="00870D3A" w:rsidRPr="00C9045C" w:rsidRDefault="00870D3A" w:rsidP="00870D3A">
            <w:pPr>
              <w:rPr>
                <w:rFonts w:eastAsia="Calibri"/>
                <w:lang w:eastAsia="en-US"/>
              </w:rPr>
            </w:pPr>
            <w:r w:rsidRPr="00C9045C">
              <w:rPr>
                <w:rFonts w:eastAsia="Calibri"/>
                <w:lang w:eastAsia="en-US"/>
              </w:rPr>
              <w:t>Карла Маркса д 3 стадион</w:t>
            </w:r>
          </w:p>
        </w:tc>
      </w:tr>
      <w:tr w:rsidR="00870D3A" w:rsidRPr="00C9045C" w:rsidTr="00870D3A">
        <w:tc>
          <w:tcPr>
            <w:tcW w:w="2336" w:type="dxa"/>
          </w:tcPr>
          <w:p w:rsidR="00870D3A" w:rsidRPr="00C9045C" w:rsidRDefault="00870D3A" w:rsidP="00870D3A">
            <w:pPr>
              <w:rPr>
                <w:rFonts w:eastAsia="Calibri"/>
                <w:lang w:eastAsia="en-US"/>
              </w:rPr>
            </w:pPr>
            <w:r w:rsidRPr="00C9045C">
              <w:rPr>
                <w:rFonts w:eastAsia="Calibri"/>
                <w:lang w:eastAsia="en-US"/>
              </w:rPr>
              <w:t>масленица</w:t>
            </w:r>
          </w:p>
        </w:tc>
        <w:tc>
          <w:tcPr>
            <w:tcW w:w="2336" w:type="dxa"/>
          </w:tcPr>
          <w:p w:rsidR="00870D3A" w:rsidRPr="00C9045C" w:rsidRDefault="00870D3A" w:rsidP="0069220A">
            <w:pPr>
              <w:jc w:val="center"/>
              <w:rPr>
                <w:rFonts w:eastAsia="Calibri"/>
                <w:lang w:eastAsia="en-US"/>
              </w:rPr>
            </w:pPr>
            <w:r w:rsidRPr="00C9045C">
              <w:rPr>
                <w:rFonts w:eastAsia="Calibri"/>
                <w:lang w:eastAsia="en-US"/>
              </w:rPr>
              <w:t>4 марта</w:t>
            </w:r>
          </w:p>
        </w:tc>
        <w:tc>
          <w:tcPr>
            <w:tcW w:w="2336" w:type="dxa"/>
          </w:tcPr>
          <w:p w:rsidR="00870D3A" w:rsidRPr="00C9045C" w:rsidRDefault="00870D3A" w:rsidP="0069220A">
            <w:pPr>
              <w:jc w:val="center"/>
              <w:rPr>
                <w:rFonts w:eastAsia="Calibri"/>
                <w:lang w:eastAsia="en-US"/>
              </w:rPr>
            </w:pPr>
            <w:r w:rsidRPr="00C9045C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337" w:type="dxa"/>
          </w:tcPr>
          <w:p w:rsidR="00870D3A" w:rsidRPr="00C9045C" w:rsidRDefault="00870D3A" w:rsidP="00870D3A">
            <w:pPr>
              <w:rPr>
                <w:rFonts w:eastAsia="Calibri"/>
                <w:lang w:eastAsia="en-US"/>
              </w:rPr>
            </w:pPr>
            <w:r w:rsidRPr="00C9045C">
              <w:rPr>
                <w:rFonts w:eastAsia="Calibri"/>
                <w:lang w:eastAsia="en-US"/>
              </w:rPr>
              <w:t>Карла Маркса д 3 площадь</w:t>
            </w:r>
          </w:p>
        </w:tc>
      </w:tr>
      <w:tr w:rsidR="00870D3A" w:rsidRPr="00C9045C" w:rsidTr="00870D3A">
        <w:tc>
          <w:tcPr>
            <w:tcW w:w="2336" w:type="dxa"/>
          </w:tcPr>
          <w:p w:rsidR="00870D3A" w:rsidRPr="00C9045C" w:rsidRDefault="00870D3A" w:rsidP="00870D3A">
            <w:pPr>
              <w:rPr>
                <w:rFonts w:eastAsia="Calibri"/>
                <w:lang w:eastAsia="en-US"/>
              </w:rPr>
            </w:pPr>
            <w:r w:rsidRPr="00C9045C">
              <w:rPr>
                <w:rFonts w:eastAsia="Calibri"/>
                <w:lang w:eastAsia="en-US"/>
              </w:rPr>
              <w:t>субботник</w:t>
            </w:r>
          </w:p>
        </w:tc>
        <w:tc>
          <w:tcPr>
            <w:tcW w:w="2336" w:type="dxa"/>
          </w:tcPr>
          <w:p w:rsidR="00870D3A" w:rsidRPr="00C9045C" w:rsidRDefault="00870D3A" w:rsidP="0069220A">
            <w:pPr>
              <w:jc w:val="center"/>
              <w:rPr>
                <w:rFonts w:eastAsia="Calibri"/>
                <w:lang w:eastAsia="en-US"/>
              </w:rPr>
            </w:pPr>
            <w:r w:rsidRPr="00C9045C">
              <w:rPr>
                <w:rFonts w:eastAsia="Calibri"/>
                <w:lang w:eastAsia="en-US"/>
              </w:rPr>
              <w:t>14 марта</w:t>
            </w:r>
          </w:p>
        </w:tc>
        <w:tc>
          <w:tcPr>
            <w:tcW w:w="2336" w:type="dxa"/>
          </w:tcPr>
          <w:p w:rsidR="00870D3A" w:rsidRPr="00C9045C" w:rsidRDefault="00870D3A" w:rsidP="0069220A">
            <w:pPr>
              <w:jc w:val="center"/>
              <w:rPr>
                <w:rFonts w:eastAsia="Calibri"/>
                <w:lang w:eastAsia="en-US"/>
              </w:rPr>
            </w:pPr>
            <w:r w:rsidRPr="00C9045C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337" w:type="dxa"/>
          </w:tcPr>
          <w:p w:rsidR="00870D3A" w:rsidRPr="00C9045C" w:rsidRDefault="00870D3A" w:rsidP="00870D3A">
            <w:pPr>
              <w:rPr>
                <w:rFonts w:eastAsia="Calibri"/>
                <w:lang w:eastAsia="en-US"/>
              </w:rPr>
            </w:pPr>
            <w:r w:rsidRPr="00C9045C">
              <w:rPr>
                <w:rFonts w:eastAsia="Calibri"/>
                <w:lang w:eastAsia="en-US"/>
              </w:rPr>
              <w:t>г. Любань центральная улица</w:t>
            </w:r>
          </w:p>
        </w:tc>
      </w:tr>
      <w:tr w:rsidR="00870D3A" w:rsidRPr="00C9045C" w:rsidTr="00870D3A">
        <w:tc>
          <w:tcPr>
            <w:tcW w:w="2336" w:type="dxa"/>
          </w:tcPr>
          <w:p w:rsidR="00870D3A" w:rsidRPr="00C9045C" w:rsidRDefault="00870D3A" w:rsidP="00870D3A">
            <w:pPr>
              <w:rPr>
                <w:rFonts w:eastAsia="Calibri"/>
                <w:lang w:eastAsia="en-US"/>
              </w:rPr>
            </w:pPr>
            <w:r w:rsidRPr="00C9045C">
              <w:rPr>
                <w:rFonts w:eastAsia="Calibri"/>
                <w:lang w:eastAsia="en-US"/>
              </w:rPr>
              <w:t xml:space="preserve">«Зеленый остров» </w:t>
            </w:r>
          </w:p>
        </w:tc>
        <w:tc>
          <w:tcPr>
            <w:tcW w:w="2336" w:type="dxa"/>
          </w:tcPr>
          <w:p w:rsidR="00870D3A" w:rsidRPr="00C9045C" w:rsidRDefault="00870D3A" w:rsidP="0069220A">
            <w:pPr>
              <w:jc w:val="center"/>
              <w:rPr>
                <w:rFonts w:eastAsia="Calibri"/>
                <w:lang w:eastAsia="en-US"/>
              </w:rPr>
            </w:pPr>
            <w:r w:rsidRPr="00C9045C">
              <w:rPr>
                <w:rFonts w:eastAsia="Calibri"/>
                <w:lang w:eastAsia="en-US"/>
              </w:rPr>
              <w:t>20 мая</w:t>
            </w:r>
          </w:p>
        </w:tc>
        <w:tc>
          <w:tcPr>
            <w:tcW w:w="2336" w:type="dxa"/>
          </w:tcPr>
          <w:p w:rsidR="00870D3A" w:rsidRPr="00C9045C" w:rsidRDefault="00870D3A" w:rsidP="0069220A">
            <w:pPr>
              <w:jc w:val="center"/>
              <w:rPr>
                <w:rFonts w:eastAsia="Calibri"/>
                <w:lang w:eastAsia="en-US"/>
              </w:rPr>
            </w:pPr>
            <w:r w:rsidRPr="00C9045C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337" w:type="dxa"/>
          </w:tcPr>
          <w:p w:rsidR="00870D3A" w:rsidRPr="00C9045C" w:rsidRDefault="00870D3A" w:rsidP="00870D3A">
            <w:pPr>
              <w:rPr>
                <w:rFonts w:eastAsia="Calibri"/>
                <w:lang w:eastAsia="en-US"/>
              </w:rPr>
            </w:pPr>
            <w:r w:rsidRPr="00C9045C">
              <w:rPr>
                <w:rFonts w:eastAsia="Calibri"/>
                <w:lang w:eastAsia="en-US"/>
              </w:rPr>
              <w:t xml:space="preserve">Коркино </w:t>
            </w:r>
          </w:p>
        </w:tc>
      </w:tr>
      <w:tr w:rsidR="00870D3A" w:rsidRPr="00C9045C" w:rsidTr="00870D3A">
        <w:tc>
          <w:tcPr>
            <w:tcW w:w="2336" w:type="dxa"/>
          </w:tcPr>
          <w:p w:rsidR="00870D3A" w:rsidRPr="00C9045C" w:rsidRDefault="00870D3A" w:rsidP="00870D3A">
            <w:pPr>
              <w:rPr>
                <w:rFonts w:eastAsia="Calibri"/>
                <w:lang w:eastAsia="en-US"/>
              </w:rPr>
            </w:pPr>
            <w:r w:rsidRPr="00C9045C">
              <w:rPr>
                <w:rFonts w:eastAsia="Calibri"/>
                <w:lang w:eastAsia="en-US"/>
              </w:rPr>
              <w:t xml:space="preserve">День библиотеки. Сбор книг </w:t>
            </w:r>
          </w:p>
        </w:tc>
        <w:tc>
          <w:tcPr>
            <w:tcW w:w="2336" w:type="dxa"/>
          </w:tcPr>
          <w:p w:rsidR="00870D3A" w:rsidRPr="00C9045C" w:rsidRDefault="00870D3A" w:rsidP="0069220A">
            <w:pPr>
              <w:jc w:val="center"/>
              <w:rPr>
                <w:rFonts w:eastAsia="Calibri"/>
                <w:lang w:eastAsia="en-US"/>
              </w:rPr>
            </w:pPr>
            <w:r w:rsidRPr="00C9045C">
              <w:rPr>
                <w:rFonts w:eastAsia="Calibri"/>
                <w:lang w:eastAsia="en-US"/>
              </w:rPr>
              <w:t>27 мая</w:t>
            </w:r>
          </w:p>
        </w:tc>
        <w:tc>
          <w:tcPr>
            <w:tcW w:w="2336" w:type="dxa"/>
          </w:tcPr>
          <w:p w:rsidR="00870D3A" w:rsidRPr="00C9045C" w:rsidRDefault="00870D3A" w:rsidP="0069220A">
            <w:pPr>
              <w:jc w:val="center"/>
              <w:rPr>
                <w:rFonts w:eastAsia="Calibri"/>
                <w:lang w:eastAsia="en-US"/>
              </w:rPr>
            </w:pPr>
            <w:r w:rsidRPr="00C9045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337" w:type="dxa"/>
          </w:tcPr>
          <w:p w:rsidR="00870D3A" w:rsidRPr="00C9045C" w:rsidRDefault="00870D3A" w:rsidP="00870D3A">
            <w:pPr>
              <w:rPr>
                <w:rFonts w:eastAsia="Calibri"/>
                <w:lang w:eastAsia="en-US"/>
              </w:rPr>
            </w:pPr>
            <w:r w:rsidRPr="00C9045C">
              <w:rPr>
                <w:rFonts w:eastAsia="Calibri"/>
                <w:lang w:eastAsia="en-US"/>
              </w:rPr>
              <w:t>Центральная улица</w:t>
            </w:r>
          </w:p>
        </w:tc>
      </w:tr>
      <w:tr w:rsidR="00870D3A" w:rsidRPr="00C9045C" w:rsidTr="00870D3A">
        <w:tc>
          <w:tcPr>
            <w:tcW w:w="2336" w:type="dxa"/>
          </w:tcPr>
          <w:p w:rsidR="00870D3A" w:rsidRPr="00C9045C" w:rsidRDefault="00870D3A" w:rsidP="00870D3A">
            <w:pPr>
              <w:rPr>
                <w:rFonts w:eastAsia="Calibri"/>
                <w:lang w:eastAsia="en-US"/>
              </w:rPr>
            </w:pPr>
            <w:r w:rsidRPr="00C9045C">
              <w:rPr>
                <w:rFonts w:eastAsia="Calibri"/>
                <w:lang w:eastAsia="en-US"/>
              </w:rPr>
              <w:t xml:space="preserve">Конфета за сигарету </w:t>
            </w:r>
          </w:p>
        </w:tc>
        <w:tc>
          <w:tcPr>
            <w:tcW w:w="2336" w:type="dxa"/>
          </w:tcPr>
          <w:p w:rsidR="00870D3A" w:rsidRPr="00C9045C" w:rsidRDefault="00870D3A" w:rsidP="0069220A">
            <w:pPr>
              <w:jc w:val="center"/>
              <w:rPr>
                <w:rFonts w:eastAsia="Calibri"/>
                <w:lang w:eastAsia="en-US"/>
              </w:rPr>
            </w:pPr>
            <w:r w:rsidRPr="00C9045C">
              <w:rPr>
                <w:rFonts w:eastAsia="Calibri"/>
                <w:lang w:eastAsia="en-US"/>
              </w:rPr>
              <w:t>29 мая</w:t>
            </w:r>
          </w:p>
        </w:tc>
        <w:tc>
          <w:tcPr>
            <w:tcW w:w="2336" w:type="dxa"/>
          </w:tcPr>
          <w:p w:rsidR="00870D3A" w:rsidRPr="00C9045C" w:rsidRDefault="00870D3A" w:rsidP="0069220A">
            <w:pPr>
              <w:jc w:val="center"/>
              <w:rPr>
                <w:rFonts w:eastAsia="Calibri"/>
                <w:lang w:eastAsia="en-US"/>
              </w:rPr>
            </w:pPr>
            <w:r w:rsidRPr="00C9045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337" w:type="dxa"/>
          </w:tcPr>
          <w:p w:rsidR="00870D3A" w:rsidRPr="00C9045C" w:rsidRDefault="00870D3A" w:rsidP="00870D3A">
            <w:pPr>
              <w:rPr>
                <w:rFonts w:eastAsia="Calibri"/>
                <w:lang w:eastAsia="en-US"/>
              </w:rPr>
            </w:pPr>
            <w:r w:rsidRPr="00C9045C">
              <w:rPr>
                <w:rFonts w:eastAsia="Calibri"/>
                <w:lang w:eastAsia="en-US"/>
              </w:rPr>
              <w:t>Центральная улица</w:t>
            </w:r>
          </w:p>
        </w:tc>
      </w:tr>
      <w:tr w:rsidR="00870D3A" w:rsidRPr="00C9045C" w:rsidTr="00870D3A">
        <w:tc>
          <w:tcPr>
            <w:tcW w:w="2336" w:type="dxa"/>
          </w:tcPr>
          <w:p w:rsidR="00870D3A" w:rsidRPr="00C9045C" w:rsidRDefault="00870D3A" w:rsidP="00870D3A">
            <w:pPr>
              <w:rPr>
                <w:rFonts w:eastAsia="Calibri"/>
                <w:lang w:eastAsia="en-US"/>
              </w:rPr>
            </w:pPr>
            <w:r w:rsidRPr="00C9045C">
              <w:rPr>
                <w:rFonts w:eastAsia="Calibri"/>
                <w:lang w:eastAsia="en-US"/>
              </w:rPr>
              <w:t xml:space="preserve">День детей. игры с детьми </w:t>
            </w:r>
          </w:p>
        </w:tc>
        <w:tc>
          <w:tcPr>
            <w:tcW w:w="2336" w:type="dxa"/>
          </w:tcPr>
          <w:p w:rsidR="00870D3A" w:rsidRPr="00C9045C" w:rsidRDefault="00870D3A" w:rsidP="0069220A">
            <w:pPr>
              <w:jc w:val="center"/>
              <w:rPr>
                <w:rFonts w:eastAsia="Calibri"/>
                <w:lang w:eastAsia="en-US"/>
              </w:rPr>
            </w:pPr>
            <w:r w:rsidRPr="00C9045C">
              <w:rPr>
                <w:rFonts w:eastAsia="Calibri"/>
                <w:lang w:eastAsia="en-US"/>
              </w:rPr>
              <w:t>1 июня</w:t>
            </w:r>
          </w:p>
        </w:tc>
        <w:tc>
          <w:tcPr>
            <w:tcW w:w="2336" w:type="dxa"/>
          </w:tcPr>
          <w:p w:rsidR="00870D3A" w:rsidRPr="00C9045C" w:rsidRDefault="00870D3A" w:rsidP="0069220A">
            <w:pPr>
              <w:jc w:val="center"/>
              <w:rPr>
                <w:rFonts w:eastAsia="Calibri"/>
                <w:lang w:eastAsia="en-US"/>
              </w:rPr>
            </w:pPr>
            <w:r w:rsidRPr="00C9045C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337" w:type="dxa"/>
          </w:tcPr>
          <w:p w:rsidR="00870D3A" w:rsidRPr="00C9045C" w:rsidRDefault="00870D3A" w:rsidP="00870D3A">
            <w:pPr>
              <w:rPr>
                <w:rFonts w:eastAsia="Calibri"/>
                <w:lang w:eastAsia="en-US"/>
              </w:rPr>
            </w:pPr>
            <w:r w:rsidRPr="00C9045C">
              <w:rPr>
                <w:rFonts w:eastAsia="Calibri"/>
                <w:lang w:eastAsia="en-US"/>
              </w:rPr>
              <w:t>МКДОУ №3</w:t>
            </w:r>
          </w:p>
        </w:tc>
      </w:tr>
      <w:tr w:rsidR="00870D3A" w:rsidRPr="00C9045C" w:rsidTr="00870D3A">
        <w:tc>
          <w:tcPr>
            <w:tcW w:w="2336" w:type="dxa"/>
          </w:tcPr>
          <w:p w:rsidR="00870D3A" w:rsidRPr="00C9045C" w:rsidRDefault="00870D3A" w:rsidP="00870D3A">
            <w:pPr>
              <w:rPr>
                <w:rFonts w:eastAsia="Calibri"/>
                <w:lang w:eastAsia="en-US"/>
              </w:rPr>
            </w:pPr>
            <w:r w:rsidRPr="00C9045C">
              <w:rPr>
                <w:rFonts w:eastAsia="Calibri"/>
                <w:lang w:eastAsia="en-US"/>
              </w:rPr>
              <w:t xml:space="preserve">Благоустройство на детских площадках </w:t>
            </w:r>
          </w:p>
        </w:tc>
        <w:tc>
          <w:tcPr>
            <w:tcW w:w="2336" w:type="dxa"/>
          </w:tcPr>
          <w:p w:rsidR="00870D3A" w:rsidRPr="00C9045C" w:rsidRDefault="00870D3A" w:rsidP="0069220A">
            <w:pPr>
              <w:jc w:val="center"/>
              <w:rPr>
                <w:rFonts w:eastAsia="Calibri"/>
                <w:lang w:eastAsia="en-US"/>
              </w:rPr>
            </w:pPr>
            <w:r w:rsidRPr="00C9045C">
              <w:rPr>
                <w:rFonts w:eastAsia="Calibri"/>
                <w:lang w:eastAsia="en-US"/>
              </w:rPr>
              <w:t>9 июня</w:t>
            </w:r>
          </w:p>
        </w:tc>
        <w:tc>
          <w:tcPr>
            <w:tcW w:w="2336" w:type="dxa"/>
          </w:tcPr>
          <w:p w:rsidR="00870D3A" w:rsidRPr="00C9045C" w:rsidRDefault="00870D3A" w:rsidP="0069220A">
            <w:pPr>
              <w:jc w:val="center"/>
              <w:rPr>
                <w:rFonts w:eastAsia="Calibri"/>
                <w:lang w:eastAsia="en-US"/>
              </w:rPr>
            </w:pPr>
            <w:r w:rsidRPr="00C9045C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337" w:type="dxa"/>
          </w:tcPr>
          <w:p w:rsidR="00870D3A" w:rsidRPr="00C9045C" w:rsidRDefault="005242C6" w:rsidP="00870D3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870D3A" w:rsidRPr="00C9045C">
              <w:rPr>
                <w:rFonts w:eastAsia="Calibri"/>
                <w:lang w:eastAsia="en-US"/>
              </w:rPr>
              <w:t xml:space="preserve">. Сельцо </w:t>
            </w:r>
          </w:p>
        </w:tc>
      </w:tr>
      <w:tr w:rsidR="00870D3A" w:rsidRPr="00C9045C" w:rsidTr="00870D3A">
        <w:tc>
          <w:tcPr>
            <w:tcW w:w="2336" w:type="dxa"/>
          </w:tcPr>
          <w:p w:rsidR="00870D3A" w:rsidRPr="00C9045C" w:rsidRDefault="00870D3A" w:rsidP="00870D3A">
            <w:pPr>
              <w:rPr>
                <w:rFonts w:eastAsia="Calibri"/>
                <w:lang w:eastAsia="en-US"/>
              </w:rPr>
            </w:pPr>
            <w:r w:rsidRPr="00C9045C">
              <w:rPr>
                <w:rFonts w:eastAsia="Calibri"/>
                <w:lang w:eastAsia="en-US"/>
              </w:rPr>
              <w:t>День России «</w:t>
            </w:r>
            <w:proofErr w:type="spellStart"/>
            <w:r w:rsidRPr="00C9045C">
              <w:rPr>
                <w:rFonts w:eastAsia="Calibri"/>
                <w:lang w:eastAsia="en-US"/>
              </w:rPr>
              <w:t>флэшмоб</w:t>
            </w:r>
            <w:proofErr w:type="spellEnd"/>
            <w:r w:rsidRPr="00C9045C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336" w:type="dxa"/>
          </w:tcPr>
          <w:p w:rsidR="00870D3A" w:rsidRPr="00C9045C" w:rsidRDefault="00870D3A" w:rsidP="0069220A">
            <w:pPr>
              <w:jc w:val="center"/>
              <w:rPr>
                <w:rFonts w:eastAsia="Calibri"/>
                <w:lang w:eastAsia="en-US"/>
              </w:rPr>
            </w:pPr>
            <w:r w:rsidRPr="00C9045C">
              <w:rPr>
                <w:rFonts w:eastAsia="Calibri"/>
                <w:lang w:eastAsia="en-US"/>
              </w:rPr>
              <w:t>14 июня</w:t>
            </w:r>
          </w:p>
        </w:tc>
        <w:tc>
          <w:tcPr>
            <w:tcW w:w="2336" w:type="dxa"/>
          </w:tcPr>
          <w:p w:rsidR="00870D3A" w:rsidRPr="00C9045C" w:rsidRDefault="00870D3A" w:rsidP="0069220A">
            <w:pPr>
              <w:jc w:val="center"/>
              <w:rPr>
                <w:rFonts w:eastAsia="Calibri"/>
                <w:lang w:eastAsia="en-US"/>
              </w:rPr>
            </w:pPr>
            <w:r w:rsidRPr="00C9045C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337" w:type="dxa"/>
          </w:tcPr>
          <w:p w:rsidR="00870D3A" w:rsidRPr="00C9045C" w:rsidRDefault="00870D3A" w:rsidP="00870D3A">
            <w:pPr>
              <w:rPr>
                <w:rFonts w:eastAsia="Calibri"/>
                <w:lang w:eastAsia="en-US"/>
              </w:rPr>
            </w:pPr>
            <w:r w:rsidRPr="00C9045C">
              <w:rPr>
                <w:rFonts w:eastAsia="Calibri"/>
                <w:lang w:eastAsia="en-US"/>
              </w:rPr>
              <w:t>Карла Маркса 3</w:t>
            </w:r>
          </w:p>
        </w:tc>
      </w:tr>
      <w:tr w:rsidR="00870D3A" w:rsidRPr="00C9045C" w:rsidTr="00870D3A">
        <w:tc>
          <w:tcPr>
            <w:tcW w:w="2336" w:type="dxa"/>
          </w:tcPr>
          <w:p w:rsidR="00870D3A" w:rsidRPr="00C9045C" w:rsidRDefault="00870D3A" w:rsidP="00870D3A">
            <w:pPr>
              <w:rPr>
                <w:rFonts w:eastAsia="Calibri"/>
                <w:lang w:eastAsia="en-US"/>
              </w:rPr>
            </w:pPr>
            <w:r w:rsidRPr="00C9045C">
              <w:rPr>
                <w:rFonts w:eastAsia="Calibri"/>
                <w:lang w:eastAsia="en-US"/>
              </w:rPr>
              <w:t xml:space="preserve">Высадка цветов на территории церкви апостолов Петра и Павла </w:t>
            </w:r>
          </w:p>
        </w:tc>
        <w:tc>
          <w:tcPr>
            <w:tcW w:w="2336" w:type="dxa"/>
          </w:tcPr>
          <w:p w:rsidR="00870D3A" w:rsidRPr="00C9045C" w:rsidRDefault="00870D3A" w:rsidP="0069220A">
            <w:pPr>
              <w:jc w:val="center"/>
              <w:rPr>
                <w:rFonts w:eastAsia="Calibri"/>
                <w:lang w:eastAsia="en-US"/>
              </w:rPr>
            </w:pPr>
            <w:r w:rsidRPr="00C9045C">
              <w:rPr>
                <w:rFonts w:eastAsia="Calibri"/>
                <w:lang w:eastAsia="en-US"/>
              </w:rPr>
              <w:t>23 июня</w:t>
            </w:r>
          </w:p>
        </w:tc>
        <w:tc>
          <w:tcPr>
            <w:tcW w:w="2336" w:type="dxa"/>
          </w:tcPr>
          <w:p w:rsidR="00870D3A" w:rsidRPr="00C9045C" w:rsidRDefault="00870D3A" w:rsidP="0069220A">
            <w:pPr>
              <w:jc w:val="center"/>
              <w:rPr>
                <w:rFonts w:eastAsia="Calibri"/>
                <w:lang w:eastAsia="en-US"/>
              </w:rPr>
            </w:pPr>
            <w:r w:rsidRPr="00C9045C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337" w:type="dxa"/>
          </w:tcPr>
          <w:p w:rsidR="00870D3A" w:rsidRPr="00C9045C" w:rsidRDefault="00870D3A" w:rsidP="00870D3A">
            <w:pPr>
              <w:rPr>
                <w:rFonts w:eastAsia="Calibri"/>
                <w:lang w:eastAsia="en-US"/>
              </w:rPr>
            </w:pPr>
          </w:p>
        </w:tc>
      </w:tr>
      <w:tr w:rsidR="00870D3A" w:rsidRPr="00C9045C" w:rsidTr="00870D3A">
        <w:tc>
          <w:tcPr>
            <w:tcW w:w="2336" w:type="dxa"/>
          </w:tcPr>
          <w:p w:rsidR="00870D3A" w:rsidRPr="00C9045C" w:rsidRDefault="00870D3A" w:rsidP="00870D3A">
            <w:pPr>
              <w:rPr>
                <w:rFonts w:eastAsia="Calibri"/>
                <w:lang w:eastAsia="en-US"/>
              </w:rPr>
            </w:pPr>
            <w:proofErr w:type="spellStart"/>
            <w:r w:rsidRPr="00C9045C">
              <w:rPr>
                <w:rFonts w:eastAsia="Calibri"/>
                <w:lang w:eastAsia="en-US"/>
              </w:rPr>
              <w:t>Квест</w:t>
            </w:r>
            <w:proofErr w:type="spellEnd"/>
            <w:r w:rsidRPr="00C9045C">
              <w:rPr>
                <w:rFonts w:eastAsia="Calibri"/>
                <w:lang w:eastAsia="en-US"/>
              </w:rPr>
              <w:t xml:space="preserve"> про ПДД</w:t>
            </w:r>
          </w:p>
        </w:tc>
        <w:tc>
          <w:tcPr>
            <w:tcW w:w="2336" w:type="dxa"/>
          </w:tcPr>
          <w:p w:rsidR="00870D3A" w:rsidRPr="00C9045C" w:rsidRDefault="00870D3A" w:rsidP="0069220A">
            <w:pPr>
              <w:jc w:val="center"/>
              <w:rPr>
                <w:rFonts w:eastAsia="Calibri"/>
                <w:lang w:eastAsia="en-US"/>
              </w:rPr>
            </w:pPr>
            <w:r w:rsidRPr="00C9045C">
              <w:rPr>
                <w:rFonts w:eastAsia="Calibri"/>
                <w:lang w:eastAsia="en-US"/>
              </w:rPr>
              <w:t>20 июля</w:t>
            </w:r>
          </w:p>
        </w:tc>
        <w:tc>
          <w:tcPr>
            <w:tcW w:w="2336" w:type="dxa"/>
          </w:tcPr>
          <w:p w:rsidR="00870D3A" w:rsidRPr="00C9045C" w:rsidRDefault="00870D3A" w:rsidP="0069220A">
            <w:pPr>
              <w:jc w:val="center"/>
              <w:rPr>
                <w:rFonts w:eastAsia="Calibri"/>
                <w:lang w:eastAsia="en-US"/>
              </w:rPr>
            </w:pPr>
            <w:r w:rsidRPr="00C9045C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337" w:type="dxa"/>
          </w:tcPr>
          <w:p w:rsidR="00870D3A" w:rsidRPr="00C9045C" w:rsidRDefault="00870D3A" w:rsidP="00870D3A">
            <w:pPr>
              <w:rPr>
                <w:rFonts w:eastAsia="Calibri"/>
                <w:lang w:eastAsia="en-US"/>
              </w:rPr>
            </w:pPr>
            <w:r w:rsidRPr="00C9045C">
              <w:rPr>
                <w:rFonts w:eastAsia="Calibri"/>
                <w:lang w:eastAsia="en-US"/>
              </w:rPr>
              <w:t xml:space="preserve">Сквер им. Зайцева </w:t>
            </w:r>
          </w:p>
        </w:tc>
      </w:tr>
      <w:tr w:rsidR="00870D3A" w:rsidRPr="00C9045C" w:rsidTr="00870D3A">
        <w:tc>
          <w:tcPr>
            <w:tcW w:w="2336" w:type="dxa"/>
          </w:tcPr>
          <w:p w:rsidR="00870D3A" w:rsidRPr="00C9045C" w:rsidRDefault="00870D3A" w:rsidP="00870D3A">
            <w:pPr>
              <w:rPr>
                <w:rFonts w:eastAsia="Calibri"/>
                <w:lang w:eastAsia="en-US"/>
              </w:rPr>
            </w:pPr>
            <w:proofErr w:type="spellStart"/>
            <w:r w:rsidRPr="00C9045C">
              <w:rPr>
                <w:rFonts w:eastAsia="Calibri"/>
                <w:lang w:eastAsia="en-US"/>
              </w:rPr>
              <w:t>Физкульт</w:t>
            </w:r>
            <w:proofErr w:type="spellEnd"/>
            <w:r w:rsidRPr="00C9045C">
              <w:rPr>
                <w:rFonts w:eastAsia="Calibri"/>
                <w:lang w:eastAsia="en-US"/>
              </w:rPr>
              <w:t xml:space="preserve">-привет </w:t>
            </w:r>
          </w:p>
        </w:tc>
        <w:tc>
          <w:tcPr>
            <w:tcW w:w="2336" w:type="dxa"/>
          </w:tcPr>
          <w:p w:rsidR="00870D3A" w:rsidRPr="00C9045C" w:rsidRDefault="00870D3A" w:rsidP="0069220A">
            <w:pPr>
              <w:jc w:val="center"/>
              <w:rPr>
                <w:rFonts w:eastAsia="Calibri"/>
                <w:lang w:eastAsia="en-US"/>
              </w:rPr>
            </w:pPr>
            <w:r w:rsidRPr="00C9045C">
              <w:rPr>
                <w:rFonts w:eastAsia="Calibri"/>
                <w:lang w:eastAsia="en-US"/>
              </w:rPr>
              <w:t>10 августа</w:t>
            </w:r>
          </w:p>
        </w:tc>
        <w:tc>
          <w:tcPr>
            <w:tcW w:w="2336" w:type="dxa"/>
          </w:tcPr>
          <w:p w:rsidR="00870D3A" w:rsidRPr="00C9045C" w:rsidRDefault="00870D3A" w:rsidP="0069220A">
            <w:pPr>
              <w:jc w:val="center"/>
              <w:rPr>
                <w:rFonts w:eastAsia="Calibri"/>
                <w:lang w:eastAsia="en-US"/>
              </w:rPr>
            </w:pPr>
            <w:r w:rsidRPr="00C9045C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2337" w:type="dxa"/>
          </w:tcPr>
          <w:p w:rsidR="00870D3A" w:rsidRPr="00C9045C" w:rsidRDefault="00870D3A" w:rsidP="00870D3A">
            <w:pPr>
              <w:rPr>
                <w:rFonts w:eastAsia="Calibri"/>
                <w:lang w:eastAsia="en-US"/>
              </w:rPr>
            </w:pPr>
            <w:r w:rsidRPr="00C9045C">
              <w:rPr>
                <w:rFonts w:eastAsia="Calibri"/>
                <w:lang w:eastAsia="en-US"/>
              </w:rPr>
              <w:t xml:space="preserve">Стадион Карла Маркса д 3 </w:t>
            </w:r>
          </w:p>
        </w:tc>
      </w:tr>
      <w:tr w:rsidR="00870D3A" w:rsidRPr="00C9045C" w:rsidTr="00870D3A">
        <w:tc>
          <w:tcPr>
            <w:tcW w:w="2336" w:type="dxa"/>
          </w:tcPr>
          <w:p w:rsidR="00870D3A" w:rsidRPr="00C9045C" w:rsidRDefault="00870D3A" w:rsidP="00870D3A">
            <w:pPr>
              <w:rPr>
                <w:rFonts w:eastAsia="Calibri"/>
                <w:lang w:eastAsia="en-US"/>
              </w:rPr>
            </w:pPr>
            <w:r w:rsidRPr="00C9045C">
              <w:rPr>
                <w:rFonts w:eastAsia="Calibri"/>
                <w:lang w:eastAsia="en-US"/>
              </w:rPr>
              <w:t xml:space="preserve">У ПДД каникул не бывает  </w:t>
            </w:r>
          </w:p>
        </w:tc>
        <w:tc>
          <w:tcPr>
            <w:tcW w:w="2336" w:type="dxa"/>
          </w:tcPr>
          <w:p w:rsidR="00870D3A" w:rsidRPr="00C9045C" w:rsidRDefault="00870D3A" w:rsidP="0069220A">
            <w:pPr>
              <w:jc w:val="center"/>
              <w:rPr>
                <w:rFonts w:eastAsia="Calibri"/>
                <w:lang w:eastAsia="en-US"/>
              </w:rPr>
            </w:pPr>
            <w:r w:rsidRPr="00C9045C">
              <w:rPr>
                <w:rFonts w:eastAsia="Calibri"/>
                <w:lang w:eastAsia="en-US"/>
              </w:rPr>
              <w:t>2 сентября</w:t>
            </w:r>
          </w:p>
        </w:tc>
        <w:tc>
          <w:tcPr>
            <w:tcW w:w="2336" w:type="dxa"/>
          </w:tcPr>
          <w:p w:rsidR="00870D3A" w:rsidRPr="00C9045C" w:rsidRDefault="00870D3A" w:rsidP="0069220A">
            <w:pPr>
              <w:jc w:val="center"/>
              <w:rPr>
                <w:rFonts w:eastAsia="Calibri"/>
                <w:lang w:eastAsia="en-US"/>
              </w:rPr>
            </w:pPr>
            <w:r w:rsidRPr="00C9045C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337" w:type="dxa"/>
          </w:tcPr>
          <w:p w:rsidR="00870D3A" w:rsidRPr="00C9045C" w:rsidRDefault="00870D3A" w:rsidP="00870D3A">
            <w:pPr>
              <w:rPr>
                <w:rFonts w:eastAsia="Calibri"/>
                <w:lang w:eastAsia="en-US"/>
              </w:rPr>
            </w:pPr>
            <w:r w:rsidRPr="00C9045C">
              <w:rPr>
                <w:rFonts w:eastAsia="Calibri"/>
                <w:lang w:eastAsia="en-US"/>
              </w:rPr>
              <w:t>Сквер им. Зайцева</w:t>
            </w:r>
          </w:p>
        </w:tc>
      </w:tr>
      <w:tr w:rsidR="00870D3A" w:rsidRPr="00C9045C" w:rsidTr="00870D3A">
        <w:tc>
          <w:tcPr>
            <w:tcW w:w="2336" w:type="dxa"/>
          </w:tcPr>
          <w:p w:rsidR="00870D3A" w:rsidRPr="00C9045C" w:rsidRDefault="00870D3A" w:rsidP="00870D3A">
            <w:pPr>
              <w:rPr>
                <w:rFonts w:eastAsia="Calibri"/>
                <w:lang w:eastAsia="en-US"/>
              </w:rPr>
            </w:pPr>
            <w:r w:rsidRPr="00C9045C">
              <w:rPr>
                <w:rFonts w:eastAsia="Calibri"/>
                <w:lang w:eastAsia="en-US"/>
              </w:rPr>
              <w:t xml:space="preserve">Звезда Любани </w:t>
            </w:r>
          </w:p>
        </w:tc>
        <w:tc>
          <w:tcPr>
            <w:tcW w:w="2336" w:type="dxa"/>
          </w:tcPr>
          <w:p w:rsidR="00870D3A" w:rsidRPr="00C9045C" w:rsidRDefault="00870D3A" w:rsidP="0069220A">
            <w:pPr>
              <w:jc w:val="center"/>
              <w:rPr>
                <w:rFonts w:eastAsia="Calibri"/>
                <w:lang w:eastAsia="en-US"/>
              </w:rPr>
            </w:pPr>
            <w:r w:rsidRPr="00C9045C">
              <w:rPr>
                <w:rFonts w:eastAsia="Calibri"/>
                <w:lang w:eastAsia="en-US"/>
              </w:rPr>
              <w:t>11 сентября</w:t>
            </w:r>
          </w:p>
        </w:tc>
        <w:tc>
          <w:tcPr>
            <w:tcW w:w="2336" w:type="dxa"/>
          </w:tcPr>
          <w:p w:rsidR="00870D3A" w:rsidRPr="00C9045C" w:rsidRDefault="00870D3A" w:rsidP="0069220A">
            <w:pPr>
              <w:jc w:val="center"/>
              <w:rPr>
                <w:rFonts w:eastAsia="Calibri"/>
                <w:lang w:eastAsia="en-US"/>
              </w:rPr>
            </w:pPr>
            <w:r w:rsidRPr="00C9045C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337" w:type="dxa"/>
          </w:tcPr>
          <w:p w:rsidR="00870D3A" w:rsidRPr="00C9045C" w:rsidRDefault="00870D3A" w:rsidP="00870D3A">
            <w:pPr>
              <w:rPr>
                <w:rFonts w:eastAsia="Calibri"/>
                <w:lang w:eastAsia="en-US"/>
              </w:rPr>
            </w:pPr>
            <w:r w:rsidRPr="00C9045C">
              <w:rPr>
                <w:rFonts w:eastAsia="Calibri"/>
                <w:lang w:eastAsia="en-US"/>
              </w:rPr>
              <w:t xml:space="preserve">КСК сельцо </w:t>
            </w:r>
          </w:p>
        </w:tc>
      </w:tr>
      <w:tr w:rsidR="00870D3A" w:rsidRPr="00C9045C" w:rsidTr="00870D3A">
        <w:tc>
          <w:tcPr>
            <w:tcW w:w="2336" w:type="dxa"/>
          </w:tcPr>
          <w:p w:rsidR="00870D3A" w:rsidRPr="00C9045C" w:rsidRDefault="00870D3A" w:rsidP="00870D3A">
            <w:pPr>
              <w:rPr>
                <w:rFonts w:eastAsia="Calibri"/>
                <w:lang w:eastAsia="en-US"/>
              </w:rPr>
            </w:pPr>
            <w:r w:rsidRPr="00C9045C">
              <w:rPr>
                <w:rFonts w:eastAsia="Calibri"/>
                <w:lang w:eastAsia="en-US"/>
              </w:rPr>
              <w:t xml:space="preserve">Фестиваль красок </w:t>
            </w:r>
          </w:p>
        </w:tc>
        <w:tc>
          <w:tcPr>
            <w:tcW w:w="2336" w:type="dxa"/>
          </w:tcPr>
          <w:p w:rsidR="00870D3A" w:rsidRPr="00C9045C" w:rsidRDefault="00870D3A" w:rsidP="0069220A">
            <w:pPr>
              <w:jc w:val="center"/>
              <w:rPr>
                <w:rFonts w:eastAsia="Calibri"/>
                <w:lang w:eastAsia="en-US"/>
              </w:rPr>
            </w:pPr>
            <w:r w:rsidRPr="00C9045C">
              <w:rPr>
                <w:rFonts w:eastAsia="Calibri"/>
                <w:lang w:eastAsia="en-US"/>
              </w:rPr>
              <w:t>13 сентября</w:t>
            </w:r>
          </w:p>
        </w:tc>
        <w:tc>
          <w:tcPr>
            <w:tcW w:w="2336" w:type="dxa"/>
          </w:tcPr>
          <w:p w:rsidR="00870D3A" w:rsidRPr="00C9045C" w:rsidRDefault="00870D3A" w:rsidP="0069220A">
            <w:pPr>
              <w:jc w:val="center"/>
              <w:rPr>
                <w:rFonts w:eastAsia="Calibri"/>
                <w:lang w:eastAsia="en-US"/>
              </w:rPr>
            </w:pPr>
            <w:r w:rsidRPr="00C9045C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2337" w:type="dxa"/>
          </w:tcPr>
          <w:p w:rsidR="00870D3A" w:rsidRPr="00C9045C" w:rsidRDefault="00870D3A" w:rsidP="00870D3A">
            <w:pPr>
              <w:rPr>
                <w:rFonts w:eastAsia="Calibri"/>
                <w:lang w:eastAsia="en-US"/>
              </w:rPr>
            </w:pPr>
            <w:r w:rsidRPr="00C9045C">
              <w:rPr>
                <w:rFonts w:eastAsia="Calibri"/>
                <w:lang w:eastAsia="en-US"/>
              </w:rPr>
              <w:t>Площадь Карла Маркса 3</w:t>
            </w:r>
          </w:p>
        </w:tc>
      </w:tr>
      <w:tr w:rsidR="00870D3A" w:rsidRPr="00C9045C" w:rsidTr="00870D3A">
        <w:tc>
          <w:tcPr>
            <w:tcW w:w="2336" w:type="dxa"/>
          </w:tcPr>
          <w:p w:rsidR="00870D3A" w:rsidRPr="00C9045C" w:rsidRDefault="00870D3A" w:rsidP="00870D3A">
            <w:pPr>
              <w:rPr>
                <w:rFonts w:eastAsia="Calibri"/>
                <w:lang w:eastAsia="en-US"/>
              </w:rPr>
            </w:pPr>
            <w:r w:rsidRPr="00C9045C">
              <w:rPr>
                <w:rFonts w:eastAsia="Calibri"/>
                <w:lang w:eastAsia="en-US"/>
              </w:rPr>
              <w:t xml:space="preserve">Захоронение Чудской бор </w:t>
            </w:r>
          </w:p>
        </w:tc>
        <w:tc>
          <w:tcPr>
            <w:tcW w:w="2336" w:type="dxa"/>
          </w:tcPr>
          <w:p w:rsidR="00870D3A" w:rsidRPr="00C9045C" w:rsidRDefault="00870D3A" w:rsidP="0069220A">
            <w:pPr>
              <w:jc w:val="center"/>
              <w:rPr>
                <w:rFonts w:eastAsia="Calibri"/>
                <w:lang w:eastAsia="en-US"/>
              </w:rPr>
            </w:pPr>
            <w:r w:rsidRPr="00C9045C">
              <w:rPr>
                <w:rFonts w:eastAsia="Calibri"/>
                <w:lang w:eastAsia="en-US"/>
              </w:rPr>
              <w:t>24 сентября</w:t>
            </w:r>
          </w:p>
        </w:tc>
        <w:tc>
          <w:tcPr>
            <w:tcW w:w="2336" w:type="dxa"/>
          </w:tcPr>
          <w:p w:rsidR="00870D3A" w:rsidRPr="00C9045C" w:rsidRDefault="00870D3A" w:rsidP="0069220A">
            <w:pPr>
              <w:jc w:val="center"/>
              <w:rPr>
                <w:rFonts w:eastAsia="Calibri"/>
                <w:lang w:eastAsia="en-US"/>
              </w:rPr>
            </w:pPr>
            <w:r w:rsidRPr="00C9045C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337" w:type="dxa"/>
          </w:tcPr>
          <w:p w:rsidR="00870D3A" w:rsidRPr="00C9045C" w:rsidRDefault="00870D3A" w:rsidP="00870D3A">
            <w:pPr>
              <w:rPr>
                <w:rFonts w:eastAsia="Calibri"/>
                <w:lang w:eastAsia="en-US"/>
              </w:rPr>
            </w:pPr>
            <w:r w:rsidRPr="00C9045C">
              <w:rPr>
                <w:rFonts w:eastAsia="Calibri"/>
                <w:lang w:eastAsia="en-US"/>
              </w:rPr>
              <w:t xml:space="preserve">Чудской бор </w:t>
            </w:r>
          </w:p>
        </w:tc>
      </w:tr>
      <w:tr w:rsidR="00870D3A" w:rsidRPr="00C9045C" w:rsidTr="00870D3A">
        <w:tc>
          <w:tcPr>
            <w:tcW w:w="2336" w:type="dxa"/>
          </w:tcPr>
          <w:p w:rsidR="00870D3A" w:rsidRPr="00C9045C" w:rsidRDefault="00870D3A" w:rsidP="00870D3A">
            <w:pPr>
              <w:rPr>
                <w:rFonts w:eastAsia="Calibri"/>
                <w:lang w:eastAsia="en-US"/>
              </w:rPr>
            </w:pPr>
            <w:r w:rsidRPr="00C9045C">
              <w:rPr>
                <w:rFonts w:eastAsia="Calibri"/>
                <w:lang w:eastAsia="en-US"/>
              </w:rPr>
              <w:t>Акция День пожилого человека</w:t>
            </w:r>
          </w:p>
        </w:tc>
        <w:tc>
          <w:tcPr>
            <w:tcW w:w="2336" w:type="dxa"/>
          </w:tcPr>
          <w:p w:rsidR="00870D3A" w:rsidRPr="00C9045C" w:rsidRDefault="00870D3A" w:rsidP="0069220A">
            <w:pPr>
              <w:jc w:val="center"/>
              <w:rPr>
                <w:rFonts w:eastAsia="Calibri"/>
                <w:lang w:eastAsia="en-US"/>
              </w:rPr>
            </w:pPr>
            <w:r w:rsidRPr="00C9045C">
              <w:rPr>
                <w:rFonts w:eastAsia="Calibri"/>
                <w:lang w:eastAsia="en-US"/>
              </w:rPr>
              <w:t>2 октября</w:t>
            </w:r>
          </w:p>
        </w:tc>
        <w:tc>
          <w:tcPr>
            <w:tcW w:w="2336" w:type="dxa"/>
          </w:tcPr>
          <w:p w:rsidR="00870D3A" w:rsidRPr="00C9045C" w:rsidRDefault="00870D3A" w:rsidP="0069220A">
            <w:pPr>
              <w:jc w:val="center"/>
              <w:rPr>
                <w:rFonts w:eastAsia="Calibri"/>
                <w:lang w:eastAsia="en-US"/>
              </w:rPr>
            </w:pPr>
            <w:r w:rsidRPr="00C9045C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337" w:type="dxa"/>
          </w:tcPr>
          <w:p w:rsidR="00870D3A" w:rsidRPr="00C9045C" w:rsidRDefault="005242C6" w:rsidP="00870D3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</w:t>
            </w:r>
            <w:r w:rsidR="00870D3A" w:rsidRPr="00C9045C">
              <w:rPr>
                <w:rFonts w:eastAsia="Calibri"/>
                <w:lang w:eastAsia="en-US"/>
              </w:rPr>
              <w:t xml:space="preserve">. Любань и пос. Сельцо  </w:t>
            </w:r>
          </w:p>
        </w:tc>
      </w:tr>
      <w:tr w:rsidR="00870D3A" w:rsidRPr="00C9045C" w:rsidTr="00870D3A">
        <w:tc>
          <w:tcPr>
            <w:tcW w:w="2336" w:type="dxa"/>
          </w:tcPr>
          <w:p w:rsidR="00870D3A" w:rsidRPr="00C9045C" w:rsidRDefault="00870D3A" w:rsidP="00870D3A">
            <w:pPr>
              <w:rPr>
                <w:rFonts w:eastAsia="Calibri"/>
                <w:lang w:eastAsia="en-US"/>
              </w:rPr>
            </w:pPr>
            <w:r w:rsidRPr="00C9045C">
              <w:rPr>
                <w:rFonts w:eastAsia="Calibri"/>
                <w:lang w:eastAsia="en-US"/>
              </w:rPr>
              <w:t>Акция «цветы всем матерям»</w:t>
            </w:r>
          </w:p>
        </w:tc>
        <w:tc>
          <w:tcPr>
            <w:tcW w:w="2336" w:type="dxa"/>
          </w:tcPr>
          <w:p w:rsidR="00870D3A" w:rsidRPr="00C9045C" w:rsidRDefault="00870D3A" w:rsidP="0069220A">
            <w:pPr>
              <w:jc w:val="center"/>
              <w:rPr>
                <w:rFonts w:eastAsia="Calibri"/>
                <w:lang w:eastAsia="en-US"/>
              </w:rPr>
            </w:pPr>
            <w:r w:rsidRPr="00C9045C">
              <w:rPr>
                <w:rFonts w:eastAsia="Calibri"/>
                <w:lang w:eastAsia="en-US"/>
              </w:rPr>
              <w:t>29 ноября</w:t>
            </w:r>
          </w:p>
        </w:tc>
        <w:tc>
          <w:tcPr>
            <w:tcW w:w="2336" w:type="dxa"/>
          </w:tcPr>
          <w:p w:rsidR="00870D3A" w:rsidRPr="00C9045C" w:rsidRDefault="00870D3A" w:rsidP="0069220A">
            <w:pPr>
              <w:jc w:val="center"/>
              <w:rPr>
                <w:rFonts w:eastAsia="Calibri"/>
                <w:lang w:eastAsia="en-US"/>
              </w:rPr>
            </w:pPr>
            <w:r w:rsidRPr="00C9045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337" w:type="dxa"/>
          </w:tcPr>
          <w:p w:rsidR="00870D3A" w:rsidRPr="00C9045C" w:rsidRDefault="005242C6" w:rsidP="00870D3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</w:t>
            </w:r>
            <w:r w:rsidR="00870D3A" w:rsidRPr="00C9045C">
              <w:rPr>
                <w:rFonts w:eastAsia="Calibri"/>
                <w:lang w:eastAsia="en-US"/>
              </w:rPr>
              <w:t xml:space="preserve">. Любань </w:t>
            </w:r>
          </w:p>
        </w:tc>
      </w:tr>
      <w:tr w:rsidR="0069220A" w:rsidRPr="00C9045C" w:rsidTr="00870D3A">
        <w:tc>
          <w:tcPr>
            <w:tcW w:w="2336" w:type="dxa"/>
          </w:tcPr>
          <w:p w:rsidR="0069220A" w:rsidRPr="00C9045C" w:rsidRDefault="0069220A" w:rsidP="00870D3A">
            <w:pPr>
              <w:rPr>
                <w:rFonts w:eastAsia="Calibri"/>
                <w:lang w:eastAsia="en-US"/>
              </w:rPr>
            </w:pPr>
            <w:r w:rsidRPr="00C9045C">
              <w:rPr>
                <w:rFonts w:eastAsia="Calibri"/>
                <w:lang w:eastAsia="en-US"/>
              </w:rPr>
              <w:t>Итого мероприятий:</w:t>
            </w:r>
          </w:p>
        </w:tc>
        <w:tc>
          <w:tcPr>
            <w:tcW w:w="2336" w:type="dxa"/>
          </w:tcPr>
          <w:p w:rsidR="0069220A" w:rsidRPr="00C9045C" w:rsidRDefault="0069220A" w:rsidP="0069220A">
            <w:pPr>
              <w:jc w:val="center"/>
              <w:rPr>
                <w:rFonts w:eastAsia="Calibri"/>
                <w:lang w:eastAsia="en-US"/>
              </w:rPr>
            </w:pPr>
            <w:r w:rsidRPr="00C9045C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336" w:type="dxa"/>
          </w:tcPr>
          <w:p w:rsidR="0069220A" w:rsidRPr="00C9045C" w:rsidRDefault="0069220A" w:rsidP="00870D3A">
            <w:pPr>
              <w:rPr>
                <w:rFonts w:eastAsia="Calibri"/>
                <w:lang w:eastAsia="en-US"/>
              </w:rPr>
            </w:pPr>
          </w:p>
        </w:tc>
        <w:tc>
          <w:tcPr>
            <w:tcW w:w="2337" w:type="dxa"/>
          </w:tcPr>
          <w:p w:rsidR="0069220A" w:rsidRPr="00C9045C" w:rsidRDefault="0069220A" w:rsidP="00870D3A">
            <w:pPr>
              <w:rPr>
                <w:rFonts w:eastAsia="Calibri"/>
                <w:lang w:eastAsia="en-US"/>
              </w:rPr>
            </w:pPr>
          </w:p>
        </w:tc>
      </w:tr>
      <w:tr w:rsidR="0069220A" w:rsidRPr="00C9045C" w:rsidTr="00870D3A">
        <w:tc>
          <w:tcPr>
            <w:tcW w:w="2336" w:type="dxa"/>
          </w:tcPr>
          <w:p w:rsidR="0069220A" w:rsidRPr="00C9045C" w:rsidRDefault="0069220A" w:rsidP="00870D3A">
            <w:pPr>
              <w:rPr>
                <w:rFonts w:eastAsia="Calibri"/>
                <w:lang w:eastAsia="en-US"/>
              </w:rPr>
            </w:pPr>
            <w:r w:rsidRPr="00C9045C">
              <w:rPr>
                <w:rFonts w:eastAsia="Calibri"/>
                <w:lang w:eastAsia="en-US"/>
              </w:rPr>
              <w:t>Количество задействованного населения:</w:t>
            </w:r>
          </w:p>
        </w:tc>
        <w:tc>
          <w:tcPr>
            <w:tcW w:w="2336" w:type="dxa"/>
          </w:tcPr>
          <w:p w:rsidR="0069220A" w:rsidRPr="00C9045C" w:rsidRDefault="0069220A" w:rsidP="0069220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36" w:type="dxa"/>
          </w:tcPr>
          <w:p w:rsidR="0069220A" w:rsidRPr="00C9045C" w:rsidRDefault="0069220A" w:rsidP="0069220A">
            <w:pPr>
              <w:jc w:val="center"/>
              <w:rPr>
                <w:rFonts w:eastAsia="Calibri"/>
                <w:lang w:eastAsia="en-US"/>
              </w:rPr>
            </w:pPr>
            <w:r w:rsidRPr="00C9045C">
              <w:rPr>
                <w:rFonts w:eastAsia="Calibri"/>
                <w:lang w:eastAsia="en-US"/>
              </w:rPr>
              <w:t>123</w:t>
            </w:r>
          </w:p>
        </w:tc>
        <w:tc>
          <w:tcPr>
            <w:tcW w:w="2337" w:type="dxa"/>
          </w:tcPr>
          <w:p w:rsidR="0069220A" w:rsidRPr="00C9045C" w:rsidRDefault="0069220A" w:rsidP="00870D3A">
            <w:pPr>
              <w:rPr>
                <w:rFonts w:eastAsia="Calibri"/>
                <w:lang w:eastAsia="en-US"/>
              </w:rPr>
            </w:pPr>
          </w:p>
        </w:tc>
      </w:tr>
    </w:tbl>
    <w:p w:rsidR="00870D3A" w:rsidRDefault="00870D3A" w:rsidP="00F25E33">
      <w:pPr>
        <w:suppressAutoHyphens/>
        <w:ind w:firstLine="360"/>
        <w:jc w:val="both"/>
        <w:rPr>
          <w:lang w:eastAsia="ar-SA"/>
        </w:rPr>
      </w:pPr>
      <w:r>
        <w:rPr>
          <w:lang w:eastAsia="ar-SA"/>
        </w:rPr>
        <w:lastRenderedPageBreak/>
        <w:t xml:space="preserve">К сожалению, учитывая ситуацию с </w:t>
      </w:r>
      <w:proofErr w:type="spellStart"/>
      <w:r>
        <w:rPr>
          <w:lang w:eastAsia="ar-SA"/>
        </w:rPr>
        <w:t>кароновирусом</w:t>
      </w:r>
      <w:proofErr w:type="spellEnd"/>
      <w:r>
        <w:rPr>
          <w:lang w:eastAsia="ar-SA"/>
        </w:rPr>
        <w:t xml:space="preserve"> далеко не все мероприятия удалось провести в желаемом формате и в задуманных масштабах, но в рамках возможного пытались разнообразить общественную жизнь.</w:t>
      </w:r>
    </w:p>
    <w:p w:rsidR="00870D3A" w:rsidRDefault="00870D3A" w:rsidP="00F25E33">
      <w:pPr>
        <w:suppressAutoHyphens/>
        <w:ind w:firstLine="360"/>
        <w:jc w:val="both"/>
        <w:rPr>
          <w:lang w:eastAsia="ar-SA"/>
        </w:rPr>
      </w:pPr>
      <w:r>
        <w:rPr>
          <w:lang w:eastAsia="ar-SA"/>
        </w:rPr>
        <w:t xml:space="preserve">Особенно хотелось бы отметить совместные мероприятия направленные на благоустройство нашего города – субботники, на которых активное участие жителей помогло сделать наш город более чистым и уютным. Так на субботнике 14.03.2020 была расчищена территория </w:t>
      </w:r>
      <w:r w:rsidR="002A5ADC">
        <w:rPr>
          <w:lang w:eastAsia="ar-SA"/>
        </w:rPr>
        <w:t xml:space="preserve">на бывшем месте старого здания администрации. На субботнике </w:t>
      </w:r>
      <w:r w:rsidR="00C9045C">
        <w:rPr>
          <w:lang w:eastAsia="ar-SA"/>
        </w:rPr>
        <w:t>24.04.2020</w:t>
      </w:r>
      <w:r w:rsidR="002A5ADC">
        <w:rPr>
          <w:lang w:eastAsia="ar-SA"/>
        </w:rPr>
        <w:t xml:space="preserve"> очищен и покрашен мост через </w:t>
      </w:r>
      <w:proofErr w:type="spellStart"/>
      <w:r w:rsidR="002A5ADC">
        <w:rPr>
          <w:lang w:eastAsia="ar-SA"/>
        </w:rPr>
        <w:t>Тигоду</w:t>
      </w:r>
      <w:proofErr w:type="spellEnd"/>
      <w:r w:rsidR="002A5ADC">
        <w:rPr>
          <w:lang w:eastAsia="ar-SA"/>
        </w:rPr>
        <w:t xml:space="preserve">, расчищена дорожка ведущая от </w:t>
      </w:r>
      <w:r w:rsidR="00C9045C">
        <w:rPr>
          <w:lang w:eastAsia="ar-SA"/>
        </w:rPr>
        <w:t>церкви</w:t>
      </w:r>
      <w:r w:rsidR="002A5ADC">
        <w:rPr>
          <w:lang w:eastAsia="ar-SA"/>
        </w:rPr>
        <w:t xml:space="preserve"> к мемориалу «Березовая аллея».</w:t>
      </w:r>
      <w:r>
        <w:rPr>
          <w:lang w:eastAsia="ar-SA"/>
        </w:rPr>
        <w:t xml:space="preserve"> </w:t>
      </w:r>
    </w:p>
    <w:p w:rsidR="00BD03EB" w:rsidRDefault="00BD03EB" w:rsidP="00F25E33">
      <w:pPr>
        <w:jc w:val="both"/>
        <w:rPr>
          <w:b/>
          <w:i/>
          <w:u w:val="single"/>
        </w:rPr>
      </w:pPr>
    </w:p>
    <w:p w:rsidR="003562FA" w:rsidRPr="003562FA" w:rsidRDefault="003562FA" w:rsidP="00F25E33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Заключение:</w:t>
      </w:r>
    </w:p>
    <w:p w:rsidR="000E7F5E" w:rsidRDefault="00020397" w:rsidP="00F25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В соответствии  </w:t>
      </w:r>
      <w:r w:rsidRPr="005F298A">
        <w:t xml:space="preserve">с приведенными экономическими данными социально-экономическая ситуация в поселении за </w:t>
      </w:r>
      <w:r w:rsidR="001425F4" w:rsidRPr="005F298A">
        <w:t>2020</w:t>
      </w:r>
      <w:r w:rsidRPr="005F298A">
        <w:t xml:space="preserve"> год в целом </w:t>
      </w:r>
      <w:r w:rsidR="0076538C" w:rsidRPr="005F298A">
        <w:t>незначительн</w:t>
      </w:r>
      <w:r w:rsidR="00CB09BB" w:rsidRPr="005F298A">
        <w:t xml:space="preserve">о ухудшилась по отношению к </w:t>
      </w:r>
      <w:r w:rsidR="001425F4" w:rsidRPr="005F298A">
        <w:t>2019</w:t>
      </w:r>
      <w:r w:rsidR="0076538C" w:rsidRPr="005F298A">
        <w:t xml:space="preserve"> году</w:t>
      </w:r>
      <w:r w:rsidRPr="005F298A">
        <w:t xml:space="preserve">, </w:t>
      </w:r>
      <w:r w:rsidR="00A61558" w:rsidRPr="005F298A">
        <w:t xml:space="preserve">к сожалению, </w:t>
      </w:r>
      <w:r w:rsidR="00C0226C" w:rsidRPr="005F298A">
        <w:t>рост производства отсутствует</w:t>
      </w:r>
      <w:r w:rsidR="0076538C" w:rsidRPr="005F298A">
        <w:t>.</w:t>
      </w:r>
      <w:r w:rsidRPr="005F298A">
        <w:t xml:space="preserve"> </w:t>
      </w:r>
    </w:p>
    <w:p w:rsidR="00FA0CCE" w:rsidRDefault="00523F24" w:rsidP="00F25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5F298A">
        <w:t xml:space="preserve">Для </w:t>
      </w:r>
      <w:r w:rsidR="00A61558" w:rsidRPr="005F298A">
        <w:t>улучшения</w:t>
      </w:r>
      <w:r w:rsidRPr="005F298A">
        <w:t xml:space="preserve"> сложившейся ситуации, н</w:t>
      </w:r>
      <w:r w:rsidR="005A5F63" w:rsidRPr="005F298A">
        <w:t xml:space="preserve">еобходимо </w:t>
      </w:r>
      <w:r w:rsidR="00020397" w:rsidRPr="005F298A">
        <w:t>м</w:t>
      </w:r>
      <w:r w:rsidR="00452120" w:rsidRPr="005F298A">
        <w:t>униципальн</w:t>
      </w:r>
      <w:r w:rsidR="00020397" w:rsidRPr="005F298A">
        <w:t>ую</w:t>
      </w:r>
      <w:r w:rsidR="00452120" w:rsidRPr="005F298A">
        <w:t xml:space="preserve"> политик</w:t>
      </w:r>
      <w:r w:rsidR="00020397" w:rsidRPr="005F298A">
        <w:t>у</w:t>
      </w:r>
      <w:r w:rsidR="00452120" w:rsidRPr="005F298A">
        <w:t xml:space="preserve"> </w:t>
      </w:r>
      <w:r w:rsidR="003562FA" w:rsidRPr="005F298A">
        <w:t>направ</w:t>
      </w:r>
      <w:r w:rsidR="00020397" w:rsidRPr="005F298A">
        <w:t>ить</w:t>
      </w:r>
      <w:r w:rsidR="003562FA" w:rsidRPr="005F298A">
        <w:t xml:space="preserve"> на обеспечение</w:t>
      </w:r>
      <w:r w:rsidR="003562FA" w:rsidRPr="003562FA">
        <w:t xml:space="preserve"> устойчивого социально-экономического развития муниципального образования, </w:t>
      </w:r>
      <w:r w:rsidR="003562FA" w:rsidRPr="003562FA">
        <w:rPr>
          <w:color w:val="000000"/>
        </w:rPr>
        <w:t xml:space="preserve">повышение качества, комфортности и безопасности жизни населения. </w:t>
      </w:r>
    </w:p>
    <w:p w:rsidR="003562FA" w:rsidRPr="005A5F63" w:rsidRDefault="003562FA" w:rsidP="00F25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F298A">
        <w:rPr>
          <w:color w:val="000000"/>
        </w:rPr>
        <w:t xml:space="preserve">Для реализации указанной цели </w:t>
      </w:r>
      <w:r w:rsidR="00523F24" w:rsidRPr="005F298A">
        <w:rPr>
          <w:color w:val="000000"/>
        </w:rPr>
        <w:t xml:space="preserve">в </w:t>
      </w:r>
      <w:r w:rsidR="005A5F63" w:rsidRPr="005F298A">
        <w:rPr>
          <w:color w:val="000000"/>
        </w:rPr>
        <w:t xml:space="preserve">краткосрочный </w:t>
      </w:r>
      <w:r w:rsidRPr="005F298A">
        <w:rPr>
          <w:color w:val="000000"/>
        </w:rPr>
        <w:t>прогнозный период</w:t>
      </w:r>
      <w:r w:rsidR="00FA0CCE" w:rsidRPr="005F298A">
        <w:rPr>
          <w:color w:val="000000"/>
        </w:rPr>
        <w:t xml:space="preserve">, а именно в </w:t>
      </w:r>
      <w:r w:rsidR="005F298A" w:rsidRPr="005F298A">
        <w:rPr>
          <w:color w:val="000000"/>
        </w:rPr>
        <w:t>2021</w:t>
      </w:r>
      <w:r w:rsidR="00FA0CCE" w:rsidRPr="005F298A">
        <w:rPr>
          <w:color w:val="000000"/>
        </w:rPr>
        <w:t xml:space="preserve"> году,</w:t>
      </w:r>
      <w:r w:rsidR="00FA0CCE">
        <w:rPr>
          <w:color w:val="000000"/>
        </w:rPr>
        <w:t xml:space="preserve"> </w:t>
      </w:r>
      <w:r w:rsidRPr="003562FA">
        <w:rPr>
          <w:color w:val="000000"/>
        </w:rPr>
        <w:t>необходимо</w:t>
      </w:r>
      <w:r w:rsidRPr="003562FA">
        <w:t xml:space="preserve"> выполнить следующие первоочередные задачи:</w:t>
      </w:r>
    </w:p>
    <w:p w:rsidR="003562FA" w:rsidRPr="003562FA" w:rsidRDefault="00020397" w:rsidP="00F25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1</w:t>
      </w:r>
      <w:r w:rsidR="003562FA" w:rsidRPr="00020397">
        <w:t xml:space="preserve">. Активизировать работу по привлечению инвесторов на территорию </w:t>
      </w:r>
      <w:proofErr w:type="spellStart"/>
      <w:r w:rsidR="003562FA" w:rsidRPr="00020397">
        <w:t>Любанского</w:t>
      </w:r>
      <w:proofErr w:type="spellEnd"/>
      <w:r w:rsidR="003562FA" w:rsidRPr="00020397">
        <w:t xml:space="preserve"> городского поселения для размещения производств, объектов торговли и расширения сферы услуг.</w:t>
      </w:r>
    </w:p>
    <w:p w:rsidR="003562FA" w:rsidRPr="003562FA" w:rsidRDefault="00020397" w:rsidP="00F25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kern w:val="28"/>
        </w:rPr>
      </w:pPr>
      <w:r>
        <w:t>2</w:t>
      </w:r>
      <w:r w:rsidR="003562FA" w:rsidRPr="003562FA">
        <w:t xml:space="preserve">. Создать условия </w:t>
      </w:r>
      <w:r w:rsidR="000E7F5E">
        <w:t xml:space="preserve">более привлекательные </w:t>
      </w:r>
      <w:r w:rsidR="003562FA" w:rsidRPr="003562FA">
        <w:t xml:space="preserve">для привлечения инвестиций в строящиеся и функционирующие объекты социально-культурной сферы, объекты </w:t>
      </w:r>
      <w:r w:rsidR="003562FA" w:rsidRPr="003562FA">
        <w:rPr>
          <w:kern w:val="28"/>
        </w:rPr>
        <w:t>коммунальной инфраструктуры</w:t>
      </w:r>
      <w:r w:rsidR="003562FA" w:rsidRPr="003562FA">
        <w:t xml:space="preserve"> муниципального образования</w:t>
      </w:r>
      <w:r w:rsidR="003562FA" w:rsidRPr="003562FA">
        <w:rPr>
          <w:kern w:val="28"/>
        </w:rPr>
        <w:t>.</w:t>
      </w:r>
    </w:p>
    <w:p w:rsidR="003562FA" w:rsidRPr="003562FA" w:rsidRDefault="00020397" w:rsidP="00F25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3</w:t>
      </w:r>
      <w:r w:rsidR="003562FA" w:rsidRPr="003562FA">
        <w:t xml:space="preserve">. Создать условия </w:t>
      </w:r>
      <w:r w:rsidR="000E7F5E" w:rsidRPr="000E7F5E">
        <w:t xml:space="preserve">более привлекательные </w:t>
      </w:r>
      <w:r w:rsidR="003562FA" w:rsidRPr="003562FA">
        <w:t xml:space="preserve">для функционирования, развития и расширения, действующих на территории </w:t>
      </w:r>
      <w:proofErr w:type="spellStart"/>
      <w:r w:rsidR="003562FA">
        <w:t>Любанского</w:t>
      </w:r>
      <w:proofErr w:type="spellEnd"/>
      <w:r w:rsidR="003562FA">
        <w:t xml:space="preserve"> городского поселения</w:t>
      </w:r>
      <w:r w:rsidR="003562FA" w:rsidRPr="003562FA">
        <w:t xml:space="preserve"> промышленных, коммунальных, социальных объектов, предприятий торговли, общественного питания, предприятий, оказывающих услуги населению.</w:t>
      </w:r>
    </w:p>
    <w:p w:rsidR="003562FA" w:rsidRPr="003562FA" w:rsidRDefault="00C0226C" w:rsidP="00F25E33">
      <w:pPr>
        <w:tabs>
          <w:tab w:val="num" w:pos="360"/>
        </w:tabs>
        <w:ind w:firstLine="709"/>
        <w:jc w:val="both"/>
      </w:pPr>
      <w:r>
        <w:rPr>
          <w:color w:val="000000"/>
          <w:spacing w:val="-3"/>
        </w:rPr>
        <w:t>4</w:t>
      </w:r>
      <w:r w:rsidR="003562FA" w:rsidRPr="003562FA">
        <w:rPr>
          <w:color w:val="000000"/>
          <w:spacing w:val="-3"/>
        </w:rPr>
        <w:t>. С</w:t>
      </w:r>
      <w:r w:rsidR="003562FA" w:rsidRPr="003562FA">
        <w:t xml:space="preserve">оздать условия </w:t>
      </w:r>
      <w:r w:rsidR="000E7F5E" w:rsidRPr="000E7F5E">
        <w:t xml:space="preserve">более привлекательные </w:t>
      </w:r>
      <w:r w:rsidR="003562FA" w:rsidRPr="003562FA">
        <w:t xml:space="preserve">для развития жилищного строительства на территории </w:t>
      </w:r>
      <w:r w:rsidR="003562FA">
        <w:t>поселения</w:t>
      </w:r>
      <w:r w:rsidR="003562FA" w:rsidRPr="003562FA">
        <w:t>, в первую очередь, для строительства многоквартирных домов эконом-класса, малоэтажных многоквартирных домов, жилых домов и коттеджей.</w:t>
      </w:r>
    </w:p>
    <w:p w:rsidR="003562FA" w:rsidRPr="003562FA" w:rsidRDefault="00C0226C" w:rsidP="00F25E33">
      <w:pPr>
        <w:tabs>
          <w:tab w:val="num" w:pos="360"/>
        </w:tabs>
        <w:ind w:firstLine="709"/>
        <w:jc w:val="both"/>
      </w:pPr>
      <w:r>
        <w:t>5</w:t>
      </w:r>
      <w:r w:rsidR="003562FA" w:rsidRPr="003562FA">
        <w:t xml:space="preserve">. </w:t>
      </w:r>
      <w:r w:rsidR="003562FA" w:rsidRPr="003562FA">
        <w:rPr>
          <w:color w:val="000000"/>
          <w:spacing w:val="-3"/>
        </w:rPr>
        <w:t>С</w:t>
      </w:r>
      <w:r w:rsidR="003562FA" w:rsidRPr="003562FA">
        <w:t xml:space="preserve">оздать </w:t>
      </w:r>
      <w:r w:rsidR="000E7F5E" w:rsidRPr="000E7F5E">
        <w:t>более</w:t>
      </w:r>
      <w:r w:rsidR="000E7F5E" w:rsidRPr="003562FA">
        <w:t xml:space="preserve"> </w:t>
      </w:r>
      <w:r w:rsidR="000E7F5E" w:rsidRPr="000E7F5E">
        <w:t>привлекательны</w:t>
      </w:r>
      <w:r w:rsidR="000E7F5E">
        <w:t>й</w:t>
      </w:r>
      <w:r w:rsidR="000E7F5E" w:rsidRPr="000E7F5E">
        <w:t xml:space="preserve"> </w:t>
      </w:r>
      <w:r w:rsidR="000E7F5E" w:rsidRPr="003562FA">
        <w:t xml:space="preserve">режим </w:t>
      </w:r>
      <w:r w:rsidR="003562FA" w:rsidRPr="003562FA">
        <w:t>в распространении культурных ценностей, поддержке творческой самодеятельности населения.</w:t>
      </w:r>
    </w:p>
    <w:p w:rsidR="002A6D30" w:rsidRPr="002A6D30" w:rsidRDefault="002A6D30" w:rsidP="00F25E33">
      <w:pPr>
        <w:jc w:val="both"/>
      </w:pPr>
    </w:p>
    <w:p w:rsidR="00BC1974" w:rsidRDefault="00BC1974" w:rsidP="00F25E33">
      <w:pPr>
        <w:jc w:val="both"/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22680">
        <w:t xml:space="preserve">                         </w:t>
      </w:r>
      <w:r w:rsidR="00026549">
        <w:t>М.А. Богатов</w:t>
      </w:r>
    </w:p>
    <w:sectPr w:rsidR="00BC1974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A97" w:rsidRDefault="00F42A97" w:rsidP="00C0226C">
      <w:r>
        <w:separator/>
      </w:r>
    </w:p>
  </w:endnote>
  <w:endnote w:type="continuationSeparator" w:id="0">
    <w:p w:rsidR="00F42A97" w:rsidRDefault="00F42A97" w:rsidP="00C02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329424"/>
      <w:docPartObj>
        <w:docPartGallery w:val="Page Numbers (Bottom of Page)"/>
        <w:docPartUnique/>
      </w:docPartObj>
    </w:sdtPr>
    <w:sdtEndPr/>
    <w:sdtContent>
      <w:p w:rsidR="00F42A97" w:rsidRDefault="00F42A9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A90">
          <w:rPr>
            <w:noProof/>
          </w:rPr>
          <w:t>42</w:t>
        </w:r>
        <w:r>
          <w:fldChar w:fldCharType="end"/>
        </w:r>
      </w:p>
    </w:sdtContent>
  </w:sdt>
  <w:p w:rsidR="00F42A97" w:rsidRDefault="00F42A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A97" w:rsidRDefault="00F42A97" w:rsidP="00C0226C">
      <w:r>
        <w:separator/>
      </w:r>
    </w:p>
  </w:footnote>
  <w:footnote w:type="continuationSeparator" w:id="0">
    <w:p w:rsidR="00F42A97" w:rsidRDefault="00F42A97" w:rsidP="00C02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CFA"/>
    <w:multiLevelType w:val="hybridMultilevel"/>
    <w:tmpl w:val="80C0D5D4"/>
    <w:lvl w:ilvl="0" w:tplc="349C8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E1821"/>
    <w:multiLevelType w:val="hybridMultilevel"/>
    <w:tmpl w:val="319E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E030C"/>
    <w:multiLevelType w:val="hybridMultilevel"/>
    <w:tmpl w:val="EDA6B53E"/>
    <w:lvl w:ilvl="0" w:tplc="3E48A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B371DC"/>
    <w:multiLevelType w:val="hybridMultilevel"/>
    <w:tmpl w:val="4B1838CA"/>
    <w:lvl w:ilvl="0" w:tplc="3E48A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95202F"/>
    <w:multiLevelType w:val="hybridMultilevel"/>
    <w:tmpl w:val="6172AE4E"/>
    <w:lvl w:ilvl="0" w:tplc="3E48A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9B3FB5"/>
    <w:multiLevelType w:val="hybridMultilevel"/>
    <w:tmpl w:val="8834BD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1632A56"/>
    <w:multiLevelType w:val="multilevel"/>
    <w:tmpl w:val="82A0C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2B861A5"/>
    <w:multiLevelType w:val="hybridMultilevel"/>
    <w:tmpl w:val="9410B708"/>
    <w:lvl w:ilvl="0" w:tplc="3612AA7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A24045"/>
    <w:multiLevelType w:val="hybridMultilevel"/>
    <w:tmpl w:val="EECEF1C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8345B"/>
    <w:multiLevelType w:val="hybridMultilevel"/>
    <w:tmpl w:val="6172AE4E"/>
    <w:lvl w:ilvl="0" w:tplc="3E48A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CE60EB"/>
    <w:multiLevelType w:val="hybridMultilevel"/>
    <w:tmpl w:val="E53CB454"/>
    <w:lvl w:ilvl="0" w:tplc="637631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7EC33FE"/>
    <w:multiLevelType w:val="hybridMultilevel"/>
    <w:tmpl w:val="ADF8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40B5D"/>
    <w:multiLevelType w:val="hybridMultilevel"/>
    <w:tmpl w:val="08169BE2"/>
    <w:lvl w:ilvl="0" w:tplc="88803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24A6BAF"/>
    <w:multiLevelType w:val="hybridMultilevel"/>
    <w:tmpl w:val="52A02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24941"/>
    <w:multiLevelType w:val="hybridMultilevel"/>
    <w:tmpl w:val="78443524"/>
    <w:lvl w:ilvl="0" w:tplc="3E48A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FD0630A"/>
    <w:multiLevelType w:val="hybridMultilevel"/>
    <w:tmpl w:val="6172AE4E"/>
    <w:lvl w:ilvl="0" w:tplc="3E48A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C785E61"/>
    <w:multiLevelType w:val="hybridMultilevel"/>
    <w:tmpl w:val="5660FC7E"/>
    <w:lvl w:ilvl="0" w:tplc="3E48A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2CD44DA"/>
    <w:multiLevelType w:val="hybridMultilevel"/>
    <w:tmpl w:val="A50A1A70"/>
    <w:lvl w:ilvl="0" w:tplc="451CBB2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8CB2E2F"/>
    <w:multiLevelType w:val="hybridMultilevel"/>
    <w:tmpl w:val="CFA230AC"/>
    <w:lvl w:ilvl="0" w:tplc="B472F03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91227B"/>
    <w:multiLevelType w:val="hybridMultilevel"/>
    <w:tmpl w:val="EC5AE9C0"/>
    <w:lvl w:ilvl="0" w:tplc="3E48A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2732C9F"/>
    <w:multiLevelType w:val="hybridMultilevel"/>
    <w:tmpl w:val="6172AE4E"/>
    <w:lvl w:ilvl="0" w:tplc="3E48A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7E20573"/>
    <w:multiLevelType w:val="hybridMultilevel"/>
    <w:tmpl w:val="6F7A1F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A3F5222"/>
    <w:multiLevelType w:val="hybridMultilevel"/>
    <w:tmpl w:val="EDA6B53E"/>
    <w:lvl w:ilvl="0" w:tplc="3E48A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8164550"/>
    <w:multiLevelType w:val="hybridMultilevel"/>
    <w:tmpl w:val="DBA860D6"/>
    <w:lvl w:ilvl="0" w:tplc="D2A47C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A6002BE"/>
    <w:multiLevelType w:val="hybridMultilevel"/>
    <w:tmpl w:val="302A1138"/>
    <w:lvl w:ilvl="0" w:tplc="349C8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8C2751"/>
    <w:multiLevelType w:val="hybridMultilevel"/>
    <w:tmpl w:val="54000C34"/>
    <w:lvl w:ilvl="0" w:tplc="A62A2114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25"/>
  </w:num>
  <w:num w:numId="3">
    <w:abstractNumId w:val="17"/>
  </w:num>
  <w:num w:numId="4">
    <w:abstractNumId w:val="6"/>
  </w:num>
  <w:num w:numId="5">
    <w:abstractNumId w:val="24"/>
  </w:num>
  <w:num w:numId="6">
    <w:abstractNumId w:val="24"/>
  </w:num>
  <w:num w:numId="7">
    <w:abstractNumId w:val="0"/>
  </w:num>
  <w:num w:numId="8">
    <w:abstractNumId w:val="13"/>
  </w:num>
  <w:num w:numId="9">
    <w:abstractNumId w:val="23"/>
  </w:num>
  <w:num w:numId="10">
    <w:abstractNumId w:val="8"/>
  </w:num>
  <w:num w:numId="11">
    <w:abstractNumId w:val="18"/>
  </w:num>
  <w:num w:numId="12">
    <w:abstractNumId w:val="1"/>
  </w:num>
  <w:num w:numId="13">
    <w:abstractNumId w:val="12"/>
  </w:num>
  <w:num w:numId="14">
    <w:abstractNumId w:val="11"/>
  </w:num>
  <w:num w:numId="15">
    <w:abstractNumId w:val="5"/>
  </w:num>
  <w:num w:numId="16">
    <w:abstractNumId w:val="21"/>
  </w:num>
  <w:num w:numId="17">
    <w:abstractNumId w:val="7"/>
  </w:num>
  <w:num w:numId="18">
    <w:abstractNumId w:val="16"/>
  </w:num>
  <w:num w:numId="19">
    <w:abstractNumId w:val="14"/>
  </w:num>
  <w:num w:numId="20">
    <w:abstractNumId w:val="19"/>
  </w:num>
  <w:num w:numId="21">
    <w:abstractNumId w:val="3"/>
  </w:num>
  <w:num w:numId="22">
    <w:abstractNumId w:val="20"/>
  </w:num>
  <w:num w:numId="23">
    <w:abstractNumId w:val="9"/>
  </w:num>
  <w:num w:numId="24">
    <w:abstractNumId w:val="15"/>
  </w:num>
  <w:num w:numId="25">
    <w:abstractNumId w:val="4"/>
  </w:num>
  <w:num w:numId="26">
    <w:abstractNumId w:val="2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30"/>
    <w:rsid w:val="00001ACB"/>
    <w:rsid w:val="00002E2C"/>
    <w:rsid w:val="000032F1"/>
    <w:rsid w:val="000036DA"/>
    <w:rsid w:val="00006593"/>
    <w:rsid w:val="000120E6"/>
    <w:rsid w:val="0001267B"/>
    <w:rsid w:val="00013501"/>
    <w:rsid w:val="000155C8"/>
    <w:rsid w:val="00015CAB"/>
    <w:rsid w:val="000178CA"/>
    <w:rsid w:val="00020397"/>
    <w:rsid w:val="00026549"/>
    <w:rsid w:val="00030AD5"/>
    <w:rsid w:val="00033BC5"/>
    <w:rsid w:val="0003617C"/>
    <w:rsid w:val="00040922"/>
    <w:rsid w:val="0004099D"/>
    <w:rsid w:val="00043AFE"/>
    <w:rsid w:val="00046CFB"/>
    <w:rsid w:val="000515A3"/>
    <w:rsid w:val="0005219E"/>
    <w:rsid w:val="00060405"/>
    <w:rsid w:val="00060834"/>
    <w:rsid w:val="00064D29"/>
    <w:rsid w:val="00065D23"/>
    <w:rsid w:val="00067262"/>
    <w:rsid w:val="000760CE"/>
    <w:rsid w:val="00076415"/>
    <w:rsid w:val="000808FD"/>
    <w:rsid w:val="000811FF"/>
    <w:rsid w:val="000823DA"/>
    <w:rsid w:val="00084916"/>
    <w:rsid w:val="000928DC"/>
    <w:rsid w:val="000936C6"/>
    <w:rsid w:val="00094169"/>
    <w:rsid w:val="000968E0"/>
    <w:rsid w:val="000A1A39"/>
    <w:rsid w:val="000A3BB5"/>
    <w:rsid w:val="000A78CF"/>
    <w:rsid w:val="000B470D"/>
    <w:rsid w:val="000B4B35"/>
    <w:rsid w:val="000B4DE8"/>
    <w:rsid w:val="000B5F5F"/>
    <w:rsid w:val="000B612C"/>
    <w:rsid w:val="000B6B59"/>
    <w:rsid w:val="000B6C79"/>
    <w:rsid w:val="000B7A55"/>
    <w:rsid w:val="000C03ED"/>
    <w:rsid w:val="000C06AA"/>
    <w:rsid w:val="000C0952"/>
    <w:rsid w:val="000D09D1"/>
    <w:rsid w:val="000D1EF0"/>
    <w:rsid w:val="000D2948"/>
    <w:rsid w:val="000D581D"/>
    <w:rsid w:val="000E20D5"/>
    <w:rsid w:val="000E44C5"/>
    <w:rsid w:val="000E7F5E"/>
    <w:rsid w:val="000F13B9"/>
    <w:rsid w:val="000F23E1"/>
    <w:rsid w:val="000F2BCF"/>
    <w:rsid w:val="001013C1"/>
    <w:rsid w:val="00101714"/>
    <w:rsid w:val="00103AA1"/>
    <w:rsid w:val="001128EE"/>
    <w:rsid w:val="00114214"/>
    <w:rsid w:val="001149E2"/>
    <w:rsid w:val="00120C9D"/>
    <w:rsid w:val="0012233E"/>
    <w:rsid w:val="001255E4"/>
    <w:rsid w:val="00132D4A"/>
    <w:rsid w:val="00135AB6"/>
    <w:rsid w:val="001378C6"/>
    <w:rsid w:val="001414B6"/>
    <w:rsid w:val="001425F4"/>
    <w:rsid w:val="00146F7C"/>
    <w:rsid w:val="00152189"/>
    <w:rsid w:val="0015483B"/>
    <w:rsid w:val="0015658F"/>
    <w:rsid w:val="00157726"/>
    <w:rsid w:val="00162820"/>
    <w:rsid w:val="00163729"/>
    <w:rsid w:val="00172DD8"/>
    <w:rsid w:val="00174FB7"/>
    <w:rsid w:val="001843F0"/>
    <w:rsid w:val="00185A24"/>
    <w:rsid w:val="001919CE"/>
    <w:rsid w:val="00191E9C"/>
    <w:rsid w:val="001938BB"/>
    <w:rsid w:val="0019557F"/>
    <w:rsid w:val="00196FBE"/>
    <w:rsid w:val="001A0415"/>
    <w:rsid w:val="001A196A"/>
    <w:rsid w:val="001A2FFA"/>
    <w:rsid w:val="001A49D9"/>
    <w:rsid w:val="001A59DD"/>
    <w:rsid w:val="001A7F98"/>
    <w:rsid w:val="001B314F"/>
    <w:rsid w:val="001B3AC7"/>
    <w:rsid w:val="001C3EEB"/>
    <w:rsid w:val="001D03B6"/>
    <w:rsid w:val="001D2825"/>
    <w:rsid w:val="001D58BC"/>
    <w:rsid w:val="001E06D9"/>
    <w:rsid w:val="001E4250"/>
    <w:rsid w:val="001E4B6C"/>
    <w:rsid w:val="001F20D7"/>
    <w:rsid w:val="001F40A2"/>
    <w:rsid w:val="001F74C7"/>
    <w:rsid w:val="002032D1"/>
    <w:rsid w:val="00204074"/>
    <w:rsid w:val="00204212"/>
    <w:rsid w:val="00205513"/>
    <w:rsid w:val="00210D32"/>
    <w:rsid w:val="00213F17"/>
    <w:rsid w:val="00216259"/>
    <w:rsid w:val="00216ABD"/>
    <w:rsid w:val="00216DFA"/>
    <w:rsid w:val="00221C37"/>
    <w:rsid w:val="00222BD2"/>
    <w:rsid w:val="00224B2B"/>
    <w:rsid w:val="002330DF"/>
    <w:rsid w:val="0023758A"/>
    <w:rsid w:val="002550A8"/>
    <w:rsid w:val="002572AC"/>
    <w:rsid w:val="00260076"/>
    <w:rsid w:val="00262FFA"/>
    <w:rsid w:val="00263B0A"/>
    <w:rsid w:val="0027037F"/>
    <w:rsid w:val="00281251"/>
    <w:rsid w:val="002814E6"/>
    <w:rsid w:val="0029062C"/>
    <w:rsid w:val="00295CFD"/>
    <w:rsid w:val="00296CBF"/>
    <w:rsid w:val="002A29B0"/>
    <w:rsid w:val="002A32F1"/>
    <w:rsid w:val="002A4C1F"/>
    <w:rsid w:val="002A5ADC"/>
    <w:rsid w:val="002A61EE"/>
    <w:rsid w:val="002A6D30"/>
    <w:rsid w:val="002A6E87"/>
    <w:rsid w:val="002B4AD1"/>
    <w:rsid w:val="002C0BD0"/>
    <w:rsid w:val="002C5BA9"/>
    <w:rsid w:val="002C6126"/>
    <w:rsid w:val="002D1C04"/>
    <w:rsid w:val="002D6236"/>
    <w:rsid w:val="002E0160"/>
    <w:rsid w:val="002E2E33"/>
    <w:rsid w:val="002E5195"/>
    <w:rsid w:val="002E664F"/>
    <w:rsid w:val="002F050B"/>
    <w:rsid w:val="002F3961"/>
    <w:rsid w:val="002F4597"/>
    <w:rsid w:val="003020B3"/>
    <w:rsid w:val="00311932"/>
    <w:rsid w:val="00312E9A"/>
    <w:rsid w:val="00315330"/>
    <w:rsid w:val="0031782B"/>
    <w:rsid w:val="00322F09"/>
    <w:rsid w:val="00327373"/>
    <w:rsid w:val="00330EBB"/>
    <w:rsid w:val="0033170E"/>
    <w:rsid w:val="00331ED6"/>
    <w:rsid w:val="0033340C"/>
    <w:rsid w:val="003411B6"/>
    <w:rsid w:val="003413AA"/>
    <w:rsid w:val="003428EE"/>
    <w:rsid w:val="00344FF6"/>
    <w:rsid w:val="00346F69"/>
    <w:rsid w:val="00351A3E"/>
    <w:rsid w:val="003562FA"/>
    <w:rsid w:val="00363299"/>
    <w:rsid w:val="00367612"/>
    <w:rsid w:val="003707A1"/>
    <w:rsid w:val="00372401"/>
    <w:rsid w:val="00374258"/>
    <w:rsid w:val="0037490B"/>
    <w:rsid w:val="00377431"/>
    <w:rsid w:val="00381DE3"/>
    <w:rsid w:val="00386C42"/>
    <w:rsid w:val="00390EE2"/>
    <w:rsid w:val="003926A2"/>
    <w:rsid w:val="003962AC"/>
    <w:rsid w:val="003A0FE4"/>
    <w:rsid w:val="003A1880"/>
    <w:rsid w:val="003B12F1"/>
    <w:rsid w:val="003B1A8D"/>
    <w:rsid w:val="003B4320"/>
    <w:rsid w:val="003B6111"/>
    <w:rsid w:val="003C022B"/>
    <w:rsid w:val="003C164F"/>
    <w:rsid w:val="003C1A11"/>
    <w:rsid w:val="003C44BD"/>
    <w:rsid w:val="003C6F71"/>
    <w:rsid w:val="003C7601"/>
    <w:rsid w:val="003D0D4C"/>
    <w:rsid w:val="003E0890"/>
    <w:rsid w:val="003E192A"/>
    <w:rsid w:val="00402662"/>
    <w:rsid w:val="0040612C"/>
    <w:rsid w:val="00407344"/>
    <w:rsid w:val="0042080F"/>
    <w:rsid w:val="00423912"/>
    <w:rsid w:val="00424525"/>
    <w:rsid w:val="00436B1A"/>
    <w:rsid w:val="004435AE"/>
    <w:rsid w:val="00452120"/>
    <w:rsid w:val="00453DD1"/>
    <w:rsid w:val="00460D27"/>
    <w:rsid w:val="00461229"/>
    <w:rsid w:val="004615E3"/>
    <w:rsid w:val="00463366"/>
    <w:rsid w:val="00463541"/>
    <w:rsid w:val="00485749"/>
    <w:rsid w:val="00486BB0"/>
    <w:rsid w:val="00487BEC"/>
    <w:rsid w:val="00497C5A"/>
    <w:rsid w:val="004A1626"/>
    <w:rsid w:val="004A1825"/>
    <w:rsid w:val="004A4B64"/>
    <w:rsid w:val="004A7A5C"/>
    <w:rsid w:val="004A7F5B"/>
    <w:rsid w:val="004B058F"/>
    <w:rsid w:val="004B67AF"/>
    <w:rsid w:val="004C2EF2"/>
    <w:rsid w:val="004C6EBC"/>
    <w:rsid w:val="004C775C"/>
    <w:rsid w:val="004D0D22"/>
    <w:rsid w:val="004D502B"/>
    <w:rsid w:val="004E3569"/>
    <w:rsid w:val="004E3EA0"/>
    <w:rsid w:val="004E46FE"/>
    <w:rsid w:val="004E57DB"/>
    <w:rsid w:val="004E6B42"/>
    <w:rsid w:val="004F056D"/>
    <w:rsid w:val="004F0664"/>
    <w:rsid w:val="004F07F3"/>
    <w:rsid w:val="004F6A16"/>
    <w:rsid w:val="005000C0"/>
    <w:rsid w:val="00503295"/>
    <w:rsid w:val="00515CB2"/>
    <w:rsid w:val="005221F9"/>
    <w:rsid w:val="00522680"/>
    <w:rsid w:val="00523F24"/>
    <w:rsid w:val="005242C6"/>
    <w:rsid w:val="0052490B"/>
    <w:rsid w:val="0052659F"/>
    <w:rsid w:val="00526D0A"/>
    <w:rsid w:val="00532C43"/>
    <w:rsid w:val="00553F8B"/>
    <w:rsid w:val="00555FE9"/>
    <w:rsid w:val="00561299"/>
    <w:rsid w:val="00563DC9"/>
    <w:rsid w:val="00563F2A"/>
    <w:rsid w:val="005656CA"/>
    <w:rsid w:val="00567474"/>
    <w:rsid w:val="00567E0D"/>
    <w:rsid w:val="005805CC"/>
    <w:rsid w:val="005819B4"/>
    <w:rsid w:val="00592411"/>
    <w:rsid w:val="00593A86"/>
    <w:rsid w:val="005A1668"/>
    <w:rsid w:val="005A1916"/>
    <w:rsid w:val="005A4B9E"/>
    <w:rsid w:val="005A5F63"/>
    <w:rsid w:val="005A7124"/>
    <w:rsid w:val="005A7E20"/>
    <w:rsid w:val="005B1BBB"/>
    <w:rsid w:val="005B30FC"/>
    <w:rsid w:val="005B371E"/>
    <w:rsid w:val="005B7918"/>
    <w:rsid w:val="005C1448"/>
    <w:rsid w:val="005C19B5"/>
    <w:rsid w:val="005D0D92"/>
    <w:rsid w:val="005D5673"/>
    <w:rsid w:val="005E12C0"/>
    <w:rsid w:val="005E4052"/>
    <w:rsid w:val="005F2983"/>
    <w:rsid w:val="005F298A"/>
    <w:rsid w:val="005F31B8"/>
    <w:rsid w:val="005F5C9B"/>
    <w:rsid w:val="006027FD"/>
    <w:rsid w:val="006047CF"/>
    <w:rsid w:val="006133BB"/>
    <w:rsid w:val="006213F4"/>
    <w:rsid w:val="00621538"/>
    <w:rsid w:val="006332BF"/>
    <w:rsid w:val="00633A5D"/>
    <w:rsid w:val="00640861"/>
    <w:rsid w:val="00642DD4"/>
    <w:rsid w:val="006443EA"/>
    <w:rsid w:val="006450B6"/>
    <w:rsid w:val="006465EA"/>
    <w:rsid w:val="00650484"/>
    <w:rsid w:val="00652723"/>
    <w:rsid w:val="006536EE"/>
    <w:rsid w:val="006568BF"/>
    <w:rsid w:val="00662BC6"/>
    <w:rsid w:val="00664B3C"/>
    <w:rsid w:val="00667415"/>
    <w:rsid w:val="00671791"/>
    <w:rsid w:val="00672D88"/>
    <w:rsid w:val="006730BE"/>
    <w:rsid w:val="0067520D"/>
    <w:rsid w:val="006808B7"/>
    <w:rsid w:val="006836F3"/>
    <w:rsid w:val="00686A47"/>
    <w:rsid w:val="006873A4"/>
    <w:rsid w:val="0069220A"/>
    <w:rsid w:val="00693540"/>
    <w:rsid w:val="006945F1"/>
    <w:rsid w:val="006A355A"/>
    <w:rsid w:val="006B1FE6"/>
    <w:rsid w:val="006B42C8"/>
    <w:rsid w:val="006B48FA"/>
    <w:rsid w:val="006B4DEA"/>
    <w:rsid w:val="006C22B5"/>
    <w:rsid w:val="006D2E81"/>
    <w:rsid w:val="006E119E"/>
    <w:rsid w:val="006E1545"/>
    <w:rsid w:val="006E2AB5"/>
    <w:rsid w:val="006E2CC1"/>
    <w:rsid w:val="006E5A5B"/>
    <w:rsid w:val="006E6E9C"/>
    <w:rsid w:val="006F01C1"/>
    <w:rsid w:val="006F4347"/>
    <w:rsid w:val="006F5152"/>
    <w:rsid w:val="006F586B"/>
    <w:rsid w:val="00701566"/>
    <w:rsid w:val="0070402B"/>
    <w:rsid w:val="00712437"/>
    <w:rsid w:val="007163A7"/>
    <w:rsid w:val="00720220"/>
    <w:rsid w:val="0072130F"/>
    <w:rsid w:val="007229B8"/>
    <w:rsid w:val="00722E83"/>
    <w:rsid w:val="0072456A"/>
    <w:rsid w:val="007261E3"/>
    <w:rsid w:val="00732A16"/>
    <w:rsid w:val="007407B6"/>
    <w:rsid w:val="0074193F"/>
    <w:rsid w:val="00742525"/>
    <w:rsid w:val="00743D46"/>
    <w:rsid w:val="00744DEF"/>
    <w:rsid w:val="007450E2"/>
    <w:rsid w:val="00747FCA"/>
    <w:rsid w:val="00761D32"/>
    <w:rsid w:val="0076229A"/>
    <w:rsid w:val="00765351"/>
    <w:rsid w:val="0076538C"/>
    <w:rsid w:val="00770A05"/>
    <w:rsid w:val="00775BE7"/>
    <w:rsid w:val="0077634D"/>
    <w:rsid w:val="00776A7F"/>
    <w:rsid w:val="00781D19"/>
    <w:rsid w:val="0078467F"/>
    <w:rsid w:val="00792099"/>
    <w:rsid w:val="007932D6"/>
    <w:rsid w:val="007A03AE"/>
    <w:rsid w:val="007A3D18"/>
    <w:rsid w:val="007A425A"/>
    <w:rsid w:val="007A58BD"/>
    <w:rsid w:val="007A69C2"/>
    <w:rsid w:val="007B03A9"/>
    <w:rsid w:val="007B1D7E"/>
    <w:rsid w:val="007B5218"/>
    <w:rsid w:val="007D3D8B"/>
    <w:rsid w:val="007E3352"/>
    <w:rsid w:val="007E4507"/>
    <w:rsid w:val="007E6420"/>
    <w:rsid w:val="007F360C"/>
    <w:rsid w:val="007F7852"/>
    <w:rsid w:val="0080174B"/>
    <w:rsid w:val="00806342"/>
    <w:rsid w:val="008103C1"/>
    <w:rsid w:val="00810A42"/>
    <w:rsid w:val="00812088"/>
    <w:rsid w:val="00815B65"/>
    <w:rsid w:val="008168B3"/>
    <w:rsid w:val="0081700E"/>
    <w:rsid w:val="008178B6"/>
    <w:rsid w:val="00822EC5"/>
    <w:rsid w:val="00823844"/>
    <w:rsid w:val="008252CF"/>
    <w:rsid w:val="00827994"/>
    <w:rsid w:val="00831366"/>
    <w:rsid w:val="00832340"/>
    <w:rsid w:val="00842F23"/>
    <w:rsid w:val="00842FAF"/>
    <w:rsid w:val="008472C7"/>
    <w:rsid w:val="008502C9"/>
    <w:rsid w:val="00850809"/>
    <w:rsid w:val="00853238"/>
    <w:rsid w:val="008537C2"/>
    <w:rsid w:val="00854631"/>
    <w:rsid w:val="00854E6F"/>
    <w:rsid w:val="008603D6"/>
    <w:rsid w:val="0086123C"/>
    <w:rsid w:val="008652E3"/>
    <w:rsid w:val="00867AD6"/>
    <w:rsid w:val="00870550"/>
    <w:rsid w:val="00870D3A"/>
    <w:rsid w:val="008715F9"/>
    <w:rsid w:val="00871A8E"/>
    <w:rsid w:val="00874455"/>
    <w:rsid w:val="0088178B"/>
    <w:rsid w:val="00894736"/>
    <w:rsid w:val="008A1076"/>
    <w:rsid w:val="008A15DC"/>
    <w:rsid w:val="008A3295"/>
    <w:rsid w:val="008B4C91"/>
    <w:rsid w:val="008C0CE2"/>
    <w:rsid w:val="008C197F"/>
    <w:rsid w:val="008C3F9B"/>
    <w:rsid w:val="008C67B9"/>
    <w:rsid w:val="008D109B"/>
    <w:rsid w:val="008D7BFE"/>
    <w:rsid w:val="008E10D3"/>
    <w:rsid w:val="008E1DF8"/>
    <w:rsid w:val="008E36A5"/>
    <w:rsid w:val="008E43B6"/>
    <w:rsid w:val="008F3F27"/>
    <w:rsid w:val="008F7FBD"/>
    <w:rsid w:val="0090404C"/>
    <w:rsid w:val="009064C8"/>
    <w:rsid w:val="00906C93"/>
    <w:rsid w:val="00910310"/>
    <w:rsid w:val="0091175E"/>
    <w:rsid w:val="00911DB6"/>
    <w:rsid w:val="0091255F"/>
    <w:rsid w:val="00913841"/>
    <w:rsid w:val="00915B93"/>
    <w:rsid w:val="00915C2B"/>
    <w:rsid w:val="00917122"/>
    <w:rsid w:val="00917735"/>
    <w:rsid w:val="00917C28"/>
    <w:rsid w:val="0092018D"/>
    <w:rsid w:val="00922FB8"/>
    <w:rsid w:val="00925B82"/>
    <w:rsid w:val="00932456"/>
    <w:rsid w:val="00933D84"/>
    <w:rsid w:val="009346A4"/>
    <w:rsid w:val="00935143"/>
    <w:rsid w:val="00936236"/>
    <w:rsid w:val="009364F0"/>
    <w:rsid w:val="00936685"/>
    <w:rsid w:val="00943E06"/>
    <w:rsid w:val="00956C6F"/>
    <w:rsid w:val="00962E01"/>
    <w:rsid w:val="00963299"/>
    <w:rsid w:val="009721AA"/>
    <w:rsid w:val="0097426E"/>
    <w:rsid w:val="00982942"/>
    <w:rsid w:val="00987085"/>
    <w:rsid w:val="00992999"/>
    <w:rsid w:val="009A218C"/>
    <w:rsid w:val="009A613A"/>
    <w:rsid w:val="009A715B"/>
    <w:rsid w:val="009B0C63"/>
    <w:rsid w:val="009B1F0A"/>
    <w:rsid w:val="009B7AE1"/>
    <w:rsid w:val="009C10C7"/>
    <w:rsid w:val="009C3374"/>
    <w:rsid w:val="009C4150"/>
    <w:rsid w:val="009C5159"/>
    <w:rsid w:val="009C6A99"/>
    <w:rsid w:val="009C78C7"/>
    <w:rsid w:val="009D2640"/>
    <w:rsid w:val="009D27A5"/>
    <w:rsid w:val="009D3662"/>
    <w:rsid w:val="009D5B85"/>
    <w:rsid w:val="009D5BD0"/>
    <w:rsid w:val="009D6339"/>
    <w:rsid w:val="009D6969"/>
    <w:rsid w:val="009D6DA9"/>
    <w:rsid w:val="009D7049"/>
    <w:rsid w:val="009E52B4"/>
    <w:rsid w:val="009F0F5A"/>
    <w:rsid w:val="009F2701"/>
    <w:rsid w:val="009F295D"/>
    <w:rsid w:val="009F6E5A"/>
    <w:rsid w:val="009F7CC1"/>
    <w:rsid w:val="00A05D46"/>
    <w:rsid w:val="00A07A76"/>
    <w:rsid w:val="00A110C3"/>
    <w:rsid w:val="00A16290"/>
    <w:rsid w:val="00A173E2"/>
    <w:rsid w:val="00A24C09"/>
    <w:rsid w:val="00A27BDB"/>
    <w:rsid w:val="00A30A90"/>
    <w:rsid w:val="00A36034"/>
    <w:rsid w:val="00A36C38"/>
    <w:rsid w:val="00A411D3"/>
    <w:rsid w:val="00A41716"/>
    <w:rsid w:val="00A4406B"/>
    <w:rsid w:val="00A45C8C"/>
    <w:rsid w:val="00A46AEF"/>
    <w:rsid w:val="00A46E89"/>
    <w:rsid w:val="00A506A2"/>
    <w:rsid w:val="00A50BFC"/>
    <w:rsid w:val="00A50E83"/>
    <w:rsid w:val="00A54336"/>
    <w:rsid w:val="00A54773"/>
    <w:rsid w:val="00A61558"/>
    <w:rsid w:val="00A64CCB"/>
    <w:rsid w:val="00A7163A"/>
    <w:rsid w:val="00A71B77"/>
    <w:rsid w:val="00A75121"/>
    <w:rsid w:val="00A759EE"/>
    <w:rsid w:val="00A75EED"/>
    <w:rsid w:val="00A77E99"/>
    <w:rsid w:val="00A870E9"/>
    <w:rsid w:val="00A95D09"/>
    <w:rsid w:val="00A97766"/>
    <w:rsid w:val="00AA0DE0"/>
    <w:rsid w:val="00AA0E47"/>
    <w:rsid w:val="00AA3722"/>
    <w:rsid w:val="00AA6071"/>
    <w:rsid w:val="00AA729B"/>
    <w:rsid w:val="00AB1CED"/>
    <w:rsid w:val="00AB72FE"/>
    <w:rsid w:val="00AC07F5"/>
    <w:rsid w:val="00AC29FF"/>
    <w:rsid w:val="00AC2C29"/>
    <w:rsid w:val="00AC3AC9"/>
    <w:rsid w:val="00AD0086"/>
    <w:rsid w:val="00AD4701"/>
    <w:rsid w:val="00AD48AF"/>
    <w:rsid w:val="00AD533D"/>
    <w:rsid w:val="00AD536C"/>
    <w:rsid w:val="00AD543F"/>
    <w:rsid w:val="00AD589C"/>
    <w:rsid w:val="00AD7211"/>
    <w:rsid w:val="00AE0920"/>
    <w:rsid w:val="00AE7753"/>
    <w:rsid w:val="00AE7C23"/>
    <w:rsid w:val="00AF1AFD"/>
    <w:rsid w:val="00AF1C8F"/>
    <w:rsid w:val="00AF34A9"/>
    <w:rsid w:val="00AF4EA3"/>
    <w:rsid w:val="00AF700C"/>
    <w:rsid w:val="00AF7503"/>
    <w:rsid w:val="00B02D50"/>
    <w:rsid w:val="00B04EE7"/>
    <w:rsid w:val="00B120E0"/>
    <w:rsid w:val="00B13E46"/>
    <w:rsid w:val="00B17D44"/>
    <w:rsid w:val="00B22718"/>
    <w:rsid w:val="00B251D7"/>
    <w:rsid w:val="00B27C7E"/>
    <w:rsid w:val="00B31B62"/>
    <w:rsid w:val="00B3213E"/>
    <w:rsid w:val="00B34815"/>
    <w:rsid w:val="00B368E9"/>
    <w:rsid w:val="00B45EBC"/>
    <w:rsid w:val="00B55CCE"/>
    <w:rsid w:val="00B721DE"/>
    <w:rsid w:val="00B73B17"/>
    <w:rsid w:val="00B74980"/>
    <w:rsid w:val="00B76FB7"/>
    <w:rsid w:val="00B80C26"/>
    <w:rsid w:val="00B82E00"/>
    <w:rsid w:val="00B82EE2"/>
    <w:rsid w:val="00B9732C"/>
    <w:rsid w:val="00BA2178"/>
    <w:rsid w:val="00BB6E57"/>
    <w:rsid w:val="00BC1974"/>
    <w:rsid w:val="00BC6CBB"/>
    <w:rsid w:val="00BD03EB"/>
    <w:rsid w:val="00BD2FAC"/>
    <w:rsid w:val="00BE1812"/>
    <w:rsid w:val="00BE25E2"/>
    <w:rsid w:val="00BE4EA0"/>
    <w:rsid w:val="00BE50B6"/>
    <w:rsid w:val="00BE7EAF"/>
    <w:rsid w:val="00BF3668"/>
    <w:rsid w:val="00C01059"/>
    <w:rsid w:val="00C0226C"/>
    <w:rsid w:val="00C0349D"/>
    <w:rsid w:val="00C10518"/>
    <w:rsid w:val="00C2548F"/>
    <w:rsid w:val="00C26059"/>
    <w:rsid w:val="00C26698"/>
    <w:rsid w:val="00C26876"/>
    <w:rsid w:val="00C279B5"/>
    <w:rsid w:val="00C34AC8"/>
    <w:rsid w:val="00C40E18"/>
    <w:rsid w:val="00C41EBC"/>
    <w:rsid w:val="00C47385"/>
    <w:rsid w:val="00C527BA"/>
    <w:rsid w:val="00C53006"/>
    <w:rsid w:val="00C53B8E"/>
    <w:rsid w:val="00C60854"/>
    <w:rsid w:val="00C6446F"/>
    <w:rsid w:val="00C71343"/>
    <w:rsid w:val="00C71582"/>
    <w:rsid w:val="00C73710"/>
    <w:rsid w:val="00C74994"/>
    <w:rsid w:val="00C777DD"/>
    <w:rsid w:val="00C80698"/>
    <w:rsid w:val="00C817DD"/>
    <w:rsid w:val="00C83AE8"/>
    <w:rsid w:val="00C9045C"/>
    <w:rsid w:val="00C91A90"/>
    <w:rsid w:val="00C93A9D"/>
    <w:rsid w:val="00CA1656"/>
    <w:rsid w:val="00CA227C"/>
    <w:rsid w:val="00CA61C6"/>
    <w:rsid w:val="00CB09BB"/>
    <w:rsid w:val="00CC3352"/>
    <w:rsid w:val="00CC6A8F"/>
    <w:rsid w:val="00CC7CD2"/>
    <w:rsid w:val="00CD6C10"/>
    <w:rsid w:val="00CE010D"/>
    <w:rsid w:val="00D00707"/>
    <w:rsid w:val="00D01471"/>
    <w:rsid w:val="00D03F24"/>
    <w:rsid w:val="00D03F36"/>
    <w:rsid w:val="00D061DD"/>
    <w:rsid w:val="00D11A17"/>
    <w:rsid w:val="00D1284C"/>
    <w:rsid w:val="00D14F3F"/>
    <w:rsid w:val="00D16DD0"/>
    <w:rsid w:val="00D1733A"/>
    <w:rsid w:val="00D173E5"/>
    <w:rsid w:val="00D17FDA"/>
    <w:rsid w:val="00D2127F"/>
    <w:rsid w:val="00D2244D"/>
    <w:rsid w:val="00D247AB"/>
    <w:rsid w:val="00D257DF"/>
    <w:rsid w:val="00D3087D"/>
    <w:rsid w:val="00D3113E"/>
    <w:rsid w:val="00D46895"/>
    <w:rsid w:val="00D468D0"/>
    <w:rsid w:val="00D52A92"/>
    <w:rsid w:val="00D603AD"/>
    <w:rsid w:val="00D656A3"/>
    <w:rsid w:val="00D65B20"/>
    <w:rsid w:val="00D6683C"/>
    <w:rsid w:val="00D67715"/>
    <w:rsid w:val="00D70339"/>
    <w:rsid w:val="00D70612"/>
    <w:rsid w:val="00D717F8"/>
    <w:rsid w:val="00D74B8D"/>
    <w:rsid w:val="00D83D80"/>
    <w:rsid w:val="00DA57B5"/>
    <w:rsid w:val="00DA5B4F"/>
    <w:rsid w:val="00DB1084"/>
    <w:rsid w:val="00DB1A7B"/>
    <w:rsid w:val="00DB300B"/>
    <w:rsid w:val="00DC1465"/>
    <w:rsid w:val="00DC361E"/>
    <w:rsid w:val="00DD45CF"/>
    <w:rsid w:val="00DE38D9"/>
    <w:rsid w:val="00DE3FB5"/>
    <w:rsid w:val="00DE69A3"/>
    <w:rsid w:val="00DF77CB"/>
    <w:rsid w:val="00E00AEA"/>
    <w:rsid w:val="00E00CFE"/>
    <w:rsid w:val="00E03294"/>
    <w:rsid w:val="00E1694A"/>
    <w:rsid w:val="00E17E8F"/>
    <w:rsid w:val="00E17F6E"/>
    <w:rsid w:val="00E20BE3"/>
    <w:rsid w:val="00E2429E"/>
    <w:rsid w:val="00E2439E"/>
    <w:rsid w:val="00E2453D"/>
    <w:rsid w:val="00E247C2"/>
    <w:rsid w:val="00E26969"/>
    <w:rsid w:val="00E34024"/>
    <w:rsid w:val="00E34991"/>
    <w:rsid w:val="00E41796"/>
    <w:rsid w:val="00E45641"/>
    <w:rsid w:val="00E53BFB"/>
    <w:rsid w:val="00E5589B"/>
    <w:rsid w:val="00E605A9"/>
    <w:rsid w:val="00E61550"/>
    <w:rsid w:val="00E70AA4"/>
    <w:rsid w:val="00E7318F"/>
    <w:rsid w:val="00E74AC5"/>
    <w:rsid w:val="00E75263"/>
    <w:rsid w:val="00E7562B"/>
    <w:rsid w:val="00E768CD"/>
    <w:rsid w:val="00E8343E"/>
    <w:rsid w:val="00E86504"/>
    <w:rsid w:val="00E8680B"/>
    <w:rsid w:val="00E92A77"/>
    <w:rsid w:val="00E969AB"/>
    <w:rsid w:val="00EB21D9"/>
    <w:rsid w:val="00EB7375"/>
    <w:rsid w:val="00EC0D01"/>
    <w:rsid w:val="00EC1963"/>
    <w:rsid w:val="00EC476F"/>
    <w:rsid w:val="00EC5419"/>
    <w:rsid w:val="00ED1A10"/>
    <w:rsid w:val="00ED739B"/>
    <w:rsid w:val="00ED7A4F"/>
    <w:rsid w:val="00EE0BB8"/>
    <w:rsid w:val="00EE4115"/>
    <w:rsid w:val="00EE42BC"/>
    <w:rsid w:val="00EE7359"/>
    <w:rsid w:val="00EF518C"/>
    <w:rsid w:val="00EF72B6"/>
    <w:rsid w:val="00F01FE4"/>
    <w:rsid w:val="00F04A59"/>
    <w:rsid w:val="00F0773D"/>
    <w:rsid w:val="00F20A09"/>
    <w:rsid w:val="00F24468"/>
    <w:rsid w:val="00F25E33"/>
    <w:rsid w:val="00F312BE"/>
    <w:rsid w:val="00F35361"/>
    <w:rsid w:val="00F42A97"/>
    <w:rsid w:val="00F436B5"/>
    <w:rsid w:val="00F50D57"/>
    <w:rsid w:val="00F63729"/>
    <w:rsid w:val="00F659D6"/>
    <w:rsid w:val="00F70ABA"/>
    <w:rsid w:val="00F70EDD"/>
    <w:rsid w:val="00F73D75"/>
    <w:rsid w:val="00F74EC1"/>
    <w:rsid w:val="00F84B44"/>
    <w:rsid w:val="00F8557B"/>
    <w:rsid w:val="00F8637B"/>
    <w:rsid w:val="00F90277"/>
    <w:rsid w:val="00F92961"/>
    <w:rsid w:val="00F96469"/>
    <w:rsid w:val="00FA0CCE"/>
    <w:rsid w:val="00FA1E55"/>
    <w:rsid w:val="00FB1ECB"/>
    <w:rsid w:val="00FB21A9"/>
    <w:rsid w:val="00FB5A38"/>
    <w:rsid w:val="00FC509B"/>
    <w:rsid w:val="00FC62E4"/>
    <w:rsid w:val="00FC7860"/>
    <w:rsid w:val="00FC7BC6"/>
    <w:rsid w:val="00FD0CFB"/>
    <w:rsid w:val="00FD64AA"/>
    <w:rsid w:val="00FD6B95"/>
    <w:rsid w:val="00FE08F4"/>
    <w:rsid w:val="00FE337C"/>
    <w:rsid w:val="00FE4D70"/>
    <w:rsid w:val="00FE73DB"/>
    <w:rsid w:val="00FF17B4"/>
    <w:rsid w:val="00FF18A1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2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22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022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22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366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612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123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32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CB09B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">
    <w:name w:val="Сетка таблицы1"/>
    <w:basedOn w:val="a1"/>
    <w:next w:val="aa"/>
    <w:uiPriority w:val="59"/>
    <w:rsid w:val="00BE7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2 Знак Знак Знак"/>
    <w:basedOn w:val="a"/>
    <w:rsid w:val="002D1C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20">
    <w:name w:val="Сетка таблицы2"/>
    <w:basedOn w:val="a1"/>
    <w:next w:val="aa"/>
    <w:uiPriority w:val="39"/>
    <w:rsid w:val="00870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line number"/>
    <w:basedOn w:val="a0"/>
    <w:uiPriority w:val="99"/>
    <w:semiHidden/>
    <w:unhideWhenUsed/>
    <w:rsid w:val="00A547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2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22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022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22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366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612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123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32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CB09B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">
    <w:name w:val="Сетка таблицы1"/>
    <w:basedOn w:val="a1"/>
    <w:next w:val="aa"/>
    <w:uiPriority w:val="59"/>
    <w:rsid w:val="00BE7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2 Знак Знак Знак"/>
    <w:basedOn w:val="a"/>
    <w:rsid w:val="002D1C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20">
    <w:name w:val="Сетка таблицы2"/>
    <w:basedOn w:val="a1"/>
    <w:next w:val="aa"/>
    <w:uiPriority w:val="39"/>
    <w:rsid w:val="00870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line number"/>
    <w:basedOn w:val="a0"/>
    <w:uiPriority w:val="99"/>
    <w:semiHidden/>
    <w:unhideWhenUsed/>
    <w:rsid w:val="00A54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1"/>
          <c:order val="0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НДФЛ</c:v>
                </c:pt>
                <c:pt idx="1">
                  <c:v>Акцизы</c:v>
                </c:pt>
                <c:pt idx="2">
                  <c:v>ЕСХН</c:v>
                </c:pt>
                <c:pt idx="3">
                  <c:v>Налог на имущество физ.лиц</c:v>
                </c:pt>
                <c:pt idx="4">
                  <c:v>Земельный налог</c:v>
                </c:pt>
                <c:pt idx="5">
                  <c:v>Госпошлина</c:v>
                </c:pt>
                <c:pt idx="6">
                  <c:v>Доходы от использования имущества</c:v>
                </c:pt>
                <c:pt idx="7">
                  <c:v>Компенсация затрат и платные услуги</c:v>
                </c:pt>
                <c:pt idx="8">
                  <c:v>Реализация имущества и земли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25969.1</c:v>
                </c:pt>
                <c:pt idx="1">
                  <c:v>4894.2</c:v>
                </c:pt>
                <c:pt idx="2">
                  <c:v>212.5</c:v>
                </c:pt>
                <c:pt idx="3">
                  <c:v>797</c:v>
                </c:pt>
                <c:pt idx="4">
                  <c:v>38827.5</c:v>
                </c:pt>
                <c:pt idx="5">
                  <c:v>23.4</c:v>
                </c:pt>
                <c:pt idx="6">
                  <c:v>4043.4</c:v>
                </c:pt>
                <c:pt idx="7">
                  <c:v>700.3</c:v>
                </c:pt>
                <c:pt idx="8">
                  <c:v>11868.7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845-4715-81B2-29EDB42C1644}"/>
            </c:ext>
          </c:extLst>
        </c:ser>
        <c:ser>
          <c:idx val="2"/>
          <c:order val="1"/>
          <c:tx>
            <c:strRef>
              <c:f>Лист1!$D$1</c:f>
              <c:strCache>
                <c:ptCount val="1"/>
                <c:pt idx="0">
                  <c:v>2020 год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НДФЛ</c:v>
                </c:pt>
                <c:pt idx="1">
                  <c:v>Акцизы</c:v>
                </c:pt>
                <c:pt idx="2">
                  <c:v>ЕСХН</c:v>
                </c:pt>
                <c:pt idx="3">
                  <c:v>Налог на имущество физ.лиц</c:v>
                </c:pt>
                <c:pt idx="4">
                  <c:v>Земельный налог</c:v>
                </c:pt>
                <c:pt idx="5">
                  <c:v>Госпошлина</c:v>
                </c:pt>
                <c:pt idx="6">
                  <c:v>Доходы от использования имущества</c:v>
                </c:pt>
                <c:pt idx="7">
                  <c:v>Компенсация затрат и платные услуги</c:v>
                </c:pt>
                <c:pt idx="8">
                  <c:v>Реализация имущества и земли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21901.5</c:v>
                </c:pt>
                <c:pt idx="1">
                  <c:v>4504.7</c:v>
                </c:pt>
                <c:pt idx="2">
                  <c:v>226</c:v>
                </c:pt>
                <c:pt idx="3">
                  <c:v>912.6</c:v>
                </c:pt>
                <c:pt idx="4">
                  <c:v>18161.8</c:v>
                </c:pt>
                <c:pt idx="5">
                  <c:v>5.9</c:v>
                </c:pt>
                <c:pt idx="6">
                  <c:v>3220</c:v>
                </c:pt>
                <c:pt idx="7">
                  <c:v>1089</c:v>
                </c:pt>
                <c:pt idx="8">
                  <c:v>5103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845-4715-81B2-29EDB42C16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3587712"/>
        <c:axId val="74932800"/>
        <c:axId val="0"/>
      </c:bar3DChart>
      <c:catAx>
        <c:axId val="735877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4932800"/>
        <c:crosses val="autoZero"/>
        <c:auto val="1"/>
        <c:lblAlgn val="ctr"/>
        <c:lblOffset val="100"/>
        <c:noMultiLvlLbl val="0"/>
      </c:catAx>
      <c:valAx>
        <c:axId val="74932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35877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Тыс.руб.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0100</c:v>
                </c:pt>
                <c:pt idx="1">
                  <c:v>0200</c:v>
                </c:pt>
                <c:pt idx="2">
                  <c:v>0300</c:v>
                </c:pt>
                <c:pt idx="3">
                  <c:v>0400</c:v>
                </c:pt>
                <c:pt idx="4">
                  <c:v>0500</c:v>
                </c:pt>
                <c:pt idx="5">
                  <c:v>0700</c:v>
                </c:pt>
                <c:pt idx="6">
                  <c:v>0800</c:v>
                </c:pt>
                <c:pt idx="7">
                  <c:v>1000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EC0-43D2-ACF2-8F58FCE261B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год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0100</c:v>
                </c:pt>
                <c:pt idx="1">
                  <c:v>0200</c:v>
                </c:pt>
                <c:pt idx="2">
                  <c:v>0300</c:v>
                </c:pt>
                <c:pt idx="3">
                  <c:v>0400</c:v>
                </c:pt>
                <c:pt idx="4">
                  <c:v>0500</c:v>
                </c:pt>
                <c:pt idx="5">
                  <c:v>0700</c:v>
                </c:pt>
                <c:pt idx="6">
                  <c:v>0800</c:v>
                </c:pt>
                <c:pt idx="7">
                  <c:v>1000</c:v>
                </c:pt>
              </c:strCache>
            </c:strRef>
          </c:cat>
          <c:val>
            <c:numRef>
              <c:f>Лист1!$C$2:$C$9</c:f>
              <c:numCache>
                <c:formatCode>#,##0.0</c:formatCode>
                <c:ptCount val="8"/>
                <c:pt idx="0">
                  <c:v>21731.200000000001</c:v>
                </c:pt>
                <c:pt idx="1">
                  <c:v>593.4</c:v>
                </c:pt>
                <c:pt idx="2">
                  <c:v>726.3</c:v>
                </c:pt>
                <c:pt idx="3">
                  <c:v>14824.3</c:v>
                </c:pt>
                <c:pt idx="4">
                  <c:v>93457</c:v>
                </c:pt>
                <c:pt idx="5">
                  <c:v>160</c:v>
                </c:pt>
                <c:pt idx="6">
                  <c:v>1644.02</c:v>
                </c:pt>
                <c:pt idx="7">
                  <c:v>2800.7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EC0-43D2-ACF2-8F58FCE261B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 год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0100</c:v>
                </c:pt>
                <c:pt idx="1">
                  <c:v>0200</c:v>
                </c:pt>
                <c:pt idx="2">
                  <c:v>0300</c:v>
                </c:pt>
                <c:pt idx="3">
                  <c:v>0400</c:v>
                </c:pt>
                <c:pt idx="4">
                  <c:v>0500</c:v>
                </c:pt>
                <c:pt idx="5">
                  <c:v>0700</c:v>
                </c:pt>
                <c:pt idx="6">
                  <c:v>0800</c:v>
                </c:pt>
                <c:pt idx="7">
                  <c:v>1000</c:v>
                </c:pt>
              </c:strCache>
            </c:strRef>
          </c:cat>
          <c:val>
            <c:numRef>
              <c:f>Лист1!$D$2:$D$9</c:f>
              <c:numCache>
                <c:formatCode>#,##0.0</c:formatCode>
                <c:ptCount val="8"/>
                <c:pt idx="0">
                  <c:v>22086.2</c:v>
                </c:pt>
                <c:pt idx="1">
                  <c:v>556.5</c:v>
                </c:pt>
                <c:pt idx="2">
                  <c:v>548.6</c:v>
                </c:pt>
                <c:pt idx="3">
                  <c:v>6003.8</c:v>
                </c:pt>
                <c:pt idx="4">
                  <c:v>42551.7</c:v>
                </c:pt>
                <c:pt idx="5">
                  <c:v>100</c:v>
                </c:pt>
                <c:pt idx="6">
                  <c:v>3996.5</c:v>
                </c:pt>
                <c:pt idx="7">
                  <c:v>1169.0999999999999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EC0-43D2-ACF2-8F58FCE261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5260672"/>
        <c:axId val="74938560"/>
        <c:axId val="73245952"/>
      </c:bar3DChart>
      <c:catAx>
        <c:axId val="952606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4938560"/>
        <c:crosses val="autoZero"/>
        <c:auto val="1"/>
        <c:lblAlgn val="ctr"/>
        <c:lblOffset val="100"/>
        <c:noMultiLvlLbl val="0"/>
      </c:catAx>
      <c:valAx>
        <c:axId val="74938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5260672"/>
        <c:crosses val="autoZero"/>
        <c:crossBetween val="between"/>
      </c:valAx>
      <c:serAx>
        <c:axId val="73245952"/>
        <c:scaling>
          <c:orientation val="minMax"/>
        </c:scaling>
        <c:delete val="0"/>
        <c:axPos val="b"/>
        <c:majorTickMark val="out"/>
        <c:minorTickMark val="none"/>
        <c:tickLblPos val="nextTo"/>
        <c:crossAx val="7493856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9AD1F-D12E-4D74-B5F2-9151B3B5E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D56CC85E</Template>
  <TotalTime>62</TotalTime>
  <Pages>42</Pages>
  <Words>13403</Words>
  <Characters>76403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89627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Снежана Евгеньевна</dc:creator>
  <cp:lastModifiedBy>Додонова Юлия Ивановна</cp:lastModifiedBy>
  <cp:revision>16</cp:revision>
  <cp:lastPrinted>2021-02-25T10:59:00Z</cp:lastPrinted>
  <dcterms:created xsi:type="dcterms:W3CDTF">2021-02-26T06:24:00Z</dcterms:created>
  <dcterms:modified xsi:type="dcterms:W3CDTF">2021-03-23T08:44:00Z</dcterms:modified>
</cp:coreProperties>
</file>