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A" w:rsidRPr="00ED2188" w:rsidRDefault="00B85DDD" w:rsidP="00B85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88">
        <w:rPr>
          <w:rFonts w:ascii="Times New Roman" w:hAnsi="Times New Roman" w:cs="Times New Roman"/>
          <w:b/>
          <w:sz w:val="28"/>
          <w:szCs w:val="28"/>
        </w:rPr>
        <w:t>ОТЧЕТ за 20</w:t>
      </w:r>
      <w:r w:rsidR="007374BF" w:rsidRPr="00ED2188">
        <w:rPr>
          <w:rFonts w:ascii="Times New Roman" w:hAnsi="Times New Roman" w:cs="Times New Roman"/>
          <w:b/>
          <w:sz w:val="28"/>
          <w:szCs w:val="28"/>
        </w:rPr>
        <w:t>20</w:t>
      </w:r>
      <w:r w:rsidRPr="00ED218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37539" w:rsidRPr="000E3EDB" w:rsidRDefault="00454D3A" w:rsidP="00B43A23">
      <w:pPr>
        <w:spacing w:after="0" w:line="240" w:lineRule="auto"/>
        <w:rPr>
          <w:rStyle w:val="2"/>
          <w:rFonts w:eastAsia="Arial Unicode MS"/>
          <w:sz w:val="28"/>
          <w:szCs w:val="28"/>
        </w:rPr>
      </w:pPr>
      <w:r w:rsidRPr="000E3EDB">
        <w:rPr>
          <w:rFonts w:ascii="Times New Roman" w:hAnsi="Times New Roman" w:cs="Times New Roman"/>
          <w:sz w:val="28"/>
          <w:szCs w:val="28"/>
        </w:rPr>
        <w:t xml:space="preserve">Предлагаю вашему вниманию отчет о работе администрации Скребловского сельского поселения за </w:t>
      </w:r>
      <w:r w:rsidR="0050568A" w:rsidRPr="000E3EDB">
        <w:rPr>
          <w:rFonts w:ascii="Times New Roman" w:hAnsi="Times New Roman" w:cs="Times New Roman"/>
          <w:sz w:val="28"/>
          <w:szCs w:val="28"/>
        </w:rPr>
        <w:t>20</w:t>
      </w:r>
      <w:r w:rsidR="007374BF" w:rsidRPr="000E3EDB">
        <w:rPr>
          <w:rFonts w:ascii="Times New Roman" w:hAnsi="Times New Roman" w:cs="Times New Roman"/>
          <w:sz w:val="28"/>
          <w:szCs w:val="28"/>
        </w:rPr>
        <w:t>20</w:t>
      </w:r>
      <w:r w:rsidR="0050568A" w:rsidRPr="000E3ED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E3EDB" w:rsidRPr="000D1B97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0D1B97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Скребловского сельского поселения расположено 33 населенных пункта, в т.ч. 2 поселка и 31 деревня. Административным центром является поселок Скреблово. Численность населения Скребловского сельского поселения по данным статистической отчетности, основанной на записях в похозяйственных книгах,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2955</w:t>
      </w:r>
      <w:r w:rsidRPr="000D1B97">
        <w:rPr>
          <w:rFonts w:ascii="Times New Roman" w:hAnsi="Times New Roman" w:cs="Times New Roman"/>
          <w:color w:val="000000"/>
          <w:sz w:val="28"/>
          <w:szCs w:val="28"/>
        </w:rPr>
        <w:t xml:space="preserve"> человек,</w:t>
      </w:r>
      <w:r w:rsidRPr="000D1B97">
        <w:rPr>
          <w:rFonts w:ascii="Times New Roman CYR" w:hAnsi="Times New Roman CYR" w:cs="Times New Roman CYR"/>
          <w:sz w:val="28"/>
          <w:szCs w:val="28"/>
        </w:rPr>
        <w:t xml:space="preserve"> в т.ч. постоянно зарегистрированных – </w:t>
      </w:r>
      <w:r>
        <w:rPr>
          <w:rFonts w:ascii="Times New Roman CYR" w:hAnsi="Times New Roman CYR" w:cs="Times New Roman CYR"/>
          <w:sz w:val="28"/>
          <w:szCs w:val="28"/>
        </w:rPr>
        <w:t>2860</w:t>
      </w:r>
      <w:r w:rsidRPr="000D1B97">
        <w:rPr>
          <w:rFonts w:ascii="Times New Roman CYR" w:hAnsi="Times New Roman CYR" w:cs="Times New Roman CYR"/>
          <w:sz w:val="28"/>
          <w:szCs w:val="28"/>
        </w:rPr>
        <w:t xml:space="preserve"> человек, временно зарегистрированных – </w:t>
      </w:r>
      <w:r>
        <w:rPr>
          <w:rFonts w:ascii="Times New Roman CYR" w:hAnsi="Times New Roman CYR" w:cs="Times New Roman CYR"/>
          <w:sz w:val="28"/>
          <w:szCs w:val="28"/>
        </w:rPr>
        <w:t>95</w:t>
      </w:r>
      <w:r w:rsidRPr="000D1B97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0E3EDB" w:rsidRPr="000D1B97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97">
        <w:rPr>
          <w:rFonts w:ascii="Times New Roman CYR" w:hAnsi="Times New Roman CYR" w:cs="Times New Roman CYR"/>
          <w:sz w:val="28"/>
          <w:szCs w:val="28"/>
        </w:rPr>
        <w:t>Структура постоянно зарегистрированных жителей</w:t>
      </w:r>
      <w:r w:rsidRPr="000D1B97">
        <w:rPr>
          <w:rFonts w:ascii="Times New Roman CYR" w:hAnsi="Times New Roman CYR" w:cs="Times New Roman CYR"/>
          <w:sz w:val="28"/>
          <w:szCs w:val="28"/>
        </w:rPr>
        <w:tab/>
        <w:t xml:space="preserve"> по возрастам:  дошкольного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и школьного </w:t>
      </w:r>
      <w:r w:rsidRPr="000D1B97">
        <w:rPr>
          <w:rFonts w:ascii="Times New Roman CYR" w:hAnsi="Times New Roman CYR" w:cs="Times New Roman CYR"/>
          <w:sz w:val="28"/>
          <w:szCs w:val="28"/>
        </w:rPr>
        <w:t xml:space="preserve">возраста </w:t>
      </w:r>
      <w:r>
        <w:rPr>
          <w:rFonts w:ascii="Times New Roman CYR" w:hAnsi="Times New Roman CYR" w:cs="Times New Roman CYR"/>
          <w:sz w:val="28"/>
          <w:szCs w:val="28"/>
        </w:rPr>
        <w:t>476</w:t>
      </w:r>
      <w:r w:rsidRPr="000D1B97">
        <w:rPr>
          <w:rFonts w:ascii="Times New Roman CYR" w:hAnsi="Times New Roman CYR" w:cs="Times New Roman CYR"/>
          <w:sz w:val="28"/>
          <w:szCs w:val="28"/>
        </w:rPr>
        <w:t xml:space="preserve"> чел. (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0D1B97">
        <w:rPr>
          <w:rFonts w:ascii="Times New Roman CYR" w:hAnsi="Times New Roman CYR" w:cs="Times New Roman CYR"/>
          <w:sz w:val="28"/>
          <w:szCs w:val="28"/>
        </w:rPr>
        <w:t>,1%), трудоспособного 1</w:t>
      </w:r>
      <w:r>
        <w:rPr>
          <w:rFonts w:ascii="Times New Roman CYR" w:hAnsi="Times New Roman CYR" w:cs="Times New Roman CYR"/>
          <w:sz w:val="28"/>
          <w:szCs w:val="28"/>
        </w:rPr>
        <w:t>582</w:t>
      </w:r>
      <w:r w:rsidRPr="000D1B97">
        <w:rPr>
          <w:rFonts w:ascii="Times New Roman CYR" w:hAnsi="Times New Roman CYR" w:cs="Times New Roman CYR"/>
          <w:sz w:val="28"/>
          <w:szCs w:val="28"/>
        </w:rPr>
        <w:t xml:space="preserve"> чел.(</w:t>
      </w:r>
      <w:r>
        <w:rPr>
          <w:rFonts w:ascii="Times New Roman CYR" w:hAnsi="Times New Roman CYR" w:cs="Times New Roman CYR"/>
          <w:sz w:val="28"/>
          <w:szCs w:val="28"/>
        </w:rPr>
        <w:t>53,5 %</w:t>
      </w:r>
      <w:r w:rsidRPr="000D1B97">
        <w:rPr>
          <w:rFonts w:ascii="Times New Roman CYR" w:hAnsi="Times New Roman CYR" w:cs="Times New Roman CYR"/>
          <w:sz w:val="28"/>
          <w:szCs w:val="28"/>
        </w:rPr>
        <w:t>), пенсионного возраста 8</w:t>
      </w:r>
      <w:r>
        <w:rPr>
          <w:rFonts w:ascii="Times New Roman CYR" w:hAnsi="Times New Roman CYR" w:cs="Times New Roman CYR"/>
          <w:sz w:val="28"/>
          <w:szCs w:val="28"/>
        </w:rPr>
        <w:t>97</w:t>
      </w:r>
      <w:r w:rsidRPr="000D1B97">
        <w:rPr>
          <w:rFonts w:ascii="Times New Roman CYR" w:hAnsi="Times New Roman CYR" w:cs="Times New Roman CYR"/>
          <w:sz w:val="28"/>
          <w:szCs w:val="28"/>
        </w:rPr>
        <w:t xml:space="preserve"> чел. (</w:t>
      </w:r>
      <w:r>
        <w:rPr>
          <w:rFonts w:ascii="Times New Roman CYR" w:hAnsi="Times New Roman CYR" w:cs="Times New Roman CYR"/>
          <w:sz w:val="28"/>
          <w:szCs w:val="28"/>
        </w:rPr>
        <w:t>30,4</w:t>
      </w:r>
      <w:r w:rsidRPr="000D1B97">
        <w:rPr>
          <w:rFonts w:ascii="Times New Roman CYR" w:hAnsi="Times New Roman CYR" w:cs="Times New Roman CYR"/>
          <w:sz w:val="28"/>
          <w:szCs w:val="28"/>
        </w:rPr>
        <w:t xml:space="preserve"> %). </w:t>
      </w:r>
      <w:r w:rsidRPr="000D1B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3EDB" w:rsidRPr="000D1B97" w:rsidRDefault="000E3EDB" w:rsidP="000E3ED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B97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D1B97">
        <w:rPr>
          <w:rFonts w:ascii="Times New Roman" w:hAnsi="Times New Roman" w:cs="Times New Roman"/>
          <w:color w:val="000000"/>
          <w:sz w:val="28"/>
          <w:szCs w:val="28"/>
        </w:rPr>
        <w:t xml:space="preserve"> чел. проживает в п. Скреблово и 5</w:t>
      </w: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0D1B97">
        <w:rPr>
          <w:rFonts w:ascii="Times New Roman" w:hAnsi="Times New Roman" w:cs="Times New Roman"/>
          <w:color w:val="000000"/>
          <w:sz w:val="28"/>
          <w:szCs w:val="28"/>
        </w:rPr>
        <w:t xml:space="preserve"> чел. в п. Межозерный. </w:t>
      </w:r>
    </w:p>
    <w:p w:rsidR="00611306" w:rsidRPr="000E3EDB" w:rsidRDefault="00611306" w:rsidP="0083782C">
      <w:pPr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EDB">
        <w:rPr>
          <w:rFonts w:ascii="Times New Roman" w:hAnsi="Times New Roman" w:cs="Times New Roman"/>
          <w:color w:val="000000"/>
          <w:sz w:val="28"/>
          <w:szCs w:val="28"/>
        </w:rPr>
        <w:t>В трех населенных пунктах не зарегистрировано ни одного человека: д.Невежицы, д.Чайково, м.ГЭС-1.</w:t>
      </w:r>
    </w:p>
    <w:p w:rsidR="00142C1F" w:rsidRPr="0076374A" w:rsidRDefault="00A77F54" w:rsidP="0083782C">
      <w:pPr>
        <w:pStyle w:val="a3"/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74A">
        <w:rPr>
          <w:rFonts w:ascii="Times New Roman" w:hAnsi="Times New Roman" w:cs="Times New Roman"/>
          <w:sz w:val="28"/>
          <w:szCs w:val="28"/>
        </w:rPr>
        <w:t>И</w:t>
      </w:r>
      <w:r w:rsidR="00142C1F" w:rsidRPr="0076374A">
        <w:rPr>
          <w:rFonts w:ascii="Times New Roman" w:hAnsi="Times New Roman" w:cs="Times New Roman"/>
          <w:sz w:val="28"/>
          <w:szCs w:val="28"/>
        </w:rPr>
        <w:t>сполнительно-распорядительны</w:t>
      </w:r>
      <w:r w:rsidRPr="0076374A">
        <w:rPr>
          <w:rFonts w:ascii="Times New Roman" w:hAnsi="Times New Roman" w:cs="Times New Roman"/>
          <w:sz w:val="28"/>
          <w:szCs w:val="28"/>
        </w:rPr>
        <w:t>м</w:t>
      </w:r>
      <w:r w:rsidR="00142C1F" w:rsidRPr="0076374A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76374A">
        <w:rPr>
          <w:rFonts w:ascii="Times New Roman" w:hAnsi="Times New Roman" w:cs="Times New Roman"/>
          <w:sz w:val="28"/>
          <w:szCs w:val="28"/>
        </w:rPr>
        <w:t>ом</w:t>
      </w:r>
      <w:r w:rsidR="00142C1F" w:rsidRPr="0076374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374A">
        <w:rPr>
          <w:rFonts w:ascii="Times New Roman" w:hAnsi="Times New Roman" w:cs="Times New Roman"/>
          <w:sz w:val="28"/>
          <w:szCs w:val="28"/>
        </w:rPr>
        <w:t xml:space="preserve"> является администрация, которая</w:t>
      </w:r>
      <w:r w:rsidR="00142C1F" w:rsidRPr="0076374A">
        <w:rPr>
          <w:rFonts w:ascii="Times New Roman" w:hAnsi="Times New Roman" w:cs="Times New Roman"/>
          <w:sz w:val="28"/>
          <w:szCs w:val="28"/>
        </w:rPr>
        <w:t xml:space="preserve"> наделена  в соответствии с Уставом поселения полномочиями по решению вопросов местного значения</w:t>
      </w:r>
      <w:r w:rsidRPr="0076374A">
        <w:rPr>
          <w:rFonts w:ascii="Times New Roman" w:hAnsi="Times New Roman" w:cs="Times New Roman"/>
          <w:sz w:val="28"/>
          <w:szCs w:val="28"/>
        </w:rPr>
        <w:t>.</w:t>
      </w:r>
      <w:r w:rsidR="00142C1F" w:rsidRPr="00763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2B6" w:rsidRPr="0076374A" w:rsidRDefault="00893080" w:rsidP="008378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74A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Скребловского сельского поселения </w:t>
      </w:r>
      <w:r w:rsidR="00A81B4E" w:rsidRPr="007637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>о состоянию на 01.01.20</w:t>
      </w:r>
      <w:r w:rsidR="0013711B" w:rsidRPr="007637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6374A" w:rsidRPr="007637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 г. работает 7 муниципальных служащих (в т.ч. глав</w:t>
      </w:r>
      <w:r w:rsidR="0013711B" w:rsidRPr="007637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администрации)</w:t>
      </w:r>
      <w:r w:rsidR="00A81B4E" w:rsidRPr="0076374A">
        <w:rPr>
          <w:rFonts w:ascii="Times New Roman" w:hAnsi="Times New Roman" w:cs="Times New Roman"/>
          <w:color w:val="000000"/>
          <w:sz w:val="28"/>
          <w:szCs w:val="28"/>
        </w:rPr>
        <w:t>, 2 уборщицы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52B6" w:rsidRPr="0076374A" w:rsidRDefault="00A77F54" w:rsidP="00837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поселения действует </w:t>
      </w:r>
      <w:r w:rsidR="0052467B" w:rsidRPr="007637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>Социально-культурный центр «Лидер»</w:t>
      </w:r>
      <w:r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являющийся подведомственным муниципальным учреждением. СКЦ «Лидер» 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67B"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имеет 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 среднесписочн</w:t>
      </w:r>
      <w:r w:rsidR="0052467B" w:rsidRPr="0076374A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5352B6" w:rsidRPr="0076374A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работников 5 человек. </w:t>
      </w:r>
    </w:p>
    <w:p w:rsidR="00116A6D" w:rsidRPr="000A5DBF" w:rsidRDefault="00116A6D" w:rsidP="00072B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2EF" w:rsidRPr="000A5DBF" w:rsidRDefault="00EA22EF" w:rsidP="00072B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DBF">
        <w:rPr>
          <w:rFonts w:ascii="Times New Roman" w:hAnsi="Times New Roman" w:cs="Times New Roman"/>
          <w:b/>
          <w:sz w:val="28"/>
          <w:szCs w:val="28"/>
        </w:rPr>
        <w:t>Одним из главных вопросов местного значения является формирование, утверждение, исполнение бюджета поселения и контроль за исполнением данного бюджета.</w:t>
      </w:r>
    </w:p>
    <w:p w:rsidR="00EA7233" w:rsidRPr="00A4388F" w:rsidRDefault="00EA7233" w:rsidP="00EA72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2020 года изменения в решение СД по бюджету на 2020 год и плановый период 2021 - 2022 годов внесены по 4 решениям СД четвертого созыва за № 50 от 26.03.2020г., № 64 от 29.06.2020 г., № 75 от 30.09.2020 г., № 80 от 30.11.2020 г.</w:t>
      </w:r>
    </w:p>
    <w:p w:rsidR="00CB5466" w:rsidRPr="00A4388F" w:rsidRDefault="00CB5466" w:rsidP="00CB546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Исполнение доходной части бюджета за 2020 года – 142</w:t>
      </w:r>
      <w:r w:rsidR="00F80201"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545</w:t>
      </w:r>
      <w:r w:rsidR="00F80201"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80201"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 т.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р. (98,05%)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CB5466" w:rsidRPr="00A4388F" w:rsidRDefault="00CB5466" w:rsidP="00C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налоговых и неналоговых доходов 14</w:t>
      </w:r>
      <w:r w:rsidR="00D54CE8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323</w:t>
      </w:r>
      <w:r w:rsidR="00D54CE8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т.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(95,34%);</w:t>
      </w:r>
    </w:p>
    <w:p w:rsidR="00CB5466" w:rsidRPr="00A4388F" w:rsidRDefault="00CB5466" w:rsidP="00CB5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безвозмездные зачисления субсидий, субвенций и прочих межбюджетных трансфертов из бюджетов других уровней и прочие безвозмездные поступления – 128</w:t>
      </w:r>
      <w:r w:rsidR="00D54CE8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01DA3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54CE8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1DA3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54CE8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(98,41%);</w:t>
      </w:r>
    </w:p>
    <w:p w:rsidR="009338B7" w:rsidRPr="00A4388F" w:rsidRDefault="009338B7" w:rsidP="00AC519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C5192" w:rsidRPr="00A4388F" w:rsidRDefault="00AC5192" w:rsidP="00AC519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расходной части фактическое исполнение – 141 848 </w:t>
      </w:r>
      <w:r w:rsidR="00B51467"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,2 т.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р. (97,5%),</w:t>
      </w:r>
    </w:p>
    <w:p w:rsidR="00AC5192" w:rsidRPr="00A4388F" w:rsidRDefault="00AC5192" w:rsidP="00AC5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том числе по расходам администрации затраты составили – 135</w:t>
      </w:r>
      <w:r w:rsidR="00B51467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381</w:t>
      </w:r>
      <w:r w:rsidR="00B51467" w:rsidRPr="00A43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,3 т.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3"/>
          <w:lang w:eastAsia="ru-RU"/>
        </w:rPr>
        <w:t xml:space="preserve">р. (98,55% исполнено по смете) и по СКЦ Лидер – </w:t>
      </w:r>
      <w:r w:rsidR="00626C4C" w:rsidRPr="00A4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3"/>
          <w:lang w:eastAsia="ru-RU"/>
        </w:rPr>
        <w:t>6</w:t>
      </w:r>
      <w:r w:rsidR="00B51467" w:rsidRPr="00A4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3"/>
          <w:lang w:eastAsia="ru-RU"/>
        </w:rPr>
        <w:t> </w:t>
      </w:r>
      <w:r w:rsidR="00626C4C" w:rsidRPr="00A4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3"/>
          <w:lang w:eastAsia="ru-RU"/>
        </w:rPr>
        <w:t>466</w:t>
      </w:r>
      <w:r w:rsidR="00B51467" w:rsidRPr="00A4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3"/>
          <w:lang w:eastAsia="ru-RU"/>
        </w:rPr>
        <w:t>,</w:t>
      </w:r>
      <w:r w:rsidR="00626C4C" w:rsidRPr="00A4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3"/>
          <w:lang w:eastAsia="ru-RU"/>
        </w:rPr>
        <w:t> </w:t>
      </w:r>
      <w:r w:rsidR="00B51467" w:rsidRPr="00A4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3"/>
          <w:lang w:eastAsia="ru-RU"/>
        </w:rPr>
        <w:t>9 т.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EFFF3"/>
          <w:lang w:eastAsia="ru-RU"/>
        </w:rPr>
        <w:t xml:space="preserve"> р. (79,76% исполнено по смете).</w:t>
      </w:r>
    </w:p>
    <w:p w:rsidR="00AC5192" w:rsidRPr="00A4388F" w:rsidRDefault="00AC5192" w:rsidP="00AC519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Фактический профицит составил: 697</w:t>
      </w:r>
      <w:r w:rsidR="00B51467"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7 т.</w:t>
      </w: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руб.</w:t>
      </w:r>
    </w:p>
    <w:p w:rsidR="00AC5192" w:rsidRPr="00A4388F" w:rsidRDefault="00AC5192" w:rsidP="00AC5192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Сведения об исполнении бюджета отражены в ф. 0503164.</w:t>
      </w:r>
      <w:r w:rsidRPr="00A4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D663DB" w:rsidRPr="00A4388F" w:rsidRDefault="00D663DB" w:rsidP="00DB7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63DB" w:rsidRPr="00D663DB" w:rsidRDefault="00D663DB" w:rsidP="00D6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F3" w:rsidRPr="00CA2BCD" w:rsidRDefault="00F10053" w:rsidP="00DB7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0" w:hanging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ДОХОДНАЯ ЧАСТЬ БЮДЖЕТА.</w:t>
      </w:r>
    </w:p>
    <w:p w:rsidR="004C3A3A" w:rsidRPr="003A69F9" w:rsidRDefault="00E843F3" w:rsidP="000D17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9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A045A" w:rsidRPr="003A69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C3A3A" w:rsidRPr="003A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доходной части бюджета выглядит следующим образом: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Поступление от налоговых и неналоговых платежей в сумме 14</w:t>
      </w:r>
      <w:r w:rsidR="00724BB9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323</w:t>
      </w:r>
      <w:r w:rsidR="00724BB9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</w:t>
      </w:r>
      <w:r w:rsidR="00F80201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24BB9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руб. (95,34%),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1</w:t>
      </w:r>
      <w:r w:rsidR="00724BB9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227</w:t>
      </w:r>
      <w:r w:rsidR="00724BB9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9 т.</w:t>
      </w:r>
      <w:r w:rsidR="00626C4C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руб. (на 9,38%) больше, чем в 2019 году,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т. ч. в разрезе статей доходов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поступление доходов от налога на НДФЛ составили 2</w:t>
      </w:r>
      <w:r w:rsidR="00F80201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371,4 тыс. р. (100,19% </w:t>
      </w:r>
      <w:r w:rsidR="007A0375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плане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2367,0 тыс.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B50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7A0375" w:rsidRPr="00B50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50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A0375" w:rsidRPr="00B50E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54,0 тыс. руб. (на 2,23%) меньше в сравнении с 2019 г.: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поступление доходов от уплаты акцизов (бензин, дизельное топливо, масла) составили 1885,4 тыс. р. (89,54% </w:t>
      </w:r>
      <w:r w:rsidR="007A0375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плане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2105,8 тыс.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7A0375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A0375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162,8 тыс. руб. (на 8%) меньше в сравнении с 2019 г.: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единый сельскохозяйственный налог составил</w:t>
      </w:r>
      <w:r w:rsidR="007A0375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5,1 тыс. р. (171,06% </w:t>
      </w:r>
      <w:r w:rsidR="00CC49F4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плане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3,0 тыс.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CC49F4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49F4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0,6 тыс. руб. больше в сравнении с 2019 г.: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поступление доходов от уплаты налога на имущество физических лиц составили 710,7 тыс. р. (132,84% </w:t>
      </w:r>
      <w:r w:rsidR="00CC49F4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плане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535,0 тыс.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CC49F4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49F4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257,2 тыс. руб. (на 56,7%) больше в сравнении с 2019 г.: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поступление доходов от уплаты земельного налога составили 6294,2 тыс. р. (95,9% </w:t>
      </w:r>
      <w:r w:rsidR="004B7B90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плане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6564,0</w:t>
      </w:r>
      <w:r w:rsidR="004B7B9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тыс.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B7B90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7B90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669,1 тыс. руб. (на 9,6%) меньше в сравнении с 2019 г.: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арендные платежи от сдачи в аренду муниципального имущества составили 462</w:t>
      </w:r>
      <w:r w:rsidR="00460130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,9 т.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 (89,88% </w:t>
      </w:r>
      <w:r w:rsidR="00460130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плане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515</w:t>
      </w:r>
      <w:r w:rsidR="0046013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6013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т.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460130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60130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134</w:t>
      </w:r>
      <w:r w:rsidR="0046013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7 т.р.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(на 22,53%) меньше в сравнении с 2019 г.: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Арендная плата за имущество, находящегося в оперативном управлениии: и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сполнено 107</w:t>
      </w:r>
      <w:r w:rsidR="0046013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3 т.р.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(94,09%) при плановом показателе 114</w:t>
      </w:r>
      <w:r w:rsidR="0046013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0 т.р.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4 квартал не поступали платежи за аренду от ООО Карьер Новая Середка. Направлено претензионное письмо. Задол</w:t>
      </w:r>
      <w:r w:rsidR="0046013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енность на момент сдачи отчетности погашена.</w:t>
      </w:r>
    </w:p>
    <w:p w:rsidR="00F9251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B50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Арендная плата за имущество, составляющего казну: </w:t>
      </w:r>
    </w:p>
    <w:p w:rsidR="004C3A3A" w:rsidRPr="00B50EE0" w:rsidRDefault="004C3A3A" w:rsidP="00F92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сполнено 355</w:t>
      </w:r>
      <w:r w:rsidR="00B74A62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8A16DF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="00B74A62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руб. (88,69%) при плановом показателе 401</w:t>
      </w:r>
      <w:r w:rsidR="00B74A62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,0 т.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р. За период 3-4 квартал не было поступлений от ООО "Лужское тепло" за аренду котельных.</w:t>
      </w:r>
      <w:r w:rsidR="0041098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Сумма текущей задолженности по данной организации на 31.12.2020 года – 99,3 т.р., долг прошлых лет</w:t>
      </w:r>
      <w:r w:rsidR="00F9251A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410980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333,2 т.р. (подтвержден актами сверки), общий долг ООО «Лужское тепло» - 432,5 т.р.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Направлено претензионное письмо.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доходы от использования имущества-средства по начисленным платежам по соц. найму по муниципальному жилью: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исполнено 451</w:t>
      </w:r>
      <w:r w:rsidR="00926F23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 т.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(63,02% при плане 716</w:t>
      </w:r>
      <w:r w:rsidR="00926F23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 т.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р.)</w:t>
      </w:r>
      <w:r w:rsidR="00926F23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6F23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55</w:t>
      </w:r>
      <w:r w:rsidR="00926F23"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,9 т.р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(на 11,02% меньше в сравнении с 2019 г. Часть квартир была  приватизирована. Плановый показатель не уточнялся.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01.01.2020 г. социальный найм на счет бюджета перечисляла ООО «УК «Череменецкое» в соответствии с агентским договором.  С 01.01.2020 г. платежи за услугу социальный найм поступают напрямую в бюджет поселения.  Адмиинистрацией ведется работа в части уточнения муниципального жилья. Неплательщикам выставляются уве</w:t>
      </w:r>
      <w:r w:rsidR="00926F23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мления и пр</w:t>
      </w:r>
      <w:r w:rsidR="00926F23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тензии. 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доходы от оказания платных услуг (работ) – прочие доходы от оказания платных услуг (работ) получателями средств бюджетов сельских поселений: 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исполнено 17</w:t>
      </w:r>
      <w:r w:rsidR="001C562F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C562F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(17% при плане 100000,0 р.)</w:t>
      </w:r>
      <w:r w:rsidR="001C562F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562F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56</w:t>
      </w:r>
      <w:r w:rsidR="001C562F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C562F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(на 76,74%) меньше относительно к 2019 г. По данной строке отражены поступления от оказания платных услуг (проведение дискотек, работа тренажерного зала) подведомственным учреждением СКЦ «Лидер». С 28.03.2020 СКЦ "Лидер" не проводил культурно-массовые мероприятия в соотве</w:t>
      </w:r>
      <w:r w:rsidR="001C562F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="00332250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Указами Президента РФ от 25.03.2020 № 206, от 02.04.2020 N 239. Плановые показатели не уточнялись.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разрезе статей доходов по администрируемым платежам исполнение по которым значительно превышает 100% выглядит следующим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 (к ф. 0503164):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исполнено 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73015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,3 т.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(330% при плане 1000,0 р.)</w:t>
      </w:r>
      <w:r w:rsidR="00C73015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015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73015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 т.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(на</w:t>
      </w:r>
      <w:r w:rsid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22,54%) меньше относительно к 2019 г. В 20</w:t>
      </w:r>
      <w:r w:rsidR="00C73015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наблюдалось уменьшение количества обращений граждан в связи с ограничением лиц</w:t>
      </w:r>
      <w:r w:rsidR="00C73015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которых могут быть оказаны нотариальные действия органами местногго самоуправления в соотв</w:t>
      </w:r>
      <w:r w:rsidR="00C73015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 Приказом Минюста России от 06.06.2017 № 97</w:t>
      </w:r>
      <w:r w:rsidR="00C73015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обратиться за данной услугой могут только жители, имеющие постоянную прописку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статистики подобных обращений прошлых лет, количество обращений незначительное;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0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доходы от реализации имущества и земельных участков составили 2067,3 тыс. руб.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2D4C" w:rsidRPr="00B50EE0" w:rsidRDefault="00592D4C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аукционы были проданы баня и зем. участок в д.Заорешье  (1905,3 т.р.) и дом и зем. участок в д.Старая Середка (162,0 т.р.)</w:t>
      </w:r>
      <w:r w:rsidR="001D2D87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прочие доходы от компенсации затрат бюджетов сельских поселений: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D2D87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исполнено 53</w:t>
      </w:r>
      <w:r w:rsidR="001D2D87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т.р.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(108,12% при плане 49</w:t>
      </w:r>
      <w:r w:rsidR="001D2D87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т.р.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Возврат дебиторской задолженности прошлых лет, поступившей от СКЦ "Лидер" в части полученного возмещения расходов 2019 года по оплате больничных листов за счет средств ФСС и в части</w:t>
      </w:r>
      <w:r w:rsidR="001D2D87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дебиторской задол</w:t>
      </w:r>
      <w:r w:rsidR="001D2D87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 по подписке на периодические издания для библиотеки.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поселения: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исполнено 150,03 руб. Администрацией были начислены пени в связи с просрочкой исполнения обязательств, предусмотренных контрактом с ООО "Дездело" от 12.05.2020 г. № 2020-2 на выполнение работ по пров</w:t>
      </w:r>
      <w:r w:rsidR="0029253E"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дению химических мероприятий по уничтожению борщевика Сосновского на территории Скребловского сельского поселения</w:t>
      </w:r>
    </w:p>
    <w:p w:rsidR="004C3A3A" w:rsidRPr="00B50EE0" w:rsidRDefault="004C3A3A" w:rsidP="004C3A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C3A3A" w:rsidRPr="00B50EE0" w:rsidRDefault="004C3A3A" w:rsidP="00B50E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безвозмездным поступлениям (дотациям, субсидиям, субвенциям и прочим безвозмездным поступлениям) </w:t>
      </w:r>
      <w:r w:rsidRPr="00B50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поступления составили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128</w:t>
      </w:r>
      <w:r w:rsidR="00A30894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279</w:t>
      </w:r>
      <w:r w:rsidR="00A30894"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,4 т.р.</w:t>
      </w:r>
      <w:r w:rsidRPr="00B50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 (98,41%) </w:t>
      </w:r>
    </w:p>
    <w:p w:rsidR="00171909" w:rsidRPr="00B50EE0" w:rsidRDefault="00171909" w:rsidP="004C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0E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7272A" w:rsidRPr="00AB2625" w:rsidRDefault="00F10053" w:rsidP="00F07FA1">
      <w:pPr>
        <w:autoSpaceDE w:val="0"/>
        <w:autoSpaceDN w:val="0"/>
        <w:adjustRightInd w:val="0"/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 </w:t>
      </w:r>
      <w:r w:rsidR="00A7272A" w:rsidRPr="00AB262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РАСХОДНАЯ ЧАСТЬ БЮДЖЕТА.</w:t>
      </w:r>
    </w:p>
    <w:p w:rsidR="006F3586" w:rsidRPr="00B52EE6" w:rsidRDefault="006F3586" w:rsidP="006F35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2EE6">
        <w:rPr>
          <w:rFonts w:ascii="Times New Roman" w:hAnsi="Times New Roman" w:cs="Times New Roman"/>
          <w:b/>
          <w:sz w:val="28"/>
          <w:szCs w:val="28"/>
          <w:u w:val="single"/>
        </w:rPr>
        <w:t>Расходная часть бюджета составила 141 848,2 тыс. руб.</w:t>
      </w:r>
    </w:p>
    <w:p w:rsidR="006F3586" w:rsidRPr="0079691E" w:rsidRDefault="006F3586" w:rsidP="00796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91E">
        <w:rPr>
          <w:rFonts w:ascii="Times New Roman" w:hAnsi="Times New Roman" w:cs="Times New Roman"/>
          <w:sz w:val="28"/>
          <w:szCs w:val="28"/>
        </w:rPr>
        <w:t>Основные расходы произведены в рамках муниципальной целевой программы «Устойчивое развитие территории Скребловского сельского поселения на 2019 – 2021 годы» и региональных программ. Также в 2020 году выполнялись мероприятия в рамках</w:t>
      </w:r>
      <w:r w:rsidR="0079691E" w:rsidRPr="0079691E">
        <w:rPr>
          <w:rFonts w:ascii="Times New Roman" w:hAnsi="Times New Roman" w:cs="Times New Roman"/>
          <w:sz w:val="28"/>
          <w:szCs w:val="28"/>
        </w:rPr>
        <w:t xml:space="preserve"> </w:t>
      </w:r>
      <w:r w:rsidRPr="0079691E">
        <w:rPr>
          <w:rFonts w:ascii="Times New Roman" w:hAnsi="Times New Roman" w:cs="Times New Roman"/>
          <w:sz w:val="28"/>
          <w:szCs w:val="28"/>
        </w:rPr>
        <w:t>следующих муниципальных</w:t>
      </w:r>
      <w:r w:rsidR="0079691E" w:rsidRPr="0079691E">
        <w:rPr>
          <w:rFonts w:ascii="Times New Roman" w:hAnsi="Times New Roman" w:cs="Times New Roman"/>
          <w:sz w:val="28"/>
          <w:szCs w:val="28"/>
        </w:rPr>
        <w:t xml:space="preserve"> </w:t>
      </w:r>
      <w:r w:rsidRPr="0079691E">
        <w:rPr>
          <w:rFonts w:ascii="Times New Roman" w:hAnsi="Times New Roman" w:cs="Times New Roman"/>
          <w:sz w:val="28"/>
          <w:szCs w:val="28"/>
        </w:rPr>
        <w:t>программ:</w:t>
      </w:r>
      <w:r w:rsidR="0079691E" w:rsidRPr="0079691E">
        <w:rPr>
          <w:rFonts w:ascii="Times New Roman" w:hAnsi="Times New Roman" w:cs="Times New Roman"/>
          <w:sz w:val="28"/>
          <w:szCs w:val="28"/>
        </w:rPr>
        <w:t xml:space="preserve"> </w:t>
      </w:r>
      <w:r w:rsidRPr="0079691E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годов», «Формирование комфортной городской среды на территории муниципального образования Скребловское сельское поселение в 2018-2024 годы»</w:t>
      </w:r>
      <w:r w:rsidR="0079691E">
        <w:rPr>
          <w:rFonts w:ascii="Times New Roman" w:hAnsi="Times New Roman" w:cs="Times New Roman"/>
          <w:sz w:val="28"/>
          <w:szCs w:val="28"/>
        </w:rPr>
        <w:t>.</w:t>
      </w:r>
    </w:p>
    <w:p w:rsidR="00B52EE6" w:rsidRDefault="00B52EE6" w:rsidP="0079691E">
      <w:pPr>
        <w:spacing w:after="0"/>
        <w:jc w:val="both"/>
        <w:rPr>
          <w:rFonts w:ascii="Calibri" w:hAnsi="Calibri" w:cs="Calibri"/>
          <w:b/>
          <w:color w:val="000000"/>
          <w:u w:val="single"/>
        </w:rPr>
      </w:pPr>
    </w:p>
    <w:p w:rsidR="006F3586" w:rsidRPr="006C2BC1" w:rsidRDefault="006F3586" w:rsidP="006C2BC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C2B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 рамках программных расходов освоено  </w:t>
      </w:r>
      <w:r w:rsidR="00B52EE6" w:rsidRPr="006C2B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132 586,0 </w:t>
      </w:r>
      <w:r w:rsidRPr="006C2BC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тыс. руб.:</w:t>
      </w:r>
    </w:p>
    <w:p w:rsidR="006F3586" w:rsidRPr="006C2BC1" w:rsidRDefault="006F3586" w:rsidP="006C2B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2BC1">
        <w:rPr>
          <w:rFonts w:ascii="Times New Roman" w:hAnsi="Times New Roman" w:cs="Times New Roman"/>
          <w:b/>
          <w:sz w:val="28"/>
          <w:szCs w:val="28"/>
          <w:u w:val="single"/>
        </w:rPr>
        <w:t>По подпрограмме № 1 «Сохранение и развитие культуры, физической культуры и спорта в Скребловском с/п» освоено</w:t>
      </w:r>
      <w:r w:rsidR="00B52EE6" w:rsidRPr="006C2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2BC1">
        <w:rPr>
          <w:rFonts w:ascii="Times New Roman" w:hAnsi="Times New Roman" w:cs="Times New Roman"/>
          <w:b/>
          <w:sz w:val="28"/>
          <w:szCs w:val="28"/>
          <w:u w:val="single"/>
        </w:rPr>
        <w:t>104 084,5</w:t>
      </w:r>
      <w:r w:rsidR="00B52EE6" w:rsidRPr="006C2B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C2BC1">
        <w:rPr>
          <w:rFonts w:ascii="Times New Roman" w:hAnsi="Times New Roman" w:cs="Times New Roman"/>
          <w:b/>
          <w:sz w:val="28"/>
          <w:szCs w:val="28"/>
          <w:u w:val="single"/>
        </w:rPr>
        <w:t>тыс. руб.</w:t>
      </w:r>
    </w:p>
    <w:p w:rsidR="006F3586" w:rsidRPr="006C2BC1" w:rsidRDefault="006F3586" w:rsidP="00B52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C1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AA72F5">
        <w:rPr>
          <w:rFonts w:ascii="Times New Roman" w:hAnsi="Times New Roman" w:cs="Times New Roman"/>
          <w:sz w:val="28"/>
          <w:szCs w:val="28"/>
        </w:rPr>
        <w:t>ЛО «Комплексное развитие сельских территорий»</w:t>
      </w:r>
      <w:r w:rsidRPr="006C2BC1">
        <w:rPr>
          <w:rFonts w:ascii="Times New Roman" w:hAnsi="Times New Roman" w:cs="Times New Roman"/>
          <w:sz w:val="28"/>
          <w:szCs w:val="28"/>
        </w:rPr>
        <w:t xml:space="preserve"> началось строительство сельского дома культуры в п. Скреблово. В 2020 г. освоено 95</w:t>
      </w:r>
      <w:r w:rsidR="00B52EE6" w:rsidRPr="006C2BC1">
        <w:rPr>
          <w:rFonts w:ascii="Times New Roman" w:hAnsi="Times New Roman" w:cs="Times New Roman"/>
          <w:sz w:val="28"/>
          <w:szCs w:val="28"/>
        </w:rPr>
        <w:t xml:space="preserve"> </w:t>
      </w:r>
      <w:r w:rsidRPr="006C2BC1">
        <w:rPr>
          <w:rFonts w:ascii="Times New Roman" w:hAnsi="Times New Roman" w:cs="Times New Roman"/>
          <w:sz w:val="28"/>
          <w:szCs w:val="28"/>
        </w:rPr>
        <w:t>917,6 тыс. руб. (включая расходы МБ – 57,7 тыс. руб., ЛМР – 3530,8 тыс. руб.)</w:t>
      </w:r>
    </w:p>
    <w:p w:rsidR="006F3586" w:rsidRPr="006C2BC1" w:rsidRDefault="006C2BC1" w:rsidP="00B52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C1">
        <w:rPr>
          <w:rFonts w:ascii="Times New Roman" w:hAnsi="Times New Roman" w:cs="Times New Roman"/>
          <w:sz w:val="28"/>
          <w:szCs w:val="28"/>
        </w:rPr>
        <w:t>Оборудована</w:t>
      </w:r>
      <w:r w:rsidR="006F3586" w:rsidRPr="006C2BC1">
        <w:rPr>
          <w:rFonts w:ascii="Times New Roman" w:hAnsi="Times New Roman" w:cs="Times New Roman"/>
          <w:sz w:val="28"/>
          <w:szCs w:val="28"/>
        </w:rPr>
        <w:t xml:space="preserve"> детская спортивная площадка в п. Скреблово </w:t>
      </w:r>
      <w:r w:rsidRPr="006C2BC1">
        <w:rPr>
          <w:rFonts w:ascii="Times New Roman" w:hAnsi="Times New Roman" w:cs="Times New Roman"/>
          <w:sz w:val="28"/>
          <w:szCs w:val="28"/>
        </w:rPr>
        <w:t xml:space="preserve">. </w:t>
      </w:r>
      <w:r w:rsidR="006F3586" w:rsidRPr="006C2BC1">
        <w:rPr>
          <w:rFonts w:ascii="Times New Roman" w:hAnsi="Times New Roman" w:cs="Times New Roman"/>
          <w:sz w:val="28"/>
          <w:szCs w:val="28"/>
        </w:rPr>
        <w:t>Расходы составили 1</w:t>
      </w:r>
      <w:r w:rsidR="00B52EE6" w:rsidRPr="006C2BC1">
        <w:rPr>
          <w:rFonts w:ascii="Times New Roman" w:hAnsi="Times New Roman" w:cs="Times New Roman"/>
          <w:sz w:val="28"/>
          <w:szCs w:val="28"/>
        </w:rPr>
        <w:t xml:space="preserve"> </w:t>
      </w:r>
      <w:r w:rsidR="006F3586" w:rsidRPr="006C2BC1">
        <w:rPr>
          <w:rFonts w:ascii="Times New Roman" w:hAnsi="Times New Roman" w:cs="Times New Roman"/>
          <w:sz w:val="28"/>
          <w:szCs w:val="28"/>
        </w:rPr>
        <w:t xml:space="preserve">700,0 тыс. руб. (при софинансировании МБ – 300,0 тыс. руб.) </w:t>
      </w:r>
    </w:p>
    <w:p w:rsidR="006F3586" w:rsidRPr="006C2BC1" w:rsidRDefault="006F3586" w:rsidP="00B52E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C1">
        <w:rPr>
          <w:rFonts w:ascii="Times New Roman" w:hAnsi="Times New Roman" w:cs="Times New Roman"/>
          <w:sz w:val="28"/>
          <w:szCs w:val="28"/>
        </w:rPr>
        <w:t>В рамках данной подпрограммы расходы на содержание СКЦ «Лидер»</w:t>
      </w:r>
      <w:r w:rsidR="006C2BC1" w:rsidRPr="006C2BC1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6C2BC1">
        <w:rPr>
          <w:rFonts w:ascii="Times New Roman" w:hAnsi="Times New Roman" w:cs="Times New Roman"/>
          <w:sz w:val="28"/>
          <w:szCs w:val="28"/>
        </w:rPr>
        <w:t xml:space="preserve"> 6</w:t>
      </w:r>
      <w:r w:rsidR="00B52EE6" w:rsidRPr="006C2BC1">
        <w:rPr>
          <w:rFonts w:ascii="Times New Roman" w:hAnsi="Times New Roman" w:cs="Times New Roman"/>
          <w:sz w:val="28"/>
          <w:szCs w:val="28"/>
        </w:rPr>
        <w:t xml:space="preserve"> </w:t>
      </w:r>
      <w:r w:rsidRPr="006C2BC1">
        <w:rPr>
          <w:rFonts w:ascii="Times New Roman" w:hAnsi="Times New Roman" w:cs="Times New Roman"/>
          <w:sz w:val="28"/>
          <w:szCs w:val="28"/>
        </w:rPr>
        <w:t>466,9 тыс. руб. (на 256,5 тыс. руб. (3,8%) меньше в сравнении с 2019 г.) (выделено по смете на осуществление деятельности).</w:t>
      </w:r>
      <w:r w:rsidR="00B52EE6" w:rsidRPr="006C2BC1">
        <w:rPr>
          <w:rFonts w:ascii="Times New Roman" w:hAnsi="Times New Roman" w:cs="Times New Roman"/>
          <w:sz w:val="28"/>
          <w:szCs w:val="28"/>
        </w:rPr>
        <w:t xml:space="preserve"> </w:t>
      </w:r>
      <w:r w:rsidRPr="006C2BC1">
        <w:rPr>
          <w:rFonts w:ascii="Times New Roman" w:hAnsi="Times New Roman" w:cs="Times New Roman"/>
          <w:sz w:val="28"/>
          <w:szCs w:val="28"/>
        </w:rPr>
        <w:t xml:space="preserve"> В т.ч.:</w:t>
      </w:r>
    </w:p>
    <w:p w:rsidR="006F3586" w:rsidRPr="006C2BC1" w:rsidRDefault="006F3586" w:rsidP="006C2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C1">
        <w:rPr>
          <w:rFonts w:ascii="Times New Roman" w:hAnsi="Times New Roman" w:cs="Times New Roman"/>
          <w:sz w:val="28"/>
          <w:szCs w:val="28"/>
        </w:rPr>
        <w:lastRenderedPageBreak/>
        <w:t>- расходы на обеспечение стимулирующих выплат работникам муниципальных учреждений культуры ЛО составили 1</w:t>
      </w:r>
      <w:r w:rsidR="006C2BC1" w:rsidRPr="006C2BC1">
        <w:rPr>
          <w:rFonts w:ascii="Times New Roman" w:hAnsi="Times New Roman" w:cs="Times New Roman"/>
          <w:sz w:val="28"/>
          <w:szCs w:val="28"/>
        </w:rPr>
        <w:t xml:space="preserve"> </w:t>
      </w:r>
      <w:r w:rsidRPr="006C2BC1">
        <w:rPr>
          <w:rFonts w:ascii="Times New Roman" w:hAnsi="Times New Roman" w:cs="Times New Roman"/>
          <w:sz w:val="28"/>
          <w:szCs w:val="28"/>
        </w:rPr>
        <w:t>200,1 тыс. руб. (включая софинансирование МБ 50%);</w:t>
      </w:r>
    </w:p>
    <w:p w:rsidR="006F3586" w:rsidRPr="006C2BC1" w:rsidRDefault="006F3586" w:rsidP="006C2B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C1">
        <w:rPr>
          <w:rFonts w:ascii="Times New Roman" w:hAnsi="Times New Roman" w:cs="Times New Roman"/>
          <w:sz w:val="28"/>
          <w:szCs w:val="28"/>
        </w:rPr>
        <w:t>- СКЦ «Лидер» были выделены средства депутатов ЗАКС ЛО на приобретение оборудования. Расходы составили 526,3 тыс. руб. (при софинансировании МБ 26,3 тыс. руб.)</w:t>
      </w:r>
    </w:p>
    <w:p w:rsidR="006F3586" w:rsidRPr="00DE068A" w:rsidRDefault="006F3586" w:rsidP="006F358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68A">
        <w:rPr>
          <w:rFonts w:ascii="Times New Roman" w:hAnsi="Times New Roman" w:cs="Times New Roman"/>
          <w:b/>
          <w:sz w:val="28"/>
          <w:szCs w:val="28"/>
          <w:u w:val="single"/>
        </w:rPr>
        <w:t>По подпрограмме  «Обеспечение устойчивого функционирования жилищно-коммунального хозяйства в Скребловском с/п» освоено 7840,8 тыс. руб.</w:t>
      </w:r>
    </w:p>
    <w:p w:rsidR="006F3586" w:rsidRPr="00DE068A" w:rsidRDefault="006F3586" w:rsidP="00DE06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8A">
        <w:rPr>
          <w:rFonts w:ascii="Times New Roman" w:hAnsi="Times New Roman" w:cs="Times New Roman"/>
          <w:b/>
          <w:sz w:val="28"/>
          <w:szCs w:val="28"/>
        </w:rPr>
        <w:t>На подготовку объектов теплоснабжения к отопительному сезону – 1414,6 тыс. руб.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 xml:space="preserve">Выполнены работы по ремонту котельной в п. Межозерный в рамках государственной программы ЛО </w:t>
      </w:r>
      <w:r w:rsidRPr="00B50DCF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и повышение энергоэффективности Ленинградской области</w:t>
      </w:r>
      <w:r w:rsidRPr="005F063A">
        <w:rPr>
          <w:rFonts w:ascii="Times New Roman" w:hAnsi="Times New Roman" w:cs="Times New Roman"/>
          <w:sz w:val="28"/>
          <w:szCs w:val="28"/>
        </w:rPr>
        <w:t>» с использованием средств ОБ 1255,1 тыс. р. – средства выделены от комитета по ТЭК ЛО и за счет МБ – 159,5 тыс. руб.)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63A">
        <w:rPr>
          <w:rFonts w:ascii="Times New Roman" w:hAnsi="Times New Roman" w:cs="Times New Roman"/>
          <w:b/>
          <w:sz w:val="28"/>
          <w:szCs w:val="28"/>
        </w:rPr>
        <w:t>Выполнен широкий спектр работ и мероприятий по благоустройству территории поселения.</w:t>
      </w:r>
      <w:r w:rsidR="003B2519" w:rsidRPr="005F0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b/>
          <w:sz w:val="28"/>
          <w:szCs w:val="28"/>
        </w:rPr>
        <w:t>Освоено 6</w:t>
      </w:r>
      <w:r w:rsidR="003B2519" w:rsidRPr="005F0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b/>
          <w:sz w:val="28"/>
          <w:szCs w:val="28"/>
        </w:rPr>
        <w:t>426,2 тыс. руб.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Выполнен комплекс мероприятий по борьбе с борщевиком Сосновского на сумму 235,2</w:t>
      </w:r>
      <w:r w:rsidR="003B2519" w:rsidRPr="005F063A">
        <w:rPr>
          <w:rFonts w:ascii="Times New Roman" w:hAnsi="Times New Roman" w:cs="Times New Roman"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sz w:val="28"/>
          <w:szCs w:val="28"/>
        </w:rPr>
        <w:t>тыс</w:t>
      </w:r>
      <w:r w:rsidR="003B2519" w:rsidRPr="005F063A">
        <w:rPr>
          <w:rFonts w:ascii="Times New Roman" w:hAnsi="Times New Roman" w:cs="Times New Roman"/>
          <w:sz w:val="28"/>
          <w:szCs w:val="28"/>
        </w:rPr>
        <w:t>. руб. (</w:t>
      </w:r>
      <w:r w:rsidRPr="005F063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B2519" w:rsidRPr="005F063A">
        <w:rPr>
          <w:rFonts w:ascii="Times New Roman" w:hAnsi="Times New Roman" w:cs="Times New Roman"/>
          <w:sz w:val="28"/>
          <w:szCs w:val="28"/>
        </w:rPr>
        <w:t>а</w:t>
      </w:r>
      <w:r w:rsidRPr="005F063A">
        <w:rPr>
          <w:rFonts w:ascii="Times New Roman" w:hAnsi="Times New Roman" w:cs="Times New Roman"/>
          <w:sz w:val="28"/>
          <w:szCs w:val="28"/>
        </w:rPr>
        <w:t xml:space="preserve"> ОБ – 100,7 тыс. р., средства МБ – 147,3 тыс. руб.). </w:t>
      </w:r>
      <w:r w:rsidR="00816953">
        <w:rPr>
          <w:rFonts w:ascii="Times New Roman" w:hAnsi="Times New Roman" w:cs="Times New Roman"/>
          <w:sz w:val="28"/>
          <w:szCs w:val="28"/>
        </w:rPr>
        <w:t>Обработана территория площадью 44,1</w:t>
      </w:r>
      <w:r w:rsidRPr="005F063A">
        <w:rPr>
          <w:rFonts w:ascii="Times New Roman" w:hAnsi="Times New Roman" w:cs="Times New Roman"/>
          <w:sz w:val="28"/>
          <w:szCs w:val="28"/>
        </w:rPr>
        <w:t xml:space="preserve"> </w:t>
      </w:r>
      <w:r w:rsidRPr="00816953">
        <w:rPr>
          <w:rFonts w:ascii="Times New Roman" w:hAnsi="Times New Roman" w:cs="Times New Roman"/>
          <w:sz w:val="28"/>
          <w:szCs w:val="28"/>
        </w:rPr>
        <w:t>га</w:t>
      </w:r>
      <w:r w:rsidRPr="005F063A">
        <w:rPr>
          <w:rFonts w:ascii="Times New Roman" w:hAnsi="Times New Roman" w:cs="Times New Roman"/>
          <w:sz w:val="28"/>
          <w:szCs w:val="28"/>
        </w:rPr>
        <w:t xml:space="preserve"> с проведением оценки эффективности.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Затраты на уличное освещение составили 2</w:t>
      </w:r>
      <w:r w:rsidR="003B2519" w:rsidRPr="005F063A">
        <w:rPr>
          <w:rFonts w:ascii="Times New Roman" w:hAnsi="Times New Roman" w:cs="Times New Roman"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sz w:val="28"/>
          <w:szCs w:val="28"/>
        </w:rPr>
        <w:t>157,6 тыс. руб., из которых: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на оплату электроэнергии расходы составили 1</w:t>
      </w:r>
      <w:r w:rsidR="003B2519" w:rsidRPr="005F063A">
        <w:rPr>
          <w:rFonts w:ascii="Times New Roman" w:hAnsi="Times New Roman" w:cs="Times New Roman"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sz w:val="28"/>
          <w:szCs w:val="28"/>
        </w:rPr>
        <w:t>644,2 тыс. руб.;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на техническое обслуживание и материалы – 417,3 тыс. руб., в т.ч. проведены работы по восстановлению работоспособности линии уличного освещения в п. Скреблово (школьная аллея) ТП 269, ремонт уличного освещения в д. Бутковичи;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Расходы на вывоз ТКО с кладбищ – 3,0 тыс. руб.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Проведены прочие работы по благоустройству территории поселения. Сюда вошли следующие работы: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по ремонту водоотвода у жилого дома № 1 п. Скреблово 18,8 тыс. руб.;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услуги по благоустройству территории памятных знаков "Надолбы" в п. Межозерный и в честь неизвестного солдата, погибшего в годы ВОВ</w:t>
      </w:r>
      <w:r w:rsidR="003B2519" w:rsidRPr="005F063A">
        <w:rPr>
          <w:rFonts w:ascii="Times New Roman" w:hAnsi="Times New Roman" w:cs="Times New Roman"/>
          <w:sz w:val="28"/>
          <w:szCs w:val="28"/>
        </w:rPr>
        <w:t>, в</w:t>
      </w:r>
      <w:r w:rsidRPr="005F063A">
        <w:rPr>
          <w:rFonts w:ascii="Times New Roman" w:hAnsi="Times New Roman" w:cs="Times New Roman"/>
          <w:sz w:val="28"/>
          <w:szCs w:val="28"/>
        </w:rPr>
        <w:t xml:space="preserve"> д. Брод: спил поросли мелких деревьев и уборка территории 10,0 тыс. р.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2519" w:rsidRPr="005F063A">
        <w:rPr>
          <w:rFonts w:ascii="Times New Roman" w:hAnsi="Times New Roman" w:cs="Times New Roman"/>
          <w:sz w:val="28"/>
          <w:szCs w:val="28"/>
        </w:rPr>
        <w:t xml:space="preserve"> на </w:t>
      </w:r>
      <w:r w:rsidRPr="005F063A">
        <w:rPr>
          <w:rFonts w:ascii="Times New Roman" w:hAnsi="Times New Roman" w:cs="Times New Roman"/>
          <w:sz w:val="28"/>
          <w:szCs w:val="28"/>
        </w:rPr>
        <w:t xml:space="preserve"> кронирование деревьев и вывоз спиленных веток израсходовано 91,6 тыс. руб.;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услуги по дезинфекции от коронавирусной инфекции (COVID-19) детских, спортивных площадок и общественно значимых территорий Скребловского сельского поселения 60,0 тыс. р.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услуги по акарицидной обработке части территории Скребловского с/п 20,9 тыс. р.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работы по окашиванию территорий поселения в летний период, уборка мусора мест общего пользования 592,0 тыс. руб.;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изготовление и установка ограждения памятного знака в д. Брод -67,5 тыс. р. ;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поставка и установка скамеек (65 шт)</w:t>
      </w:r>
      <w:r w:rsidR="003B2519" w:rsidRPr="005F063A">
        <w:rPr>
          <w:rFonts w:ascii="Times New Roman" w:hAnsi="Times New Roman" w:cs="Times New Roman"/>
          <w:sz w:val="28"/>
          <w:szCs w:val="28"/>
        </w:rPr>
        <w:t xml:space="preserve"> в п.Скреблово и в п.Межозерный</w:t>
      </w:r>
      <w:r w:rsidRPr="005F063A">
        <w:rPr>
          <w:rFonts w:ascii="Times New Roman" w:hAnsi="Times New Roman" w:cs="Times New Roman"/>
          <w:sz w:val="28"/>
          <w:szCs w:val="28"/>
        </w:rPr>
        <w:t xml:space="preserve"> – 288,1 тыс. руб.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- приобретен</w:t>
      </w:r>
      <w:r w:rsidR="003B2519" w:rsidRPr="005F063A">
        <w:rPr>
          <w:rFonts w:ascii="Times New Roman" w:hAnsi="Times New Roman" w:cs="Times New Roman"/>
          <w:sz w:val="28"/>
          <w:szCs w:val="28"/>
        </w:rPr>
        <w:t>ы</w:t>
      </w:r>
      <w:r w:rsidRPr="005F063A">
        <w:rPr>
          <w:rFonts w:ascii="Times New Roman" w:hAnsi="Times New Roman" w:cs="Times New Roman"/>
          <w:sz w:val="28"/>
          <w:szCs w:val="28"/>
        </w:rPr>
        <w:t xml:space="preserve"> материалы для целей благоустройства на сумму 75,4 тыс. руб. куда вошли расходы на приобретение краски, кист</w:t>
      </w:r>
      <w:r w:rsidR="003B2519" w:rsidRPr="005F063A">
        <w:rPr>
          <w:rFonts w:ascii="Times New Roman" w:hAnsi="Times New Roman" w:cs="Times New Roman"/>
          <w:sz w:val="28"/>
          <w:szCs w:val="28"/>
        </w:rPr>
        <w:t xml:space="preserve">очек </w:t>
      </w:r>
      <w:r w:rsidRPr="005F063A">
        <w:rPr>
          <w:rFonts w:ascii="Times New Roman" w:hAnsi="Times New Roman" w:cs="Times New Roman"/>
          <w:sz w:val="28"/>
          <w:szCs w:val="28"/>
        </w:rPr>
        <w:t>, пр. материалы и хозяйственный инвентарь для проведения майского субботника, а также приобретение триммера.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Выполнен текущий ремонт памятников и воинских захоронений ВОВ (включая благоустройство прилегающей к ним территории) в дер. Югостицы (памятник на месте гибели Героя Советского Союза Пислегина В. К.) и в п. Скреблово (памятник на месте расстрела 14-ти пионеров в 1942 году). Затраты составили 210,5</w:t>
      </w:r>
      <w:r w:rsidR="003B2519" w:rsidRPr="005F063A">
        <w:rPr>
          <w:rFonts w:ascii="Times New Roman" w:hAnsi="Times New Roman" w:cs="Times New Roman"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sz w:val="28"/>
          <w:szCs w:val="28"/>
        </w:rPr>
        <w:t>тыс. руб. (средства депутата ЗАКС ЛО Тирона Е.В. – 200,0 тыс.р, МБ – 10,5 тыс. р.)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 xml:space="preserve">Установлены ограждения детских площадок в п. Межозерный, </w:t>
      </w:r>
      <w:r w:rsidR="009D4E20" w:rsidRPr="005F063A">
        <w:rPr>
          <w:rFonts w:ascii="Times New Roman" w:hAnsi="Times New Roman" w:cs="Times New Roman"/>
          <w:sz w:val="28"/>
          <w:szCs w:val="28"/>
        </w:rPr>
        <w:t>у</w:t>
      </w:r>
      <w:r w:rsidRPr="005F063A">
        <w:rPr>
          <w:rFonts w:ascii="Times New Roman" w:hAnsi="Times New Roman" w:cs="Times New Roman"/>
          <w:sz w:val="28"/>
          <w:szCs w:val="28"/>
        </w:rPr>
        <w:t>л. Центральная д. 5, 6, 7</w:t>
      </w:r>
      <w:r w:rsidR="009D4E20" w:rsidRPr="005F063A">
        <w:rPr>
          <w:rFonts w:ascii="Times New Roman" w:hAnsi="Times New Roman" w:cs="Times New Roman"/>
          <w:sz w:val="28"/>
          <w:szCs w:val="28"/>
        </w:rPr>
        <w:t xml:space="preserve">, </w:t>
      </w:r>
      <w:r w:rsidRPr="005F063A">
        <w:rPr>
          <w:rFonts w:ascii="Times New Roman" w:hAnsi="Times New Roman" w:cs="Times New Roman"/>
          <w:sz w:val="28"/>
          <w:szCs w:val="28"/>
        </w:rPr>
        <w:t>п. Скреблово ул. Центральная, д. 11, д. Брод, ул. Тополиная</w:t>
      </w:r>
      <w:r w:rsidR="009D4E20" w:rsidRPr="005F063A">
        <w:rPr>
          <w:rFonts w:ascii="Times New Roman" w:hAnsi="Times New Roman" w:cs="Times New Roman"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sz w:val="28"/>
          <w:szCs w:val="28"/>
        </w:rPr>
        <w:t>на общую сумму 1</w:t>
      </w:r>
      <w:r w:rsidR="009D4E20" w:rsidRPr="005F063A">
        <w:rPr>
          <w:rFonts w:ascii="Times New Roman" w:hAnsi="Times New Roman" w:cs="Times New Roman"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sz w:val="28"/>
          <w:szCs w:val="28"/>
        </w:rPr>
        <w:t>052,6 тыс. руб. Средства выделены депутатами ЗАКС ЛО Махане</w:t>
      </w:r>
      <w:r w:rsidR="009D4E20" w:rsidRPr="005F063A">
        <w:rPr>
          <w:rFonts w:ascii="Times New Roman" w:hAnsi="Times New Roman" w:cs="Times New Roman"/>
          <w:sz w:val="28"/>
          <w:szCs w:val="28"/>
        </w:rPr>
        <w:t>к</w:t>
      </w:r>
      <w:r w:rsidRPr="005F063A">
        <w:rPr>
          <w:rFonts w:ascii="Times New Roman" w:hAnsi="Times New Roman" w:cs="Times New Roman"/>
          <w:sz w:val="28"/>
          <w:szCs w:val="28"/>
        </w:rPr>
        <w:t xml:space="preserve"> Е. Б и Беляевым Н. В. (ОБ – 1000,0 тыс. р., МБ – 52,6 тыс. р.)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На ср-ва депутата ЗАКС ЛО Коваля Н. О.: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>Приобретен и установлен детский игрово</w:t>
      </w:r>
      <w:r w:rsidR="00637A13" w:rsidRPr="005F063A">
        <w:rPr>
          <w:rFonts w:ascii="Times New Roman" w:hAnsi="Times New Roman" w:cs="Times New Roman"/>
          <w:sz w:val="28"/>
          <w:szCs w:val="28"/>
        </w:rPr>
        <w:t>й</w:t>
      </w:r>
      <w:r w:rsidRPr="005F063A">
        <w:rPr>
          <w:rFonts w:ascii="Times New Roman" w:hAnsi="Times New Roman" w:cs="Times New Roman"/>
          <w:sz w:val="28"/>
          <w:szCs w:val="28"/>
        </w:rPr>
        <w:t xml:space="preserve"> комплекс с искусственным покрытием в п. Скреблово ул. Центральная д. 8. Расходы составили 1311,3 тыс. руб. (ср-ва ОБ – 880,0 тыс. р., МБ -431,3</w:t>
      </w:r>
      <w:r w:rsidR="00637A13" w:rsidRPr="005F063A">
        <w:rPr>
          <w:rFonts w:ascii="Times New Roman" w:hAnsi="Times New Roman" w:cs="Times New Roman"/>
          <w:sz w:val="28"/>
          <w:szCs w:val="28"/>
        </w:rPr>
        <w:t xml:space="preserve"> </w:t>
      </w:r>
      <w:r w:rsidRPr="005F063A">
        <w:rPr>
          <w:rFonts w:ascii="Times New Roman" w:hAnsi="Times New Roman" w:cs="Times New Roman"/>
          <w:sz w:val="28"/>
          <w:szCs w:val="28"/>
        </w:rPr>
        <w:t>тыс р.)</w:t>
      </w:r>
    </w:p>
    <w:p w:rsidR="006F3586" w:rsidRPr="005F063A" w:rsidRDefault="006F3586" w:rsidP="005F06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63A">
        <w:rPr>
          <w:rFonts w:ascii="Times New Roman" w:hAnsi="Times New Roman" w:cs="Times New Roman"/>
          <w:sz w:val="28"/>
          <w:szCs w:val="28"/>
        </w:rPr>
        <w:t xml:space="preserve">Изготовлено и установлено игровое оборудование для детских площадок </w:t>
      </w:r>
      <w:r w:rsidR="00EB5498" w:rsidRPr="005F063A">
        <w:rPr>
          <w:rFonts w:ascii="Times New Roman" w:hAnsi="Times New Roman" w:cs="Times New Roman"/>
          <w:sz w:val="28"/>
          <w:szCs w:val="28"/>
        </w:rPr>
        <w:t xml:space="preserve">в </w:t>
      </w:r>
      <w:r w:rsidRPr="005F063A">
        <w:rPr>
          <w:rFonts w:ascii="Times New Roman" w:hAnsi="Times New Roman" w:cs="Times New Roman"/>
          <w:sz w:val="28"/>
          <w:szCs w:val="28"/>
        </w:rPr>
        <w:t xml:space="preserve"> п. Межозерный – 231,6 тыс. руб. (ср-ва ОБ – 220,0 тыс. р., МБ -11,6 тыс р.)</w:t>
      </w:r>
    </w:p>
    <w:p w:rsidR="006F3586" w:rsidRPr="00283C33" w:rsidRDefault="006F3586" w:rsidP="00283C3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C33">
        <w:rPr>
          <w:rFonts w:ascii="Times New Roman" w:hAnsi="Times New Roman" w:cs="Times New Roman"/>
          <w:b/>
          <w:sz w:val="28"/>
          <w:szCs w:val="28"/>
          <w:u w:val="single"/>
        </w:rPr>
        <w:t>По подпрограмме  «Развитие автомобильных дорог в Скребловском с/п»</w:t>
      </w:r>
      <w:r w:rsidR="0085342E" w:rsidRPr="00283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освоено </w:t>
      </w:r>
      <w:r w:rsidRPr="00283C33">
        <w:rPr>
          <w:rFonts w:ascii="Times New Roman" w:hAnsi="Times New Roman" w:cs="Times New Roman"/>
          <w:b/>
          <w:sz w:val="28"/>
          <w:szCs w:val="28"/>
          <w:u w:val="single"/>
        </w:rPr>
        <w:t xml:space="preserve"> 4629,4 тыс. руб.</w:t>
      </w:r>
    </w:p>
    <w:p w:rsidR="006F3586" w:rsidRDefault="006F3586" w:rsidP="0028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33">
        <w:rPr>
          <w:rFonts w:ascii="Times New Roman" w:hAnsi="Times New Roman" w:cs="Times New Roman"/>
          <w:sz w:val="28"/>
          <w:szCs w:val="28"/>
        </w:rPr>
        <w:lastRenderedPageBreak/>
        <w:t>На расходы по обслуживанию и содержанию автомобильных дорог общего пользования местного значения израсходовано 211,8 тыс. руб. Сюда включены расходы на расчистку дорог от снега, грейдирование, противогололедную обработку.</w:t>
      </w:r>
    </w:p>
    <w:p w:rsidR="00283C33" w:rsidRPr="00283C33" w:rsidRDefault="00283C33" w:rsidP="0028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586" w:rsidRPr="00283C33" w:rsidRDefault="006F3586" w:rsidP="00283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33">
        <w:rPr>
          <w:rFonts w:ascii="Times New Roman" w:hAnsi="Times New Roman" w:cs="Times New Roman"/>
          <w:sz w:val="28"/>
          <w:szCs w:val="28"/>
        </w:rPr>
        <w:t>Расходы на проведение инвентаризации и оформление технических и кадастровых паспортов дорог местного значения составили 168,0 тыс. руб.</w:t>
      </w:r>
    </w:p>
    <w:p w:rsidR="006F3586" w:rsidRPr="00283C33" w:rsidRDefault="006F3586" w:rsidP="00283C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33">
        <w:rPr>
          <w:rFonts w:ascii="Times New Roman" w:hAnsi="Times New Roman" w:cs="Times New Roman"/>
          <w:sz w:val="28"/>
          <w:szCs w:val="28"/>
        </w:rPr>
        <w:t>Текущий (ямочный) ремонт составил 1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 </w:t>
      </w:r>
      <w:r w:rsidRPr="00283C33">
        <w:rPr>
          <w:rFonts w:ascii="Times New Roman" w:hAnsi="Times New Roman" w:cs="Times New Roman"/>
          <w:sz w:val="28"/>
          <w:szCs w:val="28"/>
        </w:rPr>
        <w:t>253,6 тыс. руб.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 </w:t>
      </w:r>
      <w:r w:rsidRPr="00283C33">
        <w:rPr>
          <w:rFonts w:ascii="Times New Roman" w:hAnsi="Times New Roman" w:cs="Times New Roman"/>
          <w:sz w:val="28"/>
          <w:szCs w:val="28"/>
        </w:rPr>
        <w:t>Был проведен ремонт гравийных дорог в д. Великое Село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 (ул.Центральная)</w:t>
      </w:r>
      <w:r w:rsidRPr="00283C33">
        <w:rPr>
          <w:rFonts w:ascii="Times New Roman" w:hAnsi="Times New Roman" w:cs="Times New Roman"/>
          <w:sz w:val="28"/>
          <w:szCs w:val="28"/>
        </w:rPr>
        <w:t xml:space="preserve">, 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в </w:t>
      </w:r>
      <w:r w:rsidRPr="00283C33">
        <w:rPr>
          <w:rFonts w:ascii="Times New Roman" w:hAnsi="Times New Roman" w:cs="Times New Roman"/>
          <w:sz w:val="28"/>
          <w:szCs w:val="28"/>
        </w:rPr>
        <w:t>д. Старая Середка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 (</w:t>
      </w:r>
      <w:r w:rsidRPr="00283C33">
        <w:rPr>
          <w:rFonts w:ascii="Times New Roman" w:hAnsi="Times New Roman" w:cs="Times New Roman"/>
          <w:sz w:val="28"/>
          <w:szCs w:val="28"/>
        </w:rPr>
        <w:t>ул. Полевая</w:t>
      </w:r>
      <w:r w:rsidR="0085342E" w:rsidRPr="00283C33">
        <w:rPr>
          <w:rFonts w:ascii="Times New Roman" w:hAnsi="Times New Roman" w:cs="Times New Roman"/>
          <w:sz w:val="28"/>
          <w:szCs w:val="28"/>
        </w:rPr>
        <w:t>)</w:t>
      </w:r>
      <w:r w:rsidRPr="00283C33">
        <w:rPr>
          <w:rFonts w:ascii="Times New Roman" w:hAnsi="Times New Roman" w:cs="Times New Roman"/>
          <w:sz w:val="28"/>
          <w:szCs w:val="28"/>
        </w:rPr>
        <w:t>, в д. Заорешье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 (ул. Луговая,</w:t>
      </w:r>
      <w:r w:rsidRPr="00283C33">
        <w:rPr>
          <w:rFonts w:ascii="Times New Roman" w:hAnsi="Times New Roman" w:cs="Times New Roman"/>
          <w:sz w:val="28"/>
          <w:szCs w:val="28"/>
        </w:rPr>
        <w:t xml:space="preserve"> ул. Солнечная</w:t>
      </w:r>
      <w:r w:rsidR="0085342E" w:rsidRPr="00283C33">
        <w:rPr>
          <w:rFonts w:ascii="Times New Roman" w:hAnsi="Times New Roman" w:cs="Times New Roman"/>
          <w:sz w:val="28"/>
          <w:szCs w:val="28"/>
        </w:rPr>
        <w:t>, ул.Бараусовская),</w:t>
      </w:r>
      <w:r w:rsidRPr="00283C33">
        <w:rPr>
          <w:rFonts w:ascii="Times New Roman" w:hAnsi="Times New Roman" w:cs="Times New Roman"/>
          <w:sz w:val="28"/>
          <w:szCs w:val="28"/>
        </w:rPr>
        <w:t xml:space="preserve"> 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в </w:t>
      </w:r>
      <w:r w:rsidRPr="00283C33">
        <w:rPr>
          <w:rFonts w:ascii="Times New Roman" w:hAnsi="Times New Roman" w:cs="Times New Roman"/>
          <w:sz w:val="28"/>
          <w:szCs w:val="28"/>
        </w:rPr>
        <w:t xml:space="preserve">д. Ванино Поле </w:t>
      </w:r>
      <w:r w:rsidR="0085342E" w:rsidRPr="00283C33">
        <w:rPr>
          <w:rFonts w:ascii="Times New Roman" w:hAnsi="Times New Roman" w:cs="Times New Roman"/>
          <w:sz w:val="28"/>
          <w:szCs w:val="28"/>
        </w:rPr>
        <w:t>(</w:t>
      </w:r>
      <w:r w:rsidRPr="00283C33">
        <w:rPr>
          <w:rFonts w:ascii="Times New Roman" w:hAnsi="Times New Roman" w:cs="Times New Roman"/>
          <w:sz w:val="28"/>
          <w:szCs w:val="28"/>
        </w:rPr>
        <w:t>ул. Озерная</w:t>
      </w:r>
      <w:r w:rsidR="0085342E" w:rsidRPr="00283C33">
        <w:rPr>
          <w:rFonts w:ascii="Times New Roman" w:hAnsi="Times New Roman" w:cs="Times New Roman"/>
          <w:sz w:val="28"/>
          <w:szCs w:val="28"/>
        </w:rPr>
        <w:t>)</w:t>
      </w:r>
      <w:r w:rsidRPr="00283C33">
        <w:rPr>
          <w:rFonts w:ascii="Times New Roman" w:hAnsi="Times New Roman" w:cs="Times New Roman"/>
          <w:sz w:val="28"/>
          <w:szCs w:val="28"/>
        </w:rPr>
        <w:t xml:space="preserve">, 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в </w:t>
      </w:r>
      <w:r w:rsidRPr="00283C33">
        <w:rPr>
          <w:rFonts w:ascii="Times New Roman" w:hAnsi="Times New Roman" w:cs="Times New Roman"/>
          <w:sz w:val="28"/>
          <w:szCs w:val="28"/>
        </w:rPr>
        <w:t xml:space="preserve">д. Калгановка </w:t>
      </w:r>
      <w:r w:rsidR="0085342E" w:rsidRPr="00283C33">
        <w:rPr>
          <w:rFonts w:ascii="Times New Roman" w:hAnsi="Times New Roman" w:cs="Times New Roman"/>
          <w:sz w:val="28"/>
          <w:szCs w:val="28"/>
        </w:rPr>
        <w:t>(</w:t>
      </w:r>
      <w:r w:rsidRPr="00283C33">
        <w:rPr>
          <w:rFonts w:ascii="Times New Roman" w:hAnsi="Times New Roman" w:cs="Times New Roman"/>
          <w:sz w:val="28"/>
          <w:szCs w:val="28"/>
        </w:rPr>
        <w:t>ул. Липовая аллея</w:t>
      </w:r>
      <w:r w:rsidR="0085342E" w:rsidRPr="00283C33">
        <w:rPr>
          <w:rFonts w:ascii="Times New Roman" w:hAnsi="Times New Roman" w:cs="Times New Roman"/>
          <w:sz w:val="28"/>
          <w:szCs w:val="28"/>
        </w:rPr>
        <w:t>)</w:t>
      </w:r>
      <w:r w:rsidRPr="00283C33">
        <w:rPr>
          <w:rFonts w:ascii="Times New Roman" w:hAnsi="Times New Roman" w:cs="Times New Roman"/>
          <w:sz w:val="28"/>
          <w:szCs w:val="28"/>
        </w:rPr>
        <w:t xml:space="preserve">, 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в </w:t>
      </w:r>
      <w:r w:rsidRPr="00283C33">
        <w:rPr>
          <w:rFonts w:ascii="Times New Roman" w:hAnsi="Times New Roman" w:cs="Times New Roman"/>
          <w:sz w:val="28"/>
          <w:szCs w:val="28"/>
        </w:rPr>
        <w:t>д. Заречье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 (</w:t>
      </w:r>
      <w:r w:rsidRPr="00283C33">
        <w:rPr>
          <w:rFonts w:ascii="Times New Roman" w:hAnsi="Times New Roman" w:cs="Times New Roman"/>
          <w:sz w:val="28"/>
          <w:szCs w:val="28"/>
        </w:rPr>
        <w:t>ул. Центральная</w:t>
      </w:r>
      <w:r w:rsidR="0085342E" w:rsidRPr="00283C33">
        <w:rPr>
          <w:rFonts w:ascii="Times New Roman" w:hAnsi="Times New Roman" w:cs="Times New Roman"/>
          <w:sz w:val="28"/>
          <w:szCs w:val="28"/>
        </w:rPr>
        <w:t>)</w:t>
      </w:r>
      <w:r w:rsidRPr="00283C33">
        <w:rPr>
          <w:rFonts w:ascii="Times New Roman" w:hAnsi="Times New Roman" w:cs="Times New Roman"/>
          <w:sz w:val="28"/>
          <w:szCs w:val="28"/>
        </w:rPr>
        <w:t xml:space="preserve">, 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в </w:t>
      </w:r>
      <w:r w:rsidRPr="00283C33">
        <w:rPr>
          <w:rFonts w:ascii="Times New Roman" w:hAnsi="Times New Roman" w:cs="Times New Roman"/>
          <w:sz w:val="28"/>
          <w:szCs w:val="28"/>
        </w:rPr>
        <w:t>д. Петровская Горка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 (</w:t>
      </w:r>
      <w:r w:rsidRPr="00283C33">
        <w:rPr>
          <w:rFonts w:ascii="Times New Roman" w:hAnsi="Times New Roman" w:cs="Times New Roman"/>
          <w:sz w:val="28"/>
          <w:szCs w:val="28"/>
        </w:rPr>
        <w:t>ул. Центральная</w:t>
      </w:r>
      <w:r w:rsidR="0085342E" w:rsidRPr="00283C33">
        <w:rPr>
          <w:rFonts w:ascii="Times New Roman" w:hAnsi="Times New Roman" w:cs="Times New Roman"/>
          <w:sz w:val="28"/>
          <w:szCs w:val="28"/>
        </w:rPr>
        <w:t>)</w:t>
      </w:r>
      <w:r w:rsidRPr="00283C33">
        <w:rPr>
          <w:rFonts w:ascii="Times New Roman" w:hAnsi="Times New Roman" w:cs="Times New Roman"/>
          <w:sz w:val="28"/>
          <w:szCs w:val="28"/>
        </w:rPr>
        <w:t xml:space="preserve">, 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в </w:t>
      </w:r>
      <w:r w:rsidRPr="00283C33">
        <w:rPr>
          <w:rFonts w:ascii="Times New Roman" w:hAnsi="Times New Roman" w:cs="Times New Roman"/>
          <w:sz w:val="28"/>
          <w:szCs w:val="28"/>
        </w:rPr>
        <w:t xml:space="preserve">д. Задубье </w:t>
      </w:r>
      <w:r w:rsidR="0085342E" w:rsidRPr="00283C33">
        <w:rPr>
          <w:rFonts w:ascii="Times New Roman" w:hAnsi="Times New Roman" w:cs="Times New Roman"/>
          <w:sz w:val="28"/>
          <w:szCs w:val="28"/>
        </w:rPr>
        <w:t>(</w:t>
      </w:r>
      <w:r w:rsidRPr="00283C33">
        <w:rPr>
          <w:rFonts w:ascii="Times New Roman" w:hAnsi="Times New Roman" w:cs="Times New Roman"/>
          <w:sz w:val="28"/>
          <w:szCs w:val="28"/>
        </w:rPr>
        <w:t>ул. Центральная</w:t>
      </w:r>
      <w:r w:rsidR="0085342E" w:rsidRPr="00283C33">
        <w:rPr>
          <w:rFonts w:ascii="Times New Roman" w:hAnsi="Times New Roman" w:cs="Times New Roman"/>
          <w:sz w:val="28"/>
          <w:szCs w:val="28"/>
        </w:rPr>
        <w:t xml:space="preserve">), в </w:t>
      </w:r>
      <w:r w:rsidRPr="00283C33">
        <w:rPr>
          <w:rFonts w:ascii="Times New Roman" w:hAnsi="Times New Roman" w:cs="Times New Roman"/>
          <w:sz w:val="28"/>
          <w:szCs w:val="28"/>
        </w:rPr>
        <w:t>д. Госткино.</w:t>
      </w:r>
    </w:p>
    <w:p w:rsidR="006F3586" w:rsidRPr="00283C33" w:rsidRDefault="006F3586" w:rsidP="00283C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C33">
        <w:rPr>
          <w:rFonts w:ascii="Times New Roman" w:hAnsi="Times New Roman" w:cs="Times New Roman"/>
          <w:color w:val="000000"/>
          <w:sz w:val="28"/>
          <w:szCs w:val="28"/>
        </w:rPr>
        <w:t>C привлечением средств комитета по дорожному хозяйству ЛО был произведен ремонт асфальтового покрытия участка дороги общего пользования местного значения в д. Ванино Поле по ул. Озерная от въезда в деревню до д. №</w:t>
      </w:r>
      <w:r w:rsidR="005675AF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75AF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длиной 154 м.</w:t>
      </w:r>
      <w:r w:rsidR="005675AF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>от д. № 4 до дома № 5 длиной 106 м, а также по ул. Молодежная в п. Скреблово</w:t>
      </w:r>
      <w:r w:rsidR="005675AF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>от а/д Киевское шоссе - Невежицы до ул. Южная п. Скреблово. Расходы составили 2</w:t>
      </w:r>
      <w:r w:rsidR="005675AF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>599,8 тыс. руб. (ОБ -2331,6 тыс. р., МБ – 268,2 тыс. руб.)</w:t>
      </w:r>
    </w:p>
    <w:p w:rsidR="006F3586" w:rsidRPr="00283C33" w:rsidRDefault="006F3586" w:rsidP="00283C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C33">
        <w:rPr>
          <w:rFonts w:ascii="Times New Roman" w:hAnsi="Times New Roman" w:cs="Times New Roman"/>
          <w:sz w:val="28"/>
          <w:szCs w:val="28"/>
        </w:rPr>
        <w:t>Расходы на проверку сметной документации по ремонтам дорог составил 305,3 тыс. руб.</w:t>
      </w:r>
      <w:r w:rsidR="005675AF" w:rsidRPr="00283C33">
        <w:rPr>
          <w:rFonts w:ascii="Times New Roman" w:hAnsi="Times New Roman" w:cs="Times New Roman"/>
          <w:sz w:val="28"/>
          <w:szCs w:val="28"/>
        </w:rPr>
        <w:t xml:space="preserve"> (в т.ч. в эту сумму включены затраты на гос.экспертизу 4-х дорог , которые планировалось включить в программу «КРСТ ЛО», - </w:t>
      </w:r>
      <w:r w:rsidR="00C26B77" w:rsidRPr="00283C33">
        <w:rPr>
          <w:rFonts w:ascii="Times New Roman" w:hAnsi="Times New Roman" w:cs="Times New Roman"/>
          <w:sz w:val="28"/>
          <w:szCs w:val="28"/>
        </w:rPr>
        <w:t>272,0 т.р.)</w:t>
      </w:r>
      <w:r w:rsidR="005675AF" w:rsidRPr="0028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C21" w:rsidRDefault="006F3586" w:rsidP="00180C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дорожные знаки </w:t>
      </w:r>
      <w:r w:rsidR="00C26B77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>пешеходн</w:t>
      </w:r>
      <w:r w:rsidR="00C26B77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переход</w:t>
      </w:r>
      <w:r w:rsidR="00C26B77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у школы</w:t>
      </w:r>
      <w:r w:rsidR="00C26B77"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C33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91,1 тыс. р.</w:t>
      </w:r>
    </w:p>
    <w:p w:rsidR="00180C21" w:rsidRPr="0094013D" w:rsidRDefault="00180C21" w:rsidP="00180C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C21">
        <w:rPr>
          <w:b/>
          <w:u w:val="single"/>
        </w:rPr>
        <w:t xml:space="preserve"> </w:t>
      </w:r>
      <w:r w:rsidRPr="0094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подпрограмме  «Обеспечение безопасности населения на территории Скребловского с/п» освоено </w:t>
      </w:r>
      <w:r w:rsidR="00DE068A" w:rsidRPr="0094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013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F12D3E" w:rsidRPr="0094013D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4013D">
        <w:rPr>
          <w:rFonts w:ascii="Times New Roman" w:hAnsi="Times New Roman" w:cs="Times New Roman"/>
          <w:b/>
          <w:sz w:val="28"/>
          <w:szCs w:val="28"/>
          <w:u w:val="single"/>
        </w:rPr>
        <w:t>,6</w:t>
      </w:r>
      <w:r w:rsidR="00DE068A" w:rsidRPr="00940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013D">
        <w:rPr>
          <w:rFonts w:ascii="Times New Roman" w:hAnsi="Times New Roman" w:cs="Times New Roman"/>
          <w:b/>
          <w:sz w:val="28"/>
          <w:szCs w:val="28"/>
          <w:u w:val="single"/>
        </w:rPr>
        <w:t>тыс. руб.</w:t>
      </w:r>
    </w:p>
    <w:p w:rsidR="00180C21" w:rsidRPr="0094013D" w:rsidRDefault="00180C21" w:rsidP="00F12D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13D">
        <w:rPr>
          <w:rFonts w:ascii="Times New Roman" w:hAnsi="Times New Roman" w:cs="Times New Roman"/>
          <w:sz w:val="28"/>
          <w:szCs w:val="28"/>
        </w:rPr>
        <w:t>Проведены мероприятия по укреплению пожарной безопасности на общую сумму 19</w:t>
      </w:r>
      <w:r w:rsidR="00F12D3E" w:rsidRPr="0094013D">
        <w:rPr>
          <w:rFonts w:ascii="Times New Roman" w:hAnsi="Times New Roman" w:cs="Times New Roman"/>
          <w:sz w:val="28"/>
          <w:szCs w:val="28"/>
        </w:rPr>
        <w:t>2</w:t>
      </w:r>
      <w:r w:rsidRPr="0094013D">
        <w:rPr>
          <w:rFonts w:ascii="Times New Roman" w:hAnsi="Times New Roman" w:cs="Times New Roman"/>
          <w:sz w:val="28"/>
          <w:szCs w:val="28"/>
        </w:rPr>
        <w:t>,3 тыс. р. Выполнена противопожарная опашка деревень и выполнено дооборудование пожарных водоемов в д. Брод и Старая Середка насосами, приобретены информационные, указательные таблички.</w:t>
      </w:r>
    </w:p>
    <w:p w:rsidR="00180C21" w:rsidRPr="0094013D" w:rsidRDefault="00180C21" w:rsidP="00F12D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13D">
        <w:rPr>
          <w:rFonts w:ascii="Times New Roman" w:hAnsi="Times New Roman" w:cs="Times New Roman"/>
          <w:sz w:val="28"/>
          <w:szCs w:val="28"/>
        </w:rPr>
        <w:t xml:space="preserve"> На мероприятия по противодействию экстремизму и профилактике терроризма израсходовано 2,1 тыс. руб. (приобретены агитационные материалы –листовки);</w:t>
      </w:r>
    </w:p>
    <w:p w:rsidR="00180C21" w:rsidRPr="0094013D" w:rsidRDefault="00180C21" w:rsidP="00F12D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13D">
        <w:rPr>
          <w:rFonts w:ascii="Times New Roman" w:hAnsi="Times New Roman" w:cs="Times New Roman"/>
          <w:sz w:val="28"/>
          <w:szCs w:val="28"/>
        </w:rPr>
        <w:t>Расходы на осуществление мероприятия по обеспечению безопасности людей на водных объектах составили 4,2 тыс. р.</w:t>
      </w:r>
    </w:p>
    <w:p w:rsidR="006F3586" w:rsidRPr="00D72082" w:rsidRDefault="006F3586" w:rsidP="00D7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подпрограмме «Развитие част</w:t>
      </w:r>
      <w:r w:rsidR="00D72082" w:rsidRPr="00D72082">
        <w:rPr>
          <w:rFonts w:ascii="Times New Roman" w:hAnsi="Times New Roman" w:cs="Times New Roman"/>
          <w:b/>
          <w:sz w:val="28"/>
          <w:szCs w:val="28"/>
          <w:u w:val="single"/>
        </w:rPr>
        <w:t xml:space="preserve">ей </w:t>
      </w:r>
      <w:r w:rsidRPr="00D72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территорий</w:t>
      </w:r>
      <w:r w:rsidR="00D72082" w:rsidRPr="00D72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Скребловского сельского поселения</w:t>
      </w:r>
      <w:r w:rsidRPr="00D72082">
        <w:rPr>
          <w:rFonts w:ascii="Times New Roman" w:hAnsi="Times New Roman" w:cs="Times New Roman"/>
          <w:b/>
          <w:sz w:val="28"/>
          <w:szCs w:val="28"/>
          <w:u w:val="single"/>
        </w:rPr>
        <w:t>» в рамках реализации мероприятий 147-оз и 3-оз освоено 2669,3 тыс. руб</w:t>
      </w:r>
      <w:r w:rsidRPr="00D72082">
        <w:rPr>
          <w:rFonts w:ascii="Times New Roman" w:hAnsi="Times New Roman" w:cs="Times New Roman"/>
          <w:sz w:val="28"/>
          <w:szCs w:val="28"/>
        </w:rPr>
        <w:t xml:space="preserve">., в т.ч. </w:t>
      </w:r>
    </w:p>
    <w:p w:rsidR="00D72082" w:rsidRPr="00D72082" w:rsidRDefault="00D72082" w:rsidP="00D7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586" w:rsidRPr="00D72082" w:rsidRDefault="006F3586" w:rsidP="00D720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082">
        <w:rPr>
          <w:rFonts w:ascii="Times New Roman" w:hAnsi="Times New Roman" w:cs="Times New Roman"/>
          <w:sz w:val="28"/>
          <w:szCs w:val="28"/>
          <w:u w:val="single"/>
        </w:rPr>
        <w:t>В рамках реализации 147-оз:</w:t>
      </w:r>
    </w:p>
    <w:p w:rsidR="006F3586" w:rsidRPr="00D72082" w:rsidRDefault="006F3586" w:rsidP="00D720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2">
        <w:rPr>
          <w:rFonts w:ascii="Times New Roman" w:hAnsi="Times New Roman" w:cs="Times New Roman"/>
          <w:sz w:val="28"/>
          <w:szCs w:val="28"/>
        </w:rPr>
        <w:t>Выполнен ремонт дворовой территории многоквартирного жилого дома № 5 и разворотного кольца в д. Калгановка  - 1002,4 тыс. р.(ОБ – 878,9 тыс р., МБ – 123,5 тыс. руб.</w:t>
      </w:r>
      <w:r w:rsidR="00D72082" w:rsidRPr="00D72082">
        <w:rPr>
          <w:rFonts w:ascii="Times New Roman" w:hAnsi="Times New Roman" w:cs="Times New Roman"/>
          <w:sz w:val="28"/>
          <w:szCs w:val="28"/>
        </w:rPr>
        <w:t>)</w:t>
      </w:r>
    </w:p>
    <w:p w:rsidR="006F3586" w:rsidRPr="00D72082" w:rsidRDefault="00D72082" w:rsidP="00D720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2">
        <w:rPr>
          <w:rFonts w:ascii="Times New Roman" w:hAnsi="Times New Roman" w:cs="Times New Roman"/>
          <w:sz w:val="28"/>
          <w:szCs w:val="28"/>
        </w:rPr>
        <w:t xml:space="preserve">Обустроены </w:t>
      </w:r>
      <w:r w:rsidR="006F3586" w:rsidRPr="00D72082">
        <w:rPr>
          <w:rFonts w:ascii="Times New Roman" w:hAnsi="Times New Roman" w:cs="Times New Roman"/>
          <w:sz w:val="28"/>
          <w:szCs w:val="28"/>
        </w:rPr>
        <w:t xml:space="preserve"> пожарны</w:t>
      </w:r>
      <w:r w:rsidRPr="00D72082">
        <w:rPr>
          <w:rFonts w:ascii="Times New Roman" w:hAnsi="Times New Roman" w:cs="Times New Roman"/>
          <w:sz w:val="28"/>
          <w:szCs w:val="28"/>
        </w:rPr>
        <w:t>е</w:t>
      </w:r>
      <w:r w:rsidR="006F3586" w:rsidRPr="00D72082">
        <w:rPr>
          <w:rFonts w:ascii="Times New Roman" w:hAnsi="Times New Roman" w:cs="Times New Roman"/>
          <w:sz w:val="28"/>
          <w:szCs w:val="28"/>
        </w:rPr>
        <w:t xml:space="preserve"> водоем</w:t>
      </w:r>
      <w:r w:rsidRPr="00D72082">
        <w:rPr>
          <w:rFonts w:ascii="Times New Roman" w:hAnsi="Times New Roman" w:cs="Times New Roman"/>
          <w:sz w:val="28"/>
          <w:szCs w:val="28"/>
        </w:rPr>
        <w:t>ы</w:t>
      </w:r>
      <w:r w:rsidR="006F3586" w:rsidRPr="00D72082">
        <w:rPr>
          <w:rFonts w:ascii="Times New Roman" w:hAnsi="Times New Roman" w:cs="Times New Roman"/>
          <w:sz w:val="28"/>
          <w:szCs w:val="28"/>
        </w:rPr>
        <w:t xml:space="preserve"> в д. Брод и Старая Середка – 494,1 тыс. р.(ОБ – 350,7 тыс. р., МБ – 143,4 тыс. р.)</w:t>
      </w:r>
    </w:p>
    <w:p w:rsidR="006F3586" w:rsidRPr="00D72082" w:rsidRDefault="006F3586" w:rsidP="006F35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082">
        <w:rPr>
          <w:rFonts w:ascii="Times New Roman" w:hAnsi="Times New Roman" w:cs="Times New Roman"/>
          <w:sz w:val="28"/>
          <w:szCs w:val="28"/>
          <w:u w:val="single"/>
        </w:rPr>
        <w:t>В рамках реализации 3-оз:</w:t>
      </w:r>
    </w:p>
    <w:p w:rsidR="006F3586" w:rsidRPr="00D72082" w:rsidRDefault="00D72082" w:rsidP="003B75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2">
        <w:rPr>
          <w:rFonts w:ascii="Times New Roman" w:hAnsi="Times New Roman" w:cs="Times New Roman"/>
          <w:sz w:val="28"/>
          <w:szCs w:val="28"/>
        </w:rPr>
        <w:t>Выполнен р</w:t>
      </w:r>
      <w:r w:rsidR="006F3586" w:rsidRPr="00D72082">
        <w:rPr>
          <w:rFonts w:ascii="Times New Roman" w:hAnsi="Times New Roman" w:cs="Times New Roman"/>
          <w:sz w:val="28"/>
          <w:szCs w:val="28"/>
        </w:rPr>
        <w:t>емонт дворовой территории многоквартирного жилого дома № 1 и Дома учителя в п. Скреблово на сумму 1267,5 тыс. руб. (ОБ -1025,1 тыс. р., МБ – 242,4 тыс.р.)</w:t>
      </w:r>
    </w:p>
    <w:p w:rsidR="005F063A" w:rsidRPr="003B75F6" w:rsidRDefault="005F063A" w:rsidP="005F06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75F6">
        <w:rPr>
          <w:rFonts w:ascii="Times New Roman" w:hAnsi="Times New Roman" w:cs="Times New Roman"/>
          <w:b/>
          <w:sz w:val="28"/>
          <w:szCs w:val="28"/>
          <w:u w:val="single"/>
        </w:rPr>
        <w:t>По программе «Формирование комфортной городской среды на территории муниципального образования Скребловское сельское поселение в 2018-2024 годы» освоено 301,6тыс. руб.</w:t>
      </w:r>
    </w:p>
    <w:p w:rsidR="005F063A" w:rsidRPr="003B75F6" w:rsidRDefault="005F063A" w:rsidP="003B75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F6">
        <w:rPr>
          <w:rFonts w:ascii="Times New Roman" w:hAnsi="Times New Roman" w:cs="Times New Roman"/>
          <w:sz w:val="28"/>
          <w:szCs w:val="28"/>
        </w:rPr>
        <w:t>Выполнены работы по устройству ограждения Сквера памяти жителям Скребловского с/п, воевавшим в годы ВОВ. Расходы составили 175,8 тыс. руб. Так же в рамках данной программы был разработан дизайн-проект благоустройства территории от памятника Мичурину до д. 32 в п. Скреблово</w:t>
      </w:r>
      <w:r w:rsidR="003B75F6" w:rsidRPr="003B75F6">
        <w:rPr>
          <w:rFonts w:ascii="Times New Roman" w:hAnsi="Times New Roman" w:cs="Times New Roman"/>
          <w:sz w:val="28"/>
          <w:szCs w:val="28"/>
        </w:rPr>
        <w:t xml:space="preserve"> </w:t>
      </w:r>
      <w:r w:rsidRPr="003B75F6">
        <w:rPr>
          <w:rFonts w:ascii="Times New Roman" w:hAnsi="Times New Roman" w:cs="Times New Roman"/>
          <w:sz w:val="28"/>
          <w:szCs w:val="28"/>
        </w:rPr>
        <w:t>и составлены сметы (119,2 тыс. руб.). Все расходы осуществлены из средств местного бюджета.</w:t>
      </w:r>
    </w:p>
    <w:p w:rsidR="006F3586" w:rsidRPr="0030304B" w:rsidRDefault="006F3586" w:rsidP="003944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04B">
        <w:rPr>
          <w:rFonts w:ascii="Times New Roman" w:hAnsi="Times New Roman" w:cs="Times New Roman"/>
          <w:b/>
          <w:sz w:val="28"/>
          <w:szCs w:val="28"/>
          <w:u w:val="single"/>
        </w:rPr>
        <w:t>В рамках программы«Переселение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на 2019 год и плановый период 2020-2021 годов»</w:t>
      </w:r>
      <w:r w:rsidR="0039445F" w:rsidRPr="00303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304B">
        <w:rPr>
          <w:rFonts w:ascii="Times New Roman" w:hAnsi="Times New Roman" w:cs="Times New Roman"/>
          <w:b/>
          <w:sz w:val="28"/>
          <w:szCs w:val="28"/>
          <w:u w:val="single"/>
        </w:rPr>
        <w:t>освоено 12</w:t>
      </w:r>
      <w:r w:rsidR="0039445F" w:rsidRPr="00303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304B">
        <w:rPr>
          <w:rFonts w:ascii="Times New Roman" w:hAnsi="Times New Roman" w:cs="Times New Roman"/>
          <w:b/>
          <w:sz w:val="28"/>
          <w:szCs w:val="28"/>
          <w:u w:val="single"/>
        </w:rPr>
        <w:t>858,0</w:t>
      </w:r>
      <w:r w:rsidR="0039445F" w:rsidRPr="00303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0304B">
        <w:rPr>
          <w:rFonts w:ascii="Times New Roman" w:hAnsi="Times New Roman" w:cs="Times New Roman"/>
          <w:b/>
          <w:sz w:val="28"/>
          <w:szCs w:val="28"/>
          <w:u w:val="single"/>
        </w:rPr>
        <w:t>тыс. руб.</w:t>
      </w:r>
    </w:p>
    <w:p w:rsidR="0094013D" w:rsidRDefault="006F3586" w:rsidP="003944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5F">
        <w:rPr>
          <w:rFonts w:ascii="Times New Roman" w:hAnsi="Times New Roman" w:cs="Times New Roman"/>
          <w:sz w:val="28"/>
          <w:szCs w:val="28"/>
        </w:rPr>
        <w:t xml:space="preserve">В рамках данной программы </w:t>
      </w:r>
      <w:r w:rsidR="0039445F" w:rsidRPr="0039445F">
        <w:rPr>
          <w:rFonts w:ascii="Times New Roman" w:hAnsi="Times New Roman" w:cs="Times New Roman"/>
          <w:sz w:val="28"/>
          <w:szCs w:val="28"/>
        </w:rPr>
        <w:t xml:space="preserve">расселены </w:t>
      </w:r>
      <w:r w:rsidRPr="0039445F">
        <w:rPr>
          <w:rFonts w:ascii="Times New Roman" w:hAnsi="Times New Roman" w:cs="Times New Roman"/>
          <w:sz w:val="28"/>
          <w:szCs w:val="28"/>
        </w:rPr>
        <w:t xml:space="preserve"> 4 дома</w:t>
      </w:r>
      <w:r w:rsidR="0039445F" w:rsidRPr="0039445F">
        <w:rPr>
          <w:rFonts w:ascii="Times New Roman" w:hAnsi="Times New Roman" w:cs="Times New Roman"/>
          <w:sz w:val="28"/>
          <w:szCs w:val="28"/>
        </w:rPr>
        <w:t>, признанных аварийными,</w:t>
      </w:r>
      <w:r w:rsidRPr="0039445F">
        <w:rPr>
          <w:rFonts w:ascii="Times New Roman" w:hAnsi="Times New Roman" w:cs="Times New Roman"/>
          <w:sz w:val="28"/>
          <w:szCs w:val="28"/>
        </w:rPr>
        <w:t xml:space="preserve">: д. Старая Середка </w:t>
      </w:r>
      <w:r w:rsidR="0039445F" w:rsidRPr="0039445F">
        <w:rPr>
          <w:rFonts w:ascii="Times New Roman" w:hAnsi="Times New Roman" w:cs="Times New Roman"/>
          <w:sz w:val="28"/>
          <w:szCs w:val="28"/>
        </w:rPr>
        <w:t>(</w:t>
      </w:r>
      <w:r w:rsidRPr="0039445F">
        <w:rPr>
          <w:rFonts w:ascii="Times New Roman" w:hAnsi="Times New Roman" w:cs="Times New Roman"/>
          <w:sz w:val="28"/>
          <w:szCs w:val="28"/>
        </w:rPr>
        <w:t>д.5а, д. 3</w:t>
      </w:r>
      <w:r w:rsidR="0039445F" w:rsidRPr="0039445F">
        <w:rPr>
          <w:rFonts w:ascii="Times New Roman" w:hAnsi="Times New Roman" w:cs="Times New Roman"/>
          <w:sz w:val="28"/>
          <w:szCs w:val="28"/>
        </w:rPr>
        <w:t>а)</w:t>
      </w:r>
      <w:r w:rsidRPr="0039445F">
        <w:rPr>
          <w:rFonts w:ascii="Times New Roman" w:hAnsi="Times New Roman" w:cs="Times New Roman"/>
          <w:sz w:val="28"/>
          <w:szCs w:val="28"/>
        </w:rPr>
        <w:t xml:space="preserve">, п. Скреблово </w:t>
      </w:r>
      <w:r w:rsidR="0039445F" w:rsidRPr="0039445F">
        <w:rPr>
          <w:rFonts w:ascii="Times New Roman" w:hAnsi="Times New Roman" w:cs="Times New Roman"/>
          <w:sz w:val="28"/>
          <w:szCs w:val="28"/>
        </w:rPr>
        <w:t>(</w:t>
      </w:r>
      <w:r w:rsidRPr="0039445F">
        <w:rPr>
          <w:rFonts w:ascii="Times New Roman" w:hAnsi="Times New Roman" w:cs="Times New Roman"/>
          <w:sz w:val="28"/>
          <w:szCs w:val="28"/>
        </w:rPr>
        <w:t>д. 33, д. 34</w:t>
      </w:r>
      <w:r w:rsidR="0039445F" w:rsidRPr="0039445F">
        <w:rPr>
          <w:rFonts w:ascii="Times New Roman" w:hAnsi="Times New Roman" w:cs="Times New Roman"/>
          <w:sz w:val="28"/>
          <w:szCs w:val="28"/>
        </w:rPr>
        <w:t>)</w:t>
      </w:r>
      <w:r w:rsidRPr="0039445F">
        <w:rPr>
          <w:rFonts w:ascii="Times New Roman" w:hAnsi="Times New Roman" w:cs="Times New Roman"/>
          <w:sz w:val="28"/>
          <w:szCs w:val="28"/>
        </w:rPr>
        <w:t xml:space="preserve">. </w:t>
      </w:r>
      <w:r w:rsidR="0039445F">
        <w:rPr>
          <w:rFonts w:ascii="Times New Roman" w:hAnsi="Times New Roman" w:cs="Times New Roman"/>
          <w:sz w:val="28"/>
          <w:szCs w:val="28"/>
        </w:rPr>
        <w:t xml:space="preserve">Расселенная площадь – 302,65 кв.м., выгоду получили 21 чел. </w:t>
      </w:r>
      <w:r w:rsidRPr="0039445F">
        <w:rPr>
          <w:rFonts w:ascii="Times New Roman" w:hAnsi="Times New Roman" w:cs="Times New Roman"/>
          <w:sz w:val="28"/>
          <w:szCs w:val="28"/>
        </w:rPr>
        <w:t xml:space="preserve">Было приобретено для переселения граждан из аварийного жилья 9 квартир в п. Скреблово и д. Ретюнь на общую сумму 12408,0 тыс. р. (в т.ч. </w:t>
      </w:r>
      <w:r w:rsidRPr="004F0A58">
        <w:rPr>
          <w:rFonts w:ascii="Times New Roman" w:hAnsi="Times New Roman" w:cs="Times New Roman"/>
          <w:sz w:val="28"/>
          <w:szCs w:val="28"/>
        </w:rPr>
        <w:t>ср-ва Фонда</w:t>
      </w:r>
      <w:r w:rsidR="004F0A58" w:rsidRPr="004F0A58">
        <w:rPr>
          <w:rFonts w:ascii="Times New Roman" w:hAnsi="Times New Roman" w:cs="Times New Roman"/>
          <w:sz w:val="28"/>
          <w:szCs w:val="28"/>
        </w:rPr>
        <w:t xml:space="preserve"> ЖКХ</w:t>
      </w:r>
      <w:r w:rsidR="0039445F" w:rsidRPr="004F0A58">
        <w:rPr>
          <w:rFonts w:ascii="Times New Roman" w:hAnsi="Times New Roman" w:cs="Times New Roman"/>
          <w:sz w:val="28"/>
          <w:szCs w:val="28"/>
        </w:rPr>
        <w:t xml:space="preserve"> -</w:t>
      </w:r>
      <w:r w:rsidRPr="0039445F">
        <w:rPr>
          <w:rFonts w:ascii="Times New Roman" w:hAnsi="Times New Roman" w:cs="Times New Roman"/>
          <w:sz w:val="28"/>
          <w:szCs w:val="28"/>
        </w:rPr>
        <w:t xml:space="preserve"> 6064,5 тыс. р., ОБ – 5725,8 тыс. р., МБ – 617,7 тыс. р.).</w:t>
      </w:r>
      <w:r w:rsidR="0039445F">
        <w:rPr>
          <w:rFonts w:ascii="Times New Roman" w:hAnsi="Times New Roman" w:cs="Times New Roman"/>
          <w:sz w:val="28"/>
          <w:szCs w:val="28"/>
        </w:rPr>
        <w:t>,</w:t>
      </w:r>
      <w:r w:rsidRPr="0039445F">
        <w:rPr>
          <w:rFonts w:ascii="Times New Roman" w:hAnsi="Times New Roman" w:cs="Times New Roman"/>
          <w:sz w:val="28"/>
          <w:szCs w:val="28"/>
        </w:rPr>
        <w:t xml:space="preserve"> расходы по сносу 3 домов составили 450,0 тыс. р.</w:t>
      </w:r>
      <w:r w:rsidR="0094013D" w:rsidRPr="003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45F" w:rsidRDefault="0039445F" w:rsidP="0030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Аварийный дом № 33 в п. Скреблово в 2020 году не снесли в виду объективных причин. В кв.№ 6 данного дома имеет в собственности </w:t>
      </w:r>
      <w:r w:rsidR="00E3314B">
        <w:rPr>
          <w:rFonts w:ascii="Times New Roman" w:hAnsi="Times New Roman" w:cs="Times New Roman"/>
          <w:sz w:val="28"/>
          <w:szCs w:val="28"/>
        </w:rPr>
        <w:t xml:space="preserve">1/8 </w:t>
      </w:r>
      <w:r>
        <w:rPr>
          <w:rFonts w:ascii="Times New Roman" w:hAnsi="Times New Roman" w:cs="Times New Roman"/>
          <w:sz w:val="28"/>
          <w:szCs w:val="28"/>
        </w:rPr>
        <w:t xml:space="preserve">долю гражданин Перу Пеньо Торрес Марко Алексис, которого мы долго не могли найти (подавали иск в суд, писали заявление в ОМВД по Лужскому району и т.п.). </w:t>
      </w:r>
      <w:r w:rsidR="00E3314B">
        <w:rPr>
          <w:rFonts w:ascii="Times New Roman" w:hAnsi="Times New Roman" w:cs="Times New Roman"/>
          <w:sz w:val="28"/>
          <w:szCs w:val="28"/>
        </w:rPr>
        <w:t xml:space="preserve">А нашла его через соцсети </w:t>
      </w:r>
      <w:r w:rsidR="0030304B">
        <w:rPr>
          <w:rFonts w:ascii="Times New Roman" w:hAnsi="Times New Roman" w:cs="Times New Roman"/>
          <w:sz w:val="28"/>
          <w:szCs w:val="28"/>
        </w:rPr>
        <w:t>наш</w:t>
      </w:r>
      <w:r w:rsidR="00E3314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0304B">
        <w:rPr>
          <w:rFonts w:ascii="Times New Roman" w:hAnsi="Times New Roman" w:cs="Times New Roman"/>
          <w:sz w:val="28"/>
          <w:szCs w:val="28"/>
        </w:rPr>
        <w:t xml:space="preserve"> Семенова Е.Г.</w:t>
      </w:r>
      <w:r w:rsidR="00E3314B">
        <w:rPr>
          <w:rFonts w:ascii="Times New Roman" w:hAnsi="Times New Roman" w:cs="Times New Roman"/>
          <w:sz w:val="28"/>
          <w:szCs w:val="28"/>
        </w:rPr>
        <w:t xml:space="preserve"> В н.в. </w:t>
      </w:r>
      <w:r w:rsidR="00E3314B">
        <w:rPr>
          <w:rFonts w:ascii="Times New Roman" w:hAnsi="Times New Roman" w:cs="Times New Roman"/>
          <w:sz w:val="28"/>
          <w:szCs w:val="28"/>
        </w:rPr>
        <w:lastRenderedPageBreak/>
        <w:t>проведена оценка данной квартиры, ведется переписка</w:t>
      </w:r>
      <w:r w:rsidR="00311C01">
        <w:rPr>
          <w:rFonts w:ascii="Times New Roman" w:hAnsi="Times New Roman" w:cs="Times New Roman"/>
          <w:sz w:val="28"/>
          <w:szCs w:val="28"/>
        </w:rPr>
        <w:t xml:space="preserve"> по э/почте с владельцем доли</w:t>
      </w:r>
      <w:r w:rsidR="0030304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3314B">
        <w:rPr>
          <w:rFonts w:ascii="Times New Roman" w:hAnsi="Times New Roman" w:cs="Times New Roman"/>
          <w:sz w:val="28"/>
          <w:szCs w:val="28"/>
        </w:rPr>
        <w:t>очень рад, что получит денежную компенсацию за свою долю. Эти деньги мы будем заявлять в комитет по строительству ЛО. Программу по переселению закрываем в 1-м квартале 2021 года.</w:t>
      </w:r>
    </w:p>
    <w:p w:rsidR="0030304B" w:rsidRPr="0039445F" w:rsidRDefault="0030304B" w:rsidP="00303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13D" w:rsidRPr="004F08BA" w:rsidRDefault="004F08BA" w:rsidP="00303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8BA">
        <w:rPr>
          <w:rFonts w:ascii="Times New Roman" w:hAnsi="Times New Roman" w:cs="Times New Roman"/>
          <w:b/>
          <w:sz w:val="28"/>
          <w:szCs w:val="28"/>
        </w:rPr>
        <w:t>По п</w:t>
      </w:r>
      <w:r w:rsidR="0094013D" w:rsidRPr="004F08BA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4F08BA">
        <w:rPr>
          <w:rFonts w:ascii="Times New Roman" w:hAnsi="Times New Roman" w:cs="Times New Roman"/>
          <w:b/>
          <w:sz w:val="28"/>
          <w:szCs w:val="28"/>
        </w:rPr>
        <w:t>е</w:t>
      </w:r>
      <w:r w:rsidR="0094013D" w:rsidRPr="004F08BA">
        <w:rPr>
          <w:rFonts w:ascii="Times New Roman" w:hAnsi="Times New Roman" w:cs="Times New Roman"/>
          <w:b/>
          <w:sz w:val="28"/>
          <w:szCs w:val="28"/>
        </w:rPr>
        <w:t xml:space="preserve"> «Профилактика наркомании и токсикомании»</w:t>
      </w:r>
      <w:r w:rsidR="0094013D" w:rsidRPr="004F08BA">
        <w:rPr>
          <w:rFonts w:ascii="Times New Roman" w:hAnsi="Times New Roman" w:cs="Times New Roman"/>
          <w:sz w:val="28"/>
          <w:szCs w:val="28"/>
        </w:rPr>
        <w:t xml:space="preserve"> </w:t>
      </w:r>
      <w:r w:rsidRPr="004F08BA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94013D" w:rsidRPr="004F08BA">
        <w:rPr>
          <w:rFonts w:ascii="Times New Roman" w:hAnsi="Times New Roman" w:cs="Times New Roman"/>
          <w:sz w:val="28"/>
          <w:szCs w:val="28"/>
        </w:rPr>
        <w:t xml:space="preserve"> 2,1 тыс. руб. Приобретены информационные </w:t>
      </w:r>
      <w:r w:rsidRPr="004F08BA">
        <w:rPr>
          <w:rFonts w:ascii="Times New Roman" w:hAnsi="Times New Roman" w:cs="Times New Roman"/>
          <w:sz w:val="28"/>
          <w:szCs w:val="28"/>
        </w:rPr>
        <w:t>ли</w:t>
      </w:r>
      <w:r w:rsidR="0094013D" w:rsidRPr="004F08BA">
        <w:rPr>
          <w:rFonts w:ascii="Times New Roman" w:hAnsi="Times New Roman" w:cs="Times New Roman"/>
          <w:sz w:val="28"/>
          <w:szCs w:val="28"/>
        </w:rPr>
        <w:t>стовки.</w:t>
      </w:r>
      <w:r w:rsidR="0094013D" w:rsidRPr="004F08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3586" w:rsidRDefault="006F3586" w:rsidP="006F3586">
      <w:pPr>
        <w:jc w:val="both"/>
      </w:pPr>
    </w:p>
    <w:p w:rsidR="006F3586" w:rsidRPr="0030304B" w:rsidRDefault="006F3586" w:rsidP="006F35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030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рамках непрограммных расходов освоено</w:t>
      </w:r>
      <w:r w:rsidR="0030304B" w:rsidRPr="003030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3030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9262,2 тыс. руб.:</w:t>
      </w:r>
    </w:p>
    <w:p w:rsidR="006F3586" w:rsidRPr="0030304B" w:rsidRDefault="006F3586" w:rsidP="0030304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04B">
        <w:rPr>
          <w:rFonts w:ascii="Times New Roman" w:hAnsi="Times New Roman" w:cs="Times New Roman"/>
          <w:b/>
          <w:color w:val="000000"/>
          <w:sz w:val="28"/>
          <w:szCs w:val="28"/>
        </w:rPr>
        <w:t>На содержание администрации произведены расходы в сумме</w:t>
      </w:r>
      <w:r w:rsidR="0030304B" w:rsidRPr="00303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304B">
        <w:rPr>
          <w:rFonts w:ascii="Times New Roman" w:hAnsi="Times New Roman" w:cs="Times New Roman"/>
          <w:b/>
          <w:color w:val="000000"/>
          <w:sz w:val="28"/>
          <w:szCs w:val="28"/>
        </w:rPr>
        <w:t>6487,2</w:t>
      </w:r>
      <w:r w:rsidR="005A4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304B">
        <w:rPr>
          <w:rFonts w:ascii="Times New Roman" w:hAnsi="Times New Roman" w:cs="Times New Roman"/>
          <w:b/>
          <w:color w:val="000000"/>
          <w:sz w:val="28"/>
          <w:szCs w:val="28"/>
        </w:rPr>
        <w:t>тыс. руб</w:t>
      </w:r>
      <w:r w:rsidR="005A49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0304B">
        <w:rPr>
          <w:rFonts w:ascii="Times New Roman" w:hAnsi="Times New Roman" w:cs="Times New Roman"/>
          <w:color w:val="000000"/>
          <w:sz w:val="28"/>
          <w:szCs w:val="28"/>
        </w:rPr>
        <w:t>(заработная плата, взносы на ФОТ, оплата больничных листов, услуги связи, коммунальные услуги по администрации (2 здания),почтовые расходы, расходы по обслуживанию компьютеров и программных продуктов, пользование базами данных Консультант Плюс, Госфинансы, приобретение канцелярских и хозяйственных товаров).</w:t>
      </w:r>
    </w:p>
    <w:p w:rsidR="006F3586" w:rsidRPr="0030304B" w:rsidRDefault="006F3586" w:rsidP="006F358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304B">
        <w:rPr>
          <w:rFonts w:ascii="Times New Roman" w:hAnsi="Times New Roman" w:cs="Times New Roman"/>
          <w:b/>
          <w:color w:val="000000"/>
          <w:sz w:val="28"/>
          <w:szCs w:val="28"/>
        </w:rPr>
        <w:t>Расходы по переданным полномочиям составили 394,8 тыс. руб.</w:t>
      </w:r>
    </w:p>
    <w:p w:rsidR="005A49D8" w:rsidRDefault="006F3586" w:rsidP="005A49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4B">
        <w:rPr>
          <w:rFonts w:ascii="Times New Roman" w:hAnsi="Times New Roman" w:cs="Times New Roman"/>
          <w:sz w:val="28"/>
          <w:szCs w:val="28"/>
        </w:rPr>
        <w:t>В администрацию ЛМР:</w:t>
      </w:r>
    </w:p>
    <w:p w:rsidR="006F3586" w:rsidRPr="0030304B" w:rsidRDefault="006F3586" w:rsidP="005A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4B">
        <w:rPr>
          <w:rFonts w:ascii="Times New Roman" w:hAnsi="Times New Roman" w:cs="Times New Roman"/>
          <w:sz w:val="28"/>
          <w:szCs w:val="28"/>
        </w:rPr>
        <w:t>- по участию в предупреждении и ликвидации последствий ЧС в границах поселения в сумме 42,0 тысяч рублей;</w:t>
      </w:r>
    </w:p>
    <w:p w:rsidR="006F3586" w:rsidRPr="0030304B" w:rsidRDefault="006F3586" w:rsidP="003030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04B">
        <w:rPr>
          <w:rFonts w:ascii="Times New Roman" w:hAnsi="Times New Roman" w:cs="Times New Roman"/>
          <w:sz w:val="28"/>
          <w:szCs w:val="28"/>
        </w:rPr>
        <w:t>- по организации газификации в сумме 63,3тысяч рублей;</w:t>
      </w:r>
    </w:p>
    <w:p w:rsidR="006F3586" w:rsidRPr="0030304B" w:rsidRDefault="006F3586" w:rsidP="0030304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04B">
        <w:rPr>
          <w:rFonts w:ascii="Times New Roman" w:hAnsi="Times New Roman" w:cs="Times New Roman"/>
          <w:color w:val="000000"/>
          <w:sz w:val="28"/>
          <w:szCs w:val="28"/>
        </w:rPr>
        <w:t>- по решению вопросов местного значения в области землепользования и жилищной сферы в сумме 44,9 тысяч рублей.</w:t>
      </w:r>
    </w:p>
    <w:p w:rsidR="006F3586" w:rsidRPr="0030304B" w:rsidRDefault="006F3586" w:rsidP="003030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4B">
        <w:rPr>
          <w:rFonts w:ascii="Times New Roman" w:hAnsi="Times New Roman" w:cs="Times New Roman"/>
          <w:sz w:val="28"/>
          <w:szCs w:val="28"/>
        </w:rPr>
        <w:t>В КФ ЛМР</w:t>
      </w:r>
    </w:p>
    <w:p w:rsidR="006F3586" w:rsidRPr="0030304B" w:rsidRDefault="006F3586" w:rsidP="0030304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04B">
        <w:rPr>
          <w:rFonts w:ascii="Times New Roman" w:hAnsi="Times New Roman" w:cs="Times New Roman"/>
          <w:color w:val="000000"/>
          <w:sz w:val="28"/>
          <w:szCs w:val="28"/>
        </w:rPr>
        <w:t>- по исполнению бюджета поселения в сумме 171,2 тысяч рублей;</w:t>
      </w:r>
    </w:p>
    <w:p w:rsidR="006F3586" w:rsidRPr="0030304B" w:rsidRDefault="006F3586" w:rsidP="0030304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04B">
        <w:rPr>
          <w:rFonts w:ascii="Times New Roman" w:hAnsi="Times New Roman" w:cs="Times New Roman"/>
          <w:color w:val="000000"/>
          <w:sz w:val="28"/>
          <w:szCs w:val="28"/>
        </w:rPr>
        <w:t>В КСП ЛМР</w:t>
      </w:r>
    </w:p>
    <w:p w:rsidR="006F3586" w:rsidRPr="0030304B" w:rsidRDefault="006F3586" w:rsidP="0030304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304B">
        <w:rPr>
          <w:rFonts w:ascii="Times New Roman" w:hAnsi="Times New Roman" w:cs="Times New Roman"/>
          <w:color w:val="000000"/>
          <w:sz w:val="28"/>
          <w:szCs w:val="28"/>
        </w:rPr>
        <w:t>- на осуществление полномочий контрольно - счетного органа поселений по осуществлению внешнего финансового контроля в сумме 73,4 тысяч рублей.</w:t>
      </w:r>
    </w:p>
    <w:p w:rsidR="006F3586" w:rsidRDefault="006F3586" w:rsidP="00FC3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1F0">
        <w:rPr>
          <w:rFonts w:ascii="Times New Roman" w:hAnsi="Times New Roman" w:cs="Times New Roman"/>
          <w:b/>
          <w:color w:val="000000"/>
          <w:sz w:val="28"/>
          <w:szCs w:val="28"/>
        </w:rPr>
        <w:t>На решение прочих общегосударственных вопросов израсходовано 986,6 тыс. руб</w:t>
      </w:r>
      <w:r w:rsidRPr="00FC31F0">
        <w:rPr>
          <w:rFonts w:ascii="Times New Roman" w:hAnsi="Times New Roman" w:cs="Times New Roman"/>
          <w:color w:val="000000"/>
          <w:sz w:val="28"/>
          <w:szCs w:val="28"/>
        </w:rPr>
        <w:t xml:space="preserve">., куда вошли расходы по обслуживанию официального сайта поселения в сети Интернет, услуги по размещению информации о деятельности органов МСМУ в газете «Лужская правда», обслуживание ПП для похозяйственного учета, приобретение сервиса для взаимодействия с Реестром муниципального имущества и пр., расходы на профессиональную переподготовку муниципальных служащих, оказание юридических услуг, консультаций, составление исковых заявлений, представительство в суде, оценка рыночной стоимости муниципального имущества, работы по актуализации схемы теплоснабжения,схем водоснабжения и водоотведения </w:t>
      </w:r>
      <w:r w:rsidRPr="00FC31F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Скребловского сельского поселения (290,0 тыс р.), уплата НДС в бю</w:t>
      </w:r>
      <w:r w:rsidR="00FC31F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C31F0">
        <w:rPr>
          <w:rFonts w:ascii="Times New Roman" w:hAnsi="Times New Roman" w:cs="Times New Roman"/>
          <w:color w:val="000000"/>
          <w:sz w:val="28"/>
          <w:szCs w:val="28"/>
        </w:rPr>
        <w:t>жет (продажа бани д. Заорешье 91,6 тыс. р), проведение конкурсных процедур Фондом имущества по определению подрядчика</w:t>
      </w:r>
      <w:r w:rsidR="00FC31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31F0">
        <w:rPr>
          <w:rFonts w:ascii="Times New Roman" w:hAnsi="Times New Roman" w:cs="Times New Roman"/>
          <w:color w:val="000000"/>
          <w:sz w:val="28"/>
          <w:szCs w:val="28"/>
        </w:rPr>
        <w:t xml:space="preserve">(строительство ДК и благоустройство </w:t>
      </w:r>
      <w:r w:rsidR="00FC31F0">
        <w:rPr>
          <w:rFonts w:ascii="Times New Roman" w:hAnsi="Times New Roman" w:cs="Times New Roman"/>
          <w:color w:val="000000"/>
          <w:sz w:val="28"/>
          <w:szCs w:val="28"/>
        </w:rPr>
        <w:t xml:space="preserve">части общественной </w:t>
      </w:r>
      <w:r w:rsidRPr="00FC31F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 </w:t>
      </w:r>
      <w:r w:rsidR="00FC31F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C31F0">
        <w:rPr>
          <w:rFonts w:ascii="Times New Roman" w:hAnsi="Times New Roman" w:cs="Times New Roman"/>
          <w:color w:val="000000"/>
          <w:sz w:val="28"/>
          <w:szCs w:val="28"/>
        </w:rPr>
        <w:t>д. 32</w:t>
      </w:r>
      <w:r w:rsidR="00FC31F0">
        <w:rPr>
          <w:rFonts w:ascii="Times New Roman" w:hAnsi="Times New Roman" w:cs="Times New Roman"/>
          <w:color w:val="000000"/>
          <w:sz w:val="28"/>
          <w:szCs w:val="28"/>
        </w:rPr>
        <w:t xml:space="preserve"> до памятника Мичурину -</w:t>
      </w:r>
      <w:r w:rsidRPr="00FC31F0">
        <w:rPr>
          <w:rFonts w:ascii="Times New Roman" w:hAnsi="Times New Roman" w:cs="Times New Roman"/>
          <w:color w:val="000000"/>
          <w:sz w:val="28"/>
          <w:szCs w:val="28"/>
        </w:rPr>
        <w:t xml:space="preserve"> 102,0 тыс. р.), разработка сметной документации по строительству площадок ТКО (30,0 тыс. р.), оплата по исполнительному листу задолженности за оказанные услуги ПАО РОССЕТИ ЛЕНЭНЕРГО (132,3 тыс. р.)</w:t>
      </w:r>
      <w:bookmarkStart w:id="0" w:name="_GoBack"/>
      <w:bookmarkEnd w:id="0"/>
      <w:r w:rsidR="00FC31F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C31F0">
        <w:rPr>
          <w:rFonts w:ascii="Times New Roman" w:hAnsi="Times New Roman" w:cs="Times New Roman"/>
          <w:color w:val="000000"/>
          <w:sz w:val="28"/>
          <w:szCs w:val="28"/>
        </w:rPr>
        <w:t>др.</w:t>
      </w:r>
    </w:p>
    <w:p w:rsidR="007569FC" w:rsidRPr="00FC31F0" w:rsidRDefault="007569FC" w:rsidP="00FC3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586" w:rsidRPr="007569FC" w:rsidRDefault="006F3586" w:rsidP="00FC31F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9FC">
        <w:rPr>
          <w:rFonts w:ascii="Times New Roman" w:hAnsi="Times New Roman" w:cs="Times New Roman"/>
          <w:b/>
          <w:color w:val="000000"/>
          <w:sz w:val="28"/>
          <w:szCs w:val="28"/>
        </w:rPr>
        <w:t>На осуществление первичного воинского учета расходы произведены в сумме 300,1 тыс. руб.</w:t>
      </w:r>
    </w:p>
    <w:p w:rsidR="006F3586" w:rsidRPr="007569FC" w:rsidRDefault="006F3586" w:rsidP="006F35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выплату доплат к пенсиям муниципальных служащих – 389,4 тыс. руб. </w:t>
      </w:r>
      <w:r w:rsidRPr="007569FC">
        <w:rPr>
          <w:rFonts w:ascii="Times New Roman" w:hAnsi="Times New Roman" w:cs="Times New Roman"/>
          <w:color w:val="000000"/>
          <w:sz w:val="28"/>
          <w:szCs w:val="28"/>
        </w:rPr>
        <w:t>Выплаты производятся 3-м человекам. Пенсия за выслугу лет была проиндексирована на 4%.</w:t>
      </w:r>
    </w:p>
    <w:p w:rsidR="006F3586" w:rsidRPr="007569FC" w:rsidRDefault="006F3586" w:rsidP="007569F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69FC">
        <w:rPr>
          <w:rFonts w:ascii="Times New Roman" w:hAnsi="Times New Roman" w:cs="Times New Roman"/>
          <w:b/>
          <w:color w:val="000000"/>
          <w:sz w:val="28"/>
          <w:szCs w:val="28"/>
        </w:rPr>
        <w:t>На выполнение мероприятий по землепользованию и землеустройству, а также в области архитектуры и строительства израсходовано 88,8 тыс. руб.</w:t>
      </w:r>
    </w:p>
    <w:p w:rsidR="007569FC" w:rsidRPr="007569FC" w:rsidRDefault="006F3586" w:rsidP="006F35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FC">
        <w:rPr>
          <w:rFonts w:ascii="Times New Roman" w:hAnsi="Times New Roman" w:cs="Times New Roman"/>
          <w:color w:val="000000"/>
          <w:sz w:val="28"/>
          <w:szCs w:val="28"/>
        </w:rPr>
        <w:t>Выполнены работы</w:t>
      </w:r>
      <w:r w:rsidR="007569FC" w:rsidRPr="007569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3586" w:rsidRPr="007569FC" w:rsidRDefault="007569FC" w:rsidP="007569F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3586" w:rsidRPr="007569FC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документации с целью осуществления кадастрового учета земельных участков д. Задубъе (под автомобильной дорогой), д. Великое Село (братское </w:t>
      </w:r>
      <w:r w:rsidR="00C133A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6F3586" w:rsidRPr="007569FC">
        <w:rPr>
          <w:rFonts w:ascii="Times New Roman" w:hAnsi="Times New Roman" w:cs="Times New Roman"/>
          <w:color w:val="000000"/>
          <w:sz w:val="28"/>
          <w:szCs w:val="28"/>
        </w:rPr>
        <w:t>ахоронение), п. Межозерный (детская площадка)</w:t>
      </w:r>
      <w:r w:rsidRPr="007569FC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6F3586" w:rsidRPr="007569FC">
        <w:rPr>
          <w:rFonts w:ascii="Times New Roman" w:hAnsi="Times New Roman" w:cs="Times New Roman"/>
          <w:color w:val="000000"/>
          <w:sz w:val="28"/>
          <w:szCs w:val="28"/>
        </w:rPr>
        <w:t>55 тыс. руб.</w:t>
      </w:r>
    </w:p>
    <w:p w:rsidR="006F3586" w:rsidRPr="007569FC" w:rsidRDefault="007569FC" w:rsidP="007569F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F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F3586" w:rsidRPr="007569FC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документации с целью осуществления государственногоо кадастрового учета земельного участка для строительства универсальной спортивной площадки в п. Межозерный </w:t>
      </w:r>
      <w:r w:rsidRPr="007569FC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6F3586" w:rsidRPr="007569FC">
        <w:rPr>
          <w:rFonts w:ascii="Times New Roman" w:hAnsi="Times New Roman" w:cs="Times New Roman"/>
          <w:color w:val="000000"/>
          <w:sz w:val="28"/>
          <w:szCs w:val="28"/>
        </w:rPr>
        <w:t>25,0 тыс. руб.</w:t>
      </w:r>
    </w:p>
    <w:p w:rsidR="006F3586" w:rsidRPr="007569FC" w:rsidRDefault="007569FC" w:rsidP="007569F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9FC">
        <w:rPr>
          <w:rFonts w:ascii="Times New Roman" w:hAnsi="Times New Roman" w:cs="Times New Roman"/>
          <w:color w:val="000000"/>
          <w:sz w:val="28"/>
          <w:szCs w:val="28"/>
        </w:rPr>
        <w:t>Выполнены т</w:t>
      </w:r>
      <w:r w:rsidR="006F3586" w:rsidRPr="007569FC">
        <w:rPr>
          <w:rFonts w:ascii="Times New Roman" w:hAnsi="Times New Roman" w:cs="Times New Roman"/>
          <w:color w:val="000000"/>
          <w:sz w:val="28"/>
          <w:szCs w:val="28"/>
        </w:rPr>
        <w:t xml:space="preserve">опографические работы для разработки градостроительного плана земельного участка </w:t>
      </w:r>
      <w:r w:rsidRPr="007569FC">
        <w:rPr>
          <w:rFonts w:ascii="Times New Roman" w:hAnsi="Times New Roman" w:cs="Times New Roman"/>
          <w:color w:val="000000"/>
          <w:sz w:val="28"/>
          <w:szCs w:val="28"/>
        </w:rPr>
        <w:t xml:space="preserve">под строительство ФАПа </w:t>
      </w:r>
      <w:r w:rsidR="006F3586" w:rsidRPr="008169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3586" w:rsidRPr="007569FC">
        <w:rPr>
          <w:rFonts w:ascii="Times New Roman" w:hAnsi="Times New Roman" w:cs="Times New Roman"/>
          <w:color w:val="000000"/>
          <w:sz w:val="28"/>
          <w:szCs w:val="28"/>
        </w:rPr>
        <w:t xml:space="preserve"> п. Скреблово </w:t>
      </w:r>
      <w:r w:rsidRPr="007569FC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6F3586" w:rsidRPr="007569FC">
        <w:rPr>
          <w:rFonts w:ascii="Times New Roman" w:hAnsi="Times New Roman" w:cs="Times New Roman"/>
          <w:color w:val="000000"/>
          <w:sz w:val="28"/>
          <w:szCs w:val="28"/>
        </w:rPr>
        <w:t>8,8 тыс. р.</w:t>
      </w:r>
    </w:p>
    <w:p w:rsidR="006F3586" w:rsidRPr="00993D9F" w:rsidRDefault="006F3586" w:rsidP="00993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D9F">
        <w:rPr>
          <w:rFonts w:ascii="Times New Roman" w:hAnsi="Times New Roman" w:cs="Times New Roman"/>
          <w:b/>
          <w:sz w:val="28"/>
          <w:szCs w:val="28"/>
        </w:rPr>
        <w:t>Для решения вопросов содержания жилого фонда</w:t>
      </w:r>
      <w:r w:rsidRPr="00993D9F">
        <w:rPr>
          <w:rFonts w:ascii="Times New Roman" w:hAnsi="Times New Roman" w:cs="Times New Roman"/>
          <w:sz w:val="28"/>
          <w:szCs w:val="28"/>
        </w:rPr>
        <w:t xml:space="preserve"> проведены расходы на сумму </w:t>
      </w:r>
      <w:r w:rsidRPr="00993D9F">
        <w:rPr>
          <w:rFonts w:ascii="Times New Roman" w:hAnsi="Times New Roman" w:cs="Times New Roman"/>
          <w:b/>
          <w:sz w:val="28"/>
          <w:szCs w:val="28"/>
        </w:rPr>
        <w:t>614,9 тыс. руб.</w:t>
      </w:r>
      <w:r w:rsidRPr="00993D9F">
        <w:rPr>
          <w:rFonts w:ascii="Times New Roman" w:hAnsi="Times New Roman" w:cs="Times New Roman"/>
          <w:sz w:val="28"/>
          <w:szCs w:val="28"/>
        </w:rPr>
        <w:t xml:space="preserve"> – перечислены денежные средства</w:t>
      </w:r>
      <w:r w:rsidR="00993D9F" w:rsidRPr="00993D9F">
        <w:rPr>
          <w:rFonts w:ascii="Times New Roman" w:hAnsi="Times New Roman" w:cs="Times New Roman"/>
          <w:sz w:val="28"/>
          <w:szCs w:val="28"/>
        </w:rPr>
        <w:t xml:space="preserve"> </w:t>
      </w:r>
      <w:r w:rsidRPr="00993D9F">
        <w:rPr>
          <w:rFonts w:ascii="Times New Roman" w:hAnsi="Times New Roman" w:cs="Times New Roman"/>
          <w:sz w:val="28"/>
          <w:szCs w:val="28"/>
        </w:rPr>
        <w:t xml:space="preserve">в НО Фонд капитального ремонта МКЖД за муниципальное жилье. </w:t>
      </w:r>
    </w:p>
    <w:p w:rsidR="00092F28" w:rsidRPr="008140F8" w:rsidRDefault="00092F28" w:rsidP="007F2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0B7" w:rsidRPr="008140F8" w:rsidRDefault="007F20B7" w:rsidP="007F2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F8">
        <w:rPr>
          <w:rFonts w:ascii="Times New Roman" w:hAnsi="Times New Roman" w:cs="Times New Roman"/>
          <w:b/>
          <w:sz w:val="28"/>
          <w:szCs w:val="28"/>
        </w:rPr>
        <w:t>Работа с фондом капитального ремонта.</w:t>
      </w:r>
    </w:p>
    <w:p w:rsidR="001F6965" w:rsidRPr="008140F8" w:rsidRDefault="001F6965" w:rsidP="007F20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5D9" w:rsidRPr="008140F8" w:rsidRDefault="00A73323" w:rsidP="008B6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0F8">
        <w:rPr>
          <w:rFonts w:ascii="Times New Roman" w:hAnsi="Times New Roman" w:cs="Times New Roman"/>
          <w:sz w:val="28"/>
          <w:szCs w:val="28"/>
        </w:rPr>
        <w:t>В 20</w:t>
      </w:r>
      <w:r w:rsidR="006E135C" w:rsidRPr="008140F8">
        <w:rPr>
          <w:rFonts w:ascii="Times New Roman" w:hAnsi="Times New Roman" w:cs="Times New Roman"/>
          <w:sz w:val="28"/>
          <w:szCs w:val="28"/>
        </w:rPr>
        <w:t>20</w:t>
      </w:r>
      <w:r w:rsidRPr="008140F8">
        <w:rPr>
          <w:rFonts w:ascii="Times New Roman" w:hAnsi="Times New Roman" w:cs="Times New Roman"/>
          <w:sz w:val="28"/>
          <w:szCs w:val="28"/>
        </w:rPr>
        <w:t xml:space="preserve"> году ф</w:t>
      </w:r>
      <w:r w:rsidR="000B103A" w:rsidRPr="008140F8">
        <w:rPr>
          <w:rFonts w:ascii="Times New Roman" w:hAnsi="Times New Roman" w:cs="Times New Roman"/>
          <w:sz w:val="28"/>
          <w:szCs w:val="28"/>
        </w:rPr>
        <w:t xml:space="preserve">онд капитального ремонта </w:t>
      </w:r>
      <w:r w:rsidRPr="008140F8">
        <w:rPr>
          <w:rFonts w:ascii="Times New Roman" w:hAnsi="Times New Roman" w:cs="Times New Roman"/>
          <w:sz w:val="28"/>
          <w:szCs w:val="28"/>
        </w:rPr>
        <w:t xml:space="preserve">в Скребловском сельском поселении </w:t>
      </w:r>
      <w:r w:rsidR="006E135C" w:rsidRPr="008140F8">
        <w:rPr>
          <w:rFonts w:ascii="Times New Roman" w:hAnsi="Times New Roman" w:cs="Times New Roman"/>
          <w:sz w:val="28"/>
          <w:szCs w:val="28"/>
        </w:rPr>
        <w:t>проведены следующие работы:</w:t>
      </w:r>
    </w:p>
    <w:p w:rsidR="008B6937" w:rsidRPr="008140F8" w:rsidRDefault="008B6937" w:rsidP="008B6937">
      <w:pPr>
        <w:pStyle w:val="a5"/>
        <w:numPr>
          <w:ilvl w:val="0"/>
          <w:numId w:val="10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t xml:space="preserve">п. Скреблово д. 4 – капитальный ремонт </w:t>
      </w:r>
      <w:r w:rsidR="006E135C" w:rsidRPr="008140F8">
        <w:rPr>
          <w:sz w:val="28"/>
          <w:szCs w:val="28"/>
        </w:rPr>
        <w:t>сетей</w:t>
      </w:r>
      <w:r w:rsidR="008140F8" w:rsidRPr="008140F8">
        <w:rPr>
          <w:sz w:val="28"/>
          <w:szCs w:val="28"/>
        </w:rPr>
        <w:t xml:space="preserve"> </w:t>
      </w:r>
      <w:r w:rsidRPr="008140F8">
        <w:rPr>
          <w:sz w:val="28"/>
          <w:szCs w:val="28"/>
        </w:rPr>
        <w:t>ХВС</w:t>
      </w:r>
      <w:r w:rsidR="008140F8" w:rsidRPr="008140F8">
        <w:rPr>
          <w:sz w:val="28"/>
          <w:szCs w:val="28"/>
        </w:rPr>
        <w:t xml:space="preserve"> и сетей </w:t>
      </w:r>
      <w:r w:rsidRPr="008140F8">
        <w:rPr>
          <w:sz w:val="28"/>
          <w:szCs w:val="28"/>
        </w:rPr>
        <w:t xml:space="preserve"> электроснабжени</w:t>
      </w:r>
      <w:r w:rsidR="008140F8" w:rsidRPr="008140F8">
        <w:rPr>
          <w:sz w:val="28"/>
          <w:szCs w:val="28"/>
        </w:rPr>
        <w:t>я</w:t>
      </w:r>
      <w:r w:rsidRPr="008140F8">
        <w:rPr>
          <w:sz w:val="28"/>
          <w:szCs w:val="28"/>
        </w:rPr>
        <w:t>;</w:t>
      </w:r>
    </w:p>
    <w:p w:rsidR="008B6937" w:rsidRPr="008140F8" w:rsidRDefault="008B6937" w:rsidP="008B6937">
      <w:pPr>
        <w:pStyle w:val="a5"/>
        <w:numPr>
          <w:ilvl w:val="0"/>
          <w:numId w:val="10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t xml:space="preserve">п. Скреблово д. 7 – капитальный ремонт </w:t>
      </w:r>
      <w:r w:rsidR="008140F8" w:rsidRPr="008140F8">
        <w:rPr>
          <w:sz w:val="28"/>
          <w:szCs w:val="28"/>
        </w:rPr>
        <w:t xml:space="preserve">сетей </w:t>
      </w:r>
      <w:r w:rsidRPr="008140F8">
        <w:rPr>
          <w:sz w:val="28"/>
          <w:szCs w:val="28"/>
        </w:rPr>
        <w:t>ХВС;</w:t>
      </w:r>
    </w:p>
    <w:p w:rsidR="008B6937" w:rsidRPr="008140F8" w:rsidRDefault="008B6937" w:rsidP="008B6937">
      <w:pPr>
        <w:pStyle w:val="a5"/>
        <w:numPr>
          <w:ilvl w:val="0"/>
          <w:numId w:val="10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lastRenderedPageBreak/>
        <w:t xml:space="preserve">п. Скреблово д. 10 – капитальный ремонт </w:t>
      </w:r>
      <w:r w:rsidR="008140F8" w:rsidRPr="008140F8">
        <w:rPr>
          <w:sz w:val="28"/>
          <w:szCs w:val="28"/>
        </w:rPr>
        <w:t xml:space="preserve">сетей </w:t>
      </w:r>
      <w:r w:rsidRPr="008140F8">
        <w:rPr>
          <w:sz w:val="28"/>
          <w:szCs w:val="28"/>
        </w:rPr>
        <w:t>ХВС</w:t>
      </w:r>
      <w:r w:rsidR="008140F8" w:rsidRPr="008140F8">
        <w:rPr>
          <w:sz w:val="28"/>
          <w:szCs w:val="28"/>
        </w:rPr>
        <w:t xml:space="preserve"> и сетей</w:t>
      </w:r>
      <w:r w:rsidRPr="008140F8">
        <w:rPr>
          <w:sz w:val="28"/>
          <w:szCs w:val="28"/>
        </w:rPr>
        <w:t xml:space="preserve"> электроснабжени</w:t>
      </w:r>
      <w:r w:rsidR="008140F8" w:rsidRPr="008140F8">
        <w:rPr>
          <w:sz w:val="28"/>
          <w:szCs w:val="28"/>
        </w:rPr>
        <w:t>я</w:t>
      </w:r>
      <w:r w:rsidRPr="008140F8">
        <w:rPr>
          <w:sz w:val="28"/>
          <w:szCs w:val="28"/>
        </w:rPr>
        <w:t>;</w:t>
      </w:r>
    </w:p>
    <w:p w:rsidR="008B6937" w:rsidRPr="008140F8" w:rsidRDefault="008B6937" w:rsidP="008B6937">
      <w:pPr>
        <w:pStyle w:val="a5"/>
        <w:numPr>
          <w:ilvl w:val="0"/>
          <w:numId w:val="10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t>п. Скреблово д. 3</w:t>
      </w:r>
      <w:r w:rsidR="008140F8" w:rsidRPr="008140F8">
        <w:rPr>
          <w:sz w:val="28"/>
          <w:szCs w:val="28"/>
        </w:rPr>
        <w:t>5</w:t>
      </w:r>
      <w:r w:rsidRPr="008140F8">
        <w:rPr>
          <w:sz w:val="28"/>
          <w:szCs w:val="28"/>
        </w:rPr>
        <w:t xml:space="preserve"> – капитальный ремонт ХВС;</w:t>
      </w:r>
    </w:p>
    <w:p w:rsidR="008B6937" w:rsidRPr="008140F8" w:rsidRDefault="008B6937" w:rsidP="008B6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300" w:rsidRDefault="008B6937" w:rsidP="00AC5300">
      <w:pPr>
        <w:pStyle w:val="a5"/>
        <w:numPr>
          <w:ilvl w:val="0"/>
          <w:numId w:val="11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t xml:space="preserve">В </w:t>
      </w:r>
      <w:r w:rsidRPr="008140F8">
        <w:rPr>
          <w:b/>
          <w:sz w:val="28"/>
          <w:szCs w:val="28"/>
        </w:rPr>
        <w:t>2021год</w:t>
      </w:r>
      <w:r w:rsidR="008140F8" w:rsidRPr="008140F8">
        <w:rPr>
          <w:b/>
          <w:sz w:val="28"/>
          <w:szCs w:val="28"/>
        </w:rPr>
        <w:t>у</w:t>
      </w:r>
      <w:r w:rsidRPr="008140F8">
        <w:rPr>
          <w:sz w:val="28"/>
          <w:szCs w:val="28"/>
        </w:rPr>
        <w:t xml:space="preserve"> запланированы работы капитального характера:</w:t>
      </w:r>
      <w:r w:rsidR="00AC5300" w:rsidRPr="00AC5300">
        <w:rPr>
          <w:sz w:val="28"/>
          <w:szCs w:val="28"/>
        </w:rPr>
        <w:t xml:space="preserve"> </w:t>
      </w:r>
    </w:p>
    <w:p w:rsidR="00AC5300" w:rsidRPr="008140F8" w:rsidRDefault="00AC5300" w:rsidP="00AC5300">
      <w:pPr>
        <w:pStyle w:val="a5"/>
        <w:numPr>
          <w:ilvl w:val="0"/>
          <w:numId w:val="11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t xml:space="preserve">п. </w:t>
      </w:r>
      <w:r>
        <w:rPr>
          <w:sz w:val="28"/>
          <w:szCs w:val="28"/>
        </w:rPr>
        <w:t>Скреблово</w:t>
      </w:r>
      <w:r w:rsidRPr="008140F8">
        <w:rPr>
          <w:sz w:val="28"/>
          <w:szCs w:val="28"/>
        </w:rPr>
        <w:t xml:space="preserve"> д. </w:t>
      </w:r>
      <w:r>
        <w:rPr>
          <w:sz w:val="28"/>
          <w:szCs w:val="28"/>
        </w:rPr>
        <w:t>7</w:t>
      </w:r>
      <w:r w:rsidRPr="008140F8">
        <w:rPr>
          <w:sz w:val="28"/>
          <w:szCs w:val="28"/>
        </w:rPr>
        <w:t xml:space="preserve"> – капитальный ремонт крыши;</w:t>
      </w:r>
    </w:p>
    <w:p w:rsidR="008B6937" w:rsidRPr="008140F8" w:rsidRDefault="008B6937" w:rsidP="008B6937">
      <w:pPr>
        <w:pStyle w:val="a5"/>
        <w:numPr>
          <w:ilvl w:val="0"/>
          <w:numId w:val="11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t>п. Скреблово д. 10 – капитальный ремонт крыши, фасад;</w:t>
      </w:r>
    </w:p>
    <w:p w:rsidR="008B6937" w:rsidRPr="008140F8" w:rsidRDefault="008B6937" w:rsidP="008B6937">
      <w:pPr>
        <w:pStyle w:val="a5"/>
        <w:numPr>
          <w:ilvl w:val="0"/>
          <w:numId w:val="11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t>п. Межозерный д. 6 – капитальный ремонт крыши;</w:t>
      </w:r>
    </w:p>
    <w:p w:rsidR="000265D9" w:rsidRPr="008140F8" w:rsidRDefault="008B6937" w:rsidP="008B6937">
      <w:pPr>
        <w:pStyle w:val="a5"/>
        <w:numPr>
          <w:ilvl w:val="0"/>
          <w:numId w:val="11"/>
        </w:numPr>
        <w:contextualSpacing/>
        <w:rPr>
          <w:sz w:val="28"/>
          <w:szCs w:val="28"/>
        </w:rPr>
      </w:pPr>
      <w:r w:rsidRPr="008140F8">
        <w:rPr>
          <w:sz w:val="28"/>
          <w:szCs w:val="28"/>
        </w:rPr>
        <w:t>д. Наволок д. 12 – проектные работы</w:t>
      </w:r>
      <w:r w:rsidR="008140F8" w:rsidRPr="008140F8">
        <w:rPr>
          <w:sz w:val="28"/>
          <w:szCs w:val="28"/>
        </w:rPr>
        <w:t xml:space="preserve"> по ремонту сетей электроснабжения</w:t>
      </w:r>
      <w:r w:rsidR="00AC5300">
        <w:rPr>
          <w:sz w:val="28"/>
          <w:szCs w:val="28"/>
        </w:rPr>
        <w:t>.</w:t>
      </w:r>
    </w:p>
    <w:p w:rsidR="00A73323" w:rsidRPr="006D0AEC" w:rsidRDefault="00A73323" w:rsidP="00D06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D3D" w:rsidRPr="006D0AEC" w:rsidRDefault="00A00DDB" w:rsidP="006D0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EC">
        <w:rPr>
          <w:rFonts w:ascii="Times New Roman" w:hAnsi="Times New Roman" w:cs="Times New Roman"/>
          <w:b/>
          <w:sz w:val="28"/>
          <w:szCs w:val="28"/>
        </w:rPr>
        <w:t>Газификация.</w:t>
      </w:r>
    </w:p>
    <w:p w:rsidR="00A00DDB" w:rsidRPr="006D0AEC" w:rsidRDefault="00A00DDB" w:rsidP="00A00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159" w:rsidRPr="006D0AEC" w:rsidRDefault="002F7159" w:rsidP="002F7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AEC">
        <w:rPr>
          <w:rFonts w:ascii="Times New Roman" w:hAnsi="Times New Roman" w:cs="Times New Roman"/>
          <w:sz w:val="28"/>
          <w:szCs w:val="28"/>
        </w:rPr>
        <w:t>В 2019 году АО «Газпром газораспределение Ленинградская область» согласовало схемы газоснабжения п. Межозерный, д. Калгановка, д. Старая Середка</w:t>
      </w:r>
      <w:r w:rsidR="00AD3F12" w:rsidRPr="006D0AEC">
        <w:rPr>
          <w:rFonts w:ascii="Times New Roman" w:hAnsi="Times New Roman" w:cs="Times New Roman"/>
          <w:sz w:val="28"/>
          <w:szCs w:val="28"/>
        </w:rPr>
        <w:t>,</w:t>
      </w:r>
      <w:r w:rsidR="009B006B" w:rsidRPr="006D0AEC">
        <w:rPr>
          <w:rFonts w:ascii="Times New Roman" w:hAnsi="Times New Roman" w:cs="Times New Roman"/>
          <w:sz w:val="28"/>
          <w:szCs w:val="28"/>
        </w:rPr>
        <w:t>С</w:t>
      </w:r>
      <w:r w:rsidR="00AD3F12" w:rsidRPr="006D0AEC">
        <w:rPr>
          <w:rFonts w:ascii="Times New Roman" w:hAnsi="Times New Roman" w:cs="Times New Roman"/>
          <w:sz w:val="28"/>
          <w:szCs w:val="28"/>
        </w:rPr>
        <w:t xml:space="preserve"> креблово.</w:t>
      </w:r>
    </w:p>
    <w:p w:rsidR="002F7159" w:rsidRPr="006D0AEC" w:rsidRDefault="002F7159" w:rsidP="002F7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AEC">
        <w:rPr>
          <w:rFonts w:ascii="Times New Roman" w:hAnsi="Times New Roman" w:cs="Times New Roman"/>
          <w:sz w:val="28"/>
          <w:szCs w:val="28"/>
        </w:rPr>
        <w:t>В ноябре 2019 года п. Межозерный переведен на природный газ (плиты).</w:t>
      </w:r>
    </w:p>
    <w:p w:rsidR="009B006B" w:rsidRPr="006D0AEC" w:rsidRDefault="002F7159" w:rsidP="002F7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0AE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D3F12" w:rsidRPr="006D0AEC">
        <w:rPr>
          <w:rFonts w:ascii="Times New Roman" w:hAnsi="Times New Roman" w:cs="Times New Roman"/>
          <w:sz w:val="28"/>
          <w:szCs w:val="28"/>
        </w:rPr>
        <w:t>получены технические условия на проектирование и строительство распределительного газопровода д.Старая Середка</w:t>
      </w:r>
      <w:r w:rsidR="009B006B" w:rsidRPr="006D0AEC">
        <w:rPr>
          <w:rFonts w:ascii="Times New Roman" w:hAnsi="Times New Roman" w:cs="Times New Roman"/>
          <w:sz w:val="28"/>
          <w:szCs w:val="28"/>
        </w:rPr>
        <w:t>. А</w:t>
      </w:r>
      <w:r w:rsidRPr="006D0AE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B006B" w:rsidRPr="006D0AEC">
        <w:rPr>
          <w:rFonts w:ascii="Times New Roman" w:hAnsi="Times New Roman" w:cs="Times New Roman"/>
          <w:sz w:val="28"/>
          <w:szCs w:val="28"/>
        </w:rPr>
        <w:t>подготовила проект технического задания</w:t>
      </w:r>
      <w:r w:rsidRPr="006D0AEC">
        <w:rPr>
          <w:rFonts w:ascii="Times New Roman" w:hAnsi="Times New Roman" w:cs="Times New Roman"/>
          <w:sz w:val="28"/>
          <w:szCs w:val="28"/>
        </w:rPr>
        <w:t xml:space="preserve"> </w:t>
      </w:r>
      <w:r w:rsidR="009B006B" w:rsidRPr="006D0AEC">
        <w:rPr>
          <w:rFonts w:ascii="Times New Roman" w:hAnsi="Times New Roman" w:cs="Times New Roman"/>
          <w:sz w:val="28"/>
          <w:szCs w:val="28"/>
        </w:rPr>
        <w:t xml:space="preserve">и </w:t>
      </w:r>
      <w:r w:rsidRPr="006D0AEC">
        <w:rPr>
          <w:rFonts w:ascii="Times New Roman" w:hAnsi="Times New Roman" w:cs="Times New Roman"/>
          <w:sz w:val="28"/>
          <w:szCs w:val="28"/>
        </w:rPr>
        <w:t>пода</w:t>
      </w:r>
      <w:r w:rsidR="009B006B" w:rsidRPr="006D0AEC">
        <w:rPr>
          <w:rFonts w:ascii="Times New Roman" w:hAnsi="Times New Roman" w:cs="Times New Roman"/>
          <w:sz w:val="28"/>
          <w:szCs w:val="28"/>
        </w:rPr>
        <w:t>ет</w:t>
      </w:r>
      <w:r w:rsidRPr="006D0AEC">
        <w:rPr>
          <w:rFonts w:ascii="Times New Roman" w:hAnsi="Times New Roman" w:cs="Times New Roman"/>
          <w:sz w:val="28"/>
          <w:szCs w:val="28"/>
        </w:rPr>
        <w:t xml:space="preserve"> заявку на конкурсный отбор в комитет ТЭК на проектирование и строительство распределительного газопровода в д. Старая Середка. </w:t>
      </w:r>
    </w:p>
    <w:p w:rsidR="002B2FA5" w:rsidRPr="006D0AEC" w:rsidRDefault="009B006B" w:rsidP="002F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EC">
        <w:rPr>
          <w:rFonts w:ascii="Times New Roman" w:hAnsi="Times New Roman" w:cs="Times New Roman"/>
          <w:sz w:val="28"/>
          <w:szCs w:val="28"/>
        </w:rPr>
        <w:t>В связи с оценкой АО «Газпром</w:t>
      </w:r>
      <w:r w:rsidR="000F440B" w:rsidRPr="006D0AEC">
        <w:rPr>
          <w:rFonts w:ascii="Times New Roman" w:hAnsi="Times New Roman" w:cs="Times New Roman"/>
          <w:sz w:val="28"/>
          <w:szCs w:val="28"/>
        </w:rPr>
        <w:t xml:space="preserve"> промгаз» по поручению ПАО «Газпром» технико-экономических показателей развития газоснабжения и газификации регионов Российской Федерации в программу развития газоснабжения и газификации Ленинградской области на период 2021-2025 годы, подписанную Губернатором ЛО Дрозденко А.Ю. и председателем Правления ПАО «Газпром» Миллером А.Б. 25 августа 2020 года</w:t>
      </w:r>
      <w:r w:rsidR="00224F17" w:rsidRPr="006D0AEC">
        <w:rPr>
          <w:rFonts w:ascii="Times New Roman" w:hAnsi="Times New Roman" w:cs="Times New Roman"/>
          <w:sz w:val="28"/>
          <w:szCs w:val="28"/>
        </w:rPr>
        <w:t>, включены следующие населенные пункты Скребловского сельского поселения</w:t>
      </w:r>
      <w:r w:rsidR="006D0AEC" w:rsidRPr="006D0AEC">
        <w:rPr>
          <w:rFonts w:ascii="Times New Roman" w:hAnsi="Times New Roman" w:cs="Times New Roman"/>
          <w:sz w:val="28"/>
          <w:szCs w:val="28"/>
        </w:rPr>
        <w:t>:</w:t>
      </w:r>
    </w:p>
    <w:p w:rsidR="002B2FA5" w:rsidRPr="006D0AEC" w:rsidRDefault="006D0AEC" w:rsidP="002F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EC">
        <w:rPr>
          <w:rFonts w:ascii="Times New Roman" w:hAnsi="Times New Roman" w:cs="Times New Roman"/>
          <w:sz w:val="28"/>
          <w:szCs w:val="28"/>
        </w:rPr>
        <w:t>Голубково, Заорешье, Калгановка, Наволок, Петровская Горка, Раковичи, Репьи, Югостицы.</w:t>
      </w:r>
    </w:p>
    <w:p w:rsidR="00EF03E2" w:rsidRPr="006D0AEC" w:rsidRDefault="00EF03E2" w:rsidP="00C9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E2" w:rsidRDefault="00EF03E2" w:rsidP="00C9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2FA5" w:rsidRPr="004154E6" w:rsidRDefault="00C96478" w:rsidP="00C96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E6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A72A22" w:rsidRPr="004154E6">
        <w:rPr>
          <w:rFonts w:ascii="Times New Roman" w:hAnsi="Times New Roman" w:cs="Times New Roman"/>
          <w:b/>
          <w:sz w:val="28"/>
          <w:szCs w:val="28"/>
        </w:rPr>
        <w:t>бесхозяйным имуществом</w:t>
      </w:r>
      <w:r w:rsidRPr="004154E6">
        <w:rPr>
          <w:rFonts w:ascii="Times New Roman" w:hAnsi="Times New Roman" w:cs="Times New Roman"/>
          <w:b/>
          <w:sz w:val="28"/>
          <w:szCs w:val="28"/>
        </w:rPr>
        <w:t>.</w:t>
      </w:r>
    </w:p>
    <w:p w:rsidR="001E050E" w:rsidRPr="00BD1762" w:rsidRDefault="001E050E" w:rsidP="00671845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4405F" w:rsidRDefault="00345A4E" w:rsidP="00E6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87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4405F" w:rsidRPr="00D1187C">
        <w:rPr>
          <w:rFonts w:ascii="Times New Roman" w:hAnsi="Times New Roman" w:cs="Times New Roman"/>
          <w:sz w:val="28"/>
          <w:szCs w:val="28"/>
        </w:rPr>
        <w:t xml:space="preserve"> зарегистрированы в качестве бесхозяйных объектов баня в д.Заорешье, два церковных дома в д.Голубково. </w:t>
      </w:r>
      <w:r w:rsidR="006528D2" w:rsidRPr="00D1187C">
        <w:rPr>
          <w:rFonts w:ascii="Times New Roman" w:hAnsi="Times New Roman" w:cs="Times New Roman"/>
          <w:sz w:val="28"/>
          <w:szCs w:val="28"/>
        </w:rPr>
        <w:t xml:space="preserve">В 2019 году документы по данным объектам </w:t>
      </w:r>
      <w:r w:rsidR="00DC1FEC" w:rsidRPr="00D1187C">
        <w:rPr>
          <w:rFonts w:ascii="Times New Roman" w:hAnsi="Times New Roman" w:cs="Times New Roman"/>
          <w:sz w:val="28"/>
          <w:szCs w:val="28"/>
        </w:rPr>
        <w:t>написаны исковые заявления</w:t>
      </w:r>
      <w:r w:rsidR="006528D2" w:rsidRPr="00D1187C">
        <w:rPr>
          <w:rFonts w:ascii="Times New Roman" w:hAnsi="Times New Roman" w:cs="Times New Roman"/>
          <w:sz w:val="28"/>
          <w:szCs w:val="28"/>
        </w:rPr>
        <w:t xml:space="preserve"> в суд для принятия решения перехода права в муниципальную собственность.</w:t>
      </w:r>
      <w:r w:rsidR="00DC1FEC" w:rsidRPr="00D1187C">
        <w:rPr>
          <w:rFonts w:ascii="Times New Roman" w:hAnsi="Times New Roman" w:cs="Times New Roman"/>
          <w:sz w:val="28"/>
          <w:szCs w:val="28"/>
        </w:rPr>
        <w:t xml:space="preserve"> </w:t>
      </w:r>
      <w:r w:rsidR="00D1187C">
        <w:rPr>
          <w:rFonts w:ascii="Times New Roman" w:hAnsi="Times New Roman" w:cs="Times New Roman"/>
          <w:sz w:val="28"/>
          <w:szCs w:val="28"/>
        </w:rPr>
        <w:t>В 2020 году п</w:t>
      </w:r>
      <w:r w:rsidR="00A31FF6" w:rsidRPr="00D1187C">
        <w:rPr>
          <w:rFonts w:ascii="Times New Roman" w:hAnsi="Times New Roman" w:cs="Times New Roman"/>
          <w:sz w:val="28"/>
          <w:szCs w:val="28"/>
        </w:rPr>
        <w:t>о решению Лужского городского суда прав</w:t>
      </w:r>
      <w:r w:rsidR="00D1187C">
        <w:rPr>
          <w:rFonts w:ascii="Times New Roman" w:hAnsi="Times New Roman" w:cs="Times New Roman"/>
          <w:sz w:val="28"/>
          <w:szCs w:val="28"/>
        </w:rPr>
        <w:t>а</w:t>
      </w:r>
      <w:r w:rsidR="00A31FF6" w:rsidRPr="00D1187C">
        <w:rPr>
          <w:rFonts w:ascii="Times New Roman" w:hAnsi="Times New Roman" w:cs="Times New Roman"/>
          <w:sz w:val="28"/>
          <w:szCs w:val="28"/>
        </w:rPr>
        <w:t xml:space="preserve"> собственности на баню </w:t>
      </w:r>
      <w:r w:rsidR="00D1187C">
        <w:rPr>
          <w:rFonts w:ascii="Times New Roman" w:hAnsi="Times New Roman" w:cs="Times New Roman"/>
          <w:sz w:val="28"/>
          <w:szCs w:val="28"/>
        </w:rPr>
        <w:t xml:space="preserve">и церковные дома </w:t>
      </w:r>
      <w:r w:rsidR="00A31FF6" w:rsidRPr="00D1187C">
        <w:rPr>
          <w:rFonts w:ascii="Times New Roman" w:hAnsi="Times New Roman" w:cs="Times New Roman"/>
          <w:sz w:val="28"/>
          <w:szCs w:val="28"/>
        </w:rPr>
        <w:t>признан</w:t>
      </w:r>
      <w:r w:rsidR="00D1187C">
        <w:rPr>
          <w:rFonts w:ascii="Times New Roman" w:hAnsi="Times New Roman" w:cs="Times New Roman"/>
          <w:sz w:val="28"/>
          <w:szCs w:val="28"/>
        </w:rPr>
        <w:t>ы</w:t>
      </w:r>
      <w:r w:rsidR="00A31FF6" w:rsidRPr="00D1187C">
        <w:rPr>
          <w:rFonts w:ascii="Times New Roman" w:hAnsi="Times New Roman" w:cs="Times New Roman"/>
          <w:sz w:val="28"/>
          <w:szCs w:val="28"/>
        </w:rPr>
        <w:t xml:space="preserve"> за МО Скребловское сельское поселение.</w:t>
      </w:r>
      <w:r w:rsidR="00D4405F" w:rsidRPr="00D1187C">
        <w:rPr>
          <w:rFonts w:ascii="Times New Roman" w:hAnsi="Times New Roman" w:cs="Times New Roman"/>
          <w:sz w:val="28"/>
          <w:szCs w:val="28"/>
        </w:rPr>
        <w:t xml:space="preserve"> Баня </w:t>
      </w:r>
      <w:r w:rsidR="009E6437" w:rsidRPr="00D1187C">
        <w:rPr>
          <w:rFonts w:ascii="Times New Roman" w:hAnsi="Times New Roman" w:cs="Times New Roman"/>
          <w:sz w:val="28"/>
          <w:szCs w:val="28"/>
        </w:rPr>
        <w:t>и земельный участок проданы</w:t>
      </w:r>
      <w:r w:rsidR="002D0DB9" w:rsidRPr="00D1187C">
        <w:rPr>
          <w:rFonts w:ascii="Times New Roman" w:hAnsi="Times New Roman" w:cs="Times New Roman"/>
          <w:sz w:val="28"/>
          <w:szCs w:val="28"/>
        </w:rPr>
        <w:t xml:space="preserve"> через аукцион</w:t>
      </w:r>
      <w:r w:rsidR="009E6437" w:rsidRPr="00D1187C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D0DB9" w:rsidRPr="00D1187C">
        <w:rPr>
          <w:rFonts w:ascii="Times New Roman" w:hAnsi="Times New Roman" w:cs="Times New Roman"/>
          <w:sz w:val="28"/>
          <w:szCs w:val="28"/>
        </w:rPr>
        <w:t xml:space="preserve">. </w:t>
      </w:r>
      <w:r w:rsidR="009E6437" w:rsidRPr="00D1187C">
        <w:rPr>
          <w:rFonts w:ascii="Times New Roman" w:hAnsi="Times New Roman" w:cs="Times New Roman"/>
          <w:sz w:val="28"/>
          <w:szCs w:val="28"/>
        </w:rPr>
        <w:t>Ц</w:t>
      </w:r>
      <w:r w:rsidR="00D4405F" w:rsidRPr="00D1187C">
        <w:rPr>
          <w:rFonts w:ascii="Times New Roman" w:hAnsi="Times New Roman" w:cs="Times New Roman"/>
          <w:sz w:val="28"/>
          <w:szCs w:val="28"/>
        </w:rPr>
        <w:t>ерковны</w:t>
      </w:r>
      <w:r w:rsidR="009E6437" w:rsidRPr="00D1187C">
        <w:rPr>
          <w:rFonts w:ascii="Times New Roman" w:hAnsi="Times New Roman" w:cs="Times New Roman"/>
          <w:sz w:val="28"/>
          <w:szCs w:val="28"/>
        </w:rPr>
        <w:t>е</w:t>
      </w:r>
      <w:r w:rsidR="00D4405F" w:rsidRPr="00D1187C">
        <w:rPr>
          <w:rFonts w:ascii="Times New Roman" w:hAnsi="Times New Roman" w:cs="Times New Roman"/>
          <w:sz w:val="28"/>
          <w:szCs w:val="28"/>
        </w:rPr>
        <w:t xml:space="preserve"> дома</w:t>
      </w:r>
      <w:r w:rsidR="002D0DB9" w:rsidRPr="00D1187C">
        <w:rPr>
          <w:rFonts w:ascii="Times New Roman" w:hAnsi="Times New Roman" w:cs="Times New Roman"/>
          <w:sz w:val="28"/>
          <w:szCs w:val="28"/>
        </w:rPr>
        <w:t xml:space="preserve"> </w:t>
      </w:r>
      <w:r w:rsidR="009E6437" w:rsidRPr="00D1187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D4405F" w:rsidRPr="00D1187C">
        <w:rPr>
          <w:rFonts w:ascii="Times New Roman" w:hAnsi="Times New Roman" w:cs="Times New Roman"/>
          <w:sz w:val="28"/>
          <w:szCs w:val="28"/>
        </w:rPr>
        <w:lastRenderedPageBreak/>
        <w:t>будут переданы</w:t>
      </w:r>
      <w:r w:rsidR="00F71ACC" w:rsidRPr="00D1187C">
        <w:rPr>
          <w:rFonts w:ascii="Times New Roman" w:hAnsi="Times New Roman" w:cs="Times New Roman"/>
          <w:sz w:val="28"/>
          <w:szCs w:val="28"/>
        </w:rPr>
        <w:t xml:space="preserve"> в безвоздмездное пользование православной религиозной организации – приход храма Воскресения Христова д.Голубково (по документам д.Петровская Горка) Санкт-Петербургской </w:t>
      </w:r>
      <w:r w:rsidR="006528D2" w:rsidRPr="00D1187C">
        <w:rPr>
          <w:rFonts w:ascii="Times New Roman" w:hAnsi="Times New Roman" w:cs="Times New Roman"/>
          <w:sz w:val="28"/>
          <w:szCs w:val="28"/>
        </w:rPr>
        <w:t xml:space="preserve">Епархии Московского Патриархата (порядок передачи объектов религиозным организациям принят </w:t>
      </w:r>
      <w:r w:rsidR="00E1338E" w:rsidRPr="00D1187C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6528D2" w:rsidRPr="00D1187C">
        <w:rPr>
          <w:rFonts w:ascii="Times New Roman" w:hAnsi="Times New Roman" w:cs="Times New Roman"/>
          <w:sz w:val="28"/>
          <w:szCs w:val="28"/>
        </w:rPr>
        <w:t>).</w:t>
      </w:r>
    </w:p>
    <w:p w:rsidR="00DF38ED" w:rsidRPr="00D1187C" w:rsidRDefault="00DF38ED" w:rsidP="00E6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администрация начала работу по объектам энергообеспечения, которые уже признаны бесхозяйными (линия э/передач и ТП №    у школы в п.Скреблово) и линейный объект и ТП, находящиеся на землях Министерства обороны в м.Коростовичи. Работы по ремонту и реконструкции данных объектов будут выполнены в рамках инвестиционной программы ПАО «Ленэнерго».</w:t>
      </w:r>
    </w:p>
    <w:p w:rsidR="00E60737" w:rsidRDefault="00E60737" w:rsidP="00E6073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2AA" w:rsidRPr="005775EF" w:rsidRDefault="008C02AA" w:rsidP="008C02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5EF">
        <w:rPr>
          <w:rFonts w:ascii="Times New Roman" w:hAnsi="Times New Roman" w:cs="Times New Roman"/>
          <w:b/>
          <w:sz w:val="28"/>
          <w:szCs w:val="28"/>
        </w:rPr>
        <w:t>РАБОТА КОМИССИЙ.</w:t>
      </w:r>
    </w:p>
    <w:p w:rsidR="008C02AA" w:rsidRPr="005775EF" w:rsidRDefault="00596EE6" w:rsidP="008C02A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E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02AA" w:rsidRPr="005775EF">
        <w:rPr>
          <w:rFonts w:ascii="Times New Roman" w:hAnsi="Times New Roman" w:cs="Times New Roman"/>
          <w:b/>
          <w:sz w:val="28"/>
          <w:szCs w:val="28"/>
        </w:rPr>
        <w:t>1.Общественная жилищная комиссия.</w:t>
      </w:r>
    </w:p>
    <w:p w:rsidR="008C02AA" w:rsidRPr="00596EE6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EE6">
        <w:rPr>
          <w:rFonts w:ascii="Times New Roman" w:hAnsi="Times New Roman" w:cs="Times New Roman"/>
          <w:sz w:val="28"/>
          <w:szCs w:val="28"/>
        </w:rPr>
        <w:t>За 20</w:t>
      </w:r>
      <w:r w:rsidR="00596EE6" w:rsidRPr="00596EE6">
        <w:rPr>
          <w:rFonts w:ascii="Times New Roman" w:hAnsi="Times New Roman" w:cs="Times New Roman"/>
          <w:sz w:val="28"/>
          <w:szCs w:val="28"/>
        </w:rPr>
        <w:t xml:space="preserve">20 </w:t>
      </w:r>
      <w:r w:rsidRPr="00596EE6">
        <w:rPr>
          <w:rFonts w:ascii="Times New Roman" w:hAnsi="Times New Roman" w:cs="Times New Roman"/>
          <w:sz w:val="28"/>
          <w:szCs w:val="28"/>
        </w:rPr>
        <w:t xml:space="preserve">год проведено </w:t>
      </w:r>
      <w:r w:rsidR="00774314" w:rsidRPr="00596EE6">
        <w:rPr>
          <w:rFonts w:ascii="Times New Roman" w:hAnsi="Times New Roman" w:cs="Times New Roman"/>
          <w:sz w:val="28"/>
          <w:szCs w:val="28"/>
        </w:rPr>
        <w:t>5</w:t>
      </w:r>
      <w:r w:rsidRPr="00596EE6">
        <w:rPr>
          <w:rFonts w:ascii="Times New Roman" w:hAnsi="Times New Roman" w:cs="Times New Roman"/>
          <w:sz w:val="28"/>
          <w:szCs w:val="28"/>
        </w:rPr>
        <w:t xml:space="preserve"> заседаний.</w:t>
      </w:r>
    </w:p>
    <w:p w:rsidR="008C02AA" w:rsidRPr="00596EE6" w:rsidRDefault="008C02AA" w:rsidP="008C02A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96EE6">
        <w:rPr>
          <w:rFonts w:ascii="Times New Roman" w:hAnsi="Times New Roman" w:cs="Times New Roman"/>
          <w:sz w:val="28"/>
          <w:szCs w:val="28"/>
        </w:rPr>
        <w:t xml:space="preserve">Признаны нуждающимися в улучшении жилищных условий для участия в федеральных и региональных программах– </w:t>
      </w:r>
      <w:r w:rsidR="00596EE6" w:rsidRPr="00596EE6">
        <w:rPr>
          <w:rFonts w:ascii="Times New Roman" w:hAnsi="Times New Roman" w:cs="Times New Roman"/>
          <w:sz w:val="28"/>
          <w:szCs w:val="28"/>
        </w:rPr>
        <w:t>1</w:t>
      </w:r>
      <w:r w:rsidR="00774314" w:rsidRPr="00596EE6">
        <w:rPr>
          <w:rFonts w:ascii="Times New Roman" w:hAnsi="Times New Roman" w:cs="Times New Roman"/>
          <w:sz w:val="28"/>
          <w:szCs w:val="28"/>
        </w:rPr>
        <w:t xml:space="preserve"> сем</w:t>
      </w:r>
      <w:r w:rsidR="00596EE6" w:rsidRPr="00596EE6">
        <w:rPr>
          <w:rFonts w:ascii="Times New Roman" w:hAnsi="Times New Roman" w:cs="Times New Roman"/>
          <w:sz w:val="28"/>
          <w:szCs w:val="28"/>
        </w:rPr>
        <w:t>ья</w:t>
      </w:r>
      <w:r w:rsidR="00774314" w:rsidRPr="00596EE6">
        <w:rPr>
          <w:rFonts w:ascii="Times New Roman" w:hAnsi="Times New Roman" w:cs="Times New Roman"/>
          <w:sz w:val="28"/>
          <w:szCs w:val="28"/>
        </w:rPr>
        <w:t>(</w:t>
      </w:r>
      <w:r w:rsidR="00596EE6" w:rsidRPr="00596EE6">
        <w:rPr>
          <w:rFonts w:ascii="Times New Roman" w:hAnsi="Times New Roman" w:cs="Times New Roman"/>
          <w:sz w:val="28"/>
          <w:szCs w:val="28"/>
        </w:rPr>
        <w:t>4</w:t>
      </w:r>
      <w:r w:rsidR="00774314" w:rsidRPr="00596E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96EE6" w:rsidRPr="00596EE6">
        <w:rPr>
          <w:rFonts w:ascii="Times New Roman" w:hAnsi="Times New Roman" w:cs="Times New Roman"/>
          <w:sz w:val="28"/>
          <w:szCs w:val="28"/>
        </w:rPr>
        <w:t>а</w:t>
      </w:r>
      <w:r w:rsidR="00774314" w:rsidRPr="00596EE6">
        <w:rPr>
          <w:rFonts w:ascii="Times New Roman" w:hAnsi="Times New Roman" w:cs="Times New Roman"/>
          <w:sz w:val="28"/>
          <w:szCs w:val="28"/>
        </w:rPr>
        <w:t>)</w:t>
      </w:r>
      <w:r w:rsidRPr="00596EE6">
        <w:rPr>
          <w:rFonts w:ascii="Times New Roman" w:hAnsi="Times New Roman" w:cs="Times New Roman"/>
          <w:sz w:val="28"/>
          <w:szCs w:val="28"/>
        </w:rPr>
        <w:t>:</w:t>
      </w:r>
    </w:p>
    <w:p w:rsidR="006A4FF5" w:rsidRPr="00596EE6" w:rsidRDefault="006A4FF5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B4BCD" w:rsidRPr="00596EE6" w:rsidRDefault="00C30A92" w:rsidP="00C30A9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6EE6">
        <w:rPr>
          <w:rFonts w:ascii="Times New Roman" w:hAnsi="Times New Roman" w:cs="Times New Roman"/>
          <w:sz w:val="28"/>
          <w:szCs w:val="28"/>
        </w:rPr>
        <w:t>На 01.01.20</w:t>
      </w:r>
      <w:r w:rsidR="00774314" w:rsidRPr="00596EE6">
        <w:rPr>
          <w:rFonts w:ascii="Times New Roman" w:hAnsi="Times New Roman" w:cs="Times New Roman"/>
          <w:sz w:val="28"/>
          <w:szCs w:val="28"/>
        </w:rPr>
        <w:t>2</w:t>
      </w:r>
      <w:r w:rsidR="00596EE6" w:rsidRPr="00596EE6">
        <w:rPr>
          <w:rFonts w:ascii="Times New Roman" w:hAnsi="Times New Roman" w:cs="Times New Roman"/>
          <w:sz w:val="28"/>
          <w:szCs w:val="28"/>
        </w:rPr>
        <w:t>1</w:t>
      </w:r>
      <w:r w:rsidRPr="00596EE6">
        <w:rPr>
          <w:rFonts w:ascii="Times New Roman" w:hAnsi="Times New Roman" w:cs="Times New Roman"/>
          <w:sz w:val="28"/>
          <w:szCs w:val="28"/>
        </w:rPr>
        <w:t xml:space="preserve"> года на очереди нуждающихся в улучшении жилищных условий для участия в Федеральных и региональных целевых программах состоят </w:t>
      </w:r>
      <w:r w:rsidR="00596EE6" w:rsidRPr="00596EE6">
        <w:rPr>
          <w:rFonts w:ascii="Times New Roman" w:hAnsi="Times New Roman" w:cs="Times New Roman"/>
          <w:sz w:val="28"/>
          <w:szCs w:val="28"/>
        </w:rPr>
        <w:t>26</w:t>
      </w:r>
      <w:r w:rsidRPr="00596EE6">
        <w:rPr>
          <w:rFonts w:ascii="Times New Roman" w:hAnsi="Times New Roman" w:cs="Times New Roman"/>
          <w:sz w:val="28"/>
          <w:szCs w:val="28"/>
        </w:rPr>
        <w:t xml:space="preserve"> семей, которые в обязательном порядке должны будут в 20</w:t>
      </w:r>
      <w:r w:rsidR="00774314" w:rsidRPr="00596EE6">
        <w:rPr>
          <w:rFonts w:ascii="Times New Roman" w:hAnsi="Times New Roman" w:cs="Times New Roman"/>
          <w:sz w:val="28"/>
          <w:szCs w:val="28"/>
        </w:rPr>
        <w:t>2</w:t>
      </w:r>
      <w:r w:rsidR="00596EE6" w:rsidRPr="00596EE6">
        <w:rPr>
          <w:rFonts w:ascii="Times New Roman" w:hAnsi="Times New Roman" w:cs="Times New Roman"/>
          <w:sz w:val="28"/>
          <w:szCs w:val="28"/>
        </w:rPr>
        <w:t>1</w:t>
      </w:r>
      <w:r w:rsidRPr="00596EE6">
        <w:rPr>
          <w:rFonts w:ascii="Times New Roman" w:hAnsi="Times New Roman" w:cs="Times New Roman"/>
          <w:sz w:val="28"/>
          <w:szCs w:val="28"/>
        </w:rPr>
        <w:t xml:space="preserve"> году подтвердить свой статус нуждающихся.</w:t>
      </w:r>
      <w:r w:rsidRPr="00596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314" w:rsidRPr="00596EE6" w:rsidRDefault="00774314" w:rsidP="00C30A9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6EE6">
        <w:rPr>
          <w:rFonts w:ascii="Times New Roman" w:hAnsi="Times New Roman" w:cs="Times New Roman"/>
          <w:sz w:val="24"/>
          <w:szCs w:val="24"/>
        </w:rPr>
        <w:t>Администрация поселения в начале года информирует очередников через объявление в газете «Лужская правда» о предоставлении пакета документов для подтверждения права стоять на очереди. Однако, недисциплинированность граждан приводит к тому, что по каждому человеку (семье) сбор данных ложится на администрацию.</w:t>
      </w:r>
    </w:p>
    <w:p w:rsidR="008C02AA" w:rsidRPr="00596EE6" w:rsidRDefault="008C02AA" w:rsidP="008C02A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6EE6">
        <w:rPr>
          <w:rFonts w:ascii="Times New Roman" w:hAnsi="Times New Roman" w:cs="Times New Roman"/>
          <w:sz w:val="28"/>
          <w:szCs w:val="28"/>
        </w:rPr>
        <w:t>На 01.01.20</w:t>
      </w:r>
      <w:r w:rsidR="00F31DDB" w:rsidRPr="00596EE6">
        <w:rPr>
          <w:rFonts w:ascii="Times New Roman" w:hAnsi="Times New Roman" w:cs="Times New Roman"/>
          <w:sz w:val="28"/>
          <w:szCs w:val="28"/>
        </w:rPr>
        <w:t>2</w:t>
      </w:r>
      <w:r w:rsidR="00596EE6" w:rsidRPr="00596EE6">
        <w:rPr>
          <w:rFonts w:ascii="Times New Roman" w:hAnsi="Times New Roman" w:cs="Times New Roman"/>
          <w:sz w:val="28"/>
          <w:szCs w:val="28"/>
        </w:rPr>
        <w:t>1</w:t>
      </w:r>
      <w:r w:rsidRPr="00596EE6">
        <w:rPr>
          <w:rFonts w:ascii="Times New Roman" w:hAnsi="Times New Roman" w:cs="Times New Roman"/>
          <w:sz w:val="28"/>
          <w:szCs w:val="28"/>
        </w:rPr>
        <w:t xml:space="preserve"> года на очереди нуждающихся в улучшении жилищных условий </w:t>
      </w:r>
      <w:r w:rsidR="006715F9" w:rsidRPr="00596EE6">
        <w:rPr>
          <w:rFonts w:ascii="Times New Roman" w:hAnsi="Times New Roman" w:cs="Times New Roman"/>
          <w:sz w:val="28"/>
          <w:szCs w:val="28"/>
        </w:rPr>
        <w:t xml:space="preserve">и признанных малоимущими </w:t>
      </w:r>
      <w:r w:rsidRPr="00596EE6">
        <w:rPr>
          <w:rFonts w:ascii="Times New Roman" w:hAnsi="Times New Roman" w:cs="Times New Roman"/>
          <w:sz w:val="28"/>
          <w:szCs w:val="28"/>
        </w:rPr>
        <w:t>для заключения договора социального найма на свободное  муниципальное жилье в Скребловском сельском поселении состоит 1 семья</w:t>
      </w:r>
      <w:r w:rsidR="00774314" w:rsidRPr="00596EE6">
        <w:rPr>
          <w:rFonts w:ascii="Times New Roman" w:hAnsi="Times New Roman" w:cs="Times New Roman"/>
          <w:sz w:val="28"/>
          <w:szCs w:val="28"/>
        </w:rPr>
        <w:t>.</w:t>
      </w:r>
    </w:p>
    <w:p w:rsidR="00EA7FE3" w:rsidRPr="00596EE6" w:rsidRDefault="006715F9" w:rsidP="00596EE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E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2AA" w:rsidRPr="005775EF" w:rsidRDefault="008C02AA" w:rsidP="008C02AA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5EF">
        <w:rPr>
          <w:rFonts w:ascii="Times New Roman" w:hAnsi="Times New Roman" w:cs="Times New Roman"/>
          <w:b/>
          <w:sz w:val="28"/>
          <w:szCs w:val="28"/>
        </w:rPr>
        <w:t>2. Межведомственная комиссия по обследованию жилья.</w:t>
      </w:r>
    </w:p>
    <w:p w:rsidR="00061BC1" w:rsidRPr="00061BC1" w:rsidRDefault="008C02AA" w:rsidP="00061BC1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BC1">
        <w:rPr>
          <w:rFonts w:ascii="Times New Roman" w:hAnsi="Times New Roman" w:cs="Times New Roman"/>
          <w:sz w:val="28"/>
          <w:szCs w:val="28"/>
        </w:rPr>
        <w:t>В 20</w:t>
      </w:r>
      <w:r w:rsidR="00F362D4" w:rsidRPr="00061BC1">
        <w:rPr>
          <w:rFonts w:ascii="Times New Roman" w:hAnsi="Times New Roman" w:cs="Times New Roman"/>
          <w:sz w:val="28"/>
          <w:szCs w:val="28"/>
        </w:rPr>
        <w:t>20</w:t>
      </w:r>
      <w:r w:rsidRPr="00061BC1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F362D4" w:rsidRPr="00061BC1">
        <w:rPr>
          <w:rFonts w:ascii="Times New Roman" w:hAnsi="Times New Roman" w:cs="Times New Roman"/>
          <w:sz w:val="28"/>
          <w:szCs w:val="28"/>
        </w:rPr>
        <w:t>ы</w:t>
      </w:r>
      <w:r w:rsidRPr="00061BC1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9030A3" w:rsidRPr="00061BC1">
        <w:rPr>
          <w:rFonts w:ascii="Times New Roman" w:hAnsi="Times New Roman" w:cs="Times New Roman"/>
          <w:sz w:val="28"/>
          <w:szCs w:val="28"/>
        </w:rPr>
        <w:t>я</w:t>
      </w:r>
      <w:r w:rsidRPr="00061BC1">
        <w:rPr>
          <w:rFonts w:ascii="Times New Roman" w:hAnsi="Times New Roman" w:cs="Times New Roman"/>
          <w:sz w:val="28"/>
          <w:szCs w:val="28"/>
        </w:rPr>
        <w:t xml:space="preserve"> </w:t>
      </w:r>
      <w:r w:rsidR="00F362D4" w:rsidRPr="00061BC1">
        <w:rPr>
          <w:rFonts w:ascii="Times New Roman" w:hAnsi="Times New Roman" w:cs="Times New Roman"/>
          <w:sz w:val="28"/>
          <w:szCs w:val="28"/>
        </w:rPr>
        <w:t>15-ти жилых помещений на предмет пригодности (непригодности) для проживания</w:t>
      </w:r>
      <w:r w:rsidR="00061BC1" w:rsidRPr="00061BC1">
        <w:rPr>
          <w:rFonts w:ascii="Times New Roman" w:hAnsi="Times New Roman" w:cs="Times New Roman"/>
          <w:sz w:val="28"/>
          <w:szCs w:val="28"/>
        </w:rPr>
        <w:t xml:space="preserve"> (в т.ч. в январе 2020 года проведено девять обследований жилых квартир по программе переселения из аварийного фонда).</w:t>
      </w:r>
    </w:p>
    <w:p w:rsidR="008C02AA" w:rsidRPr="00061BC1" w:rsidRDefault="00F362D4" w:rsidP="008C02A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BC1">
        <w:rPr>
          <w:rFonts w:ascii="Times New Roman" w:hAnsi="Times New Roman" w:cs="Times New Roman"/>
          <w:sz w:val="28"/>
          <w:szCs w:val="28"/>
        </w:rPr>
        <w:t xml:space="preserve">Приняты в эксплуатацию после перепланировки  2 квартиры </w:t>
      </w:r>
      <w:r w:rsidR="00061BC1" w:rsidRPr="00061BC1">
        <w:rPr>
          <w:rFonts w:ascii="Times New Roman" w:hAnsi="Times New Roman" w:cs="Times New Roman"/>
          <w:sz w:val="28"/>
          <w:szCs w:val="28"/>
        </w:rPr>
        <w:t>,</w:t>
      </w:r>
      <w:r w:rsidRPr="00061BC1">
        <w:rPr>
          <w:rFonts w:ascii="Times New Roman" w:hAnsi="Times New Roman" w:cs="Times New Roman"/>
          <w:sz w:val="28"/>
          <w:szCs w:val="28"/>
        </w:rPr>
        <w:t xml:space="preserve"> 3 садовых дома признаны жилыми домами.</w:t>
      </w:r>
    </w:p>
    <w:p w:rsidR="00061BC1" w:rsidRPr="00061BC1" w:rsidRDefault="00061BC1" w:rsidP="008C02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2AA" w:rsidRPr="004820BC" w:rsidRDefault="008C02AA" w:rsidP="008C02A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0BC">
        <w:rPr>
          <w:rFonts w:ascii="Times New Roman" w:hAnsi="Times New Roman" w:cs="Times New Roman"/>
          <w:b/>
          <w:sz w:val="28"/>
          <w:szCs w:val="28"/>
        </w:rPr>
        <w:lastRenderedPageBreak/>
        <w:t>3. Комиссия по обследованию свободного муниципального жилья.</w:t>
      </w:r>
    </w:p>
    <w:p w:rsidR="008C02AA" w:rsidRPr="004820BC" w:rsidRDefault="008C02AA" w:rsidP="00DC1F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0BC">
        <w:rPr>
          <w:rFonts w:ascii="Times New Roman" w:hAnsi="Times New Roman" w:cs="Times New Roman"/>
          <w:sz w:val="28"/>
          <w:szCs w:val="28"/>
        </w:rPr>
        <w:t>По состоянию на  01.01.20</w:t>
      </w:r>
      <w:r w:rsidR="004820BC" w:rsidRPr="004820BC">
        <w:rPr>
          <w:rFonts w:ascii="Times New Roman" w:hAnsi="Times New Roman" w:cs="Times New Roman"/>
          <w:sz w:val="28"/>
          <w:szCs w:val="28"/>
        </w:rPr>
        <w:t>21</w:t>
      </w:r>
      <w:r w:rsidRPr="004820BC">
        <w:rPr>
          <w:rFonts w:ascii="Times New Roman" w:hAnsi="Times New Roman" w:cs="Times New Roman"/>
          <w:sz w:val="28"/>
          <w:szCs w:val="28"/>
        </w:rPr>
        <w:t xml:space="preserve"> года в ССП числятся  свободными 1</w:t>
      </w:r>
      <w:r w:rsidR="004820BC" w:rsidRPr="004820BC">
        <w:rPr>
          <w:rFonts w:ascii="Times New Roman" w:hAnsi="Times New Roman" w:cs="Times New Roman"/>
          <w:sz w:val="28"/>
          <w:szCs w:val="28"/>
        </w:rPr>
        <w:t>2</w:t>
      </w:r>
      <w:r w:rsidRPr="004820BC">
        <w:rPr>
          <w:rFonts w:ascii="Times New Roman" w:hAnsi="Times New Roman" w:cs="Times New Roman"/>
          <w:sz w:val="28"/>
          <w:szCs w:val="28"/>
        </w:rPr>
        <w:t xml:space="preserve"> муниципальных квартир.</w:t>
      </w:r>
    </w:p>
    <w:p w:rsidR="008C02AA" w:rsidRPr="004820BC" w:rsidRDefault="004820BC" w:rsidP="00DC1F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0BC">
        <w:rPr>
          <w:rFonts w:ascii="Times New Roman" w:hAnsi="Times New Roman" w:cs="Times New Roman"/>
          <w:sz w:val="28"/>
          <w:szCs w:val="28"/>
        </w:rPr>
        <w:t>6</w:t>
      </w:r>
      <w:r w:rsidR="008C02AA" w:rsidRPr="004820BC">
        <w:rPr>
          <w:rFonts w:ascii="Times New Roman" w:hAnsi="Times New Roman" w:cs="Times New Roman"/>
          <w:sz w:val="28"/>
          <w:szCs w:val="28"/>
        </w:rPr>
        <w:t xml:space="preserve"> квартир предоставлены по договорам срочного найма</w:t>
      </w:r>
      <w:r w:rsidR="0082731D" w:rsidRPr="004820BC">
        <w:rPr>
          <w:rFonts w:ascii="Times New Roman" w:hAnsi="Times New Roman" w:cs="Times New Roman"/>
          <w:sz w:val="28"/>
          <w:szCs w:val="28"/>
        </w:rPr>
        <w:t>.</w:t>
      </w:r>
    </w:p>
    <w:p w:rsidR="004820BC" w:rsidRPr="004820BC" w:rsidRDefault="004820BC" w:rsidP="00482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0BC">
        <w:rPr>
          <w:rFonts w:ascii="Times New Roman" w:hAnsi="Times New Roman" w:cs="Times New Roman"/>
          <w:sz w:val="28"/>
          <w:szCs w:val="28"/>
        </w:rPr>
        <w:t>6</w:t>
      </w:r>
      <w:r w:rsidR="008C02AA" w:rsidRPr="004820BC">
        <w:rPr>
          <w:rFonts w:ascii="Times New Roman" w:hAnsi="Times New Roman" w:cs="Times New Roman"/>
          <w:sz w:val="28"/>
          <w:szCs w:val="28"/>
        </w:rPr>
        <w:t xml:space="preserve"> квартир свободны</w:t>
      </w:r>
      <w:r w:rsidR="00DD0137" w:rsidRPr="004820BC">
        <w:rPr>
          <w:rFonts w:ascii="Times New Roman" w:hAnsi="Times New Roman" w:cs="Times New Roman"/>
          <w:sz w:val="28"/>
          <w:szCs w:val="28"/>
        </w:rPr>
        <w:t>х</w:t>
      </w:r>
      <w:r w:rsidR="008C02AA" w:rsidRPr="004820BC">
        <w:rPr>
          <w:rFonts w:ascii="Times New Roman" w:hAnsi="Times New Roman" w:cs="Times New Roman"/>
          <w:sz w:val="28"/>
          <w:szCs w:val="28"/>
        </w:rPr>
        <w:t xml:space="preserve">: Б. Шатновичи 1-, Б. Шатновичи 1-1, </w:t>
      </w:r>
      <w:r w:rsidRPr="004820BC">
        <w:rPr>
          <w:rFonts w:ascii="Times New Roman" w:hAnsi="Times New Roman" w:cs="Times New Roman"/>
          <w:sz w:val="28"/>
          <w:szCs w:val="28"/>
        </w:rPr>
        <w:t xml:space="preserve">Б. Шатновичи 1-6, Б. Шатновичи 1-7, Б. Шатновичи 2-2, Б. Шатновичи 2-10. </w:t>
      </w:r>
    </w:p>
    <w:p w:rsidR="004820BC" w:rsidRPr="004820BC" w:rsidRDefault="004820BC" w:rsidP="004820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02AA" w:rsidRPr="005B6330" w:rsidRDefault="008C02AA" w:rsidP="00DC1F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C02AA" w:rsidRPr="007021BF" w:rsidRDefault="00DE2E98" w:rsidP="00DC1F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BF">
        <w:rPr>
          <w:rFonts w:ascii="Times New Roman" w:hAnsi="Times New Roman" w:cs="Times New Roman"/>
          <w:sz w:val="28"/>
          <w:szCs w:val="28"/>
        </w:rPr>
        <w:t xml:space="preserve">      </w:t>
      </w:r>
      <w:r w:rsidR="008C02AA" w:rsidRPr="007021BF">
        <w:rPr>
          <w:rFonts w:ascii="Times New Roman" w:hAnsi="Times New Roman" w:cs="Times New Roman"/>
          <w:b/>
          <w:sz w:val="28"/>
          <w:szCs w:val="28"/>
        </w:rPr>
        <w:t>4</w:t>
      </w:r>
      <w:r w:rsidR="008C02AA" w:rsidRPr="007021BF">
        <w:rPr>
          <w:rFonts w:ascii="Times New Roman" w:hAnsi="Times New Roman" w:cs="Times New Roman"/>
          <w:sz w:val="28"/>
          <w:szCs w:val="28"/>
        </w:rPr>
        <w:t xml:space="preserve">. </w:t>
      </w:r>
      <w:r w:rsidRPr="007021BF">
        <w:rPr>
          <w:rFonts w:ascii="Times New Roman" w:hAnsi="Times New Roman" w:cs="Times New Roman"/>
          <w:sz w:val="28"/>
          <w:szCs w:val="28"/>
        </w:rPr>
        <w:t>П</w:t>
      </w:r>
      <w:r w:rsidR="008C02AA" w:rsidRPr="007021BF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7021BF" w:rsidRPr="007021BF">
        <w:rPr>
          <w:rFonts w:ascii="Times New Roman" w:hAnsi="Times New Roman" w:cs="Times New Roman"/>
          <w:sz w:val="28"/>
          <w:szCs w:val="28"/>
        </w:rPr>
        <w:t>3</w:t>
      </w:r>
      <w:r w:rsidR="008C02AA" w:rsidRPr="007021BF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8C02AA" w:rsidRPr="007021BF"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 защите их прав.</w:t>
      </w:r>
    </w:p>
    <w:p w:rsidR="008C02AA" w:rsidRPr="007021BF" w:rsidRDefault="00DE2E98" w:rsidP="00DC1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1BF">
        <w:rPr>
          <w:rFonts w:ascii="Times New Roman" w:hAnsi="Times New Roman" w:cs="Times New Roman"/>
          <w:sz w:val="28"/>
          <w:szCs w:val="28"/>
        </w:rPr>
        <w:t xml:space="preserve">      </w:t>
      </w:r>
      <w:r w:rsidR="008C02AA" w:rsidRPr="007021BF">
        <w:rPr>
          <w:rFonts w:ascii="Times New Roman" w:hAnsi="Times New Roman" w:cs="Times New Roman"/>
          <w:b/>
          <w:sz w:val="28"/>
          <w:szCs w:val="28"/>
        </w:rPr>
        <w:t>5.</w:t>
      </w:r>
      <w:r w:rsidR="008C02AA" w:rsidRPr="007021B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021BF" w:rsidRPr="007021BF">
        <w:rPr>
          <w:rFonts w:ascii="Times New Roman" w:hAnsi="Times New Roman" w:cs="Times New Roman"/>
          <w:sz w:val="28"/>
          <w:szCs w:val="28"/>
        </w:rPr>
        <w:t>1</w:t>
      </w:r>
      <w:r w:rsidR="008C02AA" w:rsidRPr="007021B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021BF" w:rsidRPr="007021BF">
        <w:rPr>
          <w:rFonts w:ascii="Times New Roman" w:hAnsi="Times New Roman" w:cs="Times New Roman"/>
          <w:sz w:val="28"/>
          <w:szCs w:val="28"/>
        </w:rPr>
        <w:t>е</w:t>
      </w:r>
      <w:r w:rsidR="008C02AA" w:rsidRPr="007021BF">
        <w:rPr>
          <w:rFonts w:ascii="Times New Roman" w:hAnsi="Times New Roman" w:cs="Times New Roman"/>
          <w:sz w:val="28"/>
          <w:szCs w:val="28"/>
        </w:rPr>
        <w:t xml:space="preserve"> </w:t>
      </w:r>
      <w:r w:rsidR="008C02AA" w:rsidRPr="007021BF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  <w:r w:rsidR="008C02AA" w:rsidRPr="0070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AA" w:rsidRPr="007021BF" w:rsidRDefault="00DE2E98" w:rsidP="00DC1F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B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02AA" w:rsidRPr="007021BF">
        <w:rPr>
          <w:rFonts w:ascii="Times New Roman" w:hAnsi="Times New Roman" w:cs="Times New Roman"/>
          <w:b/>
          <w:sz w:val="28"/>
          <w:szCs w:val="28"/>
        </w:rPr>
        <w:t>6.</w:t>
      </w:r>
      <w:r w:rsidR="008C02AA" w:rsidRPr="007021BF">
        <w:rPr>
          <w:rFonts w:ascii="Times New Roman" w:hAnsi="Times New Roman" w:cs="Times New Roman"/>
          <w:sz w:val="28"/>
          <w:szCs w:val="28"/>
        </w:rPr>
        <w:t xml:space="preserve"> Проведено 4 заседания </w:t>
      </w:r>
      <w:r w:rsidR="008C02AA" w:rsidRPr="007021BF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коррупции.</w:t>
      </w:r>
    </w:p>
    <w:p w:rsidR="008955FA" w:rsidRDefault="008C02AA" w:rsidP="00AF4A7D">
      <w:pPr>
        <w:spacing w:after="0" w:line="240" w:lineRule="auto"/>
        <w:jc w:val="both"/>
      </w:pPr>
      <w:r w:rsidRPr="001E050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1D3D" w:rsidRPr="00404DEF" w:rsidRDefault="00867F3A" w:rsidP="004F5F6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EF">
        <w:rPr>
          <w:rFonts w:ascii="Times New Roman" w:hAnsi="Times New Roman" w:cs="Times New Roman"/>
          <w:sz w:val="28"/>
          <w:szCs w:val="28"/>
        </w:rPr>
        <w:t xml:space="preserve">Работа местной администрации является многосторонней по выполнению определенных полномочий и взаимодействию с населением. Специалистами администрации Скребловского сельского поселения </w:t>
      </w:r>
      <w:r w:rsidR="007A078F" w:rsidRPr="00404DEF">
        <w:rPr>
          <w:rFonts w:ascii="Times New Roman" w:hAnsi="Times New Roman" w:cs="Times New Roman"/>
          <w:sz w:val="28"/>
          <w:szCs w:val="28"/>
        </w:rPr>
        <w:t xml:space="preserve">по социальным вопросам и по земельным отношениям </w:t>
      </w:r>
      <w:r w:rsidRPr="00404DEF">
        <w:rPr>
          <w:rFonts w:ascii="Times New Roman" w:hAnsi="Times New Roman" w:cs="Times New Roman"/>
          <w:sz w:val="28"/>
          <w:szCs w:val="28"/>
        </w:rPr>
        <w:t>в 201</w:t>
      </w:r>
      <w:r w:rsidR="00523305" w:rsidRPr="00404DEF">
        <w:rPr>
          <w:rFonts w:ascii="Times New Roman" w:hAnsi="Times New Roman" w:cs="Times New Roman"/>
          <w:sz w:val="28"/>
          <w:szCs w:val="28"/>
        </w:rPr>
        <w:t>9</w:t>
      </w:r>
      <w:r w:rsidRPr="00404DEF">
        <w:rPr>
          <w:rFonts w:ascii="Times New Roman" w:hAnsi="Times New Roman" w:cs="Times New Roman"/>
          <w:sz w:val="28"/>
          <w:szCs w:val="28"/>
        </w:rPr>
        <w:t xml:space="preserve"> году официально принято </w:t>
      </w:r>
      <w:r w:rsidR="00404DEF" w:rsidRPr="00404DEF">
        <w:rPr>
          <w:rFonts w:ascii="Times New Roman" w:hAnsi="Times New Roman" w:cs="Times New Roman"/>
          <w:sz w:val="28"/>
          <w:szCs w:val="28"/>
        </w:rPr>
        <w:t>1</w:t>
      </w:r>
      <w:r w:rsidR="0046682B">
        <w:rPr>
          <w:rFonts w:ascii="Times New Roman" w:hAnsi="Times New Roman" w:cs="Times New Roman"/>
          <w:sz w:val="28"/>
          <w:szCs w:val="28"/>
        </w:rPr>
        <w:t>408</w:t>
      </w:r>
      <w:r w:rsidR="007A078F" w:rsidRPr="00404DE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11D9" w:rsidRPr="00404DEF">
        <w:rPr>
          <w:rFonts w:ascii="Times New Roman" w:hAnsi="Times New Roman" w:cs="Times New Roman"/>
          <w:sz w:val="28"/>
          <w:szCs w:val="28"/>
        </w:rPr>
        <w:t xml:space="preserve"> </w:t>
      </w:r>
      <w:r w:rsidR="00281D3D" w:rsidRPr="00404DEF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7A078F" w:rsidRPr="00404DEF">
        <w:rPr>
          <w:rFonts w:ascii="Times New Roman" w:hAnsi="Times New Roman" w:cs="Times New Roman"/>
          <w:sz w:val="28"/>
          <w:szCs w:val="28"/>
        </w:rPr>
        <w:t xml:space="preserve"> </w:t>
      </w:r>
      <w:r w:rsidR="00281D3D" w:rsidRPr="00404DEF">
        <w:rPr>
          <w:rFonts w:ascii="Times New Roman" w:hAnsi="Times New Roman" w:cs="Times New Roman"/>
          <w:sz w:val="28"/>
          <w:szCs w:val="28"/>
        </w:rPr>
        <w:t>паспортного стола</w:t>
      </w:r>
      <w:r w:rsidR="002E11D9" w:rsidRPr="00404DEF">
        <w:rPr>
          <w:rFonts w:ascii="Times New Roman" w:hAnsi="Times New Roman" w:cs="Times New Roman"/>
          <w:sz w:val="28"/>
          <w:szCs w:val="28"/>
        </w:rPr>
        <w:t xml:space="preserve">, </w:t>
      </w:r>
      <w:r w:rsidR="007A078F" w:rsidRPr="00404DEF">
        <w:rPr>
          <w:rFonts w:ascii="Times New Roman" w:hAnsi="Times New Roman" w:cs="Times New Roman"/>
          <w:sz w:val="28"/>
          <w:szCs w:val="28"/>
        </w:rPr>
        <w:t>н</w:t>
      </w:r>
      <w:r w:rsidR="00281D3D" w:rsidRPr="00404DEF">
        <w:rPr>
          <w:rFonts w:ascii="Times New Roman" w:hAnsi="Times New Roman" w:cs="Times New Roman"/>
          <w:sz w:val="28"/>
          <w:szCs w:val="28"/>
        </w:rPr>
        <w:t>отариат</w:t>
      </w:r>
      <w:r w:rsidR="001F6E22" w:rsidRPr="00404DEF">
        <w:rPr>
          <w:rFonts w:ascii="Times New Roman" w:hAnsi="Times New Roman" w:cs="Times New Roman"/>
          <w:sz w:val="28"/>
          <w:szCs w:val="28"/>
        </w:rPr>
        <w:t>а</w:t>
      </w:r>
      <w:r w:rsidR="002E11D9" w:rsidRPr="00404DEF">
        <w:rPr>
          <w:rFonts w:ascii="Times New Roman" w:hAnsi="Times New Roman" w:cs="Times New Roman"/>
          <w:sz w:val="28"/>
          <w:szCs w:val="28"/>
        </w:rPr>
        <w:t xml:space="preserve">, по </w:t>
      </w:r>
      <w:r w:rsidR="007A078F" w:rsidRPr="00404DEF">
        <w:rPr>
          <w:rFonts w:ascii="Times New Roman" w:hAnsi="Times New Roman" w:cs="Times New Roman"/>
          <w:sz w:val="28"/>
          <w:szCs w:val="28"/>
        </w:rPr>
        <w:t>п</w:t>
      </w:r>
      <w:r w:rsidR="00281D3D" w:rsidRPr="00404DEF">
        <w:rPr>
          <w:rFonts w:ascii="Times New Roman" w:hAnsi="Times New Roman" w:cs="Times New Roman"/>
          <w:sz w:val="28"/>
          <w:szCs w:val="28"/>
        </w:rPr>
        <w:t>риватизаци</w:t>
      </w:r>
      <w:r w:rsidR="002E11D9" w:rsidRPr="00404DEF">
        <w:rPr>
          <w:rFonts w:ascii="Times New Roman" w:hAnsi="Times New Roman" w:cs="Times New Roman"/>
          <w:sz w:val="28"/>
          <w:szCs w:val="28"/>
        </w:rPr>
        <w:t>и</w:t>
      </w:r>
      <w:r w:rsidR="00281D3D" w:rsidRPr="00404DEF">
        <w:rPr>
          <w:rFonts w:ascii="Times New Roman" w:hAnsi="Times New Roman" w:cs="Times New Roman"/>
          <w:sz w:val="28"/>
          <w:szCs w:val="28"/>
        </w:rPr>
        <w:t xml:space="preserve"> ква</w:t>
      </w:r>
      <w:r w:rsidR="002E11D9" w:rsidRPr="00404DEF">
        <w:rPr>
          <w:rFonts w:ascii="Times New Roman" w:hAnsi="Times New Roman" w:cs="Times New Roman"/>
          <w:sz w:val="28"/>
          <w:szCs w:val="28"/>
        </w:rPr>
        <w:t xml:space="preserve">ртир, по </w:t>
      </w:r>
      <w:r w:rsidR="007A078F" w:rsidRPr="00404DEF">
        <w:rPr>
          <w:rFonts w:ascii="Times New Roman" w:hAnsi="Times New Roman" w:cs="Times New Roman"/>
          <w:sz w:val="28"/>
          <w:szCs w:val="28"/>
        </w:rPr>
        <w:t>выдач</w:t>
      </w:r>
      <w:r w:rsidR="002E11D9" w:rsidRPr="00404DEF">
        <w:rPr>
          <w:rFonts w:ascii="Times New Roman" w:hAnsi="Times New Roman" w:cs="Times New Roman"/>
          <w:sz w:val="28"/>
          <w:szCs w:val="28"/>
        </w:rPr>
        <w:t>е</w:t>
      </w:r>
      <w:r w:rsidR="007A078F" w:rsidRPr="00404DEF">
        <w:rPr>
          <w:rFonts w:ascii="Times New Roman" w:hAnsi="Times New Roman" w:cs="Times New Roman"/>
          <w:sz w:val="28"/>
          <w:szCs w:val="28"/>
        </w:rPr>
        <w:t xml:space="preserve"> </w:t>
      </w:r>
      <w:r w:rsidR="00281D3D" w:rsidRPr="00404DEF">
        <w:rPr>
          <w:rFonts w:ascii="Times New Roman" w:hAnsi="Times New Roman" w:cs="Times New Roman"/>
          <w:sz w:val="28"/>
          <w:szCs w:val="28"/>
        </w:rPr>
        <w:t>справ</w:t>
      </w:r>
      <w:r w:rsidR="007A078F" w:rsidRPr="00404DEF">
        <w:rPr>
          <w:rFonts w:ascii="Times New Roman" w:hAnsi="Times New Roman" w:cs="Times New Roman"/>
          <w:sz w:val="28"/>
          <w:szCs w:val="28"/>
        </w:rPr>
        <w:t>о</w:t>
      </w:r>
      <w:r w:rsidR="00281D3D" w:rsidRPr="00404DEF">
        <w:rPr>
          <w:rFonts w:ascii="Times New Roman" w:hAnsi="Times New Roman" w:cs="Times New Roman"/>
          <w:sz w:val="28"/>
          <w:szCs w:val="28"/>
        </w:rPr>
        <w:t>к, выпис</w:t>
      </w:r>
      <w:r w:rsidR="007A078F" w:rsidRPr="00404DEF">
        <w:rPr>
          <w:rFonts w:ascii="Times New Roman" w:hAnsi="Times New Roman" w:cs="Times New Roman"/>
          <w:sz w:val="28"/>
          <w:szCs w:val="28"/>
        </w:rPr>
        <w:t>о</w:t>
      </w:r>
      <w:r w:rsidR="00281D3D" w:rsidRPr="00404DEF">
        <w:rPr>
          <w:rFonts w:ascii="Times New Roman" w:hAnsi="Times New Roman" w:cs="Times New Roman"/>
          <w:sz w:val="28"/>
          <w:szCs w:val="28"/>
        </w:rPr>
        <w:t>к</w:t>
      </w:r>
      <w:r w:rsidR="002E11D9" w:rsidRPr="00404DEF">
        <w:rPr>
          <w:rFonts w:ascii="Times New Roman" w:hAnsi="Times New Roman" w:cs="Times New Roman"/>
          <w:sz w:val="28"/>
          <w:szCs w:val="28"/>
        </w:rPr>
        <w:t xml:space="preserve"> из постановлений, выписок </w:t>
      </w:r>
      <w:r w:rsidR="00281D3D" w:rsidRPr="00404DEF">
        <w:rPr>
          <w:rFonts w:ascii="Times New Roman" w:hAnsi="Times New Roman" w:cs="Times New Roman"/>
          <w:sz w:val="28"/>
          <w:szCs w:val="28"/>
        </w:rPr>
        <w:t>из похозяйственных книг, архивны</w:t>
      </w:r>
      <w:r w:rsidR="002E11D9" w:rsidRPr="00404DEF">
        <w:rPr>
          <w:rFonts w:ascii="Times New Roman" w:hAnsi="Times New Roman" w:cs="Times New Roman"/>
          <w:sz w:val="28"/>
          <w:szCs w:val="28"/>
        </w:rPr>
        <w:t xml:space="preserve">х </w:t>
      </w:r>
      <w:r w:rsidR="00281D3D" w:rsidRPr="00404DEF">
        <w:rPr>
          <w:rFonts w:ascii="Times New Roman" w:hAnsi="Times New Roman" w:cs="Times New Roman"/>
          <w:sz w:val="28"/>
          <w:szCs w:val="28"/>
        </w:rPr>
        <w:t>выпис</w:t>
      </w:r>
      <w:r w:rsidR="002E11D9" w:rsidRPr="00404DEF">
        <w:rPr>
          <w:rFonts w:ascii="Times New Roman" w:hAnsi="Times New Roman" w:cs="Times New Roman"/>
          <w:sz w:val="28"/>
          <w:szCs w:val="28"/>
        </w:rPr>
        <w:t>ок, по оформлению</w:t>
      </w:r>
      <w:r w:rsidR="007A078F" w:rsidRPr="00404DEF">
        <w:rPr>
          <w:rFonts w:ascii="Times New Roman" w:hAnsi="Times New Roman" w:cs="Times New Roman"/>
          <w:sz w:val="28"/>
          <w:szCs w:val="28"/>
        </w:rPr>
        <w:t xml:space="preserve"> </w:t>
      </w:r>
      <w:r w:rsidR="00281D3D" w:rsidRPr="00404DEF">
        <w:rPr>
          <w:rFonts w:ascii="Times New Roman" w:hAnsi="Times New Roman" w:cs="Times New Roman"/>
          <w:sz w:val="28"/>
          <w:szCs w:val="28"/>
        </w:rPr>
        <w:t xml:space="preserve"> акт</w:t>
      </w:r>
      <w:r w:rsidR="007A078F" w:rsidRPr="00404DEF">
        <w:rPr>
          <w:rFonts w:ascii="Times New Roman" w:hAnsi="Times New Roman" w:cs="Times New Roman"/>
          <w:sz w:val="28"/>
          <w:szCs w:val="28"/>
        </w:rPr>
        <w:t>ов</w:t>
      </w:r>
      <w:r w:rsidR="00281D3D" w:rsidRPr="00404DEF">
        <w:rPr>
          <w:rFonts w:ascii="Times New Roman" w:hAnsi="Times New Roman" w:cs="Times New Roman"/>
          <w:sz w:val="28"/>
          <w:szCs w:val="28"/>
        </w:rPr>
        <w:t xml:space="preserve"> обследования жилищно-бытовых условий</w:t>
      </w:r>
      <w:r w:rsidR="002E11D9" w:rsidRPr="00404DEF">
        <w:rPr>
          <w:rFonts w:ascii="Times New Roman" w:hAnsi="Times New Roman" w:cs="Times New Roman"/>
          <w:sz w:val="28"/>
          <w:szCs w:val="28"/>
        </w:rPr>
        <w:t xml:space="preserve">, по </w:t>
      </w:r>
      <w:r w:rsidR="007A078F" w:rsidRPr="00404DEF">
        <w:rPr>
          <w:rFonts w:ascii="Times New Roman" w:hAnsi="Times New Roman" w:cs="Times New Roman"/>
          <w:sz w:val="28"/>
          <w:szCs w:val="28"/>
        </w:rPr>
        <w:t>выдач</w:t>
      </w:r>
      <w:r w:rsidR="002E11D9" w:rsidRPr="00404DEF">
        <w:rPr>
          <w:rFonts w:ascii="Times New Roman" w:hAnsi="Times New Roman" w:cs="Times New Roman"/>
          <w:sz w:val="28"/>
          <w:szCs w:val="28"/>
        </w:rPr>
        <w:t>е</w:t>
      </w:r>
      <w:r w:rsidR="00281D3D" w:rsidRPr="00404DEF">
        <w:rPr>
          <w:rFonts w:ascii="Times New Roman" w:hAnsi="Times New Roman" w:cs="Times New Roman"/>
          <w:sz w:val="28"/>
          <w:szCs w:val="28"/>
        </w:rPr>
        <w:t xml:space="preserve"> бытовы</w:t>
      </w:r>
      <w:r w:rsidR="007A078F" w:rsidRPr="00404DEF">
        <w:rPr>
          <w:rFonts w:ascii="Times New Roman" w:hAnsi="Times New Roman" w:cs="Times New Roman"/>
          <w:sz w:val="28"/>
          <w:szCs w:val="28"/>
        </w:rPr>
        <w:t>х</w:t>
      </w:r>
      <w:r w:rsidR="00281D3D" w:rsidRPr="00404DEF">
        <w:rPr>
          <w:rFonts w:ascii="Times New Roman" w:hAnsi="Times New Roman" w:cs="Times New Roman"/>
          <w:sz w:val="28"/>
          <w:szCs w:val="28"/>
        </w:rPr>
        <w:t xml:space="preserve"> характеристи</w:t>
      </w:r>
      <w:r w:rsidR="007A078F" w:rsidRPr="00404DEF">
        <w:rPr>
          <w:rFonts w:ascii="Times New Roman" w:hAnsi="Times New Roman" w:cs="Times New Roman"/>
          <w:sz w:val="28"/>
          <w:szCs w:val="28"/>
        </w:rPr>
        <w:t>к</w:t>
      </w:r>
      <w:r w:rsidR="0046682B">
        <w:rPr>
          <w:rFonts w:ascii="Times New Roman" w:hAnsi="Times New Roman" w:cs="Times New Roman"/>
          <w:sz w:val="28"/>
          <w:szCs w:val="28"/>
        </w:rPr>
        <w:t>, по присвоению адресов</w:t>
      </w:r>
      <w:r w:rsidR="002E11D9" w:rsidRPr="00404DE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81D3D" w:rsidRPr="00404D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760E" w:rsidRPr="0076760E" w:rsidRDefault="00BD1B07" w:rsidP="0076760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60E">
        <w:rPr>
          <w:rFonts w:ascii="Times New Roman" w:hAnsi="Times New Roman" w:cs="Times New Roman"/>
          <w:sz w:val="28"/>
          <w:szCs w:val="28"/>
        </w:rPr>
        <w:t xml:space="preserve">В порядке взаимодействия совместно со специалистами КУМИ администрации ЛМР </w:t>
      </w:r>
      <w:r w:rsidR="00840A69" w:rsidRPr="0076760E">
        <w:rPr>
          <w:rFonts w:ascii="Times New Roman" w:hAnsi="Times New Roman" w:cs="Times New Roman"/>
          <w:sz w:val="28"/>
          <w:szCs w:val="28"/>
        </w:rPr>
        <w:t>в 20</w:t>
      </w:r>
      <w:r w:rsidR="0076760E" w:rsidRPr="0076760E">
        <w:rPr>
          <w:rFonts w:ascii="Times New Roman" w:hAnsi="Times New Roman" w:cs="Times New Roman"/>
          <w:sz w:val="28"/>
          <w:szCs w:val="28"/>
        </w:rPr>
        <w:t>20</w:t>
      </w:r>
      <w:r w:rsidR="00840A69" w:rsidRPr="0076760E">
        <w:rPr>
          <w:rFonts w:ascii="Times New Roman" w:hAnsi="Times New Roman" w:cs="Times New Roman"/>
          <w:sz w:val="28"/>
          <w:szCs w:val="28"/>
        </w:rPr>
        <w:t xml:space="preserve"> году</w:t>
      </w:r>
      <w:r w:rsidR="00840A69" w:rsidRPr="007676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760E" w:rsidRPr="0076760E">
        <w:rPr>
          <w:rFonts w:ascii="Times New Roman" w:hAnsi="Times New Roman" w:cs="Times New Roman"/>
          <w:sz w:val="28"/>
          <w:szCs w:val="28"/>
        </w:rPr>
        <w:t xml:space="preserve">проведена 31 проверка по муниципальному земельному контролю  на землях сельскохозяйственного назначения и землях поселения </w:t>
      </w:r>
      <w:r w:rsidR="0076760E">
        <w:rPr>
          <w:rFonts w:ascii="Times New Roman" w:hAnsi="Times New Roman" w:cs="Times New Roman"/>
          <w:sz w:val="28"/>
          <w:szCs w:val="28"/>
        </w:rPr>
        <w:t>:</w:t>
      </w:r>
    </w:p>
    <w:p w:rsidR="0076760E" w:rsidRPr="0076760E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60E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  – 19 участков;</w:t>
      </w:r>
    </w:p>
    <w:p w:rsidR="0076760E" w:rsidRPr="0076760E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60E">
        <w:rPr>
          <w:rFonts w:ascii="Times New Roman" w:hAnsi="Times New Roman" w:cs="Times New Roman"/>
          <w:sz w:val="28"/>
          <w:szCs w:val="28"/>
        </w:rPr>
        <w:t>- земли населенных пунктов – 12 участков.</w:t>
      </w:r>
    </w:p>
    <w:p w:rsidR="0076760E" w:rsidRPr="0076760E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6760E" w:rsidRPr="0076760E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60E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76760E">
        <w:rPr>
          <w:rFonts w:ascii="Times New Roman" w:hAnsi="Times New Roman" w:cs="Times New Roman"/>
          <w:sz w:val="28"/>
          <w:szCs w:val="28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760E" w:rsidRPr="0076760E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60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6760E">
        <w:rPr>
          <w:rFonts w:ascii="Times New Roman" w:hAnsi="Times New Roman" w:cs="Times New Roman"/>
          <w:sz w:val="28"/>
          <w:szCs w:val="28"/>
        </w:rPr>
        <w:t xml:space="preserve"> земл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6760E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  – 16;</w:t>
      </w:r>
    </w:p>
    <w:p w:rsidR="0076760E" w:rsidRPr="0076760E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6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6760E"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Pr="0076760E">
        <w:rPr>
          <w:rFonts w:ascii="Times New Roman" w:hAnsi="Times New Roman" w:cs="Times New Roman"/>
          <w:sz w:val="28"/>
          <w:szCs w:val="28"/>
        </w:rPr>
        <w:t>населенных пунктов – 11.</w:t>
      </w:r>
    </w:p>
    <w:p w:rsidR="0076760E" w:rsidRPr="0076760E" w:rsidRDefault="0076760E" w:rsidP="007676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6760E">
        <w:rPr>
          <w:rFonts w:ascii="Times New Roman" w:hAnsi="Times New Roman" w:cs="Times New Roman"/>
          <w:sz w:val="28"/>
          <w:szCs w:val="28"/>
        </w:rPr>
        <w:t xml:space="preserve"> Без нарушений  - 4 участка</w:t>
      </w:r>
    </w:p>
    <w:p w:rsidR="00840A69" w:rsidRPr="0046682B" w:rsidRDefault="00E40501" w:rsidP="00767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82B">
        <w:rPr>
          <w:rFonts w:ascii="Times New Roman" w:hAnsi="Times New Roman" w:cs="Times New Roman"/>
          <w:sz w:val="28"/>
          <w:szCs w:val="28"/>
        </w:rPr>
        <w:t xml:space="preserve">Протоколы проверок отправлены </w:t>
      </w:r>
      <w:r w:rsidR="00840A69" w:rsidRPr="0046682B">
        <w:rPr>
          <w:rFonts w:ascii="Times New Roman" w:hAnsi="Times New Roman" w:cs="Times New Roman"/>
          <w:sz w:val="28"/>
          <w:szCs w:val="28"/>
        </w:rPr>
        <w:t xml:space="preserve"> в Россельхознадзор для принятия соответствующих мер.</w:t>
      </w:r>
    </w:p>
    <w:p w:rsidR="0017627E" w:rsidRPr="005020BE" w:rsidRDefault="0017627E" w:rsidP="0017627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52A83" w:rsidRPr="00DE7285" w:rsidRDefault="0017627E" w:rsidP="00D52A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7285">
        <w:rPr>
          <w:rFonts w:ascii="Times New Roman" w:hAnsi="Times New Roman" w:cs="Times New Roman"/>
          <w:sz w:val="28"/>
          <w:szCs w:val="28"/>
        </w:rPr>
        <w:t xml:space="preserve">Проведена работа по внесению изменений в Генеральный план Скребловского СП по всем </w:t>
      </w:r>
      <w:r w:rsidR="00D91DC4" w:rsidRPr="00DE7285">
        <w:rPr>
          <w:rFonts w:ascii="Times New Roman" w:hAnsi="Times New Roman" w:cs="Times New Roman"/>
          <w:sz w:val="28"/>
          <w:szCs w:val="28"/>
        </w:rPr>
        <w:t xml:space="preserve">33-м </w:t>
      </w:r>
      <w:r w:rsidRPr="00DE7285">
        <w:rPr>
          <w:rFonts w:ascii="Times New Roman" w:hAnsi="Times New Roman" w:cs="Times New Roman"/>
          <w:sz w:val="28"/>
          <w:szCs w:val="28"/>
        </w:rPr>
        <w:t>населенным пунктам</w:t>
      </w:r>
      <w:r w:rsidR="00AC2CA0" w:rsidRPr="00DE7285">
        <w:rPr>
          <w:rFonts w:ascii="Times New Roman" w:hAnsi="Times New Roman" w:cs="Times New Roman"/>
          <w:sz w:val="28"/>
          <w:szCs w:val="28"/>
        </w:rPr>
        <w:t xml:space="preserve">. В настоящее время протокол находится на согласовании в Комитете градостроительной политики ЛО </w:t>
      </w:r>
      <w:r w:rsidR="00D91DC4" w:rsidRPr="00DE7285">
        <w:rPr>
          <w:rFonts w:ascii="Times New Roman" w:hAnsi="Times New Roman" w:cs="Times New Roman"/>
          <w:sz w:val="28"/>
          <w:szCs w:val="28"/>
        </w:rPr>
        <w:t xml:space="preserve"> </w:t>
      </w:r>
      <w:r w:rsidR="00AC2CA0" w:rsidRPr="00DE7285">
        <w:rPr>
          <w:rFonts w:ascii="Times New Roman" w:hAnsi="Times New Roman" w:cs="Times New Roman"/>
          <w:sz w:val="28"/>
          <w:szCs w:val="28"/>
        </w:rPr>
        <w:t>(</w:t>
      </w:r>
      <w:r w:rsidR="00DE7285" w:rsidRPr="00DE7285">
        <w:rPr>
          <w:rFonts w:ascii="Times New Roman" w:hAnsi="Times New Roman" w:cs="Times New Roman"/>
          <w:sz w:val="28"/>
          <w:szCs w:val="28"/>
        </w:rPr>
        <w:t xml:space="preserve">проводятся корректировки генерального плана после замечаний согласительных комиссий и учета схем территориального </w:t>
      </w:r>
      <w:r w:rsidR="00DE7285" w:rsidRPr="00DE7285">
        <w:rPr>
          <w:rFonts w:ascii="Times New Roman" w:hAnsi="Times New Roman" w:cs="Times New Roman"/>
          <w:sz w:val="28"/>
          <w:szCs w:val="28"/>
        </w:rPr>
        <w:lastRenderedPageBreak/>
        <w:t>планирования</w:t>
      </w:r>
      <w:r w:rsidR="00AC2CA0" w:rsidRPr="00DE7285">
        <w:rPr>
          <w:rFonts w:ascii="Times New Roman" w:hAnsi="Times New Roman" w:cs="Times New Roman"/>
          <w:sz w:val="28"/>
          <w:szCs w:val="28"/>
        </w:rPr>
        <w:t xml:space="preserve">). После </w:t>
      </w:r>
      <w:r w:rsidR="00DE7285" w:rsidRPr="00DE7285">
        <w:rPr>
          <w:rFonts w:ascii="Times New Roman" w:hAnsi="Times New Roman" w:cs="Times New Roman"/>
          <w:sz w:val="28"/>
          <w:szCs w:val="28"/>
        </w:rPr>
        <w:t xml:space="preserve"> внесения всех корректировок в</w:t>
      </w:r>
      <w:r w:rsidR="00AC2CA0" w:rsidRPr="00DE7285">
        <w:rPr>
          <w:rFonts w:ascii="Times New Roman" w:hAnsi="Times New Roman" w:cs="Times New Roman"/>
          <w:sz w:val="28"/>
          <w:szCs w:val="28"/>
        </w:rPr>
        <w:t xml:space="preserve"> Ген.план поселения </w:t>
      </w:r>
      <w:r w:rsidR="00DE7285" w:rsidRPr="00DE7285">
        <w:rPr>
          <w:rFonts w:ascii="Times New Roman" w:hAnsi="Times New Roman" w:cs="Times New Roman"/>
          <w:sz w:val="28"/>
          <w:szCs w:val="28"/>
        </w:rPr>
        <w:t xml:space="preserve">он </w:t>
      </w:r>
      <w:r w:rsidR="00AC2CA0" w:rsidRPr="00DE7285">
        <w:rPr>
          <w:rFonts w:ascii="Times New Roman" w:hAnsi="Times New Roman" w:cs="Times New Roman"/>
          <w:sz w:val="28"/>
          <w:szCs w:val="28"/>
        </w:rPr>
        <w:t>буд</w:t>
      </w:r>
      <w:r w:rsidR="00DE7285" w:rsidRPr="00DE7285">
        <w:rPr>
          <w:rFonts w:ascii="Times New Roman" w:hAnsi="Times New Roman" w:cs="Times New Roman"/>
          <w:sz w:val="28"/>
          <w:szCs w:val="28"/>
        </w:rPr>
        <w:t>е</w:t>
      </w:r>
      <w:r w:rsidR="00AC2CA0" w:rsidRPr="00DE7285">
        <w:rPr>
          <w:rFonts w:ascii="Times New Roman" w:hAnsi="Times New Roman" w:cs="Times New Roman"/>
          <w:sz w:val="28"/>
          <w:szCs w:val="28"/>
        </w:rPr>
        <w:t xml:space="preserve">т направлен Губернатору ЛО на утверждение. Планируемый срок получения документа – </w:t>
      </w:r>
      <w:r w:rsidR="00DE7285" w:rsidRPr="00DE7285">
        <w:rPr>
          <w:rFonts w:ascii="Times New Roman" w:hAnsi="Times New Roman" w:cs="Times New Roman"/>
          <w:sz w:val="28"/>
          <w:szCs w:val="28"/>
        </w:rPr>
        <w:t>март-</w:t>
      </w:r>
      <w:r w:rsidR="00AC2CA0" w:rsidRPr="00DE7285">
        <w:rPr>
          <w:rFonts w:ascii="Times New Roman" w:hAnsi="Times New Roman" w:cs="Times New Roman"/>
          <w:sz w:val="28"/>
          <w:szCs w:val="28"/>
        </w:rPr>
        <w:t>апрель 202</w:t>
      </w:r>
      <w:r w:rsidR="00DE7285" w:rsidRPr="00DE7285">
        <w:rPr>
          <w:rFonts w:ascii="Times New Roman" w:hAnsi="Times New Roman" w:cs="Times New Roman"/>
          <w:sz w:val="28"/>
          <w:szCs w:val="28"/>
        </w:rPr>
        <w:t>1</w:t>
      </w:r>
      <w:r w:rsidR="00AC2CA0" w:rsidRPr="00DE728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2A83" w:rsidRDefault="00D52A83" w:rsidP="00D52A8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A85CCB" w:rsidRPr="00D52A83" w:rsidRDefault="00A85CCB" w:rsidP="00D52A8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52A83">
        <w:rPr>
          <w:rFonts w:ascii="Times New Roman" w:hAnsi="Times New Roman" w:cs="Times New Roman"/>
          <w:sz w:val="28"/>
          <w:szCs w:val="28"/>
        </w:rPr>
        <w:t xml:space="preserve">Постоянно ведется работа в системе ФИАС: </w:t>
      </w:r>
    </w:p>
    <w:p w:rsidR="0017627E" w:rsidRPr="00D52A83" w:rsidRDefault="00CF5E9C" w:rsidP="00995CA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52A83">
        <w:rPr>
          <w:rFonts w:ascii="Times New Roman" w:hAnsi="Times New Roman" w:cs="Times New Roman"/>
          <w:sz w:val="28"/>
          <w:szCs w:val="28"/>
        </w:rPr>
        <w:t>-</w:t>
      </w:r>
      <w:r w:rsidR="006D57A5" w:rsidRPr="00D52A83">
        <w:rPr>
          <w:rFonts w:ascii="Times New Roman" w:hAnsi="Times New Roman" w:cs="Times New Roman"/>
          <w:sz w:val="28"/>
          <w:szCs w:val="28"/>
        </w:rPr>
        <w:t>н</w:t>
      </w:r>
      <w:r w:rsidR="00A85CCB" w:rsidRPr="00D52A83">
        <w:rPr>
          <w:rFonts w:ascii="Times New Roman" w:hAnsi="Times New Roman" w:cs="Times New Roman"/>
          <w:sz w:val="28"/>
          <w:szCs w:val="28"/>
        </w:rPr>
        <w:t>а основании изданных постановлений внос</w:t>
      </w:r>
      <w:r w:rsidR="002E11D9" w:rsidRPr="00D52A83">
        <w:rPr>
          <w:rFonts w:ascii="Times New Roman" w:hAnsi="Times New Roman" w:cs="Times New Roman"/>
          <w:sz w:val="28"/>
          <w:szCs w:val="28"/>
        </w:rPr>
        <w:t>я</w:t>
      </w:r>
      <w:r w:rsidR="00A85CCB" w:rsidRPr="00D52A83">
        <w:rPr>
          <w:rFonts w:ascii="Times New Roman" w:hAnsi="Times New Roman" w:cs="Times New Roman"/>
          <w:sz w:val="28"/>
          <w:szCs w:val="28"/>
        </w:rPr>
        <w:t>тся наименование улиц,</w:t>
      </w:r>
      <w:r w:rsidR="00913FA0" w:rsidRPr="00D52A83">
        <w:rPr>
          <w:rFonts w:ascii="Times New Roman" w:hAnsi="Times New Roman" w:cs="Times New Roman"/>
          <w:sz w:val="28"/>
          <w:szCs w:val="28"/>
        </w:rPr>
        <w:t xml:space="preserve"> </w:t>
      </w:r>
      <w:r w:rsidR="00A85CCB" w:rsidRPr="00D52A83">
        <w:rPr>
          <w:rFonts w:ascii="Times New Roman" w:hAnsi="Times New Roman" w:cs="Times New Roman"/>
          <w:sz w:val="28"/>
          <w:szCs w:val="28"/>
        </w:rPr>
        <w:t xml:space="preserve"> домов и земельных участков в населенных пунктах поселения</w:t>
      </w:r>
      <w:r w:rsidR="006D57A5" w:rsidRPr="00D52A83">
        <w:rPr>
          <w:rFonts w:ascii="Times New Roman" w:hAnsi="Times New Roman" w:cs="Times New Roman"/>
          <w:sz w:val="28"/>
          <w:szCs w:val="28"/>
        </w:rPr>
        <w:t>.</w:t>
      </w:r>
    </w:p>
    <w:p w:rsidR="00CF5E9C" w:rsidRPr="00D52A83" w:rsidRDefault="00CF5E9C" w:rsidP="006D57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85CCB" w:rsidRPr="00D52A83" w:rsidRDefault="00D52A83" w:rsidP="00D5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DE9" w:rsidRPr="00D52A83">
        <w:rPr>
          <w:rFonts w:ascii="Times New Roman" w:hAnsi="Times New Roman" w:cs="Times New Roman"/>
          <w:sz w:val="28"/>
          <w:szCs w:val="28"/>
        </w:rPr>
        <w:t xml:space="preserve">Завершена работа по введению </w:t>
      </w:r>
      <w:r w:rsidR="00A85CCB" w:rsidRPr="00D52A83">
        <w:rPr>
          <w:rFonts w:ascii="Times New Roman" w:hAnsi="Times New Roman" w:cs="Times New Roman"/>
          <w:sz w:val="28"/>
          <w:szCs w:val="28"/>
        </w:rPr>
        <w:t>информаци</w:t>
      </w:r>
      <w:r w:rsidR="000F4DE9" w:rsidRPr="00D52A83">
        <w:rPr>
          <w:rFonts w:ascii="Times New Roman" w:hAnsi="Times New Roman" w:cs="Times New Roman"/>
          <w:sz w:val="28"/>
          <w:szCs w:val="28"/>
        </w:rPr>
        <w:t>и</w:t>
      </w:r>
      <w:r w:rsidR="00A85CCB" w:rsidRPr="00D52A83">
        <w:rPr>
          <w:rFonts w:ascii="Times New Roman" w:hAnsi="Times New Roman" w:cs="Times New Roman"/>
          <w:sz w:val="28"/>
          <w:szCs w:val="28"/>
        </w:rPr>
        <w:t xml:space="preserve"> по постоянно зарегистрированным гражданам в похозяйственные книги электронного вида</w:t>
      </w:r>
      <w:r w:rsidR="002E11D9" w:rsidRPr="00D52A83">
        <w:rPr>
          <w:rFonts w:ascii="Times New Roman" w:hAnsi="Times New Roman" w:cs="Times New Roman"/>
          <w:sz w:val="28"/>
          <w:szCs w:val="28"/>
        </w:rPr>
        <w:t xml:space="preserve"> (специальн</w:t>
      </w:r>
      <w:r w:rsidR="00A21990" w:rsidRPr="00D52A83">
        <w:rPr>
          <w:rFonts w:ascii="Times New Roman" w:hAnsi="Times New Roman" w:cs="Times New Roman"/>
          <w:sz w:val="28"/>
          <w:szCs w:val="28"/>
        </w:rPr>
        <w:t>ый</w:t>
      </w:r>
      <w:r w:rsidR="002E11D9" w:rsidRPr="00D52A83">
        <w:rPr>
          <w:rFonts w:ascii="Times New Roman" w:hAnsi="Times New Roman" w:cs="Times New Roman"/>
          <w:sz w:val="28"/>
          <w:szCs w:val="28"/>
        </w:rPr>
        <w:t xml:space="preserve"> </w:t>
      </w:r>
      <w:r w:rsidR="00A21990" w:rsidRPr="00D52A83">
        <w:rPr>
          <w:rFonts w:ascii="Times New Roman" w:hAnsi="Times New Roman" w:cs="Times New Roman"/>
          <w:sz w:val="28"/>
          <w:szCs w:val="28"/>
        </w:rPr>
        <w:t>программный продукт</w:t>
      </w:r>
      <w:r w:rsidR="002E11D9" w:rsidRPr="00D52A83">
        <w:rPr>
          <w:rFonts w:ascii="Times New Roman" w:hAnsi="Times New Roman" w:cs="Times New Roman"/>
          <w:sz w:val="28"/>
          <w:szCs w:val="28"/>
        </w:rPr>
        <w:t xml:space="preserve"> «</w:t>
      </w:r>
      <w:r w:rsidR="00A21990" w:rsidRPr="00D52A83">
        <w:rPr>
          <w:rFonts w:ascii="Times New Roman" w:hAnsi="Times New Roman" w:cs="Times New Roman"/>
          <w:sz w:val="28"/>
          <w:szCs w:val="28"/>
        </w:rPr>
        <w:t xml:space="preserve"> М6 Похозяйственный учет</w:t>
      </w:r>
      <w:r w:rsidR="002E11D9" w:rsidRPr="00D52A83">
        <w:rPr>
          <w:rFonts w:ascii="Times New Roman" w:hAnsi="Times New Roman" w:cs="Times New Roman"/>
          <w:sz w:val="28"/>
          <w:szCs w:val="28"/>
        </w:rPr>
        <w:t>»)</w:t>
      </w:r>
      <w:r w:rsidR="00A85CCB" w:rsidRPr="00D52A83">
        <w:rPr>
          <w:rFonts w:ascii="Times New Roman" w:hAnsi="Times New Roman" w:cs="Times New Roman"/>
          <w:sz w:val="28"/>
          <w:szCs w:val="28"/>
        </w:rPr>
        <w:t>.</w:t>
      </w:r>
      <w:r w:rsidRPr="00D52A83">
        <w:rPr>
          <w:rFonts w:ascii="Times New Roman" w:hAnsi="Times New Roman" w:cs="Times New Roman"/>
          <w:sz w:val="28"/>
          <w:szCs w:val="28"/>
        </w:rPr>
        <w:t xml:space="preserve"> Информация постоянно актуализируется.</w:t>
      </w:r>
    </w:p>
    <w:p w:rsidR="00D52A83" w:rsidRPr="004A3328" w:rsidRDefault="00D52A83" w:rsidP="004A33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28">
        <w:rPr>
          <w:rFonts w:ascii="Times New Roman" w:eastAsia="Calibri" w:hAnsi="Times New Roman" w:cs="Times New Roman"/>
          <w:sz w:val="28"/>
          <w:szCs w:val="28"/>
        </w:rPr>
        <w:t xml:space="preserve">         Подготовлена и передана в статистику информация о гражданах, имеющих земельные участки для ведения личного подсобного хозяйства, индивидуального жилищного строительства,  другие земельные участки, не входящие в объединения, и гражданах, имеющих сельскохозяйственных животных для проведения сельхоз микропереписи.</w:t>
      </w:r>
    </w:p>
    <w:p w:rsidR="00D52A83" w:rsidRPr="004A3328" w:rsidRDefault="00D52A83" w:rsidP="004A332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28">
        <w:rPr>
          <w:rFonts w:ascii="Times New Roman" w:eastAsia="Calibri" w:hAnsi="Times New Roman" w:cs="Times New Roman"/>
          <w:sz w:val="28"/>
          <w:szCs w:val="28"/>
        </w:rPr>
        <w:t>Собраны сведения о доходах, расходах об имуществе и обязательствах имущественного характера, представленные муниципальным служащим администрации Скребловского сельского поселения Лужского муниципального района за отчетный период с 01 января по 31 декабря 2019 года и размещены на официальном сайте администрации ССП.</w:t>
      </w:r>
    </w:p>
    <w:p w:rsidR="00CD0B01" w:rsidRPr="005020BE" w:rsidRDefault="00CD0B01" w:rsidP="000923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6AAD" w:rsidRPr="00916AAD" w:rsidRDefault="00916AAD" w:rsidP="00916A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AAD">
        <w:rPr>
          <w:rFonts w:ascii="Times New Roman" w:eastAsia="Calibri" w:hAnsi="Times New Roman" w:cs="Times New Roman"/>
          <w:sz w:val="28"/>
          <w:szCs w:val="28"/>
        </w:rPr>
        <w:t>На контроле в администрации стоит  7 неблагополучных семей, в которых проживает 12 несовершеннолетних детей. Неблагополучные семьи периодически посещаются, с родителями проводятся профилактические беседы по вопросу выполнения ими обязанностей по воспитанию и обучению детей.</w:t>
      </w:r>
    </w:p>
    <w:p w:rsidR="00916AAD" w:rsidRPr="00916AAD" w:rsidRDefault="00916AAD" w:rsidP="00916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AAD">
        <w:rPr>
          <w:rFonts w:ascii="Times New Roman" w:eastAsia="Calibri" w:hAnsi="Times New Roman" w:cs="Times New Roman"/>
          <w:sz w:val="28"/>
          <w:szCs w:val="28"/>
        </w:rPr>
        <w:t>На территории поселения 5</w:t>
      </w:r>
      <w:r w:rsidRPr="00916A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6AAD">
        <w:rPr>
          <w:rFonts w:ascii="Times New Roman" w:eastAsia="Calibri" w:hAnsi="Times New Roman" w:cs="Times New Roman"/>
          <w:sz w:val="28"/>
          <w:szCs w:val="28"/>
        </w:rPr>
        <w:t xml:space="preserve">опекаемых детей. </w:t>
      </w:r>
    </w:p>
    <w:p w:rsidR="00916AAD" w:rsidRPr="00916AAD" w:rsidRDefault="00916AAD" w:rsidP="00916AA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AAD">
        <w:rPr>
          <w:rFonts w:ascii="Times New Roman" w:eastAsia="Calibri" w:hAnsi="Times New Roman" w:cs="Times New Roman"/>
          <w:sz w:val="28"/>
          <w:szCs w:val="28"/>
        </w:rPr>
        <w:t xml:space="preserve">Работа с семьями ведется в тесном контакте со Скребловской средней школой, ОДН, комиссией по делам несовершеннолетних при администрации Лужского муниципального района. </w:t>
      </w:r>
    </w:p>
    <w:p w:rsidR="00916AAD" w:rsidRPr="00916AAD" w:rsidRDefault="00916AAD" w:rsidP="00916AA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AAD">
        <w:rPr>
          <w:rFonts w:ascii="Times New Roman" w:eastAsia="Calibri" w:hAnsi="Times New Roman" w:cs="Times New Roman"/>
          <w:sz w:val="28"/>
          <w:szCs w:val="28"/>
        </w:rPr>
        <w:t xml:space="preserve">В 2020 году  из школ поступило 2 заявления (Скребловская средняя школа -1 заявление, вечерняя школа – 1 заявление) с просьбой провести профилактическую работу с семьями и детьми по вопросу выполнения родительских обязанностей, поведения и обучения детей. </w:t>
      </w:r>
      <w:r>
        <w:rPr>
          <w:rFonts w:ascii="Times New Roman" w:hAnsi="Times New Roman" w:cs="Times New Roman"/>
          <w:sz w:val="28"/>
          <w:szCs w:val="28"/>
        </w:rPr>
        <w:t>Работа проведена.</w:t>
      </w:r>
    </w:p>
    <w:p w:rsidR="00B43CFF" w:rsidRPr="00B43CFF" w:rsidRDefault="00B43CFF" w:rsidP="00B43C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3CFF">
        <w:rPr>
          <w:rFonts w:ascii="Times New Roman" w:eastAsia="Calibri" w:hAnsi="Times New Roman" w:cs="Times New Roman"/>
          <w:sz w:val="28"/>
          <w:szCs w:val="28"/>
        </w:rPr>
        <w:t>Проведена аттестация 3- муниципальных служащих.</w:t>
      </w:r>
    </w:p>
    <w:p w:rsidR="00B43CFF" w:rsidRPr="00B43CFF" w:rsidRDefault="00B43CFF" w:rsidP="00B43C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43CFF">
        <w:rPr>
          <w:rFonts w:ascii="Times New Roman" w:eastAsia="Calibri" w:hAnsi="Times New Roman" w:cs="Times New Roman"/>
          <w:sz w:val="28"/>
          <w:szCs w:val="28"/>
        </w:rPr>
        <w:t>Проведен медосмотр работников администрации.</w:t>
      </w:r>
    </w:p>
    <w:p w:rsidR="00B43CFF" w:rsidRPr="00B43CFF" w:rsidRDefault="00B43CFF" w:rsidP="00B43C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3CF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Предоставлена </w:t>
      </w:r>
      <w:r w:rsidRPr="00B43CFF">
        <w:rPr>
          <w:rFonts w:ascii="Times New Roman" w:eastAsia="Calibri" w:hAnsi="Times New Roman" w:cs="Times New Roman"/>
          <w:sz w:val="28"/>
          <w:szCs w:val="28"/>
        </w:rPr>
        <w:t xml:space="preserve"> информация в пенсионный фонд о трудовой деятельности и трудовом стаже</w:t>
      </w:r>
      <w:r w:rsidRPr="00B43C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CFF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C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CFF">
        <w:rPr>
          <w:rFonts w:ascii="Times New Roman" w:eastAsia="Calibri" w:hAnsi="Times New Roman" w:cs="Times New Roman"/>
          <w:sz w:val="28"/>
          <w:szCs w:val="28"/>
        </w:rPr>
        <w:t>для формирования электронных трудовых книжек.</w:t>
      </w:r>
    </w:p>
    <w:p w:rsidR="00AD77E0" w:rsidRPr="00B43CFF" w:rsidRDefault="00CF7871" w:rsidP="00CF7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CFF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с ФГБУ ФОС «Красный Вал».</w:t>
      </w:r>
    </w:p>
    <w:p w:rsidR="00B43CFF" w:rsidRPr="00B43CFF" w:rsidRDefault="00CF7871" w:rsidP="00B4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FF">
        <w:rPr>
          <w:rFonts w:ascii="Times New Roman" w:hAnsi="Times New Roman" w:cs="Times New Roman"/>
          <w:sz w:val="28"/>
          <w:szCs w:val="28"/>
        </w:rPr>
        <w:t xml:space="preserve">На территории Скребловского сельского поселения находится офтальмологический санаторий «Красный Вал». Значимость этого медицинского учреждения огромна. Уже на протяжении </w:t>
      </w:r>
      <w:r w:rsidR="00B43CFF" w:rsidRPr="00B43CFF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B43CFF">
        <w:rPr>
          <w:rFonts w:ascii="Times New Roman" w:hAnsi="Times New Roman" w:cs="Times New Roman"/>
          <w:sz w:val="28"/>
          <w:szCs w:val="28"/>
        </w:rPr>
        <w:t xml:space="preserve"> лет жители нашего поселения имеют возможность лечиться в санатории.</w:t>
      </w:r>
      <w:r w:rsidR="00DC3152" w:rsidRPr="00B43CFF">
        <w:rPr>
          <w:rFonts w:ascii="Times New Roman" w:hAnsi="Times New Roman" w:cs="Times New Roman"/>
          <w:sz w:val="28"/>
          <w:szCs w:val="28"/>
        </w:rPr>
        <w:t xml:space="preserve"> </w:t>
      </w:r>
      <w:r w:rsidR="00B43CFF" w:rsidRPr="00B43CFF">
        <w:rPr>
          <w:rFonts w:ascii="Times New Roman" w:hAnsi="Times New Roman" w:cs="Times New Roman"/>
          <w:sz w:val="28"/>
          <w:szCs w:val="28"/>
        </w:rPr>
        <w:t>Это стало возможным благодаря тесному сотрудничеству между руководством санатория и администрацией поселения. Огромное спасибо главному врачу Симчуку Михаилу Николаевичу и заместителю главного врача Подольскому Василию Анатольевичу.</w:t>
      </w:r>
    </w:p>
    <w:p w:rsidR="007A078F" w:rsidRPr="00B43CFF" w:rsidRDefault="00DE1E98" w:rsidP="00B4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FF">
        <w:rPr>
          <w:rFonts w:ascii="Times New Roman" w:hAnsi="Times New Roman" w:cs="Times New Roman"/>
          <w:sz w:val="28"/>
          <w:szCs w:val="28"/>
        </w:rPr>
        <w:t>В 20</w:t>
      </w:r>
      <w:r w:rsidR="00B43CFF" w:rsidRPr="00B43CFF">
        <w:rPr>
          <w:rFonts w:ascii="Times New Roman" w:hAnsi="Times New Roman" w:cs="Times New Roman"/>
          <w:sz w:val="28"/>
          <w:szCs w:val="28"/>
        </w:rPr>
        <w:t>20</w:t>
      </w:r>
      <w:r w:rsidRPr="00B43CF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43CFF" w:rsidRPr="00B43CFF">
        <w:rPr>
          <w:rFonts w:ascii="Times New Roman" w:hAnsi="Times New Roman" w:cs="Times New Roman"/>
          <w:sz w:val="28"/>
          <w:szCs w:val="28"/>
        </w:rPr>
        <w:t>только 3</w:t>
      </w:r>
      <w:r w:rsidRPr="00B43CFF">
        <w:rPr>
          <w:rFonts w:ascii="Times New Roman" w:hAnsi="Times New Roman" w:cs="Times New Roman"/>
          <w:sz w:val="28"/>
          <w:szCs w:val="28"/>
        </w:rPr>
        <w:t xml:space="preserve"> жителя поселения </w:t>
      </w:r>
      <w:r w:rsidR="00B43CFF" w:rsidRPr="00B43CFF">
        <w:rPr>
          <w:rFonts w:ascii="Times New Roman" w:hAnsi="Times New Roman" w:cs="Times New Roman"/>
          <w:sz w:val="28"/>
          <w:szCs w:val="28"/>
        </w:rPr>
        <w:t xml:space="preserve">успели </w:t>
      </w:r>
      <w:r w:rsidRPr="00B43CFF">
        <w:rPr>
          <w:rFonts w:ascii="Times New Roman" w:hAnsi="Times New Roman" w:cs="Times New Roman"/>
          <w:sz w:val="28"/>
          <w:szCs w:val="28"/>
        </w:rPr>
        <w:t>про</w:t>
      </w:r>
      <w:r w:rsidR="00B43CFF" w:rsidRPr="00B43CFF">
        <w:rPr>
          <w:rFonts w:ascii="Times New Roman" w:hAnsi="Times New Roman" w:cs="Times New Roman"/>
          <w:sz w:val="28"/>
          <w:szCs w:val="28"/>
        </w:rPr>
        <w:t xml:space="preserve">йти </w:t>
      </w:r>
      <w:r w:rsidRPr="00B43CFF">
        <w:rPr>
          <w:rFonts w:ascii="Times New Roman" w:hAnsi="Times New Roman" w:cs="Times New Roman"/>
          <w:sz w:val="28"/>
          <w:szCs w:val="28"/>
        </w:rPr>
        <w:t xml:space="preserve">курс лечения в санатории «Красный Вал». </w:t>
      </w:r>
      <w:r w:rsidR="00B43CFF" w:rsidRPr="00B43CFF">
        <w:rPr>
          <w:rFonts w:ascii="Times New Roman" w:hAnsi="Times New Roman" w:cs="Times New Roman"/>
          <w:sz w:val="28"/>
          <w:szCs w:val="28"/>
        </w:rPr>
        <w:t xml:space="preserve">В планах было до 30-ти человек, но обстановка с Ковид не дала нам их выполнить. </w:t>
      </w:r>
    </w:p>
    <w:p w:rsidR="00B43CFF" w:rsidRDefault="00B43CFF" w:rsidP="00B4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CFF" w:rsidRPr="00186CD7" w:rsidRDefault="00B43CFF" w:rsidP="00B43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E8E" w:rsidRPr="007B2B6C" w:rsidRDefault="00160EAF" w:rsidP="009B1E8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0B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9B1E8E" w:rsidRPr="007B2B6C">
        <w:rPr>
          <w:rFonts w:ascii="Times New Roman" w:hAnsi="Times New Roman" w:cs="Times New Roman"/>
          <w:b/>
          <w:sz w:val="28"/>
          <w:szCs w:val="28"/>
        </w:rPr>
        <w:t>Взаимодействие с советом депутатов ССП.</w:t>
      </w:r>
    </w:p>
    <w:p w:rsidR="009B1E8E" w:rsidRPr="007B2B6C" w:rsidRDefault="009B1E8E" w:rsidP="00D0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6C">
        <w:rPr>
          <w:rFonts w:ascii="Times New Roman" w:hAnsi="Times New Roman" w:cs="Times New Roman"/>
          <w:sz w:val="28"/>
          <w:szCs w:val="28"/>
        </w:rPr>
        <w:t>Подготовлены 1</w:t>
      </w:r>
      <w:r w:rsidR="007B2B6C" w:rsidRPr="007B2B6C">
        <w:rPr>
          <w:rFonts w:ascii="Times New Roman" w:hAnsi="Times New Roman" w:cs="Times New Roman"/>
          <w:sz w:val="28"/>
          <w:szCs w:val="28"/>
        </w:rPr>
        <w:t>3</w:t>
      </w:r>
      <w:r w:rsidRPr="007B2B6C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а именно: разработано </w:t>
      </w:r>
      <w:r w:rsidR="007B2B6C" w:rsidRPr="007B2B6C">
        <w:rPr>
          <w:rFonts w:ascii="Times New Roman" w:hAnsi="Times New Roman" w:cs="Times New Roman"/>
          <w:sz w:val="28"/>
          <w:szCs w:val="28"/>
        </w:rPr>
        <w:t xml:space="preserve">58 </w:t>
      </w:r>
      <w:r w:rsidRPr="007B2B6C">
        <w:rPr>
          <w:rFonts w:ascii="Times New Roman" w:hAnsi="Times New Roman" w:cs="Times New Roman"/>
          <w:sz w:val="28"/>
          <w:szCs w:val="28"/>
        </w:rPr>
        <w:t>проект</w:t>
      </w:r>
      <w:r w:rsidR="00B04479" w:rsidRPr="007B2B6C">
        <w:rPr>
          <w:rFonts w:ascii="Times New Roman" w:hAnsi="Times New Roman" w:cs="Times New Roman"/>
          <w:sz w:val="28"/>
          <w:szCs w:val="28"/>
        </w:rPr>
        <w:t>ов</w:t>
      </w:r>
      <w:r w:rsidRPr="007B2B6C">
        <w:rPr>
          <w:rFonts w:ascii="Times New Roman" w:hAnsi="Times New Roman" w:cs="Times New Roman"/>
          <w:sz w:val="28"/>
          <w:szCs w:val="28"/>
        </w:rPr>
        <w:t xml:space="preserve"> решений (в т.ч. нормативно-правовые акты), которые приняты советом депутатов.</w:t>
      </w:r>
    </w:p>
    <w:p w:rsidR="009B1E8E" w:rsidRPr="007B2B6C" w:rsidRDefault="009B1E8E" w:rsidP="00D0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6C">
        <w:rPr>
          <w:rFonts w:ascii="Times New Roman" w:hAnsi="Times New Roman" w:cs="Times New Roman"/>
          <w:sz w:val="28"/>
          <w:szCs w:val="28"/>
        </w:rPr>
        <w:t>Все решения совета депутатов предоставлены в Лужскую городскую прокуратуру.</w:t>
      </w:r>
    </w:p>
    <w:p w:rsidR="009B1E8E" w:rsidRPr="007B2B6C" w:rsidRDefault="009B1E8E" w:rsidP="00D0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B6C">
        <w:rPr>
          <w:rFonts w:ascii="Times New Roman" w:hAnsi="Times New Roman" w:cs="Times New Roman"/>
          <w:sz w:val="28"/>
          <w:szCs w:val="28"/>
        </w:rPr>
        <w:t>Оформлено 1</w:t>
      </w:r>
      <w:r w:rsidR="007B2B6C" w:rsidRPr="007B2B6C">
        <w:rPr>
          <w:rFonts w:ascii="Times New Roman" w:hAnsi="Times New Roman" w:cs="Times New Roman"/>
          <w:sz w:val="28"/>
          <w:szCs w:val="28"/>
        </w:rPr>
        <w:t>3</w:t>
      </w:r>
      <w:r w:rsidRPr="007B2B6C">
        <w:rPr>
          <w:rFonts w:ascii="Times New Roman" w:hAnsi="Times New Roman" w:cs="Times New Roman"/>
          <w:sz w:val="28"/>
          <w:szCs w:val="28"/>
        </w:rPr>
        <w:t xml:space="preserve"> протоколов заседаний совета депутатов.</w:t>
      </w:r>
    </w:p>
    <w:p w:rsidR="007B2B6C" w:rsidRPr="002F7C66" w:rsidRDefault="002F7C66" w:rsidP="002F7C66">
      <w:pPr>
        <w:rPr>
          <w:rFonts w:ascii="Times New Roman" w:hAnsi="Times New Roman" w:cs="Times New Roman"/>
          <w:sz w:val="28"/>
          <w:szCs w:val="28"/>
        </w:rPr>
      </w:pPr>
      <w:r w:rsidRPr="002F7C66">
        <w:rPr>
          <w:rFonts w:ascii="Times New Roman" w:hAnsi="Times New Roman" w:cs="Times New Roman"/>
          <w:sz w:val="28"/>
          <w:szCs w:val="28"/>
        </w:rPr>
        <w:t>По всем НПА проведена антикоррупционная экспертиза.</w:t>
      </w:r>
    </w:p>
    <w:p w:rsidR="00EA7FE3" w:rsidRDefault="00EA7FE3" w:rsidP="00214036">
      <w:pPr>
        <w:pStyle w:val="a5"/>
        <w:ind w:left="420"/>
        <w:rPr>
          <w:b/>
          <w:color w:val="C00000"/>
          <w:sz w:val="28"/>
          <w:szCs w:val="28"/>
        </w:rPr>
      </w:pPr>
    </w:p>
    <w:p w:rsidR="00214036" w:rsidRPr="00070F9B" w:rsidRDefault="00214036" w:rsidP="00214036">
      <w:pPr>
        <w:pStyle w:val="a5"/>
        <w:ind w:left="420"/>
        <w:rPr>
          <w:b/>
          <w:sz w:val="28"/>
          <w:szCs w:val="28"/>
        </w:rPr>
      </w:pPr>
      <w:r w:rsidRPr="00070F9B">
        <w:rPr>
          <w:b/>
          <w:sz w:val="28"/>
          <w:szCs w:val="28"/>
        </w:rPr>
        <w:t>Разработка и утверждение административных регламентов предоставления муниципальных услуг и исполнения муниципальных функций.</w:t>
      </w:r>
    </w:p>
    <w:p w:rsidR="00321415" w:rsidRPr="00070F9B" w:rsidRDefault="00321415" w:rsidP="00214036">
      <w:pPr>
        <w:pStyle w:val="a5"/>
        <w:ind w:left="420"/>
        <w:rPr>
          <w:b/>
          <w:sz w:val="28"/>
          <w:szCs w:val="28"/>
        </w:rPr>
      </w:pPr>
    </w:p>
    <w:p w:rsidR="00214036" w:rsidRPr="00070F9B" w:rsidRDefault="00214036" w:rsidP="00321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9B">
        <w:rPr>
          <w:rFonts w:ascii="Times New Roman" w:hAnsi="Times New Roman" w:cs="Times New Roman"/>
          <w:sz w:val="28"/>
          <w:szCs w:val="28"/>
        </w:rPr>
        <w:t>Всего в Реестре государственных и муниципальных  услуг ЛО размещены 3</w:t>
      </w:r>
      <w:r w:rsidR="00782669" w:rsidRPr="00070F9B">
        <w:rPr>
          <w:rFonts w:ascii="Times New Roman" w:hAnsi="Times New Roman" w:cs="Times New Roman"/>
          <w:sz w:val="28"/>
          <w:szCs w:val="28"/>
        </w:rPr>
        <w:t>7</w:t>
      </w:r>
      <w:r w:rsidRPr="00070F9B">
        <w:rPr>
          <w:rFonts w:ascii="Times New Roman" w:hAnsi="Times New Roman" w:cs="Times New Roman"/>
          <w:sz w:val="28"/>
          <w:szCs w:val="28"/>
        </w:rPr>
        <w:t xml:space="preserve"> административных регламент</w:t>
      </w:r>
      <w:r w:rsidR="00354F29" w:rsidRPr="00070F9B">
        <w:rPr>
          <w:rFonts w:ascii="Times New Roman" w:hAnsi="Times New Roman" w:cs="Times New Roman"/>
          <w:sz w:val="28"/>
          <w:szCs w:val="28"/>
        </w:rPr>
        <w:t>а</w:t>
      </w:r>
      <w:r w:rsidRPr="00070F9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и исполнения муниципальных функций.</w:t>
      </w:r>
    </w:p>
    <w:p w:rsidR="009B1E8E" w:rsidRPr="00745678" w:rsidRDefault="009B1E8E" w:rsidP="00ED4C2B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678">
        <w:rPr>
          <w:rFonts w:ascii="Times New Roman" w:hAnsi="Times New Roman" w:cs="Times New Roman"/>
          <w:b/>
          <w:sz w:val="28"/>
          <w:szCs w:val="28"/>
        </w:rPr>
        <w:t>Подготовка муниципальных нормативно-правовых актов (НПА) Скребловского сельского поселения  для включения в регистр НПА Ленинградской области.</w:t>
      </w:r>
    </w:p>
    <w:p w:rsidR="009B1E8E" w:rsidRPr="00745678" w:rsidRDefault="00A1650C" w:rsidP="00DC1F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678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B1E8E" w:rsidRPr="00745678">
        <w:rPr>
          <w:rFonts w:ascii="Times New Roman" w:hAnsi="Times New Roman" w:cs="Times New Roman"/>
          <w:sz w:val="28"/>
          <w:szCs w:val="28"/>
        </w:rPr>
        <w:t>оряд</w:t>
      </w:r>
      <w:r w:rsidRPr="00745678">
        <w:rPr>
          <w:rFonts w:ascii="Times New Roman" w:hAnsi="Times New Roman" w:cs="Times New Roman"/>
          <w:sz w:val="28"/>
          <w:szCs w:val="28"/>
        </w:rPr>
        <w:t>ком</w:t>
      </w:r>
      <w:r w:rsidR="009B1E8E" w:rsidRPr="00745678">
        <w:rPr>
          <w:rFonts w:ascii="Times New Roman" w:hAnsi="Times New Roman" w:cs="Times New Roman"/>
          <w:sz w:val="28"/>
          <w:szCs w:val="28"/>
        </w:rPr>
        <w:t xml:space="preserve"> предоставления НПА в регистр Ленинградской области</w:t>
      </w:r>
      <w:r w:rsidRPr="00745678">
        <w:rPr>
          <w:rFonts w:ascii="Times New Roman" w:hAnsi="Times New Roman" w:cs="Times New Roman"/>
          <w:sz w:val="28"/>
          <w:szCs w:val="28"/>
        </w:rPr>
        <w:t xml:space="preserve"> администрацией Скребловского сельского поселения за 20</w:t>
      </w:r>
      <w:r w:rsidR="00745678" w:rsidRPr="00745678">
        <w:rPr>
          <w:rFonts w:ascii="Times New Roman" w:hAnsi="Times New Roman" w:cs="Times New Roman"/>
          <w:sz w:val="28"/>
          <w:szCs w:val="28"/>
        </w:rPr>
        <w:t>20</w:t>
      </w:r>
      <w:r w:rsidRPr="00745678">
        <w:rPr>
          <w:rFonts w:ascii="Times New Roman" w:hAnsi="Times New Roman" w:cs="Times New Roman"/>
          <w:sz w:val="28"/>
          <w:szCs w:val="28"/>
        </w:rPr>
        <w:t>год предоставлен</w:t>
      </w:r>
      <w:r w:rsidR="00745678" w:rsidRPr="00745678">
        <w:rPr>
          <w:rFonts w:ascii="Times New Roman" w:hAnsi="Times New Roman" w:cs="Times New Roman"/>
          <w:sz w:val="28"/>
          <w:szCs w:val="28"/>
        </w:rPr>
        <w:t>о</w:t>
      </w:r>
      <w:r w:rsidRPr="00745678">
        <w:rPr>
          <w:rFonts w:ascii="Times New Roman" w:hAnsi="Times New Roman" w:cs="Times New Roman"/>
          <w:sz w:val="28"/>
          <w:szCs w:val="28"/>
        </w:rPr>
        <w:t xml:space="preserve"> </w:t>
      </w:r>
      <w:r w:rsidR="00932E6C" w:rsidRPr="00745678">
        <w:rPr>
          <w:rFonts w:ascii="Times New Roman" w:hAnsi="Times New Roman" w:cs="Times New Roman"/>
          <w:sz w:val="28"/>
          <w:szCs w:val="28"/>
        </w:rPr>
        <w:t>2</w:t>
      </w:r>
      <w:r w:rsidR="00745678" w:rsidRPr="00745678">
        <w:rPr>
          <w:rFonts w:ascii="Times New Roman" w:hAnsi="Times New Roman" w:cs="Times New Roman"/>
          <w:sz w:val="28"/>
          <w:szCs w:val="28"/>
        </w:rPr>
        <w:t>2</w:t>
      </w:r>
      <w:r w:rsidRPr="00745678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745678" w:rsidRPr="00745678">
        <w:rPr>
          <w:rFonts w:ascii="Times New Roman" w:hAnsi="Times New Roman" w:cs="Times New Roman"/>
          <w:sz w:val="28"/>
          <w:szCs w:val="28"/>
        </w:rPr>
        <w:t>а</w:t>
      </w:r>
      <w:r w:rsidRPr="00745678">
        <w:rPr>
          <w:rFonts w:ascii="Times New Roman" w:hAnsi="Times New Roman" w:cs="Times New Roman"/>
          <w:sz w:val="28"/>
          <w:szCs w:val="28"/>
        </w:rPr>
        <w:t xml:space="preserve"> (ВСЕГО </w:t>
      </w:r>
      <w:r w:rsidR="00745678" w:rsidRPr="00745678">
        <w:rPr>
          <w:rFonts w:ascii="Times New Roman" w:hAnsi="Times New Roman" w:cs="Times New Roman"/>
          <w:sz w:val="28"/>
          <w:szCs w:val="28"/>
        </w:rPr>
        <w:t>108</w:t>
      </w:r>
      <w:r w:rsidRPr="00745678">
        <w:rPr>
          <w:rFonts w:ascii="Times New Roman" w:hAnsi="Times New Roman" w:cs="Times New Roman"/>
          <w:sz w:val="28"/>
          <w:szCs w:val="28"/>
        </w:rPr>
        <w:t xml:space="preserve"> НПА) </w:t>
      </w:r>
      <w:r w:rsidR="009B1E8E" w:rsidRPr="00745678">
        <w:rPr>
          <w:rFonts w:ascii="Times New Roman" w:hAnsi="Times New Roman" w:cs="Times New Roman"/>
          <w:sz w:val="28"/>
          <w:szCs w:val="28"/>
        </w:rPr>
        <w:t>в Государственное учреждение «Государственный экспертный институт регионального законодательства» Правительства Ленинградской области</w:t>
      </w:r>
      <w:r w:rsidR="00932E6C" w:rsidRPr="00745678">
        <w:rPr>
          <w:rFonts w:ascii="Times New Roman" w:hAnsi="Times New Roman" w:cs="Times New Roman"/>
          <w:sz w:val="28"/>
          <w:szCs w:val="28"/>
        </w:rPr>
        <w:t xml:space="preserve">, в том числе по администрации – 12 реестров, </w:t>
      </w:r>
      <w:r w:rsidR="00745678" w:rsidRPr="00745678">
        <w:rPr>
          <w:rFonts w:ascii="Times New Roman" w:hAnsi="Times New Roman" w:cs="Times New Roman"/>
          <w:sz w:val="28"/>
          <w:szCs w:val="28"/>
        </w:rPr>
        <w:t>77</w:t>
      </w:r>
      <w:r w:rsidR="00932E6C" w:rsidRPr="00745678">
        <w:rPr>
          <w:rFonts w:ascii="Times New Roman" w:hAnsi="Times New Roman" w:cs="Times New Roman"/>
          <w:sz w:val="28"/>
          <w:szCs w:val="28"/>
        </w:rPr>
        <w:t xml:space="preserve"> НПА; по совету депутатов – </w:t>
      </w:r>
      <w:r w:rsidR="00745678" w:rsidRPr="00745678">
        <w:rPr>
          <w:rFonts w:ascii="Times New Roman" w:hAnsi="Times New Roman" w:cs="Times New Roman"/>
          <w:sz w:val="28"/>
          <w:szCs w:val="28"/>
        </w:rPr>
        <w:t>10</w:t>
      </w:r>
      <w:r w:rsidR="00932E6C" w:rsidRPr="00745678">
        <w:rPr>
          <w:rFonts w:ascii="Times New Roman" w:hAnsi="Times New Roman" w:cs="Times New Roman"/>
          <w:sz w:val="28"/>
          <w:szCs w:val="28"/>
        </w:rPr>
        <w:t xml:space="preserve"> реестров, </w:t>
      </w:r>
      <w:r w:rsidR="00745678" w:rsidRPr="00745678">
        <w:rPr>
          <w:rFonts w:ascii="Times New Roman" w:hAnsi="Times New Roman" w:cs="Times New Roman"/>
          <w:sz w:val="28"/>
          <w:szCs w:val="28"/>
        </w:rPr>
        <w:t>31</w:t>
      </w:r>
      <w:r w:rsidR="00932E6C" w:rsidRPr="00745678">
        <w:rPr>
          <w:rFonts w:ascii="Times New Roman" w:hAnsi="Times New Roman" w:cs="Times New Roman"/>
          <w:sz w:val="28"/>
          <w:szCs w:val="28"/>
        </w:rPr>
        <w:t xml:space="preserve"> НПА.</w:t>
      </w:r>
    </w:p>
    <w:p w:rsidR="009B1E8E" w:rsidRPr="00745678" w:rsidRDefault="009B1E8E" w:rsidP="00DC1F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678">
        <w:rPr>
          <w:rFonts w:ascii="Times New Roman" w:hAnsi="Times New Roman" w:cs="Times New Roman"/>
          <w:sz w:val="28"/>
          <w:szCs w:val="28"/>
        </w:rPr>
        <w:lastRenderedPageBreak/>
        <w:t>В настоящее время нормативно-правовые акты Скребловского сельского поселения представлены в регистр НПА Ленинградской области в полном объеме.</w:t>
      </w:r>
    </w:p>
    <w:p w:rsidR="009B1E8E" w:rsidRPr="00745678" w:rsidRDefault="009B1E8E" w:rsidP="00DC1F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678">
        <w:rPr>
          <w:rFonts w:ascii="Times New Roman" w:hAnsi="Times New Roman" w:cs="Times New Roman"/>
          <w:sz w:val="28"/>
          <w:szCs w:val="28"/>
        </w:rPr>
        <w:t>Документы предоставля</w:t>
      </w:r>
      <w:r w:rsidR="00ED4C2B" w:rsidRPr="00745678">
        <w:rPr>
          <w:rFonts w:ascii="Times New Roman" w:hAnsi="Times New Roman" w:cs="Times New Roman"/>
          <w:sz w:val="28"/>
          <w:szCs w:val="28"/>
        </w:rPr>
        <w:t>ются</w:t>
      </w:r>
      <w:r w:rsidRPr="00745678">
        <w:rPr>
          <w:rFonts w:ascii="Times New Roman" w:hAnsi="Times New Roman" w:cs="Times New Roman"/>
          <w:sz w:val="28"/>
          <w:szCs w:val="28"/>
        </w:rPr>
        <w:t xml:space="preserve"> ежемесячно.</w:t>
      </w:r>
    </w:p>
    <w:p w:rsidR="00DC1FEC" w:rsidRPr="00745678" w:rsidRDefault="00537907" w:rsidP="00DC1FEC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678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9B1E8E" w:rsidRPr="00745678" w:rsidRDefault="009B1E8E" w:rsidP="00980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78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развития.</w:t>
      </w:r>
    </w:p>
    <w:p w:rsidR="009B1E8E" w:rsidRPr="00745678" w:rsidRDefault="009B1E8E" w:rsidP="003A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678">
        <w:rPr>
          <w:rFonts w:ascii="Times New Roman" w:hAnsi="Times New Roman" w:cs="Times New Roman"/>
          <w:sz w:val="28"/>
          <w:szCs w:val="28"/>
        </w:rPr>
        <w:t>Администрацией Скребловского сельского поселения разработан прогноз социально-экономического муниципального образования Скребловское сельское поселение на 20</w:t>
      </w:r>
      <w:r w:rsidR="00E41CC0" w:rsidRPr="00745678">
        <w:rPr>
          <w:rFonts w:ascii="Times New Roman" w:hAnsi="Times New Roman" w:cs="Times New Roman"/>
          <w:sz w:val="28"/>
          <w:szCs w:val="28"/>
        </w:rPr>
        <w:t>2</w:t>
      </w:r>
      <w:r w:rsidR="00745678" w:rsidRPr="00745678">
        <w:rPr>
          <w:rFonts w:ascii="Times New Roman" w:hAnsi="Times New Roman" w:cs="Times New Roman"/>
          <w:sz w:val="28"/>
          <w:szCs w:val="28"/>
        </w:rPr>
        <w:t>1</w:t>
      </w:r>
      <w:r w:rsidR="00E41CC0" w:rsidRPr="00745678">
        <w:rPr>
          <w:rFonts w:ascii="Times New Roman" w:hAnsi="Times New Roman" w:cs="Times New Roman"/>
          <w:sz w:val="28"/>
          <w:szCs w:val="28"/>
        </w:rPr>
        <w:t xml:space="preserve"> </w:t>
      </w:r>
      <w:r w:rsidRPr="00745678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745678" w:rsidRPr="00745678">
        <w:rPr>
          <w:rFonts w:ascii="Times New Roman" w:hAnsi="Times New Roman" w:cs="Times New Roman"/>
          <w:sz w:val="28"/>
          <w:szCs w:val="28"/>
        </w:rPr>
        <w:t>2</w:t>
      </w:r>
      <w:r w:rsidRPr="00745678">
        <w:rPr>
          <w:rFonts w:ascii="Times New Roman" w:hAnsi="Times New Roman" w:cs="Times New Roman"/>
          <w:sz w:val="28"/>
          <w:szCs w:val="28"/>
        </w:rPr>
        <w:t xml:space="preserve"> – 202</w:t>
      </w:r>
      <w:r w:rsidR="00745678" w:rsidRPr="00745678">
        <w:rPr>
          <w:rFonts w:ascii="Times New Roman" w:hAnsi="Times New Roman" w:cs="Times New Roman"/>
          <w:sz w:val="28"/>
          <w:szCs w:val="28"/>
        </w:rPr>
        <w:t>3</w:t>
      </w:r>
      <w:r w:rsidRPr="0074567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B1E8E" w:rsidRPr="00745678" w:rsidRDefault="009B1E8E" w:rsidP="003A3E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678">
        <w:rPr>
          <w:rFonts w:ascii="Times New Roman" w:hAnsi="Times New Roman" w:cs="Times New Roman"/>
          <w:sz w:val="28"/>
          <w:szCs w:val="28"/>
        </w:rPr>
        <w:t>Основные показатели прогноза определены по следующим направлениям:</w:t>
      </w:r>
      <w:r w:rsidR="006007E5" w:rsidRPr="00745678">
        <w:rPr>
          <w:rFonts w:ascii="Times New Roman" w:hAnsi="Times New Roman" w:cs="Times New Roman"/>
          <w:sz w:val="28"/>
          <w:szCs w:val="28"/>
        </w:rPr>
        <w:t xml:space="preserve"> </w:t>
      </w:r>
      <w:r w:rsidRPr="00745678">
        <w:rPr>
          <w:rFonts w:ascii="Times New Roman" w:hAnsi="Times New Roman" w:cs="Times New Roman"/>
          <w:sz w:val="28"/>
          <w:szCs w:val="28"/>
        </w:rPr>
        <w:t>демография, промышленное производство, сельское хозяйство, товары и услуги, инвестиции, финансы, труд, социальная сфера, транспорт.</w:t>
      </w:r>
    </w:p>
    <w:p w:rsidR="003A3EEB" w:rsidRPr="00745678" w:rsidRDefault="003A3EEB" w:rsidP="003A3EE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65" w:rsidRPr="00064FCC" w:rsidRDefault="00EC697D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F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изменений в Устав Скребловского сельского поселения.</w:t>
      </w:r>
    </w:p>
    <w:p w:rsidR="00C04049" w:rsidRPr="00064FCC" w:rsidRDefault="00064FCC" w:rsidP="00C0404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декабре 2020 года подготовлен проект решения о внесении </w:t>
      </w:r>
      <w:r w:rsidR="00C04049" w:rsidRPr="00064FC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Pr="00064FCC">
        <w:rPr>
          <w:rFonts w:ascii="Times New Roman" w:hAnsi="Times New Roman" w:cs="Times New Roman"/>
          <w:color w:val="000000" w:themeColor="text1"/>
          <w:sz w:val="28"/>
          <w:szCs w:val="28"/>
        </w:rPr>
        <w:t>й и дополнений в Устав</w:t>
      </w:r>
      <w:r w:rsidR="00C04049" w:rsidRPr="0006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Скребловского сельского поселения </w:t>
      </w:r>
      <w:r w:rsidRPr="00064FCC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направлен в Лужскую городскую прокуратуру для проведения антикоррупционной экспертизы</w:t>
      </w:r>
      <w:r w:rsidR="00C04049" w:rsidRPr="0006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64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внесения изменений в Устав от проекта решения до регистрации  в Управлении Минюста составляет примерно 2 месяца. Если не будет замечаний, то планируем внести изменения до конца первого квартала 2021 года. </w:t>
      </w:r>
    </w:p>
    <w:p w:rsidR="00F61A34" w:rsidRPr="00675635" w:rsidRDefault="00F61A34" w:rsidP="00F6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35">
        <w:rPr>
          <w:rFonts w:ascii="Times New Roman" w:hAnsi="Times New Roman" w:cs="Times New Roman"/>
          <w:b/>
          <w:sz w:val="28"/>
          <w:szCs w:val="28"/>
        </w:rPr>
        <w:t>Организация первичного воинского учета.</w:t>
      </w:r>
    </w:p>
    <w:p w:rsidR="00F61A34" w:rsidRPr="00675635" w:rsidRDefault="00F61A34" w:rsidP="00F61A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EBA" w:rsidRPr="00675635" w:rsidRDefault="00464EBA" w:rsidP="00F6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35">
        <w:rPr>
          <w:rFonts w:ascii="Times New Roman" w:hAnsi="Times New Roman" w:cs="Times New Roman"/>
          <w:sz w:val="28"/>
          <w:szCs w:val="28"/>
        </w:rPr>
        <w:t>Всего на первичном воинском учете состоит 5</w:t>
      </w:r>
      <w:r w:rsidR="00675635" w:rsidRPr="00675635">
        <w:rPr>
          <w:rFonts w:ascii="Times New Roman" w:hAnsi="Times New Roman" w:cs="Times New Roman"/>
          <w:sz w:val="28"/>
          <w:szCs w:val="28"/>
        </w:rPr>
        <w:t>75</w:t>
      </w:r>
      <w:r w:rsidRPr="00675635">
        <w:rPr>
          <w:rFonts w:ascii="Times New Roman" w:hAnsi="Times New Roman" w:cs="Times New Roman"/>
          <w:sz w:val="28"/>
          <w:szCs w:val="28"/>
        </w:rPr>
        <w:t>человек, в том числе:</w:t>
      </w:r>
    </w:p>
    <w:p w:rsidR="00464EBA" w:rsidRPr="00675635" w:rsidRDefault="00464EBA" w:rsidP="00F6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35">
        <w:rPr>
          <w:rFonts w:ascii="Times New Roman" w:hAnsi="Times New Roman" w:cs="Times New Roman"/>
          <w:sz w:val="28"/>
          <w:szCs w:val="28"/>
        </w:rPr>
        <w:t xml:space="preserve">-граждан, подлежащих призыву на военную службу – </w:t>
      </w:r>
      <w:r w:rsidR="00675635" w:rsidRPr="00675635">
        <w:rPr>
          <w:rFonts w:ascii="Times New Roman" w:hAnsi="Times New Roman" w:cs="Times New Roman"/>
          <w:sz w:val="28"/>
          <w:szCs w:val="28"/>
        </w:rPr>
        <w:t>50</w:t>
      </w:r>
      <w:r w:rsidRPr="0067563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64EBA" w:rsidRPr="00675635" w:rsidRDefault="00464EBA" w:rsidP="00F6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35">
        <w:rPr>
          <w:rFonts w:ascii="Times New Roman" w:hAnsi="Times New Roman" w:cs="Times New Roman"/>
          <w:sz w:val="28"/>
          <w:szCs w:val="28"/>
        </w:rPr>
        <w:t>-офицеров запаса – 2</w:t>
      </w:r>
      <w:r w:rsidR="00675635" w:rsidRPr="00675635">
        <w:rPr>
          <w:rFonts w:ascii="Times New Roman" w:hAnsi="Times New Roman" w:cs="Times New Roman"/>
          <w:sz w:val="28"/>
          <w:szCs w:val="28"/>
        </w:rPr>
        <w:t>2</w:t>
      </w:r>
      <w:r w:rsidRPr="0067563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464EBA" w:rsidRPr="00675635" w:rsidRDefault="00464EBA" w:rsidP="00F6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635">
        <w:rPr>
          <w:rFonts w:ascii="Times New Roman" w:hAnsi="Times New Roman" w:cs="Times New Roman"/>
          <w:sz w:val="28"/>
          <w:szCs w:val="28"/>
        </w:rPr>
        <w:t>-прапорщиков, мичманов, сержантов, старшин, солдат и  матросов – 5</w:t>
      </w:r>
      <w:r w:rsidR="00675635" w:rsidRPr="00675635">
        <w:rPr>
          <w:rFonts w:ascii="Times New Roman" w:hAnsi="Times New Roman" w:cs="Times New Roman"/>
          <w:sz w:val="28"/>
          <w:szCs w:val="28"/>
        </w:rPr>
        <w:t xml:space="preserve">03 </w:t>
      </w:r>
      <w:r w:rsidRPr="00675635">
        <w:rPr>
          <w:rFonts w:ascii="Times New Roman" w:hAnsi="Times New Roman" w:cs="Times New Roman"/>
          <w:sz w:val="28"/>
          <w:szCs w:val="28"/>
        </w:rPr>
        <w:t>чел.</w:t>
      </w:r>
    </w:p>
    <w:p w:rsidR="007003AD" w:rsidRDefault="007003AD" w:rsidP="00F61A3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40C2" w:rsidRPr="00EC40C2" w:rsidRDefault="00EC40C2" w:rsidP="00EC40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40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ветеранов и совет молодежи.</w:t>
      </w:r>
    </w:p>
    <w:p w:rsidR="00EC40C2" w:rsidRDefault="00EC40C2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DC150D">
        <w:rPr>
          <w:sz w:val="28"/>
          <w:szCs w:val="28"/>
        </w:rPr>
        <w:t xml:space="preserve">01 марта 2019 года принято постановление </w:t>
      </w:r>
      <w:r w:rsidR="00DF5696" w:rsidRPr="00DC150D">
        <w:rPr>
          <w:sz w:val="28"/>
          <w:szCs w:val="28"/>
        </w:rPr>
        <w:t xml:space="preserve"> </w:t>
      </w:r>
      <w:r w:rsidRPr="00DC150D">
        <w:rPr>
          <w:sz w:val="28"/>
          <w:szCs w:val="28"/>
        </w:rPr>
        <w:t>№ 85</w:t>
      </w:r>
      <w:r w:rsidR="00DF5696" w:rsidRPr="00DC150D">
        <w:rPr>
          <w:sz w:val="28"/>
          <w:szCs w:val="28"/>
        </w:rPr>
        <w:t xml:space="preserve"> «</w:t>
      </w:r>
      <w:r w:rsidRPr="00DC150D">
        <w:rPr>
          <w:sz w:val="28"/>
          <w:szCs w:val="28"/>
        </w:rPr>
        <w:t>О совете ветеранов  при администрации Скребловского сельского поселения</w:t>
      </w:r>
      <w:r w:rsidR="00DF5696" w:rsidRPr="00DC150D">
        <w:rPr>
          <w:sz w:val="28"/>
          <w:szCs w:val="28"/>
        </w:rPr>
        <w:t xml:space="preserve"> </w:t>
      </w:r>
      <w:r w:rsidRPr="00DC150D">
        <w:rPr>
          <w:sz w:val="28"/>
          <w:szCs w:val="28"/>
        </w:rPr>
        <w:t>Лужского муниципального района</w:t>
      </w:r>
      <w:r w:rsidR="00DC150D">
        <w:rPr>
          <w:sz w:val="28"/>
          <w:szCs w:val="28"/>
        </w:rPr>
        <w:t xml:space="preserve"> </w:t>
      </w:r>
      <w:r w:rsidRPr="00DC150D">
        <w:rPr>
          <w:sz w:val="28"/>
          <w:szCs w:val="28"/>
        </w:rPr>
        <w:t>Ленинградской области</w:t>
      </w:r>
      <w:r w:rsidR="00DF5696" w:rsidRPr="00DC150D">
        <w:rPr>
          <w:sz w:val="28"/>
          <w:szCs w:val="28"/>
        </w:rPr>
        <w:t>»</w:t>
      </w:r>
      <w:r w:rsidRPr="00DC150D">
        <w:rPr>
          <w:sz w:val="28"/>
          <w:szCs w:val="28"/>
        </w:rPr>
        <w:t>.</w:t>
      </w:r>
      <w:r w:rsidR="00DC150D">
        <w:rPr>
          <w:sz w:val="28"/>
          <w:szCs w:val="28"/>
        </w:rPr>
        <w:t xml:space="preserve"> Возглавляет совет ветеранов неравнодушный, активный человек Ефимова Вера Викторовна, которая во 2 и 3 созывах была депутатом совета депутатов Скребловского сельского поселения. Она так построила работу совета, что всем нашим ветеранам, пожилым людям уделяется большое внимание</w:t>
      </w:r>
      <w:r w:rsidR="00D20A6C">
        <w:rPr>
          <w:sz w:val="28"/>
          <w:szCs w:val="28"/>
        </w:rPr>
        <w:t>. Проводятся экскурсии по местам боевой славы, принимается участие во всевозможных мероприятиях: ветеранское подворье, районные спартакиады, поздравления с юбилейными датами и т.п. Многие отмечают, что именно с приходом в совет ветеранов Ефимовой В.В. жизнь пенсионеров забурлила. В н.в. идет работ</w:t>
      </w:r>
      <w:r w:rsidR="005775EF">
        <w:rPr>
          <w:sz w:val="28"/>
          <w:szCs w:val="28"/>
        </w:rPr>
        <w:t>а</w:t>
      </w:r>
      <w:r w:rsidR="00D20A6C">
        <w:rPr>
          <w:sz w:val="28"/>
          <w:szCs w:val="28"/>
        </w:rPr>
        <w:t xml:space="preserve"> по созданию хора ветеранов Скребловского поселения.</w:t>
      </w:r>
    </w:p>
    <w:p w:rsidR="00D20A6C" w:rsidRDefault="00D20A6C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В 2020 году Ефимова В.В.</w:t>
      </w:r>
      <w:r w:rsidR="00CE0B59">
        <w:rPr>
          <w:sz w:val="28"/>
          <w:szCs w:val="28"/>
        </w:rPr>
        <w:t xml:space="preserve"> получила благодарность от Губернатора Ленинградской области Дрозденко А.Ю. за активное участие в решении </w:t>
      </w:r>
      <w:r w:rsidR="00CE0B59">
        <w:rPr>
          <w:sz w:val="28"/>
          <w:szCs w:val="28"/>
        </w:rPr>
        <w:lastRenderedPageBreak/>
        <w:t>вопросов местного значения, направленных на повышение качества жизни населения. Ефимова В.В. является также членом инициативной комиссии административного центра п.Скреблово.</w:t>
      </w:r>
    </w:p>
    <w:p w:rsidR="00CE0B59" w:rsidRDefault="00CE0B59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CE0B59" w:rsidRPr="000D5591" w:rsidRDefault="00CE0B59" w:rsidP="00D20A6C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  <w:r>
        <w:rPr>
          <w:sz w:val="28"/>
          <w:szCs w:val="28"/>
        </w:rPr>
        <w:t xml:space="preserve">В 2020 году совет молодежи был менее активен, чем в 2019 году. В 2021 году работа </w:t>
      </w:r>
      <w:r w:rsidR="005775EF">
        <w:rPr>
          <w:sz w:val="28"/>
          <w:szCs w:val="28"/>
        </w:rPr>
        <w:t>должна быть плодотворной</w:t>
      </w:r>
      <w:r>
        <w:rPr>
          <w:sz w:val="28"/>
          <w:szCs w:val="28"/>
        </w:rPr>
        <w:t>.</w:t>
      </w:r>
    </w:p>
    <w:p w:rsidR="00EC40C2" w:rsidRPr="00EC40C2" w:rsidRDefault="00EC40C2" w:rsidP="00EC40C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40C2" w:rsidRPr="00EC40C2" w:rsidRDefault="00EC40C2" w:rsidP="00EC40C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1EE" w:rsidRPr="00C626A5" w:rsidRDefault="003D51EE" w:rsidP="003D51EE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2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Выполнение плана мероприятий СЭР на 20</w:t>
      </w:r>
      <w:r w:rsidR="00C62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C62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год.</w:t>
      </w:r>
    </w:p>
    <w:p w:rsidR="003D51EE" w:rsidRPr="00C626A5" w:rsidRDefault="00C04E55" w:rsidP="00757C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  <w:r w:rsidR="003D51EE"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социально-экономического развития </w:t>
      </w:r>
      <w:r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Скребловского сельского поселения </w:t>
      </w:r>
      <w:r w:rsidR="003D51EE"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C626A5"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="003D51EE"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 выполнен </w:t>
      </w:r>
      <w:r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>в полном объеме.</w:t>
      </w:r>
    </w:p>
    <w:p w:rsidR="00C04E55" w:rsidRPr="00C626A5" w:rsidRDefault="00C04E55" w:rsidP="00757C04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Скребловского сельского поселения</w:t>
      </w:r>
      <w:r w:rsidR="00C626A5"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работоспособная.</w:t>
      </w:r>
      <w:r w:rsidR="00A86527" w:rsidRPr="00C6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Органы местного самоуправления Скребловского сельского поселения работают в полном взаимодействии на благо жителей поселения  и его развитие. </w:t>
      </w:r>
    </w:p>
    <w:p w:rsidR="001314A4" w:rsidRPr="00FD616D" w:rsidRDefault="001314A4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314A4" w:rsidRPr="00180F11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>Хочу обратить внимание на то, что администрацией Лужского муниципального района проводится большая работа на территории Скребловского сельского поселения</w:t>
      </w:r>
      <w:r w:rsidR="007B16E7" w:rsidRPr="00180F11">
        <w:rPr>
          <w:rFonts w:ascii="Times New Roman" w:hAnsi="Times New Roman" w:cs="Times New Roman"/>
          <w:sz w:val="28"/>
          <w:szCs w:val="28"/>
        </w:rPr>
        <w:t xml:space="preserve"> по улучшению качества жизни</w:t>
      </w:r>
      <w:r w:rsidRPr="00180F11">
        <w:rPr>
          <w:rFonts w:ascii="Times New Roman" w:hAnsi="Times New Roman" w:cs="Times New Roman"/>
          <w:sz w:val="28"/>
          <w:szCs w:val="28"/>
        </w:rPr>
        <w:t>, а именно:</w:t>
      </w:r>
    </w:p>
    <w:p w:rsidR="003E4D21" w:rsidRPr="00180F11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11">
        <w:rPr>
          <w:rFonts w:ascii="Times New Roman" w:hAnsi="Times New Roman" w:cs="Times New Roman"/>
          <w:b/>
          <w:sz w:val="28"/>
          <w:szCs w:val="28"/>
        </w:rPr>
        <w:t>-ремонт и обслуживание дорог общего пользования.</w:t>
      </w:r>
    </w:p>
    <w:p w:rsidR="003E4D21" w:rsidRPr="00180F11" w:rsidRDefault="003E4D21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 xml:space="preserve">В рамках проведенных </w:t>
      </w:r>
      <w:r w:rsidR="00EE72F2" w:rsidRPr="00180F11">
        <w:rPr>
          <w:rFonts w:ascii="Times New Roman" w:hAnsi="Times New Roman" w:cs="Times New Roman"/>
          <w:sz w:val="28"/>
          <w:szCs w:val="28"/>
        </w:rPr>
        <w:t>администрацией</w:t>
      </w:r>
      <w:r w:rsidR="00AA0DC7" w:rsidRPr="00180F11">
        <w:rPr>
          <w:rFonts w:ascii="Times New Roman" w:hAnsi="Times New Roman" w:cs="Times New Roman"/>
          <w:sz w:val="28"/>
          <w:szCs w:val="28"/>
        </w:rPr>
        <w:t xml:space="preserve"> </w:t>
      </w:r>
      <w:r w:rsidR="00EE72F2" w:rsidRPr="00180F11">
        <w:rPr>
          <w:rFonts w:ascii="Times New Roman" w:hAnsi="Times New Roman" w:cs="Times New Roman"/>
          <w:sz w:val="28"/>
          <w:szCs w:val="28"/>
        </w:rPr>
        <w:t xml:space="preserve">ЛМР </w:t>
      </w:r>
      <w:r w:rsidRPr="00180F11">
        <w:rPr>
          <w:rFonts w:ascii="Times New Roman" w:hAnsi="Times New Roman" w:cs="Times New Roman"/>
          <w:sz w:val="28"/>
          <w:szCs w:val="28"/>
        </w:rPr>
        <w:t>аукционов в 20</w:t>
      </w:r>
      <w:r w:rsidR="00DA43F7" w:rsidRPr="00180F11">
        <w:rPr>
          <w:rFonts w:ascii="Times New Roman" w:hAnsi="Times New Roman" w:cs="Times New Roman"/>
          <w:sz w:val="28"/>
          <w:szCs w:val="28"/>
        </w:rPr>
        <w:t xml:space="preserve">20 </w:t>
      </w:r>
      <w:r w:rsidRPr="00180F11">
        <w:rPr>
          <w:rFonts w:ascii="Times New Roman" w:hAnsi="Times New Roman" w:cs="Times New Roman"/>
          <w:sz w:val="28"/>
          <w:szCs w:val="28"/>
        </w:rPr>
        <w:t>году отремонтирован</w:t>
      </w:r>
      <w:r w:rsidR="00AA0DC7" w:rsidRPr="00180F11">
        <w:rPr>
          <w:rFonts w:ascii="Times New Roman" w:hAnsi="Times New Roman" w:cs="Times New Roman"/>
          <w:sz w:val="28"/>
          <w:szCs w:val="28"/>
        </w:rPr>
        <w:t>а</w:t>
      </w:r>
      <w:r w:rsidRPr="00180F11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 w:rsidR="00AA0DC7" w:rsidRPr="00180F11">
        <w:rPr>
          <w:rFonts w:ascii="Times New Roman" w:hAnsi="Times New Roman" w:cs="Times New Roman"/>
          <w:sz w:val="28"/>
          <w:szCs w:val="28"/>
        </w:rPr>
        <w:t>ая</w:t>
      </w:r>
      <w:r w:rsidRPr="00180F1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A0DC7" w:rsidRPr="00180F11">
        <w:rPr>
          <w:rFonts w:ascii="Times New Roman" w:hAnsi="Times New Roman" w:cs="Times New Roman"/>
          <w:sz w:val="28"/>
          <w:szCs w:val="28"/>
        </w:rPr>
        <w:t>а</w:t>
      </w:r>
      <w:r w:rsidRPr="00180F11">
        <w:rPr>
          <w:rFonts w:ascii="Times New Roman" w:hAnsi="Times New Roman" w:cs="Times New Roman"/>
          <w:sz w:val="28"/>
          <w:szCs w:val="28"/>
        </w:rPr>
        <w:t xml:space="preserve"> </w:t>
      </w:r>
      <w:r w:rsidR="00DA43F7" w:rsidRPr="00180F11">
        <w:rPr>
          <w:rFonts w:ascii="Times New Roman" w:hAnsi="Times New Roman" w:cs="Times New Roman"/>
          <w:sz w:val="28"/>
          <w:szCs w:val="28"/>
        </w:rPr>
        <w:t>от Киевского шоссе до ул.Низовская в д.Домкино</w:t>
      </w:r>
      <w:r w:rsidR="00AA0DC7" w:rsidRPr="00180F11">
        <w:rPr>
          <w:rFonts w:ascii="Times New Roman" w:hAnsi="Times New Roman" w:cs="Times New Roman"/>
          <w:sz w:val="28"/>
          <w:szCs w:val="28"/>
        </w:rPr>
        <w:t>.</w:t>
      </w:r>
      <w:r w:rsidRPr="00180F11">
        <w:rPr>
          <w:rFonts w:ascii="Times New Roman" w:hAnsi="Times New Roman" w:cs="Times New Roman"/>
          <w:sz w:val="28"/>
          <w:szCs w:val="28"/>
        </w:rPr>
        <w:t xml:space="preserve"> </w:t>
      </w:r>
      <w:r w:rsidR="0043117D" w:rsidRPr="00180F11">
        <w:rPr>
          <w:rFonts w:ascii="Times New Roman" w:hAnsi="Times New Roman" w:cs="Times New Roman"/>
          <w:sz w:val="28"/>
          <w:szCs w:val="28"/>
        </w:rPr>
        <w:t>Регулярно проводится грейдерование грунтовых дорог.</w:t>
      </w:r>
    </w:p>
    <w:p w:rsidR="0043117D" w:rsidRPr="00180F11" w:rsidRDefault="0043117D" w:rsidP="0043117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>Претензий и жалоб по расчистке межмуниципальных дорог у жителей и администрации поселения к администрации ЛМР нет.</w:t>
      </w:r>
    </w:p>
    <w:p w:rsidR="0043117D" w:rsidRPr="00180F11" w:rsidRDefault="00F62A73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F11">
        <w:rPr>
          <w:rFonts w:ascii="Times New Roman" w:hAnsi="Times New Roman" w:cs="Times New Roman"/>
          <w:b/>
          <w:sz w:val="28"/>
          <w:szCs w:val="28"/>
        </w:rPr>
        <w:t>- помощь в софинансировании федеральных и областных программ.</w:t>
      </w:r>
    </w:p>
    <w:p w:rsidR="00AF4A7D" w:rsidRPr="00180F11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>В 2020 году администрацией ЛМР выделены средства по объекту «Строительство сельского дома культуры  в п.Скреблово» в сумме  3530,</w:t>
      </w:r>
      <w:r w:rsidR="00AA72F5">
        <w:rPr>
          <w:rFonts w:ascii="Times New Roman" w:hAnsi="Times New Roman" w:cs="Times New Roman"/>
          <w:sz w:val="28"/>
          <w:szCs w:val="28"/>
        </w:rPr>
        <w:t>8</w:t>
      </w:r>
      <w:r w:rsidRPr="00180F11">
        <w:rPr>
          <w:rFonts w:ascii="Times New Roman" w:hAnsi="Times New Roman" w:cs="Times New Roman"/>
          <w:sz w:val="28"/>
          <w:szCs w:val="28"/>
        </w:rPr>
        <w:t xml:space="preserve"> т.р. на:</w:t>
      </w:r>
    </w:p>
    <w:p w:rsidR="00DA43F7" w:rsidRPr="00180F11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>1.софинансирование из МБ – 2855,</w:t>
      </w:r>
      <w:r w:rsidR="00AA72F5">
        <w:rPr>
          <w:rFonts w:ascii="Times New Roman" w:hAnsi="Times New Roman" w:cs="Times New Roman"/>
          <w:sz w:val="28"/>
          <w:szCs w:val="28"/>
        </w:rPr>
        <w:t>5</w:t>
      </w:r>
      <w:r w:rsidRPr="00180F11"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DA43F7" w:rsidRPr="00180F11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>2.</w:t>
      </w:r>
      <w:r w:rsidR="006966C6" w:rsidRPr="00180F11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180F11">
        <w:rPr>
          <w:rFonts w:ascii="Times New Roman" w:hAnsi="Times New Roman" w:cs="Times New Roman"/>
          <w:sz w:val="28"/>
          <w:szCs w:val="28"/>
        </w:rPr>
        <w:t xml:space="preserve"> авторского надзора </w:t>
      </w:r>
      <w:r w:rsidR="006966C6" w:rsidRPr="00180F11">
        <w:rPr>
          <w:rFonts w:ascii="Times New Roman" w:hAnsi="Times New Roman" w:cs="Times New Roman"/>
          <w:sz w:val="28"/>
          <w:szCs w:val="28"/>
        </w:rPr>
        <w:t xml:space="preserve"> за строительством и вводом в эксплуатацию объекта </w:t>
      </w:r>
      <w:r w:rsidRPr="00180F11">
        <w:rPr>
          <w:rFonts w:ascii="Times New Roman" w:hAnsi="Times New Roman" w:cs="Times New Roman"/>
          <w:sz w:val="28"/>
          <w:szCs w:val="28"/>
        </w:rPr>
        <w:t>– 297,0 т.р.;</w:t>
      </w:r>
    </w:p>
    <w:p w:rsidR="00DA43F7" w:rsidRPr="00180F11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>3.экспертное сопровождение</w:t>
      </w:r>
      <w:r w:rsidR="00180F11" w:rsidRPr="00180F11">
        <w:rPr>
          <w:rFonts w:ascii="Times New Roman" w:hAnsi="Times New Roman" w:cs="Times New Roman"/>
          <w:sz w:val="28"/>
          <w:szCs w:val="28"/>
        </w:rPr>
        <w:t xml:space="preserve"> в части ПСД</w:t>
      </w:r>
      <w:r w:rsidRPr="00180F11">
        <w:rPr>
          <w:rFonts w:ascii="Times New Roman" w:hAnsi="Times New Roman" w:cs="Times New Roman"/>
          <w:sz w:val="28"/>
          <w:szCs w:val="28"/>
        </w:rPr>
        <w:t xml:space="preserve"> – 378,</w:t>
      </w:r>
      <w:r w:rsidR="0096418D" w:rsidRPr="00180F11">
        <w:rPr>
          <w:rFonts w:ascii="Times New Roman" w:hAnsi="Times New Roman" w:cs="Times New Roman"/>
          <w:sz w:val="28"/>
          <w:szCs w:val="28"/>
        </w:rPr>
        <w:t>3</w:t>
      </w:r>
      <w:r w:rsidRPr="00180F11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DA43F7" w:rsidRPr="00180F11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A43F7" w:rsidRPr="00180F11" w:rsidRDefault="00DA43F7" w:rsidP="00DA43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>В 2021 году админи</w:t>
      </w:r>
      <w:r w:rsidR="00D95CBE" w:rsidRPr="00180F11">
        <w:rPr>
          <w:rFonts w:ascii="Times New Roman" w:hAnsi="Times New Roman" w:cs="Times New Roman"/>
          <w:sz w:val="28"/>
          <w:szCs w:val="28"/>
        </w:rPr>
        <w:t xml:space="preserve">страцией района уже подтверждена сумма в рамках помощи  </w:t>
      </w:r>
      <w:r w:rsidR="00B217BF" w:rsidRPr="00180F11">
        <w:rPr>
          <w:rFonts w:ascii="Times New Roman" w:hAnsi="Times New Roman" w:cs="Times New Roman"/>
          <w:sz w:val="28"/>
          <w:szCs w:val="28"/>
        </w:rPr>
        <w:t xml:space="preserve">Скребловскому СП в размере </w:t>
      </w:r>
      <w:r w:rsidR="00180F11" w:rsidRPr="00180F11">
        <w:rPr>
          <w:rFonts w:ascii="Times New Roman" w:hAnsi="Times New Roman" w:cs="Times New Roman"/>
          <w:sz w:val="28"/>
          <w:szCs w:val="28"/>
        </w:rPr>
        <w:t xml:space="preserve"> </w:t>
      </w:r>
      <w:r w:rsidR="00A73F85">
        <w:rPr>
          <w:rFonts w:ascii="Times New Roman" w:hAnsi="Times New Roman" w:cs="Times New Roman"/>
          <w:sz w:val="28"/>
          <w:szCs w:val="28"/>
        </w:rPr>
        <w:t xml:space="preserve"> </w:t>
      </w:r>
      <w:r w:rsidR="009809B4" w:rsidRPr="009809B4">
        <w:rPr>
          <w:rFonts w:ascii="Times New Roman" w:hAnsi="Times New Roman" w:cs="Times New Roman"/>
          <w:sz w:val="28"/>
          <w:szCs w:val="28"/>
        </w:rPr>
        <w:t>6613,3</w:t>
      </w:r>
      <w:r w:rsidR="00A73F85">
        <w:rPr>
          <w:rFonts w:ascii="Times New Roman" w:hAnsi="Times New Roman" w:cs="Times New Roman"/>
          <w:sz w:val="28"/>
          <w:szCs w:val="28"/>
        </w:rPr>
        <w:t xml:space="preserve"> т.р.:</w:t>
      </w:r>
    </w:p>
    <w:p w:rsidR="00180F11" w:rsidRPr="00180F11" w:rsidRDefault="00180F11" w:rsidP="00180F1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 xml:space="preserve">1.софинансирование из МБ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ДК </w:t>
      </w:r>
      <w:r w:rsidRPr="00180F11">
        <w:rPr>
          <w:rFonts w:ascii="Times New Roman" w:hAnsi="Times New Roman" w:cs="Times New Roman"/>
          <w:sz w:val="28"/>
          <w:szCs w:val="28"/>
        </w:rPr>
        <w:t xml:space="preserve">– </w:t>
      </w:r>
      <w:r w:rsidR="009809B4" w:rsidRPr="009809B4">
        <w:rPr>
          <w:rFonts w:ascii="Times New Roman" w:hAnsi="Times New Roman" w:cs="Times New Roman"/>
          <w:sz w:val="28"/>
          <w:szCs w:val="28"/>
        </w:rPr>
        <w:t>4283,3</w:t>
      </w:r>
      <w:r w:rsidRPr="00180F11">
        <w:rPr>
          <w:rFonts w:ascii="Times New Roman" w:hAnsi="Times New Roman" w:cs="Times New Roman"/>
          <w:sz w:val="28"/>
          <w:szCs w:val="28"/>
        </w:rPr>
        <w:t xml:space="preserve"> т.р.;</w:t>
      </w:r>
    </w:p>
    <w:p w:rsidR="00180F11" w:rsidRPr="00180F11" w:rsidRDefault="00180F11" w:rsidP="00180F1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 xml:space="preserve">2.ведение  авторского надзора  за строительством и вводом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ДК </w:t>
      </w:r>
      <w:r w:rsidRPr="00180F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330</w:t>
      </w:r>
      <w:r w:rsidRPr="00180F11">
        <w:rPr>
          <w:rFonts w:ascii="Times New Roman" w:hAnsi="Times New Roman" w:cs="Times New Roman"/>
          <w:sz w:val="28"/>
          <w:szCs w:val="28"/>
        </w:rPr>
        <w:t>,0 т.р.;</w:t>
      </w:r>
    </w:p>
    <w:p w:rsidR="00180F11" w:rsidRPr="00180F11" w:rsidRDefault="00180F11" w:rsidP="00180F1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80F1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софинансирование из МБ обустройства общ. территории в п.Скреблово по фед.проекту  «Формирование комфортной  </w:t>
      </w:r>
      <w:r w:rsidRPr="00180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среды» </w:t>
      </w:r>
      <w:r w:rsidRPr="00180F1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2000,0</w:t>
      </w:r>
      <w:r w:rsidRPr="00180F11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A701F8" w:rsidRDefault="00A701F8" w:rsidP="001314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4106" w:rsidRDefault="00B24106" w:rsidP="00B2410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2020 году администрация Скребловского сельского поселения участвовала в конкурсе  «За достижение высоких результатов в сфере комплексного развития сельских территорий» , который проводил департамент развития сельских территорий Минсельхоза России в рамках </w:t>
      </w:r>
    </w:p>
    <w:p w:rsidR="00B24106" w:rsidRDefault="00B24106" w:rsidP="00B2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22-й Российской агропромышленной выставки «Золотая осень-2020». </w:t>
      </w:r>
    </w:p>
    <w:p w:rsidR="006C3EE1" w:rsidRPr="00B24106" w:rsidRDefault="006C3EE1" w:rsidP="00B2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«Формирование комфортной среды жизнедеятельности в  сельских поселениях» МО Скребловское сельское поселение получило бронзовую медаль.</w:t>
      </w:r>
    </w:p>
    <w:p w:rsidR="00B24106" w:rsidRPr="00180F11" w:rsidRDefault="00B24106" w:rsidP="001314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14A4" w:rsidRPr="00A701F8" w:rsidRDefault="001314A4" w:rsidP="001314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F8">
        <w:rPr>
          <w:rFonts w:ascii="Times New Roman" w:hAnsi="Times New Roman" w:cs="Times New Roman"/>
          <w:b/>
          <w:sz w:val="28"/>
          <w:szCs w:val="28"/>
        </w:rPr>
        <w:t>Планы на 20</w:t>
      </w:r>
      <w:r w:rsidR="00AA0DC7" w:rsidRPr="00A701F8">
        <w:rPr>
          <w:rFonts w:ascii="Times New Roman" w:hAnsi="Times New Roman" w:cs="Times New Roman"/>
          <w:b/>
          <w:sz w:val="28"/>
          <w:szCs w:val="28"/>
        </w:rPr>
        <w:t>20</w:t>
      </w:r>
      <w:r w:rsidRPr="00A701F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314A4" w:rsidRPr="00A701F8" w:rsidRDefault="001314A4" w:rsidP="001314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B3" w:rsidRPr="0037063A" w:rsidRDefault="00375BB3" w:rsidP="00757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06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24.07.2002 года № 101-ФЗ «Об обороте земель сельскохозяйственного назначения</w:t>
      </w:r>
      <w:r w:rsidR="000378D5" w:rsidRPr="0037063A">
        <w:rPr>
          <w:rFonts w:ascii="Times New Roman" w:hAnsi="Times New Roman" w:cs="Times New Roman"/>
          <w:sz w:val="28"/>
          <w:szCs w:val="28"/>
        </w:rPr>
        <w:t>»</w:t>
      </w:r>
      <w:r w:rsidRPr="0037063A">
        <w:rPr>
          <w:rFonts w:ascii="Times New Roman" w:hAnsi="Times New Roman" w:cs="Times New Roman"/>
          <w:sz w:val="28"/>
          <w:szCs w:val="28"/>
        </w:rPr>
        <w:t xml:space="preserve"> администрацией Скребловского сельского поселения </w:t>
      </w:r>
      <w:r w:rsidR="000378D5" w:rsidRPr="0037063A">
        <w:rPr>
          <w:rFonts w:ascii="Times New Roman" w:hAnsi="Times New Roman" w:cs="Times New Roman"/>
          <w:sz w:val="28"/>
          <w:szCs w:val="28"/>
        </w:rPr>
        <w:t xml:space="preserve"> в 2020 году будет продолжена работа</w:t>
      </w:r>
      <w:r w:rsidR="00461A4D" w:rsidRPr="0037063A">
        <w:rPr>
          <w:rFonts w:ascii="Times New Roman" w:hAnsi="Times New Roman" w:cs="Times New Roman"/>
          <w:sz w:val="28"/>
          <w:szCs w:val="28"/>
        </w:rPr>
        <w:t xml:space="preserve"> </w:t>
      </w:r>
      <w:r w:rsidRPr="0037063A">
        <w:rPr>
          <w:rFonts w:ascii="Times New Roman" w:hAnsi="Times New Roman" w:cs="Times New Roman"/>
          <w:sz w:val="28"/>
          <w:szCs w:val="28"/>
        </w:rPr>
        <w:t xml:space="preserve"> по </w:t>
      </w:r>
      <w:r w:rsidR="00461A4D" w:rsidRPr="0037063A">
        <w:rPr>
          <w:rFonts w:ascii="Times New Roman" w:hAnsi="Times New Roman" w:cs="Times New Roman"/>
          <w:sz w:val="28"/>
          <w:szCs w:val="28"/>
        </w:rPr>
        <w:t xml:space="preserve">изъятию земельных участков невостребованных долей из земель сельскохозяйственного назначения, находящихся в долевой собственности, и </w:t>
      </w:r>
      <w:r w:rsidRPr="0037063A">
        <w:rPr>
          <w:rFonts w:ascii="Times New Roman" w:hAnsi="Times New Roman" w:cs="Times New Roman"/>
          <w:sz w:val="28"/>
          <w:szCs w:val="28"/>
        </w:rPr>
        <w:t>предоставлению</w:t>
      </w:r>
      <w:r w:rsidR="00461A4D" w:rsidRPr="0037063A">
        <w:rPr>
          <w:rFonts w:ascii="Times New Roman" w:hAnsi="Times New Roman" w:cs="Times New Roman"/>
          <w:sz w:val="28"/>
          <w:szCs w:val="28"/>
        </w:rPr>
        <w:t xml:space="preserve"> их</w:t>
      </w:r>
      <w:r w:rsidRPr="0037063A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461A4D" w:rsidRPr="0037063A">
        <w:rPr>
          <w:rFonts w:ascii="Times New Roman" w:hAnsi="Times New Roman" w:cs="Times New Roman"/>
          <w:sz w:val="28"/>
          <w:szCs w:val="28"/>
        </w:rPr>
        <w:t>.</w:t>
      </w:r>
      <w:r w:rsidRPr="00370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3E" w:rsidRPr="0037063A" w:rsidRDefault="00DC433B" w:rsidP="000378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3CB" w:rsidRPr="00A701F8" w:rsidRDefault="00B423CB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F8">
        <w:rPr>
          <w:rFonts w:ascii="Times New Roman" w:hAnsi="Times New Roman" w:cs="Times New Roman"/>
          <w:sz w:val="28"/>
          <w:szCs w:val="28"/>
        </w:rPr>
        <w:t>В Скребловском сельском поселении общая площадь земель сельхозназначения  составляет 5000 га, в том числе:</w:t>
      </w:r>
    </w:p>
    <w:p w:rsidR="002F5F74" w:rsidRPr="00A701F8" w:rsidRDefault="006E6405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F8">
        <w:rPr>
          <w:rFonts w:ascii="Times New Roman" w:hAnsi="Times New Roman" w:cs="Times New Roman"/>
          <w:sz w:val="28"/>
          <w:szCs w:val="28"/>
        </w:rPr>
        <w:t>-о</w:t>
      </w:r>
      <w:r w:rsidR="00B423CB" w:rsidRPr="00A701F8">
        <w:rPr>
          <w:rFonts w:ascii="Times New Roman" w:hAnsi="Times New Roman" w:cs="Times New Roman"/>
          <w:sz w:val="28"/>
          <w:szCs w:val="28"/>
        </w:rPr>
        <w:t>формлено в собственность</w:t>
      </w:r>
      <w:r w:rsidR="00267BAC" w:rsidRPr="00A701F8">
        <w:rPr>
          <w:rFonts w:ascii="Times New Roman" w:hAnsi="Times New Roman" w:cs="Times New Roman"/>
          <w:sz w:val="28"/>
          <w:szCs w:val="28"/>
        </w:rPr>
        <w:t xml:space="preserve"> (частично обрабатывается)</w:t>
      </w:r>
      <w:r w:rsidR="009F2962" w:rsidRPr="00A701F8">
        <w:rPr>
          <w:rFonts w:ascii="Times New Roman" w:hAnsi="Times New Roman" w:cs="Times New Roman"/>
          <w:sz w:val="28"/>
          <w:szCs w:val="28"/>
        </w:rPr>
        <w:t xml:space="preserve"> </w:t>
      </w:r>
      <w:r w:rsidR="00267BAC" w:rsidRPr="00A701F8">
        <w:rPr>
          <w:rFonts w:ascii="Times New Roman" w:hAnsi="Times New Roman" w:cs="Times New Roman"/>
          <w:sz w:val="28"/>
          <w:szCs w:val="28"/>
        </w:rPr>
        <w:t>1447</w:t>
      </w:r>
      <w:r w:rsidR="00B966CF" w:rsidRPr="00A701F8">
        <w:rPr>
          <w:rFonts w:ascii="Times New Roman" w:hAnsi="Times New Roman" w:cs="Times New Roman"/>
          <w:sz w:val="28"/>
          <w:szCs w:val="28"/>
        </w:rPr>
        <w:t xml:space="preserve"> </w:t>
      </w:r>
      <w:r w:rsidR="00B423CB" w:rsidRPr="00A701F8">
        <w:rPr>
          <w:rFonts w:ascii="Times New Roman" w:hAnsi="Times New Roman" w:cs="Times New Roman"/>
          <w:sz w:val="28"/>
          <w:szCs w:val="28"/>
        </w:rPr>
        <w:t xml:space="preserve"> га</w:t>
      </w:r>
      <w:r w:rsidR="002F5F74" w:rsidRPr="00A701F8">
        <w:rPr>
          <w:rFonts w:ascii="Times New Roman" w:hAnsi="Times New Roman" w:cs="Times New Roman"/>
          <w:sz w:val="28"/>
          <w:szCs w:val="28"/>
        </w:rPr>
        <w:t>;</w:t>
      </w:r>
      <w:r w:rsidR="00813A88" w:rsidRPr="00A70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CB" w:rsidRPr="00A701F8" w:rsidRDefault="006E6405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F8">
        <w:rPr>
          <w:rFonts w:ascii="Times New Roman" w:hAnsi="Times New Roman" w:cs="Times New Roman"/>
          <w:sz w:val="28"/>
          <w:szCs w:val="28"/>
        </w:rPr>
        <w:t>-</w:t>
      </w:r>
      <w:r w:rsidR="001D0B4B" w:rsidRPr="00A701F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423CB" w:rsidRPr="00A701F8">
        <w:rPr>
          <w:rFonts w:ascii="Times New Roman" w:hAnsi="Times New Roman" w:cs="Times New Roman"/>
          <w:sz w:val="28"/>
          <w:szCs w:val="28"/>
        </w:rPr>
        <w:t>КФХ Лукашов</w:t>
      </w:r>
      <w:r w:rsidR="00B966CF" w:rsidRPr="00A701F8">
        <w:rPr>
          <w:rFonts w:ascii="Times New Roman" w:hAnsi="Times New Roman" w:cs="Times New Roman"/>
          <w:sz w:val="28"/>
          <w:szCs w:val="28"/>
        </w:rPr>
        <w:t xml:space="preserve"> (Виталий Викторович)</w:t>
      </w:r>
      <w:r w:rsidR="00B423CB" w:rsidRPr="00A701F8">
        <w:rPr>
          <w:rFonts w:ascii="Times New Roman" w:hAnsi="Times New Roman" w:cs="Times New Roman"/>
          <w:sz w:val="28"/>
          <w:szCs w:val="28"/>
        </w:rPr>
        <w:t xml:space="preserve"> оформил в долгосрочную аренду у собственников </w:t>
      </w:r>
      <w:r w:rsidR="00352225" w:rsidRPr="00A701F8">
        <w:rPr>
          <w:rFonts w:ascii="Times New Roman" w:hAnsi="Times New Roman" w:cs="Times New Roman"/>
          <w:sz w:val="28"/>
          <w:szCs w:val="28"/>
        </w:rPr>
        <w:t xml:space="preserve"> 690</w:t>
      </w:r>
      <w:r w:rsidR="00B423CB" w:rsidRPr="00A701F8">
        <w:rPr>
          <w:rFonts w:ascii="Times New Roman" w:hAnsi="Times New Roman" w:cs="Times New Roman"/>
          <w:sz w:val="28"/>
          <w:szCs w:val="28"/>
        </w:rPr>
        <w:t xml:space="preserve"> га</w:t>
      </w:r>
      <w:r w:rsidRPr="00A701F8">
        <w:rPr>
          <w:rFonts w:ascii="Times New Roman" w:hAnsi="Times New Roman" w:cs="Times New Roman"/>
          <w:sz w:val="28"/>
          <w:szCs w:val="28"/>
        </w:rPr>
        <w:t xml:space="preserve"> (на площади </w:t>
      </w:r>
      <w:r w:rsidR="00352225" w:rsidRPr="00A701F8">
        <w:rPr>
          <w:rFonts w:ascii="Times New Roman" w:hAnsi="Times New Roman" w:cs="Times New Roman"/>
          <w:sz w:val="28"/>
          <w:szCs w:val="28"/>
        </w:rPr>
        <w:t>426</w:t>
      </w:r>
      <w:r w:rsidR="00C750DC" w:rsidRPr="00A701F8">
        <w:rPr>
          <w:rFonts w:ascii="Times New Roman" w:hAnsi="Times New Roman" w:cs="Times New Roman"/>
          <w:sz w:val="28"/>
          <w:szCs w:val="28"/>
        </w:rPr>
        <w:t xml:space="preserve"> га заложен плодово-ягодный сад</w:t>
      </w:r>
      <w:r w:rsidRPr="00A701F8">
        <w:rPr>
          <w:rFonts w:ascii="Times New Roman" w:hAnsi="Times New Roman" w:cs="Times New Roman"/>
          <w:sz w:val="28"/>
          <w:szCs w:val="28"/>
        </w:rPr>
        <w:t>)</w:t>
      </w:r>
      <w:r w:rsidR="00813A88" w:rsidRPr="00A701F8">
        <w:rPr>
          <w:rFonts w:ascii="Times New Roman" w:hAnsi="Times New Roman" w:cs="Times New Roman"/>
          <w:sz w:val="28"/>
          <w:szCs w:val="28"/>
        </w:rPr>
        <w:t xml:space="preserve"> у д.Брод и Бутковичи</w:t>
      </w:r>
      <w:r w:rsidRPr="00A701F8">
        <w:rPr>
          <w:rFonts w:ascii="Times New Roman" w:hAnsi="Times New Roman" w:cs="Times New Roman"/>
          <w:sz w:val="28"/>
          <w:szCs w:val="28"/>
        </w:rPr>
        <w:t>;</w:t>
      </w:r>
    </w:p>
    <w:p w:rsidR="006E6405" w:rsidRPr="00A701F8" w:rsidRDefault="006E6405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F8">
        <w:rPr>
          <w:rFonts w:ascii="Times New Roman" w:hAnsi="Times New Roman" w:cs="Times New Roman"/>
          <w:sz w:val="28"/>
          <w:szCs w:val="28"/>
        </w:rPr>
        <w:t>-ОАО «Новый мир» оформило в долгосрочную аренду у собственников 281 га (используются под сенокосы, посев яровых);</w:t>
      </w:r>
    </w:p>
    <w:p w:rsidR="006E6405" w:rsidRPr="00A701F8" w:rsidRDefault="006E6405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F8">
        <w:rPr>
          <w:rFonts w:ascii="Times New Roman" w:hAnsi="Times New Roman" w:cs="Times New Roman"/>
          <w:sz w:val="28"/>
          <w:szCs w:val="28"/>
        </w:rPr>
        <w:t>-Шиманов А</w:t>
      </w:r>
      <w:r w:rsidR="00B966CF" w:rsidRPr="00A701F8">
        <w:rPr>
          <w:rFonts w:ascii="Times New Roman" w:hAnsi="Times New Roman" w:cs="Times New Roman"/>
          <w:sz w:val="28"/>
          <w:szCs w:val="28"/>
        </w:rPr>
        <w:t xml:space="preserve">лексей </w:t>
      </w:r>
      <w:r w:rsidRPr="00A701F8">
        <w:rPr>
          <w:rFonts w:ascii="Times New Roman" w:hAnsi="Times New Roman" w:cs="Times New Roman"/>
          <w:sz w:val="28"/>
          <w:szCs w:val="28"/>
        </w:rPr>
        <w:t>А</w:t>
      </w:r>
      <w:r w:rsidR="00B966CF" w:rsidRPr="00A701F8">
        <w:rPr>
          <w:rFonts w:ascii="Times New Roman" w:hAnsi="Times New Roman" w:cs="Times New Roman"/>
          <w:sz w:val="28"/>
          <w:szCs w:val="28"/>
        </w:rPr>
        <w:t>лександрович</w:t>
      </w:r>
      <w:r w:rsidRPr="00A701F8">
        <w:rPr>
          <w:rFonts w:ascii="Times New Roman" w:hAnsi="Times New Roman" w:cs="Times New Roman"/>
          <w:sz w:val="28"/>
          <w:szCs w:val="28"/>
        </w:rPr>
        <w:t xml:space="preserve"> оформил в собственность 31 га</w:t>
      </w:r>
      <w:r w:rsidR="00813A88" w:rsidRPr="00A701F8">
        <w:rPr>
          <w:rFonts w:ascii="Times New Roman" w:hAnsi="Times New Roman" w:cs="Times New Roman"/>
          <w:sz w:val="28"/>
          <w:szCs w:val="28"/>
        </w:rPr>
        <w:t xml:space="preserve"> у д.Брод</w:t>
      </w:r>
      <w:r w:rsidRPr="00A701F8">
        <w:rPr>
          <w:rFonts w:ascii="Times New Roman" w:hAnsi="Times New Roman" w:cs="Times New Roman"/>
          <w:sz w:val="28"/>
          <w:szCs w:val="28"/>
        </w:rPr>
        <w:t>, на которых заложен плодово-ягодный сад</w:t>
      </w:r>
      <w:r w:rsidR="00B966CF" w:rsidRPr="00A701F8">
        <w:rPr>
          <w:rFonts w:ascii="Times New Roman" w:hAnsi="Times New Roman" w:cs="Times New Roman"/>
          <w:sz w:val="28"/>
          <w:szCs w:val="28"/>
        </w:rPr>
        <w:t>;</w:t>
      </w:r>
    </w:p>
    <w:p w:rsidR="00B966CF" w:rsidRPr="00A701F8" w:rsidRDefault="00B966CF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F8">
        <w:rPr>
          <w:rFonts w:ascii="Times New Roman" w:hAnsi="Times New Roman" w:cs="Times New Roman"/>
          <w:sz w:val="28"/>
          <w:szCs w:val="28"/>
        </w:rPr>
        <w:t xml:space="preserve">В январе 2019 года </w:t>
      </w:r>
      <w:r w:rsidR="0099680B" w:rsidRPr="00A701F8">
        <w:rPr>
          <w:rFonts w:ascii="Times New Roman" w:hAnsi="Times New Roman" w:cs="Times New Roman"/>
          <w:sz w:val="28"/>
          <w:szCs w:val="28"/>
        </w:rPr>
        <w:t>администрация начала</w:t>
      </w:r>
      <w:r w:rsidRPr="00A701F8">
        <w:rPr>
          <w:rFonts w:ascii="Times New Roman" w:hAnsi="Times New Roman" w:cs="Times New Roman"/>
          <w:sz w:val="28"/>
          <w:szCs w:val="28"/>
        </w:rPr>
        <w:t xml:space="preserve"> работу по оформлению признания права собственности на невостребованные земельные доли</w:t>
      </w:r>
      <w:r w:rsidR="00AC6BFC" w:rsidRPr="00A701F8">
        <w:rPr>
          <w:rFonts w:ascii="Times New Roman" w:hAnsi="Times New Roman" w:cs="Times New Roman"/>
          <w:sz w:val="28"/>
          <w:szCs w:val="28"/>
        </w:rPr>
        <w:t xml:space="preserve"> </w:t>
      </w:r>
      <w:r w:rsidR="007F1D56" w:rsidRPr="00A701F8">
        <w:rPr>
          <w:rFonts w:ascii="Times New Roman" w:hAnsi="Times New Roman" w:cs="Times New Roman"/>
          <w:sz w:val="28"/>
          <w:szCs w:val="28"/>
        </w:rPr>
        <w:t>на</w:t>
      </w:r>
      <w:r w:rsidR="00AC6BFC" w:rsidRPr="00A701F8">
        <w:rPr>
          <w:rFonts w:ascii="Times New Roman" w:hAnsi="Times New Roman" w:cs="Times New Roman"/>
          <w:sz w:val="28"/>
          <w:szCs w:val="28"/>
        </w:rPr>
        <w:t xml:space="preserve"> 1845 га (определили территории, занимаемся списком участников долевой собственности).</w:t>
      </w:r>
      <w:r w:rsidR="00833161" w:rsidRPr="00A701F8">
        <w:rPr>
          <w:rFonts w:ascii="Times New Roman" w:hAnsi="Times New Roman" w:cs="Times New Roman"/>
          <w:sz w:val="28"/>
          <w:szCs w:val="28"/>
        </w:rPr>
        <w:t xml:space="preserve"> Обрабатывать эти земли </w:t>
      </w:r>
      <w:r w:rsidRPr="00A701F8">
        <w:rPr>
          <w:rFonts w:ascii="Times New Roman" w:hAnsi="Times New Roman" w:cs="Times New Roman"/>
          <w:sz w:val="28"/>
          <w:szCs w:val="28"/>
        </w:rPr>
        <w:t xml:space="preserve"> </w:t>
      </w:r>
      <w:r w:rsidR="00833161" w:rsidRPr="00A701F8">
        <w:rPr>
          <w:rFonts w:ascii="Times New Roman" w:hAnsi="Times New Roman" w:cs="Times New Roman"/>
          <w:sz w:val="28"/>
          <w:szCs w:val="28"/>
        </w:rPr>
        <w:t>заинтересованы Санец В</w:t>
      </w:r>
      <w:r w:rsidR="001D0B4B" w:rsidRPr="00A701F8">
        <w:rPr>
          <w:rFonts w:ascii="Times New Roman" w:hAnsi="Times New Roman" w:cs="Times New Roman"/>
          <w:sz w:val="28"/>
          <w:szCs w:val="28"/>
        </w:rPr>
        <w:t xml:space="preserve">иктор </w:t>
      </w:r>
      <w:r w:rsidR="00833161" w:rsidRPr="00A701F8">
        <w:rPr>
          <w:rFonts w:ascii="Times New Roman" w:hAnsi="Times New Roman" w:cs="Times New Roman"/>
          <w:sz w:val="28"/>
          <w:szCs w:val="28"/>
        </w:rPr>
        <w:t>А</w:t>
      </w:r>
      <w:r w:rsidR="001D0B4B" w:rsidRPr="00A701F8">
        <w:rPr>
          <w:rFonts w:ascii="Times New Roman" w:hAnsi="Times New Roman" w:cs="Times New Roman"/>
          <w:sz w:val="28"/>
          <w:szCs w:val="28"/>
        </w:rPr>
        <w:t>нуфриевич</w:t>
      </w:r>
      <w:r w:rsidR="00833161" w:rsidRPr="00A701F8">
        <w:rPr>
          <w:rFonts w:ascii="Times New Roman" w:hAnsi="Times New Roman" w:cs="Times New Roman"/>
          <w:sz w:val="28"/>
          <w:szCs w:val="28"/>
        </w:rPr>
        <w:t xml:space="preserve"> и Лукашов В</w:t>
      </w:r>
      <w:r w:rsidR="001D0B4B" w:rsidRPr="00A701F8">
        <w:rPr>
          <w:rFonts w:ascii="Times New Roman" w:hAnsi="Times New Roman" w:cs="Times New Roman"/>
          <w:sz w:val="28"/>
          <w:szCs w:val="28"/>
        </w:rPr>
        <w:t xml:space="preserve">италий </w:t>
      </w:r>
      <w:r w:rsidR="00833161" w:rsidRPr="00A701F8">
        <w:rPr>
          <w:rFonts w:ascii="Times New Roman" w:hAnsi="Times New Roman" w:cs="Times New Roman"/>
          <w:sz w:val="28"/>
          <w:szCs w:val="28"/>
        </w:rPr>
        <w:t>В</w:t>
      </w:r>
      <w:r w:rsidR="001D0B4B" w:rsidRPr="00A701F8">
        <w:rPr>
          <w:rFonts w:ascii="Times New Roman" w:hAnsi="Times New Roman" w:cs="Times New Roman"/>
          <w:sz w:val="28"/>
          <w:szCs w:val="28"/>
        </w:rPr>
        <w:t>икторович</w:t>
      </w:r>
      <w:r w:rsidR="00833161" w:rsidRPr="00A701F8">
        <w:rPr>
          <w:rFonts w:ascii="Times New Roman" w:hAnsi="Times New Roman" w:cs="Times New Roman"/>
          <w:sz w:val="28"/>
          <w:szCs w:val="28"/>
        </w:rPr>
        <w:t>.</w:t>
      </w:r>
    </w:p>
    <w:p w:rsidR="009F2962" w:rsidRPr="00A701F8" w:rsidRDefault="009F2962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62" w:rsidRPr="00A701F8" w:rsidRDefault="009F2962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1F8">
        <w:rPr>
          <w:rFonts w:ascii="Times New Roman" w:hAnsi="Times New Roman" w:cs="Times New Roman"/>
          <w:sz w:val="28"/>
          <w:szCs w:val="28"/>
        </w:rPr>
        <w:t xml:space="preserve">После завершения данных работ останутся невостребованные доли на </w:t>
      </w:r>
      <w:r w:rsidR="00267BAC" w:rsidRPr="00A701F8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A701F8" w:rsidRPr="00A701F8">
        <w:rPr>
          <w:rFonts w:ascii="Times New Roman" w:hAnsi="Times New Roman" w:cs="Times New Roman"/>
          <w:sz w:val="28"/>
          <w:szCs w:val="28"/>
        </w:rPr>
        <w:t>6</w:t>
      </w:r>
      <w:r w:rsidR="008A77E4" w:rsidRPr="00A701F8">
        <w:rPr>
          <w:rFonts w:ascii="Times New Roman" w:hAnsi="Times New Roman" w:cs="Times New Roman"/>
          <w:sz w:val="28"/>
          <w:szCs w:val="28"/>
        </w:rPr>
        <w:t>00 га.</w:t>
      </w:r>
    </w:p>
    <w:p w:rsidR="0031159B" w:rsidRPr="00D83254" w:rsidRDefault="0031159B" w:rsidP="0031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9B" w:rsidRPr="00D83254" w:rsidRDefault="0031159B" w:rsidP="00311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54">
        <w:rPr>
          <w:rFonts w:ascii="Times New Roman" w:hAnsi="Times New Roman" w:cs="Times New Roman"/>
          <w:b/>
          <w:sz w:val="28"/>
          <w:szCs w:val="28"/>
        </w:rPr>
        <w:t>Реформа по обращению с ТКО</w:t>
      </w:r>
    </w:p>
    <w:p w:rsidR="0031159B" w:rsidRPr="00D83254" w:rsidRDefault="0031159B" w:rsidP="00246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9B" w:rsidRPr="00D83254" w:rsidRDefault="0031159B" w:rsidP="0024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54">
        <w:rPr>
          <w:rFonts w:ascii="Times New Roman" w:hAnsi="Times New Roman" w:cs="Times New Roman"/>
          <w:sz w:val="28"/>
          <w:szCs w:val="28"/>
        </w:rPr>
        <w:t>С 1 ноября</w:t>
      </w:r>
      <w:r w:rsidR="00246436" w:rsidRPr="00D8325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D83254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111E4A" w:rsidRPr="00D83254">
        <w:rPr>
          <w:rFonts w:ascii="Times New Roman" w:hAnsi="Times New Roman" w:cs="Times New Roman"/>
          <w:sz w:val="28"/>
          <w:szCs w:val="28"/>
        </w:rPr>
        <w:t xml:space="preserve">по сбору и вывозу ТКО </w:t>
      </w:r>
      <w:r w:rsidRPr="00D83254">
        <w:rPr>
          <w:rFonts w:ascii="Times New Roman" w:hAnsi="Times New Roman" w:cs="Times New Roman"/>
          <w:sz w:val="28"/>
          <w:szCs w:val="28"/>
        </w:rPr>
        <w:t xml:space="preserve">стала коммунальной на всей территории Ленинградской области, то есть фактически создана система, при которой за весь процесс, связанный со сбором, транспортировкой, обработкой и утилизацией бытового мусора, отвечает одно юридическое лицо – региональный оператор. Компания </w:t>
      </w:r>
      <w:r w:rsidRPr="00D83254">
        <w:rPr>
          <w:rFonts w:ascii="Times New Roman" w:hAnsi="Times New Roman" w:cs="Times New Roman"/>
          <w:sz w:val="28"/>
          <w:szCs w:val="28"/>
        </w:rPr>
        <w:lastRenderedPageBreak/>
        <w:t>заключила договоры более чем со 100 перевозчиками. В их обязанности входит обеспечение вывоза мусора по графику, который согласуется с управляющими жилищными организациями и органами местного самоуправления, с мест накопления отходов – контейнерных площадок.</w:t>
      </w:r>
    </w:p>
    <w:p w:rsidR="0031159B" w:rsidRPr="00D83254" w:rsidRDefault="0031159B" w:rsidP="00246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254">
        <w:rPr>
          <w:rFonts w:ascii="Times New Roman" w:hAnsi="Times New Roman" w:cs="Times New Roman"/>
          <w:sz w:val="28"/>
          <w:szCs w:val="28"/>
        </w:rPr>
        <w:t xml:space="preserve">Если возможности оборудовать место накопления отходов нет, вывоз мусора осуществляется сигнальным способом, если такая возможность есть – обязанность возлагается на органы местного самоуправления. </w:t>
      </w:r>
    </w:p>
    <w:p w:rsidR="0031159B" w:rsidRPr="00D83254" w:rsidRDefault="0031159B" w:rsidP="00311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254" w:rsidRPr="00D83254" w:rsidRDefault="00205766" w:rsidP="00C46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54">
        <w:rPr>
          <w:rFonts w:ascii="Times New Roman" w:hAnsi="Times New Roman" w:cs="Times New Roman"/>
          <w:sz w:val="28"/>
          <w:szCs w:val="28"/>
        </w:rPr>
        <w:t>В 2020 году подана заявка на участие в отборе муниципальных образований Ленинградской области в целях предоставлении субсидии из областного бюджета Ленинградской области на мероприятия по созданию мест (площадок) накопления</w:t>
      </w:r>
      <w:r w:rsidR="00D83254" w:rsidRPr="00D83254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в рамках государственной программы Ленинградской области «Охрана окружающей среды Ленинградской области на 2020 год и плановый период 2021-2022 годы».</w:t>
      </w:r>
    </w:p>
    <w:p w:rsidR="00D83254" w:rsidRPr="00D83254" w:rsidRDefault="00D83254" w:rsidP="00C46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54">
        <w:rPr>
          <w:rFonts w:ascii="Times New Roman" w:hAnsi="Times New Roman" w:cs="Times New Roman"/>
          <w:sz w:val="28"/>
          <w:szCs w:val="28"/>
        </w:rPr>
        <w:t>Из бюджета Ленинградской области выделено на 2022 год – 1191,1 т.р.</w:t>
      </w:r>
    </w:p>
    <w:p w:rsidR="00CE3609" w:rsidRPr="00D83254" w:rsidRDefault="00D83254" w:rsidP="00C46C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54">
        <w:rPr>
          <w:rFonts w:ascii="Times New Roman" w:hAnsi="Times New Roman" w:cs="Times New Roman"/>
          <w:sz w:val="28"/>
          <w:szCs w:val="28"/>
        </w:rPr>
        <w:t xml:space="preserve"> </w:t>
      </w:r>
      <w:r w:rsidR="00CE3609" w:rsidRPr="00D83254">
        <w:rPr>
          <w:rFonts w:ascii="Times New Roman" w:hAnsi="Times New Roman" w:cs="Times New Roman"/>
          <w:sz w:val="28"/>
          <w:szCs w:val="28"/>
        </w:rPr>
        <w:t>Для справки: площадки ТБО оборудованы в 20-ти населенных пунктах Скребловского сельского поселения.</w:t>
      </w:r>
    </w:p>
    <w:p w:rsidR="008F0D3E" w:rsidRPr="00C84845" w:rsidRDefault="00B4209B" w:rsidP="00741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845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956B44" w:rsidRPr="00C8484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E36C0" w:rsidRPr="00C84845">
        <w:rPr>
          <w:rFonts w:ascii="Times New Roman" w:hAnsi="Times New Roman" w:cs="Times New Roman"/>
          <w:b/>
          <w:sz w:val="28"/>
          <w:szCs w:val="28"/>
        </w:rPr>
        <w:t>20</w:t>
      </w:r>
      <w:r w:rsidR="00956B44" w:rsidRPr="00C8484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04E55" w:rsidRPr="00C84845">
        <w:rPr>
          <w:rFonts w:ascii="Times New Roman" w:hAnsi="Times New Roman" w:cs="Times New Roman"/>
          <w:b/>
          <w:sz w:val="28"/>
          <w:szCs w:val="28"/>
        </w:rPr>
        <w:t>.</w:t>
      </w:r>
    </w:p>
    <w:p w:rsidR="0074101E" w:rsidRPr="009F6C7B" w:rsidRDefault="0074101E" w:rsidP="00741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201" w:rsidRPr="0037063A" w:rsidRDefault="00B4209B" w:rsidP="00DF320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7063A">
        <w:rPr>
          <w:rFonts w:ascii="Times New Roman" w:hAnsi="Times New Roman" w:cs="Times New Roman"/>
          <w:sz w:val="28"/>
          <w:szCs w:val="28"/>
        </w:rPr>
        <w:t>1.</w:t>
      </w:r>
      <w:r w:rsidR="005C2DAA" w:rsidRPr="0037063A">
        <w:rPr>
          <w:rFonts w:ascii="Times New Roman" w:hAnsi="Times New Roman" w:cs="Times New Roman"/>
          <w:sz w:val="28"/>
          <w:szCs w:val="28"/>
        </w:rPr>
        <w:t>В</w:t>
      </w:r>
      <w:r w:rsidR="00425286" w:rsidRPr="0037063A">
        <w:rPr>
          <w:rFonts w:ascii="Times New Roman" w:hAnsi="Times New Roman" w:cs="Times New Roman"/>
          <w:sz w:val="28"/>
          <w:szCs w:val="28"/>
        </w:rPr>
        <w:t xml:space="preserve"> рамках государственной программы Ленинградской области «</w:t>
      </w:r>
      <w:r w:rsidR="007B5829" w:rsidRPr="0037063A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425286" w:rsidRPr="0037063A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5C2DAA" w:rsidRPr="0037063A">
        <w:rPr>
          <w:rFonts w:ascii="Times New Roman" w:hAnsi="Times New Roman" w:cs="Times New Roman"/>
          <w:sz w:val="28"/>
          <w:szCs w:val="28"/>
        </w:rPr>
        <w:t xml:space="preserve"> </w:t>
      </w:r>
      <w:r w:rsidR="00DF3201" w:rsidRPr="0037063A">
        <w:rPr>
          <w:rFonts w:ascii="Times New Roman" w:hAnsi="Times New Roman" w:cs="Times New Roman"/>
          <w:sz w:val="28"/>
          <w:szCs w:val="28"/>
        </w:rPr>
        <w:t>:</w:t>
      </w:r>
    </w:p>
    <w:p w:rsidR="00A52269" w:rsidRPr="00DF3201" w:rsidRDefault="00A52269" w:rsidP="00DF3201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  <w:r w:rsidRPr="00DF3201">
        <w:rPr>
          <w:rFonts w:ascii="Times New Roman" w:hAnsi="Times New Roman" w:cs="Times New Roman"/>
          <w:i/>
          <w:sz w:val="28"/>
          <w:szCs w:val="28"/>
        </w:rPr>
        <w:t>заявлен  проект по двум объектам</w:t>
      </w:r>
      <w:r w:rsidR="005C2DAA" w:rsidRPr="00DF3201">
        <w:rPr>
          <w:rFonts w:ascii="Times New Roman" w:hAnsi="Times New Roman" w:cs="Times New Roman"/>
          <w:i/>
          <w:sz w:val="28"/>
          <w:szCs w:val="28"/>
        </w:rPr>
        <w:t>:</w:t>
      </w:r>
      <w:r w:rsidR="00037753" w:rsidRPr="00DF320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0D3E" w:rsidRPr="009F6C7B" w:rsidRDefault="00DF3201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A27" w:rsidRPr="009F6C7B">
        <w:rPr>
          <w:rFonts w:ascii="Times New Roman" w:hAnsi="Times New Roman" w:cs="Times New Roman"/>
          <w:sz w:val="28"/>
          <w:szCs w:val="28"/>
        </w:rPr>
        <w:t>Капитальный ремон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0A27" w:rsidRPr="009F6C7B">
        <w:rPr>
          <w:rFonts w:ascii="Times New Roman" w:hAnsi="Times New Roman" w:cs="Times New Roman"/>
          <w:sz w:val="28"/>
          <w:szCs w:val="28"/>
        </w:rPr>
        <w:t xml:space="preserve"> части административного здания ДК в п.Межозерный</w:t>
      </w:r>
    </w:p>
    <w:p w:rsidR="00316D71" w:rsidRPr="009F6C7B" w:rsidRDefault="00990514" w:rsidP="007B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C7B">
        <w:rPr>
          <w:rFonts w:ascii="Times New Roman" w:hAnsi="Times New Roman" w:cs="Times New Roman"/>
          <w:sz w:val="28"/>
          <w:szCs w:val="28"/>
        </w:rPr>
        <w:t>О</w:t>
      </w:r>
      <w:r w:rsidR="00B4209B" w:rsidRPr="009F6C7B">
        <w:rPr>
          <w:rFonts w:ascii="Times New Roman" w:hAnsi="Times New Roman" w:cs="Times New Roman"/>
          <w:sz w:val="28"/>
          <w:szCs w:val="28"/>
        </w:rPr>
        <w:t xml:space="preserve">бъем финансирования – </w:t>
      </w:r>
      <w:r w:rsidR="007B5829" w:rsidRPr="009F6C7B">
        <w:rPr>
          <w:rFonts w:ascii="Times New Roman" w:hAnsi="Times New Roman" w:cs="Times New Roman"/>
          <w:sz w:val="28"/>
          <w:szCs w:val="28"/>
        </w:rPr>
        <w:t>2,4</w:t>
      </w:r>
      <w:r w:rsidR="00B4209B" w:rsidRPr="009F6C7B">
        <w:rPr>
          <w:rFonts w:ascii="Times New Roman" w:hAnsi="Times New Roman" w:cs="Times New Roman"/>
          <w:sz w:val="28"/>
          <w:szCs w:val="28"/>
        </w:rPr>
        <w:t xml:space="preserve"> млн</w:t>
      </w:r>
      <w:r w:rsidRPr="009F6C7B">
        <w:rPr>
          <w:rFonts w:ascii="Times New Roman" w:hAnsi="Times New Roman" w:cs="Times New Roman"/>
          <w:sz w:val="28"/>
          <w:szCs w:val="28"/>
        </w:rPr>
        <w:t>.</w:t>
      </w:r>
      <w:r w:rsidR="00B4209B" w:rsidRPr="009F6C7B">
        <w:rPr>
          <w:rFonts w:ascii="Times New Roman" w:hAnsi="Times New Roman" w:cs="Times New Roman"/>
          <w:sz w:val="28"/>
          <w:szCs w:val="28"/>
        </w:rPr>
        <w:t xml:space="preserve"> руб, в т.ч. </w:t>
      </w:r>
      <w:r w:rsidR="00E80A27" w:rsidRPr="009F6C7B">
        <w:rPr>
          <w:rFonts w:ascii="Times New Roman" w:hAnsi="Times New Roman" w:cs="Times New Roman"/>
          <w:sz w:val="28"/>
          <w:szCs w:val="28"/>
        </w:rPr>
        <w:t>ФБ,</w:t>
      </w:r>
      <w:r w:rsidR="00B4209B" w:rsidRPr="009F6C7B">
        <w:rPr>
          <w:rFonts w:ascii="Times New Roman" w:hAnsi="Times New Roman" w:cs="Times New Roman"/>
          <w:sz w:val="28"/>
          <w:szCs w:val="28"/>
        </w:rPr>
        <w:t xml:space="preserve">ОБ – </w:t>
      </w:r>
      <w:r w:rsidR="007B5829" w:rsidRPr="009F6C7B">
        <w:rPr>
          <w:rFonts w:ascii="Times New Roman" w:hAnsi="Times New Roman" w:cs="Times New Roman"/>
          <w:sz w:val="28"/>
          <w:szCs w:val="28"/>
        </w:rPr>
        <w:t>2,2</w:t>
      </w:r>
      <w:r w:rsidR="00B4209B" w:rsidRPr="009F6C7B">
        <w:rPr>
          <w:rFonts w:ascii="Times New Roman" w:hAnsi="Times New Roman" w:cs="Times New Roman"/>
          <w:sz w:val="28"/>
          <w:szCs w:val="28"/>
        </w:rPr>
        <w:t xml:space="preserve"> млн.руб.,  МБ </w:t>
      </w:r>
      <w:r w:rsidR="007B5829" w:rsidRPr="009F6C7B">
        <w:rPr>
          <w:rFonts w:ascii="Times New Roman" w:hAnsi="Times New Roman" w:cs="Times New Roman"/>
          <w:sz w:val="28"/>
          <w:szCs w:val="28"/>
        </w:rPr>
        <w:t xml:space="preserve"> </w:t>
      </w:r>
      <w:r w:rsidRPr="009F6C7B">
        <w:rPr>
          <w:rFonts w:ascii="Times New Roman" w:hAnsi="Times New Roman" w:cs="Times New Roman"/>
          <w:sz w:val="28"/>
          <w:szCs w:val="28"/>
        </w:rPr>
        <w:t>–</w:t>
      </w:r>
      <w:r w:rsidR="00B4209B" w:rsidRPr="009F6C7B">
        <w:rPr>
          <w:rFonts w:ascii="Times New Roman" w:hAnsi="Times New Roman" w:cs="Times New Roman"/>
          <w:sz w:val="28"/>
          <w:szCs w:val="28"/>
        </w:rPr>
        <w:t xml:space="preserve"> </w:t>
      </w:r>
      <w:r w:rsidR="007B5829" w:rsidRPr="009F6C7B">
        <w:rPr>
          <w:rFonts w:ascii="Times New Roman" w:hAnsi="Times New Roman" w:cs="Times New Roman"/>
          <w:sz w:val="28"/>
          <w:szCs w:val="28"/>
        </w:rPr>
        <w:t>0,2</w:t>
      </w:r>
      <w:r w:rsidRPr="009F6C7B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7B5829" w:rsidRPr="009F6C7B">
        <w:rPr>
          <w:rFonts w:ascii="Times New Roman" w:hAnsi="Times New Roman" w:cs="Times New Roman"/>
          <w:sz w:val="28"/>
          <w:szCs w:val="28"/>
        </w:rPr>
        <w:t>.</w:t>
      </w:r>
      <w:r w:rsidRPr="009F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269" w:rsidRPr="009F6C7B" w:rsidRDefault="00DF3201" w:rsidP="007B5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0A27" w:rsidRPr="009F6C7B">
        <w:rPr>
          <w:rFonts w:ascii="Times New Roman" w:hAnsi="Times New Roman" w:cs="Times New Roman"/>
          <w:sz w:val="28"/>
          <w:szCs w:val="28"/>
        </w:rPr>
        <w:t>Реконструкция универсальной спортивной площадки при МОУ «Скребловская средняя школа»</w:t>
      </w:r>
    </w:p>
    <w:p w:rsidR="00E80A27" w:rsidRPr="009F6C7B" w:rsidRDefault="00E80A27" w:rsidP="00E8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C7B">
        <w:rPr>
          <w:rFonts w:ascii="Times New Roman" w:hAnsi="Times New Roman" w:cs="Times New Roman"/>
          <w:sz w:val="28"/>
          <w:szCs w:val="28"/>
        </w:rPr>
        <w:t xml:space="preserve">Объем финансирования – 12,8 млн. руб, в т.ч. ФБ,ОБ – 11,8 млн.руб.,  МБ  – 1,0 млн. руб. </w:t>
      </w:r>
    </w:p>
    <w:p w:rsidR="009F6C7B" w:rsidRPr="009F6C7B" w:rsidRDefault="009F6C7B" w:rsidP="00E80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C7B">
        <w:rPr>
          <w:rFonts w:ascii="Times New Roman" w:hAnsi="Times New Roman" w:cs="Times New Roman"/>
          <w:sz w:val="28"/>
          <w:szCs w:val="28"/>
        </w:rPr>
        <w:t>В 2021 году он не прошел отбор Минсельхоза РФ, ждем отбор на 2022 год.</w:t>
      </w:r>
    </w:p>
    <w:p w:rsidR="00A52269" w:rsidRPr="00F62AAE" w:rsidRDefault="00A52269" w:rsidP="007B58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505B" w:rsidRPr="00E13D50" w:rsidRDefault="00DF3201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проект</w:t>
      </w:r>
      <w:r w:rsidR="008F505B" w:rsidRPr="00E1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53C0" w:rsidRPr="00E13D50">
        <w:rPr>
          <w:rFonts w:ascii="Times New Roman" w:hAnsi="Times New Roman" w:cs="Times New Roman"/>
          <w:sz w:val="28"/>
          <w:szCs w:val="28"/>
        </w:rPr>
        <w:t>Строительство сельского дома культуры со зрительным залом на 150 мест, с библиотекой и спортзалом в п.Скреблово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53C0" w:rsidRPr="00E13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реализации :2020-2021 годы.</w:t>
      </w:r>
    </w:p>
    <w:p w:rsidR="00E13D50" w:rsidRPr="00E13D50" w:rsidRDefault="00E13D50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D50">
        <w:rPr>
          <w:rFonts w:ascii="Times New Roman" w:hAnsi="Times New Roman" w:cs="Times New Roman"/>
          <w:sz w:val="28"/>
          <w:szCs w:val="28"/>
        </w:rPr>
        <w:t xml:space="preserve">В 2020 году проведен Комитетом Госзаказа Ленинградской области аукцион, администрацией Скребловского сельского поселения заключен МК с ООО «Зенит-Групп» </w:t>
      </w:r>
    </w:p>
    <w:p w:rsidR="007853C0" w:rsidRPr="00E13D50" w:rsidRDefault="00E13D50" w:rsidP="00785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D50">
        <w:rPr>
          <w:rFonts w:ascii="Times New Roman" w:hAnsi="Times New Roman" w:cs="Times New Roman"/>
          <w:sz w:val="28"/>
          <w:szCs w:val="28"/>
        </w:rPr>
        <w:t xml:space="preserve">Освоено в </w:t>
      </w:r>
      <w:r w:rsidR="007853C0" w:rsidRPr="00E13D50">
        <w:rPr>
          <w:rFonts w:ascii="Times New Roman" w:hAnsi="Times New Roman" w:cs="Times New Roman"/>
          <w:sz w:val="28"/>
          <w:szCs w:val="28"/>
        </w:rPr>
        <w:t xml:space="preserve"> 2020 год </w:t>
      </w:r>
      <w:r w:rsidRPr="00E13D50">
        <w:rPr>
          <w:rFonts w:ascii="Times New Roman" w:hAnsi="Times New Roman" w:cs="Times New Roman"/>
          <w:sz w:val="28"/>
          <w:szCs w:val="28"/>
        </w:rPr>
        <w:t>у</w:t>
      </w:r>
      <w:r w:rsidR="007853C0" w:rsidRPr="00E13D50">
        <w:rPr>
          <w:rFonts w:ascii="Times New Roman" w:hAnsi="Times New Roman" w:cs="Times New Roman"/>
          <w:sz w:val="28"/>
          <w:szCs w:val="28"/>
        </w:rPr>
        <w:t xml:space="preserve">– 95,2 млн. руб, в т.ч. ФБ – 45,2 млн.руб, ОБ – </w:t>
      </w:r>
      <w:r w:rsidR="00A863BF" w:rsidRPr="00E13D50">
        <w:rPr>
          <w:rFonts w:ascii="Times New Roman" w:hAnsi="Times New Roman" w:cs="Times New Roman"/>
          <w:sz w:val="28"/>
          <w:szCs w:val="28"/>
        </w:rPr>
        <w:t>47,1</w:t>
      </w:r>
      <w:r w:rsidR="007853C0" w:rsidRPr="00E13D50">
        <w:rPr>
          <w:rFonts w:ascii="Times New Roman" w:hAnsi="Times New Roman" w:cs="Times New Roman"/>
          <w:sz w:val="28"/>
          <w:szCs w:val="28"/>
        </w:rPr>
        <w:t xml:space="preserve"> млн.руб.,  МБ  – </w:t>
      </w:r>
      <w:r w:rsidR="00A863BF" w:rsidRPr="00E13D50">
        <w:rPr>
          <w:rFonts w:ascii="Times New Roman" w:hAnsi="Times New Roman" w:cs="Times New Roman"/>
          <w:sz w:val="28"/>
          <w:szCs w:val="28"/>
        </w:rPr>
        <w:t>2,9</w:t>
      </w:r>
      <w:r w:rsidR="007853C0" w:rsidRPr="00E13D50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7853C0" w:rsidRPr="00E13D50" w:rsidRDefault="00A863BF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D50">
        <w:rPr>
          <w:rFonts w:ascii="Times New Roman" w:hAnsi="Times New Roman" w:cs="Times New Roman"/>
          <w:sz w:val="28"/>
          <w:szCs w:val="28"/>
        </w:rPr>
        <w:t>Объем финансирования 2021 год – 142,8 млн. руб, в т.ч. ФБ – 67,9 млн.руб, ОБ – 70,6 млн.руб.,  МБ  – 4,3 млн. руб</w:t>
      </w:r>
      <w:r w:rsidR="008E3234" w:rsidRPr="00E13D50">
        <w:rPr>
          <w:rFonts w:ascii="Times New Roman" w:hAnsi="Times New Roman" w:cs="Times New Roman"/>
          <w:sz w:val="28"/>
          <w:szCs w:val="28"/>
        </w:rPr>
        <w:t>.</w:t>
      </w:r>
    </w:p>
    <w:p w:rsidR="008E3234" w:rsidRPr="00E13D50" w:rsidRDefault="008E3234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D50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по всем бюджетам – 238,0 млн.руб.</w:t>
      </w:r>
    </w:p>
    <w:p w:rsidR="00A863BF" w:rsidRPr="00E13D50" w:rsidRDefault="00A863BF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514" w:rsidRPr="00AF5D74" w:rsidRDefault="00990514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D74">
        <w:rPr>
          <w:rFonts w:ascii="Times New Roman" w:hAnsi="Times New Roman" w:cs="Times New Roman"/>
          <w:sz w:val="28"/>
          <w:szCs w:val="28"/>
        </w:rPr>
        <w:t>2</w:t>
      </w:r>
      <w:r w:rsidR="00EB048F" w:rsidRPr="00AF5D74">
        <w:rPr>
          <w:rFonts w:ascii="Times New Roman" w:hAnsi="Times New Roman" w:cs="Times New Roman"/>
          <w:sz w:val="28"/>
          <w:szCs w:val="28"/>
        </w:rPr>
        <w:t>.</w:t>
      </w:r>
      <w:r w:rsidRPr="00AF5D74">
        <w:rPr>
          <w:rFonts w:ascii="Times New Roman" w:hAnsi="Times New Roman" w:cs="Times New Roman"/>
          <w:sz w:val="28"/>
          <w:szCs w:val="28"/>
        </w:rPr>
        <w:t xml:space="preserve"> </w:t>
      </w:r>
      <w:r w:rsidR="00EB048F" w:rsidRPr="00AF5D74">
        <w:rPr>
          <w:rFonts w:ascii="Times New Roman" w:hAnsi="Times New Roman" w:cs="Times New Roman"/>
          <w:sz w:val="28"/>
          <w:szCs w:val="28"/>
        </w:rPr>
        <w:t>П</w:t>
      </w:r>
      <w:r w:rsidRPr="00AF5D74">
        <w:rPr>
          <w:rFonts w:ascii="Times New Roman" w:hAnsi="Times New Roman" w:cs="Times New Roman"/>
          <w:sz w:val="28"/>
          <w:szCs w:val="28"/>
        </w:rPr>
        <w:t>о программе «Формирование комфортной городской среды»</w:t>
      </w:r>
      <w:r w:rsidR="00EB048F" w:rsidRPr="00AF5D74">
        <w:rPr>
          <w:rFonts w:ascii="Times New Roman" w:hAnsi="Times New Roman" w:cs="Times New Roman"/>
          <w:sz w:val="28"/>
          <w:szCs w:val="28"/>
        </w:rPr>
        <w:t xml:space="preserve"> </w:t>
      </w:r>
      <w:r w:rsidR="00AF5D74" w:rsidRPr="00AF5D7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EB048F" w:rsidRPr="00AF5D74">
        <w:rPr>
          <w:rFonts w:ascii="Times New Roman" w:hAnsi="Times New Roman" w:cs="Times New Roman"/>
          <w:sz w:val="28"/>
          <w:szCs w:val="28"/>
        </w:rPr>
        <w:t xml:space="preserve"> </w:t>
      </w:r>
      <w:r w:rsidR="00AF5D74" w:rsidRPr="00AF5D74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EB048F" w:rsidRPr="00AF5D74">
        <w:rPr>
          <w:rFonts w:ascii="Times New Roman" w:hAnsi="Times New Roman" w:cs="Times New Roman"/>
          <w:sz w:val="28"/>
          <w:szCs w:val="28"/>
        </w:rPr>
        <w:t xml:space="preserve">проект «Благоустройство общественной территории в пос. Скреблово от д. № 32 до памятника Мичурину И.В.». Проект достойный, стоимость – </w:t>
      </w:r>
      <w:r w:rsidR="00AF5D74" w:rsidRPr="00AF5D74">
        <w:rPr>
          <w:rFonts w:ascii="Times New Roman" w:hAnsi="Times New Roman" w:cs="Times New Roman"/>
          <w:sz w:val="28"/>
          <w:szCs w:val="28"/>
        </w:rPr>
        <w:t>10,0</w:t>
      </w:r>
      <w:r w:rsidR="00EB048F" w:rsidRPr="00AF5D74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12D22" w:rsidRPr="00AF5D74">
        <w:rPr>
          <w:rFonts w:ascii="Times New Roman" w:hAnsi="Times New Roman" w:cs="Times New Roman"/>
          <w:sz w:val="28"/>
          <w:szCs w:val="28"/>
        </w:rPr>
        <w:t xml:space="preserve"> </w:t>
      </w:r>
      <w:r w:rsidR="00AF5D74" w:rsidRPr="00AF5D74">
        <w:rPr>
          <w:rFonts w:ascii="Times New Roman" w:hAnsi="Times New Roman" w:cs="Times New Roman"/>
          <w:sz w:val="28"/>
          <w:szCs w:val="28"/>
        </w:rPr>
        <w:t>Средства ФБ и ОБ – 8000,00 т.р., МБ – 2000,00 т.р.</w:t>
      </w:r>
    </w:p>
    <w:p w:rsidR="00C062CF" w:rsidRPr="00F62AAE" w:rsidRDefault="00C062CF" w:rsidP="00317C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90514" w:rsidRPr="00F078AA" w:rsidRDefault="00990514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8AA">
        <w:rPr>
          <w:rFonts w:ascii="Times New Roman" w:hAnsi="Times New Roman" w:cs="Times New Roman"/>
          <w:sz w:val="28"/>
          <w:szCs w:val="28"/>
        </w:rPr>
        <w:t>3.</w:t>
      </w:r>
      <w:r w:rsidR="00F078AA" w:rsidRPr="00F078AA">
        <w:rPr>
          <w:rFonts w:ascii="Times New Roman" w:hAnsi="Times New Roman" w:cs="Times New Roman"/>
          <w:sz w:val="28"/>
          <w:szCs w:val="28"/>
        </w:rPr>
        <w:t>П</w:t>
      </w:r>
      <w:r w:rsidRPr="00F078AA">
        <w:rPr>
          <w:rFonts w:ascii="Times New Roman" w:hAnsi="Times New Roman" w:cs="Times New Roman"/>
          <w:sz w:val="28"/>
          <w:szCs w:val="28"/>
        </w:rPr>
        <w:t>о программе  «Ремонт автомобильных дорог Ленинградской области».</w:t>
      </w:r>
    </w:p>
    <w:p w:rsidR="00990514" w:rsidRPr="00F078AA" w:rsidRDefault="00F078AA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8AA">
        <w:rPr>
          <w:rFonts w:ascii="Times New Roman" w:hAnsi="Times New Roman" w:cs="Times New Roman"/>
          <w:sz w:val="28"/>
          <w:szCs w:val="28"/>
        </w:rPr>
        <w:t>Запланирован ремонт двух участков: ул.Тополиная в д.Брод (ПЩС) и подъезд к д/саду в п.Скреблово (асфальт)</w:t>
      </w:r>
    </w:p>
    <w:p w:rsidR="00F078AA" w:rsidRPr="00F078AA" w:rsidRDefault="00F078AA" w:rsidP="00F0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8AA">
        <w:rPr>
          <w:rFonts w:ascii="Times New Roman" w:hAnsi="Times New Roman" w:cs="Times New Roman"/>
          <w:sz w:val="28"/>
          <w:szCs w:val="28"/>
        </w:rPr>
        <w:t>Объем финансирования - 1,5 млн. руб., в т.ч.ОБ – 1,3 млн. руб., МБ поселения  - 0,2  млн. руб.</w:t>
      </w:r>
    </w:p>
    <w:p w:rsidR="00F078AA" w:rsidRPr="00F62AAE" w:rsidRDefault="00F078AA" w:rsidP="00F078A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62C" w:rsidRPr="001E1959" w:rsidRDefault="004E162C" w:rsidP="004E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59">
        <w:rPr>
          <w:rFonts w:ascii="Times New Roman" w:hAnsi="Times New Roman" w:cs="Times New Roman"/>
          <w:sz w:val="28"/>
          <w:szCs w:val="28"/>
        </w:rPr>
        <w:t>4.По программе Ленинградской области «Устойчивое общественное развитие</w:t>
      </w:r>
      <w:r w:rsidRPr="001E1959">
        <w:rPr>
          <w:rFonts w:ascii="Times New Roman" w:hAnsi="Times New Roman" w:cs="Times New Roman"/>
          <w:sz w:val="24"/>
          <w:szCs w:val="24"/>
        </w:rPr>
        <w:t xml:space="preserve"> </w:t>
      </w:r>
      <w:r w:rsidRPr="001E1959">
        <w:rPr>
          <w:rFonts w:ascii="Times New Roman" w:hAnsi="Times New Roman" w:cs="Times New Roman"/>
          <w:sz w:val="28"/>
          <w:szCs w:val="28"/>
        </w:rPr>
        <w:t>в Ленинградской области»:</w:t>
      </w:r>
    </w:p>
    <w:p w:rsidR="00990514" w:rsidRPr="001E1959" w:rsidRDefault="00990514" w:rsidP="00317CE8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E92961" w:rsidRPr="001E1959" w:rsidRDefault="00C062CF" w:rsidP="00317C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1959">
        <w:rPr>
          <w:rFonts w:ascii="Times New Roman" w:hAnsi="Times New Roman" w:cs="Times New Roman"/>
          <w:sz w:val="28"/>
          <w:szCs w:val="28"/>
        </w:rPr>
        <w:t>4.</w:t>
      </w:r>
      <w:r w:rsidR="004E162C" w:rsidRPr="001E1959">
        <w:rPr>
          <w:rFonts w:ascii="Times New Roman" w:hAnsi="Times New Roman" w:cs="Times New Roman"/>
          <w:sz w:val="28"/>
          <w:szCs w:val="28"/>
        </w:rPr>
        <w:t xml:space="preserve">1. </w:t>
      </w:r>
      <w:r w:rsidR="00FF6ACF" w:rsidRPr="001E1959">
        <w:rPr>
          <w:rFonts w:ascii="Times New Roman" w:hAnsi="Times New Roman" w:cs="Times New Roman"/>
          <w:sz w:val="28"/>
          <w:szCs w:val="28"/>
        </w:rPr>
        <w:t>В</w:t>
      </w:r>
      <w:r w:rsidR="004E162C" w:rsidRPr="001E1959">
        <w:rPr>
          <w:rFonts w:ascii="Times New Roman" w:hAnsi="Times New Roman" w:cs="Times New Roman"/>
          <w:sz w:val="28"/>
          <w:szCs w:val="28"/>
        </w:rPr>
        <w:t xml:space="preserve"> рамках реализации  областного закона </w:t>
      </w:r>
      <w:r w:rsidR="004E162C" w:rsidRPr="001E1959">
        <w:rPr>
          <w:rFonts w:ascii="Times New Roman" w:hAnsi="Times New Roman" w:cs="Times New Roman"/>
          <w:bCs/>
          <w:sz w:val="28"/>
          <w:szCs w:val="28"/>
        </w:rPr>
        <w:t>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E92961" w:rsidRPr="001E1959">
        <w:rPr>
          <w:rFonts w:ascii="Times New Roman" w:hAnsi="Times New Roman" w:cs="Times New Roman"/>
          <w:bCs/>
          <w:sz w:val="28"/>
          <w:szCs w:val="28"/>
        </w:rPr>
        <w:t xml:space="preserve"> планируется:</w:t>
      </w:r>
    </w:p>
    <w:p w:rsidR="001E1959" w:rsidRPr="001E1959" w:rsidRDefault="001E1959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959">
        <w:rPr>
          <w:rFonts w:ascii="Times New Roman" w:hAnsi="Times New Roman" w:cs="Times New Roman"/>
          <w:sz w:val="28"/>
          <w:szCs w:val="28"/>
        </w:rPr>
        <w:t>Создание места (площадки) накопления твердых коммунальных отходов в п. Скреблово.</w:t>
      </w:r>
    </w:p>
    <w:p w:rsidR="00C062CF" w:rsidRPr="001E1959" w:rsidRDefault="001E1959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959">
        <w:rPr>
          <w:rFonts w:ascii="Times New Roman" w:hAnsi="Times New Roman" w:cs="Times New Roman"/>
          <w:sz w:val="28"/>
          <w:szCs w:val="28"/>
        </w:rPr>
        <w:t xml:space="preserve"> </w:t>
      </w:r>
      <w:r w:rsidR="00C062CF" w:rsidRPr="001E1959">
        <w:rPr>
          <w:rFonts w:ascii="Times New Roman" w:hAnsi="Times New Roman" w:cs="Times New Roman"/>
          <w:sz w:val="28"/>
          <w:szCs w:val="28"/>
        </w:rPr>
        <w:t>Объем финансирования - 1,</w:t>
      </w:r>
      <w:r w:rsidR="000A0A8B" w:rsidRPr="001E1959">
        <w:rPr>
          <w:rFonts w:ascii="Times New Roman" w:hAnsi="Times New Roman" w:cs="Times New Roman"/>
          <w:sz w:val="28"/>
          <w:szCs w:val="28"/>
        </w:rPr>
        <w:t>4</w:t>
      </w:r>
      <w:r w:rsidR="00C062CF" w:rsidRPr="001E1959">
        <w:rPr>
          <w:rFonts w:ascii="Times New Roman" w:hAnsi="Times New Roman" w:cs="Times New Roman"/>
          <w:sz w:val="28"/>
          <w:szCs w:val="28"/>
        </w:rPr>
        <w:t xml:space="preserve"> млн. руб., в т.ч.ОБ – 1,</w:t>
      </w:r>
      <w:r w:rsidR="000A0A8B" w:rsidRPr="001E1959">
        <w:rPr>
          <w:rFonts w:ascii="Times New Roman" w:hAnsi="Times New Roman" w:cs="Times New Roman"/>
          <w:sz w:val="28"/>
          <w:szCs w:val="28"/>
        </w:rPr>
        <w:t>1</w:t>
      </w:r>
      <w:r w:rsidR="00C062CF" w:rsidRPr="001E1959">
        <w:rPr>
          <w:rFonts w:ascii="Times New Roman" w:hAnsi="Times New Roman" w:cs="Times New Roman"/>
          <w:sz w:val="28"/>
          <w:szCs w:val="28"/>
        </w:rPr>
        <w:t xml:space="preserve"> млн. руб., </w:t>
      </w:r>
      <w:r w:rsidR="00825441" w:rsidRPr="001E1959">
        <w:rPr>
          <w:rFonts w:ascii="Times New Roman" w:hAnsi="Times New Roman" w:cs="Times New Roman"/>
          <w:sz w:val="28"/>
          <w:szCs w:val="28"/>
        </w:rPr>
        <w:t>МБ поселения  - 0,</w:t>
      </w:r>
      <w:r w:rsidR="000A0A8B" w:rsidRPr="001E1959">
        <w:rPr>
          <w:rFonts w:ascii="Times New Roman" w:hAnsi="Times New Roman" w:cs="Times New Roman"/>
          <w:sz w:val="28"/>
          <w:szCs w:val="28"/>
        </w:rPr>
        <w:t xml:space="preserve">3 </w:t>
      </w:r>
      <w:r w:rsidR="00825441" w:rsidRPr="001E1959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825441" w:rsidRPr="00F62AAE" w:rsidRDefault="00825441" w:rsidP="00317C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2269" w:rsidRPr="00A52269" w:rsidRDefault="004E162C" w:rsidP="00317CE8">
      <w:pPr>
        <w:spacing w:after="0" w:line="240" w:lineRule="auto"/>
        <w:rPr>
          <w:sz w:val="20"/>
          <w:szCs w:val="20"/>
        </w:rPr>
      </w:pPr>
      <w:r w:rsidRPr="00A52269">
        <w:rPr>
          <w:rFonts w:ascii="Times New Roman" w:hAnsi="Times New Roman" w:cs="Times New Roman"/>
          <w:sz w:val="28"/>
          <w:szCs w:val="28"/>
        </w:rPr>
        <w:t>4.2.</w:t>
      </w:r>
      <w:r w:rsidR="00825441" w:rsidRPr="00A5226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92961" w:rsidRPr="00A52269">
        <w:rPr>
          <w:rFonts w:ascii="Times New Roman" w:hAnsi="Times New Roman" w:cs="Times New Roman"/>
          <w:sz w:val="28"/>
          <w:szCs w:val="28"/>
        </w:rPr>
        <w:t>реализации</w:t>
      </w:r>
      <w:r w:rsidR="00825441" w:rsidRPr="00A52269">
        <w:rPr>
          <w:rFonts w:ascii="Times New Roman" w:hAnsi="Times New Roman" w:cs="Times New Roman"/>
          <w:sz w:val="28"/>
          <w:szCs w:val="28"/>
        </w:rPr>
        <w:t xml:space="preserve"> областного закона № 147-оз</w:t>
      </w:r>
      <w:r w:rsidR="002F1750" w:rsidRPr="00A52269">
        <w:rPr>
          <w:rFonts w:ascii="Times New Roman" w:hAnsi="Times New Roman" w:cs="Times New Roman"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E92961" w:rsidRPr="00A52269">
        <w:rPr>
          <w:rFonts w:ascii="Times New Roman" w:hAnsi="Times New Roman" w:cs="Times New Roman"/>
          <w:sz w:val="28"/>
          <w:szCs w:val="28"/>
        </w:rPr>
        <w:t>»</w:t>
      </w:r>
      <w:r w:rsidR="00825441" w:rsidRPr="00A52269">
        <w:rPr>
          <w:rFonts w:ascii="Times New Roman" w:hAnsi="Times New Roman" w:cs="Times New Roman"/>
          <w:sz w:val="28"/>
          <w:szCs w:val="28"/>
        </w:rPr>
        <w:t xml:space="preserve"> планируется:</w:t>
      </w:r>
      <w:r w:rsidR="00A52269" w:rsidRPr="00A52269">
        <w:rPr>
          <w:sz w:val="20"/>
          <w:szCs w:val="20"/>
        </w:rPr>
        <w:t xml:space="preserve"> </w:t>
      </w:r>
    </w:p>
    <w:p w:rsidR="00825441" w:rsidRPr="00A52269" w:rsidRDefault="00A52269" w:rsidP="0031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269">
        <w:rPr>
          <w:rFonts w:ascii="Times New Roman" w:hAnsi="Times New Roman" w:cs="Times New Roman"/>
          <w:sz w:val="28"/>
          <w:szCs w:val="28"/>
        </w:rPr>
        <w:t>Создание пожарных водоемов в населенных пунктах: д. Госткино, д. Новая Середка, д. Старая Середка, д. Домкино, д. Большие Шатновичи, д. Наволок</w:t>
      </w:r>
    </w:p>
    <w:p w:rsidR="00E92961" w:rsidRPr="00A52269" w:rsidRDefault="00E92961" w:rsidP="00E9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269">
        <w:rPr>
          <w:rFonts w:ascii="Times New Roman" w:hAnsi="Times New Roman" w:cs="Times New Roman"/>
          <w:sz w:val="28"/>
          <w:szCs w:val="28"/>
        </w:rPr>
        <w:t>Объем финансирования - 1,</w:t>
      </w:r>
      <w:r w:rsidR="00A52269" w:rsidRPr="00A52269">
        <w:rPr>
          <w:rFonts w:ascii="Times New Roman" w:hAnsi="Times New Roman" w:cs="Times New Roman"/>
          <w:sz w:val="28"/>
          <w:szCs w:val="28"/>
        </w:rPr>
        <w:t>5</w:t>
      </w:r>
      <w:r w:rsidRPr="00A52269">
        <w:rPr>
          <w:rFonts w:ascii="Times New Roman" w:hAnsi="Times New Roman" w:cs="Times New Roman"/>
          <w:sz w:val="28"/>
          <w:szCs w:val="28"/>
        </w:rPr>
        <w:t xml:space="preserve"> млн. руб., в т.ч.ОБ – 1,2 млн. руб., МБ поселения  - 0,</w:t>
      </w:r>
      <w:r w:rsidR="00A52269" w:rsidRPr="00A52269">
        <w:rPr>
          <w:rFonts w:ascii="Times New Roman" w:hAnsi="Times New Roman" w:cs="Times New Roman"/>
          <w:sz w:val="28"/>
          <w:szCs w:val="28"/>
        </w:rPr>
        <w:t>3</w:t>
      </w:r>
      <w:r w:rsidRPr="00A52269">
        <w:rPr>
          <w:rFonts w:ascii="Times New Roman" w:hAnsi="Times New Roman" w:cs="Times New Roman"/>
          <w:sz w:val="28"/>
          <w:szCs w:val="28"/>
        </w:rPr>
        <w:t xml:space="preserve">  млн. руб.</w:t>
      </w:r>
    </w:p>
    <w:p w:rsidR="00572D58" w:rsidRPr="00F62AAE" w:rsidRDefault="00572D58" w:rsidP="00317C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3893" w:rsidRPr="00EC4AC0" w:rsidRDefault="000F3893" w:rsidP="0081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AC0">
        <w:rPr>
          <w:rFonts w:ascii="Times New Roman" w:hAnsi="Times New Roman" w:cs="Times New Roman"/>
          <w:sz w:val="28"/>
          <w:szCs w:val="28"/>
        </w:rPr>
        <w:t>5. За счет средств дорожного фонда бюджета поселения запланированы ремонты участков дорог в д.Задубье 0,3 км (ул.Центральная), д.</w:t>
      </w:r>
      <w:r w:rsidR="00EC4AC0" w:rsidRPr="00EC4AC0">
        <w:rPr>
          <w:rFonts w:ascii="Times New Roman" w:hAnsi="Times New Roman" w:cs="Times New Roman"/>
          <w:sz w:val="28"/>
          <w:szCs w:val="28"/>
        </w:rPr>
        <w:t xml:space="preserve">Новый Брод </w:t>
      </w:r>
      <w:r w:rsidRPr="00EC4AC0">
        <w:rPr>
          <w:rFonts w:ascii="Times New Roman" w:hAnsi="Times New Roman" w:cs="Times New Roman"/>
          <w:sz w:val="28"/>
          <w:szCs w:val="28"/>
        </w:rPr>
        <w:t>0,</w:t>
      </w:r>
      <w:r w:rsidR="00EC4AC0" w:rsidRPr="00EC4AC0">
        <w:rPr>
          <w:rFonts w:ascii="Times New Roman" w:hAnsi="Times New Roman" w:cs="Times New Roman"/>
          <w:sz w:val="28"/>
          <w:szCs w:val="28"/>
        </w:rPr>
        <w:t>3</w:t>
      </w:r>
      <w:r w:rsidRPr="00EC4AC0">
        <w:rPr>
          <w:rFonts w:ascii="Times New Roman" w:hAnsi="Times New Roman" w:cs="Times New Roman"/>
          <w:sz w:val="28"/>
          <w:szCs w:val="28"/>
        </w:rPr>
        <w:t xml:space="preserve"> км (</w:t>
      </w:r>
      <w:r w:rsidR="00EC4AC0" w:rsidRPr="00EC4AC0">
        <w:rPr>
          <w:rFonts w:ascii="Times New Roman" w:hAnsi="Times New Roman" w:cs="Times New Roman"/>
          <w:sz w:val="28"/>
          <w:szCs w:val="28"/>
        </w:rPr>
        <w:t>ул.Центральная</w:t>
      </w:r>
      <w:r w:rsidRPr="00EC4AC0">
        <w:rPr>
          <w:rFonts w:ascii="Times New Roman" w:hAnsi="Times New Roman" w:cs="Times New Roman"/>
          <w:sz w:val="28"/>
          <w:szCs w:val="28"/>
        </w:rPr>
        <w:t xml:space="preserve">), </w:t>
      </w:r>
      <w:r w:rsidR="00EC4AC0" w:rsidRPr="00EC4AC0">
        <w:rPr>
          <w:rFonts w:ascii="Times New Roman" w:hAnsi="Times New Roman" w:cs="Times New Roman"/>
          <w:sz w:val="28"/>
          <w:szCs w:val="28"/>
        </w:rPr>
        <w:t>д.Репьи 0,3 км (ул.Полевая)</w:t>
      </w:r>
    </w:p>
    <w:p w:rsidR="00EC4AC0" w:rsidRPr="00F62AAE" w:rsidRDefault="00EC4AC0" w:rsidP="00812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0D3E" w:rsidRPr="005859D4" w:rsidRDefault="00163805" w:rsidP="0081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D4">
        <w:rPr>
          <w:rFonts w:ascii="Times New Roman" w:hAnsi="Times New Roman" w:cs="Times New Roman"/>
          <w:sz w:val="28"/>
          <w:szCs w:val="28"/>
        </w:rPr>
        <w:t>6</w:t>
      </w:r>
      <w:r w:rsidR="00812892" w:rsidRPr="005859D4">
        <w:rPr>
          <w:rFonts w:ascii="Times New Roman" w:hAnsi="Times New Roman" w:cs="Times New Roman"/>
          <w:sz w:val="28"/>
          <w:szCs w:val="28"/>
        </w:rPr>
        <w:t>.</w:t>
      </w:r>
      <w:r w:rsidR="00956B44" w:rsidRPr="005859D4">
        <w:rPr>
          <w:rFonts w:ascii="Times New Roman" w:hAnsi="Times New Roman" w:cs="Times New Roman"/>
          <w:sz w:val="28"/>
          <w:szCs w:val="28"/>
        </w:rPr>
        <w:t>В рамках проекта приграничного сотрудничества «Латвия – Россия» продолжится обустройство прибрежной зоны в д.Голубково. Проект предусматривает создание универсальной зоны отдыха с установкой объекта туристического интереса «Подводная лодка</w:t>
      </w:r>
      <w:r w:rsidR="004B5D34" w:rsidRPr="005859D4">
        <w:rPr>
          <w:rFonts w:ascii="Times New Roman" w:hAnsi="Times New Roman" w:cs="Times New Roman"/>
          <w:sz w:val="28"/>
          <w:szCs w:val="28"/>
        </w:rPr>
        <w:t xml:space="preserve">». Реализация проекта позволит увеличить количество туристов в Лужском районе и позволит развить малый </w:t>
      </w:r>
      <w:r w:rsidR="004B5D34" w:rsidRPr="005859D4">
        <w:rPr>
          <w:rFonts w:ascii="Times New Roman" w:hAnsi="Times New Roman" w:cs="Times New Roman"/>
          <w:sz w:val="28"/>
          <w:szCs w:val="28"/>
        </w:rPr>
        <w:lastRenderedPageBreak/>
        <w:t xml:space="preserve">бизнес в сфере туризма и сопутствующих услуг (сувенирная продукция, общественное питание, предоставление мест для проживания, транспортные услуги и т.д.). В рамках проекта совместно с представителями Псковской области (Россия) и Резекне (Латвия) будет разработан туристический маршрут Резекне – </w:t>
      </w:r>
      <w:r w:rsidR="00C653FC" w:rsidRPr="005859D4">
        <w:rPr>
          <w:rFonts w:ascii="Times New Roman" w:hAnsi="Times New Roman" w:cs="Times New Roman"/>
          <w:sz w:val="28"/>
          <w:szCs w:val="28"/>
        </w:rPr>
        <w:t>Луга</w:t>
      </w:r>
      <w:r w:rsidR="004B5D34" w:rsidRPr="005859D4">
        <w:rPr>
          <w:rFonts w:ascii="Times New Roman" w:hAnsi="Times New Roman" w:cs="Times New Roman"/>
          <w:sz w:val="28"/>
          <w:szCs w:val="28"/>
        </w:rPr>
        <w:t>, посвященный инженерам 19 века: строителю мостов Кербедза (Резекне), создателю марки часов Буре (Плюсса) и создателю подводной лодки</w:t>
      </w:r>
      <w:r w:rsidR="009F63D5" w:rsidRPr="005859D4">
        <w:rPr>
          <w:rFonts w:ascii="Times New Roman" w:hAnsi="Times New Roman" w:cs="Times New Roman"/>
          <w:sz w:val="28"/>
          <w:szCs w:val="28"/>
        </w:rPr>
        <w:t xml:space="preserve"> Кудрявцеву Николаю Сергеевичу (Луга).</w:t>
      </w:r>
    </w:p>
    <w:p w:rsidR="0074101E" w:rsidRPr="005859D4" w:rsidRDefault="0074101E" w:rsidP="0081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D34" w:rsidRPr="005859D4" w:rsidRDefault="0074101E" w:rsidP="0081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59D4">
        <w:rPr>
          <w:rFonts w:ascii="Times New Roman" w:hAnsi="Times New Roman" w:cs="Times New Roman"/>
          <w:sz w:val="28"/>
          <w:szCs w:val="28"/>
        </w:rPr>
        <w:t xml:space="preserve"> 7.О планах на 20</w:t>
      </w:r>
      <w:r w:rsidR="004960C8" w:rsidRPr="005859D4">
        <w:rPr>
          <w:rFonts w:ascii="Times New Roman" w:hAnsi="Times New Roman" w:cs="Times New Roman"/>
          <w:sz w:val="28"/>
          <w:szCs w:val="28"/>
        </w:rPr>
        <w:t xml:space="preserve">20 </w:t>
      </w:r>
      <w:r w:rsidRPr="005859D4">
        <w:rPr>
          <w:rFonts w:ascii="Times New Roman" w:hAnsi="Times New Roman" w:cs="Times New Roman"/>
          <w:sz w:val="28"/>
          <w:szCs w:val="28"/>
        </w:rPr>
        <w:t xml:space="preserve">год фонда кап.ремонта МКЖД </w:t>
      </w:r>
      <w:r w:rsidR="004960C8" w:rsidRPr="005859D4">
        <w:rPr>
          <w:rFonts w:ascii="Times New Roman" w:hAnsi="Times New Roman" w:cs="Times New Roman"/>
          <w:sz w:val="28"/>
          <w:szCs w:val="28"/>
        </w:rPr>
        <w:t>и по газификации</w:t>
      </w:r>
      <w:r w:rsidRPr="005859D4">
        <w:rPr>
          <w:rFonts w:ascii="Times New Roman" w:hAnsi="Times New Roman" w:cs="Times New Roman"/>
          <w:sz w:val="28"/>
          <w:szCs w:val="28"/>
        </w:rPr>
        <w:t xml:space="preserve"> было сказано ранее.</w:t>
      </w:r>
    </w:p>
    <w:p w:rsidR="0074101E" w:rsidRPr="00F62AAE" w:rsidRDefault="0074101E" w:rsidP="0081289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04E55" w:rsidRPr="005859D4" w:rsidRDefault="0054669F" w:rsidP="00546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59D4">
        <w:rPr>
          <w:rFonts w:ascii="Times New Roman" w:hAnsi="Times New Roman" w:cs="Times New Roman"/>
          <w:sz w:val="28"/>
          <w:szCs w:val="28"/>
        </w:rPr>
        <w:t xml:space="preserve">8. </w:t>
      </w:r>
      <w:r w:rsidR="005859D4" w:rsidRPr="005859D4">
        <w:rPr>
          <w:rFonts w:ascii="Times New Roman" w:hAnsi="Times New Roman" w:cs="Times New Roman"/>
          <w:sz w:val="28"/>
          <w:szCs w:val="28"/>
        </w:rPr>
        <w:t xml:space="preserve">На </w:t>
      </w:r>
      <w:r w:rsidR="00552FD8" w:rsidRPr="005859D4">
        <w:rPr>
          <w:rFonts w:ascii="Times New Roman" w:hAnsi="Times New Roman" w:cs="Times New Roman"/>
          <w:sz w:val="28"/>
          <w:szCs w:val="28"/>
        </w:rPr>
        <w:t xml:space="preserve"> 202</w:t>
      </w:r>
      <w:r w:rsidR="005859D4" w:rsidRPr="005859D4">
        <w:rPr>
          <w:rFonts w:ascii="Times New Roman" w:hAnsi="Times New Roman" w:cs="Times New Roman"/>
          <w:sz w:val="28"/>
          <w:szCs w:val="28"/>
        </w:rPr>
        <w:t>1</w:t>
      </w:r>
      <w:r w:rsidR="00552FD8" w:rsidRPr="005859D4">
        <w:rPr>
          <w:rFonts w:ascii="Times New Roman" w:hAnsi="Times New Roman" w:cs="Times New Roman"/>
          <w:sz w:val="28"/>
          <w:szCs w:val="28"/>
        </w:rPr>
        <w:t xml:space="preserve"> год запланировано  строительство ФАПа в п.Скреблово. Администрация ЛМР </w:t>
      </w:r>
      <w:r w:rsidR="005859D4" w:rsidRPr="005859D4">
        <w:rPr>
          <w:rFonts w:ascii="Times New Roman" w:hAnsi="Times New Roman" w:cs="Times New Roman"/>
          <w:sz w:val="28"/>
          <w:szCs w:val="28"/>
        </w:rPr>
        <w:t xml:space="preserve"> и ССП, комитет по здравоохранению  ЛО предоставили в комитет по строительству ЛО полный пакет документов. Ждем решения.</w:t>
      </w:r>
    </w:p>
    <w:p w:rsidR="005859D4" w:rsidRDefault="005859D4" w:rsidP="00B852A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960C8" w:rsidRPr="005859D4" w:rsidRDefault="005859D4" w:rsidP="00B852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9D4">
        <w:rPr>
          <w:rFonts w:ascii="Times New Roman" w:hAnsi="Times New Roman" w:cs="Times New Roman"/>
          <w:sz w:val="28"/>
          <w:szCs w:val="28"/>
        </w:rPr>
        <w:t>9</w:t>
      </w:r>
      <w:r w:rsidR="004960C8" w:rsidRPr="005859D4">
        <w:rPr>
          <w:rFonts w:ascii="Times New Roman" w:hAnsi="Times New Roman" w:cs="Times New Roman"/>
          <w:sz w:val="28"/>
          <w:szCs w:val="28"/>
        </w:rPr>
        <w:t>. В администрацию поселения поступили обращения по обустройству стадиона в п.Межозерный. В январе 2020 года определено место</w:t>
      </w:r>
      <w:r w:rsidR="00094272" w:rsidRPr="005859D4">
        <w:rPr>
          <w:rFonts w:ascii="Times New Roman" w:hAnsi="Times New Roman" w:cs="Times New Roman"/>
          <w:sz w:val="28"/>
          <w:szCs w:val="28"/>
        </w:rPr>
        <w:t xml:space="preserve"> для стадиона. </w:t>
      </w:r>
      <w:r w:rsidRPr="005859D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94272" w:rsidRPr="005859D4">
        <w:rPr>
          <w:rFonts w:ascii="Times New Roman" w:hAnsi="Times New Roman" w:cs="Times New Roman"/>
          <w:sz w:val="28"/>
          <w:szCs w:val="28"/>
        </w:rPr>
        <w:t xml:space="preserve"> поста</w:t>
      </w:r>
      <w:r w:rsidRPr="005859D4">
        <w:rPr>
          <w:rFonts w:ascii="Times New Roman" w:hAnsi="Times New Roman" w:cs="Times New Roman"/>
          <w:sz w:val="28"/>
          <w:szCs w:val="28"/>
        </w:rPr>
        <w:t xml:space="preserve">влен </w:t>
      </w:r>
      <w:r w:rsidR="00094272" w:rsidRPr="005859D4">
        <w:rPr>
          <w:rFonts w:ascii="Times New Roman" w:hAnsi="Times New Roman" w:cs="Times New Roman"/>
          <w:sz w:val="28"/>
          <w:szCs w:val="28"/>
        </w:rPr>
        <w:t>на кадастровый учет</w:t>
      </w:r>
      <w:r w:rsidRPr="005859D4">
        <w:rPr>
          <w:rFonts w:ascii="Times New Roman" w:hAnsi="Times New Roman" w:cs="Times New Roman"/>
          <w:sz w:val="28"/>
          <w:szCs w:val="28"/>
        </w:rPr>
        <w:t>.</w:t>
      </w:r>
      <w:r w:rsidR="00094272" w:rsidRPr="005859D4">
        <w:rPr>
          <w:rFonts w:ascii="Times New Roman" w:hAnsi="Times New Roman" w:cs="Times New Roman"/>
          <w:sz w:val="28"/>
          <w:szCs w:val="28"/>
        </w:rPr>
        <w:t xml:space="preserve">  Проектирование открытого плоскостного сооружения </w:t>
      </w:r>
      <w:r w:rsidRPr="005859D4">
        <w:rPr>
          <w:rFonts w:ascii="Times New Roman" w:hAnsi="Times New Roman" w:cs="Times New Roman"/>
          <w:sz w:val="28"/>
          <w:szCs w:val="28"/>
        </w:rPr>
        <w:t>было заявлено на</w:t>
      </w:r>
      <w:r w:rsidR="00094272" w:rsidRPr="005859D4">
        <w:rPr>
          <w:rFonts w:ascii="Times New Roman" w:hAnsi="Times New Roman" w:cs="Times New Roman"/>
          <w:sz w:val="28"/>
          <w:szCs w:val="28"/>
        </w:rPr>
        <w:t xml:space="preserve"> 2021 год</w:t>
      </w:r>
      <w:r w:rsidRPr="005859D4">
        <w:rPr>
          <w:rFonts w:ascii="Times New Roman" w:hAnsi="Times New Roman" w:cs="Times New Roman"/>
          <w:sz w:val="28"/>
          <w:szCs w:val="28"/>
        </w:rPr>
        <w:t xml:space="preserve"> в программу КРСТ ЛО</w:t>
      </w:r>
      <w:r w:rsidR="00094272" w:rsidRPr="005859D4">
        <w:rPr>
          <w:rFonts w:ascii="Times New Roman" w:hAnsi="Times New Roman" w:cs="Times New Roman"/>
          <w:sz w:val="28"/>
          <w:szCs w:val="28"/>
        </w:rPr>
        <w:t>. Стоимость</w:t>
      </w:r>
      <w:r w:rsidR="008F1989" w:rsidRPr="005859D4">
        <w:rPr>
          <w:rFonts w:ascii="Times New Roman" w:hAnsi="Times New Roman" w:cs="Times New Roman"/>
          <w:sz w:val="28"/>
          <w:szCs w:val="28"/>
        </w:rPr>
        <w:t xml:space="preserve"> проектных</w:t>
      </w:r>
      <w:r w:rsidR="00094272" w:rsidRPr="005859D4">
        <w:rPr>
          <w:rFonts w:ascii="Times New Roman" w:hAnsi="Times New Roman" w:cs="Times New Roman"/>
          <w:sz w:val="28"/>
          <w:szCs w:val="28"/>
        </w:rPr>
        <w:t xml:space="preserve"> работ – </w:t>
      </w:r>
      <w:r w:rsidRPr="005859D4">
        <w:rPr>
          <w:rFonts w:ascii="Times New Roman" w:hAnsi="Times New Roman" w:cs="Times New Roman"/>
          <w:sz w:val="28"/>
          <w:szCs w:val="28"/>
        </w:rPr>
        <w:t xml:space="preserve">1,8 млн </w:t>
      </w:r>
      <w:r w:rsidR="00094272" w:rsidRPr="005859D4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E02E1" w:rsidRPr="00AE5CA2" w:rsidRDefault="007E3C69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CA2">
        <w:rPr>
          <w:rFonts w:ascii="Times New Roman" w:hAnsi="Times New Roman" w:cs="Times New Roman"/>
          <w:sz w:val="28"/>
          <w:szCs w:val="28"/>
        </w:rPr>
        <w:t>1</w:t>
      </w:r>
      <w:r w:rsidR="00AE5CA2">
        <w:rPr>
          <w:rFonts w:ascii="Times New Roman" w:hAnsi="Times New Roman" w:cs="Times New Roman"/>
          <w:sz w:val="28"/>
          <w:szCs w:val="28"/>
        </w:rPr>
        <w:t>0</w:t>
      </w:r>
      <w:r w:rsidRPr="00AE5CA2">
        <w:rPr>
          <w:rFonts w:ascii="Times New Roman" w:hAnsi="Times New Roman" w:cs="Times New Roman"/>
          <w:sz w:val="28"/>
          <w:szCs w:val="28"/>
        </w:rPr>
        <w:t>.</w:t>
      </w:r>
      <w:r w:rsidR="00DE02E1" w:rsidRPr="00AE5CA2">
        <w:rPr>
          <w:rFonts w:ascii="Times New Roman" w:hAnsi="Times New Roman" w:cs="Times New Roman"/>
          <w:sz w:val="28"/>
          <w:szCs w:val="28"/>
        </w:rPr>
        <w:t xml:space="preserve">На средства депутатов ЗАКСа ЛО </w:t>
      </w:r>
      <w:r w:rsidR="0025230E" w:rsidRPr="00AE5CA2">
        <w:rPr>
          <w:rFonts w:ascii="Times New Roman" w:hAnsi="Times New Roman" w:cs="Times New Roman"/>
          <w:sz w:val="28"/>
          <w:szCs w:val="28"/>
        </w:rPr>
        <w:t xml:space="preserve">от партии «Единая Россия» </w:t>
      </w:r>
      <w:r w:rsidR="00DE02E1" w:rsidRPr="00AE5CA2">
        <w:rPr>
          <w:rFonts w:ascii="Times New Roman" w:hAnsi="Times New Roman" w:cs="Times New Roman"/>
          <w:sz w:val="28"/>
          <w:szCs w:val="28"/>
        </w:rPr>
        <w:t>планируется</w:t>
      </w:r>
      <w:r w:rsidR="006B12A2" w:rsidRPr="00AE5CA2">
        <w:rPr>
          <w:rFonts w:ascii="Times New Roman" w:hAnsi="Times New Roman" w:cs="Times New Roman"/>
          <w:sz w:val="28"/>
          <w:szCs w:val="28"/>
        </w:rPr>
        <w:t>:</w:t>
      </w:r>
      <w:r w:rsidR="00DE02E1" w:rsidRPr="00AE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D50" w:rsidRPr="00AE5CA2" w:rsidRDefault="00AE5CA2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CA2">
        <w:rPr>
          <w:rFonts w:ascii="Times New Roman" w:hAnsi="Times New Roman" w:cs="Times New Roman"/>
          <w:sz w:val="28"/>
          <w:szCs w:val="28"/>
        </w:rPr>
        <w:t xml:space="preserve">Приобретение и установка детских игровых и спортивных </w:t>
      </w:r>
      <w:r w:rsidR="007D5BC2">
        <w:rPr>
          <w:rFonts w:ascii="Times New Roman" w:hAnsi="Times New Roman" w:cs="Times New Roman"/>
          <w:sz w:val="28"/>
          <w:szCs w:val="28"/>
        </w:rPr>
        <w:t>к</w:t>
      </w:r>
      <w:r w:rsidRPr="00AE5CA2">
        <w:rPr>
          <w:rFonts w:ascii="Times New Roman" w:hAnsi="Times New Roman" w:cs="Times New Roman"/>
          <w:sz w:val="28"/>
          <w:szCs w:val="28"/>
        </w:rPr>
        <w:t>омплексов п.Скреблово, Межозерный, д.Петровская Горка, Наволок , Югостицы</w:t>
      </w:r>
    </w:p>
    <w:p w:rsidR="00464D50" w:rsidRPr="00AE5CA2" w:rsidRDefault="00464D50" w:rsidP="00DE0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CA2">
        <w:rPr>
          <w:rFonts w:ascii="Times New Roman" w:hAnsi="Times New Roman" w:cs="Times New Roman"/>
          <w:sz w:val="28"/>
          <w:szCs w:val="28"/>
        </w:rPr>
        <w:t xml:space="preserve">Общий расход средств: </w:t>
      </w:r>
      <w:r w:rsidR="00AE5CA2" w:rsidRPr="00AE5CA2">
        <w:rPr>
          <w:rFonts w:ascii="Times New Roman" w:hAnsi="Times New Roman" w:cs="Times New Roman"/>
          <w:sz w:val="28"/>
          <w:szCs w:val="28"/>
        </w:rPr>
        <w:t>1</w:t>
      </w:r>
      <w:r w:rsidRPr="00AE5CA2">
        <w:rPr>
          <w:rFonts w:ascii="Times New Roman" w:hAnsi="Times New Roman" w:cs="Times New Roman"/>
          <w:sz w:val="28"/>
          <w:szCs w:val="28"/>
        </w:rPr>
        <w:t xml:space="preserve">,4 млн.руб. (ОБ – </w:t>
      </w:r>
      <w:r w:rsidR="00AE5CA2" w:rsidRPr="00AE5CA2">
        <w:rPr>
          <w:rFonts w:ascii="Times New Roman" w:hAnsi="Times New Roman" w:cs="Times New Roman"/>
          <w:sz w:val="28"/>
          <w:szCs w:val="28"/>
        </w:rPr>
        <w:t>1</w:t>
      </w:r>
      <w:r w:rsidRPr="00AE5CA2">
        <w:rPr>
          <w:rFonts w:ascii="Times New Roman" w:hAnsi="Times New Roman" w:cs="Times New Roman"/>
          <w:sz w:val="28"/>
          <w:szCs w:val="28"/>
        </w:rPr>
        <w:t>,3 млн.руб., МБ – 0,1 млн.руб.).</w:t>
      </w:r>
    </w:p>
    <w:p w:rsidR="00156702" w:rsidRDefault="00156702" w:rsidP="00156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892" w:rsidRPr="00AE5CA2" w:rsidRDefault="00156702" w:rsidP="00156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программе «Борьба с борщевиком Сосновского» </w:t>
      </w:r>
      <w:r w:rsidR="007D5BC2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>заявлено 94,1 га .</w:t>
      </w:r>
    </w:p>
    <w:p w:rsidR="00156702" w:rsidRPr="00AE5CA2" w:rsidRDefault="00156702" w:rsidP="00156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CA2">
        <w:rPr>
          <w:rFonts w:ascii="Times New Roman" w:hAnsi="Times New Roman" w:cs="Times New Roman"/>
          <w:sz w:val="28"/>
          <w:szCs w:val="28"/>
        </w:rPr>
        <w:t>Общий расход средств: 1,4 млн.руб. (ОБ – 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5CA2">
        <w:rPr>
          <w:rFonts w:ascii="Times New Roman" w:hAnsi="Times New Roman" w:cs="Times New Roman"/>
          <w:sz w:val="28"/>
          <w:szCs w:val="28"/>
        </w:rPr>
        <w:t xml:space="preserve"> млн.руб., МБ –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5CA2">
        <w:rPr>
          <w:rFonts w:ascii="Times New Roman" w:hAnsi="Times New Roman" w:cs="Times New Roman"/>
          <w:sz w:val="28"/>
          <w:szCs w:val="28"/>
        </w:rPr>
        <w:t xml:space="preserve"> млн.руб.).</w:t>
      </w:r>
    </w:p>
    <w:p w:rsidR="009C60C2" w:rsidRPr="00F62AAE" w:rsidRDefault="009C60C2" w:rsidP="009C60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B7F42" w:rsidRPr="00183687" w:rsidRDefault="00F705B6" w:rsidP="004649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BC2">
        <w:rPr>
          <w:rFonts w:ascii="Times New Roman" w:hAnsi="Times New Roman" w:cs="Times New Roman"/>
          <w:sz w:val="28"/>
          <w:szCs w:val="28"/>
        </w:rPr>
        <w:t xml:space="preserve">Есть замечательная русская пословица: «Один в поле не воин». Что сделано, что планируется сделать – это все взаимодействие всех уровней власти.  </w:t>
      </w:r>
      <w:r w:rsidR="00DD2DB6" w:rsidRPr="00183687">
        <w:rPr>
          <w:rFonts w:ascii="Times New Roman" w:hAnsi="Times New Roman" w:cs="Times New Roman"/>
          <w:sz w:val="28"/>
          <w:szCs w:val="28"/>
        </w:rPr>
        <w:t>С</w:t>
      </w:r>
      <w:r w:rsidR="002B7F42" w:rsidRPr="00183687">
        <w:rPr>
          <w:rFonts w:ascii="Times New Roman" w:hAnsi="Times New Roman" w:cs="Times New Roman"/>
          <w:bCs/>
          <w:sz w:val="28"/>
          <w:szCs w:val="28"/>
        </w:rPr>
        <w:t>овместн</w:t>
      </w:r>
      <w:r w:rsidR="00DD2DB6" w:rsidRPr="00183687">
        <w:rPr>
          <w:rFonts w:ascii="Times New Roman" w:hAnsi="Times New Roman" w:cs="Times New Roman"/>
          <w:bCs/>
          <w:sz w:val="28"/>
          <w:szCs w:val="28"/>
        </w:rPr>
        <w:t>ая</w:t>
      </w:r>
      <w:r w:rsidR="002B7F42" w:rsidRPr="00183687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DD2DB6" w:rsidRPr="00183687">
        <w:rPr>
          <w:rFonts w:ascii="Times New Roman" w:hAnsi="Times New Roman" w:cs="Times New Roman"/>
          <w:bCs/>
          <w:sz w:val="28"/>
          <w:szCs w:val="28"/>
        </w:rPr>
        <w:t>а</w:t>
      </w:r>
      <w:r w:rsidR="002B7F42" w:rsidRPr="00183687">
        <w:rPr>
          <w:rFonts w:ascii="Times New Roman" w:hAnsi="Times New Roman" w:cs="Times New Roman"/>
          <w:bCs/>
          <w:sz w:val="28"/>
          <w:szCs w:val="28"/>
        </w:rPr>
        <w:t xml:space="preserve"> администрации Скребловского сельского поселения с Правительством Ленинградской области, администрацией Лужского муниципального района, депутатами ЗАКСа ЛО, депутатами и активом Скребловского сельского поселения</w:t>
      </w:r>
      <w:r w:rsidR="00DD2DB6" w:rsidRPr="00183687">
        <w:rPr>
          <w:rFonts w:ascii="Times New Roman" w:hAnsi="Times New Roman" w:cs="Times New Roman"/>
          <w:bCs/>
          <w:sz w:val="28"/>
          <w:szCs w:val="28"/>
        </w:rPr>
        <w:t xml:space="preserve"> направлена на развитие и процветание нашего поселения.</w:t>
      </w:r>
    </w:p>
    <w:p w:rsidR="00275C04" w:rsidRPr="007D5BC2" w:rsidRDefault="00275C04" w:rsidP="002B7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2A9D" w:rsidRPr="00183687" w:rsidRDefault="00275C04" w:rsidP="00354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87">
        <w:rPr>
          <w:rFonts w:ascii="Times New Roman" w:hAnsi="Times New Roman" w:cs="Times New Roman"/>
          <w:bCs/>
          <w:sz w:val="28"/>
          <w:szCs w:val="28"/>
        </w:rPr>
        <w:t xml:space="preserve">Доклад окончен. Спасибо за внимание. </w:t>
      </w:r>
    </w:p>
    <w:p w:rsidR="00183687" w:rsidRPr="00183687" w:rsidRDefault="00183687" w:rsidP="00354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687" w:rsidRPr="00183687" w:rsidRDefault="00183687" w:rsidP="00354E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687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183687" w:rsidRPr="00183687" w:rsidRDefault="00183687" w:rsidP="00354E2B">
      <w:pPr>
        <w:widowControl w:val="0"/>
        <w:autoSpaceDE w:val="0"/>
        <w:autoSpaceDN w:val="0"/>
        <w:adjustRightInd w:val="0"/>
        <w:spacing w:after="0"/>
        <w:jc w:val="both"/>
        <w:rPr>
          <w:rStyle w:val="2"/>
          <w:rFonts w:eastAsia="Arial Unicode MS"/>
          <w:sz w:val="28"/>
          <w:szCs w:val="28"/>
        </w:rPr>
      </w:pPr>
      <w:r w:rsidRPr="00183687">
        <w:rPr>
          <w:rFonts w:ascii="Times New Roman" w:hAnsi="Times New Roman" w:cs="Times New Roman"/>
          <w:bCs/>
          <w:sz w:val="28"/>
          <w:szCs w:val="28"/>
        </w:rPr>
        <w:t>Скребловского сельского поселения                        Е.А.Шустрова</w:t>
      </w:r>
    </w:p>
    <w:p w:rsidR="00183687" w:rsidRPr="00183687" w:rsidRDefault="00183687">
      <w:pPr>
        <w:widowControl w:val="0"/>
        <w:autoSpaceDE w:val="0"/>
        <w:autoSpaceDN w:val="0"/>
        <w:adjustRightInd w:val="0"/>
        <w:spacing w:after="0"/>
        <w:jc w:val="both"/>
        <w:rPr>
          <w:rStyle w:val="2"/>
          <w:rFonts w:eastAsia="Arial Unicode MS"/>
          <w:sz w:val="28"/>
          <w:szCs w:val="28"/>
        </w:rPr>
      </w:pPr>
    </w:p>
    <w:sectPr w:rsidR="00183687" w:rsidRPr="00183687" w:rsidSect="009079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4C3" w:rsidRDefault="001504C3" w:rsidP="00D142D7">
      <w:pPr>
        <w:spacing w:after="0" w:line="240" w:lineRule="auto"/>
      </w:pPr>
      <w:r>
        <w:separator/>
      </w:r>
    </w:p>
  </w:endnote>
  <w:endnote w:type="continuationSeparator" w:id="1">
    <w:p w:rsidR="001504C3" w:rsidRDefault="001504C3" w:rsidP="00D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C3" w:rsidRDefault="001504C3" w:rsidP="00D142D7">
      <w:pPr>
        <w:spacing w:after="0" w:line="240" w:lineRule="auto"/>
      </w:pPr>
      <w:r>
        <w:separator/>
      </w:r>
    </w:p>
  </w:footnote>
  <w:footnote w:type="continuationSeparator" w:id="1">
    <w:p w:rsidR="001504C3" w:rsidRDefault="001504C3" w:rsidP="00D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3294"/>
      <w:docPartObj>
        <w:docPartGallery w:val="Page Numbers (Top of Page)"/>
        <w:docPartUnique/>
      </w:docPartObj>
    </w:sdtPr>
    <w:sdtContent>
      <w:p w:rsidR="00224F17" w:rsidRDefault="00224F17">
        <w:pPr>
          <w:pStyle w:val="aa"/>
          <w:jc w:val="center"/>
        </w:pPr>
        <w:fldSimple w:instr=" PAGE   \* MERGEFORMAT ">
          <w:r w:rsidR="0037063A">
            <w:rPr>
              <w:noProof/>
            </w:rPr>
            <w:t>1</w:t>
          </w:r>
        </w:fldSimple>
      </w:p>
    </w:sdtContent>
  </w:sdt>
  <w:p w:rsidR="00224F17" w:rsidRDefault="00224F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8BA"/>
    <w:multiLevelType w:val="hybridMultilevel"/>
    <w:tmpl w:val="A56EF0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C75C0"/>
    <w:multiLevelType w:val="hybridMultilevel"/>
    <w:tmpl w:val="3580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3EA7"/>
    <w:multiLevelType w:val="hybridMultilevel"/>
    <w:tmpl w:val="87C0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C26D9"/>
    <w:multiLevelType w:val="hybridMultilevel"/>
    <w:tmpl w:val="F4A85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2666C1"/>
    <w:multiLevelType w:val="hybridMultilevel"/>
    <w:tmpl w:val="893C4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EFBBB0"/>
    <w:multiLevelType w:val="hybridMultilevel"/>
    <w:tmpl w:val="FFFFFFFF"/>
    <w:lvl w:ilvl="0" w:tplc="0125D628">
      <w:start w:val="1"/>
      <w:numFmt w:val="upperRoman"/>
      <w:lvlText w:val="%1."/>
      <w:lvlJc w:val="left"/>
    </w:lvl>
    <w:lvl w:ilvl="1" w:tplc="1A2D0EC0">
      <w:start w:val="1"/>
      <w:numFmt w:val="decimal"/>
      <w:lvlText w:val="%2."/>
      <w:lvlJc w:val="left"/>
      <w:pPr>
        <w:ind w:left="1440" w:hanging="360"/>
      </w:pPr>
    </w:lvl>
    <w:lvl w:ilvl="2" w:tplc="6156E331">
      <w:start w:val="1"/>
      <w:numFmt w:val="decimal"/>
      <w:lvlText w:val="%3."/>
      <w:lvlJc w:val="left"/>
      <w:pPr>
        <w:ind w:left="2160" w:hanging="360"/>
      </w:pPr>
    </w:lvl>
    <w:lvl w:ilvl="3" w:tplc="6CE5EF07">
      <w:start w:val="1"/>
      <w:numFmt w:val="decimal"/>
      <w:lvlText w:val="%4."/>
      <w:lvlJc w:val="left"/>
      <w:pPr>
        <w:ind w:left="2880" w:hanging="360"/>
      </w:pPr>
    </w:lvl>
    <w:lvl w:ilvl="4" w:tplc="6EED87AE">
      <w:start w:val="1"/>
      <w:numFmt w:val="decimal"/>
      <w:lvlText w:val="%5."/>
      <w:lvlJc w:val="left"/>
      <w:pPr>
        <w:ind w:left="3600" w:hanging="360"/>
      </w:pPr>
    </w:lvl>
    <w:lvl w:ilvl="5" w:tplc="34078F1E">
      <w:start w:val="1"/>
      <w:numFmt w:val="decimal"/>
      <w:lvlText w:val="%6."/>
      <w:lvlJc w:val="left"/>
      <w:pPr>
        <w:ind w:left="4320" w:hanging="360"/>
      </w:pPr>
    </w:lvl>
    <w:lvl w:ilvl="6" w:tplc="0E13E8C3">
      <w:start w:val="1"/>
      <w:numFmt w:val="decimal"/>
      <w:lvlText w:val="%7."/>
      <w:lvlJc w:val="left"/>
      <w:pPr>
        <w:ind w:left="5040" w:hanging="360"/>
      </w:pPr>
    </w:lvl>
    <w:lvl w:ilvl="7" w:tplc="672A4E1D">
      <w:start w:val="1"/>
      <w:numFmt w:val="decimal"/>
      <w:lvlText w:val="%8."/>
      <w:lvlJc w:val="left"/>
      <w:pPr>
        <w:ind w:left="5760" w:hanging="360"/>
      </w:pPr>
    </w:lvl>
    <w:lvl w:ilvl="8" w:tplc="17F6115E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F070937"/>
    <w:multiLevelType w:val="hybridMultilevel"/>
    <w:tmpl w:val="C270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D3A2F"/>
    <w:multiLevelType w:val="hybridMultilevel"/>
    <w:tmpl w:val="E816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70267"/>
    <w:multiLevelType w:val="hybridMultilevel"/>
    <w:tmpl w:val="AC7A4B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C1C2D"/>
    <w:multiLevelType w:val="hybridMultilevel"/>
    <w:tmpl w:val="405C6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A64B1F"/>
    <w:multiLevelType w:val="hybridMultilevel"/>
    <w:tmpl w:val="51A0EE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CF95FFA"/>
    <w:multiLevelType w:val="multilevel"/>
    <w:tmpl w:val="92346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DDD"/>
    <w:rsid w:val="00002D97"/>
    <w:rsid w:val="000059C0"/>
    <w:rsid w:val="00005DA6"/>
    <w:rsid w:val="0000773E"/>
    <w:rsid w:val="000131A3"/>
    <w:rsid w:val="000161E2"/>
    <w:rsid w:val="00021525"/>
    <w:rsid w:val="000265D9"/>
    <w:rsid w:val="00030D9B"/>
    <w:rsid w:val="0003277D"/>
    <w:rsid w:val="00037753"/>
    <w:rsid w:val="000378D5"/>
    <w:rsid w:val="0005155D"/>
    <w:rsid w:val="00051808"/>
    <w:rsid w:val="00051ABD"/>
    <w:rsid w:val="00055BF0"/>
    <w:rsid w:val="00057F7B"/>
    <w:rsid w:val="00061BC1"/>
    <w:rsid w:val="00061BFF"/>
    <w:rsid w:val="00064FCC"/>
    <w:rsid w:val="00065360"/>
    <w:rsid w:val="00065620"/>
    <w:rsid w:val="00070F9B"/>
    <w:rsid w:val="00071F30"/>
    <w:rsid w:val="00072B67"/>
    <w:rsid w:val="000747F0"/>
    <w:rsid w:val="0007484B"/>
    <w:rsid w:val="00076007"/>
    <w:rsid w:val="00076CFD"/>
    <w:rsid w:val="000832A3"/>
    <w:rsid w:val="00086914"/>
    <w:rsid w:val="00092363"/>
    <w:rsid w:val="00092F28"/>
    <w:rsid w:val="0009313A"/>
    <w:rsid w:val="00094272"/>
    <w:rsid w:val="0009785B"/>
    <w:rsid w:val="00097A6A"/>
    <w:rsid w:val="000A0A8B"/>
    <w:rsid w:val="000A5DBF"/>
    <w:rsid w:val="000B103A"/>
    <w:rsid w:val="000B790E"/>
    <w:rsid w:val="000B7C2B"/>
    <w:rsid w:val="000C34CB"/>
    <w:rsid w:val="000C4C7E"/>
    <w:rsid w:val="000D149F"/>
    <w:rsid w:val="000D17E1"/>
    <w:rsid w:val="000E0C76"/>
    <w:rsid w:val="000E3EDB"/>
    <w:rsid w:val="000F1C0E"/>
    <w:rsid w:val="000F3893"/>
    <w:rsid w:val="000F440B"/>
    <w:rsid w:val="000F4DE9"/>
    <w:rsid w:val="00106FB9"/>
    <w:rsid w:val="0011055B"/>
    <w:rsid w:val="00111E4A"/>
    <w:rsid w:val="00114E79"/>
    <w:rsid w:val="00116A6D"/>
    <w:rsid w:val="00120C67"/>
    <w:rsid w:val="00124D05"/>
    <w:rsid w:val="001314A4"/>
    <w:rsid w:val="0013711B"/>
    <w:rsid w:val="00137539"/>
    <w:rsid w:val="00140E1D"/>
    <w:rsid w:val="0014281B"/>
    <w:rsid w:val="00142C1F"/>
    <w:rsid w:val="00144C93"/>
    <w:rsid w:val="00146187"/>
    <w:rsid w:val="001504C3"/>
    <w:rsid w:val="00150D42"/>
    <w:rsid w:val="0015561E"/>
    <w:rsid w:val="00156702"/>
    <w:rsid w:val="00160EAF"/>
    <w:rsid w:val="00163805"/>
    <w:rsid w:val="0016547A"/>
    <w:rsid w:val="00171909"/>
    <w:rsid w:val="0017627E"/>
    <w:rsid w:val="00180C21"/>
    <w:rsid w:val="00180F11"/>
    <w:rsid w:val="00183687"/>
    <w:rsid w:val="0018408D"/>
    <w:rsid w:val="00186CD7"/>
    <w:rsid w:val="001917AC"/>
    <w:rsid w:val="00193E24"/>
    <w:rsid w:val="001944E1"/>
    <w:rsid w:val="00197980"/>
    <w:rsid w:val="001A3FDD"/>
    <w:rsid w:val="001A6EF6"/>
    <w:rsid w:val="001B3F33"/>
    <w:rsid w:val="001C055F"/>
    <w:rsid w:val="001C562F"/>
    <w:rsid w:val="001C709D"/>
    <w:rsid w:val="001D0AF2"/>
    <w:rsid w:val="001D0B4B"/>
    <w:rsid w:val="001D15A9"/>
    <w:rsid w:val="001D2D87"/>
    <w:rsid w:val="001D4BA6"/>
    <w:rsid w:val="001E050E"/>
    <w:rsid w:val="001E1959"/>
    <w:rsid w:val="001F2050"/>
    <w:rsid w:val="001F3F7A"/>
    <w:rsid w:val="001F6965"/>
    <w:rsid w:val="001F6E22"/>
    <w:rsid w:val="002009A9"/>
    <w:rsid w:val="00204277"/>
    <w:rsid w:val="00205766"/>
    <w:rsid w:val="002058BA"/>
    <w:rsid w:val="002116BC"/>
    <w:rsid w:val="00214036"/>
    <w:rsid w:val="002141FA"/>
    <w:rsid w:val="00216FD0"/>
    <w:rsid w:val="002176E8"/>
    <w:rsid w:val="00224F17"/>
    <w:rsid w:val="002331AC"/>
    <w:rsid w:val="00233624"/>
    <w:rsid w:val="00233E67"/>
    <w:rsid w:val="00241F0D"/>
    <w:rsid w:val="00246436"/>
    <w:rsid w:val="00247DFD"/>
    <w:rsid w:val="0025230E"/>
    <w:rsid w:val="0025365A"/>
    <w:rsid w:val="00253752"/>
    <w:rsid w:val="00257170"/>
    <w:rsid w:val="00262BB0"/>
    <w:rsid w:val="00267BAC"/>
    <w:rsid w:val="0027049B"/>
    <w:rsid w:val="00275C04"/>
    <w:rsid w:val="002770C9"/>
    <w:rsid w:val="00281D3D"/>
    <w:rsid w:val="00283C33"/>
    <w:rsid w:val="0029253E"/>
    <w:rsid w:val="00296CA4"/>
    <w:rsid w:val="0029791F"/>
    <w:rsid w:val="002A1687"/>
    <w:rsid w:val="002B1656"/>
    <w:rsid w:val="002B2FA5"/>
    <w:rsid w:val="002B706D"/>
    <w:rsid w:val="002B7F42"/>
    <w:rsid w:val="002C1999"/>
    <w:rsid w:val="002C1A36"/>
    <w:rsid w:val="002C7B38"/>
    <w:rsid w:val="002D0DB9"/>
    <w:rsid w:val="002D340C"/>
    <w:rsid w:val="002D645B"/>
    <w:rsid w:val="002E11D9"/>
    <w:rsid w:val="002E3EF6"/>
    <w:rsid w:val="002E5AD2"/>
    <w:rsid w:val="002E71AA"/>
    <w:rsid w:val="002F1750"/>
    <w:rsid w:val="002F3640"/>
    <w:rsid w:val="002F4EDC"/>
    <w:rsid w:val="002F5F74"/>
    <w:rsid w:val="002F7159"/>
    <w:rsid w:val="002F7C66"/>
    <w:rsid w:val="0030304B"/>
    <w:rsid w:val="0030753D"/>
    <w:rsid w:val="0031159B"/>
    <w:rsid w:val="00311C01"/>
    <w:rsid w:val="00316D71"/>
    <w:rsid w:val="00317CE8"/>
    <w:rsid w:val="003204E8"/>
    <w:rsid w:val="00320553"/>
    <w:rsid w:val="00321415"/>
    <w:rsid w:val="0032469D"/>
    <w:rsid w:val="003271D4"/>
    <w:rsid w:val="003311BD"/>
    <w:rsid w:val="00332250"/>
    <w:rsid w:val="00335BDD"/>
    <w:rsid w:val="003407B5"/>
    <w:rsid w:val="00342100"/>
    <w:rsid w:val="00343DC0"/>
    <w:rsid w:val="003455FD"/>
    <w:rsid w:val="00345A4E"/>
    <w:rsid w:val="0034769F"/>
    <w:rsid w:val="00352225"/>
    <w:rsid w:val="003529AC"/>
    <w:rsid w:val="00353071"/>
    <w:rsid w:val="00354DDC"/>
    <w:rsid w:val="00354E2B"/>
    <w:rsid w:val="00354F29"/>
    <w:rsid w:val="0036751F"/>
    <w:rsid w:val="0037063A"/>
    <w:rsid w:val="00375BB3"/>
    <w:rsid w:val="00377580"/>
    <w:rsid w:val="003814EE"/>
    <w:rsid w:val="00382F6A"/>
    <w:rsid w:val="00393B42"/>
    <w:rsid w:val="0039445F"/>
    <w:rsid w:val="0039794D"/>
    <w:rsid w:val="003A08ED"/>
    <w:rsid w:val="003A24D2"/>
    <w:rsid w:val="003A35C2"/>
    <w:rsid w:val="003A3EEB"/>
    <w:rsid w:val="003A548D"/>
    <w:rsid w:val="003A68CB"/>
    <w:rsid w:val="003A69F9"/>
    <w:rsid w:val="003B123C"/>
    <w:rsid w:val="003B2519"/>
    <w:rsid w:val="003B6ACE"/>
    <w:rsid w:val="003B75F6"/>
    <w:rsid w:val="003D0D1B"/>
    <w:rsid w:val="003D2EE2"/>
    <w:rsid w:val="003D51EE"/>
    <w:rsid w:val="003E2DAD"/>
    <w:rsid w:val="003E4D21"/>
    <w:rsid w:val="003F4E46"/>
    <w:rsid w:val="00401B2B"/>
    <w:rsid w:val="00404DEF"/>
    <w:rsid w:val="00410980"/>
    <w:rsid w:val="004154E6"/>
    <w:rsid w:val="0041704B"/>
    <w:rsid w:val="00421152"/>
    <w:rsid w:val="00421DD6"/>
    <w:rsid w:val="0042214C"/>
    <w:rsid w:val="00422396"/>
    <w:rsid w:val="00425286"/>
    <w:rsid w:val="00426003"/>
    <w:rsid w:val="004263A8"/>
    <w:rsid w:val="0042768A"/>
    <w:rsid w:val="0043117D"/>
    <w:rsid w:val="00432E6E"/>
    <w:rsid w:val="00436ADB"/>
    <w:rsid w:val="00436AF5"/>
    <w:rsid w:val="00440D4A"/>
    <w:rsid w:val="0044290B"/>
    <w:rsid w:val="00447BEA"/>
    <w:rsid w:val="004502E0"/>
    <w:rsid w:val="0045227C"/>
    <w:rsid w:val="00452310"/>
    <w:rsid w:val="00454D3A"/>
    <w:rsid w:val="00460130"/>
    <w:rsid w:val="004616AE"/>
    <w:rsid w:val="00461A4D"/>
    <w:rsid w:val="00461E5E"/>
    <w:rsid w:val="00464937"/>
    <w:rsid w:val="00464D50"/>
    <w:rsid w:val="00464EBA"/>
    <w:rsid w:val="0046682B"/>
    <w:rsid w:val="00471A19"/>
    <w:rsid w:val="0047426E"/>
    <w:rsid w:val="00476449"/>
    <w:rsid w:val="00480C0D"/>
    <w:rsid w:val="004820BC"/>
    <w:rsid w:val="00484042"/>
    <w:rsid w:val="00485847"/>
    <w:rsid w:val="004859CA"/>
    <w:rsid w:val="00491611"/>
    <w:rsid w:val="004929AD"/>
    <w:rsid w:val="004960C8"/>
    <w:rsid w:val="004A3328"/>
    <w:rsid w:val="004A4C84"/>
    <w:rsid w:val="004A5566"/>
    <w:rsid w:val="004B3883"/>
    <w:rsid w:val="004B5D34"/>
    <w:rsid w:val="004B7B90"/>
    <w:rsid w:val="004C164B"/>
    <w:rsid w:val="004C3A3A"/>
    <w:rsid w:val="004E162C"/>
    <w:rsid w:val="004E18AF"/>
    <w:rsid w:val="004E2ABA"/>
    <w:rsid w:val="004F08BA"/>
    <w:rsid w:val="004F0A58"/>
    <w:rsid w:val="004F268C"/>
    <w:rsid w:val="004F2AA2"/>
    <w:rsid w:val="004F4375"/>
    <w:rsid w:val="004F5373"/>
    <w:rsid w:val="004F5F6F"/>
    <w:rsid w:val="005020BE"/>
    <w:rsid w:val="00503793"/>
    <w:rsid w:val="0050568A"/>
    <w:rsid w:val="00507C63"/>
    <w:rsid w:val="00510CD8"/>
    <w:rsid w:val="0051108E"/>
    <w:rsid w:val="00520C09"/>
    <w:rsid w:val="00522F09"/>
    <w:rsid w:val="00523305"/>
    <w:rsid w:val="0052467B"/>
    <w:rsid w:val="005248B3"/>
    <w:rsid w:val="00532575"/>
    <w:rsid w:val="00532E3B"/>
    <w:rsid w:val="005352B6"/>
    <w:rsid w:val="00535B43"/>
    <w:rsid w:val="00536874"/>
    <w:rsid w:val="00537115"/>
    <w:rsid w:val="00537907"/>
    <w:rsid w:val="005416D5"/>
    <w:rsid w:val="0054669F"/>
    <w:rsid w:val="00547585"/>
    <w:rsid w:val="005510E6"/>
    <w:rsid w:val="00551A2F"/>
    <w:rsid w:val="00552FD8"/>
    <w:rsid w:val="00556EE2"/>
    <w:rsid w:val="00561414"/>
    <w:rsid w:val="00561CDE"/>
    <w:rsid w:val="00561F7C"/>
    <w:rsid w:val="00564A38"/>
    <w:rsid w:val="00566088"/>
    <w:rsid w:val="005675AF"/>
    <w:rsid w:val="00572D58"/>
    <w:rsid w:val="00576C09"/>
    <w:rsid w:val="005775EF"/>
    <w:rsid w:val="00580C62"/>
    <w:rsid w:val="005859D4"/>
    <w:rsid w:val="00592D4C"/>
    <w:rsid w:val="00594D21"/>
    <w:rsid w:val="0059524B"/>
    <w:rsid w:val="00595FE3"/>
    <w:rsid w:val="00596EE6"/>
    <w:rsid w:val="005A06ED"/>
    <w:rsid w:val="005A1FB0"/>
    <w:rsid w:val="005A2A9D"/>
    <w:rsid w:val="005A49D8"/>
    <w:rsid w:val="005A58B7"/>
    <w:rsid w:val="005A5A2D"/>
    <w:rsid w:val="005A5A80"/>
    <w:rsid w:val="005A5F4C"/>
    <w:rsid w:val="005A67E9"/>
    <w:rsid w:val="005B6330"/>
    <w:rsid w:val="005B72B1"/>
    <w:rsid w:val="005C2DAA"/>
    <w:rsid w:val="005C7F27"/>
    <w:rsid w:val="005D3931"/>
    <w:rsid w:val="005D6A00"/>
    <w:rsid w:val="005E47AA"/>
    <w:rsid w:val="005E61E6"/>
    <w:rsid w:val="005F063A"/>
    <w:rsid w:val="005F37BE"/>
    <w:rsid w:val="006007E5"/>
    <w:rsid w:val="00603DA0"/>
    <w:rsid w:val="00605923"/>
    <w:rsid w:val="0060681A"/>
    <w:rsid w:val="006069AD"/>
    <w:rsid w:val="006105B9"/>
    <w:rsid w:val="00611306"/>
    <w:rsid w:val="006126D4"/>
    <w:rsid w:val="00613EE3"/>
    <w:rsid w:val="00626C4C"/>
    <w:rsid w:val="00634BFE"/>
    <w:rsid w:val="00635384"/>
    <w:rsid w:val="00637A13"/>
    <w:rsid w:val="00640877"/>
    <w:rsid w:val="00650B82"/>
    <w:rsid w:val="00651D38"/>
    <w:rsid w:val="006528D2"/>
    <w:rsid w:val="006617BC"/>
    <w:rsid w:val="00667189"/>
    <w:rsid w:val="006715F9"/>
    <w:rsid w:val="00671845"/>
    <w:rsid w:val="00675635"/>
    <w:rsid w:val="006767CA"/>
    <w:rsid w:val="006770B7"/>
    <w:rsid w:val="00687D2A"/>
    <w:rsid w:val="00693031"/>
    <w:rsid w:val="006966C6"/>
    <w:rsid w:val="00696C36"/>
    <w:rsid w:val="00696D5B"/>
    <w:rsid w:val="00696F43"/>
    <w:rsid w:val="006976DA"/>
    <w:rsid w:val="00697763"/>
    <w:rsid w:val="006A003F"/>
    <w:rsid w:val="006A0407"/>
    <w:rsid w:val="006A4FF5"/>
    <w:rsid w:val="006A661F"/>
    <w:rsid w:val="006B12A2"/>
    <w:rsid w:val="006B70A6"/>
    <w:rsid w:val="006B7BDB"/>
    <w:rsid w:val="006B7DAA"/>
    <w:rsid w:val="006C1FA4"/>
    <w:rsid w:val="006C2BC1"/>
    <w:rsid w:val="006C3CED"/>
    <w:rsid w:val="006C3EE1"/>
    <w:rsid w:val="006C46F2"/>
    <w:rsid w:val="006C6091"/>
    <w:rsid w:val="006D0AEC"/>
    <w:rsid w:val="006D51B0"/>
    <w:rsid w:val="006D57A5"/>
    <w:rsid w:val="006D5F09"/>
    <w:rsid w:val="006D5F2A"/>
    <w:rsid w:val="006E135C"/>
    <w:rsid w:val="006E6405"/>
    <w:rsid w:val="006F1657"/>
    <w:rsid w:val="006F3586"/>
    <w:rsid w:val="007003AD"/>
    <w:rsid w:val="007021BF"/>
    <w:rsid w:val="00704614"/>
    <w:rsid w:val="00716BA5"/>
    <w:rsid w:val="00720500"/>
    <w:rsid w:val="00723004"/>
    <w:rsid w:val="00724BB9"/>
    <w:rsid w:val="00726A66"/>
    <w:rsid w:val="0072733B"/>
    <w:rsid w:val="00735747"/>
    <w:rsid w:val="007374BF"/>
    <w:rsid w:val="0074101E"/>
    <w:rsid w:val="00742166"/>
    <w:rsid w:val="00745678"/>
    <w:rsid w:val="007503C7"/>
    <w:rsid w:val="00752D5B"/>
    <w:rsid w:val="00753F47"/>
    <w:rsid w:val="007569FC"/>
    <w:rsid w:val="00757C04"/>
    <w:rsid w:val="007630C5"/>
    <w:rsid w:val="0076374A"/>
    <w:rsid w:val="0076760E"/>
    <w:rsid w:val="00767853"/>
    <w:rsid w:val="0077285E"/>
    <w:rsid w:val="00772FFE"/>
    <w:rsid w:val="00774314"/>
    <w:rsid w:val="00774895"/>
    <w:rsid w:val="00782669"/>
    <w:rsid w:val="007826A0"/>
    <w:rsid w:val="007853C0"/>
    <w:rsid w:val="00791798"/>
    <w:rsid w:val="0079234C"/>
    <w:rsid w:val="00795939"/>
    <w:rsid w:val="0079691E"/>
    <w:rsid w:val="007A0375"/>
    <w:rsid w:val="007A078F"/>
    <w:rsid w:val="007A1E4B"/>
    <w:rsid w:val="007A2353"/>
    <w:rsid w:val="007A69B1"/>
    <w:rsid w:val="007A6D65"/>
    <w:rsid w:val="007B16E7"/>
    <w:rsid w:val="007B2B6C"/>
    <w:rsid w:val="007B4BCD"/>
    <w:rsid w:val="007B5829"/>
    <w:rsid w:val="007C22DB"/>
    <w:rsid w:val="007C2DF6"/>
    <w:rsid w:val="007C6ECB"/>
    <w:rsid w:val="007D5BC2"/>
    <w:rsid w:val="007D66DE"/>
    <w:rsid w:val="007D6BA1"/>
    <w:rsid w:val="007D75D4"/>
    <w:rsid w:val="007E3821"/>
    <w:rsid w:val="007E3C69"/>
    <w:rsid w:val="007F1D56"/>
    <w:rsid w:val="007F20B7"/>
    <w:rsid w:val="007F72A2"/>
    <w:rsid w:val="0080136E"/>
    <w:rsid w:val="00801BCF"/>
    <w:rsid w:val="00801DA3"/>
    <w:rsid w:val="008024E8"/>
    <w:rsid w:val="00803341"/>
    <w:rsid w:val="00807DF7"/>
    <w:rsid w:val="00812892"/>
    <w:rsid w:val="00812A8F"/>
    <w:rsid w:val="0081397B"/>
    <w:rsid w:val="00813A88"/>
    <w:rsid w:val="008140F8"/>
    <w:rsid w:val="00816195"/>
    <w:rsid w:val="00816953"/>
    <w:rsid w:val="00822B2F"/>
    <w:rsid w:val="00825441"/>
    <w:rsid w:val="0082731D"/>
    <w:rsid w:val="008312B0"/>
    <w:rsid w:val="00833161"/>
    <w:rsid w:val="0083782C"/>
    <w:rsid w:val="00840A69"/>
    <w:rsid w:val="00840CC6"/>
    <w:rsid w:val="00841118"/>
    <w:rsid w:val="008527E7"/>
    <w:rsid w:val="0085342E"/>
    <w:rsid w:val="008565DB"/>
    <w:rsid w:val="00864B2A"/>
    <w:rsid w:val="00867F3A"/>
    <w:rsid w:val="00871850"/>
    <w:rsid w:val="00872A17"/>
    <w:rsid w:val="00874940"/>
    <w:rsid w:val="00880894"/>
    <w:rsid w:val="008812E0"/>
    <w:rsid w:val="00882532"/>
    <w:rsid w:val="00882A77"/>
    <w:rsid w:val="00893080"/>
    <w:rsid w:val="008955FA"/>
    <w:rsid w:val="008973CC"/>
    <w:rsid w:val="008A16DF"/>
    <w:rsid w:val="008A24FB"/>
    <w:rsid w:val="008A4ED4"/>
    <w:rsid w:val="008A706E"/>
    <w:rsid w:val="008A77E4"/>
    <w:rsid w:val="008B1A88"/>
    <w:rsid w:val="008B6937"/>
    <w:rsid w:val="008B77CB"/>
    <w:rsid w:val="008C02AA"/>
    <w:rsid w:val="008C04ED"/>
    <w:rsid w:val="008C08C8"/>
    <w:rsid w:val="008C4324"/>
    <w:rsid w:val="008C6C3A"/>
    <w:rsid w:val="008D06EC"/>
    <w:rsid w:val="008D1DC4"/>
    <w:rsid w:val="008D7A77"/>
    <w:rsid w:val="008E0633"/>
    <w:rsid w:val="008E2653"/>
    <w:rsid w:val="008E29D0"/>
    <w:rsid w:val="008E2AAA"/>
    <w:rsid w:val="008E3234"/>
    <w:rsid w:val="008E4BA4"/>
    <w:rsid w:val="008E5D86"/>
    <w:rsid w:val="008F0D3E"/>
    <w:rsid w:val="008F1989"/>
    <w:rsid w:val="008F505B"/>
    <w:rsid w:val="009030A3"/>
    <w:rsid w:val="009055C6"/>
    <w:rsid w:val="00907949"/>
    <w:rsid w:val="00912D22"/>
    <w:rsid w:val="00913FA0"/>
    <w:rsid w:val="00916AAD"/>
    <w:rsid w:val="009238AD"/>
    <w:rsid w:val="00926F23"/>
    <w:rsid w:val="00932E6C"/>
    <w:rsid w:val="009338B7"/>
    <w:rsid w:val="0094013D"/>
    <w:rsid w:val="0094135B"/>
    <w:rsid w:val="00942BB1"/>
    <w:rsid w:val="0094694B"/>
    <w:rsid w:val="0094798C"/>
    <w:rsid w:val="00956B44"/>
    <w:rsid w:val="0096418D"/>
    <w:rsid w:val="00965C8D"/>
    <w:rsid w:val="00971229"/>
    <w:rsid w:val="009722FE"/>
    <w:rsid w:val="00974D8E"/>
    <w:rsid w:val="009809B4"/>
    <w:rsid w:val="00986129"/>
    <w:rsid w:val="00986216"/>
    <w:rsid w:val="00990514"/>
    <w:rsid w:val="00993CA8"/>
    <w:rsid w:val="00993D9F"/>
    <w:rsid w:val="00995CAF"/>
    <w:rsid w:val="0099680B"/>
    <w:rsid w:val="009A6EAB"/>
    <w:rsid w:val="009B006B"/>
    <w:rsid w:val="009B1E8E"/>
    <w:rsid w:val="009C567C"/>
    <w:rsid w:val="009C60C2"/>
    <w:rsid w:val="009D4E20"/>
    <w:rsid w:val="009D643C"/>
    <w:rsid w:val="009E0CA3"/>
    <w:rsid w:val="009E1AAC"/>
    <w:rsid w:val="009E59D5"/>
    <w:rsid w:val="009E6437"/>
    <w:rsid w:val="009F2962"/>
    <w:rsid w:val="009F5C7D"/>
    <w:rsid w:val="009F63D5"/>
    <w:rsid w:val="009F6C7B"/>
    <w:rsid w:val="00A00DDB"/>
    <w:rsid w:val="00A060E3"/>
    <w:rsid w:val="00A1650C"/>
    <w:rsid w:val="00A16EBC"/>
    <w:rsid w:val="00A21990"/>
    <w:rsid w:val="00A255C5"/>
    <w:rsid w:val="00A30894"/>
    <w:rsid w:val="00A314C5"/>
    <w:rsid w:val="00A31FF6"/>
    <w:rsid w:val="00A36A2D"/>
    <w:rsid w:val="00A4388F"/>
    <w:rsid w:val="00A5007F"/>
    <w:rsid w:val="00A51CC2"/>
    <w:rsid w:val="00A52269"/>
    <w:rsid w:val="00A547C8"/>
    <w:rsid w:val="00A551F6"/>
    <w:rsid w:val="00A56BF7"/>
    <w:rsid w:val="00A6022B"/>
    <w:rsid w:val="00A65529"/>
    <w:rsid w:val="00A6707C"/>
    <w:rsid w:val="00A701F8"/>
    <w:rsid w:val="00A71129"/>
    <w:rsid w:val="00A71F54"/>
    <w:rsid w:val="00A7272A"/>
    <w:rsid w:val="00A72A22"/>
    <w:rsid w:val="00A73323"/>
    <w:rsid w:val="00A739FD"/>
    <w:rsid w:val="00A73F85"/>
    <w:rsid w:val="00A740A3"/>
    <w:rsid w:val="00A77911"/>
    <w:rsid w:val="00A77F54"/>
    <w:rsid w:val="00A81B4E"/>
    <w:rsid w:val="00A85CCB"/>
    <w:rsid w:val="00A863BF"/>
    <w:rsid w:val="00A86475"/>
    <w:rsid w:val="00A86527"/>
    <w:rsid w:val="00A87A51"/>
    <w:rsid w:val="00AA0DC7"/>
    <w:rsid w:val="00AA72F5"/>
    <w:rsid w:val="00AA7FED"/>
    <w:rsid w:val="00AB2625"/>
    <w:rsid w:val="00AB49B0"/>
    <w:rsid w:val="00AB70E5"/>
    <w:rsid w:val="00AC02A5"/>
    <w:rsid w:val="00AC2CA0"/>
    <w:rsid w:val="00AC5192"/>
    <w:rsid w:val="00AC5300"/>
    <w:rsid w:val="00AC5992"/>
    <w:rsid w:val="00AC6BFC"/>
    <w:rsid w:val="00AD27C3"/>
    <w:rsid w:val="00AD3F12"/>
    <w:rsid w:val="00AD5C06"/>
    <w:rsid w:val="00AD77E0"/>
    <w:rsid w:val="00AE2E1E"/>
    <w:rsid w:val="00AE4361"/>
    <w:rsid w:val="00AE5CA2"/>
    <w:rsid w:val="00AF27AA"/>
    <w:rsid w:val="00AF4A7D"/>
    <w:rsid w:val="00AF5A42"/>
    <w:rsid w:val="00AF5D74"/>
    <w:rsid w:val="00B03E24"/>
    <w:rsid w:val="00B04479"/>
    <w:rsid w:val="00B204B9"/>
    <w:rsid w:val="00B21767"/>
    <w:rsid w:val="00B217BF"/>
    <w:rsid w:val="00B23363"/>
    <w:rsid w:val="00B23C2A"/>
    <w:rsid w:val="00B24106"/>
    <w:rsid w:val="00B40BC0"/>
    <w:rsid w:val="00B4209B"/>
    <w:rsid w:val="00B423CB"/>
    <w:rsid w:val="00B43A23"/>
    <w:rsid w:val="00B43CFF"/>
    <w:rsid w:val="00B47DF4"/>
    <w:rsid w:val="00B50DCF"/>
    <w:rsid w:val="00B50EE0"/>
    <w:rsid w:val="00B51467"/>
    <w:rsid w:val="00B5237C"/>
    <w:rsid w:val="00B52EE6"/>
    <w:rsid w:val="00B54A37"/>
    <w:rsid w:val="00B552FD"/>
    <w:rsid w:val="00B57487"/>
    <w:rsid w:val="00B66E06"/>
    <w:rsid w:val="00B74A62"/>
    <w:rsid w:val="00B77FC9"/>
    <w:rsid w:val="00B830FE"/>
    <w:rsid w:val="00B84A7E"/>
    <w:rsid w:val="00B852AA"/>
    <w:rsid w:val="00B85DDD"/>
    <w:rsid w:val="00B92766"/>
    <w:rsid w:val="00B966CF"/>
    <w:rsid w:val="00B96789"/>
    <w:rsid w:val="00BA247F"/>
    <w:rsid w:val="00BB29C2"/>
    <w:rsid w:val="00BD0130"/>
    <w:rsid w:val="00BD1762"/>
    <w:rsid w:val="00BD1B07"/>
    <w:rsid w:val="00BD53A2"/>
    <w:rsid w:val="00BD68C3"/>
    <w:rsid w:val="00BD7129"/>
    <w:rsid w:val="00BE14F1"/>
    <w:rsid w:val="00BE5357"/>
    <w:rsid w:val="00BF54B2"/>
    <w:rsid w:val="00C04049"/>
    <w:rsid w:val="00C04E55"/>
    <w:rsid w:val="00C062CF"/>
    <w:rsid w:val="00C07C10"/>
    <w:rsid w:val="00C10517"/>
    <w:rsid w:val="00C133A9"/>
    <w:rsid w:val="00C13714"/>
    <w:rsid w:val="00C16C32"/>
    <w:rsid w:val="00C217B1"/>
    <w:rsid w:val="00C24DD4"/>
    <w:rsid w:val="00C26B77"/>
    <w:rsid w:val="00C30A92"/>
    <w:rsid w:val="00C31108"/>
    <w:rsid w:val="00C3290F"/>
    <w:rsid w:val="00C35432"/>
    <w:rsid w:val="00C36108"/>
    <w:rsid w:val="00C361A4"/>
    <w:rsid w:val="00C432AA"/>
    <w:rsid w:val="00C46C45"/>
    <w:rsid w:val="00C47EED"/>
    <w:rsid w:val="00C50420"/>
    <w:rsid w:val="00C626A5"/>
    <w:rsid w:val="00C653FC"/>
    <w:rsid w:val="00C71558"/>
    <w:rsid w:val="00C7186F"/>
    <w:rsid w:val="00C73015"/>
    <w:rsid w:val="00C73D9F"/>
    <w:rsid w:val="00C750DC"/>
    <w:rsid w:val="00C758FC"/>
    <w:rsid w:val="00C84845"/>
    <w:rsid w:val="00C96478"/>
    <w:rsid w:val="00CA2BCD"/>
    <w:rsid w:val="00CA3010"/>
    <w:rsid w:val="00CA5777"/>
    <w:rsid w:val="00CA5B11"/>
    <w:rsid w:val="00CA65B2"/>
    <w:rsid w:val="00CA68EA"/>
    <w:rsid w:val="00CA7D3C"/>
    <w:rsid w:val="00CB5466"/>
    <w:rsid w:val="00CB7B10"/>
    <w:rsid w:val="00CC49F4"/>
    <w:rsid w:val="00CD0B01"/>
    <w:rsid w:val="00CD1523"/>
    <w:rsid w:val="00CD5908"/>
    <w:rsid w:val="00CE029D"/>
    <w:rsid w:val="00CE0B59"/>
    <w:rsid w:val="00CE0C5C"/>
    <w:rsid w:val="00CE3609"/>
    <w:rsid w:val="00CF5E9C"/>
    <w:rsid w:val="00CF7871"/>
    <w:rsid w:val="00CF7D7A"/>
    <w:rsid w:val="00D00DD3"/>
    <w:rsid w:val="00D01682"/>
    <w:rsid w:val="00D069DE"/>
    <w:rsid w:val="00D07DDC"/>
    <w:rsid w:val="00D1187C"/>
    <w:rsid w:val="00D142D7"/>
    <w:rsid w:val="00D202FB"/>
    <w:rsid w:val="00D20A6C"/>
    <w:rsid w:val="00D2239C"/>
    <w:rsid w:val="00D27AEA"/>
    <w:rsid w:val="00D309F1"/>
    <w:rsid w:val="00D324B3"/>
    <w:rsid w:val="00D4405F"/>
    <w:rsid w:val="00D52A83"/>
    <w:rsid w:val="00D54CE8"/>
    <w:rsid w:val="00D574A4"/>
    <w:rsid w:val="00D61CC5"/>
    <w:rsid w:val="00D648CF"/>
    <w:rsid w:val="00D663DB"/>
    <w:rsid w:val="00D67288"/>
    <w:rsid w:val="00D72082"/>
    <w:rsid w:val="00D76C2C"/>
    <w:rsid w:val="00D83254"/>
    <w:rsid w:val="00D85412"/>
    <w:rsid w:val="00D91DC4"/>
    <w:rsid w:val="00D9302E"/>
    <w:rsid w:val="00D93780"/>
    <w:rsid w:val="00D955A0"/>
    <w:rsid w:val="00D95CBE"/>
    <w:rsid w:val="00DA0161"/>
    <w:rsid w:val="00DA04DC"/>
    <w:rsid w:val="00DA0DAF"/>
    <w:rsid w:val="00DA1EBE"/>
    <w:rsid w:val="00DA3237"/>
    <w:rsid w:val="00DA43F7"/>
    <w:rsid w:val="00DA5027"/>
    <w:rsid w:val="00DA6F6F"/>
    <w:rsid w:val="00DB01C3"/>
    <w:rsid w:val="00DB3544"/>
    <w:rsid w:val="00DB3F49"/>
    <w:rsid w:val="00DB76C9"/>
    <w:rsid w:val="00DB7F54"/>
    <w:rsid w:val="00DC150D"/>
    <w:rsid w:val="00DC1FEC"/>
    <w:rsid w:val="00DC3152"/>
    <w:rsid w:val="00DC433B"/>
    <w:rsid w:val="00DD0137"/>
    <w:rsid w:val="00DD2DB6"/>
    <w:rsid w:val="00DE02E1"/>
    <w:rsid w:val="00DE068A"/>
    <w:rsid w:val="00DE1E98"/>
    <w:rsid w:val="00DE2E98"/>
    <w:rsid w:val="00DE7285"/>
    <w:rsid w:val="00DF2D4A"/>
    <w:rsid w:val="00DF3201"/>
    <w:rsid w:val="00DF38ED"/>
    <w:rsid w:val="00DF5696"/>
    <w:rsid w:val="00E07894"/>
    <w:rsid w:val="00E10CA4"/>
    <w:rsid w:val="00E1338E"/>
    <w:rsid w:val="00E13A68"/>
    <w:rsid w:val="00E13D50"/>
    <w:rsid w:val="00E14FCA"/>
    <w:rsid w:val="00E21F08"/>
    <w:rsid w:val="00E2255B"/>
    <w:rsid w:val="00E26D3F"/>
    <w:rsid w:val="00E3314B"/>
    <w:rsid w:val="00E35DC6"/>
    <w:rsid w:val="00E40501"/>
    <w:rsid w:val="00E41453"/>
    <w:rsid w:val="00E41CC0"/>
    <w:rsid w:val="00E47C3D"/>
    <w:rsid w:val="00E51D7F"/>
    <w:rsid w:val="00E53B42"/>
    <w:rsid w:val="00E556A7"/>
    <w:rsid w:val="00E60737"/>
    <w:rsid w:val="00E67005"/>
    <w:rsid w:val="00E80A27"/>
    <w:rsid w:val="00E81468"/>
    <w:rsid w:val="00E843F3"/>
    <w:rsid w:val="00E849AA"/>
    <w:rsid w:val="00E90C1B"/>
    <w:rsid w:val="00E91610"/>
    <w:rsid w:val="00E92961"/>
    <w:rsid w:val="00EA22EF"/>
    <w:rsid w:val="00EA381C"/>
    <w:rsid w:val="00EA7233"/>
    <w:rsid w:val="00EA7FE3"/>
    <w:rsid w:val="00EB048F"/>
    <w:rsid w:val="00EB258A"/>
    <w:rsid w:val="00EB5498"/>
    <w:rsid w:val="00EB5EEF"/>
    <w:rsid w:val="00EC3EA3"/>
    <w:rsid w:val="00EC40C2"/>
    <w:rsid w:val="00EC4AC0"/>
    <w:rsid w:val="00EC697D"/>
    <w:rsid w:val="00EC79B6"/>
    <w:rsid w:val="00ED2188"/>
    <w:rsid w:val="00ED41C0"/>
    <w:rsid w:val="00ED4C2B"/>
    <w:rsid w:val="00EE082F"/>
    <w:rsid w:val="00EE36C0"/>
    <w:rsid w:val="00EE71A7"/>
    <w:rsid w:val="00EE72F2"/>
    <w:rsid w:val="00EF03E2"/>
    <w:rsid w:val="00EF268F"/>
    <w:rsid w:val="00F078AA"/>
    <w:rsid w:val="00F07FA1"/>
    <w:rsid w:val="00F10053"/>
    <w:rsid w:val="00F104B7"/>
    <w:rsid w:val="00F12D3E"/>
    <w:rsid w:val="00F17CDA"/>
    <w:rsid w:val="00F26A7F"/>
    <w:rsid w:val="00F30191"/>
    <w:rsid w:val="00F30F68"/>
    <w:rsid w:val="00F31273"/>
    <w:rsid w:val="00F31DDB"/>
    <w:rsid w:val="00F32FEF"/>
    <w:rsid w:val="00F348BA"/>
    <w:rsid w:val="00F3555D"/>
    <w:rsid w:val="00F362D4"/>
    <w:rsid w:val="00F418C9"/>
    <w:rsid w:val="00F4507D"/>
    <w:rsid w:val="00F455B7"/>
    <w:rsid w:val="00F47833"/>
    <w:rsid w:val="00F539BB"/>
    <w:rsid w:val="00F54BF0"/>
    <w:rsid w:val="00F56CC2"/>
    <w:rsid w:val="00F61A34"/>
    <w:rsid w:val="00F62A73"/>
    <w:rsid w:val="00F62AAE"/>
    <w:rsid w:val="00F66820"/>
    <w:rsid w:val="00F705B6"/>
    <w:rsid w:val="00F705C7"/>
    <w:rsid w:val="00F71ACC"/>
    <w:rsid w:val="00F72D84"/>
    <w:rsid w:val="00F80201"/>
    <w:rsid w:val="00F80209"/>
    <w:rsid w:val="00F80563"/>
    <w:rsid w:val="00F80A0B"/>
    <w:rsid w:val="00F81177"/>
    <w:rsid w:val="00F90DD7"/>
    <w:rsid w:val="00F91C0E"/>
    <w:rsid w:val="00F9251A"/>
    <w:rsid w:val="00FA045A"/>
    <w:rsid w:val="00FB1CE2"/>
    <w:rsid w:val="00FB3C8E"/>
    <w:rsid w:val="00FC31F0"/>
    <w:rsid w:val="00FC6C13"/>
    <w:rsid w:val="00FD058E"/>
    <w:rsid w:val="00FD0BB5"/>
    <w:rsid w:val="00FD535B"/>
    <w:rsid w:val="00FD5629"/>
    <w:rsid w:val="00FD616D"/>
    <w:rsid w:val="00FE0701"/>
    <w:rsid w:val="00FE27A2"/>
    <w:rsid w:val="00FE562B"/>
    <w:rsid w:val="00FE5FD9"/>
    <w:rsid w:val="00FE6EE8"/>
    <w:rsid w:val="00FF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49"/>
  </w:style>
  <w:style w:type="paragraph" w:styleId="1">
    <w:name w:val="heading 1"/>
    <w:basedOn w:val="a"/>
    <w:link w:val="10"/>
    <w:uiPriority w:val="9"/>
    <w:qFormat/>
    <w:rsid w:val="00A71F54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375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3">
    <w:name w:val="Body Text"/>
    <w:basedOn w:val="a"/>
    <w:link w:val="a4"/>
    <w:uiPriority w:val="99"/>
    <w:rsid w:val="00142C1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42C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0D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4135B"/>
    <w:pPr>
      <w:spacing w:after="0" w:line="240" w:lineRule="auto"/>
    </w:pPr>
    <w:rPr>
      <w:rFonts w:eastAsiaTheme="minorEastAsia" w:cs="Times New Roman"/>
    </w:rPr>
  </w:style>
  <w:style w:type="character" w:styleId="a7">
    <w:name w:val="Strong"/>
    <w:basedOn w:val="a0"/>
    <w:uiPriority w:val="22"/>
    <w:qFormat/>
    <w:rsid w:val="00144C93"/>
    <w:rPr>
      <w:b/>
      <w:bCs/>
    </w:rPr>
  </w:style>
  <w:style w:type="paragraph" w:styleId="a8">
    <w:name w:val="Normal (Web)"/>
    <w:basedOn w:val="a"/>
    <w:uiPriority w:val="99"/>
    <w:unhideWhenUsed/>
    <w:rsid w:val="00144C9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54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A71F54"/>
    <w:rPr>
      <w:b w:val="0"/>
      <w:bCs w:val="0"/>
      <w:color w:val="0066CC"/>
      <w:u w:val="single"/>
    </w:rPr>
  </w:style>
  <w:style w:type="paragraph" w:styleId="aa">
    <w:name w:val="header"/>
    <w:basedOn w:val="a"/>
    <w:link w:val="ab"/>
    <w:uiPriority w:val="99"/>
    <w:unhideWhenUsed/>
    <w:rsid w:val="00D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42D7"/>
  </w:style>
  <w:style w:type="paragraph" w:styleId="ac">
    <w:name w:val="footer"/>
    <w:basedOn w:val="a"/>
    <w:link w:val="ad"/>
    <w:uiPriority w:val="99"/>
    <w:semiHidden/>
    <w:unhideWhenUsed/>
    <w:rsid w:val="00D1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42D7"/>
  </w:style>
  <w:style w:type="character" w:customStyle="1" w:styleId="ae">
    <w:name w:val="Основной текст_"/>
    <w:basedOn w:val="a0"/>
    <w:link w:val="11"/>
    <w:rsid w:val="00EC40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EC40C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0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73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41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22</Pages>
  <Words>6733</Words>
  <Characters>38384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717</cp:revision>
  <cp:lastPrinted>2021-02-09T07:08:00Z</cp:lastPrinted>
  <dcterms:created xsi:type="dcterms:W3CDTF">2019-02-03T09:55:00Z</dcterms:created>
  <dcterms:modified xsi:type="dcterms:W3CDTF">2021-02-09T13:00:00Z</dcterms:modified>
</cp:coreProperties>
</file>