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97" w:rsidRPr="00CB5699" w:rsidRDefault="00FC0C97" w:rsidP="00F55555">
      <w:pPr>
        <w:pStyle w:val="a5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CB5699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:rsidR="005B6927" w:rsidRPr="004E31DF" w:rsidRDefault="004E31DF" w:rsidP="00F55555">
      <w:pPr>
        <w:pStyle w:val="a5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E31DF">
        <w:rPr>
          <w:rFonts w:ascii="Times New Roman" w:eastAsia="Times New Roman" w:hAnsi="Times New Roman"/>
          <w:b/>
          <w:sz w:val="26"/>
          <w:szCs w:val="26"/>
        </w:rPr>
        <w:t>О результатах деят</w:t>
      </w:r>
      <w:r>
        <w:rPr>
          <w:rFonts w:ascii="Times New Roman" w:eastAsia="Times New Roman" w:hAnsi="Times New Roman"/>
          <w:b/>
          <w:sz w:val="26"/>
          <w:szCs w:val="26"/>
        </w:rPr>
        <w:t>ельности главы администрации и а</w:t>
      </w:r>
      <w:r w:rsidRPr="004E31DF">
        <w:rPr>
          <w:rFonts w:ascii="Times New Roman" w:eastAsia="Times New Roman" w:hAnsi="Times New Roman"/>
          <w:b/>
          <w:sz w:val="26"/>
          <w:szCs w:val="26"/>
        </w:rPr>
        <w:t xml:space="preserve">дминистрации муниципального образования </w:t>
      </w:r>
      <w:r>
        <w:rPr>
          <w:rFonts w:ascii="Times New Roman" w:eastAsia="Times New Roman" w:hAnsi="Times New Roman"/>
          <w:b/>
          <w:sz w:val="26"/>
          <w:szCs w:val="26"/>
        </w:rPr>
        <w:t>«</w:t>
      </w:r>
      <w:r w:rsidRPr="004E31DF">
        <w:rPr>
          <w:rFonts w:ascii="Times New Roman" w:eastAsia="Times New Roman" w:hAnsi="Times New Roman"/>
          <w:b/>
          <w:sz w:val="26"/>
          <w:szCs w:val="26"/>
        </w:rPr>
        <w:t>Пудомягское сельское поселение</w:t>
      </w:r>
      <w:r>
        <w:rPr>
          <w:rFonts w:ascii="Times New Roman" w:eastAsia="Times New Roman" w:hAnsi="Times New Roman"/>
          <w:b/>
          <w:sz w:val="26"/>
          <w:szCs w:val="26"/>
        </w:rPr>
        <w:t>»</w:t>
      </w:r>
      <w:r w:rsidRPr="004E31DF">
        <w:rPr>
          <w:rFonts w:ascii="Times New Roman" w:eastAsia="Times New Roman" w:hAnsi="Times New Roman"/>
          <w:b/>
          <w:sz w:val="26"/>
          <w:szCs w:val="26"/>
        </w:rPr>
        <w:t xml:space="preserve"> за 2020 год</w:t>
      </w:r>
    </w:p>
    <w:p w:rsidR="004E31DF" w:rsidRPr="00CB5699" w:rsidRDefault="004E31DF" w:rsidP="00F55555">
      <w:pPr>
        <w:pStyle w:val="a5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0C97" w:rsidRPr="00CB5699" w:rsidRDefault="00FC0C97" w:rsidP="00F55555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  <w:r w:rsidRPr="00CB5699">
        <w:rPr>
          <w:rFonts w:ascii="Times New Roman" w:eastAsia="Times New Roman" w:hAnsi="Times New Roman"/>
          <w:sz w:val="24"/>
          <w:szCs w:val="24"/>
        </w:rPr>
        <w:t xml:space="preserve">Добрый день, уважаемые </w:t>
      </w:r>
      <w:r w:rsidRPr="00CB5699">
        <w:rPr>
          <w:rFonts w:ascii="Times New Roman" w:hAnsi="Times New Roman"/>
          <w:sz w:val="24"/>
          <w:szCs w:val="24"/>
        </w:rPr>
        <w:t>жители ПСП, коллеги, гости, приглашенные!</w:t>
      </w:r>
    </w:p>
    <w:p w:rsidR="00FC0C97" w:rsidRPr="00CB5699" w:rsidRDefault="00FC0C97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Сегодня, согласно требованиям Федерального закона </w:t>
      </w:r>
      <w:r w:rsidRPr="00CB569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131-ФЗ от 06.10.2013 года «Об общих принципах организации местного самоуправления в Российской Федерации», Устава поселения, представляю вам отчет о работе администрации Пудомягского сельского поселения за 20</w:t>
      </w:r>
      <w:r w:rsidR="001B172E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516059" w:rsidRPr="00CB5699" w:rsidRDefault="00516059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выполняет свои полномочия совместно с депутатским корпусом, при активной поддержке общественных советов и жителей поселения. Только благодаря этому мы можем добиться хороших результатов.</w:t>
      </w:r>
    </w:p>
    <w:p w:rsidR="004E4EED" w:rsidRPr="00CB5699" w:rsidRDefault="004E4EE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К сожалению, пандемия внесла коррективы в работу администрации по всем направлениям деятельности. Нам пришлось искать новые возможности и пути решения поставленных задач в создавшихся условиях.</w:t>
      </w:r>
    </w:p>
    <w:p w:rsidR="008B7D2C" w:rsidRPr="00CB5699" w:rsidRDefault="0051605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2020</w:t>
      </w:r>
      <w:r w:rsidR="008B7D2C" w:rsidRPr="00CB5699">
        <w:rPr>
          <w:rFonts w:ascii="Times New Roman" w:hAnsi="Times New Roman" w:cs="Times New Roman"/>
          <w:sz w:val="24"/>
          <w:szCs w:val="24"/>
        </w:rPr>
        <w:t xml:space="preserve"> год юбилейный для всей нашей страны. 9 мая </w:t>
      </w:r>
      <w:r w:rsidR="004E4EED" w:rsidRPr="00CB5699">
        <w:rPr>
          <w:rFonts w:ascii="Times New Roman" w:hAnsi="Times New Roman" w:cs="Times New Roman"/>
          <w:sz w:val="24"/>
          <w:szCs w:val="24"/>
        </w:rPr>
        <w:t>вся страна</w:t>
      </w:r>
      <w:r w:rsidR="008B7D2C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="00D4494C">
        <w:rPr>
          <w:rFonts w:ascii="Times New Roman" w:hAnsi="Times New Roman" w:cs="Times New Roman"/>
          <w:sz w:val="24"/>
          <w:szCs w:val="24"/>
        </w:rPr>
        <w:t>отмечала</w:t>
      </w:r>
      <w:r w:rsidR="008B7D2C" w:rsidRPr="00CB5699">
        <w:rPr>
          <w:rFonts w:ascii="Times New Roman" w:hAnsi="Times New Roman" w:cs="Times New Roman"/>
          <w:sz w:val="24"/>
          <w:szCs w:val="24"/>
        </w:rPr>
        <w:t xml:space="preserve"> 7</w:t>
      </w:r>
      <w:r w:rsidR="004E4EED" w:rsidRPr="00CB5699">
        <w:rPr>
          <w:rFonts w:ascii="Times New Roman" w:hAnsi="Times New Roman" w:cs="Times New Roman"/>
          <w:sz w:val="24"/>
          <w:szCs w:val="24"/>
        </w:rPr>
        <w:t>5</w:t>
      </w:r>
      <w:r w:rsidR="008B7D2C" w:rsidRPr="00CB5699">
        <w:rPr>
          <w:rFonts w:ascii="Times New Roman" w:hAnsi="Times New Roman" w:cs="Times New Roman"/>
          <w:sz w:val="24"/>
          <w:szCs w:val="24"/>
        </w:rPr>
        <w:t>-летие Победы в Великой Отечественной войне.</w:t>
      </w:r>
    </w:p>
    <w:p w:rsidR="00DA5855" w:rsidRPr="00CB5699" w:rsidRDefault="008B7D2C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С самого начала года мы включились в </w:t>
      </w:r>
      <w:r w:rsidR="004E4EED" w:rsidRPr="00CB5699">
        <w:rPr>
          <w:rFonts w:ascii="Times New Roman" w:hAnsi="Times New Roman" w:cs="Times New Roman"/>
          <w:sz w:val="24"/>
          <w:szCs w:val="24"/>
        </w:rPr>
        <w:t>работу в этом</w:t>
      </w:r>
      <w:r w:rsidRPr="00CB5699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6032A2" w:rsidRPr="00CB5699">
        <w:rPr>
          <w:rFonts w:ascii="Times New Roman" w:hAnsi="Times New Roman" w:cs="Times New Roman"/>
          <w:sz w:val="24"/>
          <w:szCs w:val="24"/>
        </w:rPr>
        <w:t>и</w:t>
      </w:r>
      <w:r w:rsidRPr="00CB5699">
        <w:rPr>
          <w:rFonts w:ascii="Times New Roman" w:hAnsi="Times New Roman" w:cs="Times New Roman"/>
          <w:sz w:val="24"/>
          <w:szCs w:val="24"/>
        </w:rPr>
        <w:t>. В январе прошли праздничные мероприятия, п</w:t>
      </w:r>
      <w:r w:rsidR="004E4EED" w:rsidRPr="00CB5699">
        <w:rPr>
          <w:rFonts w:ascii="Times New Roman" w:hAnsi="Times New Roman" w:cs="Times New Roman"/>
          <w:sz w:val="24"/>
          <w:szCs w:val="24"/>
        </w:rPr>
        <w:t>освященные 76</w:t>
      </w:r>
      <w:r w:rsidRPr="00CB5699">
        <w:rPr>
          <w:rFonts w:ascii="Times New Roman" w:hAnsi="Times New Roman" w:cs="Times New Roman"/>
          <w:sz w:val="24"/>
          <w:szCs w:val="24"/>
        </w:rPr>
        <w:t>-й годовщине полного снятия блокады Ленинграда. В школах прошли классные часы, в библиотеках выставки и встречи</w:t>
      </w:r>
      <w:r w:rsidR="00DA5855" w:rsidRPr="00CB5699">
        <w:rPr>
          <w:rFonts w:ascii="Times New Roman" w:hAnsi="Times New Roman" w:cs="Times New Roman"/>
          <w:sz w:val="24"/>
          <w:szCs w:val="24"/>
        </w:rPr>
        <w:t>.</w:t>
      </w:r>
    </w:p>
    <w:p w:rsidR="008B7D2C" w:rsidRPr="00CB5699" w:rsidRDefault="008B7D2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преддверии 9 мая совместно с главой поселения были вручены </w:t>
      </w:r>
      <w:r w:rsidR="00D4494C">
        <w:rPr>
          <w:rFonts w:ascii="Times New Roman" w:eastAsia="Times New Roman" w:hAnsi="Times New Roman" w:cs="Times New Roman"/>
          <w:sz w:val="24"/>
          <w:szCs w:val="24"/>
        </w:rPr>
        <w:t xml:space="preserve">43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юбилейных медал</w:t>
      </w:r>
      <w:r w:rsidR="003837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памятны</w:t>
      </w:r>
      <w:r w:rsidR="00D4494C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подарк</w:t>
      </w:r>
      <w:r w:rsidR="00D4494C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. Некоторых ветеранов поздравили дома.</w:t>
      </w:r>
    </w:p>
    <w:p w:rsidR="008B7D2C" w:rsidRPr="00CB5699" w:rsidRDefault="008B7D2C" w:rsidP="00F555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</w:rPr>
        <w:t>1 мая в д.Пудомяги у мемориала воинской славы в рамках акции «Сирень Победы» были высажены саженцы силами ветеранов войны, депутатов поселения, местных жителей.</w:t>
      </w:r>
    </w:p>
    <w:p w:rsidR="00F73443" w:rsidRPr="00CB5699" w:rsidRDefault="008B7D2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>начале мая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проведены работы по ремонту и благоустройству памятных мест боевой славы</w:t>
      </w:r>
      <w:r w:rsidR="00DA5855" w:rsidRPr="00CB5699">
        <w:rPr>
          <w:rFonts w:ascii="Times New Roman" w:eastAsia="Times New Roman" w:hAnsi="Times New Roman" w:cs="Times New Roman"/>
          <w:sz w:val="24"/>
          <w:szCs w:val="24"/>
        </w:rPr>
        <w:t>.  В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пос.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Лукаши</w:t>
      </w:r>
      <w:r w:rsidR="00F73443" w:rsidRPr="00CB5699">
        <w:rPr>
          <w:rFonts w:ascii="Times New Roman" w:eastAsia="Times New Roman" w:hAnsi="Times New Roman" w:cs="Times New Roman"/>
          <w:sz w:val="24"/>
          <w:szCs w:val="24"/>
        </w:rPr>
        <w:t xml:space="preserve"> отремонтировали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443" w:rsidRPr="00CB5699">
        <w:rPr>
          <w:rFonts w:ascii="Times New Roman" w:eastAsia="Times New Roman" w:hAnsi="Times New Roman" w:cs="Times New Roman"/>
          <w:sz w:val="24"/>
          <w:szCs w:val="24"/>
        </w:rPr>
        <w:t>подход к памятнику, высадили еловую аллею, благоустроили стоящее рядом с памятником здание. Получился красивый ансамбль.</w:t>
      </w:r>
    </w:p>
    <w:p w:rsidR="00F73443" w:rsidRPr="00CB5699" w:rsidRDefault="00F73443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дер.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Пудомяги на территории памятника частично вырубили кустарники, отремонтировали дорожку, посадили саженцы деревьев.</w:t>
      </w:r>
    </w:p>
    <w:p w:rsidR="008B7D2C" w:rsidRPr="00CB5699" w:rsidRDefault="00F73443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дер.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Корпикюля памятник-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>ДОТ был покра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шен, убрана поросль кустарников, на могиле погибших солдат также проведены работы по благоустройству. Работы были выполнены силами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 xml:space="preserve"> депутат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>, работник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активист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7D2C" w:rsidRPr="00CB5699" w:rsidRDefault="0020367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2020 году администрация организовала </w:t>
      </w:r>
      <w:r w:rsidR="008B7D2C" w:rsidRPr="00CB5699">
        <w:rPr>
          <w:rFonts w:ascii="Times New Roman" w:eastAsia="Times New Roman" w:hAnsi="Times New Roman" w:cs="Times New Roman"/>
          <w:sz w:val="24"/>
          <w:szCs w:val="24"/>
        </w:rPr>
        <w:t>акци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B7D2C" w:rsidRPr="00CB5699">
        <w:rPr>
          <w:rFonts w:ascii="Times New Roman" w:eastAsia="Times New Roman" w:hAnsi="Times New Roman" w:cs="Times New Roman"/>
          <w:sz w:val="24"/>
          <w:szCs w:val="24"/>
        </w:rPr>
        <w:t xml:space="preserve"> «Бессмертный полк»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в новом формате</w:t>
      </w:r>
      <w:r w:rsidR="008B7D2C" w:rsidRPr="00CB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3443" w:rsidRPr="00CB5699">
        <w:rPr>
          <w:rFonts w:ascii="Times New Roman" w:eastAsia="Times New Roman" w:hAnsi="Times New Roman" w:cs="Times New Roman"/>
          <w:sz w:val="24"/>
          <w:szCs w:val="24"/>
        </w:rPr>
        <w:t>Был смонтиро</w:t>
      </w:r>
      <w:r w:rsidR="00BF1C30" w:rsidRPr="00CB5699">
        <w:rPr>
          <w:rFonts w:ascii="Times New Roman" w:eastAsia="Times New Roman" w:hAnsi="Times New Roman" w:cs="Times New Roman"/>
          <w:sz w:val="24"/>
          <w:szCs w:val="24"/>
        </w:rPr>
        <w:t>ван ролик с фотографиями солдат и размещен в группе В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C30" w:rsidRPr="00CB5699">
        <w:rPr>
          <w:rFonts w:ascii="Times New Roman" w:eastAsia="Times New Roman" w:hAnsi="Times New Roman" w:cs="Times New Roman"/>
          <w:sz w:val="24"/>
          <w:szCs w:val="24"/>
        </w:rPr>
        <w:t>контакте.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D2C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На акцию откликнулись многие жители поселения, у которых отцы, деды, прадеды защищали Родину.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 2021 продолжим эту работу</w:t>
      </w:r>
      <w:r w:rsidR="008B7D2C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A16" w:rsidRPr="00CB5699" w:rsidRDefault="008B7D2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9 мая – День победы, стал праздником всех поколений. </w:t>
      </w:r>
      <w:r w:rsidR="00203676" w:rsidRPr="00CB5699">
        <w:rPr>
          <w:rFonts w:ascii="Times New Roman" w:eastAsia="Times New Roman" w:hAnsi="Times New Roman" w:cs="Times New Roman"/>
          <w:sz w:val="24"/>
          <w:szCs w:val="24"/>
        </w:rPr>
        <w:t>На мемориалах воинской славы прошли траурные митинги.</w:t>
      </w:r>
      <w:r w:rsidR="00D92A16" w:rsidRPr="00CB5699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концерты в режиме онлайн.</w:t>
      </w:r>
    </w:p>
    <w:p w:rsidR="00D92A16" w:rsidRPr="00CB5699" w:rsidRDefault="00D92A1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деревни Порицы проживает единственный участник </w:t>
      </w:r>
      <w:r w:rsidR="00F55555">
        <w:rPr>
          <w:rFonts w:ascii="Times New Roman" w:eastAsia="Times New Roman" w:hAnsi="Times New Roman" w:cs="Times New Roman"/>
          <w:sz w:val="24"/>
          <w:szCs w:val="24"/>
        </w:rPr>
        <w:t xml:space="preserve">Великой отечественной войны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Косырев Владимир Павлович с супругой. Для </w:t>
      </w:r>
      <w:r w:rsidR="00F55555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был организован </w:t>
      </w:r>
      <w:r w:rsidR="00AC3BA9" w:rsidRPr="00CB5699">
        <w:rPr>
          <w:rFonts w:ascii="Times New Roman" w:eastAsia="Times New Roman" w:hAnsi="Times New Roman" w:cs="Times New Roman"/>
          <w:sz w:val="24"/>
          <w:szCs w:val="24"/>
        </w:rPr>
        <w:t xml:space="preserve">праздничный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концерт около дома. Немногочисленные жители деревни также пришли поздравить ветерана.</w:t>
      </w:r>
    </w:p>
    <w:p w:rsidR="0000667D" w:rsidRPr="00CB5699" w:rsidRDefault="0000667D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Были закуплены 226 продуктовых наборов для ветеранов и детей Великой Отечественной войны. Депутаты и работники администрации поселения поздравили персонально каждого ветерана. Подарки от Правительства Ленинградской области и администрации Гатчинского муниципального района вручали ветеранам ВОВ глава поселения Буяновой Л.И. и глава администрации Якименко С.В.</w:t>
      </w:r>
    </w:p>
    <w:p w:rsidR="0000667D" w:rsidRPr="00CB5699" w:rsidRDefault="0000667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Очень сожалеем, что все эти мероприятия мы не смогли провести в торжественной обстановке.</w:t>
      </w:r>
    </w:p>
    <w:p w:rsidR="00DA2403" w:rsidRPr="00CB5699" w:rsidRDefault="00814FE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</w:t>
      </w:r>
    </w:p>
    <w:p w:rsidR="00375BFF" w:rsidRPr="00CB5699" w:rsidRDefault="00DA2403" w:rsidP="00F55555">
      <w:pPr>
        <w:pStyle w:val="a4"/>
        <w:ind w:firstLine="709"/>
        <w:jc w:val="both"/>
        <w:rPr>
          <w:color w:val="000000"/>
          <w:sz w:val="24"/>
          <w:shd w:val="clear" w:color="auto" w:fill="FFFFFF"/>
        </w:rPr>
      </w:pPr>
      <w:r w:rsidRPr="00CB5699">
        <w:rPr>
          <w:color w:val="000000"/>
          <w:sz w:val="24"/>
          <w:shd w:val="clear" w:color="auto" w:fill="FFFFFF"/>
        </w:rPr>
        <w:t xml:space="preserve">На территории </w:t>
      </w:r>
      <w:r w:rsidR="00C91398" w:rsidRPr="00CB5699">
        <w:rPr>
          <w:color w:val="000000"/>
          <w:sz w:val="24"/>
          <w:shd w:val="clear" w:color="auto" w:fill="FFFFFF"/>
        </w:rPr>
        <w:t xml:space="preserve">Пудомягского сельского </w:t>
      </w:r>
      <w:r w:rsidRPr="00CB5699">
        <w:rPr>
          <w:color w:val="000000"/>
          <w:sz w:val="24"/>
          <w:shd w:val="clear" w:color="auto" w:fill="FFFFFF"/>
        </w:rPr>
        <w:t xml:space="preserve">поселения расположено 17 населенных пунктов, в которых </w:t>
      </w:r>
      <w:r w:rsidRPr="00CB5699">
        <w:rPr>
          <w:b/>
          <w:color w:val="000000"/>
          <w:sz w:val="24"/>
          <w:shd w:val="clear" w:color="auto" w:fill="FFFFFF"/>
        </w:rPr>
        <w:t>з</w:t>
      </w:r>
      <w:r w:rsidRPr="00CB5699">
        <w:rPr>
          <w:color w:val="000000"/>
          <w:sz w:val="24"/>
          <w:shd w:val="clear" w:color="auto" w:fill="FFFFFF"/>
        </w:rPr>
        <w:t>арегистрировано 6,5 тыс. жителей. В летний период численность населения возрастает за счет большого количества</w:t>
      </w:r>
      <w:r w:rsidR="00375BFF" w:rsidRPr="00CB5699">
        <w:rPr>
          <w:color w:val="000000"/>
          <w:sz w:val="24"/>
          <w:shd w:val="clear" w:color="auto" w:fill="FFFFFF"/>
        </w:rPr>
        <w:t xml:space="preserve"> временно проживающих в </w:t>
      </w:r>
      <w:r w:rsidRPr="00CB5699">
        <w:rPr>
          <w:color w:val="000000"/>
          <w:sz w:val="24"/>
          <w:shd w:val="clear" w:color="auto" w:fill="FFFFFF"/>
        </w:rPr>
        <w:t>садоводств</w:t>
      </w:r>
      <w:r w:rsidR="00375BFF" w:rsidRPr="00CB5699">
        <w:rPr>
          <w:color w:val="000000"/>
          <w:sz w:val="24"/>
          <w:shd w:val="clear" w:color="auto" w:fill="FFFFFF"/>
        </w:rPr>
        <w:t>ах и</w:t>
      </w:r>
      <w:r w:rsidRPr="00CB5699">
        <w:rPr>
          <w:color w:val="000000"/>
          <w:sz w:val="24"/>
          <w:shd w:val="clear" w:color="auto" w:fill="FFFFFF"/>
        </w:rPr>
        <w:t xml:space="preserve"> дачных массив</w:t>
      </w:r>
      <w:r w:rsidR="00375BFF" w:rsidRPr="00CB5699">
        <w:rPr>
          <w:color w:val="000000"/>
          <w:sz w:val="24"/>
          <w:shd w:val="clear" w:color="auto" w:fill="FFFFFF"/>
        </w:rPr>
        <w:t>ах.</w:t>
      </w:r>
    </w:p>
    <w:p w:rsidR="00375BFF" w:rsidRPr="00CB5699" w:rsidRDefault="006C441B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Н</w:t>
      </w:r>
      <w:r w:rsidR="00375BFF" w:rsidRPr="00CB5699">
        <w:rPr>
          <w:sz w:val="24"/>
        </w:rPr>
        <w:t>а территории Пудомягского поселения зарегистрировано 8</w:t>
      </w:r>
      <w:r w:rsidR="00D4494C">
        <w:rPr>
          <w:sz w:val="24"/>
        </w:rPr>
        <w:t>5</w:t>
      </w:r>
      <w:r w:rsidR="00375BFF" w:rsidRPr="00CB5699">
        <w:rPr>
          <w:sz w:val="24"/>
        </w:rPr>
        <w:t xml:space="preserve"> организации по различным вида</w:t>
      </w:r>
      <w:r w:rsidR="00D4494C">
        <w:rPr>
          <w:sz w:val="24"/>
        </w:rPr>
        <w:t>м экономической деятельности и 211</w:t>
      </w:r>
      <w:r w:rsidR="00375BFF" w:rsidRPr="00CB5699">
        <w:rPr>
          <w:sz w:val="24"/>
        </w:rPr>
        <w:t xml:space="preserve"> индивидуальных предпринимател</w:t>
      </w:r>
      <w:r w:rsidR="00D4494C">
        <w:rPr>
          <w:sz w:val="24"/>
        </w:rPr>
        <w:t>ей</w:t>
      </w:r>
      <w:r w:rsidRPr="00CB5699">
        <w:rPr>
          <w:sz w:val="24"/>
        </w:rPr>
        <w:t>.</w:t>
      </w:r>
    </w:p>
    <w:p w:rsidR="00DA2403" w:rsidRPr="00CB5699" w:rsidRDefault="00DA2403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 xml:space="preserve">Основными предприятиями поселения являются: </w:t>
      </w:r>
    </w:p>
    <w:p w:rsidR="00DA2403" w:rsidRPr="00CB5699" w:rsidRDefault="00DA2403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 xml:space="preserve">- ООО "Славянка М" </w:t>
      </w:r>
    </w:p>
    <w:p w:rsidR="00DA2403" w:rsidRPr="00CB5699" w:rsidRDefault="00DA2403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lastRenderedPageBreak/>
        <w:t>- ОАО "ЛОЗ-СЗМА"</w:t>
      </w:r>
      <w:r w:rsidRPr="00CB5699">
        <w:rPr>
          <w:sz w:val="24"/>
        </w:rPr>
        <w:tab/>
      </w:r>
    </w:p>
    <w:p w:rsidR="00FB56F0" w:rsidRDefault="00DA2403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- ООО "БАЗИС"</w:t>
      </w:r>
    </w:p>
    <w:p w:rsidR="00D4494C" w:rsidRDefault="00D4494C" w:rsidP="00F55555">
      <w:pPr>
        <w:pStyle w:val="a4"/>
        <w:ind w:firstLine="709"/>
        <w:jc w:val="both"/>
        <w:rPr>
          <w:sz w:val="24"/>
        </w:rPr>
      </w:pPr>
      <w:r>
        <w:rPr>
          <w:sz w:val="24"/>
        </w:rPr>
        <w:t>- ООО «СФЕРА»</w:t>
      </w:r>
    </w:p>
    <w:p w:rsidR="00D4494C" w:rsidRPr="00D4494C" w:rsidRDefault="00D4494C" w:rsidP="00F55555">
      <w:pPr>
        <w:pStyle w:val="a4"/>
        <w:ind w:firstLine="709"/>
        <w:jc w:val="both"/>
        <w:rPr>
          <w:sz w:val="24"/>
        </w:rPr>
      </w:pPr>
      <w:r>
        <w:rPr>
          <w:sz w:val="24"/>
        </w:rPr>
        <w:t>- ООО «СтройНерудТранс»</w:t>
      </w:r>
    </w:p>
    <w:p w:rsidR="00C91398" w:rsidRDefault="006C441B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Р</w:t>
      </w:r>
      <w:r w:rsidR="00375BFF" w:rsidRPr="00CB5699">
        <w:rPr>
          <w:sz w:val="24"/>
        </w:rPr>
        <w:t>аботает 17 магазинов, 1</w:t>
      </w:r>
      <w:r w:rsidR="00D4494C">
        <w:rPr>
          <w:sz w:val="24"/>
        </w:rPr>
        <w:t>0</w:t>
      </w:r>
      <w:r w:rsidR="00375BFF" w:rsidRPr="00CB5699">
        <w:rPr>
          <w:sz w:val="24"/>
        </w:rPr>
        <w:t xml:space="preserve"> нестационарных торговых объектов и 8 объектов бытового обслуживания населения.</w:t>
      </w:r>
      <w:r w:rsidR="00FB56F0" w:rsidRPr="00CB5699">
        <w:rPr>
          <w:sz w:val="24"/>
        </w:rPr>
        <w:tab/>
      </w:r>
    </w:p>
    <w:p w:rsidR="00B82743" w:rsidRDefault="00EB592B" w:rsidP="00EB592B">
      <w:pPr>
        <w:pStyle w:val="a4"/>
        <w:ind w:firstLine="709"/>
        <w:jc w:val="both"/>
        <w:rPr>
          <w:sz w:val="24"/>
        </w:rPr>
      </w:pPr>
      <w:r w:rsidRPr="00EB592B">
        <w:rPr>
          <w:sz w:val="24"/>
        </w:rPr>
        <w:t xml:space="preserve">На начало года </w:t>
      </w:r>
      <w:r w:rsidR="00F457E0">
        <w:rPr>
          <w:sz w:val="24"/>
        </w:rPr>
        <w:t>в 3х деревнях поселени</w:t>
      </w:r>
      <w:r w:rsidR="00820872">
        <w:rPr>
          <w:sz w:val="24"/>
        </w:rPr>
        <w:t>я</w:t>
      </w:r>
      <w:r w:rsidR="00F457E0">
        <w:rPr>
          <w:sz w:val="24"/>
        </w:rPr>
        <w:t xml:space="preserve"> работало 17 торговых объектов </w:t>
      </w:r>
      <w:r w:rsidRPr="00EB592B">
        <w:rPr>
          <w:sz w:val="24"/>
        </w:rPr>
        <w:t>общей торговой площадью 10</w:t>
      </w:r>
      <w:r w:rsidR="00F457E0">
        <w:rPr>
          <w:sz w:val="24"/>
        </w:rPr>
        <w:t>21</w:t>
      </w:r>
      <w:r w:rsidRPr="00EB592B">
        <w:rPr>
          <w:sz w:val="24"/>
        </w:rPr>
        <w:t xml:space="preserve"> </w:t>
      </w:r>
      <w:r w:rsidR="00F457E0">
        <w:rPr>
          <w:sz w:val="24"/>
        </w:rPr>
        <w:t>кв.м., в т.ч. магазин Пятерочка</w:t>
      </w:r>
      <w:r w:rsidR="00B82743">
        <w:rPr>
          <w:sz w:val="24"/>
        </w:rPr>
        <w:t>.</w:t>
      </w:r>
      <w:r w:rsidR="00820872">
        <w:rPr>
          <w:sz w:val="24"/>
        </w:rPr>
        <w:t xml:space="preserve"> </w:t>
      </w:r>
      <w:r w:rsidR="00B82743">
        <w:rPr>
          <w:sz w:val="24"/>
        </w:rPr>
        <w:t>К</w:t>
      </w:r>
      <w:r w:rsidR="00820872">
        <w:rPr>
          <w:sz w:val="24"/>
        </w:rPr>
        <w:t xml:space="preserve"> концу года площади увеличились до 3121кв.м.</w:t>
      </w:r>
      <w:r w:rsidRPr="00EB592B">
        <w:rPr>
          <w:sz w:val="24"/>
        </w:rPr>
        <w:t xml:space="preserve"> </w:t>
      </w:r>
    </w:p>
    <w:p w:rsidR="00EB592B" w:rsidRPr="00B82743" w:rsidRDefault="00EB592B" w:rsidP="00EB592B">
      <w:pPr>
        <w:pStyle w:val="a4"/>
        <w:ind w:firstLine="709"/>
        <w:jc w:val="both"/>
        <w:rPr>
          <w:sz w:val="24"/>
        </w:rPr>
      </w:pPr>
      <w:r w:rsidRPr="00B82743">
        <w:rPr>
          <w:sz w:val="24"/>
        </w:rPr>
        <w:t>Благодаря активной работе предпринимателей Миховича Якова Ивановича</w:t>
      </w:r>
      <w:r w:rsidR="00B82743" w:rsidRPr="00B82743">
        <w:rPr>
          <w:sz w:val="24"/>
        </w:rPr>
        <w:t>, Большунова Александр</w:t>
      </w:r>
      <w:r w:rsidR="00B82743">
        <w:rPr>
          <w:sz w:val="24"/>
        </w:rPr>
        <w:t>а</w:t>
      </w:r>
      <w:r w:rsidR="00B82743" w:rsidRPr="00B82743">
        <w:rPr>
          <w:sz w:val="24"/>
        </w:rPr>
        <w:t xml:space="preserve"> Михайлович</w:t>
      </w:r>
      <w:r w:rsidR="00B82743">
        <w:rPr>
          <w:sz w:val="24"/>
        </w:rPr>
        <w:t>а,  Л</w:t>
      </w:r>
      <w:r w:rsidRPr="00B82743">
        <w:rPr>
          <w:sz w:val="24"/>
        </w:rPr>
        <w:t>апина Павла Анатольевича, привлечению инвесторов</w:t>
      </w:r>
      <w:r w:rsidR="00F457E0" w:rsidRPr="00B82743">
        <w:rPr>
          <w:sz w:val="24"/>
        </w:rPr>
        <w:t>,</w:t>
      </w:r>
      <w:r w:rsidRPr="00B82743">
        <w:rPr>
          <w:sz w:val="24"/>
        </w:rPr>
        <w:t xml:space="preserve"> стали развиваться территории еще двух деревень.  </w:t>
      </w:r>
    </w:p>
    <w:p w:rsidR="00EB592B" w:rsidRPr="00B82743" w:rsidRDefault="00EB592B" w:rsidP="00EB592B">
      <w:pPr>
        <w:pStyle w:val="a4"/>
        <w:ind w:firstLine="709"/>
        <w:jc w:val="both"/>
        <w:rPr>
          <w:sz w:val="24"/>
        </w:rPr>
      </w:pPr>
      <w:r w:rsidRPr="00B82743">
        <w:rPr>
          <w:sz w:val="24"/>
        </w:rPr>
        <w:t xml:space="preserve"> В июне   этого года в Репполово открылись магазины крупных сетевых компаний </w:t>
      </w:r>
      <w:r w:rsidR="00383714">
        <w:rPr>
          <w:sz w:val="24"/>
        </w:rPr>
        <w:t>«</w:t>
      </w:r>
      <w:r w:rsidRPr="00B82743">
        <w:rPr>
          <w:sz w:val="24"/>
        </w:rPr>
        <w:t>Доброцен</w:t>
      </w:r>
      <w:r w:rsidR="00383714">
        <w:rPr>
          <w:sz w:val="24"/>
        </w:rPr>
        <w:t>»</w:t>
      </w:r>
      <w:r w:rsidRPr="00B82743">
        <w:rPr>
          <w:sz w:val="24"/>
        </w:rPr>
        <w:t xml:space="preserve"> </w:t>
      </w:r>
      <w:r w:rsidR="00820872" w:rsidRPr="00B82743">
        <w:rPr>
          <w:sz w:val="24"/>
        </w:rPr>
        <w:t xml:space="preserve">и </w:t>
      </w:r>
      <w:r w:rsidR="00383714">
        <w:rPr>
          <w:sz w:val="24"/>
        </w:rPr>
        <w:t>«</w:t>
      </w:r>
      <w:r w:rsidR="00820872" w:rsidRPr="00B82743">
        <w:rPr>
          <w:sz w:val="24"/>
        </w:rPr>
        <w:t>220Вольт</w:t>
      </w:r>
      <w:r w:rsidR="00383714">
        <w:rPr>
          <w:sz w:val="24"/>
        </w:rPr>
        <w:t>»</w:t>
      </w:r>
      <w:r w:rsidR="00820872" w:rsidRPr="00B82743">
        <w:rPr>
          <w:sz w:val="24"/>
        </w:rPr>
        <w:t xml:space="preserve">. </w:t>
      </w:r>
      <w:r w:rsidR="00B82743" w:rsidRPr="00B82743">
        <w:rPr>
          <w:sz w:val="24"/>
        </w:rPr>
        <w:t xml:space="preserve">Они </w:t>
      </w:r>
      <w:r w:rsidRPr="00B82743">
        <w:rPr>
          <w:sz w:val="24"/>
        </w:rPr>
        <w:t>находятся в шаговой доступности деревень Репполово, Монделево, Большое Сергелево, Вяхтелево, части города Коммунар.</w:t>
      </w:r>
    </w:p>
    <w:p w:rsidR="00EB592B" w:rsidRPr="00EB592B" w:rsidRDefault="00EB592B" w:rsidP="00EB592B">
      <w:pPr>
        <w:pStyle w:val="a4"/>
        <w:ind w:firstLine="709"/>
        <w:jc w:val="both"/>
        <w:rPr>
          <w:sz w:val="24"/>
        </w:rPr>
      </w:pPr>
      <w:r w:rsidRPr="00EB592B">
        <w:rPr>
          <w:sz w:val="24"/>
        </w:rPr>
        <w:t xml:space="preserve">В Антелево, </w:t>
      </w:r>
      <w:r w:rsidR="00F457E0">
        <w:rPr>
          <w:sz w:val="24"/>
        </w:rPr>
        <w:t>в декабре</w:t>
      </w:r>
      <w:r w:rsidRPr="00EB592B">
        <w:rPr>
          <w:sz w:val="24"/>
        </w:rPr>
        <w:t xml:space="preserve"> был открыт магазин крупной сетевой компании</w:t>
      </w:r>
      <w:r w:rsidR="00383714">
        <w:rPr>
          <w:sz w:val="24"/>
        </w:rPr>
        <w:t xml:space="preserve"> «</w:t>
      </w:r>
      <w:r w:rsidRPr="00EB592B">
        <w:rPr>
          <w:sz w:val="24"/>
        </w:rPr>
        <w:t>Светофор</w:t>
      </w:r>
      <w:r w:rsidR="00383714">
        <w:rPr>
          <w:sz w:val="24"/>
        </w:rPr>
        <w:t>», который</w:t>
      </w:r>
      <w:r w:rsidR="00820872">
        <w:rPr>
          <w:sz w:val="24"/>
        </w:rPr>
        <w:t xml:space="preserve"> </w:t>
      </w:r>
      <w:r w:rsidRPr="00EB592B">
        <w:rPr>
          <w:sz w:val="24"/>
        </w:rPr>
        <w:t>находится в шаговой доступности от деревень Антелево, Пудомяги, Кобралово.</w:t>
      </w:r>
    </w:p>
    <w:p w:rsidR="00EB592B" w:rsidRDefault="00EB592B" w:rsidP="00EB592B">
      <w:pPr>
        <w:pStyle w:val="a4"/>
        <w:ind w:firstLine="709"/>
        <w:jc w:val="both"/>
        <w:rPr>
          <w:sz w:val="24"/>
        </w:rPr>
      </w:pPr>
      <w:r w:rsidRPr="00EB592B">
        <w:rPr>
          <w:sz w:val="24"/>
        </w:rPr>
        <w:t xml:space="preserve">Открытие на нашей территории </w:t>
      </w:r>
      <w:r w:rsidR="00820872">
        <w:rPr>
          <w:sz w:val="24"/>
        </w:rPr>
        <w:t xml:space="preserve">новых крупных </w:t>
      </w:r>
      <w:r w:rsidRPr="00EB592B">
        <w:rPr>
          <w:sz w:val="24"/>
        </w:rPr>
        <w:t>магазинов решают ряд социальных задач: обеспечение населения товарами с низкими ценами и большего ассортимента,</w:t>
      </w:r>
      <w:r w:rsidR="00820872">
        <w:rPr>
          <w:sz w:val="24"/>
        </w:rPr>
        <w:t xml:space="preserve"> предоставление рабочих мест местным жителям,</w:t>
      </w:r>
      <w:r w:rsidRPr="00EB592B">
        <w:rPr>
          <w:sz w:val="24"/>
        </w:rPr>
        <w:t xml:space="preserve"> развитие инфраструктуры деревень Репполово и Антелево. А в будущем надеемся на увеличение</w:t>
      </w:r>
      <w:r w:rsidR="00B82743">
        <w:rPr>
          <w:sz w:val="24"/>
        </w:rPr>
        <w:t xml:space="preserve"> новых торговых площадей с объектом общепита,</w:t>
      </w:r>
      <w:r w:rsidRPr="00EB592B">
        <w:rPr>
          <w:sz w:val="24"/>
        </w:rPr>
        <w:t xml:space="preserve"> </w:t>
      </w:r>
      <w:r w:rsidR="00B82743">
        <w:rPr>
          <w:sz w:val="24"/>
        </w:rPr>
        <w:t xml:space="preserve">открытие </w:t>
      </w:r>
      <w:r w:rsidRPr="00EB592B">
        <w:rPr>
          <w:sz w:val="24"/>
        </w:rPr>
        <w:t xml:space="preserve">спортивных и детских объектов на прилегающих к магазинам территориях.  </w:t>
      </w:r>
    </w:p>
    <w:p w:rsidR="00EB592B" w:rsidRPr="00CB5699" w:rsidRDefault="00EB592B" w:rsidP="00F55555">
      <w:pPr>
        <w:pStyle w:val="a4"/>
        <w:ind w:firstLine="709"/>
        <w:jc w:val="both"/>
        <w:rPr>
          <w:sz w:val="24"/>
        </w:rPr>
      </w:pPr>
    </w:p>
    <w:p w:rsidR="007F6CA6" w:rsidRPr="005B6927" w:rsidRDefault="007F6CA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D422F3" w:rsidRPr="00CB5699" w:rsidRDefault="00D92A1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38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году Лукашевская средняя школа была включена в 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 xml:space="preserve">программу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реноваци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. К сожалению, работы начались 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ноябр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поселения решила вопрос </w:t>
      </w:r>
      <w:r w:rsidR="007F6CA6" w:rsidRPr="00CB5699">
        <w:rPr>
          <w:rFonts w:ascii="Times New Roman" w:eastAsia="Times New Roman" w:hAnsi="Times New Roman" w:cs="Times New Roman"/>
          <w:sz w:val="24"/>
          <w:szCs w:val="24"/>
        </w:rPr>
        <w:t xml:space="preserve">размещения обучающихся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1-х классов в здании администрации, ученики остальных классов учатся во вторую смену в школе №1 г.Коммунар. </w:t>
      </w:r>
    </w:p>
    <w:p w:rsidR="001A0B7F" w:rsidRPr="00CB5699" w:rsidRDefault="007F6CA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детском саду з</w:t>
      </w:r>
      <w:r w:rsidR="001A0B7F" w:rsidRPr="00CB5699">
        <w:rPr>
          <w:rFonts w:ascii="Times New Roman" w:eastAsia="Times New Roman" w:hAnsi="Times New Roman" w:cs="Times New Roman"/>
          <w:sz w:val="24"/>
          <w:szCs w:val="24"/>
        </w:rPr>
        <w:t xml:space="preserve">а счет бюджета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1A0B7F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выполнены работы по асфаль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тированию дорожек на территории и установлен детский игровой комплекс</w:t>
      </w:r>
      <w:r w:rsidR="0038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53E" w:rsidRPr="00CB5699">
        <w:rPr>
          <w:rFonts w:ascii="Times New Roman" w:eastAsia="Times New Roman" w:hAnsi="Times New Roman" w:cs="Times New Roman"/>
          <w:sz w:val="24"/>
          <w:szCs w:val="24"/>
        </w:rPr>
        <w:t>обучающий правилам дорожного движения.</w:t>
      </w:r>
    </w:p>
    <w:p w:rsidR="00442EEA" w:rsidRPr="00CB5699" w:rsidRDefault="00C9139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Здравоохранение </w:t>
      </w:r>
    </w:p>
    <w:p w:rsidR="00C91398" w:rsidRPr="00CB5699" w:rsidRDefault="00C9139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работает амбулатория в дер.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Пудомяги,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 пос.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Лукаши кабинет врача общей практики, ФАП в дер.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Покровская.</w:t>
      </w:r>
    </w:p>
    <w:p w:rsidR="00442EEA" w:rsidRPr="00CB5699" w:rsidRDefault="00C9139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поселения работала передвижная амбулатория Гатчинской КМБ. Жители могли 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 xml:space="preserve">сдать анализ на 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наличие вируса </w:t>
      </w:r>
      <w:r w:rsidR="00695BCB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695BCB" w:rsidRPr="004E31D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2618B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98" w:rsidRPr="00CB5699" w:rsidRDefault="00442EE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Надеемся, что в 2021 году будет реализован план по установке нового ФАПа в дер.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Покровская.</w:t>
      </w:r>
    </w:p>
    <w:p w:rsidR="00DA2403" w:rsidRPr="00CB5699" w:rsidRDefault="00DA2403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E1A" w:rsidRPr="00CB5699" w:rsidRDefault="00A46950" w:rsidP="00F555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населением </w:t>
      </w:r>
    </w:p>
    <w:p w:rsidR="008D34B3" w:rsidRPr="00CB5699" w:rsidRDefault="008D34B3" w:rsidP="00F555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B1E1A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 работа администрации была организована в тесном сотрудничестве с советом депутатов поселения, инициативными жителя</w:t>
      </w:r>
      <w:r w:rsidR="00F1021F" w:rsidRPr="00CB5699">
        <w:rPr>
          <w:rFonts w:ascii="Times New Roman" w:eastAsia="Times New Roman" w:hAnsi="Times New Roman" w:cs="Times New Roman"/>
          <w:sz w:val="24"/>
          <w:szCs w:val="24"/>
        </w:rPr>
        <w:t>ми, общественными организациями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E1A" w:rsidRPr="00CB5699" w:rsidRDefault="00DA2403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>январе-марте 2020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года было проведено </w:t>
      </w:r>
      <w:r w:rsidR="00F30ED9" w:rsidRPr="00CB569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встреч </w:t>
      </w:r>
      <w:r w:rsidR="00F1021F" w:rsidRPr="00CB5699">
        <w:rPr>
          <w:rFonts w:ascii="Times New Roman" w:eastAsia="Times New Roman" w:hAnsi="Times New Roman" w:cs="Times New Roman"/>
          <w:sz w:val="24"/>
          <w:szCs w:val="24"/>
        </w:rPr>
        <w:t xml:space="preserve">с жителями </w:t>
      </w:r>
      <w:r w:rsidR="00F30ED9" w:rsidRPr="00CB569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1021F"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пунктов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422952" w:rsidRPr="00CB569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>разъяснени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 xml:space="preserve"> реа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лизации мусорной реформы и обсуждению вопросов благоустройства деревень.</w:t>
      </w:r>
    </w:p>
    <w:p w:rsidR="00BB1E1A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Обращение граждан рассматривались в порядке и сроки, установленные </w:t>
      </w:r>
      <w:r w:rsidR="00587F78" w:rsidRPr="00CB5699">
        <w:rPr>
          <w:rFonts w:ascii="Times New Roman" w:eastAsia="Times New Roman" w:hAnsi="Times New Roman" w:cs="Times New Roman"/>
          <w:sz w:val="24"/>
          <w:szCs w:val="24"/>
        </w:rPr>
        <w:t>федеральным законодательством.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 поступило </w:t>
      </w:r>
      <w:r w:rsidR="007F5257" w:rsidRPr="00CB5699">
        <w:rPr>
          <w:rFonts w:ascii="Times New Roman" w:eastAsia="Times New Roman" w:hAnsi="Times New Roman" w:cs="Times New Roman"/>
          <w:sz w:val="24"/>
          <w:szCs w:val="24"/>
        </w:rPr>
        <w:t xml:space="preserve">1063 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B34A0C" w:rsidRPr="00CB569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>. Основные темы</w:t>
      </w:r>
      <w:r w:rsidR="00587F78" w:rsidRPr="00CB5699">
        <w:rPr>
          <w:rFonts w:ascii="Times New Roman" w:eastAsia="Times New Roman" w:hAnsi="Times New Roman" w:cs="Times New Roman"/>
          <w:sz w:val="24"/>
          <w:szCs w:val="24"/>
        </w:rPr>
        <w:t>:</w:t>
      </w:r>
      <w:r w:rsidR="009B774C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присвоение адресов, бла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гоустройство, уличное освещение, ремонт дорог.</w:t>
      </w:r>
    </w:p>
    <w:p w:rsidR="00F82680" w:rsidRPr="00CB5699" w:rsidRDefault="00F8268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Много вопросов решается оперативно на личном приеме. В 2020 году </w:t>
      </w:r>
      <w:r w:rsidR="00F30ED9" w:rsidRPr="00CB5699">
        <w:rPr>
          <w:rFonts w:ascii="Times New Roman" w:eastAsia="Times New Roman" w:hAnsi="Times New Roman" w:cs="Times New Roman"/>
          <w:sz w:val="24"/>
          <w:szCs w:val="24"/>
        </w:rPr>
        <w:t>293 человека пришли на прием к главе администрации.</w:t>
      </w:r>
    </w:p>
    <w:p w:rsidR="00C702A8" w:rsidRPr="00CB5699" w:rsidRDefault="00C702A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Специалисты администрации систематически проходят повышение квалификации. В 2020 году 8 работников прошли обучение по 4 напр</w:t>
      </w:r>
      <w:r w:rsidR="00E4234A" w:rsidRPr="00CB56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влениям.</w:t>
      </w:r>
    </w:p>
    <w:p w:rsidR="00BB1E1A" w:rsidRPr="00CB5699" w:rsidRDefault="00775061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Вся информация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FFE" w:rsidRPr="00CB5699">
        <w:rPr>
          <w:rFonts w:ascii="Times New Roman" w:eastAsia="Times New Roman" w:hAnsi="Times New Roman" w:cs="Times New Roman"/>
          <w:sz w:val="24"/>
          <w:szCs w:val="24"/>
        </w:rPr>
        <w:t xml:space="preserve">о работе администрации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регулярно размещается и обновляется на официальном сайте </w:t>
      </w:r>
      <w:r w:rsidR="00951221" w:rsidRPr="00CB5699">
        <w:rPr>
          <w:rFonts w:ascii="Times New Roman" w:eastAsia="Times New Roman" w:hAnsi="Times New Roman" w:cs="Times New Roman"/>
          <w:sz w:val="24"/>
          <w:szCs w:val="24"/>
        </w:rPr>
        <w:t>Пудомягского поселения</w:t>
      </w:r>
      <w:r w:rsidR="00045FFE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4B3" w:rsidRPr="00CB5699" w:rsidRDefault="00F8268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1221" w:rsidRPr="00CB5699">
        <w:rPr>
          <w:rFonts w:ascii="Times New Roman" w:eastAsia="Times New Roman" w:hAnsi="Times New Roman" w:cs="Times New Roman"/>
          <w:sz w:val="24"/>
          <w:szCs w:val="24"/>
        </w:rPr>
        <w:t xml:space="preserve">фициальная группа администрации поселения </w:t>
      </w:r>
      <w:r w:rsidR="00663178" w:rsidRPr="00CB5699">
        <w:rPr>
          <w:rFonts w:ascii="Times New Roman" w:eastAsia="Times New Roman" w:hAnsi="Times New Roman" w:cs="Times New Roman"/>
          <w:sz w:val="24"/>
          <w:szCs w:val="24"/>
        </w:rPr>
        <w:t xml:space="preserve">в социальной сети </w:t>
      </w:r>
      <w:r w:rsidR="00951221" w:rsidRPr="00CB569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0FBC" w:rsidRPr="00CB5699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онтакте» дает возможность оперативно информировать жителей и принимать обращения. </w:t>
      </w:r>
    </w:p>
    <w:p w:rsidR="00C90054" w:rsidRPr="005B6927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951221" w:rsidRPr="00CB5699">
        <w:rPr>
          <w:rFonts w:ascii="Times New Roman" w:eastAsia="Times New Roman" w:hAnsi="Times New Roman" w:cs="Times New Roman"/>
          <w:sz w:val="24"/>
          <w:szCs w:val="24"/>
        </w:rPr>
        <w:t xml:space="preserve">помещении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 расположено удаленное рабочее место филиала Государственного бюджетного учреждения Лен</w:t>
      </w:r>
      <w:r w:rsidR="00FC0C97" w:rsidRPr="00CB5699">
        <w:rPr>
          <w:rFonts w:ascii="Times New Roman" w:eastAsia="Times New Roman" w:hAnsi="Times New Roman" w:cs="Times New Roman"/>
          <w:sz w:val="24"/>
          <w:szCs w:val="24"/>
        </w:rPr>
        <w:t>инградской области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МФЦ «Гатчинский»</w:t>
      </w:r>
      <w:r w:rsidR="00951221" w:rsidRPr="00CB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2680" w:rsidRPr="00CB5699">
        <w:rPr>
          <w:rFonts w:ascii="Times New Roman" w:eastAsia="Times New Roman" w:hAnsi="Times New Roman" w:cs="Times New Roman"/>
          <w:sz w:val="24"/>
          <w:szCs w:val="24"/>
        </w:rPr>
        <w:t xml:space="preserve">За 2020 год расширен перечень муниципальных услуг оказываемых через МФЦ. </w:t>
      </w:r>
      <w:r w:rsidR="003233A3" w:rsidRPr="00CB5699">
        <w:rPr>
          <w:rFonts w:ascii="Times New Roman" w:eastAsia="Times New Roman" w:hAnsi="Times New Roman" w:cs="Times New Roman"/>
          <w:sz w:val="24"/>
          <w:szCs w:val="24"/>
        </w:rPr>
        <w:t>За год о</w:t>
      </w:r>
      <w:r w:rsidR="00F9453E" w:rsidRPr="00CB5699">
        <w:rPr>
          <w:rFonts w:ascii="Times New Roman" w:eastAsia="Times New Roman" w:hAnsi="Times New Roman" w:cs="Times New Roman"/>
          <w:sz w:val="24"/>
          <w:szCs w:val="24"/>
        </w:rPr>
        <w:t>казано 883 услуги.</w:t>
      </w:r>
    </w:p>
    <w:p w:rsidR="00695BCB" w:rsidRDefault="00695BCB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0ED9" w:rsidRPr="00CB5699" w:rsidRDefault="00036D7B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Воинский учет</w:t>
      </w:r>
    </w:p>
    <w:p w:rsidR="005A4D6E" w:rsidRPr="00CB5699" w:rsidRDefault="00036D7B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Мы исполняем федеральные полномочия по первичному воинскому учету. По состоянию на декабрь 2020 г</w:t>
      </w:r>
      <w:r w:rsidR="004521CE" w:rsidRPr="00CB5699">
        <w:rPr>
          <w:rFonts w:ascii="Times New Roman" w:hAnsi="Times New Roman" w:cs="Times New Roman"/>
          <w:sz w:val="24"/>
          <w:szCs w:val="24"/>
        </w:rPr>
        <w:t>ода на воинском учете состоит 1334</w:t>
      </w:r>
      <w:r w:rsidRPr="00CB5699">
        <w:rPr>
          <w:rFonts w:ascii="Times New Roman" w:hAnsi="Times New Roman" w:cs="Times New Roman"/>
          <w:sz w:val="24"/>
          <w:szCs w:val="24"/>
        </w:rPr>
        <w:t xml:space="preserve"> военнообязанных граждан. План по первичной постановке на воинский учет выполнен на 100%. </w:t>
      </w:r>
      <w:r w:rsidR="00FF1701" w:rsidRPr="00CB5699">
        <w:rPr>
          <w:rFonts w:ascii="Times New Roman" w:hAnsi="Times New Roman" w:cs="Times New Roman"/>
          <w:sz w:val="24"/>
          <w:szCs w:val="24"/>
        </w:rPr>
        <w:t>В</w:t>
      </w:r>
      <w:r w:rsidRPr="00CB5699">
        <w:rPr>
          <w:rFonts w:ascii="Times New Roman" w:hAnsi="Times New Roman" w:cs="Times New Roman"/>
          <w:sz w:val="24"/>
          <w:szCs w:val="24"/>
        </w:rPr>
        <w:t xml:space="preserve"> 202</w:t>
      </w:r>
      <w:r w:rsidR="00FF1701" w:rsidRPr="00CB5699">
        <w:rPr>
          <w:rFonts w:ascii="Times New Roman" w:hAnsi="Times New Roman" w:cs="Times New Roman"/>
          <w:sz w:val="24"/>
          <w:szCs w:val="24"/>
        </w:rPr>
        <w:t>0</w:t>
      </w:r>
      <w:r w:rsidRPr="00CB56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521CE" w:rsidRPr="00CB5699">
        <w:rPr>
          <w:rFonts w:ascii="Times New Roman" w:hAnsi="Times New Roman" w:cs="Times New Roman"/>
          <w:sz w:val="24"/>
          <w:szCs w:val="24"/>
        </w:rPr>
        <w:t xml:space="preserve">сложно проходил призыв </w:t>
      </w:r>
      <w:r w:rsidR="00FF1701" w:rsidRPr="00CB5699">
        <w:rPr>
          <w:rFonts w:ascii="Times New Roman" w:hAnsi="Times New Roman" w:cs="Times New Roman"/>
          <w:sz w:val="24"/>
          <w:szCs w:val="24"/>
        </w:rPr>
        <w:t>в ряды Российской армии</w:t>
      </w:r>
      <w:r w:rsidR="004521CE" w:rsidRPr="00CB5699">
        <w:rPr>
          <w:rFonts w:ascii="Times New Roman" w:hAnsi="Times New Roman" w:cs="Times New Roman"/>
          <w:sz w:val="24"/>
          <w:szCs w:val="24"/>
        </w:rPr>
        <w:t>. Была проведена большая работа с нашими призывниками и их родителями. Мы выполнили поставленные задачи. П</w:t>
      </w:r>
      <w:r w:rsidR="00FF1701" w:rsidRPr="00CB5699">
        <w:rPr>
          <w:rFonts w:ascii="Times New Roman" w:hAnsi="Times New Roman" w:cs="Times New Roman"/>
          <w:sz w:val="24"/>
          <w:szCs w:val="24"/>
        </w:rPr>
        <w:t>ризвано</w:t>
      </w:r>
      <w:r w:rsidR="004521CE" w:rsidRPr="00CB5699">
        <w:rPr>
          <w:rFonts w:ascii="Times New Roman" w:hAnsi="Times New Roman" w:cs="Times New Roman"/>
          <w:sz w:val="24"/>
          <w:szCs w:val="24"/>
        </w:rPr>
        <w:t xml:space="preserve"> весной 6 чел. при плане 4</w:t>
      </w:r>
      <w:r w:rsidR="00695BCB">
        <w:rPr>
          <w:rFonts w:ascii="Times New Roman" w:hAnsi="Times New Roman" w:cs="Times New Roman"/>
          <w:sz w:val="24"/>
          <w:szCs w:val="24"/>
        </w:rPr>
        <w:t xml:space="preserve"> </w:t>
      </w:r>
      <w:r w:rsidR="00FF1701" w:rsidRPr="00CB5699">
        <w:rPr>
          <w:rFonts w:ascii="Times New Roman" w:hAnsi="Times New Roman" w:cs="Times New Roman"/>
          <w:sz w:val="24"/>
          <w:szCs w:val="24"/>
        </w:rPr>
        <w:t>чел</w:t>
      </w:r>
      <w:r w:rsidR="004521CE" w:rsidRPr="00CB5699">
        <w:rPr>
          <w:rFonts w:ascii="Times New Roman" w:hAnsi="Times New Roman" w:cs="Times New Roman"/>
          <w:sz w:val="24"/>
          <w:szCs w:val="24"/>
        </w:rPr>
        <w:t xml:space="preserve">, осенью 4 из 4. </w:t>
      </w:r>
      <w:r w:rsidR="00FF1701" w:rsidRPr="00CB5699">
        <w:rPr>
          <w:rFonts w:ascii="Times New Roman" w:hAnsi="Times New Roman" w:cs="Times New Roman"/>
          <w:sz w:val="24"/>
          <w:szCs w:val="24"/>
        </w:rPr>
        <w:t xml:space="preserve">План по призыву </w:t>
      </w:r>
      <w:r w:rsidR="004521CE" w:rsidRPr="00CB5699">
        <w:rPr>
          <w:rFonts w:ascii="Times New Roman" w:hAnsi="Times New Roman" w:cs="Times New Roman"/>
          <w:sz w:val="24"/>
          <w:szCs w:val="24"/>
        </w:rPr>
        <w:t>выполнен.</w:t>
      </w:r>
    </w:p>
    <w:p w:rsidR="005B6927" w:rsidRDefault="005B6927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4D6E" w:rsidRPr="00695BCB" w:rsidRDefault="005A4D6E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BCB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Административная комиссия</w:t>
      </w:r>
    </w:p>
    <w:p w:rsidR="005A4D6E" w:rsidRPr="00CB5699" w:rsidRDefault="005A4D6E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2020 году мы продолжили исполнять полномочия, переданные областным законом. Это работа по составлению протоколов об административных правонарушениях. Составлено 25 протоколов, на основании которых вынесены постановления о назначении наказания. Основные нарушения: нарушения правил благоустройства (складирование стройматериалов, дров, угля вне территории домовладения</w:t>
      </w:r>
      <w:r w:rsidR="00A84CD9" w:rsidRPr="00CB5699">
        <w:rPr>
          <w:rFonts w:ascii="Times New Roman" w:eastAsia="Times New Roman" w:hAnsi="Times New Roman" w:cs="Times New Roman"/>
          <w:sz w:val="24"/>
          <w:szCs w:val="24"/>
        </w:rPr>
        <w:t>, засоренность земельного участка борщевиком Сосновского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), нарушение </w:t>
      </w:r>
      <w:r w:rsidR="00A84CD9" w:rsidRPr="00CB5699">
        <w:rPr>
          <w:rFonts w:ascii="Times New Roman" w:eastAsia="Times New Roman" w:hAnsi="Times New Roman" w:cs="Times New Roman"/>
          <w:sz w:val="24"/>
          <w:szCs w:val="24"/>
        </w:rPr>
        <w:t>покоя и тишины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. Нарушители приглашались на заседания </w:t>
      </w:r>
      <w:r w:rsidR="00A84CD9" w:rsidRPr="00CB569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A84CD9"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Гатчинского муниципального района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. Про</w:t>
      </w:r>
      <w:r w:rsidR="00A84CD9" w:rsidRPr="00CB5699">
        <w:rPr>
          <w:rFonts w:ascii="Times New Roman" w:eastAsia="Times New Roman" w:hAnsi="Times New Roman" w:cs="Times New Roman"/>
          <w:sz w:val="24"/>
          <w:szCs w:val="24"/>
        </w:rPr>
        <w:t>водилась разъяснительная работа с гражданами.</w:t>
      </w:r>
    </w:p>
    <w:p w:rsidR="005B6927" w:rsidRDefault="005B6927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B6927" w:rsidRDefault="005B6927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833A6" w:rsidRPr="005B6927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Бюджет</w:t>
      </w:r>
    </w:p>
    <w:p w:rsidR="00742E20" w:rsidRPr="00CB5699" w:rsidRDefault="00742E2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Возможность и эффективность решения разных задач и вопросов, определяющих жизнедеятельность населенных пунктов, определяется уровнем финансового обеспечения поселения. Для этого администрация, совместно с советом депутатов, в декабре 2019 года определили текущие и перспективные планы развития поселения на 2020 год.</w:t>
      </w:r>
    </w:p>
    <w:p w:rsidR="00695BCB" w:rsidRDefault="00742E20" w:rsidP="00F55555">
      <w:pPr>
        <w:pStyle w:val="a4"/>
        <w:ind w:firstLine="709"/>
        <w:jc w:val="both"/>
        <w:rPr>
          <w:bCs/>
          <w:sz w:val="24"/>
        </w:rPr>
      </w:pPr>
      <w:r w:rsidRPr="00CB5699">
        <w:rPr>
          <w:bCs/>
          <w:sz w:val="24"/>
        </w:rPr>
        <w:t xml:space="preserve">Доходная часть бюджета Пудомягского поселения на 2020 год была первоначально запланирована в сумме </w:t>
      </w:r>
      <w:r w:rsidR="005B6927">
        <w:rPr>
          <w:bCs/>
          <w:sz w:val="24"/>
        </w:rPr>
        <w:t>52 811,33</w:t>
      </w:r>
      <w:r w:rsidR="00F06CFF">
        <w:rPr>
          <w:bCs/>
          <w:sz w:val="24"/>
        </w:rPr>
        <w:t xml:space="preserve"> тыс.</w:t>
      </w:r>
      <w:r w:rsidRPr="00CB5699">
        <w:rPr>
          <w:bCs/>
          <w:sz w:val="24"/>
        </w:rPr>
        <w:t xml:space="preserve">руб., а в последующем с учетом </w:t>
      </w:r>
      <w:r w:rsidR="005B6927">
        <w:rPr>
          <w:bCs/>
          <w:sz w:val="24"/>
        </w:rPr>
        <w:t>изменений составила</w:t>
      </w:r>
      <w:r w:rsidRPr="00CB5699">
        <w:rPr>
          <w:bCs/>
          <w:sz w:val="24"/>
        </w:rPr>
        <w:t xml:space="preserve"> -  </w:t>
      </w:r>
      <w:r w:rsidR="005B6927">
        <w:rPr>
          <w:bCs/>
          <w:sz w:val="24"/>
        </w:rPr>
        <w:t>57405,8</w:t>
      </w:r>
      <w:r w:rsidR="00F06CFF">
        <w:rPr>
          <w:bCs/>
          <w:sz w:val="24"/>
        </w:rPr>
        <w:t xml:space="preserve"> тыс.</w:t>
      </w:r>
      <w:r w:rsidRPr="00CB5699">
        <w:rPr>
          <w:bCs/>
          <w:sz w:val="24"/>
        </w:rPr>
        <w:t>руб</w:t>
      </w:r>
      <w:r w:rsidR="005B6927">
        <w:rPr>
          <w:bCs/>
          <w:sz w:val="24"/>
        </w:rPr>
        <w:t>, исполнено за 2020 год 60 000,86 тыс</w:t>
      </w:r>
      <w:r w:rsidR="00F06CFF">
        <w:rPr>
          <w:bCs/>
          <w:sz w:val="24"/>
        </w:rPr>
        <w:t>.</w:t>
      </w:r>
      <w:r w:rsidR="005B6927">
        <w:rPr>
          <w:bCs/>
          <w:sz w:val="24"/>
        </w:rPr>
        <w:t>рублей, или 107% к уточненному плану</w:t>
      </w:r>
      <w:r w:rsidRPr="00CB5699">
        <w:rPr>
          <w:bCs/>
          <w:sz w:val="24"/>
        </w:rPr>
        <w:t xml:space="preserve">. Собственные налоговые и неналоговые доходы составили план </w:t>
      </w:r>
      <w:r w:rsidR="005B6927">
        <w:rPr>
          <w:bCs/>
          <w:sz w:val="24"/>
        </w:rPr>
        <w:t>–</w:t>
      </w:r>
      <w:r w:rsidRPr="00CB5699">
        <w:rPr>
          <w:bCs/>
          <w:sz w:val="24"/>
        </w:rPr>
        <w:t xml:space="preserve"> </w:t>
      </w:r>
      <w:r w:rsidR="007F15F6">
        <w:rPr>
          <w:bCs/>
          <w:sz w:val="24"/>
        </w:rPr>
        <w:t>22973,6</w:t>
      </w:r>
      <w:r w:rsidR="005B6927">
        <w:rPr>
          <w:bCs/>
          <w:sz w:val="24"/>
        </w:rPr>
        <w:t xml:space="preserve"> </w:t>
      </w:r>
      <w:r w:rsidRPr="00CB5699">
        <w:rPr>
          <w:bCs/>
          <w:sz w:val="24"/>
        </w:rPr>
        <w:t>тыс.</w:t>
      </w:r>
      <w:r w:rsidR="005B6927">
        <w:rPr>
          <w:bCs/>
          <w:sz w:val="24"/>
        </w:rPr>
        <w:t xml:space="preserve"> </w:t>
      </w:r>
      <w:r w:rsidRPr="00CB5699">
        <w:rPr>
          <w:bCs/>
          <w:sz w:val="24"/>
        </w:rPr>
        <w:t xml:space="preserve">рублей, факт – </w:t>
      </w:r>
      <w:r w:rsidR="007F15F6">
        <w:rPr>
          <w:bCs/>
          <w:sz w:val="24"/>
        </w:rPr>
        <w:t xml:space="preserve">25485,2 </w:t>
      </w:r>
      <w:r w:rsidRPr="00CB5699">
        <w:rPr>
          <w:bCs/>
          <w:sz w:val="24"/>
        </w:rPr>
        <w:t>тыс.</w:t>
      </w:r>
      <w:r w:rsidR="007F15F6">
        <w:rPr>
          <w:bCs/>
          <w:sz w:val="24"/>
        </w:rPr>
        <w:t xml:space="preserve"> </w:t>
      </w:r>
      <w:r w:rsidRPr="00CB5699">
        <w:rPr>
          <w:bCs/>
          <w:sz w:val="24"/>
        </w:rPr>
        <w:t>рублей</w:t>
      </w:r>
      <w:r w:rsidR="007F15F6">
        <w:rPr>
          <w:bCs/>
          <w:sz w:val="24"/>
        </w:rPr>
        <w:t>, или 110,9% к уточненному плану</w:t>
      </w:r>
      <w:r w:rsidRPr="00CB5699">
        <w:rPr>
          <w:bCs/>
          <w:sz w:val="24"/>
        </w:rPr>
        <w:t>.</w:t>
      </w:r>
      <w:r w:rsidR="007F15F6" w:rsidRPr="007F15F6">
        <w:rPr>
          <w:bCs/>
          <w:sz w:val="24"/>
        </w:rPr>
        <w:t xml:space="preserve"> </w:t>
      </w:r>
    </w:p>
    <w:p w:rsidR="00742E20" w:rsidRPr="00CB5699" w:rsidRDefault="00742E20" w:rsidP="00F55555">
      <w:pPr>
        <w:pStyle w:val="a4"/>
        <w:ind w:firstLine="709"/>
        <w:jc w:val="both"/>
        <w:rPr>
          <w:bCs/>
          <w:sz w:val="24"/>
        </w:rPr>
      </w:pPr>
      <w:r w:rsidRPr="00CB5699">
        <w:rPr>
          <w:bCs/>
          <w:sz w:val="24"/>
        </w:rPr>
        <w:t xml:space="preserve">Дотации на выравнивание бюджетной обеспеченности составили </w:t>
      </w:r>
      <w:r w:rsidR="005B6927">
        <w:rPr>
          <w:bCs/>
          <w:sz w:val="24"/>
        </w:rPr>
        <w:t>17</w:t>
      </w:r>
      <w:r w:rsidR="00552D0B">
        <w:rPr>
          <w:bCs/>
          <w:sz w:val="24"/>
        </w:rPr>
        <w:t> </w:t>
      </w:r>
      <w:r w:rsidR="005B6927">
        <w:rPr>
          <w:bCs/>
          <w:sz w:val="24"/>
        </w:rPr>
        <w:t>761</w:t>
      </w:r>
      <w:r w:rsidR="00552D0B">
        <w:rPr>
          <w:bCs/>
          <w:sz w:val="24"/>
        </w:rPr>
        <w:t xml:space="preserve"> тысяч</w:t>
      </w:r>
      <w:r w:rsidRPr="00CB5699">
        <w:rPr>
          <w:bCs/>
          <w:sz w:val="24"/>
        </w:rPr>
        <w:t xml:space="preserve"> рублей. </w:t>
      </w:r>
    </w:p>
    <w:p w:rsidR="007F15F6" w:rsidRDefault="007F15F6" w:rsidP="00F55555">
      <w:pPr>
        <w:pStyle w:val="a4"/>
        <w:ind w:firstLine="709"/>
        <w:jc w:val="both"/>
        <w:rPr>
          <w:bCs/>
          <w:sz w:val="24"/>
        </w:rPr>
      </w:pPr>
      <w:r w:rsidRPr="00CB5699">
        <w:rPr>
          <w:bCs/>
          <w:sz w:val="24"/>
        </w:rPr>
        <w:t>Благодаря участию в программах Ленинградской области из областного бюджета поступило</w:t>
      </w:r>
      <w:r>
        <w:rPr>
          <w:bCs/>
          <w:sz w:val="24"/>
        </w:rPr>
        <w:t xml:space="preserve"> 16 450</w:t>
      </w:r>
      <w:r w:rsidR="00552D0B">
        <w:rPr>
          <w:bCs/>
          <w:sz w:val="24"/>
        </w:rPr>
        <w:t xml:space="preserve"> тыс</w:t>
      </w:r>
      <w:r w:rsidR="00F06CFF">
        <w:rPr>
          <w:bCs/>
          <w:sz w:val="24"/>
        </w:rPr>
        <w:t>.</w:t>
      </w:r>
      <w:r w:rsidR="00552D0B">
        <w:rPr>
          <w:bCs/>
          <w:sz w:val="24"/>
        </w:rPr>
        <w:t xml:space="preserve"> </w:t>
      </w:r>
      <w:r w:rsidRPr="00CB5699">
        <w:rPr>
          <w:bCs/>
          <w:sz w:val="24"/>
        </w:rPr>
        <w:t>рублей.</w:t>
      </w:r>
    </w:p>
    <w:p w:rsidR="007F15F6" w:rsidRDefault="00742E20" w:rsidP="00F55555">
      <w:pPr>
        <w:pStyle w:val="a4"/>
        <w:ind w:firstLine="709"/>
        <w:jc w:val="both"/>
        <w:rPr>
          <w:bCs/>
          <w:sz w:val="24"/>
        </w:rPr>
      </w:pPr>
      <w:r w:rsidRPr="00CB5699">
        <w:rPr>
          <w:bCs/>
          <w:sz w:val="24"/>
        </w:rPr>
        <w:t xml:space="preserve">Расходная часть бюджета поселения </w:t>
      </w:r>
      <w:r w:rsidR="007F15F6">
        <w:rPr>
          <w:bCs/>
          <w:sz w:val="24"/>
        </w:rPr>
        <w:t xml:space="preserve">первоначально </w:t>
      </w:r>
      <w:r w:rsidRPr="00CB5699">
        <w:rPr>
          <w:bCs/>
          <w:sz w:val="24"/>
        </w:rPr>
        <w:t xml:space="preserve">была утверждена в сумме </w:t>
      </w:r>
      <w:r w:rsidR="007F15F6">
        <w:rPr>
          <w:bCs/>
          <w:sz w:val="24"/>
        </w:rPr>
        <w:t>54 816,01</w:t>
      </w:r>
      <w:r w:rsidR="005B6927">
        <w:rPr>
          <w:bCs/>
          <w:sz w:val="24"/>
        </w:rPr>
        <w:t xml:space="preserve"> </w:t>
      </w:r>
      <w:r w:rsidRPr="00CB5699">
        <w:rPr>
          <w:bCs/>
          <w:sz w:val="24"/>
        </w:rPr>
        <w:t xml:space="preserve">тыс. </w:t>
      </w:r>
      <w:r w:rsidR="007F15F6" w:rsidRPr="00CB5699">
        <w:rPr>
          <w:bCs/>
          <w:sz w:val="24"/>
        </w:rPr>
        <w:t xml:space="preserve">а в последующем с учетом </w:t>
      </w:r>
      <w:r w:rsidR="007F15F6">
        <w:rPr>
          <w:bCs/>
          <w:sz w:val="24"/>
        </w:rPr>
        <w:t>изменений составила</w:t>
      </w:r>
      <w:r w:rsidR="007F15F6" w:rsidRPr="00CB5699">
        <w:rPr>
          <w:bCs/>
          <w:sz w:val="24"/>
        </w:rPr>
        <w:t xml:space="preserve"> -  </w:t>
      </w:r>
      <w:r w:rsidR="007F15F6">
        <w:rPr>
          <w:bCs/>
          <w:sz w:val="24"/>
        </w:rPr>
        <w:t>68 99,65</w:t>
      </w:r>
      <w:r w:rsidR="00695BCB">
        <w:rPr>
          <w:bCs/>
          <w:sz w:val="24"/>
        </w:rPr>
        <w:t xml:space="preserve"> тыс.</w:t>
      </w:r>
      <w:r w:rsidR="007F15F6" w:rsidRPr="00CB5699">
        <w:rPr>
          <w:bCs/>
          <w:sz w:val="24"/>
        </w:rPr>
        <w:t>руб</w:t>
      </w:r>
      <w:r w:rsidR="007F15F6">
        <w:rPr>
          <w:bCs/>
          <w:sz w:val="24"/>
        </w:rPr>
        <w:t>, испол</w:t>
      </w:r>
      <w:r w:rsidR="00F06CFF">
        <w:rPr>
          <w:bCs/>
          <w:sz w:val="24"/>
        </w:rPr>
        <w:t>нено за 2020 год 65 925,24 тыс.</w:t>
      </w:r>
      <w:r w:rsidR="007F15F6">
        <w:rPr>
          <w:bCs/>
          <w:sz w:val="24"/>
        </w:rPr>
        <w:t>рублей, или 96,2% к уточненному плану</w:t>
      </w:r>
      <w:r w:rsidR="007F15F6" w:rsidRPr="00CB5699">
        <w:rPr>
          <w:bCs/>
          <w:sz w:val="24"/>
        </w:rPr>
        <w:t xml:space="preserve"> </w:t>
      </w:r>
      <w:r w:rsidRPr="00CB5699">
        <w:rPr>
          <w:bCs/>
          <w:sz w:val="24"/>
        </w:rPr>
        <w:t>рублей</w:t>
      </w:r>
      <w:r w:rsidR="007F15F6">
        <w:rPr>
          <w:bCs/>
          <w:sz w:val="24"/>
        </w:rPr>
        <w:t>.</w:t>
      </w:r>
      <w:r w:rsidRPr="00CB5699">
        <w:rPr>
          <w:bCs/>
          <w:sz w:val="24"/>
        </w:rPr>
        <w:t xml:space="preserve">  </w:t>
      </w:r>
    </w:p>
    <w:p w:rsidR="00AA695F" w:rsidRPr="005B6927" w:rsidRDefault="00742E2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2020 году в Гатчинский муниципальный район передано 6 полномочий по решению вопросов местного значения. Субвенции по переданным полномочиям составляют </w:t>
      </w:r>
      <w:r w:rsidR="003233A3" w:rsidRPr="00CB5699">
        <w:rPr>
          <w:rFonts w:ascii="Times New Roman" w:eastAsia="Times New Roman" w:hAnsi="Times New Roman" w:cs="Times New Roman"/>
          <w:sz w:val="24"/>
          <w:szCs w:val="24"/>
        </w:rPr>
        <w:t>472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695BCB" w:rsidRDefault="00695BCB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7DE3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Дорожное хозяйство</w:t>
      </w:r>
      <w:r w:rsidR="00814FEA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б</w:t>
      </w:r>
      <w:r w:rsidR="003155A8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лагоустройство</w:t>
      </w:r>
    </w:p>
    <w:p w:rsidR="00BB1E1A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автомобильных дорог в границах 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-ти населенных пунктов 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663178" w:rsidRPr="00CB5699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B53867" w:rsidRPr="00CB5699">
        <w:rPr>
          <w:rFonts w:ascii="Times New Roman" w:eastAsia="Times New Roman" w:hAnsi="Times New Roman" w:cs="Times New Roman"/>
          <w:sz w:val="24"/>
          <w:szCs w:val="24"/>
        </w:rPr>
        <w:t xml:space="preserve"> км:</w:t>
      </w:r>
    </w:p>
    <w:p w:rsidR="008E32AA" w:rsidRPr="00CB5699" w:rsidRDefault="008638A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 w:rsidR="008E32AA" w:rsidRPr="00CB56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6B0" w:rsidRPr="00CB5699" w:rsidRDefault="008E32A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D66B0" w:rsidRPr="00CB5699">
        <w:rPr>
          <w:rFonts w:ascii="Times New Roman" w:eastAsia="Times New Roman" w:hAnsi="Times New Roman" w:cs="Times New Roman"/>
          <w:sz w:val="24"/>
          <w:szCs w:val="24"/>
        </w:rPr>
        <w:t>ороги регионального значения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7F6B" w:rsidRPr="00CB569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B53867" w:rsidRPr="00CB5699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</w:p>
    <w:p w:rsidR="005D66B0" w:rsidRPr="00CB5699" w:rsidRDefault="005D66B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Районные дороги: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78" w:rsidRPr="00CB569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3867" w:rsidRPr="00CB5699">
        <w:rPr>
          <w:rFonts w:ascii="Times New Roman" w:eastAsia="Times New Roman" w:hAnsi="Times New Roman" w:cs="Times New Roman"/>
          <w:sz w:val="24"/>
          <w:szCs w:val="24"/>
        </w:rPr>
        <w:t>км.</w:t>
      </w:r>
    </w:p>
    <w:p w:rsidR="00B53867" w:rsidRPr="00CB5699" w:rsidRDefault="005F4359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Муниципальные дороги местного значения</w:t>
      </w:r>
      <w:r w:rsidR="00B53867" w:rsidRPr="00CB5699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73412" w:rsidRPr="00CB569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B53867" w:rsidRPr="00CB5699">
        <w:rPr>
          <w:rFonts w:ascii="Times New Roman" w:eastAsia="Times New Roman" w:hAnsi="Times New Roman" w:cs="Times New Roman"/>
          <w:sz w:val="24"/>
          <w:szCs w:val="24"/>
        </w:rPr>
        <w:t xml:space="preserve"> км</w:t>
      </w:r>
    </w:p>
    <w:p w:rsidR="006D7DE3" w:rsidRPr="00CB5699" w:rsidRDefault="00B53867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Частные:</w:t>
      </w:r>
      <w:r w:rsidR="00C73412" w:rsidRPr="00CB5699">
        <w:rPr>
          <w:rFonts w:ascii="Times New Roman" w:eastAsia="Times New Roman" w:hAnsi="Times New Roman" w:cs="Times New Roman"/>
          <w:sz w:val="24"/>
          <w:szCs w:val="24"/>
        </w:rPr>
        <w:t>16 км</w:t>
      </w:r>
    </w:p>
    <w:p w:rsidR="008638A6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Состояния дорог местного значения – один из самых болезненных и сложных</w:t>
      </w:r>
      <w:r w:rsidR="008638A6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вопросов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, так как для своего решения требует значительных затрат.</w:t>
      </w:r>
    </w:p>
    <w:p w:rsidR="00BB1E1A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0054" w:rsidRPr="00CB5699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 администрация поселения продолжила работу по ремонту муниципальных дорог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 xml:space="preserve">ыло затрачено 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13 322 368 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 xml:space="preserve">рублей, в том числе 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1 700 376 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 xml:space="preserve">рублей средства </w:t>
      </w:r>
      <w:r w:rsidR="008638A6" w:rsidRPr="00CB5699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района</w:t>
      </w:r>
      <w:r w:rsidR="00E4234A" w:rsidRPr="00CB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8E6" w:rsidRPr="00CB5699">
        <w:rPr>
          <w:rFonts w:ascii="Times New Roman" w:eastAsia="Times New Roman" w:hAnsi="Times New Roman" w:cs="Times New Roman"/>
          <w:sz w:val="24"/>
          <w:szCs w:val="24"/>
        </w:rPr>
        <w:t xml:space="preserve"> 6 510 417  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>рублей бюджета Ленинградско</w:t>
      </w:r>
      <w:r w:rsidR="00E4234A" w:rsidRPr="00CB5699">
        <w:rPr>
          <w:rFonts w:ascii="Times New Roman" w:eastAsia="Times New Roman" w:hAnsi="Times New Roman" w:cs="Times New Roman"/>
          <w:sz w:val="24"/>
          <w:szCs w:val="24"/>
        </w:rPr>
        <w:t>й области</w:t>
      </w:r>
      <w:r w:rsidR="005F6F71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E54" w:rsidRPr="00CB5699" w:rsidRDefault="00D42E5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средства дорожного фонда Ленинградской области провели ремонт 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 xml:space="preserve">дорог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 пос.Лукаши</w:t>
      </w:r>
      <w:r w:rsidR="005B6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ул.Заводская, ул.Ижорская, кольцо вокруг аллеи, разворотное кольцо автобусов, восстановили тротуары. </w:t>
      </w:r>
    </w:p>
    <w:p w:rsidR="00D42E54" w:rsidRPr="00CB5699" w:rsidRDefault="00C5324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За счет средств Гатчинского района</w:t>
      </w:r>
      <w:r w:rsidR="00D42E54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 пос.Лукаши провели ремонт в щебне проезда</w:t>
      </w:r>
      <w:r w:rsidR="00DA5855" w:rsidRPr="00CB56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E54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соединяющего ул.Красная, Средняя, Овражная.</w:t>
      </w:r>
    </w:p>
    <w:p w:rsidR="00E50818" w:rsidRPr="00CB5699" w:rsidRDefault="00D42E5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За счет местного бюджета выполнили ремонт </w:t>
      </w:r>
      <w:r w:rsidR="00DA5855" w:rsidRPr="00CB5699">
        <w:rPr>
          <w:rFonts w:ascii="Times New Roman" w:eastAsia="Times New Roman" w:hAnsi="Times New Roman" w:cs="Times New Roman"/>
          <w:sz w:val="24"/>
          <w:szCs w:val="24"/>
        </w:rPr>
        <w:t>следующих дорог:</w:t>
      </w:r>
    </w:p>
    <w:p w:rsidR="00D42E54" w:rsidRPr="00CB5699" w:rsidRDefault="00E5081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E54" w:rsidRPr="00CB5699">
        <w:rPr>
          <w:rFonts w:ascii="Times New Roman" w:eastAsia="Times New Roman" w:hAnsi="Times New Roman" w:cs="Times New Roman"/>
          <w:sz w:val="24"/>
          <w:szCs w:val="24"/>
        </w:rPr>
        <w:t>ул.Речная в дер.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E54" w:rsidRPr="00CB5699">
        <w:rPr>
          <w:rFonts w:ascii="Times New Roman" w:eastAsia="Times New Roman" w:hAnsi="Times New Roman" w:cs="Times New Roman"/>
          <w:sz w:val="24"/>
          <w:szCs w:val="24"/>
        </w:rPr>
        <w:t>Руссолово</w:t>
      </w:r>
    </w:p>
    <w:p w:rsidR="00E50818" w:rsidRPr="00CB5699" w:rsidRDefault="00E5081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- подъезд к д.19а д.Антелево</w:t>
      </w:r>
    </w:p>
    <w:p w:rsidR="00E50818" w:rsidRPr="00CB5699" w:rsidRDefault="00E5081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Асфальтной крошкой отсыпали подъезд к дер.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Кобралово, часть дороги в дер.Вярлево, ул.Морская слобода в пос.Лукаши.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В соответствии с областным законом №147-оз,  в</w:t>
      </w:r>
      <w:r w:rsidR="008C38E6" w:rsidRPr="00CB5699">
        <w:rPr>
          <w:sz w:val="24"/>
        </w:rPr>
        <w:t xml:space="preserve"> </w:t>
      </w:r>
      <w:r w:rsidRPr="00CB5699">
        <w:rPr>
          <w:sz w:val="24"/>
        </w:rPr>
        <w:t>2020 году</w:t>
      </w:r>
      <w:r w:rsidR="008C38E6" w:rsidRPr="00CB5699">
        <w:rPr>
          <w:sz w:val="24"/>
        </w:rPr>
        <w:t xml:space="preserve"> </w:t>
      </w:r>
      <w:r w:rsidRPr="00CB5699">
        <w:rPr>
          <w:sz w:val="24"/>
        </w:rPr>
        <w:t>Пудомягскому сельскому поселению предоставлена субсидия из бюджета Ленинградской области на реализацию проектов местных инициатив граждан в размере 897 тыс.</w:t>
      </w:r>
      <w:r w:rsidR="009A57D8" w:rsidRPr="00CB5699">
        <w:rPr>
          <w:sz w:val="24"/>
        </w:rPr>
        <w:t xml:space="preserve"> </w:t>
      </w:r>
      <w:r w:rsidRPr="00CB5699">
        <w:rPr>
          <w:sz w:val="24"/>
        </w:rPr>
        <w:t>рублей. Собственное финансирование из местного бюджета поселения составило 146</w:t>
      </w:r>
      <w:r w:rsidR="009A57D8" w:rsidRPr="00CB5699">
        <w:rPr>
          <w:sz w:val="24"/>
        </w:rPr>
        <w:t xml:space="preserve"> </w:t>
      </w:r>
      <w:r w:rsidRPr="00CB5699">
        <w:rPr>
          <w:sz w:val="24"/>
        </w:rPr>
        <w:t xml:space="preserve">тысяч  рублей.  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 xml:space="preserve"> Средства были направлены на: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- замену водопропускной трубы с восстановлением асфальтного дорожного покрытия в дер.Вяхтелево</w:t>
      </w:r>
      <w:r w:rsidR="009A57D8" w:rsidRPr="00CB5699">
        <w:rPr>
          <w:sz w:val="24"/>
        </w:rPr>
        <w:t xml:space="preserve"> </w:t>
      </w:r>
      <w:r w:rsidRPr="00CB5699">
        <w:rPr>
          <w:sz w:val="24"/>
        </w:rPr>
        <w:t>ул.</w:t>
      </w:r>
      <w:r w:rsidR="009A57D8" w:rsidRPr="00CB5699">
        <w:rPr>
          <w:sz w:val="24"/>
        </w:rPr>
        <w:t xml:space="preserve"> </w:t>
      </w:r>
      <w:r w:rsidRPr="00CB5699">
        <w:rPr>
          <w:sz w:val="24"/>
        </w:rPr>
        <w:t>Березовая на сумму 283 тыс.рублей;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 xml:space="preserve">- выполнение работ по ремонту дороги в щебеночном исполнении в дер.Бор, ул.Песочная, на сумму 396 тыс.рублей:   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-выполнение работ по ремонту участка дороги в щебеночном исполнении в дер.</w:t>
      </w:r>
      <w:r w:rsidR="007F15F6">
        <w:rPr>
          <w:sz w:val="24"/>
        </w:rPr>
        <w:t xml:space="preserve"> </w:t>
      </w:r>
      <w:r w:rsidRPr="00CB5699">
        <w:rPr>
          <w:sz w:val="24"/>
        </w:rPr>
        <w:t>Бор, ул.</w:t>
      </w:r>
      <w:r w:rsidR="007F15F6">
        <w:rPr>
          <w:sz w:val="24"/>
        </w:rPr>
        <w:t xml:space="preserve"> </w:t>
      </w:r>
      <w:r w:rsidRPr="00CB5699">
        <w:rPr>
          <w:sz w:val="24"/>
        </w:rPr>
        <w:t>Береговая на сумму 363,5 тыс.рублей.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В рамках реализации областного закона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предоставлена субсидия из областного бюджета 1 068 380 руб. Собственное финансирование составило 200 тысяч рублей. Участие граждан в данном проекте было представлено в форме передачи в аренду трактора для выполнения работ.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Средства направлены на благоустройство территории административного центра д.Пудомяги:</w:t>
      </w:r>
    </w:p>
    <w:p w:rsidR="005A4D6E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-  проведены работы по благоустройству придомовой территории многоквартирных домов №4 и №5.</w:t>
      </w:r>
    </w:p>
    <w:p w:rsidR="00E50818" w:rsidRPr="00CB5699" w:rsidRDefault="005A4D6E" w:rsidP="00F55555">
      <w:pPr>
        <w:pStyle w:val="a4"/>
        <w:ind w:firstLine="709"/>
        <w:jc w:val="both"/>
        <w:rPr>
          <w:sz w:val="24"/>
        </w:rPr>
      </w:pPr>
      <w:r w:rsidRPr="00CB5699">
        <w:rPr>
          <w:sz w:val="24"/>
        </w:rPr>
        <w:t>Благодаря участию населения в данной программе за последние 5 лет все придомовые территории многоквартирных домов д.</w:t>
      </w:r>
      <w:r w:rsidR="009A57D8" w:rsidRPr="00CB5699">
        <w:rPr>
          <w:sz w:val="24"/>
        </w:rPr>
        <w:t xml:space="preserve"> </w:t>
      </w:r>
      <w:r w:rsidRPr="00CB5699">
        <w:rPr>
          <w:sz w:val="24"/>
        </w:rPr>
        <w:t>Пудомяги отремонтированы.</w:t>
      </w:r>
    </w:p>
    <w:p w:rsidR="00BB1E1A" w:rsidRPr="00CB5699" w:rsidRDefault="00064379" w:rsidP="00F555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целях безопасности дорожного движения было</w:t>
      </w:r>
      <w:r w:rsidR="00ED69C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установлен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D1075" w:rsidRPr="00CB5699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 w:rsidR="00ED69C0" w:rsidRPr="00CB5699">
        <w:rPr>
          <w:rFonts w:ascii="Times New Roman" w:eastAsia="Times New Roman" w:hAnsi="Times New Roman" w:cs="Times New Roman"/>
          <w:sz w:val="24"/>
          <w:szCs w:val="24"/>
        </w:rPr>
        <w:t>дорожны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69C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знак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D69C0" w:rsidRPr="00CB5699">
        <w:rPr>
          <w:rFonts w:ascii="Times New Roman" w:eastAsia="Times New Roman" w:hAnsi="Times New Roman" w:cs="Times New Roman"/>
          <w:sz w:val="24"/>
          <w:szCs w:val="24"/>
        </w:rPr>
        <w:t>, проведены работы по разметке дорог</w:t>
      </w:r>
      <w:r w:rsidR="008E32AA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DE3" w:rsidRPr="00CB5699" w:rsidRDefault="00583397" w:rsidP="00F555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течении 2020 года 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>проводились совместные комис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 xml:space="preserve">ии с 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представителями ГКУ «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>Ленавтор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установки автобусных павильонов в населенных пунктах на региональной трассе Красное село-Гатчина-Павловск. К сожалению, </w:t>
      </w:r>
      <w:r w:rsidR="00C53244" w:rsidRPr="00CB5699">
        <w:rPr>
          <w:rFonts w:ascii="Times New Roman" w:eastAsia="Times New Roman" w:hAnsi="Times New Roman" w:cs="Times New Roman"/>
          <w:sz w:val="24"/>
          <w:szCs w:val="24"/>
        </w:rPr>
        <w:t xml:space="preserve">в настоящее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не везде есть техн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ическая возможность это сделать.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В дер.Покровская установить павильоны можно только при реконструкции трассы. Павильоны в дер.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Антелево запланированы к установке.</w:t>
      </w:r>
    </w:p>
    <w:p w:rsidR="00FC0C97" w:rsidRPr="00CB5699" w:rsidRDefault="00412C6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2020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году на территории </w:t>
      </w:r>
      <w:r w:rsidR="000053DF" w:rsidRPr="00CB5699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продолжались работы</w:t>
      </w:r>
      <w:r w:rsidR="00DF241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</w:t>
      </w:r>
      <w:r w:rsidR="008A7ECA" w:rsidRPr="00CB5699">
        <w:rPr>
          <w:rFonts w:ascii="Times New Roman" w:eastAsia="Times New Roman" w:hAnsi="Times New Roman" w:cs="Times New Roman"/>
          <w:sz w:val="24"/>
          <w:szCs w:val="24"/>
        </w:rPr>
        <w:t xml:space="preserve"> территорий</w:t>
      </w:r>
      <w:r w:rsidR="00A20A13" w:rsidRPr="00CB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1E1A" w:rsidRPr="00CB5699" w:rsidRDefault="00DF241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Заключен муниципальный контракт по проведению химических мероприятий по уничтожению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борщевика «Сосновского» на площади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41,5 га</w:t>
      </w:r>
      <w:r w:rsidR="0004597D" w:rsidRPr="00CB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3D72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Проводилась работа по скашив</w:t>
      </w:r>
      <w:r w:rsidR="00DF2410" w:rsidRPr="00CB5699">
        <w:rPr>
          <w:rFonts w:ascii="Times New Roman" w:eastAsia="Times New Roman" w:hAnsi="Times New Roman" w:cs="Times New Roman"/>
          <w:sz w:val="24"/>
          <w:szCs w:val="24"/>
        </w:rPr>
        <w:t>анию травы в населённых пунктах.</w:t>
      </w:r>
    </w:p>
    <w:p w:rsidR="009E1EBE" w:rsidRPr="00CB5699" w:rsidRDefault="00C9139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Проведены работы по л</w:t>
      </w:r>
      <w:r w:rsidR="008E32AA" w:rsidRPr="00CB5699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несанкционированных свалок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 xml:space="preserve">В течении года мы старались содержать 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>в чис</w:t>
      </w:r>
      <w:r w:rsidR="00094BF2" w:rsidRPr="00CB5699">
        <w:rPr>
          <w:rFonts w:ascii="Times New Roman" w:eastAsia="Times New Roman" w:hAnsi="Times New Roman" w:cs="Times New Roman"/>
          <w:sz w:val="24"/>
          <w:szCs w:val="24"/>
        </w:rPr>
        <w:t xml:space="preserve">тоте 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>площад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под ТКО.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Однако не всегда это получалось по объективным причинам. Иногда перевозчик срывал график вывоза или граждане разгружали в баки целые машины стройматериалов.</w:t>
      </w:r>
    </w:p>
    <w:p w:rsidR="009E1EBE" w:rsidRPr="00CB5699" w:rsidRDefault="008A7EC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Проведена обработка от клещей территорий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стадион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а в пос.</w:t>
      </w:r>
      <w:r w:rsidR="005D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Лукаши, кладбища в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>дер.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 xml:space="preserve">Шаглино,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>около футбольного поля в дер.</w:t>
      </w:r>
      <w:r w:rsidR="007F1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>Пудомяг</w:t>
      </w:r>
      <w:r w:rsidR="007F6202" w:rsidRPr="00CB5699">
        <w:rPr>
          <w:rFonts w:ascii="Times New Roman" w:eastAsia="Times New Roman" w:hAnsi="Times New Roman" w:cs="Times New Roman"/>
          <w:sz w:val="24"/>
          <w:szCs w:val="24"/>
        </w:rPr>
        <w:t>и и территорий детских площадок.</w:t>
      </w:r>
    </w:p>
    <w:p w:rsidR="007F6202" w:rsidRPr="00CB5699" w:rsidRDefault="007F6202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предотвращения распространения короновирусной инфекции в летний период систематически проводились обработки  детских площадок и 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>общественно значимых мест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1EBE" w:rsidRPr="00CB5699" w:rsidRDefault="007F6202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59CD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счет бюджета </w:t>
      </w:r>
      <w:r w:rsidR="00C91398" w:rsidRPr="00CB569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>едена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обрезка кустарников и спил </w:t>
      </w:r>
      <w:r w:rsidR="005F59CD" w:rsidRPr="00CB5699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аварийных </w:t>
      </w:r>
      <w:r w:rsidR="009E1EBE" w:rsidRPr="00CB5699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: в пос.</w:t>
      </w:r>
      <w:r w:rsidR="009A57D8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Лукаши, дер.</w:t>
      </w:r>
      <w:r w:rsidR="009A57D8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Пудомяги, Антелево, Покровская, Шаглино</w:t>
      </w:r>
    </w:p>
    <w:p w:rsidR="008D28ED" w:rsidRPr="00CB5699" w:rsidRDefault="008D28E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2020 году нам </w:t>
      </w:r>
      <w:r w:rsidR="00DF185E" w:rsidRPr="00CB5699">
        <w:rPr>
          <w:rFonts w:ascii="Times New Roman" w:eastAsia="Times New Roman" w:hAnsi="Times New Roman" w:cs="Times New Roman"/>
          <w:sz w:val="24"/>
          <w:szCs w:val="24"/>
        </w:rPr>
        <w:t>совместно с общественным советом дер.Покровская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 xml:space="preserve"> и депутатом Пудомягского сельского поселения Алексеевым А.А.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удалось решить вопрос по спилу </w:t>
      </w:r>
      <w:r w:rsidR="005F59CD" w:rsidRPr="00CB5699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аварийных деревьев </w:t>
      </w:r>
      <w:r w:rsidR="00DF185E" w:rsidRPr="00CB5699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трассе Красное село – Гатчина – Павловск в дер.Покровская. </w:t>
      </w:r>
      <w:r w:rsidR="00DF185E" w:rsidRPr="00CB5699">
        <w:rPr>
          <w:rFonts w:ascii="Times New Roman" w:eastAsia="Times New Roman" w:hAnsi="Times New Roman" w:cs="Times New Roman"/>
          <w:sz w:val="24"/>
          <w:szCs w:val="24"/>
        </w:rPr>
        <w:t xml:space="preserve">Осенью 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 xml:space="preserve">Гатчинское </w:t>
      </w:r>
      <w:r w:rsidR="00DF185E" w:rsidRPr="00CB5699">
        <w:rPr>
          <w:rFonts w:ascii="Times New Roman" w:eastAsia="Times New Roman" w:hAnsi="Times New Roman" w:cs="Times New Roman"/>
          <w:sz w:val="24"/>
          <w:szCs w:val="24"/>
        </w:rPr>
        <w:t xml:space="preserve">ДРСУ выполнило работы. </w:t>
      </w:r>
    </w:p>
    <w:p w:rsidR="00DF185E" w:rsidRPr="00CB5699" w:rsidRDefault="00DF185E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2021 году спил деревьев продолжат Пригородные электр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>осети. Будет проведен спил ещё 40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156" w:rsidRPr="00CB5699">
        <w:rPr>
          <w:rFonts w:ascii="Times New Roman" w:eastAsia="Times New Roman" w:hAnsi="Times New Roman" w:cs="Times New Roman"/>
          <w:sz w:val="24"/>
          <w:szCs w:val="24"/>
        </w:rPr>
        <w:t xml:space="preserve">аварийных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деревьев.</w:t>
      </w:r>
    </w:p>
    <w:p w:rsidR="006032A2" w:rsidRPr="00CB5699" w:rsidRDefault="006032A2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Проведены работы по прочистке дренажных канав и замене дренажных труб в дер.Корпикюля</w:t>
      </w:r>
      <w:r w:rsidR="00620156" w:rsidRPr="00CB5699">
        <w:rPr>
          <w:rFonts w:ascii="Times New Roman" w:eastAsia="Times New Roman" w:hAnsi="Times New Roman" w:cs="Times New Roman"/>
          <w:sz w:val="24"/>
          <w:szCs w:val="24"/>
        </w:rPr>
        <w:t>, Вяхтелево, Ш</w:t>
      </w:r>
      <w:r w:rsidR="005F59CD" w:rsidRPr="00CB5699">
        <w:rPr>
          <w:rFonts w:ascii="Times New Roman" w:eastAsia="Times New Roman" w:hAnsi="Times New Roman" w:cs="Times New Roman"/>
          <w:sz w:val="24"/>
          <w:szCs w:val="24"/>
        </w:rPr>
        <w:t>аглино</w:t>
      </w:r>
      <w:r w:rsidR="009E578A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78A" w:rsidRPr="00CB5699" w:rsidRDefault="009E578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рамках месячника по благоустройству были проведены субботники, в которых приняли участие работники администрации, депутаты, работники МКУК «Пудомягский КДЦ», жители поселения.</w:t>
      </w:r>
    </w:p>
    <w:p w:rsidR="00C702A8" w:rsidRPr="00CB5699" w:rsidRDefault="009E578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Члены общественног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>о со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вета де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>р.П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окровская 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весеннего периода проводили мероприятия по уборке мусора. Всего 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собра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1A0B7F" w:rsidRPr="00CB569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0B7F" w:rsidRPr="00CB5699">
        <w:rPr>
          <w:rFonts w:ascii="Times New Roman" w:eastAsia="Times New Roman" w:hAnsi="Times New Roman" w:cs="Times New Roman"/>
          <w:sz w:val="24"/>
          <w:szCs w:val="24"/>
        </w:rPr>
        <w:t>лее 200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 xml:space="preserve"> мешков мусора. Спасибо также за проведение </w:t>
      </w:r>
      <w:r w:rsidR="00620156" w:rsidRPr="00CB5699">
        <w:rPr>
          <w:rFonts w:ascii="Times New Roman" w:eastAsia="Times New Roman" w:hAnsi="Times New Roman" w:cs="Times New Roman"/>
          <w:sz w:val="24"/>
          <w:szCs w:val="24"/>
        </w:rPr>
        <w:t>субботников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советам д.</w:t>
      </w:r>
      <w:r w:rsidR="009A57D8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 xml:space="preserve">Шаглино, жителям д.Пудомяги, 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 xml:space="preserve">Бор, </w:t>
      </w:r>
      <w:r w:rsidR="00C702A8" w:rsidRPr="00CB5699">
        <w:rPr>
          <w:rFonts w:ascii="Times New Roman" w:eastAsia="Times New Roman" w:hAnsi="Times New Roman" w:cs="Times New Roman"/>
          <w:sz w:val="24"/>
          <w:szCs w:val="24"/>
        </w:rPr>
        <w:t>пос.Лукаши</w:t>
      </w:r>
      <w:r w:rsidR="0053787E" w:rsidRPr="00CB5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BCB">
        <w:rPr>
          <w:rFonts w:ascii="Times New Roman" w:eastAsia="Times New Roman" w:hAnsi="Times New Roman" w:cs="Times New Roman"/>
          <w:sz w:val="24"/>
          <w:szCs w:val="24"/>
        </w:rPr>
        <w:t>Антелево.</w:t>
      </w:r>
    </w:p>
    <w:p w:rsidR="008D28ED" w:rsidRPr="00CB5699" w:rsidRDefault="00361BD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жители поселения всегда находят поддержку депутата Законодательного собрания Ленинградской области Пункиной Ларисы Максимовны. </w:t>
      </w:r>
      <w:r w:rsidR="00F0380F" w:rsidRPr="00CB5699">
        <w:rPr>
          <w:rFonts w:ascii="Times New Roman" w:eastAsia="Times New Roman" w:hAnsi="Times New Roman" w:cs="Times New Roman"/>
          <w:sz w:val="24"/>
          <w:szCs w:val="24"/>
        </w:rPr>
        <w:t xml:space="preserve">Лариса Максимовна ходатайствовала о выделении из областного бюджета 105 тыс.рублей на уличное освещение дер.Порицы </w:t>
      </w:r>
      <w:r w:rsidR="00F0380F"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о просьбе жителей 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>пос.Лукаши</w:t>
      </w:r>
      <w:r w:rsidR="00855FFC" w:rsidRPr="00CB5699">
        <w:rPr>
          <w:rFonts w:ascii="Times New Roman" w:eastAsia="Times New Roman" w:hAnsi="Times New Roman" w:cs="Times New Roman"/>
          <w:sz w:val="24"/>
          <w:szCs w:val="24"/>
        </w:rPr>
        <w:t xml:space="preserve"> 800 тыс.рублей на покупку и установку 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 xml:space="preserve">спортивного оборудования около </w:t>
      </w:r>
      <w:r w:rsidR="00F0380F">
        <w:rPr>
          <w:rFonts w:ascii="Times New Roman" w:eastAsia="Times New Roman" w:hAnsi="Times New Roman" w:cs="Times New Roman"/>
          <w:sz w:val="24"/>
          <w:szCs w:val="24"/>
        </w:rPr>
        <w:t>хоккейной коробки в пос.Лукаши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55FFC" w:rsidRPr="00CB5699">
        <w:rPr>
          <w:rFonts w:ascii="Times New Roman" w:eastAsia="Times New Roman" w:hAnsi="Times New Roman" w:cs="Times New Roman"/>
          <w:sz w:val="24"/>
          <w:szCs w:val="24"/>
        </w:rPr>
        <w:t xml:space="preserve">а счет средств администрации поселения 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 xml:space="preserve">проведены работы по ограждению </w:t>
      </w:r>
      <w:r w:rsidR="006032A2" w:rsidRPr="00CB5699">
        <w:rPr>
          <w:rFonts w:ascii="Times New Roman" w:eastAsia="Times New Roman" w:hAnsi="Times New Roman" w:cs="Times New Roman"/>
          <w:sz w:val="24"/>
          <w:szCs w:val="24"/>
        </w:rPr>
        <w:t xml:space="preserve">и благоустройству </w:t>
      </w:r>
      <w:r w:rsidR="008D28ED" w:rsidRPr="00CB5699">
        <w:rPr>
          <w:rFonts w:ascii="Times New Roman" w:eastAsia="Times New Roman" w:hAnsi="Times New Roman" w:cs="Times New Roman"/>
          <w:sz w:val="24"/>
          <w:szCs w:val="24"/>
        </w:rPr>
        <w:t xml:space="preserve">этой территории. </w:t>
      </w:r>
    </w:p>
    <w:p w:rsidR="00735968" w:rsidRPr="00CB5699" w:rsidRDefault="008D28E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5FFE" w:rsidRPr="00CB5699">
        <w:rPr>
          <w:rFonts w:ascii="Times New Roman" w:eastAsia="Times New Roman" w:hAnsi="Times New Roman" w:cs="Times New Roman"/>
          <w:sz w:val="24"/>
          <w:szCs w:val="24"/>
        </w:rPr>
        <w:t>а счет денежных средств</w:t>
      </w:r>
      <w:r w:rsidR="002927C1" w:rsidRPr="00CB56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5FF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выделенных из районного бюджета</w:t>
      </w:r>
      <w:r w:rsidR="00045FFE" w:rsidRPr="00CB5699">
        <w:rPr>
          <w:rFonts w:ascii="Times New Roman" w:hAnsi="Times New Roman" w:cs="Times New Roman"/>
          <w:sz w:val="24"/>
          <w:szCs w:val="24"/>
        </w:rPr>
        <w:t>на поддержку муниципальных образований по развитию общественной инфраструктуры муниципального значения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проведена замена оборудования на детских площадках дер.</w:t>
      </w:r>
      <w:r w:rsidR="005D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Руссолово, Порицы, Антелево.</w:t>
      </w:r>
      <w:r w:rsidR="00FF4C21" w:rsidRPr="00CB5699">
        <w:rPr>
          <w:rFonts w:ascii="Times New Roman" w:eastAsia="Times New Roman" w:hAnsi="Times New Roman" w:cs="Times New Roman"/>
          <w:sz w:val="24"/>
          <w:szCs w:val="24"/>
        </w:rPr>
        <w:t xml:space="preserve"> Затрачено </w:t>
      </w:r>
      <w:r w:rsidR="00073FD5" w:rsidRPr="00CB5699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 w:rsidR="00FF4C21" w:rsidRPr="00CB569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5D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C21" w:rsidRPr="00CB569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F4C21" w:rsidRPr="00CB5699" w:rsidRDefault="00FF4C21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Уличное освещение – одна из наиболее острых проблем в населенных пунктах. В этом году этому вопросу мы уделили особое внимание. По этой статье было затрачено</w:t>
      </w:r>
      <w:r w:rsidR="009A57D8" w:rsidRPr="00CB5699">
        <w:rPr>
          <w:rFonts w:ascii="Times New Roman" w:hAnsi="Times New Roman" w:cs="Times New Roman"/>
          <w:sz w:val="24"/>
          <w:szCs w:val="24"/>
        </w:rPr>
        <w:t xml:space="preserve"> 6 905 083 </w:t>
      </w:r>
      <w:r w:rsidRPr="00CB5699">
        <w:rPr>
          <w:rFonts w:ascii="Times New Roman" w:hAnsi="Times New Roman" w:cs="Times New Roman"/>
          <w:sz w:val="24"/>
          <w:szCs w:val="24"/>
        </w:rPr>
        <w:t xml:space="preserve">рублей, из них </w:t>
      </w:r>
      <w:r w:rsidR="009A57D8" w:rsidRPr="00CB5699">
        <w:rPr>
          <w:rFonts w:ascii="Times New Roman" w:hAnsi="Times New Roman" w:cs="Times New Roman"/>
          <w:sz w:val="24"/>
          <w:szCs w:val="24"/>
        </w:rPr>
        <w:t>3 400 000 рублей</w:t>
      </w:r>
      <w:r w:rsidRPr="00CB5699">
        <w:rPr>
          <w:rFonts w:ascii="Times New Roman" w:hAnsi="Times New Roman" w:cs="Times New Roman"/>
          <w:sz w:val="24"/>
          <w:szCs w:val="24"/>
        </w:rPr>
        <w:t xml:space="preserve"> оплата электричества.</w:t>
      </w:r>
    </w:p>
    <w:p w:rsidR="00A62D99" w:rsidRPr="00CB5699" w:rsidRDefault="00FF4C21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2020 году администрация поселения заключила 8 договоров с ПАО «Ленэнерго» на технологическое присоединение к электрическим сетям линий уличного освещения.</w:t>
      </w:r>
    </w:p>
    <w:p w:rsidR="00FF4C21" w:rsidRPr="00CB5699" w:rsidRDefault="00FF4C21" w:rsidP="00F5555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Осуществлен монтаж и установка 8-ми новых узлов учета электрической энергии уличного освещения. В населенных пунктах поселения смонтированы новые линии эл.</w:t>
      </w:r>
      <w:r w:rsidR="009A57D8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 xml:space="preserve">передач общей протяженностью более 8 км. Установлено почти 400 новых светодиодных светильников, заменено 48 светильников ДРЛ на </w:t>
      </w:r>
      <w:r w:rsidRPr="00CB5699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CB5699">
        <w:rPr>
          <w:rFonts w:ascii="Times New Roman" w:hAnsi="Times New Roman" w:cs="Times New Roman"/>
          <w:sz w:val="24"/>
          <w:szCs w:val="24"/>
        </w:rPr>
        <w:t>.</w:t>
      </w:r>
    </w:p>
    <w:p w:rsidR="00A71099" w:rsidRPr="00CB5699" w:rsidRDefault="00A62D9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дер.Покровская сделано уличное освещение вдоль региональной трассы. На участке от поворота на</w:t>
      </w:r>
      <w:r w:rsidR="005D06CF">
        <w:rPr>
          <w:rFonts w:ascii="Times New Roman" w:hAnsi="Times New Roman" w:cs="Times New Roman"/>
          <w:sz w:val="24"/>
          <w:szCs w:val="24"/>
        </w:rPr>
        <w:t xml:space="preserve"> г.</w:t>
      </w:r>
      <w:r w:rsidRPr="00CB5699">
        <w:rPr>
          <w:rFonts w:ascii="Times New Roman" w:hAnsi="Times New Roman" w:cs="Times New Roman"/>
          <w:sz w:val="24"/>
          <w:szCs w:val="24"/>
        </w:rPr>
        <w:t xml:space="preserve"> Коммунар в сторону Гатчины освещения не было более 30 лет. Также провели новую линию на ул.</w:t>
      </w:r>
      <w:r w:rsidR="005D06CF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Покровская горка в дер.Покровская.</w:t>
      </w:r>
      <w:r w:rsidR="00A71099" w:rsidRPr="00CB5699">
        <w:rPr>
          <w:rFonts w:ascii="Times New Roman" w:hAnsi="Times New Roman" w:cs="Times New Roman"/>
          <w:sz w:val="24"/>
          <w:szCs w:val="24"/>
        </w:rPr>
        <w:t xml:space="preserve"> Сделали уличное освещения вдоль подъездной дороги к дер.</w:t>
      </w:r>
      <w:r w:rsidR="009A57D8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="00A71099" w:rsidRPr="00CB5699">
        <w:rPr>
          <w:rFonts w:ascii="Times New Roman" w:hAnsi="Times New Roman" w:cs="Times New Roman"/>
          <w:sz w:val="24"/>
          <w:szCs w:val="24"/>
        </w:rPr>
        <w:t>Марьино.</w:t>
      </w:r>
    </w:p>
    <w:p w:rsidR="00A62D99" w:rsidRDefault="00A62D99" w:rsidP="00F5555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Провели линии уличного освещения:</w:t>
      </w:r>
    </w:p>
    <w:p w:rsidR="00F06CFF" w:rsidRPr="00CB5699" w:rsidRDefault="00F06CFF" w:rsidP="00F06C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699">
        <w:rPr>
          <w:rFonts w:ascii="Times New Roman" w:hAnsi="Times New Roman" w:cs="Times New Roman"/>
          <w:sz w:val="24"/>
          <w:szCs w:val="24"/>
        </w:rPr>
        <w:t>в пос.Лукаши</w:t>
      </w:r>
      <w:r>
        <w:rPr>
          <w:rFonts w:ascii="Times New Roman" w:hAnsi="Times New Roman" w:cs="Times New Roman"/>
          <w:sz w:val="24"/>
          <w:szCs w:val="24"/>
        </w:rPr>
        <w:t>, Морская слобода;</w:t>
      </w:r>
    </w:p>
    <w:p w:rsidR="00A62D99" w:rsidRPr="00CB5699" w:rsidRDefault="00A62D9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- в дер.</w:t>
      </w:r>
      <w:r w:rsidR="009A57D8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Монделево</w:t>
      </w:r>
      <w:r w:rsidR="005D06CF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ул.Нагорная и Сумоловская</w:t>
      </w:r>
    </w:p>
    <w:p w:rsidR="00714B3E" w:rsidRPr="00CB5699" w:rsidRDefault="00A62D99" w:rsidP="0069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- </w:t>
      </w:r>
      <w:r w:rsidR="00884091">
        <w:rPr>
          <w:rFonts w:ascii="Times New Roman" w:hAnsi="Times New Roman" w:cs="Times New Roman"/>
          <w:sz w:val="24"/>
          <w:szCs w:val="24"/>
        </w:rPr>
        <w:t xml:space="preserve">смонтировали </w:t>
      </w:r>
      <w:r w:rsidR="00714B3E" w:rsidRPr="00CB5699">
        <w:rPr>
          <w:rFonts w:ascii="Times New Roman" w:hAnsi="Times New Roman" w:cs="Times New Roman"/>
          <w:sz w:val="24"/>
          <w:szCs w:val="24"/>
        </w:rPr>
        <w:t>дополнительные линии:</w:t>
      </w:r>
    </w:p>
    <w:p w:rsidR="00A62D99" w:rsidRPr="00CB5699" w:rsidRDefault="00714B3E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- в </w:t>
      </w:r>
      <w:r w:rsidR="00A62D99" w:rsidRPr="00CB5699">
        <w:rPr>
          <w:rFonts w:ascii="Times New Roman" w:hAnsi="Times New Roman" w:cs="Times New Roman"/>
          <w:sz w:val="24"/>
          <w:szCs w:val="24"/>
        </w:rPr>
        <w:t>дер.</w:t>
      </w:r>
      <w:r w:rsidR="005D06CF">
        <w:rPr>
          <w:rFonts w:ascii="Times New Roman" w:hAnsi="Times New Roman" w:cs="Times New Roman"/>
          <w:sz w:val="24"/>
          <w:szCs w:val="24"/>
        </w:rPr>
        <w:t xml:space="preserve"> </w:t>
      </w:r>
      <w:r w:rsidR="00A62D99" w:rsidRPr="00CB5699">
        <w:rPr>
          <w:rFonts w:ascii="Times New Roman" w:hAnsi="Times New Roman" w:cs="Times New Roman"/>
          <w:sz w:val="24"/>
          <w:szCs w:val="24"/>
        </w:rPr>
        <w:t>Порицы</w:t>
      </w:r>
    </w:p>
    <w:p w:rsidR="00583397" w:rsidRPr="00CB5699" w:rsidRDefault="00583397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- дер.</w:t>
      </w:r>
      <w:r w:rsidR="005D06CF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Репполово</w:t>
      </w:r>
    </w:p>
    <w:p w:rsidR="006D7DE3" w:rsidRDefault="00A62D9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- дер.</w:t>
      </w:r>
      <w:r w:rsidR="005D06CF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Вяхтелево</w:t>
      </w:r>
      <w:r w:rsidR="009A57D8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ул.Широкая</w:t>
      </w:r>
    </w:p>
    <w:p w:rsidR="00F06CFF" w:rsidRPr="00CB5699" w:rsidRDefault="00F06CFF" w:rsidP="00F06C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Гатчинского муниципального района смонтировали лини</w:t>
      </w:r>
      <w:r w:rsidR="0088409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 w:rsidRPr="00CB5699">
        <w:rPr>
          <w:rFonts w:ascii="Times New Roman" w:hAnsi="Times New Roman" w:cs="Times New Roman"/>
          <w:sz w:val="24"/>
          <w:szCs w:val="24"/>
        </w:rPr>
        <w:t>в пос.Лукаш</w:t>
      </w:r>
      <w:r w:rsidR="00884091">
        <w:rPr>
          <w:rFonts w:ascii="Times New Roman" w:hAnsi="Times New Roman" w:cs="Times New Roman"/>
          <w:sz w:val="24"/>
          <w:szCs w:val="24"/>
        </w:rPr>
        <w:t>и ул.Овражная, Красная, Средняя</w:t>
      </w:r>
      <w:r w:rsidRPr="00CB5699">
        <w:rPr>
          <w:rFonts w:ascii="Times New Roman" w:hAnsi="Times New Roman" w:cs="Times New Roman"/>
          <w:sz w:val="24"/>
          <w:szCs w:val="24"/>
        </w:rPr>
        <w:t>.</w:t>
      </w:r>
    </w:p>
    <w:p w:rsidR="00F06CFF" w:rsidRPr="00CB5699" w:rsidRDefault="00F06CFF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8A6" w:rsidRPr="00CB5699" w:rsidRDefault="00421311" w:rsidP="00F55555">
      <w:pPr>
        <w:pStyle w:val="ac"/>
        <w:spacing w:before="0" w:beforeAutospacing="0" w:after="0" w:afterAutospacing="0"/>
        <w:ind w:firstLine="709"/>
        <w:jc w:val="both"/>
      </w:pPr>
      <w:r w:rsidRPr="00CB5699">
        <w:t>В рамках подгот</w:t>
      </w:r>
      <w:r w:rsidR="006040A9" w:rsidRPr="00CB5699">
        <w:t>о</w:t>
      </w:r>
      <w:r w:rsidRPr="00CB5699">
        <w:t xml:space="preserve">вки к проведению ВПН-2020 года </w:t>
      </w:r>
      <w:r w:rsidR="00785CBC" w:rsidRPr="00CB5699">
        <w:t xml:space="preserve">установлены </w:t>
      </w:r>
      <w:r w:rsidR="00FD1075" w:rsidRPr="00CB5699">
        <w:t xml:space="preserve">38 </w:t>
      </w:r>
      <w:r w:rsidR="00695BCB">
        <w:t>у</w:t>
      </w:r>
      <w:r w:rsidR="00785CBC" w:rsidRPr="00CB5699">
        <w:t>казателей с названиями улиц. П</w:t>
      </w:r>
      <w:r w:rsidRPr="00CB5699">
        <w:t xml:space="preserve">роизводился </w:t>
      </w:r>
      <w:r w:rsidR="00785CBC" w:rsidRPr="00CB5699">
        <w:t>мониторинг</w:t>
      </w:r>
      <w:r w:rsidRPr="00CB5699">
        <w:t xml:space="preserve"> адресного хозяйства, </w:t>
      </w:r>
      <w:r w:rsidR="00785CBC" w:rsidRPr="00CB5699">
        <w:t>В социальных сетях и на информационных стендах в населенных пунктах размещалась информация о необходимости установки табличек с</w:t>
      </w:r>
      <w:r w:rsidR="00FC6A0D" w:rsidRPr="00CB5699">
        <w:t xml:space="preserve"> номер</w:t>
      </w:r>
      <w:r w:rsidR="00865756">
        <w:t>ами</w:t>
      </w:r>
      <w:r w:rsidR="00FC6A0D" w:rsidRPr="00CB5699">
        <w:t xml:space="preserve"> домов.</w:t>
      </w:r>
      <w:r w:rsidR="00785CBC" w:rsidRPr="00CB5699">
        <w:t xml:space="preserve"> Необходимость проведения этой работы вызвана также сложной эпидемиологической ситуацией. Медицинские работники с трудом могут отыскать нужный адрес. Призываем жителей активизировать эту работу.</w:t>
      </w:r>
    </w:p>
    <w:p w:rsidR="00FF4C21" w:rsidRPr="00CB5699" w:rsidRDefault="00FF4C21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С конца 2019 года в Ленинградской области началась мусорная реформа. Администрация поселения </w:t>
      </w:r>
      <w:r w:rsidR="00A71099" w:rsidRPr="00CB5699">
        <w:rPr>
          <w:rFonts w:ascii="Times New Roman" w:hAnsi="Times New Roman" w:cs="Times New Roman"/>
          <w:sz w:val="24"/>
          <w:szCs w:val="24"/>
        </w:rPr>
        <w:t xml:space="preserve">постаралась </w:t>
      </w:r>
      <w:r w:rsidRPr="00CB5699">
        <w:rPr>
          <w:rFonts w:ascii="Times New Roman" w:hAnsi="Times New Roman" w:cs="Times New Roman"/>
          <w:sz w:val="24"/>
          <w:szCs w:val="24"/>
        </w:rPr>
        <w:t xml:space="preserve">решать поставленные задачи. Но </w:t>
      </w:r>
      <w:r w:rsidR="00A71099" w:rsidRPr="00CB5699">
        <w:rPr>
          <w:rFonts w:ascii="Times New Roman" w:hAnsi="Times New Roman" w:cs="Times New Roman"/>
          <w:sz w:val="24"/>
          <w:szCs w:val="24"/>
        </w:rPr>
        <w:t>не всегда находим взаимо</w:t>
      </w:r>
      <w:r w:rsidRPr="00CB5699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A71099" w:rsidRPr="00CB5699">
        <w:rPr>
          <w:rFonts w:ascii="Times New Roman" w:hAnsi="Times New Roman" w:cs="Times New Roman"/>
          <w:sz w:val="24"/>
          <w:szCs w:val="24"/>
        </w:rPr>
        <w:t>с</w:t>
      </w:r>
      <w:r w:rsidRPr="00CB5699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71099" w:rsidRPr="00CB5699">
        <w:rPr>
          <w:rFonts w:ascii="Times New Roman" w:hAnsi="Times New Roman" w:cs="Times New Roman"/>
          <w:sz w:val="24"/>
          <w:szCs w:val="24"/>
        </w:rPr>
        <w:t>ами</w:t>
      </w:r>
      <w:r w:rsidRPr="00CB5699">
        <w:rPr>
          <w:rFonts w:ascii="Times New Roman" w:hAnsi="Times New Roman" w:cs="Times New Roman"/>
          <w:sz w:val="24"/>
          <w:szCs w:val="24"/>
        </w:rPr>
        <w:t>, также возникают проблемы с перевозчиком и региональным оператором.</w:t>
      </w:r>
    </w:p>
    <w:p w:rsidR="0014055E" w:rsidRPr="00865756" w:rsidRDefault="00FF4C21" w:rsidP="0086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56">
        <w:rPr>
          <w:rFonts w:ascii="Times New Roman" w:hAnsi="Times New Roman" w:cs="Times New Roman"/>
          <w:sz w:val="24"/>
          <w:szCs w:val="24"/>
        </w:rPr>
        <w:t xml:space="preserve">На исполнение полномочий по этой статье бюджета было затрачено </w:t>
      </w:r>
      <w:r w:rsidR="00FE5D7A" w:rsidRPr="00865756">
        <w:rPr>
          <w:rFonts w:ascii="Times New Roman" w:hAnsi="Times New Roman" w:cs="Times New Roman"/>
          <w:sz w:val="24"/>
          <w:szCs w:val="24"/>
        </w:rPr>
        <w:t>2 254 639</w:t>
      </w:r>
      <w:r w:rsidR="0014055E" w:rsidRPr="00865756">
        <w:rPr>
          <w:rFonts w:ascii="Times New Roman" w:hAnsi="Times New Roman" w:cs="Times New Roman"/>
          <w:sz w:val="24"/>
          <w:szCs w:val="24"/>
        </w:rPr>
        <w:t xml:space="preserve"> </w:t>
      </w:r>
      <w:r w:rsidR="00865756">
        <w:rPr>
          <w:rFonts w:ascii="Times New Roman" w:hAnsi="Times New Roman" w:cs="Times New Roman"/>
          <w:sz w:val="24"/>
          <w:szCs w:val="24"/>
        </w:rPr>
        <w:t>рублей.</w:t>
      </w:r>
    </w:p>
    <w:p w:rsidR="006032A2" w:rsidRPr="00CB5699" w:rsidRDefault="00FF4C21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56">
        <w:rPr>
          <w:rFonts w:ascii="Times New Roman" w:hAnsi="Times New Roman" w:cs="Times New Roman"/>
          <w:sz w:val="24"/>
          <w:szCs w:val="24"/>
        </w:rPr>
        <w:t xml:space="preserve">В октябре 2020 года </w:t>
      </w:r>
      <w:r w:rsidR="006C0533" w:rsidRPr="00865756">
        <w:rPr>
          <w:rFonts w:ascii="Times New Roman" w:hAnsi="Times New Roman" w:cs="Times New Roman"/>
          <w:sz w:val="24"/>
          <w:szCs w:val="24"/>
        </w:rPr>
        <w:t xml:space="preserve">нам </w:t>
      </w:r>
      <w:r w:rsidR="00A71099" w:rsidRPr="00865756">
        <w:rPr>
          <w:rFonts w:ascii="Times New Roman" w:hAnsi="Times New Roman" w:cs="Times New Roman"/>
          <w:sz w:val="24"/>
          <w:szCs w:val="24"/>
        </w:rPr>
        <w:t>предоставили</w:t>
      </w:r>
      <w:r w:rsidRPr="00865756">
        <w:rPr>
          <w:rFonts w:ascii="Times New Roman" w:hAnsi="Times New Roman" w:cs="Times New Roman"/>
          <w:sz w:val="24"/>
          <w:szCs w:val="24"/>
        </w:rPr>
        <w:t xml:space="preserve"> субсидию из областного бюджета на строительство 13 </w:t>
      </w:r>
      <w:r w:rsidR="0032721A" w:rsidRPr="00865756">
        <w:rPr>
          <w:rFonts w:ascii="Times New Roman" w:hAnsi="Times New Roman" w:cs="Times New Roman"/>
          <w:sz w:val="24"/>
          <w:szCs w:val="24"/>
        </w:rPr>
        <w:t xml:space="preserve">контейнерных </w:t>
      </w:r>
      <w:r w:rsidRPr="00865756">
        <w:rPr>
          <w:rFonts w:ascii="Times New Roman" w:hAnsi="Times New Roman" w:cs="Times New Roman"/>
          <w:sz w:val="24"/>
          <w:szCs w:val="24"/>
        </w:rPr>
        <w:t xml:space="preserve">площадок </w:t>
      </w:r>
      <w:r w:rsidR="0032721A" w:rsidRPr="00865756">
        <w:rPr>
          <w:rFonts w:ascii="Times New Roman" w:hAnsi="Times New Roman" w:cs="Times New Roman"/>
          <w:sz w:val="24"/>
          <w:szCs w:val="24"/>
        </w:rPr>
        <w:t xml:space="preserve">для сбора </w:t>
      </w:r>
      <w:r w:rsidRPr="00865756">
        <w:rPr>
          <w:rFonts w:ascii="Times New Roman" w:hAnsi="Times New Roman" w:cs="Times New Roman"/>
          <w:sz w:val="24"/>
          <w:szCs w:val="24"/>
        </w:rPr>
        <w:t>ТКО</w:t>
      </w:r>
      <w:r w:rsidR="00FE5D7A" w:rsidRPr="00865756">
        <w:rPr>
          <w:rFonts w:ascii="Times New Roman" w:hAnsi="Times New Roman" w:cs="Times New Roman"/>
          <w:sz w:val="24"/>
          <w:szCs w:val="24"/>
        </w:rPr>
        <w:t>, затрачено на общую сумму 2 982 174 рублей, из них за счет средств областного бюджета 2 743 600 рублей</w:t>
      </w:r>
      <w:r w:rsidRPr="00865756">
        <w:rPr>
          <w:rFonts w:ascii="Times New Roman" w:hAnsi="Times New Roman" w:cs="Times New Roman"/>
          <w:sz w:val="24"/>
          <w:szCs w:val="24"/>
        </w:rPr>
        <w:t xml:space="preserve">. Мы понимали всю сложность освоения этих денежных средств. Погодные условия не самые подходящие, год заканчивается. Но мы </w:t>
      </w:r>
      <w:r w:rsidR="006032A2" w:rsidRPr="00865756">
        <w:rPr>
          <w:rFonts w:ascii="Times New Roman" w:hAnsi="Times New Roman" w:cs="Times New Roman"/>
          <w:sz w:val="24"/>
          <w:szCs w:val="24"/>
        </w:rPr>
        <w:t>все успели</w:t>
      </w:r>
      <w:r w:rsidRPr="00865756">
        <w:rPr>
          <w:rFonts w:ascii="Times New Roman" w:hAnsi="Times New Roman" w:cs="Times New Roman"/>
          <w:sz w:val="24"/>
          <w:szCs w:val="24"/>
        </w:rPr>
        <w:t>.</w:t>
      </w:r>
      <w:r w:rsidRPr="00CB5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21" w:rsidRPr="00CB5699" w:rsidRDefault="006032A2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1</w:t>
      </w:r>
      <w:r w:rsidR="0032721A" w:rsidRPr="00CB5699">
        <w:rPr>
          <w:rFonts w:ascii="Times New Roman" w:hAnsi="Times New Roman" w:cs="Times New Roman"/>
          <w:sz w:val="24"/>
          <w:szCs w:val="24"/>
        </w:rPr>
        <w:t>1</w:t>
      </w:r>
      <w:r w:rsidRPr="00CB5699">
        <w:rPr>
          <w:rFonts w:ascii="Times New Roman" w:hAnsi="Times New Roman" w:cs="Times New Roman"/>
          <w:sz w:val="24"/>
          <w:szCs w:val="24"/>
        </w:rPr>
        <w:t xml:space="preserve"> населенных пунктах оборудованы новые контейнерные площадки. Работы по озеленению будут выполнены в 2021 году. </w:t>
      </w:r>
      <w:r w:rsidR="0032721A" w:rsidRPr="00CB5699">
        <w:rPr>
          <w:rFonts w:ascii="Times New Roman" w:hAnsi="Times New Roman" w:cs="Times New Roman"/>
          <w:sz w:val="24"/>
          <w:szCs w:val="24"/>
        </w:rPr>
        <w:t xml:space="preserve">Надеемся, что </w:t>
      </w:r>
      <w:r w:rsidRPr="00CB5699">
        <w:rPr>
          <w:rFonts w:ascii="Times New Roman" w:hAnsi="Times New Roman" w:cs="Times New Roman"/>
          <w:sz w:val="24"/>
          <w:szCs w:val="24"/>
        </w:rPr>
        <w:t>жител</w:t>
      </w:r>
      <w:r w:rsidR="0032721A" w:rsidRPr="00CB5699">
        <w:rPr>
          <w:rFonts w:ascii="Times New Roman" w:hAnsi="Times New Roman" w:cs="Times New Roman"/>
          <w:sz w:val="24"/>
          <w:szCs w:val="24"/>
        </w:rPr>
        <w:t>и тоже примут участие.</w:t>
      </w:r>
    </w:p>
    <w:p w:rsidR="00FF4C21" w:rsidRPr="00CB5699" w:rsidRDefault="00FF4C21" w:rsidP="00F55555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Одобрен</w:t>
      </w:r>
      <w:r w:rsidR="00F52241" w:rsidRPr="00CB5699">
        <w:rPr>
          <w:rFonts w:ascii="Times New Roman" w:hAnsi="Times New Roman" w:cs="Times New Roman"/>
          <w:sz w:val="24"/>
          <w:szCs w:val="24"/>
        </w:rPr>
        <w:t>а</w:t>
      </w:r>
      <w:r w:rsidR="00884091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Pr="00CB5699">
        <w:rPr>
          <w:rFonts w:ascii="Times New Roman" w:hAnsi="Times New Roman" w:cs="Times New Roman"/>
          <w:sz w:val="24"/>
          <w:szCs w:val="24"/>
        </w:rPr>
        <w:t xml:space="preserve"> на строительство </w:t>
      </w:r>
      <w:r w:rsidR="00865756" w:rsidRPr="00CB5699">
        <w:rPr>
          <w:rFonts w:ascii="Times New Roman" w:hAnsi="Times New Roman" w:cs="Times New Roman"/>
          <w:sz w:val="24"/>
          <w:szCs w:val="24"/>
        </w:rPr>
        <w:t>в 2021</w:t>
      </w:r>
      <w:r w:rsidR="00865756">
        <w:rPr>
          <w:rFonts w:ascii="Times New Roman" w:hAnsi="Times New Roman" w:cs="Times New Roman"/>
          <w:sz w:val="24"/>
          <w:szCs w:val="24"/>
        </w:rPr>
        <w:t xml:space="preserve"> году</w:t>
      </w:r>
      <w:r w:rsidR="00865756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9 контейнерных площадок для сбора ТКО и 9</w:t>
      </w:r>
      <w:r w:rsidR="00865756">
        <w:rPr>
          <w:rFonts w:ascii="Times New Roman" w:hAnsi="Times New Roman" w:cs="Times New Roman"/>
          <w:sz w:val="24"/>
          <w:szCs w:val="24"/>
        </w:rPr>
        <w:t xml:space="preserve"> площадок </w:t>
      </w:r>
      <w:r w:rsidRPr="00CB5699">
        <w:rPr>
          <w:rFonts w:ascii="Times New Roman" w:hAnsi="Times New Roman" w:cs="Times New Roman"/>
          <w:sz w:val="24"/>
          <w:szCs w:val="24"/>
        </w:rPr>
        <w:t>- в 2022</w:t>
      </w:r>
      <w:r w:rsidR="00865756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г</w:t>
      </w:r>
      <w:r w:rsidR="00865756">
        <w:rPr>
          <w:rFonts w:ascii="Times New Roman" w:hAnsi="Times New Roman" w:cs="Times New Roman"/>
          <w:sz w:val="24"/>
          <w:szCs w:val="24"/>
        </w:rPr>
        <w:t>оду</w:t>
      </w:r>
      <w:r w:rsidRPr="00CB5699">
        <w:rPr>
          <w:rFonts w:ascii="Times New Roman" w:hAnsi="Times New Roman" w:cs="Times New Roman"/>
          <w:sz w:val="24"/>
          <w:szCs w:val="24"/>
        </w:rPr>
        <w:t>.</w:t>
      </w:r>
    </w:p>
    <w:p w:rsidR="00F30ED9" w:rsidRPr="00CB5699" w:rsidRDefault="00F30ED9" w:rsidP="00F5555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В 2020 году администрация поселения предоставила территории в д.Шаглино и д.Монделево для формирования </w:t>
      </w:r>
      <w:r w:rsidR="00865756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F9453E" w:rsidRPr="00CB5699">
        <w:rPr>
          <w:rFonts w:ascii="Times New Roman" w:hAnsi="Times New Roman" w:cs="Times New Roman"/>
          <w:sz w:val="24"/>
          <w:szCs w:val="24"/>
        </w:rPr>
        <w:t xml:space="preserve">для  многодетных семей. В декабре 2020 года администрация Гатчинского муниципального района </w:t>
      </w:r>
      <w:r w:rsidR="00865756">
        <w:rPr>
          <w:rFonts w:ascii="Times New Roman" w:hAnsi="Times New Roman" w:cs="Times New Roman"/>
          <w:sz w:val="24"/>
          <w:szCs w:val="24"/>
        </w:rPr>
        <w:t>сформировала и предоставила 34 земельных участка</w:t>
      </w:r>
      <w:r w:rsidR="00F9453E" w:rsidRPr="00CB5699">
        <w:rPr>
          <w:rFonts w:ascii="Times New Roman" w:hAnsi="Times New Roman" w:cs="Times New Roman"/>
          <w:sz w:val="24"/>
          <w:szCs w:val="24"/>
        </w:rPr>
        <w:t>, в т.ч. 29 семьям нашего поселения.</w:t>
      </w:r>
    </w:p>
    <w:p w:rsidR="00865756" w:rsidRDefault="0086575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5EC6" w:rsidRPr="00865756" w:rsidRDefault="00325EC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756">
        <w:rPr>
          <w:rFonts w:ascii="Times New Roman" w:hAnsi="Times New Roman" w:cs="Times New Roman"/>
          <w:b/>
          <w:sz w:val="24"/>
          <w:szCs w:val="24"/>
          <w:u w:val="single"/>
        </w:rPr>
        <w:t>Газификация</w:t>
      </w:r>
    </w:p>
    <w:p w:rsidR="00325EC6" w:rsidRPr="00CB5699" w:rsidRDefault="00325EC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В 2020 году были разработаны схемы газификации д.Порицы, д.Марьино, д.Покровская. Общественные советы д.Покровская, Порцы, Марьино собрали подписи жителей, желающих принять участие в газификации. При объявлении конкурса в </w:t>
      </w:r>
      <w:r w:rsidR="00865756">
        <w:rPr>
          <w:rFonts w:ascii="Times New Roman" w:hAnsi="Times New Roman" w:cs="Times New Roman"/>
          <w:sz w:val="24"/>
          <w:szCs w:val="24"/>
        </w:rPr>
        <w:t xml:space="preserve">комитете по </w:t>
      </w:r>
      <w:r w:rsidRPr="00CB5699">
        <w:rPr>
          <w:rFonts w:ascii="Times New Roman" w:hAnsi="Times New Roman" w:cs="Times New Roman"/>
          <w:sz w:val="24"/>
          <w:szCs w:val="24"/>
        </w:rPr>
        <w:t>ТЭК, будет направлен пакет документов на участие в программе по проектированию газопроводов.</w:t>
      </w:r>
    </w:p>
    <w:p w:rsidR="00325EC6" w:rsidRPr="005D06CF" w:rsidRDefault="00325EC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2020 году ООО «Газпро</w:t>
      </w:r>
      <w:r w:rsidR="00865756">
        <w:rPr>
          <w:rFonts w:ascii="Times New Roman" w:hAnsi="Times New Roman" w:cs="Times New Roman"/>
          <w:sz w:val="24"/>
          <w:szCs w:val="24"/>
        </w:rPr>
        <w:t>м</w:t>
      </w:r>
      <w:r w:rsidRPr="00CB5699">
        <w:rPr>
          <w:rFonts w:ascii="Times New Roman" w:hAnsi="Times New Roman" w:cs="Times New Roman"/>
          <w:sz w:val="24"/>
          <w:szCs w:val="24"/>
        </w:rPr>
        <w:t>газораспределение» приступило к разработке схемы газификации и проектированию газопровода дер.Шаглино.</w:t>
      </w:r>
    </w:p>
    <w:p w:rsidR="00865756" w:rsidRDefault="0086575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7DE3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Жилищное хозяйство</w:t>
      </w:r>
    </w:p>
    <w:p w:rsidR="00B0400C" w:rsidRPr="00CB5699" w:rsidRDefault="00B0400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Содержание жилищного фонда – одно из направлений работы администрации.</w:t>
      </w:r>
    </w:p>
    <w:p w:rsidR="004521CE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Жилищный фонд поселения </w:t>
      </w:r>
      <w:r w:rsidR="00D70C8D" w:rsidRPr="00CB5699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3641A2" w:rsidRPr="00CB569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5754B" w:rsidRPr="00CB5699">
        <w:rPr>
          <w:rFonts w:ascii="Times New Roman" w:eastAsia="Times New Roman" w:hAnsi="Times New Roman" w:cs="Times New Roman"/>
          <w:sz w:val="24"/>
          <w:szCs w:val="24"/>
        </w:rPr>
        <w:t xml:space="preserve"> МКД </w:t>
      </w:r>
      <w:r w:rsidR="003641A2" w:rsidRPr="00CB5699">
        <w:rPr>
          <w:rFonts w:ascii="Times New Roman" w:eastAsia="Times New Roman" w:hAnsi="Times New Roman" w:cs="Times New Roman"/>
          <w:sz w:val="24"/>
          <w:szCs w:val="24"/>
        </w:rPr>
        <w:t>общей площадью</w:t>
      </w:r>
      <w:r w:rsidR="0086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EF4" w:rsidRPr="00CB5699">
        <w:rPr>
          <w:rFonts w:ascii="Times New Roman" w:eastAsia="Times New Roman" w:hAnsi="Times New Roman" w:cs="Times New Roman"/>
          <w:sz w:val="24"/>
          <w:szCs w:val="24"/>
        </w:rPr>
        <w:t>64</w:t>
      </w:r>
      <w:r w:rsidR="004521CE" w:rsidRPr="00CB5699">
        <w:rPr>
          <w:rFonts w:ascii="Times New Roman" w:eastAsia="Times New Roman" w:hAnsi="Times New Roman" w:cs="Times New Roman"/>
          <w:sz w:val="24"/>
          <w:szCs w:val="24"/>
        </w:rPr>
        <w:t xml:space="preserve"> тыс. кв. м.</w:t>
      </w:r>
    </w:p>
    <w:p w:rsidR="00C833A6" w:rsidRPr="00CB5699" w:rsidRDefault="00D52B3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86% квартир в </w:t>
      </w:r>
      <w:r w:rsidR="004521C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жилищно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521CE" w:rsidRPr="00CB5699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1C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приватизировано.</w:t>
      </w:r>
    </w:p>
    <w:p w:rsidR="00865756" w:rsidRDefault="00B0400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56">
        <w:rPr>
          <w:rFonts w:ascii="Times New Roman" w:eastAsia="Times New Roman" w:hAnsi="Times New Roman" w:cs="Times New Roman"/>
          <w:sz w:val="24"/>
          <w:szCs w:val="24"/>
        </w:rPr>
        <w:t xml:space="preserve">Основные  расходы по этой статье – это оплата </w:t>
      </w:r>
      <w:r w:rsidR="004D2FB1" w:rsidRPr="00865756">
        <w:rPr>
          <w:rFonts w:ascii="Times New Roman" w:eastAsia="Times New Roman" w:hAnsi="Times New Roman" w:cs="Times New Roman"/>
          <w:sz w:val="24"/>
          <w:szCs w:val="24"/>
        </w:rPr>
        <w:t>взносов в Фонд капитального ремонта многоквартирных домов Ленинградской области</w:t>
      </w:r>
      <w:r w:rsidR="00D52B36" w:rsidRPr="00865756">
        <w:rPr>
          <w:rFonts w:ascii="Times New Roman" w:eastAsia="Times New Roman" w:hAnsi="Times New Roman" w:cs="Times New Roman"/>
          <w:sz w:val="24"/>
          <w:szCs w:val="24"/>
        </w:rPr>
        <w:t xml:space="preserve"> за муниципальный жилфонд. В начале 2020 года был проведен мониторинг приватиз</w:t>
      </w:r>
      <w:r w:rsidR="00F52241" w:rsidRPr="00865756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="00D52B36" w:rsidRPr="00865756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AA695F" w:rsidRPr="008657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55E" w:rsidRPr="0086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95F" w:rsidRPr="0086575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2B36" w:rsidRPr="00865756">
        <w:rPr>
          <w:rFonts w:ascii="Times New Roman" w:eastAsia="Times New Roman" w:hAnsi="Times New Roman" w:cs="Times New Roman"/>
          <w:sz w:val="24"/>
          <w:szCs w:val="24"/>
        </w:rPr>
        <w:t xml:space="preserve">о результатам провели перерасчет </w:t>
      </w:r>
      <w:r w:rsidRPr="00865756">
        <w:rPr>
          <w:rFonts w:ascii="Times New Roman" w:eastAsia="Times New Roman" w:hAnsi="Times New Roman" w:cs="Times New Roman"/>
          <w:sz w:val="24"/>
          <w:szCs w:val="24"/>
        </w:rPr>
        <w:t xml:space="preserve">уплаченных </w:t>
      </w:r>
      <w:r w:rsidR="00D52B36" w:rsidRPr="00865756">
        <w:rPr>
          <w:rFonts w:ascii="Times New Roman" w:eastAsia="Times New Roman" w:hAnsi="Times New Roman" w:cs="Times New Roman"/>
          <w:sz w:val="24"/>
          <w:szCs w:val="24"/>
        </w:rPr>
        <w:t>взносов</w:t>
      </w:r>
      <w:r w:rsidR="00AA695F" w:rsidRPr="00865756">
        <w:rPr>
          <w:rFonts w:ascii="Times New Roman" w:eastAsia="Times New Roman" w:hAnsi="Times New Roman" w:cs="Times New Roman"/>
          <w:sz w:val="24"/>
          <w:szCs w:val="24"/>
        </w:rPr>
        <w:t xml:space="preserve"> за 3 года</w:t>
      </w:r>
      <w:r w:rsidR="00865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C97" w:rsidRPr="00CB5699" w:rsidRDefault="00714B3E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2020 году увеличилась задолженность граждан по оплате за соцнайм на 59 тыс.</w:t>
      </w:r>
      <w:r w:rsidR="005D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рублей и составила </w:t>
      </w:r>
      <w:r w:rsidR="00325EC6" w:rsidRPr="00CB5699">
        <w:rPr>
          <w:rFonts w:ascii="Times New Roman" w:eastAsia="Times New Roman" w:hAnsi="Times New Roman" w:cs="Times New Roman"/>
          <w:sz w:val="24"/>
          <w:szCs w:val="24"/>
        </w:rPr>
        <w:t xml:space="preserve">951 </w:t>
      </w:r>
      <w:r w:rsidR="00AA695F" w:rsidRPr="00CB5699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BB1E1A" w:rsidRPr="00CB5699" w:rsidRDefault="00B0400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ведет учет граждан, нуждающихся в улучшении жилищных условий.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На 31</w:t>
      </w:r>
      <w:r w:rsidR="0017606C" w:rsidRPr="00CB5699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A252B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50A99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на учете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в качестве нуждающихся жил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>ых помещениях, предоставляемых по договорам социального найма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состоит 1</w:t>
      </w:r>
      <w:r w:rsidR="003650BF" w:rsidRPr="00CB56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5D2463" w:rsidRPr="00CB5699">
        <w:rPr>
          <w:rFonts w:ascii="Times New Roman" w:eastAsia="Times New Roman" w:hAnsi="Times New Roman" w:cs="Times New Roman"/>
          <w:sz w:val="24"/>
          <w:szCs w:val="24"/>
        </w:rPr>
        <w:t xml:space="preserve"> и 12 семей признаны нуждающимися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 xml:space="preserve"> в ул</w:t>
      </w:r>
      <w:r w:rsidR="00865756">
        <w:rPr>
          <w:rFonts w:ascii="Times New Roman" w:eastAsia="Times New Roman" w:hAnsi="Times New Roman" w:cs="Times New Roman"/>
          <w:sz w:val="24"/>
          <w:szCs w:val="24"/>
        </w:rPr>
        <w:t>учшении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 xml:space="preserve"> жил</w:t>
      </w:r>
      <w:r w:rsidR="00865756">
        <w:rPr>
          <w:rFonts w:ascii="Times New Roman" w:eastAsia="Times New Roman" w:hAnsi="Times New Roman" w:cs="Times New Roman"/>
          <w:sz w:val="24"/>
          <w:szCs w:val="24"/>
        </w:rPr>
        <w:t>ищных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 xml:space="preserve"> усл</w:t>
      </w:r>
      <w:r w:rsidR="00865756">
        <w:rPr>
          <w:rFonts w:ascii="Times New Roman" w:eastAsia="Times New Roman" w:hAnsi="Times New Roman" w:cs="Times New Roman"/>
          <w:sz w:val="24"/>
          <w:szCs w:val="24"/>
        </w:rPr>
        <w:t>овий</w:t>
      </w:r>
      <w:r w:rsidR="005D2463" w:rsidRPr="00CB5699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программах.</w:t>
      </w:r>
    </w:p>
    <w:p w:rsidR="0017606C" w:rsidRPr="00CB5699" w:rsidRDefault="003650BF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146CD4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 социальн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выплат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 xml:space="preserve">в размере 1 млн.рублей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на приобретение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жилья получил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6F1" w:rsidRPr="00CB569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="00E50A99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B0400C" w:rsidRPr="00814526" w:rsidRDefault="0063780F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14526">
        <w:rPr>
          <w:rFonts w:ascii="Times New Roman" w:eastAsia="Times New Roman" w:hAnsi="Times New Roman" w:cs="Times New Roman"/>
          <w:sz w:val="24"/>
          <w:szCs w:val="24"/>
        </w:rPr>
        <w:t>отчетном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 признали аварийным д.4 в дер.</w:t>
      </w:r>
      <w:r w:rsidR="00814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Покровская. </w:t>
      </w:r>
      <w:r w:rsidR="00CB19AD" w:rsidRPr="00CB5699">
        <w:rPr>
          <w:rFonts w:ascii="Times New Roman" w:eastAsia="Times New Roman" w:hAnsi="Times New Roman" w:cs="Times New Roman"/>
          <w:sz w:val="24"/>
          <w:szCs w:val="24"/>
        </w:rPr>
        <w:t>В настоящее время н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а территории поселения признаны аварийными и подле</w:t>
      </w:r>
      <w:r w:rsidR="00AE217E" w:rsidRPr="00CB5699">
        <w:rPr>
          <w:rFonts w:ascii="Times New Roman" w:eastAsia="Times New Roman" w:hAnsi="Times New Roman" w:cs="Times New Roman"/>
          <w:sz w:val="24"/>
          <w:szCs w:val="24"/>
        </w:rPr>
        <w:t xml:space="preserve">жащими сносу </w:t>
      </w:r>
      <w:r w:rsidR="00EA252B" w:rsidRPr="00CB56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4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многоквартирных дома</w:t>
      </w:r>
      <w:r w:rsidR="00CB19AD" w:rsidRPr="00CB56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E217E" w:rsidRPr="00CB5699">
        <w:rPr>
          <w:rFonts w:ascii="Times New Roman" w:eastAsia="Times New Roman" w:hAnsi="Times New Roman" w:cs="Times New Roman"/>
          <w:sz w:val="24"/>
          <w:szCs w:val="24"/>
        </w:rPr>
        <w:t>дер.</w:t>
      </w:r>
      <w:r w:rsidR="005D0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17E" w:rsidRPr="00CB5699">
        <w:rPr>
          <w:rFonts w:ascii="Times New Roman" w:eastAsia="Times New Roman" w:hAnsi="Times New Roman" w:cs="Times New Roman"/>
          <w:sz w:val="24"/>
          <w:szCs w:val="24"/>
        </w:rPr>
        <w:t>Покровская д.219, д.221,</w:t>
      </w:r>
      <w:r w:rsidR="00EA252B" w:rsidRPr="00CB5699">
        <w:rPr>
          <w:rFonts w:ascii="Times New Roman" w:eastAsia="Times New Roman" w:hAnsi="Times New Roman" w:cs="Times New Roman"/>
          <w:sz w:val="24"/>
          <w:szCs w:val="24"/>
        </w:rPr>
        <w:t>дер.Корпикюля д.30, дер.Покровская д.4.</w:t>
      </w:r>
    </w:p>
    <w:p w:rsidR="0063780F" w:rsidRPr="00CB5699" w:rsidRDefault="00AE217E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Дома </w:t>
      </w:r>
      <w:r w:rsidR="008C3FA5" w:rsidRPr="00CB5699">
        <w:rPr>
          <w:rFonts w:ascii="Times New Roman" w:eastAsia="Times New Roman" w:hAnsi="Times New Roman" w:cs="Times New Roman"/>
          <w:sz w:val="24"/>
          <w:szCs w:val="24"/>
        </w:rPr>
        <w:t xml:space="preserve">№219 и 221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 дер.Покровская включены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 региональн</w:t>
      </w:r>
      <w:r w:rsidR="00170D71" w:rsidRPr="00CB5699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3650BF" w:rsidRPr="00CB5699">
        <w:rPr>
          <w:rFonts w:ascii="Times New Roman" w:eastAsia="Times New Roman" w:hAnsi="Times New Roman" w:cs="Times New Roman"/>
          <w:sz w:val="24"/>
          <w:szCs w:val="24"/>
        </w:rPr>
        <w:t xml:space="preserve">адресную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3650BF" w:rsidRPr="00CB56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«Переселение граждан из аварийного жилищного фонда на территории Ленинградской области на 201</w:t>
      </w:r>
      <w:r w:rsidR="00FC6A0D" w:rsidRPr="00CB569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-2025 г.г</w:t>
      </w:r>
      <w:r w:rsidR="008E4B1B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780F" w:rsidRPr="00CB5699">
        <w:rPr>
          <w:rFonts w:ascii="Times New Roman" w:eastAsia="Times New Roman" w:hAnsi="Times New Roman" w:cs="Times New Roman"/>
          <w:sz w:val="24"/>
          <w:szCs w:val="24"/>
        </w:rPr>
        <w:t xml:space="preserve">. Срок переселения 2024-2025. Но администрация поселения направила в июле и ноябре 2020 года письма в Комитет по строительству ЛО о </w:t>
      </w:r>
      <w:r w:rsidR="00B97721" w:rsidRPr="00CB5699">
        <w:rPr>
          <w:rFonts w:ascii="Times New Roman" w:eastAsia="Times New Roman" w:hAnsi="Times New Roman" w:cs="Times New Roman"/>
          <w:sz w:val="24"/>
          <w:szCs w:val="24"/>
        </w:rPr>
        <w:t>возможном переносе расселения на более ранний срок.</w:t>
      </w:r>
    </w:p>
    <w:p w:rsidR="00EA252B" w:rsidRDefault="00A62D9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декабре 2020 года а</w:t>
      </w:r>
      <w:r w:rsidR="00EA252B" w:rsidRPr="00CB56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поселения повторно направила </w:t>
      </w:r>
      <w:r w:rsidR="00EA252B" w:rsidRPr="00CB5699">
        <w:rPr>
          <w:rFonts w:ascii="Times New Roman" w:hAnsi="Times New Roman" w:cs="Times New Roman"/>
          <w:sz w:val="24"/>
          <w:szCs w:val="24"/>
        </w:rPr>
        <w:t xml:space="preserve">заявку в Комитет по строительству Ленинградской области на участие в </w:t>
      </w:r>
      <w:r w:rsidR="008E4B1B" w:rsidRPr="00CB5699">
        <w:rPr>
          <w:rFonts w:ascii="Times New Roman" w:hAnsi="Times New Roman" w:cs="Times New Roman"/>
          <w:sz w:val="24"/>
          <w:szCs w:val="24"/>
        </w:rPr>
        <w:t>программе</w:t>
      </w:r>
      <w:r w:rsidR="00EA252B" w:rsidRPr="00CB5699">
        <w:rPr>
          <w:rFonts w:ascii="Times New Roman" w:hAnsi="Times New Roman" w:cs="Times New Roman"/>
          <w:sz w:val="24"/>
          <w:szCs w:val="24"/>
        </w:rPr>
        <w:t xml:space="preserve"> «Ликвидация аварийного жилищного  фонда на территории Ленинградской области»</w:t>
      </w:r>
      <w:r w:rsidR="0063780F" w:rsidRPr="00CB5699">
        <w:rPr>
          <w:rFonts w:ascii="Times New Roman" w:hAnsi="Times New Roman" w:cs="Times New Roman"/>
          <w:sz w:val="24"/>
          <w:szCs w:val="24"/>
        </w:rPr>
        <w:t xml:space="preserve">  по расселению д.30 в дер.Корпикюля</w:t>
      </w:r>
      <w:r w:rsidR="00EA252B" w:rsidRPr="00CB5699">
        <w:rPr>
          <w:rFonts w:ascii="Times New Roman" w:hAnsi="Times New Roman" w:cs="Times New Roman"/>
          <w:sz w:val="24"/>
          <w:szCs w:val="24"/>
        </w:rPr>
        <w:t xml:space="preserve">. По результатам оценки данный дом включен в выше указанную программу. В 2021 году </w:t>
      </w:r>
      <w:r w:rsidR="006C0533" w:rsidRPr="00CB5699">
        <w:rPr>
          <w:rFonts w:ascii="Times New Roman" w:hAnsi="Times New Roman" w:cs="Times New Roman"/>
          <w:sz w:val="24"/>
          <w:szCs w:val="24"/>
        </w:rPr>
        <w:t>дом будет расселен.</w:t>
      </w:r>
    </w:p>
    <w:p w:rsidR="005E4E75" w:rsidRPr="00814526" w:rsidRDefault="005E4E75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DE3" w:rsidRPr="00CB5699" w:rsidRDefault="00CD44D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699">
        <w:rPr>
          <w:rFonts w:ascii="Times New Roman" w:hAnsi="Times New Roman" w:cs="Times New Roman"/>
          <w:b/>
          <w:sz w:val="24"/>
          <w:szCs w:val="24"/>
          <w:u w:val="single"/>
        </w:rPr>
        <w:t>Социальная работа</w:t>
      </w:r>
      <w:r w:rsidR="004A3B12" w:rsidRPr="00CB5699">
        <w:rPr>
          <w:rFonts w:ascii="Times New Roman" w:hAnsi="Times New Roman" w:cs="Times New Roman"/>
          <w:b/>
          <w:sz w:val="24"/>
          <w:szCs w:val="24"/>
        </w:rPr>
        <w:t>.</w:t>
      </w:r>
    </w:p>
    <w:p w:rsidR="00CD44D6" w:rsidRPr="00CB5699" w:rsidRDefault="00CD44D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Одним из важных направлений работы администрации является социальная сфера.</w:t>
      </w:r>
    </w:p>
    <w:p w:rsidR="00AE6E38" w:rsidRPr="00CB5699" w:rsidRDefault="00AE6E38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Пудомягском</w:t>
      </w:r>
      <w:r w:rsidR="00B82743">
        <w:rPr>
          <w:rFonts w:ascii="Times New Roman" w:hAnsi="Times New Roman" w:cs="Times New Roman"/>
          <w:sz w:val="24"/>
          <w:szCs w:val="24"/>
        </w:rPr>
        <w:t xml:space="preserve"> сельском поселении проживают 462</w:t>
      </w:r>
      <w:r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="005F4235" w:rsidRPr="00CB5699">
        <w:rPr>
          <w:rFonts w:ascii="Times New Roman" w:hAnsi="Times New Roman" w:cs="Times New Roman"/>
          <w:sz w:val="24"/>
          <w:szCs w:val="24"/>
        </w:rPr>
        <w:t>человек</w:t>
      </w:r>
      <w:r w:rsidR="00B82743">
        <w:rPr>
          <w:rFonts w:ascii="Times New Roman" w:hAnsi="Times New Roman" w:cs="Times New Roman"/>
          <w:sz w:val="24"/>
          <w:szCs w:val="24"/>
        </w:rPr>
        <w:t>а</w:t>
      </w:r>
      <w:r w:rsidR="005F4235" w:rsidRPr="00CB569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возможностями,</w:t>
      </w:r>
      <w:r w:rsidRPr="00CB5699">
        <w:rPr>
          <w:rFonts w:ascii="Times New Roman" w:hAnsi="Times New Roman" w:cs="Times New Roman"/>
          <w:sz w:val="24"/>
          <w:szCs w:val="24"/>
        </w:rPr>
        <w:t xml:space="preserve"> из них в многоквартирных домах проживают 302 чел. </w:t>
      </w:r>
    </w:p>
    <w:p w:rsidR="00C2648E" w:rsidRPr="00CB5699" w:rsidRDefault="003F08DE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На 01.01.2020 года в нашем поселении прожива</w:t>
      </w:r>
      <w:r w:rsidR="00B82743">
        <w:rPr>
          <w:rFonts w:ascii="Times New Roman" w:hAnsi="Times New Roman" w:cs="Times New Roman"/>
          <w:sz w:val="24"/>
          <w:szCs w:val="24"/>
        </w:rPr>
        <w:t>ло 43</w:t>
      </w:r>
      <w:r w:rsidRPr="00CB5699">
        <w:rPr>
          <w:rFonts w:ascii="Times New Roman" w:hAnsi="Times New Roman" w:cs="Times New Roman"/>
          <w:sz w:val="24"/>
          <w:szCs w:val="24"/>
        </w:rPr>
        <w:t xml:space="preserve"> ветеран</w:t>
      </w:r>
      <w:r w:rsidR="00B82743">
        <w:rPr>
          <w:rFonts w:ascii="Times New Roman" w:hAnsi="Times New Roman" w:cs="Times New Roman"/>
          <w:sz w:val="24"/>
          <w:szCs w:val="24"/>
        </w:rPr>
        <w:t>а</w:t>
      </w:r>
      <w:r w:rsidRPr="00CB569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войны.</w:t>
      </w:r>
    </w:p>
    <w:p w:rsidR="00C2648E" w:rsidRDefault="00C2648E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Поздравление пожилых людей с юбилеями стала хорошей традицией в наше</w:t>
      </w:r>
      <w:r w:rsidR="0017606C" w:rsidRPr="00CB5699">
        <w:rPr>
          <w:rFonts w:ascii="Times New Roman" w:hAnsi="Times New Roman" w:cs="Times New Roman"/>
          <w:sz w:val="24"/>
          <w:szCs w:val="24"/>
        </w:rPr>
        <w:t>м поселении. В 20</w:t>
      </w:r>
      <w:r w:rsidR="006C0533" w:rsidRPr="00CB5699">
        <w:rPr>
          <w:rFonts w:ascii="Times New Roman" w:hAnsi="Times New Roman" w:cs="Times New Roman"/>
          <w:sz w:val="24"/>
          <w:szCs w:val="24"/>
        </w:rPr>
        <w:t>20</w:t>
      </w:r>
      <w:r w:rsidR="0017606C" w:rsidRPr="00CB5699">
        <w:rPr>
          <w:rFonts w:ascii="Times New Roman" w:hAnsi="Times New Roman" w:cs="Times New Roman"/>
          <w:sz w:val="24"/>
          <w:szCs w:val="24"/>
        </w:rPr>
        <w:t xml:space="preserve"> году вручено</w:t>
      </w:r>
      <w:r w:rsidR="00B82743">
        <w:rPr>
          <w:rFonts w:ascii="Times New Roman" w:hAnsi="Times New Roman" w:cs="Times New Roman"/>
          <w:sz w:val="24"/>
          <w:szCs w:val="24"/>
        </w:rPr>
        <w:t xml:space="preserve"> 38 </w:t>
      </w:r>
      <w:r w:rsidRPr="00CB5699">
        <w:rPr>
          <w:rFonts w:ascii="Times New Roman" w:hAnsi="Times New Roman" w:cs="Times New Roman"/>
          <w:sz w:val="24"/>
          <w:szCs w:val="24"/>
        </w:rPr>
        <w:t xml:space="preserve">памятных подарков  юбилярам. </w:t>
      </w:r>
    </w:p>
    <w:p w:rsidR="009467BD" w:rsidRPr="00CB5699" w:rsidRDefault="009467BD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7BD">
        <w:rPr>
          <w:rFonts w:ascii="Times New Roman" w:hAnsi="Times New Roman" w:cs="Times New Roman"/>
          <w:sz w:val="24"/>
          <w:szCs w:val="24"/>
        </w:rPr>
        <w:t>В октябре прошли мероприятия</w:t>
      </w:r>
      <w:r w:rsidR="005E4E75">
        <w:rPr>
          <w:rFonts w:ascii="Times New Roman" w:hAnsi="Times New Roman" w:cs="Times New Roman"/>
          <w:sz w:val="24"/>
          <w:szCs w:val="24"/>
        </w:rPr>
        <w:t>,</w:t>
      </w:r>
      <w:r w:rsidRPr="009467BD">
        <w:rPr>
          <w:rFonts w:ascii="Times New Roman" w:hAnsi="Times New Roman" w:cs="Times New Roman"/>
          <w:sz w:val="24"/>
          <w:szCs w:val="24"/>
        </w:rPr>
        <w:t xml:space="preserve"> посвященные дню пожилого человека. На концертных программах в п.Лукаши и д.Пудомяги участникам и зрителям были вручены продуктовые чайные наборы  75 штук.</w:t>
      </w:r>
    </w:p>
    <w:p w:rsidR="005C2E1B" w:rsidRPr="00CB5699" w:rsidRDefault="001A6403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Ежегодно д</w:t>
      </w:r>
      <w:r w:rsidR="0017606C" w:rsidRPr="00CB5699">
        <w:rPr>
          <w:rFonts w:ascii="Times New Roman" w:hAnsi="Times New Roman" w:cs="Times New Roman"/>
          <w:sz w:val="24"/>
          <w:szCs w:val="24"/>
        </w:rPr>
        <w:t>етей из многодетных и малообеспеченных семей  мы</w:t>
      </w:r>
      <w:r w:rsidR="00B82743">
        <w:rPr>
          <w:rFonts w:ascii="Times New Roman" w:hAnsi="Times New Roman" w:cs="Times New Roman"/>
          <w:sz w:val="24"/>
          <w:szCs w:val="24"/>
        </w:rPr>
        <w:t xml:space="preserve"> </w:t>
      </w:r>
      <w:r w:rsidR="002C52AB" w:rsidRPr="00CB5699">
        <w:rPr>
          <w:rFonts w:ascii="Times New Roman" w:hAnsi="Times New Roman" w:cs="Times New Roman"/>
          <w:sz w:val="24"/>
          <w:szCs w:val="24"/>
        </w:rPr>
        <w:t>приглаша</w:t>
      </w:r>
      <w:r w:rsidRPr="00CB5699">
        <w:rPr>
          <w:rFonts w:ascii="Times New Roman" w:hAnsi="Times New Roman" w:cs="Times New Roman"/>
          <w:sz w:val="24"/>
          <w:szCs w:val="24"/>
        </w:rPr>
        <w:t>ли</w:t>
      </w:r>
      <w:r w:rsidR="002C52AB" w:rsidRPr="00CB5699">
        <w:rPr>
          <w:rFonts w:ascii="Times New Roman" w:hAnsi="Times New Roman" w:cs="Times New Roman"/>
          <w:sz w:val="24"/>
          <w:szCs w:val="24"/>
        </w:rPr>
        <w:t xml:space="preserve"> на новогоднее представление в Пудомягский КДЦ</w:t>
      </w:r>
      <w:r w:rsidRPr="00CB5699">
        <w:rPr>
          <w:rFonts w:ascii="Times New Roman" w:hAnsi="Times New Roman" w:cs="Times New Roman"/>
          <w:sz w:val="24"/>
          <w:szCs w:val="24"/>
        </w:rPr>
        <w:t>. В 2020 году</w:t>
      </w:r>
      <w:r w:rsidR="00B82743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 xml:space="preserve">наши </w:t>
      </w:r>
      <w:r w:rsidR="002C52AB" w:rsidRPr="00CB5699">
        <w:rPr>
          <w:rFonts w:ascii="Times New Roman" w:hAnsi="Times New Roman" w:cs="Times New Roman"/>
          <w:sz w:val="24"/>
          <w:szCs w:val="24"/>
        </w:rPr>
        <w:t>новогодние сладкие подарки</w:t>
      </w:r>
      <w:r w:rsidRPr="00CB5699">
        <w:rPr>
          <w:rFonts w:ascii="Times New Roman" w:hAnsi="Times New Roman" w:cs="Times New Roman"/>
          <w:sz w:val="24"/>
          <w:szCs w:val="24"/>
        </w:rPr>
        <w:t xml:space="preserve"> вручались в детском саду, школе, родителям</w:t>
      </w:r>
      <w:r w:rsidR="002C52AB" w:rsidRPr="00CB5699">
        <w:rPr>
          <w:rFonts w:ascii="Times New Roman" w:hAnsi="Times New Roman" w:cs="Times New Roman"/>
          <w:sz w:val="24"/>
          <w:szCs w:val="24"/>
        </w:rPr>
        <w:t>. Всего вручено 250 подарк</w:t>
      </w:r>
      <w:r w:rsidR="002629BA" w:rsidRPr="00CB5699">
        <w:rPr>
          <w:rFonts w:ascii="Times New Roman" w:hAnsi="Times New Roman" w:cs="Times New Roman"/>
          <w:sz w:val="24"/>
          <w:szCs w:val="24"/>
        </w:rPr>
        <w:t>ов</w:t>
      </w:r>
      <w:r w:rsidR="002C52AB" w:rsidRPr="00CB5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32F" w:rsidRPr="00CB5699" w:rsidRDefault="005D132F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В марте 2020г., в конкурсе Гатчинского муниципального района «Человек слова и дела» принял участие Павлюченков Александр Витальевич</w:t>
      </w:r>
      <w:r w:rsidR="005C2E1B" w:rsidRPr="00CB569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учитель физкультуры  Лукашевской</w:t>
      </w:r>
      <w:r w:rsidR="005D06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2E1B" w:rsidRPr="00CB5699">
        <w:rPr>
          <w:rFonts w:ascii="Times New Roman" w:hAnsi="Times New Roman" w:cs="Times New Roman"/>
          <w:sz w:val="24"/>
          <w:szCs w:val="24"/>
          <w:lang w:eastAsia="en-US"/>
        </w:rPr>
        <w:t>школы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, оказавший большой вклад в развитии спорта в  поселении. В конкурсе «Женщина года» приняла участие Фадеева Наталья Николаевна, заведующий детским садом д. Пудомяги, за активную жизненную позицию и вклад в развитие дошкольного образования в поселении.</w:t>
      </w:r>
    </w:p>
    <w:p w:rsidR="005D132F" w:rsidRPr="00CB5699" w:rsidRDefault="005D132F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В августе 2020 года по итогам смотра – конкурса «Подворье-2020» Гатчинского муниципального района 2 место  в номинации  «Лучшее личное подсобное хозяйство»   присвоено жительнице д.Бор</w:t>
      </w:r>
      <w:r w:rsidR="008145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Браженковой Наталье Николаевне.   Благодарность и памятные подарки за участие получили наши жители в номинациях: «Самый лучший участок» -  Ефремова Жанна Васильевна </w:t>
      </w:r>
      <w:r w:rsidR="005C2E1B" w:rsidRPr="00CB5699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.Лукаши; «Лучшие умелые руки»</w:t>
      </w:r>
      <w:r w:rsidR="008145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8145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Свирида Елена Николаевна д.Покровская.</w:t>
      </w:r>
    </w:p>
    <w:p w:rsidR="005D132F" w:rsidRPr="00CB5699" w:rsidRDefault="005D132F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  В октябре месяце   семья Кротовых </w:t>
      </w:r>
      <w:r w:rsidR="005C2E1B"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из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д.Покровская приняла участие в фестивале молодых семей Гатчинского района и была отмечена в номинации «Самая веселая семья».</w:t>
      </w:r>
    </w:p>
    <w:p w:rsidR="00EB614A" w:rsidRPr="00CB5699" w:rsidRDefault="00EB614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Многодетная семья Горченковых</w:t>
      </w:r>
      <w:r w:rsidR="0014055E"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д.</w:t>
      </w:r>
      <w:r w:rsidR="005D06C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Веккелево участвовали в областном фестивале День детства представив выставку поделок и мастер-класс по плетению браслетов. </w:t>
      </w:r>
    </w:p>
    <w:p w:rsidR="00AC3BA9" w:rsidRPr="00CB5699" w:rsidRDefault="00AC3B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В 2020 году прошли выборы общественных советов </w:t>
      </w:r>
      <w:r w:rsidR="00402F10" w:rsidRPr="00CB5699">
        <w:rPr>
          <w:rFonts w:ascii="Times New Roman" w:hAnsi="Times New Roman" w:cs="Times New Roman"/>
          <w:sz w:val="24"/>
          <w:szCs w:val="24"/>
          <w:lang w:eastAsia="en-US"/>
        </w:rPr>
        <w:t>в д.Антелево, Корпикюля, Марьино, Покровская, Шаглино.</w:t>
      </w:r>
    </w:p>
    <w:p w:rsidR="00402F10" w:rsidRPr="00CB5699" w:rsidRDefault="00402F10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Общественный совет д.Покровская активно включился в работу. По их инициативе </w:t>
      </w:r>
      <w:r w:rsidRPr="00CB5699">
        <w:rPr>
          <w:rFonts w:ascii="Times New Roman" w:hAnsi="Times New Roman" w:cs="Times New Roman"/>
          <w:bCs/>
          <w:sz w:val="24"/>
          <w:szCs w:val="24"/>
          <w:lang w:eastAsia="en-US"/>
        </w:rPr>
        <w:t>01.08.2020 в д. Покровская был организован праздничный концерт «И о твоих победах сложим гимны». Жители остались очень довольны, так как, это был первый праздник, организованный в деревне за многие годы.</w:t>
      </w:r>
    </w:p>
    <w:p w:rsidR="00402F10" w:rsidRPr="00CB5699" w:rsidRDefault="00402F10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Члены совета совместно с жителями и администрацией выполнили ремонт мостика через р.Славянка, организовали сквер около д.4 в дер.Покровская. Была сделана планировка территории, посажены деревья, кустарники, клумбы, </w:t>
      </w:r>
      <w:r w:rsidR="0014055E" w:rsidRPr="00CB5699">
        <w:rPr>
          <w:rFonts w:ascii="Times New Roman" w:hAnsi="Times New Roman" w:cs="Times New Roman"/>
          <w:sz w:val="24"/>
          <w:szCs w:val="24"/>
          <w:lang w:eastAsia="en-US"/>
        </w:rPr>
        <w:t>посеян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газон.</w:t>
      </w:r>
    </w:p>
    <w:p w:rsidR="005D132F" w:rsidRPr="00CB5699" w:rsidRDefault="005D132F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В декабре  2020 года в Ленинградской области выбрали лучших среди участников конкурса</w:t>
      </w:r>
      <w:r w:rsidR="001A6403"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«Инициативный гражданин Ленинградской области». Победителем в номинации «Лучший представитель общественного совета»  стала</w:t>
      </w:r>
      <w:r w:rsidR="0014055E"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председатель общественного совета дер.Покровская</w:t>
      </w:r>
      <w:r w:rsidR="0081452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A6403" w:rsidRPr="00CB5699">
        <w:rPr>
          <w:rFonts w:ascii="Times New Roman" w:hAnsi="Times New Roman" w:cs="Times New Roman"/>
          <w:sz w:val="24"/>
          <w:szCs w:val="24"/>
          <w:lang w:eastAsia="en-US"/>
        </w:rPr>
        <w:t>Свирида Елена Николаевна.</w:t>
      </w:r>
    </w:p>
    <w:p w:rsidR="001A6403" w:rsidRDefault="001A6403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Елена Николаевна также принимала участие в конкурсе «Кадровый резерв Ленинградской области» и была включена в кадровый резерв Гатчинского муниципального района.</w:t>
      </w:r>
    </w:p>
    <w:p w:rsidR="005E4E75" w:rsidRPr="00CB5699" w:rsidRDefault="005E4E75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33A6" w:rsidRPr="00CB5699" w:rsidRDefault="004F28A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</w:t>
      </w:r>
      <w:r w:rsidR="00A46950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ультура, досуг и библиотечное обслуживание</w:t>
      </w:r>
    </w:p>
    <w:p w:rsidR="00BB1E1A" w:rsidRPr="00CB5699" w:rsidRDefault="005C2E1B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организации досуга, 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>обеспечения населения услугами культуры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находятся в ведении муниципального казенного учреждения</w:t>
      </w:r>
      <w:r w:rsidR="004F28A4" w:rsidRPr="00CB5699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F28A4" w:rsidRPr="00CB5699">
        <w:rPr>
          <w:rFonts w:ascii="Times New Roman" w:eastAsia="Times New Roman" w:hAnsi="Times New Roman" w:cs="Times New Roman"/>
          <w:sz w:val="24"/>
          <w:szCs w:val="24"/>
        </w:rPr>
        <w:t>Пудомягский культурно-досуговый центр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». Финансирование деятельности учреждения производится за счет средств местного бюджета </w:t>
      </w:r>
      <w:r w:rsidR="004F28A4" w:rsidRPr="00CB5699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r w:rsidR="00A46950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765D1" w:rsidRPr="00CB5699" w:rsidRDefault="00EE312F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Объем расходов бюджета поселения на финансирование подведомственного учреждения и реализацию мероприятий в сфере культуры составили </w:t>
      </w:r>
      <w:r w:rsidR="00CB5699" w:rsidRPr="00CB5699">
        <w:rPr>
          <w:rFonts w:ascii="Times New Roman" w:eastAsia="Times New Roman" w:hAnsi="Times New Roman" w:cs="Times New Roman"/>
          <w:sz w:val="24"/>
          <w:szCs w:val="24"/>
        </w:rPr>
        <w:t xml:space="preserve">10 220 016 </w:t>
      </w:r>
      <w:r w:rsidR="00C2648E" w:rsidRPr="00CB569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BB1E1A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7A53D1" w:rsidRPr="00CB5699">
        <w:rPr>
          <w:rFonts w:ascii="Times New Roman" w:eastAsia="Times New Roman" w:hAnsi="Times New Roman" w:cs="Times New Roman"/>
          <w:sz w:val="24"/>
          <w:szCs w:val="24"/>
        </w:rPr>
        <w:t xml:space="preserve">Пудомягского КДЦ </w:t>
      </w:r>
      <w:r w:rsidR="005E4E75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7A53D1" w:rsidRPr="00CB5699">
        <w:rPr>
          <w:rFonts w:ascii="Times New Roman" w:eastAsia="Times New Roman" w:hAnsi="Times New Roman" w:cs="Times New Roman"/>
          <w:sz w:val="24"/>
          <w:szCs w:val="24"/>
        </w:rPr>
        <w:t>входят две библиотеки: в дер.</w:t>
      </w:r>
      <w:r w:rsidR="0014055E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3D1" w:rsidRPr="00CB5699">
        <w:rPr>
          <w:rFonts w:ascii="Times New Roman" w:eastAsia="Times New Roman" w:hAnsi="Times New Roman" w:cs="Times New Roman"/>
          <w:sz w:val="24"/>
          <w:szCs w:val="24"/>
        </w:rPr>
        <w:t>Пудомяги и пос.</w:t>
      </w:r>
      <w:r w:rsidR="00CB5699" w:rsidRPr="00CB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3D1" w:rsidRPr="00CB5699">
        <w:rPr>
          <w:rFonts w:ascii="Times New Roman" w:eastAsia="Times New Roman" w:hAnsi="Times New Roman" w:cs="Times New Roman"/>
          <w:sz w:val="24"/>
          <w:szCs w:val="24"/>
        </w:rPr>
        <w:t>Лукаши.</w:t>
      </w:r>
    </w:p>
    <w:p w:rsidR="00D765D1" w:rsidRPr="00CB5699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Сельская библиотека сегодня остается </w:t>
      </w:r>
      <w:r w:rsidR="00C2648E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частью социальной </w:t>
      </w:r>
      <w:r w:rsidR="005C2E1B" w:rsidRPr="00CB5699">
        <w:rPr>
          <w:rFonts w:ascii="Times New Roman" w:eastAsia="Times New Roman" w:hAnsi="Times New Roman" w:cs="Times New Roman"/>
          <w:sz w:val="24"/>
          <w:szCs w:val="24"/>
        </w:rPr>
        <w:t xml:space="preserve"> структуры сельского поселения. </w:t>
      </w:r>
      <w:r w:rsidR="00D765D1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Наши библиотеки ежегодно обслуживают более </w:t>
      </w:r>
      <w:r w:rsidR="00C2648E" w:rsidRPr="00CB5699">
        <w:rPr>
          <w:rFonts w:ascii="Times New Roman" w:eastAsia="Times New Roman" w:hAnsi="Times New Roman" w:cs="Times New Roman"/>
          <w:sz w:val="24"/>
          <w:szCs w:val="24"/>
        </w:rPr>
        <w:t>тысячи</w:t>
      </w:r>
      <w:r w:rsidR="00D765D1" w:rsidRPr="00CB5699">
        <w:rPr>
          <w:rFonts w:ascii="Times New Roman" w:eastAsia="Times New Roman" w:hAnsi="Times New Roman" w:cs="Times New Roman"/>
          <w:sz w:val="24"/>
          <w:szCs w:val="24"/>
        </w:rPr>
        <w:t xml:space="preserve"> читателей. На базе библиотек  проводится большое количество выставок, викторин, бесед, встреч.</w:t>
      </w:r>
    </w:p>
    <w:p w:rsidR="005C2E1B" w:rsidRPr="00CB5699" w:rsidRDefault="005C2E1B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К сожалению, из-за эпидемиологической обстановки большую часть мероприятий пришлось перевести в формат онлайн, но тем не менее в 2020 году состоялось </w:t>
      </w:r>
      <w:r w:rsidRPr="00CB5699">
        <w:rPr>
          <w:rFonts w:ascii="Times New Roman" w:hAnsi="Times New Roman" w:cs="Times New Roman"/>
          <w:b/>
          <w:caps/>
          <w:sz w:val="24"/>
          <w:szCs w:val="24"/>
        </w:rPr>
        <w:t>207</w:t>
      </w:r>
      <w:r w:rsidRPr="00CB5699">
        <w:rPr>
          <w:rFonts w:ascii="Times New Roman" w:hAnsi="Times New Roman" w:cs="Times New Roman"/>
          <w:sz w:val="24"/>
          <w:szCs w:val="24"/>
        </w:rPr>
        <w:t xml:space="preserve"> мероприятий, которые посетили </w:t>
      </w:r>
      <w:r w:rsidRPr="00CB5699">
        <w:rPr>
          <w:rFonts w:ascii="Times New Roman" w:hAnsi="Times New Roman" w:cs="Times New Roman"/>
          <w:b/>
          <w:caps/>
          <w:sz w:val="24"/>
          <w:szCs w:val="24"/>
        </w:rPr>
        <w:t>12 159</w:t>
      </w:r>
      <w:r w:rsidRPr="00CB569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40466" w:rsidRPr="00CB5699" w:rsidRDefault="00A2410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 Пудомягск</w:t>
      </w:r>
      <w:r w:rsidR="00C2648E" w:rsidRPr="00CB5699">
        <w:rPr>
          <w:rFonts w:ascii="Times New Roman" w:hAnsi="Times New Roman" w:cs="Times New Roman"/>
          <w:sz w:val="24"/>
          <w:szCs w:val="24"/>
        </w:rPr>
        <w:t>ом</w:t>
      </w:r>
      <w:r w:rsidRPr="00CB5699">
        <w:rPr>
          <w:rFonts w:ascii="Times New Roman" w:hAnsi="Times New Roman" w:cs="Times New Roman"/>
          <w:sz w:val="24"/>
          <w:szCs w:val="24"/>
        </w:rPr>
        <w:t xml:space="preserve"> КДЦ</w:t>
      </w:r>
      <w:r w:rsidR="0014055E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5C2E1B" w:rsidRPr="00CB5699">
        <w:rPr>
          <w:rFonts w:ascii="Times New Roman" w:hAnsi="Times New Roman" w:cs="Times New Roman"/>
          <w:color w:val="000000"/>
          <w:sz w:val="24"/>
          <w:szCs w:val="24"/>
        </w:rPr>
        <w:t>16 формирований</w:t>
      </w:r>
      <w:r w:rsidRPr="00CB5699">
        <w:rPr>
          <w:rFonts w:ascii="Times New Roman" w:hAnsi="Times New Roman" w:cs="Times New Roman"/>
          <w:color w:val="000000"/>
          <w:sz w:val="24"/>
          <w:szCs w:val="24"/>
        </w:rPr>
        <w:t xml:space="preserve"> для различных возрастных групп, в которых занимается </w:t>
      </w:r>
      <w:r w:rsidR="0014055E" w:rsidRPr="00CB5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C2E1B" w:rsidRPr="00CB5699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CB5699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52125A" w:rsidRPr="00CB5699" w:rsidRDefault="004A1A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На протяжении всего года творческие коллективы представляют свои номера в различных культурно-досуговых мероприятиях нашег</w:t>
      </w:r>
      <w:r w:rsidR="0052125A" w:rsidRPr="00CB5699">
        <w:rPr>
          <w:rFonts w:ascii="Times New Roman" w:hAnsi="Times New Roman" w:cs="Times New Roman"/>
          <w:sz w:val="24"/>
          <w:szCs w:val="24"/>
        </w:rPr>
        <w:t>о поселения и за его пределами.</w:t>
      </w:r>
    </w:p>
    <w:p w:rsidR="0052125A" w:rsidRPr="00CB5699" w:rsidRDefault="0052125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Впервые наше поселение с визитной карточкой заняло 1 место</w:t>
      </w:r>
      <w:r w:rsidR="003233A3" w:rsidRPr="00CB5699">
        <w:rPr>
          <w:rFonts w:ascii="Times New Roman" w:hAnsi="Times New Roman" w:cs="Times New Roman"/>
          <w:sz w:val="24"/>
          <w:szCs w:val="24"/>
        </w:rPr>
        <w:t xml:space="preserve"> среди 17 поселений</w:t>
      </w:r>
      <w:r w:rsidRPr="00CB5699">
        <w:rPr>
          <w:rFonts w:ascii="Times New Roman" w:hAnsi="Times New Roman" w:cs="Times New Roman"/>
          <w:sz w:val="24"/>
          <w:szCs w:val="24"/>
        </w:rPr>
        <w:t>в традиционном областном Пушкинском празднике «Бегут, меняясь, наши лета, меняя все, меняя нас…».</w:t>
      </w:r>
    </w:p>
    <w:p w:rsidR="004A1AA9" w:rsidRPr="00CB5699" w:rsidRDefault="004A1A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 июне</w:t>
      </w:r>
      <w:r w:rsidR="00814526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заведующие</w:t>
      </w:r>
      <w:r w:rsidR="00814526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>Пудомягской и Лукашевской библиотеками Макатовой Г.А. и Луневой Л.Е., а также глав</w:t>
      </w:r>
      <w:r w:rsidR="005E4E75">
        <w:rPr>
          <w:rFonts w:ascii="Times New Roman" w:hAnsi="Times New Roman" w:cs="Times New Roman"/>
          <w:sz w:val="24"/>
          <w:szCs w:val="24"/>
        </w:rPr>
        <w:t>а</w:t>
      </w:r>
      <w:r w:rsidRPr="00CB5699">
        <w:rPr>
          <w:rFonts w:ascii="Times New Roman" w:hAnsi="Times New Roman" w:cs="Times New Roman"/>
          <w:sz w:val="24"/>
          <w:szCs w:val="24"/>
        </w:rPr>
        <w:t xml:space="preserve"> Пудомягского поселения Буяновой Л.И. принимали участие в онлайн-конкурсе чтецов в рамках Пушкинского праздника «Пока в России Пушкин будет жив, метелям не задуть свечу».</w:t>
      </w:r>
    </w:p>
    <w:p w:rsidR="004A1AA9" w:rsidRPr="00CB5699" w:rsidRDefault="0052125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У</w:t>
      </w:r>
      <w:r w:rsidR="004A1AA9" w:rsidRPr="00CB5699">
        <w:rPr>
          <w:rFonts w:ascii="Times New Roman" w:hAnsi="Times New Roman" w:cs="Times New Roman"/>
          <w:sz w:val="24"/>
          <w:szCs w:val="24"/>
        </w:rPr>
        <w:t>частвовали в районных спортивных соревнованиях, посвященных «Всероссийскому Дню Физкультурника»</w:t>
      </w:r>
      <w:r w:rsidRPr="00CB5699">
        <w:rPr>
          <w:rFonts w:ascii="Times New Roman" w:hAnsi="Times New Roman" w:cs="Times New Roman"/>
          <w:sz w:val="24"/>
          <w:szCs w:val="24"/>
        </w:rPr>
        <w:t>.</w:t>
      </w:r>
    </w:p>
    <w:p w:rsidR="004A1AA9" w:rsidRPr="00CB5699" w:rsidRDefault="004A1A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Наши коллективы принимали участие в торжественных мероприятиях, посвященных 93-ей годовщине основания Ленинградской области и Гатчинского района в </w:t>
      </w:r>
      <w:r w:rsidR="006C0533" w:rsidRPr="00CB5699">
        <w:rPr>
          <w:rFonts w:ascii="Times New Roman" w:hAnsi="Times New Roman" w:cs="Times New Roman"/>
          <w:sz w:val="24"/>
          <w:szCs w:val="24"/>
        </w:rPr>
        <w:t>г.</w:t>
      </w:r>
      <w:r w:rsidRPr="00CB5699">
        <w:rPr>
          <w:rFonts w:ascii="Times New Roman" w:hAnsi="Times New Roman" w:cs="Times New Roman"/>
          <w:sz w:val="24"/>
          <w:szCs w:val="24"/>
        </w:rPr>
        <w:t>Коммунар.  В концертной программе праздника Пудомягское поселение с творческими номерами представили: вокальный коллектив «Девчата» (рук. Кувшинова Т.И.), танцевальный коллектив «Ручеёк» (рук. Галюков А.Л.), группа танцевального фитнеса «Фитоняшки» (рук. Гришин А.А.).</w:t>
      </w:r>
    </w:p>
    <w:p w:rsidR="004A1AA9" w:rsidRPr="00CB5699" w:rsidRDefault="00EB614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В</w:t>
      </w:r>
      <w:r w:rsidR="004A1AA9" w:rsidRPr="00CB5699">
        <w:rPr>
          <w:rFonts w:ascii="Times New Roman" w:hAnsi="Times New Roman" w:cs="Times New Roman"/>
          <w:sz w:val="24"/>
          <w:szCs w:val="24"/>
        </w:rPr>
        <w:t xml:space="preserve"> концертной программе в рамках районного смотр-конкурса </w:t>
      </w:r>
      <w:r w:rsidRPr="00CB5699">
        <w:rPr>
          <w:rFonts w:ascii="Times New Roman" w:hAnsi="Times New Roman" w:cs="Times New Roman"/>
          <w:sz w:val="24"/>
          <w:szCs w:val="24"/>
        </w:rPr>
        <w:t>«Подворье-2020» в Дружной Горке принимал участие в</w:t>
      </w:r>
      <w:r w:rsidR="004A1AA9" w:rsidRPr="00CB5699">
        <w:rPr>
          <w:rFonts w:ascii="Times New Roman" w:hAnsi="Times New Roman" w:cs="Times New Roman"/>
          <w:sz w:val="24"/>
          <w:szCs w:val="24"/>
        </w:rPr>
        <w:t>окальный коллектив «Девчата» (рук. Кувшинова Т.И.).</w:t>
      </w:r>
    </w:p>
    <w:p w:rsidR="004A1AA9" w:rsidRPr="00CB5699" w:rsidRDefault="004A1A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В августе г. Тихвине прошел </w:t>
      </w:r>
      <w:r w:rsidRPr="00CB569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B5699">
        <w:rPr>
          <w:rFonts w:ascii="Times New Roman" w:hAnsi="Times New Roman" w:cs="Times New Roman"/>
          <w:sz w:val="24"/>
          <w:szCs w:val="24"/>
        </w:rPr>
        <w:t xml:space="preserve"> этнокультурный фестиваль «Россия – созвучие культур», в котором приняла участие</w:t>
      </w:r>
      <w:r w:rsidR="00EB614A" w:rsidRPr="00CB5699">
        <w:rPr>
          <w:rFonts w:ascii="Times New Roman" w:hAnsi="Times New Roman" w:cs="Times New Roman"/>
          <w:sz w:val="24"/>
          <w:szCs w:val="24"/>
        </w:rPr>
        <w:t>, как вокалист,</w:t>
      </w:r>
      <w:r w:rsidRPr="00CB5699">
        <w:rPr>
          <w:rFonts w:ascii="Times New Roman" w:hAnsi="Times New Roman" w:cs="Times New Roman"/>
          <w:sz w:val="24"/>
          <w:szCs w:val="24"/>
        </w:rPr>
        <w:t xml:space="preserve"> директор МКУК «Пудомягский КДЦ» Кувшинова Т.И.</w:t>
      </w:r>
    </w:p>
    <w:p w:rsidR="003D763A" w:rsidRPr="00CB5699" w:rsidRDefault="003D763A" w:rsidP="00F55555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6D7DE3" w:rsidRPr="00CB5699" w:rsidRDefault="00A46950" w:rsidP="00F55555">
      <w:pPr>
        <w:pStyle w:val="ac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CB5699">
        <w:rPr>
          <w:b/>
          <w:u w:val="single"/>
        </w:rPr>
        <w:t>Молодежная политика, физическая культура и спорт</w:t>
      </w:r>
    </w:p>
    <w:p w:rsidR="00C65E9A" w:rsidRDefault="00A46950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4A1AA9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2243"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пристальное внимание уделялось организации работы с детьми и </w:t>
      </w:r>
      <w:r w:rsidR="002C52AB" w:rsidRPr="00CB569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олодежью, развитию физической культуры и массового спорта среди различных групп населения.</w:t>
      </w:r>
    </w:p>
    <w:p w:rsidR="009467BD" w:rsidRPr="00CB5699" w:rsidRDefault="009467BD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67BD">
        <w:rPr>
          <w:rFonts w:ascii="Times New Roman" w:eastAsia="Times New Roman" w:hAnsi="Times New Roman" w:cs="Times New Roman"/>
          <w:sz w:val="24"/>
          <w:szCs w:val="24"/>
        </w:rPr>
        <w:t>асходы администрации на организацию и проведение мероприятий по молодежной политике составило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9467BD">
        <w:rPr>
          <w:rFonts w:ascii="Times New Roman" w:eastAsia="Times New Roman" w:hAnsi="Times New Roman" w:cs="Times New Roman"/>
          <w:sz w:val="24"/>
          <w:szCs w:val="24"/>
        </w:rPr>
        <w:t>10 тыс.рублей.</w:t>
      </w:r>
    </w:p>
    <w:p w:rsidR="005A4D6E" w:rsidRPr="00CB5699" w:rsidRDefault="005A4D6E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5E4E7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июле и августе 2020 года, традиционно в летнее время на территории поселения были предоставлены временно 20 рабочих мест для подростков в возрасте от 14 до 17 лет включительно и молодым людям в качестве бригадиров 2 места. Всего за две смены работы - расходы поселения на оплату труда составило 3</w:t>
      </w:r>
      <w:r w:rsidR="00B82743">
        <w:rPr>
          <w:rFonts w:ascii="Times New Roman" w:hAnsi="Times New Roman" w:cs="Times New Roman"/>
          <w:sz w:val="24"/>
          <w:szCs w:val="24"/>
          <w:lang w:eastAsia="en-US"/>
        </w:rPr>
        <w:t>24,5</w:t>
      </w:r>
      <w:r w:rsidR="005E4E7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>тыс.руб.</w:t>
      </w:r>
    </w:p>
    <w:p w:rsidR="009467BD" w:rsidRDefault="009467BD" w:rsidP="00FE5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года совместно с Лукашевской школой была организована для детей и подростков </w:t>
      </w:r>
      <w:r w:rsidR="00FE5F19" w:rsidRPr="00FE5F19">
        <w:rPr>
          <w:rFonts w:ascii="Times New Roman" w:hAnsi="Times New Roman" w:cs="Times New Roman"/>
          <w:sz w:val="24"/>
          <w:szCs w:val="24"/>
        </w:rPr>
        <w:t>поездк</w:t>
      </w:r>
      <w:r w:rsidR="00FE5F19">
        <w:rPr>
          <w:rFonts w:ascii="Times New Roman" w:hAnsi="Times New Roman" w:cs="Times New Roman"/>
          <w:sz w:val="24"/>
          <w:szCs w:val="24"/>
        </w:rPr>
        <w:t>а</w:t>
      </w:r>
      <w:r w:rsidR="00FE5F19" w:rsidRPr="00FE5F19">
        <w:rPr>
          <w:rFonts w:ascii="Times New Roman" w:hAnsi="Times New Roman" w:cs="Times New Roman"/>
          <w:sz w:val="24"/>
          <w:szCs w:val="24"/>
        </w:rPr>
        <w:t xml:space="preserve"> в г.Кировск</w:t>
      </w:r>
      <w:r w:rsidR="00FE5F19">
        <w:rPr>
          <w:rFonts w:ascii="Times New Roman" w:hAnsi="Times New Roman" w:cs="Times New Roman"/>
          <w:sz w:val="24"/>
          <w:szCs w:val="24"/>
        </w:rPr>
        <w:t>,</w:t>
      </w:r>
      <w:r w:rsidR="00FE5F19" w:rsidRPr="00FE5F19">
        <w:rPr>
          <w:rFonts w:ascii="Times New Roman" w:hAnsi="Times New Roman" w:cs="Times New Roman"/>
          <w:sz w:val="24"/>
          <w:szCs w:val="24"/>
        </w:rPr>
        <w:t xml:space="preserve"> </w:t>
      </w:r>
      <w:r w:rsidR="00FE5F19">
        <w:rPr>
          <w:rFonts w:ascii="Times New Roman" w:hAnsi="Times New Roman" w:cs="Times New Roman"/>
          <w:sz w:val="24"/>
          <w:szCs w:val="24"/>
        </w:rPr>
        <w:t xml:space="preserve">и посещение </w:t>
      </w:r>
      <w:r w:rsidR="00FE5F19" w:rsidRPr="00FE5F19">
        <w:rPr>
          <w:rFonts w:ascii="Times New Roman" w:hAnsi="Times New Roman" w:cs="Times New Roman"/>
          <w:sz w:val="24"/>
          <w:szCs w:val="24"/>
        </w:rPr>
        <w:t xml:space="preserve"> Музе</w:t>
      </w:r>
      <w:r w:rsidR="00FE5F19">
        <w:rPr>
          <w:rFonts w:ascii="Times New Roman" w:hAnsi="Times New Roman" w:cs="Times New Roman"/>
          <w:sz w:val="24"/>
          <w:szCs w:val="24"/>
        </w:rPr>
        <w:t>я</w:t>
      </w:r>
      <w:r w:rsidR="00FE5F19" w:rsidRPr="00FE5F19">
        <w:rPr>
          <w:rFonts w:ascii="Times New Roman" w:hAnsi="Times New Roman" w:cs="Times New Roman"/>
          <w:sz w:val="24"/>
          <w:szCs w:val="24"/>
        </w:rPr>
        <w:t xml:space="preserve"> – заповедник</w:t>
      </w:r>
      <w:r w:rsidR="00FE5F19">
        <w:rPr>
          <w:rFonts w:ascii="Times New Roman" w:hAnsi="Times New Roman" w:cs="Times New Roman"/>
          <w:sz w:val="24"/>
          <w:szCs w:val="24"/>
        </w:rPr>
        <w:t>а</w:t>
      </w:r>
      <w:r w:rsidR="00FE5F19" w:rsidRPr="00FE5F19">
        <w:rPr>
          <w:rFonts w:ascii="Times New Roman" w:hAnsi="Times New Roman" w:cs="Times New Roman"/>
          <w:sz w:val="24"/>
          <w:szCs w:val="24"/>
        </w:rPr>
        <w:t xml:space="preserve"> «Прорыв блокады Ленинграда»</w:t>
      </w:r>
      <w:r w:rsidR="00FE5F19">
        <w:rPr>
          <w:rFonts w:ascii="Times New Roman" w:hAnsi="Times New Roman" w:cs="Times New Roman"/>
          <w:sz w:val="24"/>
          <w:szCs w:val="24"/>
        </w:rPr>
        <w:t xml:space="preserve"> на 50 человек</w:t>
      </w:r>
      <w:r w:rsidR="00FE5F19" w:rsidRPr="00FE5F19">
        <w:rPr>
          <w:rFonts w:ascii="Times New Roman" w:hAnsi="Times New Roman" w:cs="Times New Roman"/>
          <w:sz w:val="24"/>
          <w:szCs w:val="24"/>
        </w:rPr>
        <w:t>.</w:t>
      </w:r>
    </w:p>
    <w:p w:rsidR="00040466" w:rsidRPr="00CB5699" w:rsidRDefault="00AC3BA9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Молодежная команда</w:t>
      </w:r>
      <w:r w:rsidR="009467BD">
        <w:rPr>
          <w:rFonts w:ascii="Times New Roman" w:hAnsi="Times New Roman" w:cs="Times New Roman"/>
          <w:sz w:val="24"/>
          <w:szCs w:val="24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B614A" w:rsidRPr="00CB5699">
        <w:rPr>
          <w:rFonts w:ascii="Times New Roman" w:hAnsi="Times New Roman" w:cs="Times New Roman"/>
          <w:sz w:val="24"/>
          <w:szCs w:val="24"/>
        </w:rPr>
        <w:t>принимал</w:t>
      </w:r>
      <w:r w:rsidR="0060387D" w:rsidRPr="00CB5699">
        <w:rPr>
          <w:rFonts w:ascii="Times New Roman" w:hAnsi="Times New Roman" w:cs="Times New Roman"/>
          <w:sz w:val="24"/>
          <w:szCs w:val="24"/>
        </w:rPr>
        <w:t>а</w:t>
      </w:r>
      <w:r w:rsidR="00EB614A" w:rsidRPr="00CB5699">
        <w:rPr>
          <w:rFonts w:ascii="Times New Roman" w:hAnsi="Times New Roman" w:cs="Times New Roman"/>
          <w:sz w:val="24"/>
          <w:szCs w:val="24"/>
        </w:rPr>
        <w:t xml:space="preserve"> участие в с</w:t>
      </w:r>
      <w:r w:rsidR="0052125A" w:rsidRPr="00CB5699">
        <w:rPr>
          <w:rFonts w:ascii="Times New Roman" w:hAnsi="Times New Roman" w:cs="Times New Roman"/>
          <w:sz w:val="24"/>
          <w:szCs w:val="24"/>
        </w:rPr>
        <w:t>партакиаде «Молодежных советов Гатч</w:t>
      </w:r>
      <w:r w:rsidR="00EB614A" w:rsidRPr="00CB5699">
        <w:rPr>
          <w:rFonts w:ascii="Times New Roman" w:hAnsi="Times New Roman" w:cs="Times New Roman"/>
          <w:sz w:val="24"/>
          <w:szCs w:val="24"/>
        </w:rPr>
        <w:t>инского муниципального района» и</w:t>
      </w:r>
      <w:r w:rsidR="0060387D" w:rsidRPr="00CB5699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B82743">
        <w:rPr>
          <w:rFonts w:ascii="Times New Roman" w:hAnsi="Times New Roman" w:cs="Times New Roman"/>
          <w:sz w:val="24"/>
          <w:szCs w:val="24"/>
        </w:rPr>
        <w:t>е молоды</w:t>
      </w:r>
      <w:r w:rsidR="005E4E75">
        <w:rPr>
          <w:rFonts w:ascii="Times New Roman" w:hAnsi="Times New Roman" w:cs="Times New Roman"/>
          <w:sz w:val="24"/>
          <w:szCs w:val="24"/>
        </w:rPr>
        <w:t>х избирателей в п.Тайцы, в фести</w:t>
      </w:r>
      <w:r w:rsidR="00B82743">
        <w:rPr>
          <w:rFonts w:ascii="Times New Roman" w:hAnsi="Times New Roman" w:cs="Times New Roman"/>
          <w:sz w:val="24"/>
          <w:szCs w:val="24"/>
        </w:rPr>
        <w:t xml:space="preserve">вале трудовых бригад </w:t>
      </w:r>
      <w:r w:rsidR="00B82743" w:rsidRPr="00B82743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="00B82743">
        <w:rPr>
          <w:rFonts w:ascii="Times New Roman" w:hAnsi="Times New Roman" w:cs="Times New Roman"/>
          <w:sz w:val="24"/>
          <w:szCs w:val="24"/>
        </w:rPr>
        <w:t>.</w:t>
      </w:r>
    </w:p>
    <w:p w:rsidR="00AC3BA9" w:rsidRPr="00CB5699" w:rsidRDefault="008064C8" w:rsidP="00F55555">
      <w:pPr>
        <w:spacing w:after="0" w:line="240" w:lineRule="auto"/>
        <w:ind w:firstLine="709"/>
        <w:jc w:val="both"/>
        <w:rPr>
          <w:rStyle w:val="-11"/>
          <w:rFonts w:ascii="Times New Roman" w:hAnsi="Times New Roman" w:cs="Times New Roman"/>
          <w:b w:val="0"/>
          <w:i w:val="0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  <w:lang w:eastAsia="en-US"/>
        </w:rPr>
        <w:t>В поселении сформировалась группа волонтеров из 54 человек, большая часть из них подростки и  молодежь</w:t>
      </w:r>
      <w:r w:rsidR="00B827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C52AB" w:rsidRPr="00CB5699">
        <w:rPr>
          <w:rFonts w:ascii="Times New Roman" w:hAnsi="Times New Roman" w:cs="Times New Roman"/>
          <w:sz w:val="24"/>
          <w:szCs w:val="24"/>
          <w:lang w:eastAsia="en-US"/>
        </w:rPr>
        <w:t>до</w:t>
      </w:r>
      <w:r w:rsidR="00B827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35 </w:t>
      </w:r>
      <w:r w:rsidR="00E742EF" w:rsidRPr="00CB5699">
        <w:rPr>
          <w:rFonts w:ascii="Times New Roman" w:hAnsi="Times New Roman" w:cs="Times New Roman"/>
          <w:sz w:val="24"/>
          <w:szCs w:val="24"/>
          <w:lang w:eastAsia="en-US"/>
        </w:rPr>
        <w:t>лет</w:t>
      </w:r>
      <w:r w:rsidRPr="00CB5699">
        <w:rPr>
          <w:rFonts w:ascii="Times New Roman" w:hAnsi="Times New Roman" w:cs="Times New Roman"/>
          <w:sz w:val="24"/>
          <w:szCs w:val="24"/>
          <w:lang w:eastAsia="en-US"/>
        </w:rPr>
        <w:t xml:space="preserve">. В прошедшем году они участвовали в различных мероприятиях и акциях поселения, в т.ч. </w:t>
      </w:r>
      <w:r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благоустройство памятных мест и в</w:t>
      </w:r>
      <w:r w:rsidR="006D7DE3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оинских захоронений в п.Лукаши,</w:t>
      </w:r>
      <w:r w:rsidR="0081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д.Пудомяги,</w:t>
      </w:r>
      <w:r w:rsidR="0081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B2E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д.К</w:t>
      </w:r>
      <w:r w:rsidR="006D7DE3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02B2E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рпикюля, </w:t>
      </w:r>
      <w:r w:rsidR="002C52AB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«Георгиев</w:t>
      </w:r>
      <w:r w:rsidR="00AC3BA9" w:rsidRPr="00C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ская ленточка», «Сирень победы». Принимали активное участие в разъяснительной работе по внесению поправок в Конституцию, знакомили </w:t>
      </w:r>
      <w:r w:rsidR="00AC3BA9" w:rsidRPr="00CB5699">
        <w:rPr>
          <w:rStyle w:val="-11"/>
          <w:rFonts w:ascii="Times New Roman" w:hAnsi="Times New Roman" w:cs="Times New Roman"/>
          <w:b w:val="0"/>
          <w:i w:val="0"/>
          <w:sz w:val="24"/>
          <w:szCs w:val="24"/>
        </w:rPr>
        <w:t>жителей с Социальными гарантиями, которые планировалось включить в Закон Ленинградской области о «Социальных стандартах».</w:t>
      </w:r>
    </w:p>
    <w:p w:rsidR="00325EC6" w:rsidRPr="00814526" w:rsidRDefault="008064C8" w:rsidP="00F555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56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0F2A9D" w:rsidRPr="00CB56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оказывает </w:t>
      </w:r>
      <w:r w:rsidRPr="00CB569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содейств</w:t>
      </w:r>
      <w:r w:rsidR="000F2A9D" w:rsidRPr="00CB5699">
        <w:rPr>
          <w:rFonts w:ascii="Times New Roman" w:eastAsiaTheme="minorHAnsi" w:hAnsi="Times New Roman" w:cs="Times New Roman"/>
          <w:sz w:val="24"/>
          <w:szCs w:val="24"/>
          <w:lang w:eastAsia="en-US"/>
        </w:rPr>
        <w:t>ие ребятам</w:t>
      </w:r>
      <w:r w:rsidRPr="00CB56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получении «Личных книжек волонтера» общероссийского образца.</w:t>
      </w:r>
    </w:p>
    <w:p w:rsidR="005E4E75" w:rsidRDefault="005E4E75" w:rsidP="00F555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DE3" w:rsidRPr="00CB5699" w:rsidRDefault="00103833" w:rsidP="00F555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hAnsi="Times New Roman" w:cs="Times New Roman"/>
          <w:b/>
          <w:sz w:val="24"/>
          <w:szCs w:val="24"/>
          <w:u w:val="single"/>
        </w:rPr>
        <w:t>Спорт</w:t>
      </w:r>
    </w:p>
    <w:p w:rsidR="008D34B3" w:rsidRPr="00CB5699" w:rsidRDefault="00EB331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Футбол и хоккей самые популярные виды спорта в нашем поселении. Дети и взрослые с энтузиазмом и полной отдачей занимаются этими видами спорта, а мы стараемся их в этом поддержать.</w:t>
      </w:r>
      <w:r w:rsidR="0014055E" w:rsidRPr="00CB5699">
        <w:rPr>
          <w:rFonts w:ascii="Times New Roman" w:hAnsi="Times New Roman" w:cs="Times New Roman"/>
          <w:sz w:val="24"/>
          <w:szCs w:val="24"/>
        </w:rPr>
        <w:t xml:space="preserve"> </w:t>
      </w:r>
      <w:r w:rsidR="004879B0" w:rsidRPr="00CB5699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497348" w:rsidRPr="00CB5699">
        <w:rPr>
          <w:rFonts w:ascii="Times New Roman" w:eastAsia="Times New Roman" w:hAnsi="Times New Roman" w:cs="Times New Roman"/>
          <w:sz w:val="24"/>
          <w:szCs w:val="24"/>
        </w:rPr>
        <w:t xml:space="preserve">по этому разделу </w:t>
      </w:r>
      <w:r w:rsidR="004879B0" w:rsidRPr="00CB5699">
        <w:rPr>
          <w:rFonts w:ascii="Times New Roman" w:eastAsia="Times New Roman" w:hAnsi="Times New Roman" w:cs="Times New Roman"/>
          <w:sz w:val="24"/>
          <w:szCs w:val="24"/>
        </w:rPr>
        <w:t xml:space="preserve">составили </w:t>
      </w:r>
      <w:r w:rsidR="0014055E" w:rsidRPr="00CB5699">
        <w:rPr>
          <w:rFonts w:ascii="Times New Roman" w:eastAsia="Times New Roman" w:hAnsi="Times New Roman" w:cs="Times New Roman"/>
          <w:sz w:val="24"/>
          <w:szCs w:val="24"/>
        </w:rPr>
        <w:t xml:space="preserve">642 562 </w:t>
      </w:r>
      <w:r w:rsidR="004879B0" w:rsidRPr="00CB5699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14055E" w:rsidRPr="00CB569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879B0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DE3" w:rsidRPr="00CB5699" w:rsidRDefault="008A6BF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Денежные средства были затрачены на </w:t>
      </w:r>
      <w:r w:rsidR="0014055E" w:rsidRPr="00CB5699">
        <w:rPr>
          <w:rFonts w:ascii="Times New Roman" w:hAnsi="Times New Roman" w:cs="Times New Roman"/>
          <w:sz w:val="24"/>
          <w:szCs w:val="24"/>
        </w:rPr>
        <w:t>скашивание</w:t>
      </w:r>
      <w:r w:rsidRPr="00CB5699">
        <w:rPr>
          <w:rFonts w:ascii="Times New Roman" w:hAnsi="Times New Roman" w:cs="Times New Roman"/>
          <w:sz w:val="24"/>
          <w:szCs w:val="24"/>
        </w:rPr>
        <w:t xml:space="preserve"> футбольных полей, аренду зала в физкультурно-оздоровительном комплексе, </w:t>
      </w:r>
      <w:r w:rsidR="00C954C8" w:rsidRPr="00CB5699">
        <w:rPr>
          <w:rFonts w:ascii="Times New Roman" w:hAnsi="Times New Roman" w:cs="Times New Roman"/>
          <w:sz w:val="24"/>
          <w:szCs w:val="24"/>
        </w:rPr>
        <w:t>покупку</w:t>
      </w:r>
      <w:r w:rsidRPr="00CB5699">
        <w:rPr>
          <w:rFonts w:ascii="Times New Roman" w:hAnsi="Times New Roman" w:cs="Times New Roman"/>
          <w:sz w:val="24"/>
          <w:szCs w:val="24"/>
        </w:rPr>
        <w:t xml:space="preserve"> инвентаря и формы, </w:t>
      </w:r>
      <w:r w:rsidR="00C954C8" w:rsidRPr="00CB5699">
        <w:rPr>
          <w:rFonts w:ascii="Times New Roman" w:hAnsi="Times New Roman" w:cs="Times New Roman"/>
          <w:sz w:val="24"/>
          <w:szCs w:val="24"/>
        </w:rPr>
        <w:t xml:space="preserve">на </w:t>
      </w:r>
      <w:r w:rsidRPr="00CB5699">
        <w:rPr>
          <w:rFonts w:ascii="Times New Roman" w:hAnsi="Times New Roman" w:cs="Times New Roman"/>
          <w:sz w:val="24"/>
          <w:szCs w:val="24"/>
        </w:rPr>
        <w:t>обеспечение транспортом для участия в соревнованиях.</w:t>
      </w:r>
    </w:p>
    <w:p w:rsidR="006D7DE3" w:rsidRPr="00CB5699" w:rsidRDefault="00EB331C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По месту жительства ор</w:t>
      </w:r>
      <w:r w:rsidR="00053D72" w:rsidRPr="00CB5699">
        <w:rPr>
          <w:rFonts w:ascii="Times New Roman" w:hAnsi="Times New Roman" w:cs="Times New Roman"/>
          <w:sz w:val="24"/>
          <w:szCs w:val="24"/>
        </w:rPr>
        <w:t xml:space="preserve">ганизованы спортивные команды: </w:t>
      </w:r>
      <w:r w:rsidRPr="00CB5699">
        <w:rPr>
          <w:rFonts w:ascii="Times New Roman" w:hAnsi="Times New Roman" w:cs="Times New Roman"/>
          <w:sz w:val="24"/>
          <w:szCs w:val="24"/>
        </w:rPr>
        <w:t xml:space="preserve">по футболу 2-х </w:t>
      </w:r>
      <w:r w:rsidR="00002B2E" w:rsidRPr="00CB5699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CB5699">
        <w:rPr>
          <w:rFonts w:ascii="Times New Roman" w:hAnsi="Times New Roman" w:cs="Times New Roman"/>
          <w:sz w:val="24"/>
          <w:szCs w:val="24"/>
        </w:rPr>
        <w:t xml:space="preserve">возрастных групп, по мини-футболу 3-х </w:t>
      </w:r>
      <w:r w:rsidR="00002B2E" w:rsidRPr="00CB5699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CB5699">
        <w:rPr>
          <w:rFonts w:ascii="Times New Roman" w:hAnsi="Times New Roman" w:cs="Times New Roman"/>
          <w:sz w:val="24"/>
          <w:szCs w:val="24"/>
        </w:rPr>
        <w:t xml:space="preserve">возрастных групп, по хоккею 2-е группы: детская и взрослая. </w:t>
      </w:r>
      <w:r w:rsidR="00C71BE6" w:rsidRPr="00CB5699">
        <w:rPr>
          <w:rFonts w:ascii="Times New Roman" w:hAnsi="Times New Roman" w:cs="Times New Roman"/>
          <w:sz w:val="24"/>
          <w:szCs w:val="24"/>
        </w:rPr>
        <w:t>В спортивном зале Лу</w:t>
      </w:r>
      <w:r w:rsidR="00002B2E" w:rsidRPr="00CB5699">
        <w:rPr>
          <w:rFonts w:ascii="Times New Roman" w:hAnsi="Times New Roman" w:cs="Times New Roman"/>
          <w:sz w:val="24"/>
          <w:szCs w:val="24"/>
        </w:rPr>
        <w:t xml:space="preserve">кашевской школы проходят занятия </w:t>
      </w:r>
      <w:r w:rsidR="00C71BE6" w:rsidRPr="00CB5699">
        <w:rPr>
          <w:rFonts w:ascii="Times New Roman" w:hAnsi="Times New Roman" w:cs="Times New Roman"/>
          <w:sz w:val="24"/>
          <w:szCs w:val="24"/>
        </w:rPr>
        <w:t xml:space="preserve">по футболу, самбо и </w:t>
      </w:r>
      <w:r w:rsidR="009A6243" w:rsidRPr="00CB5699">
        <w:rPr>
          <w:rFonts w:ascii="Times New Roman" w:hAnsi="Times New Roman" w:cs="Times New Roman"/>
          <w:sz w:val="24"/>
          <w:szCs w:val="24"/>
        </w:rPr>
        <w:t>волейболу</w:t>
      </w:r>
      <w:r w:rsidR="00C71BE6" w:rsidRPr="00CB5699">
        <w:rPr>
          <w:rFonts w:ascii="Times New Roman" w:hAnsi="Times New Roman" w:cs="Times New Roman"/>
          <w:sz w:val="24"/>
          <w:szCs w:val="24"/>
        </w:rPr>
        <w:t xml:space="preserve">. </w:t>
      </w:r>
      <w:r w:rsidR="00113729" w:rsidRPr="00CB5699">
        <w:rPr>
          <w:rFonts w:ascii="Times New Roman" w:hAnsi="Times New Roman" w:cs="Times New Roman"/>
          <w:sz w:val="24"/>
          <w:szCs w:val="24"/>
        </w:rPr>
        <w:t>Надеемся, что после реновации школы, возможностей для развития спорта будет больше.</w:t>
      </w:r>
    </w:p>
    <w:p w:rsidR="00EB331C" w:rsidRPr="00CB5699" w:rsidRDefault="00C71BE6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Для жителей поселения в 20</w:t>
      </w:r>
      <w:r w:rsidR="00113729" w:rsidRPr="00CB5699">
        <w:rPr>
          <w:rFonts w:ascii="Times New Roman" w:hAnsi="Times New Roman" w:cs="Times New Roman"/>
          <w:sz w:val="24"/>
          <w:szCs w:val="24"/>
        </w:rPr>
        <w:t>20</w:t>
      </w:r>
      <w:r w:rsidRPr="00CB5699">
        <w:rPr>
          <w:rFonts w:ascii="Times New Roman" w:hAnsi="Times New Roman" w:cs="Times New Roman"/>
          <w:sz w:val="24"/>
          <w:szCs w:val="24"/>
        </w:rPr>
        <w:t xml:space="preserve"> году проводились </w:t>
      </w:r>
      <w:r w:rsidR="00EB331C" w:rsidRPr="00CB5699">
        <w:rPr>
          <w:rFonts w:ascii="Times New Roman" w:hAnsi="Times New Roman" w:cs="Times New Roman"/>
          <w:sz w:val="24"/>
          <w:szCs w:val="24"/>
        </w:rPr>
        <w:t>физкультурно-оздоровительны</w:t>
      </w:r>
      <w:r w:rsidRPr="00CB5699">
        <w:rPr>
          <w:rFonts w:ascii="Times New Roman" w:hAnsi="Times New Roman" w:cs="Times New Roman"/>
          <w:sz w:val="24"/>
          <w:szCs w:val="24"/>
        </w:rPr>
        <w:t>е</w:t>
      </w:r>
      <w:r w:rsidR="00EB331C" w:rsidRPr="00CB5699">
        <w:rPr>
          <w:rFonts w:ascii="Times New Roman" w:hAnsi="Times New Roman" w:cs="Times New Roman"/>
          <w:sz w:val="24"/>
          <w:szCs w:val="24"/>
        </w:rPr>
        <w:t xml:space="preserve"> и спортивно-массовы</w:t>
      </w:r>
      <w:r w:rsidR="00C954C8" w:rsidRPr="00CB5699">
        <w:rPr>
          <w:rFonts w:ascii="Times New Roman" w:hAnsi="Times New Roman" w:cs="Times New Roman"/>
          <w:sz w:val="24"/>
          <w:szCs w:val="24"/>
        </w:rPr>
        <w:t>е ме</w:t>
      </w:r>
      <w:r w:rsidR="008001CA" w:rsidRPr="00CB5699">
        <w:rPr>
          <w:rFonts w:ascii="Times New Roman" w:hAnsi="Times New Roman" w:cs="Times New Roman"/>
          <w:sz w:val="24"/>
          <w:szCs w:val="24"/>
        </w:rPr>
        <w:t>роприятия</w:t>
      </w:r>
      <w:r w:rsidR="000C2F37" w:rsidRPr="00CB5699">
        <w:rPr>
          <w:rFonts w:ascii="Times New Roman" w:hAnsi="Times New Roman" w:cs="Times New Roman"/>
          <w:sz w:val="24"/>
          <w:szCs w:val="24"/>
        </w:rPr>
        <w:t>.</w:t>
      </w:r>
    </w:p>
    <w:p w:rsidR="000C2F37" w:rsidRPr="00CB5699" w:rsidRDefault="000C2F37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 xml:space="preserve">Несмотря на пандемию, </w:t>
      </w:r>
      <w:r w:rsidR="008E570F" w:rsidRPr="00CB5699">
        <w:rPr>
          <w:rFonts w:ascii="Times New Roman" w:hAnsi="Times New Roman" w:cs="Times New Roman"/>
          <w:sz w:val="24"/>
          <w:szCs w:val="24"/>
        </w:rPr>
        <w:t>физкультурно-оздоровительные мероприятия проводились в формате о</w:t>
      </w:r>
      <w:r w:rsidR="005E4E75">
        <w:rPr>
          <w:rFonts w:ascii="Times New Roman" w:hAnsi="Times New Roman" w:cs="Times New Roman"/>
          <w:sz w:val="24"/>
          <w:szCs w:val="24"/>
        </w:rPr>
        <w:t>нлайн. Специалисты выкладывали в официальных группах</w:t>
      </w:r>
      <w:r w:rsidR="008E570F" w:rsidRPr="00CB5699">
        <w:rPr>
          <w:rFonts w:ascii="Times New Roman" w:hAnsi="Times New Roman" w:cs="Times New Roman"/>
          <w:sz w:val="24"/>
          <w:szCs w:val="24"/>
        </w:rPr>
        <w:t xml:space="preserve"> комплексы различных упражнений, игр, мастер-классов.</w:t>
      </w:r>
    </w:p>
    <w:p w:rsidR="00EB331C" w:rsidRPr="00CB5699" w:rsidRDefault="00C954C8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Наши спортсмены п</w:t>
      </w:r>
      <w:r w:rsidR="00EB331C" w:rsidRPr="00CB5699">
        <w:rPr>
          <w:rFonts w:ascii="Times New Roman" w:hAnsi="Times New Roman" w:cs="Times New Roman"/>
          <w:sz w:val="24"/>
          <w:szCs w:val="24"/>
        </w:rPr>
        <w:t>рин</w:t>
      </w:r>
      <w:r w:rsidR="00A303C9" w:rsidRPr="00CB5699">
        <w:rPr>
          <w:rFonts w:ascii="Times New Roman" w:hAnsi="Times New Roman" w:cs="Times New Roman"/>
          <w:sz w:val="24"/>
          <w:szCs w:val="24"/>
        </w:rPr>
        <w:t>имали</w:t>
      </w:r>
      <w:r w:rsidR="00EB331C" w:rsidRPr="00CB5699">
        <w:rPr>
          <w:rFonts w:ascii="Times New Roman" w:hAnsi="Times New Roman" w:cs="Times New Roman"/>
          <w:sz w:val="24"/>
          <w:szCs w:val="24"/>
        </w:rPr>
        <w:t xml:space="preserve"> участие в соревнованиях Гатчинского муниципального района, Ленинградской области и </w:t>
      </w:r>
      <w:r w:rsidR="00A303C9" w:rsidRPr="00CB5699">
        <w:rPr>
          <w:rFonts w:ascii="Times New Roman" w:hAnsi="Times New Roman" w:cs="Times New Roman"/>
          <w:sz w:val="24"/>
          <w:szCs w:val="24"/>
        </w:rPr>
        <w:t xml:space="preserve">в </w:t>
      </w:r>
      <w:r w:rsidR="00EB331C" w:rsidRPr="00CB5699">
        <w:rPr>
          <w:rFonts w:ascii="Times New Roman" w:hAnsi="Times New Roman" w:cs="Times New Roman"/>
          <w:sz w:val="24"/>
          <w:szCs w:val="24"/>
        </w:rPr>
        <w:t>других субъектах России</w:t>
      </w:r>
      <w:r w:rsidR="00A303C9" w:rsidRPr="00CB5699">
        <w:rPr>
          <w:rFonts w:ascii="Times New Roman" w:hAnsi="Times New Roman" w:cs="Times New Roman"/>
          <w:sz w:val="24"/>
          <w:szCs w:val="24"/>
        </w:rPr>
        <w:t>.</w:t>
      </w:r>
    </w:p>
    <w:p w:rsidR="008D34B3" w:rsidRDefault="008A6BFA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Мы гордимся нашими спортсменами и готовы поддерживать их и дальше.</w:t>
      </w:r>
    </w:p>
    <w:p w:rsidR="001260DC" w:rsidRDefault="001260DC" w:rsidP="0012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0DC" w:rsidRPr="001260DC" w:rsidRDefault="001260DC" w:rsidP="0012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0DC">
        <w:rPr>
          <w:rFonts w:ascii="Times New Roman" w:hAnsi="Times New Roman" w:cs="Times New Roman"/>
          <w:sz w:val="24"/>
          <w:szCs w:val="24"/>
        </w:rPr>
        <w:t xml:space="preserve">В 2020 году от Комитета по физической культуре  и спорту Ленинградской области  в безвозмездное пользование администрации Пудомягского сельского поселения </w:t>
      </w:r>
      <w:r w:rsidR="005E4E75" w:rsidRPr="001260DC">
        <w:rPr>
          <w:rFonts w:ascii="Times New Roman" w:hAnsi="Times New Roman" w:cs="Times New Roman"/>
          <w:sz w:val="24"/>
          <w:szCs w:val="24"/>
        </w:rPr>
        <w:t xml:space="preserve">получены </w:t>
      </w:r>
      <w:r w:rsidRPr="001260DC">
        <w:rPr>
          <w:rFonts w:ascii="Times New Roman" w:hAnsi="Times New Roman" w:cs="Times New Roman"/>
          <w:sz w:val="24"/>
          <w:szCs w:val="24"/>
        </w:rPr>
        <w:t xml:space="preserve">хоккейные борта с воротами </w:t>
      </w:r>
      <w:r>
        <w:rPr>
          <w:rFonts w:ascii="Times New Roman" w:hAnsi="Times New Roman" w:cs="Times New Roman"/>
          <w:sz w:val="24"/>
          <w:szCs w:val="24"/>
        </w:rPr>
        <w:t xml:space="preserve">и установлены </w:t>
      </w:r>
      <w:r w:rsidRPr="001260DC">
        <w:rPr>
          <w:rFonts w:ascii="Times New Roman" w:hAnsi="Times New Roman" w:cs="Times New Roman"/>
          <w:sz w:val="24"/>
          <w:szCs w:val="24"/>
        </w:rPr>
        <w:t>в п.Лукаши.</w:t>
      </w:r>
    </w:p>
    <w:p w:rsidR="001260DC" w:rsidRPr="00814526" w:rsidRDefault="001260DC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DE3" w:rsidRPr="00CB5699" w:rsidRDefault="00E47AD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на 202</w:t>
      </w:r>
      <w:r w:rsidR="001A0B7F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A46950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03833"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497348" w:rsidRPr="00CB5699" w:rsidRDefault="0049734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А сейчас я хочу поделиться </w:t>
      </w:r>
      <w:r w:rsidR="00C65E9A" w:rsidRPr="00CB5699">
        <w:rPr>
          <w:rFonts w:ascii="Times New Roman" w:eastAsia="Times New Roman" w:hAnsi="Times New Roman" w:cs="Times New Roman"/>
          <w:sz w:val="24"/>
          <w:szCs w:val="24"/>
        </w:rPr>
        <w:t xml:space="preserve">с вами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планами на 202</w:t>
      </w:r>
      <w:r w:rsidR="008E570F" w:rsidRPr="00CB56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6D0421" w:rsidRPr="00CB5699" w:rsidRDefault="00C65E9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Особое внимание уделим о</w:t>
      </w:r>
      <w:r w:rsidR="00D31B6C" w:rsidRPr="00CB5699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2A182C" w:rsidRPr="00CB56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31B6C" w:rsidRPr="00CB5699">
        <w:rPr>
          <w:rFonts w:ascii="Times New Roman" w:eastAsia="Times New Roman" w:hAnsi="Times New Roman" w:cs="Times New Roman"/>
          <w:sz w:val="24"/>
          <w:szCs w:val="24"/>
        </w:rPr>
        <w:t xml:space="preserve"> и проведени</w:t>
      </w:r>
      <w:r w:rsidR="002A182C" w:rsidRPr="00CB56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0421" w:rsidRPr="00CB569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мероприятий:</w:t>
      </w:r>
    </w:p>
    <w:p w:rsidR="00F20FD4" w:rsidRPr="00CB5699" w:rsidRDefault="002A182C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- Подготовке и проведению</w:t>
      </w:r>
      <w:r w:rsidR="00F20FD4" w:rsidRPr="00CB569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6D0421" w:rsidRPr="00CB5699">
        <w:rPr>
          <w:rFonts w:ascii="Times New Roman" w:eastAsia="Times New Roman" w:hAnsi="Times New Roman" w:cs="Times New Roman"/>
          <w:sz w:val="24"/>
          <w:szCs w:val="24"/>
        </w:rPr>
        <w:t>сероссийской переписи населения</w:t>
      </w:r>
    </w:p>
    <w:p w:rsidR="00F20FD4" w:rsidRPr="00CB5699" w:rsidRDefault="006D0421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2397" w:rsidRPr="00CB5699">
        <w:rPr>
          <w:rFonts w:ascii="Times New Roman" w:eastAsia="Times New Roman" w:hAnsi="Times New Roman" w:cs="Times New Roman"/>
          <w:sz w:val="24"/>
          <w:szCs w:val="24"/>
        </w:rPr>
        <w:t>Планируем п</w:t>
      </w:r>
      <w:r w:rsidR="002A182C" w:rsidRPr="00CB5699">
        <w:rPr>
          <w:rFonts w:ascii="Times New Roman" w:eastAsia="Times New Roman" w:hAnsi="Times New Roman" w:cs="Times New Roman"/>
          <w:sz w:val="24"/>
          <w:szCs w:val="24"/>
        </w:rPr>
        <w:t>родолжить работу, направленную</w:t>
      </w:r>
      <w:r w:rsidR="00F20FD4"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на энергосбережение и повышение энергетической эффективности использования наружного освещения;</w:t>
      </w:r>
    </w:p>
    <w:p w:rsidR="00422397" w:rsidRPr="00CB5699" w:rsidRDefault="00422397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- продолжить ремонт дорог местного значения и дворовых территорий;</w:t>
      </w:r>
    </w:p>
    <w:p w:rsidR="00BA527E" w:rsidRPr="00CB5699" w:rsidRDefault="00497348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543A" w:rsidRPr="00CB569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182C" w:rsidRPr="00CB5699">
        <w:rPr>
          <w:rFonts w:ascii="Times New Roman" w:eastAsia="Times New Roman" w:hAnsi="Times New Roman" w:cs="Times New Roman"/>
          <w:sz w:val="24"/>
          <w:szCs w:val="24"/>
        </w:rPr>
        <w:t>ланируем п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родолжить работу</w:t>
      </w:r>
      <w:r w:rsidR="004A5BD1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BA527E"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газификации населенных пунктов и</w:t>
      </w:r>
      <w:r w:rsidR="005E4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D4" w:rsidRPr="00CB5699">
        <w:rPr>
          <w:rFonts w:ascii="Times New Roman" w:eastAsia="Times New Roman" w:hAnsi="Times New Roman" w:cs="Times New Roman"/>
          <w:sz w:val="24"/>
          <w:szCs w:val="24"/>
        </w:rPr>
        <w:t xml:space="preserve">по установке </w:t>
      </w:r>
      <w:r w:rsidR="004B543A" w:rsidRPr="00CB5699">
        <w:rPr>
          <w:rFonts w:ascii="Times New Roman" w:eastAsia="Times New Roman" w:hAnsi="Times New Roman" w:cs="Times New Roman"/>
          <w:sz w:val="24"/>
          <w:szCs w:val="24"/>
        </w:rPr>
        <w:t xml:space="preserve">детских </w:t>
      </w:r>
      <w:r w:rsidR="006D0421" w:rsidRPr="00CB5699">
        <w:rPr>
          <w:rFonts w:ascii="Times New Roman" w:eastAsia="Times New Roman" w:hAnsi="Times New Roman" w:cs="Times New Roman"/>
          <w:sz w:val="24"/>
          <w:szCs w:val="24"/>
        </w:rPr>
        <w:t>игровых площадок</w:t>
      </w:r>
      <w:r w:rsidR="00BA527E" w:rsidRPr="00CB56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0421" w:rsidRPr="00CB5699" w:rsidRDefault="005B58B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- В 202</w:t>
      </w:r>
      <w:r w:rsidR="006D0421" w:rsidRPr="00CB5699">
        <w:rPr>
          <w:rFonts w:ascii="Times New Roman" w:hAnsi="Times New Roman" w:cs="Times New Roman"/>
          <w:sz w:val="24"/>
          <w:szCs w:val="24"/>
        </w:rPr>
        <w:t>1</w:t>
      </w:r>
      <w:r w:rsidRPr="00CB56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D0421" w:rsidRPr="00CB5699">
        <w:rPr>
          <w:rFonts w:ascii="Times New Roman" w:hAnsi="Times New Roman" w:cs="Times New Roman"/>
          <w:sz w:val="24"/>
          <w:szCs w:val="24"/>
        </w:rPr>
        <w:t xml:space="preserve">пройдут </w:t>
      </w:r>
      <w:r w:rsidR="006D0421" w:rsidRPr="00CB5699">
        <w:rPr>
          <w:rFonts w:ascii="Times New Roman" w:eastAsia="Times New Roman" w:hAnsi="Times New Roman" w:cs="Times New Roman"/>
          <w:sz w:val="24"/>
          <w:szCs w:val="24"/>
        </w:rPr>
        <w:t>выборы в законодательное собрание Ленинградской области и Государственную думу.</w:t>
      </w:r>
    </w:p>
    <w:p w:rsidR="00BA527E" w:rsidRPr="00CB5699" w:rsidRDefault="005B58B4" w:rsidP="00F5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699">
        <w:rPr>
          <w:rFonts w:ascii="Times New Roman" w:hAnsi="Times New Roman" w:cs="Times New Roman"/>
          <w:sz w:val="24"/>
          <w:szCs w:val="24"/>
        </w:rPr>
        <w:t>Каждый из нас должен проявить свою активную гражданскую позицию, прийти и сделать выбор.</w:t>
      </w:r>
    </w:p>
    <w:p w:rsidR="002229BA" w:rsidRPr="00CB5699" w:rsidRDefault="002229B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8D34B3" w:rsidRPr="00CB5699" w:rsidRDefault="002229B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В заключении хочу выразить слова благодарности за взаимное сот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>рудничество в работе Правительст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ву Ленинг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радской области, администрации Г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атчинского муниципального района,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 xml:space="preserve"> депутат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Законодательного собрания Ленинградской области, депутат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 xml:space="preserve"> нашего поселения, старост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>, член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советов, руководител</w:t>
      </w:r>
      <w:r w:rsidR="005B58B4" w:rsidRPr="00CB5699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3C3B65" w:rsidRPr="00CB5699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и учреждений</w:t>
      </w:r>
      <w:r w:rsidR="000A3DD9" w:rsidRPr="00CB5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DD9" w:rsidRPr="00CB5699" w:rsidRDefault="000A3DD9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Большое спасибо всем жителям поселения, </w:t>
      </w:r>
      <w:r w:rsidR="0063537D" w:rsidRPr="00CB5699">
        <w:rPr>
          <w:rFonts w:ascii="Times New Roman" w:eastAsia="Times New Roman" w:hAnsi="Times New Roman" w:cs="Times New Roman"/>
          <w:sz w:val="24"/>
          <w:szCs w:val="24"/>
        </w:rPr>
        <w:t xml:space="preserve">нашим депутатам, 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>коллективу админис</w:t>
      </w:r>
      <w:r w:rsidR="001A0B7F" w:rsidRPr="00CB5699">
        <w:rPr>
          <w:rFonts w:ascii="Times New Roman" w:eastAsia="Times New Roman" w:hAnsi="Times New Roman" w:cs="Times New Roman"/>
          <w:sz w:val="24"/>
          <w:szCs w:val="24"/>
        </w:rPr>
        <w:t>трации поселения за работу в 20</w:t>
      </w:r>
      <w:r w:rsidR="006D0421" w:rsidRPr="00CB569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699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6F0538" w:rsidRPr="00CB5699" w:rsidRDefault="002229BA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99">
        <w:rPr>
          <w:rFonts w:ascii="Times New Roman" w:eastAsia="Times New Roman" w:hAnsi="Times New Roman" w:cs="Times New Roman"/>
          <w:sz w:val="24"/>
          <w:szCs w:val="24"/>
        </w:rPr>
        <w:t>Мы прекрасно понимаем, что еще многое предстоит сделать для развития нашего поселения, но хочется отметить, что приходит осознание к жителям нашего поселения о необходимости более активного личного участия, во всех программах и проектах, реализуемых администрацией, депутатами.</w:t>
      </w:r>
      <w:r w:rsidR="006F0538" w:rsidRPr="00CB5699">
        <w:rPr>
          <w:rFonts w:ascii="Times New Roman" w:eastAsia="Times New Roman" w:hAnsi="Times New Roman" w:cs="Times New Roman"/>
          <w:sz w:val="24"/>
          <w:szCs w:val="24"/>
        </w:rPr>
        <w:t>Я уверен, что наша совместная с вами работа даст еще больше положительных результатов.</w:t>
      </w:r>
    </w:p>
    <w:p w:rsidR="00C90054" w:rsidRPr="00CB5699" w:rsidRDefault="00C9005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054" w:rsidRPr="00CB5699" w:rsidRDefault="00C90054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B66" w:rsidRPr="00CB5699" w:rsidRDefault="006A3B66" w:rsidP="00F5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3B66" w:rsidRPr="00CB5699" w:rsidSect="00C90054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2E56"/>
    <w:multiLevelType w:val="hybridMultilevel"/>
    <w:tmpl w:val="C35AE9E8"/>
    <w:lvl w:ilvl="0" w:tplc="2962F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674"/>
    <w:multiLevelType w:val="hybridMultilevel"/>
    <w:tmpl w:val="C1B6F7E8"/>
    <w:lvl w:ilvl="0" w:tplc="10D4E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860E0"/>
    <w:multiLevelType w:val="hybridMultilevel"/>
    <w:tmpl w:val="E89E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7A600952"/>
    <w:multiLevelType w:val="hybridMultilevel"/>
    <w:tmpl w:val="E89E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1A"/>
    <w:rsid w:val="00002B2E"/>
    <w:rsid w:val="000053DF"/>
    <w:rsid w:val="0000667D"/>
    <w:rsid w:val="00024DCC"/>
    <w:rsid w:val="00036D7B"/>
    <w:rsid w:val="00040466"/>
    <w:rsid w:val="00044475"/>
    <w:rsid w:val="0004597D"/>
    <w:rsid w:val="00045FFE"/>
    <w:rsid w:val="00053D72"/>
    <w:rsid w:val="00064379"/>
    <w:rsid w:val="00073FD5"/>
    <w:rsid w:val="00074D56"/>
    <w:rsid w:val="000762CC"/>
    <w:rsid w:val="00083736"/>
    <w:rsid w:val="00094BF2"/>
    <w:rsid w:val="000A3DD9"/>
    <w:rsid w:val="000C2F37"/>
    <w:rsid w:val="000D17EF"/>
    <w:rsid w:val="000E2150"/>
    <w:rsid w:val="000E457B"/>
    <w:rsid w:val="000F2A9D"/>
    <w:rsid w:val="00101EC2"/>
    <w:rsid w:val="00103833"/>
    <w:rsid w:val="001111FD"/>
    <w:rsid w:val="00113128"/>
    <w:rsid w:val="00113729"/>
    <w:rsid w:val="001260DC"/>
    <w:rsid w:val="0014055E"/>
    <w:rsid w:val="00146CD4"/>
    <w:rsid w:val="001523EB"/>
    <w:rsid w:val="00152736"/>
    <w:rsid w:val="001560FC"/>
    <w:rsid w:val="0016461B"/>
    <w:rsid w:val="00165DFB"/>
    <w:rsid w:val="00170D71"/>
    <w:rsid w:val="00171CB6"/>
    <w:rsid w:val="00173713"/>
    <w:rsid w:val="0017606C"/>
    <w:rsid w:val="001A0B7F"/>
    <w:rsid w:val="001A6403"/>
    <w:rsid w:val="001B172E"/>
    <w:rsid w:val="001C59EA"/>
    <w:rsid w:val="001D6681"/>
    <w:rsid w:val="001F48F1"/>
    <w:rsid w:val="00201D5E"/>
    <w:rsid w:val="00203676"/>
    <w:rsid w:val="00221CFC"/>
    <w:rsid w:val="002229BA"/>
    <w:rsid w:val="00227A0B"/>
    <w:rsid w:val="002442C2"/>
    <w:rsid w:val="002450B9"/>
    <w:rsid w:val="00245C47"/>
    <w:rsid w:val="002629BA"/>
    <w:rsid w:val="00276E5D"/>
    <w:rsid w:val="002927C1"/>
    <w:rsid w:val="002943D6"/>
    <w:rsid w:val="002A182C"/>
    <w:rsid w:val="002B4537"/>
    <w:rsid w:val="002C52AB"/>
    <w:rsid w:val="002E1C08"/>
    <w:rsid w:val="003155A8"/>
    <w:rsid w:val="003155E9"/>
    <w:rsid w:val="0031665A"/>
    <w:rsid w:val="003233A3"/>
    <w:rsid w:val="00325EC6"/>
    <w:rsid w:val="0032721A"/>
    <w:rsid w:val="00350EF4"/>
    <w:rsid w:val="00353853"/>
    <w:rsid w:val="003617C7"/>
    <w:rsid w:val="00361BD6"/>
    <w:rsid w:val="003641A2"/>
    <w:rsid w:val="003650BF"/>
    <w:rsid w:val="00372174"/>
    <w:rsid w:val="00375BFF"/>
    <w:rsid w:val="0037739D"/>
    <w:rsid w:val="003822B6"/>
    <w:rsid w:val="00383714"/>
    <w:rsid w:val="00395612"/>
    <w:rsid w:val="003B0C35"/>
    <w:rsid w:val="003C3B65"/>
    <w:rsid w:val="003D763A"/>
    <w:rsid w:val="003E4D0E"/>
    <w:rsid w:val="003F08DE"/>
    <w:rsid w:val="003F6B6D"/>
    <w:rsid w:val="00402F10"/>
    <w:rsid w:val="00412C6D"/>
    <w:rsid w:val="00412EFF"/>
    <w:rsid w:val="004145CE"/>
    <w:rsid w:val="00421311"/>
    <w:rsid w:val="00422397"/>
    <w:rsid w:val="00422952"/>
    <w:rsid w:val="00442EEA"/>
    <w:rsid w:val="004521CE"/>
    <w:rsid w:val="004565A8"/>
    <w:rsid w:val="004675F7"/>
    <w:rsid w:val="00475059"/>
    <w:rsid w:val="004775EC"/>
    <w:rsid w:val="004808F4"/>
    <w:rsid w:val="004879B0"/>
    <w:rsid w:val="00490AC6"/>
    <w:rsid w:val="00497348"/>
    <w:rsid w:val="004A1AA9"/>
    <w:rsid w:val="004A3B12"/>
    <w:rsid w:val="004A5BD1"/>
    <w:rsid w:val="004B543A"/>
    <w:rsid w:val="004D2FB1"/>
    <w:rsid w:val="004E31DF"/>
    <w:rsid w:val="004E4EED"/>
    <w:rsid w:val="004F28A4"/>
    <w:rsid w:val="0050331D"/>
    <w:rsid w:val="00516059"/>
    <w:rsid w:val="0051785F"/>
    <w:rsid w:val="0052125A"/>
    <w:rsid w:val="00521E71"/>
    <w:rsid w:val="00523319"/>
    <w:rsid w:val="0053787E"/>
    <w:rsid w:val="00546A9B"/>
    <w:rsid w:val="00550D2F"/>
    <w:rsid w:val="005513B6"/>
    <w:rsid w:val="00552220"/>
    <w:rsid w:val="00552D0B"/>
    <w:rsid w:val="005765C8"/>
    <w:rsid w:val="00582A0A"/>
    <w:rsid w:val="00583397"/>
    <w:rsid w:val="00587F78"/>
    <w:rsid w:val="00592243"/>
    <w:rsid w:val="00592D2E"/>
    <w:rsid w:val="005A4D6E"/>
    <w:rsid w:val="005B58B4"/>
    <w:rsid w:val="005B6927"/>
    <w:rsid w:val="005C2E1B"/>
    <w:rsid w:val="005D06CF"/>
    <w:rsid w:val="005D132F"/>
    <w:rsid w:val="005D2463"/>
    <w:rsid w:val="005D66B0"/>
    <w:rsid w:val="005E4E75"/>
    <w:rsid w:val="005F4235"/>
    <w:rsid w:val="005F4359"/>
    <w:rsid w:val="005F59CD"/>
    <w:rsid w:val="005F6F71"/>
    <w:rsid w:val="006032A2"/>
    <w:rsid w:val="0060387D"/>
    <w:rsid w:val="006038B7"/>
    <w:rsid w:val="006040A9"/>
    <w:rsid w:val="006071B7"/>
    <w:rsid w:val="0061137F"/>
    <w:rsid w:val="00614A44"/>
    <w:rsid w:val="00620156"/>
    <w:rsid w:val="0063537D"/>
    <w:rsid w:val="0063780F"/>
    <w:rsid w:val="00643017"/>
    <w:rsid w:val="00646EC1"/>
    <w:rsid w:val="00663178"/>
    <w:rsid w:val="006702A1"/>
    <w:rsid w:val="00695BCB"/>
    <w:rsid w:val="006A097C"/>
    <w:rsid w:val="006A0FBC"/>
    <w:rsid w:val="006A3B66"/>
    <w:rsid w:val="006A6064"/>
    <w:rsid w:val="006B5767"/>
    <w:rsid w:val="006C0533"/>
    <w:rsid w:val="006C0E8B"/>
    <w:rsid w:val="006C441B"/>
    <w:rsid w:val="006D0421"/>
    <w:rsid w:val="006D19F3"/>
    <w:rsid w:val="006D7DE3"/>
    <w:rsid w:val="006F0538"/>
    <w:rsid w:val="00711CA1"/>
    <w:rsid w:val="00714B3E"/>
    <w:rsid w:val="00717FAF"/>
    <w:rsid w:val="00735968"/>
    <w:rsid w:val="00742E20"/>
    <w:rsid w:val="00764788"/>
    <w:rsid w:val="00775061"/>
    <w:rsid w:val="007753E1"/>
    <w:rsid w:val="00785CBC"/>
    <w:rsid w:val="00791D9C"/>
    <w:rsid w:val="00792033"/>
    <w:rsid w:val="007A3D60"/>
    <w:rsid w:val="007A53D1"/>
    <w:rsid w:val="007A5C38"/>
    <w:rsid w:val="007E1B3C"/>
    <w:rsid w:val="007E5275"/>
    <w:rsid w:val="007F15F6"/>
    <w:rsid w:val="007F5257"/>
    <w:rsid w:val="007F6202"/>
    <w:rsid w:val="007F6CA6"/>
    <w:rsid w:val="008001CA"/>
    <w:rsid w:val="0080088C"/>
    <w:rsid w:val="00804A68"/>
    <w:rsid w:val="008064C8"/>
    <w:rsid w:val="00814526"/>
    <w:rsid w:val="00814FEA"/>
    <w:rsid w:val="00820872"/>
    <w:rsid w:val="00855FFC"/>
    <w:rsid w:val="008638A6"/>
    <w:rsid w:val="00865756"/>
    <w:rsid w:val="00884091"/>
    <w:rsid w:val="00886EF9"/>
    <w:rsid w:val="008A3447"/>
    <w:rsid w:val="008A6BFA"/>
    <w:rsid w:val="008A7ECA"/>
    <w:rsid w:val="008B7D2C"/>
    <w:rsid w:val="008C161A"/>
    <w:rsid w:val="008C38E6"/>
    <w:rsid w:val="008C3FA5"/>
    <w:rsid w:val="008D1373"/>
    <w:rsid w:val="008D1BBB"/>
    <w:rsid w:val="008D28ED"/>
    <w:rsid w:val="008D34B3"/>
    <w:rsid w:val="008D3C22"/>
    <w:rsid w:val="008D587B"/>
    <w:rsid w:val="008E32AA"/>
    <w:rsid w:val="008E4B1B"/>
    <w:rsid w:val="008E570F"/>
    <w:rsid w:val="00900405"/>
    <w:rsid w:val="0090429C"/>
    <w:rsid w:val="009200DE"/>
    <w:rsid w:val="00927655"/>
    <w:rsid w:val="00933881"/>
    <w:rsid w:val="009467BD"/>
    <w:rsid w:val="00951221"/>
    <w:rsid w:val="00960AA2"/>
    <w:rsid w:val="009643D1"/>
    <w:rsid w:val="00986857"/>
    <w:rsid w:val="009A57D8"/>
    <w:rsid w:val="009A6243"/>
    <w:rsid w:val="009B774C"/>
    <w:rsid w:val="009C595D"/>
    <w:rsid w:val="009D21C4"/>
    <w:rsid w:val="009D6940"/>
    <w:rsid w:val="009D7642"/>
    <w:rsid w:val="009E1EBE"/>
    <w:rsid w:val="009E249B"/>
    <w:rsid w:val="009E410E"/>
    <w:rsid w:val="009E578A"/>
    <w:rsid w:val="00A20A13"/>
    <w:rsid w:val="00A24109"/>
    <w:rsid w:val="00A2618B"/>
    <w:rsid w:val="00A303C9"/>
    <w:rsid w:val="00A46950"/>
    <w:rsid w:val="00A469BE"/>
    <w:rsid w:val="00A5403D"/>
    <w:rsid w:val="00A54563"/>
    <w:rsid w:val="00A56450"/>
    <w:rsid w:val="00A62D99"/>
    <w:rsid w:val="00A6470C"/>
    <w:rsid w:val="00A71099"/>
    <w:rsid w:val="00A737B3"/>
    <w:rsid w:val="00A84CD9"/>
    <w:rsid w:val="00AA66F1"/>
    <w:rsid w:val="00AA695F"/>
    <w:rsid w:val="00AC3BA9"/>
    <w:rsid w:val="00AE217E"/>
    <w:rsid w:val="00AE2C23"/>
    <w:rsid w:val="00AE6E38"/>
    <w:rsid w:val="00B01D93"/>
    <w:rsid w:val="00B0400C"/>
    <w:rsid w:val="00B158C9"/>
    <w:rsid w:val="00B1700D"/>
    <w:rsid w:val="00B17234"/>
    <w:rsid w:val="00B341B4"/>
    <w:rsid w:val="00B34A0C"/>
    <w:rsid w:val="00B4042B"/>
    <w:rsid w:val="00B53867"/>
    <w:rsid w:val="00B67B99"/>
    <w:rsid w:val="00B67BCC"/>
    <w:rsid w:val="00B75DB8"/>
    <w:rsid w:val="00B82743"/>
    <w:rsid w:val="00B97721"/>
    <w:rsid w:val="00BA527E"/>
    <w:rsid w:val="00BB1E1A"/>
    <w:rsid w:val="00BE2CF2"/>
    <w:rsid w:val="00BF1C30"/>
    <w:rsid w:val="00BF6632"/>
    <w:rsid w:val="00C020A8"/>
    <w:rsid w:val="00C1089A"/>
    <w:rsid w:val="00C14234"/>
    <w:rsid w:val="00C14B56"/>
    <w:rsid w:val="00C21475"/>
    <w:rsid w:val="00C2648E"/>
    <w:rsid w:val="00C3603C"/>
    <w:rsid w:val="00C45A66"/>
    <w:rsid w:val="00C53244"/>
    <w:rsid w:val="00C553FD"/>
    <w:rsid w:val="00C5754B"/>
    <w:rsid w:val="00C65E9A"/>
    <w:rsid w:val="00C702A8"/>
    <w:rsid w:val="00C71BE6"/>
    <w:rsid w:val="00C73412"/>
    <w:rsid w:val="00C77986"/>
    <w:rsid w:val="00C77D7B"/>
    <w:rsid w:val="00C833A6"/>
    <w:rsid w:val="00C84C66"/>
    <w:rsid w:val="00C86877"/>
    <w:rsid w:val="00C90054"/>
    <w:rsid w:val="00C91398"/>
    <w:rsid w:val="00C954C8"/>
    <w:rsid w:val="00CA7B4E"/>
    <w:rsid w:val="00CB19AD"/>
    <w:rsid w:val="00CB22E8"/>
    <w:rsid w:val="00CB375E"/>
    <w:rsid w:val="00CB5699"/>
    <w:rsid w:val="00CB6F5D"/>
    <w:rsid w:val="00CD1195"/>
    <w:rsid w:val="00CD44D6"/>
    <w:rsid w:val="00D02DC1"/>
    <w:rsid w:val="00D234B3"/>
    <w:rsid w:val="00D31B6C"/>
    <w:rsid w:val="00D35F41"/>
    <w:rsid w:val="00D422F3"/>
    <w:rsid w:val="00D42E54"/>
    <w:rsid w:val="00D4494C"/>
    <w:rsid w:val="00D45B3E"/>
    <w:rsid w:val="00D50DBC"/>
    <w:rsid w:val="00D52B36"/>
    <w:rsid w:val="00D70C8D"/>
    <w:rsid w:val="00D744CD"/>
    <w:rsid w:val="00D765D1"/>
    <w:rsid w:val="00D831DB"/>
    <w:rsid w:val="00D83924"/>
    <w:rsid w:val="00D92A16"/>
    <w:rsid w:val="00DA2403"/>
    <w:rsid w:val="00DA26C4"/>
    <w:rsid w:val="00DA5855"/>
    <w:rsid w:val="00DC1954"/>
    <w:rsid w:val="00DD0177"/>
    <w:rsid w:val="00DE7AEE"/>
    <w:rsid w:val="00DF185E"/>
    <w:rsid w:val="00DF2410"/>
    <w:rsid w:val="00DF5A70"/>
    <w:rsid w:val="00E01469"/>
    <w:rsid w:val="00E026A5"/>
    <w:rsid w:val="00E036CC"/>
    <w:rsid w:val="00E04B54"/>
    <w:rsid w:val="00E417C4"/>
    <w:rsid w:val="00E4234A"/>
    <w:rsid w:val="00E47AD4"/>
    <w:rsid w:val="00E50818"/>
    <w:rsid w:val="00E50A99"/>
    <w:rsid w:val="00E653C4"/>
    <w:rsid w:val="00E742EF"/>
    <w:rsid w:val="00E809E7"/>
    <w:rsid w:val="00E8591B"/>
    <w:rsid w:val="00E863DB"/>
    <w:rsid w:val="00E87F6B"/>
    <w:rsid w:val="00E902DE"/>
    <w:rsid w:val="00E965F3"/>
    <w:rsid w:val="00EA252B"/>
    <w:rsid w:val="00EA737E"/>
    <w:rsid w:val="00EB331C"/>
    <w:rsid w:val="00EB592B"/>
    <w:rsid w:val="00EB614A"/>
    <w:rsid w:val="00EC2DEA"/>
    <w:rsid w:val="00ED69C0"/>
    <w:rsid w:val="00EE1E11"/>
    <w:rsid w:val="00EE312F"/>
    <w:rsid w:val="00EE75CA"/>
    <w:rsid w:val="00EF0CBB"/>
    <w:rsid w:val="00EF5049"/>
    <w:rsid w:val="00F0380F"/>
    <w:rsid w:val="00F06CFF"/>
    <w:rsid w:val="00F1021F"/>
    <w:rsid w:val="00F11497"/>
    <w:rsid w:val="00F13822"/>
    <w:rsid w:val="00F139B6"/>
    <w:rsid w:val="00F164F1"/>
    <w:rsid w:val="00F17758"/>
    <w:rsid w:val="00F20FD4"/>
    <w:rsid w:val="00F24246"/>
    <w:rsid w:val="00F26377"/>
    <w:rsid w:val="00F30ED9"/>
    <w:rsid w:val="00F457E0"/>
    <w:rsid w:val="00F52241"/>
    <w:rsid w:val="00F526E5"/>
    <w:rsid w:val="00F55555"/>
    <w:rsid w:val="00F64347"/>
    <w:rsid w:val="00F726D3"/>
    <w:rsid w:val="00F73443"/>
    <w:rsid w:val="00F82680"/>
    <w:rsid w:val="00F9453E"/>
    <w:rsid w:val="00FB56F0"/>
    <w:rsid w:val="00FC0AF2"/>
    <w:rsid w:val="00FC0C97"/>
    <w:rsid w:val="00FC6A0D"/>
    <w:rsid w:val="00FD0277"/>
    <w:rsid w:val="00FD1075"/>
    <w:rsid w:val="00FE1A73"/>
    <w:rsid w:val="00FE5D7A"/>
    <w:rsid w:val="00FE5F19"/>
    <w:rsid w:val="00FF1701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A19C7-7DF6-4159-8859-50C68EF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064"/>
    <w:rPr>
      <w:b/>
      <w:bCs/>
    </w:rPr>
  </w:style>
  <w:style w:type="paragraph" w:customStyle="1" w:styleId="ConsPlusNormal">
    <w:name w:val="ConsPlusNormal"/>
    <w:rsid w:val="00904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886E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Plain Text"/>
    <w:basedOn w:val="a"/>
    <w:link w:val="a6"/>
    <w:uiPriority w:val="99"/>
    <w:unhideWhenUsed/>
    <w:rsid w:val="001560F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1560FC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5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0FC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6038B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6038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053DF"/>
    <w:pPr>
      <w:ind w:left="720"/>
      <w:contextualSpacing/>
    </w:pPr>
  </w:style>
  <w:style w:type="paragraph" w:customStyle="1" w:styleId="ConsPlusNonformat">
    <w:name w:val="ConsPlusNonformat"/>
    <w:qFormat/>
    <w:rsid w:val="004A3B1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6D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11">
    <w:name w:val="Таблица-сетка 1 светлая1"/>
    <w:uiPriority w:val="33"/>
    <w:qFormat/>
    <w:rsid w:val="00AC3B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3D9A-78B0-4B2B-8475-A332D8B2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Ефремова Марина Анатольевна</cp:lastModifiedBy>
  <cp:revision>2</cp:revision>
  <cp:lastPrinted>2021-02-02T14:22:00Z</cp:lastPrinted>
  <dcterms:created xsi:type="dcterms:W3CDTF">2021-02-03T12:02:00Z</dcterms:created>
  <dcterms:modified xsi:type="dcterms:W3CDTF">2021-02-03T12:02:00Z</dcterms:modified>
</cp:coreProperties>
</file>