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C3" w:rsidRPr="00EF42C3" w:rsidRDefault="00EF42C3" w:rsidP="00EF42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УТВЕРЖДЕНО</w:t>
      </w:r>
    </w:p>
    <w:p w:rsidR="00EF42C3" w:rsidRPr="00EF42C3" w:rsidRDefault="00EF42C3" w:rsidP="00EF4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42C3" w:rsidRPr="00EF42C3" w:rsidRDefault="00EF42C3" w:rsidP="00EF4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42C3" w:rsidRPr="00EF42C3" w:rsidRDefault="00EF42C3" w:rsidP="00EF4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от 27.10.2021 N 698</w:t>
      </w:r>
    </w:p>
    <w:p w:rsidR="00EF42C3" w:rsidRPr="00EF42C3" w:rsidRDefault="00EF42C3" w:rsidP="00EF4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(</w:t>
      </w:r>
      <w:r w:rsidR="0042023D">
        <w:rPr>
          <w:rFonts w:ascii="Times New Roman" w:hAnsi="Times New Roman" w:cs="Times New Roman"/>
          <w:sz w:val="28"/>
          <w:szCs w:val="28"/>
        </w:rPr>
        <w:t>в ред.</w:t>
      </w:r>
      <w:bookmarkStart w:id="0" w:name="_GoBack"/>
      <w:bookmarkEnd w:id="0"/>
      <w:r w:rsidR="00EF4F8F">
        <w:rPr>
          <w:rFonts w:ascii="Times New Roman" w:hAnsi="Times New Roman" w:cs="Times New Roman"/>
          <w:sz w:val="28"/>
          <w:szCs w:val="28"/>
        </w:rPr>
        <w:t xml:space="preserve"> от 31.10.2022 </w:t>
      </w:r>
      <w:r w:rsidR="00EF4F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4F8F">
        <w:rPr>
          <w:rFonts w:ascii="Times New Roman" w:hAnsi="Times New Roman" w:cs="Times New Roman"/>
          <w:sz w:val="28"/>
          <w:szCs w:val="28"/>
        </w:rPr>
        <w:t xml:space="preserve"> 789</w:t>
      </w:r>
      <w:r w:rsidRPr="00EF42C3">
        <w:rPr>
          <w:rFonts w:ascii="Times New Roman" w:hAnsi="Times New Roman" w:cs="Times New Roman"/>
          <w:sz w:val="28"/>
          <w:szCs w:val="28"/>
        </w:rPr>
        <w:t>)</w:t>
      </w:r>
    </w:p>
    <w:p w:rsidR="00EF4F8F" w:rsidRDefault="00EF4F8F" w:rsidP="00EF4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:rsidR="00EF42C3" w:rsidRPr="00EF42C3" w:rsidRDefault="00EF42C3" w:rsidP="00EF4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ПОЛОЖЕНИЕ</w:t>
      </w:r>
    </w:p>
    <w:p w:rsidR="00EF42C3" w:rsidRPr="00EF42C3" w:rsidRDefault="00EF42C3" w:rsidP="00EF4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О ЕЖЕГОДНОМ КОНКУРСЕ СРЕДИ </w:t>
      </w:r>
      <w:r w:rsidR="00EF4F8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F42C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C3">
        <w:rPr>
          <w:rFonts w:ascii="Times New Roman" w:hAnsi="Times New Roman" w:cs="Times New Roman"/>
          <w:sz w:val="28"/>
          <w:szCs w:val="28"/>
        </w:rPr>
        <w:t>НА ПРАВО ПРОВЕДЕНИЯ МЕРОПРИЯТИЙ, СВЯЗАННЫХ</w:t>
      </w:r>
      <w:r w:rsidR="00EF4F8F">
        <w:rPr>
          <w:rFonts w:ascii="Times New Roman" w:hAnsi="Times New Roman" w:cs="Times New Roman"/>
          <w:sz w:val="28"/>
          <w:szCs w:val="28"/>
        </w:rPr>
        <w:t xml:space="preserve"> </w:t>
      </w:r>
      <w:r w:rsidRPr="00EF42C3">
        <w:rPr>
          <w:rFonts w:ascii="Times New Roman" w:hAnsi="Times New Roman" w:cs="Times New Roman"/>
          <w:sz w:val="28"/>
          <w:szCs w:val="28"/>
        </w:rPr>
        <w:t>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C3">
        <w:rPr>
          <w:rFonts w:ascii="Times New Roman" w:hAnsi="Times New Roman" w:cs="Times New Roman"/>
          <w:sz w:val="28"/>
          <w:szCs w:val="28"/>
        </w:rPr>
        <w:t>ОЧЕРЕДНОЙ ГОДОВЩИНЫ ОБРАЗОВАНИЯ ЛЕНИНГРАДСКОЙ ОБЛАСТИ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1.1. Ежегодный конкурс среди </w:t>
      </w:r>
      <w:r w:rsidR="00EF4F8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F42C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F4F8F"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>на право проведения мероприятий, связанных с празднованием очередной годовщины образования Ленинградской области (далее - конкурс), проводится</w:t>
      </w:r>
      <w:r w:rsidR="00EF4F8F"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EF4F8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F42C3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которому будет предоставлено право проведения мероприятий, связанных с празднованием очередной годовщины образования Ленинградской области (далее </w:t>
      </w:r>
      <w:r w:rsidR="00EF4F8F">
        <w:rPr>
          <w:rFonts w:ascii="Times New Roman" w:hAnsi="Times New Roman" w:cs="Times New Roman"/>
          <w:sz w:val="28"/>
          <w:szCs w:val="28"/>
        </w:rPr>
        <w:t>–</w:t>
      </w:r>
      <w:r w:rsidRPr="00EF42C3">
        <w:rPr>
          <w:rFonts w:ascii="Times New Roman" w:hAnsi="Times New Roman" w:cs="Times New Roman"/>
          <w:sz w:val="28"/>
          <w:szCs w:val="28"/>
        </w:rPr>
        <w:t xml:space="preserve"> </w:t>
      </w:r>
      <w:r w:rsidR="00EF4F8F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EF42C3">
        <w:rPr>
          <w:rFonts w:ascii="Times New Roman" w:hAnsi="Times New Roman" w:cs="Times New Roman"/>
          <w:sz w:val="28"/>
          <w:szCs w:val="28"/>
        </w:rPr>
        <w:t>).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1.2. Определение </w:t>
      </w:r>
      <w:r w:rsidR="00EF4F8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F42C3">
        <w:rPr>
          <w:rFonts w:ascii="Times New Roman" w:hAnsi="Times New Roman" w:cs="Times New Roman"/>
          <w:sz w:val="28"/>
          <w:szCs w:val="28"/>
        </w:rPr>
        <w:t xml:space="preserve"> осуществляется комиссией</w:t>
      </w:r>
      <w:r w:rsidR="00EF4F8F"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>по определению победителя конкурса (далее - комиссия).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1.3. Персональный состав комиссии, а также порядок ее деятельности устанавливается постановлением Губернатора Ленинградской области.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1.4. </w:t>
      </w:r>
      <w:r w:rsidR="00EF4F8F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EF42C3">
        <w:rPr>
          <w:rFonts w:ascii="Times New Roman" w:hAnsi="Times New Roman" w:cs="Times New Roman"/>
          <w:sz w:val="28"/>
          <w:szCs w:val="28"/>
        </w:rPr>
        <w:t>, признанный победителем конкурса, может наделяться правом проведения мероприятий, связанных с празднованием очередной годовщины образования Ленинградской области, не чаще одного раза в 10 лет.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EF42C3"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 содействуют органам местного самоуправления муниципального района (городского округа),</w:t>
      </w:r>
      <w:r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 xml:space="preserve">а также поселения Ленинградской области, на территории которого находится </w:t>
      </w:r>
      <w:r w:rsidR="00EF4F8F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EF42C3">
        <w:rPr>
          <w:rFonts w:ascii="Times New Roman" w:hAnsi="Times New Roman" w:cs="Times New Roman"/>
          <w:sz w:val="28"/>
          <w:szCs w:val="28"/>
        </w:rPr>
        <w:t>, признанный победителем конкурса, в организации и проведении мероприятий, связанных с празднованием очередной годовщины образования Ленинградской области, в том числе путем предоставления межбюджетных трансфертов на подготовку и проведение указанных мероприятий.</w:t>
      </w:r>
      <w:proofErr w:type="gramEnd"/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1.6. Предоставление межбюджетных трансфертов на подготовку и проведение мероприятий, связанных с празднованием очередной годовщины образования Ленинградской области, осуществляется в порядке, установленном Правительством Ленинградской области.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1.7. </w:t>
      </w:r>
      <w:r w:rsidR="00EF4F8F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EF42C3">
        <w:rPr>
          <w:rFonts w:ascii="Times New Roman" w:hAnsi="Times New Roman" w:cs="Times New Roman"/>
          <w:sz w:val="28"/>
          <w:szCs w:val="28"/>
        </w:rPr>
        <w:t xml:space="preserve">, признанный победителем конкурса, наделяется правом проведения мероприятий, связанных с празднованием очередной годовщины </w:t>
      </w:r>
      <w:r w:rsidRPr="00EF42C3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Ленинградской области, на основании распоряжения Правительства Ленинградской области.</w:t>
      </w: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F8F" w:rsidRDefault="00EF42C3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EF42C3">
        <w:rPr>
          <w:rFonts w:ascii="Times New Roman" w:hAnsi="Times New Roman" w:cs="Times New Roman"/>
          <w:sz w:val="28"/>
          <w:szCs w:val="28"/>
        </w:rPr>
        <w:t xml:space="preserve">В случае если на территории </w:t>
      </w:r>
      <w:r w:rsidR="00EF4F8F">
        <w:rPr>
          <w:rFonts w:ascii="Times New Roman" w:hAnsi="Times New Roman" w:cs="Times New Roman"/>
          <w:sz w:val="28"/>
          <w:szCs w:val="28"/>
        </w:rPr>
        <w:t>населенного</w:t>
      </w:r>
      <w:r w:rsidR="00EF4F8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F4F8F">
        <w:rPr>
          <w:rFonts w:ascii="Times New Roman" w:hAnsi="Times New Roman" w:cs="Times New Roman"/>
          <w:sz w:val="28"/>
          <w:szCs w:val="28"/>
        </w:rPr>
        <w:t>а</w:t>
      </w:r>
      <w:r w:rsidRPr="00EF42C3">
        <w:rPr>
          <w:rFonts w:ascii="Times New Roman" w:hAnsi="Times New Roman" w:cs="Times New Roman"/>
          <w:sz w:val="28"/>
          <w:szCs w:val="28"/>
        </w:rPr>
        <w:t>, являющегося победителем конкурса, невозможно проведение мероприятий, связанных</w:t>
      </w:r>
      <w:r w:rsidR="00EF4F8F"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 xml:space="preserve">с празднованием очередной годовщины образования Ленинградской области, комиссия на основании ходатайства, направленного в адрес Губернатора Ленинградской области администрацией муниципального района, </w:t>
      </w:r>
      <w:r w:rsidR="00EF4F8F">
        <w:rPr>
          <w:rFonts w:ascii="Times New Roman" w:hAnsi="Times New Roman" w:cs="Times New Roman"/>
          <w:sz w:val="28"/>
          <w:szCs w:val="28"/>
        </w:rPr>
        <w:t>а также администрацией поселения Ленинградской области, входящего в состав муниципального района Ленинградской области, на территории которого находится указанный населенный пункт, либо администрацией городского округа Ленинградской области</w:t>
      </w:r>
      <w:proofErr w:type="gramEnd"/>
      <w:r w:rsidR="00EF4F8F">
        <w:rPr>
          <w:rFonts w:ascii="Times New Roman" w:hAnsi="Times New Roman" w:cs="Times New Roman"/>
          <w:sz w:val="28"/>
          <w:szCs w:val="28"/>
        </w:rPr>
        <w:t xml:space="preserve"> (далее - ходатайство), рассматривает вопрос и принимает решение о возможности изменения очередности проведения мероприятий, связанных с празднованием очередной годовщины образования Ленинградской области, между победителями конкурсных отборов не позднее 1 октября года, предшествующего году проведения мероприятий, связанных с празднованием очередной годовщины образования Ленинградской области.</w:t>
      </w: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1.9. В </w:t>
      </w:r>
      <w:r>
        <w:rPr>
          <w:rFonts w:ascii="Times New Roman" w:hAnsi="Times New Roman" w:cs="Times New Roman"/>
          <w:sz w:val="28"/>
          <w:szCs w:val="28"/>
        </w:rPr>
        <w:t>случае невозможности проведения мероприятий,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празднованием очередной годовщины образования Ленинградской области, ходатайство направляется Губернатору Ленинградской области не позднее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сентября года, предшествующего году проведения мероприятий,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празднованием очередной годовщины образования Ленинградской области, при условии отсутствия расходования денежных средств, выделяемых из областного бюджета Ленинградской области на проведение мероприятий,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празднованием очередной годовщины образования Ленинградской области</w:t>
      </w:r>
      <w:proofErr w:type="gramEnd"/>
    </w:p>
    <w:p w:rsidR="00EF42C3" w:rsidRPr="00EF42C3" w:rsidRDefault="00EF42C3" w:rsidP="00EF4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2. Требования к претендентам на участие в конкурсе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F8F" w:rsidRDefault="00EF42C3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70"/>
      <w:bookmarkEnd w:id="2"/>
      <w:r w:rsidR="00EF4F8F">
        <w:rPr>
          <w:rFonts w:ascii="Times New Roman" w:hAnsi="Times New Roman" w:cs="Times New Roman"/>
          <w:sz w:val="28"/>
          <w:szCs w:val="28"/>
        </w:rPr>
        <w:t>Претендентами на участие в конкурсе могут быть населенные пункты Ленинградской области, вне зависимости от их категории.</w:t>
      </w: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 </w:t>
      </w:r>
      <w:r w:rsidR="00EF42C3" w:rsidRPr="00EF42C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 на участие в конкурсе (далее - заявка) подаются в комитет по местному самоуправлению, межнациональным и межконфессиональным отношениям Ленинградской области главами администраций муниципальных районов Ленинградской области либо главой городского округа Ленинградской области в течение 25 календарных дней со дня опубликования объявления о проведении конкурса на официальном интернет-портале Администрации Ленинградской области в сети "Интернет".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заявке прилагаются: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населенного пункта, который предлагается наделить правом проведения мероприятий, связанных с празднованием очередной годовщины образования Ленинградской области;</w:t>
      </w: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муниципального образования на проведение в населенном пункте, расположенном на его территории, мероприятий, связанных с празднованием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 годовщины образования Ленинградской области, в том числе путем объединения финансовых средств, материальных и иных ресурсов для решения вопросов местного значения при подготовке и проведении указанных мероприятий;</w:t>
      </w:r>
    </w:p>
    <w:p w:rsidR="00EF4F8F" w:rsidRDefault="00EF4F8F" w:rsidP="00EF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C3" w:rsidRDefault="00EF42C3" w:rsidP="00EF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документы (с приложением графических материалов), подтверждающие:</w:t>
      </w:r>
    </w:p>
    <w:p w:rsidR="00EF4F8F" w:rsidRPr="00EF42C3" w:rsidRDefault="00EF4F8F" w:rsidP="00EF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F8F" w:rsidRDefault="00EF4F8F" w:rsidP="00EF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благоустроенного места для проведения торжественного собрания с числом участников не менее 2000 человек;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территории для формирования и прохождения праздничной колонны;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территории для парковки автобусов и легковых автомобилей (не менее 300 мест);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места для приема делегаций муниципальных районов (городского округа) Ленинградской области;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места для размещения выставок;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работникам муниципальных учреждений муниципального образования на дату подачи заявки;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программа расходования денежных средств, выделяемых из областного бюджета Ленинградской области на проведение мероприятий, связанных с празднованием очередной годовщины образования Ленинградской области;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территории с обозначением мест, где предполагается проведение мероприятий, связанных с празднованием очередной годовщины образования Ленинградской области;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Ленинградской области обеспечить условия для проведения мероприятий,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празднованием очередной годовщины образования Ленинградской области;</w:t>
      </w:r>
    </w:p>
    <w:p w:rsidR="00EF4F8F" w:rsidRDefault="00EF4F8F" w:rsidP="00EF4F8F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Ленинградской области предоставить в установленном законом порядке органам исполнительной власти Ленинградской области здания, строения, сооружения и помещения, земельные участки, транспортные услуги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EF42C3">
        <w:rPr>
          <w:rFonts w:ascii="Times New Roman" w:hAnsi="Times New Roman" w:cs="Times New Roman"/>
          <w:sz w:val="28"/>
          <w:szCs w:val="28"/>
        </w:rPr>
        <w:t xml:space="preserve">3.1. Конкурсный отбор заявок проводится комиссией </w:t>
      </w:r>
      <w:proofErr w:type="gramStart"/>
      <w:r w:rsidRPr="00EF42C3">
        <w:rPr>
          <w:rFonts w:ascii="Times New Roman" w:hAnsi="Times New Roman" w:cs="Times New Roman"/>
          <w:sz w:val="28"/>
          <w:szCs w:val="28"/>
        </w:rPr>
        <w:t>в течение пяти рабочих дней со дня окончания приема заявок на участие в конкурсе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>со следующими критериями их оценки: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соответствие заявки требованиям </w:t>
      </w:r>
      <w:hyperlink w:anchor="P70" w:history="1">
        <w:r w:rsidRPr="00EF42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2.2</w:t>
        </w:r>
      </w:hyperlink>
      <w:r w:rsidRPr="00EF42C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3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показателей эффективности деятельности органов местного самоуправления в динамике за период, установленный в типовой </w:t>
      </w:r>
      <w:hyperlink r:id="rId5" w:history="1">
        <w:r w:rsidRPr="00EF42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F42C3">
        <w:rPr>
          <w:rFonts w:ascii="Times New Roman" w:hAnsi="Times New Roman" w:cs="Times New Roman"/>
          <w:sz w:val="28"/>
          <w:szCs w:val="28"/>
        </w:rPr>
        <w:t xml:space="preserve"> доклада глав местных администраций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F42C3">
        <w:rPr>
          <w:rFonts w:ascii="Times New Roman" w:hAnsi="Times New Roman" w:cs="Times New Roman"/>
          <w:sz w:val="28"/>
          <w:szCs w:val="28"/>
        </w:rPr>
        <w:t>за отчетный год и их планируемых значениях на трехлетний период, утвержденной постановлением Правительства Российской Федерации от 17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F42C3">
        <w:rPr>
          <w:rFonts w:ascii="Times New Roman" w:hAnsi="Times New Roman" w:cs="Times New Roman"/>
          <w:sz w:val="28"/>
          <w:szCs w:val="28"/>
        </w:rPr>
        <w:t xml:space="preserve"> 1317.</w:t>
      </w:r>
    </w:p>
    <w:p w:rsidR="00EF42C3" w:rsidRPr="00EF42C3" w:rsidRDefault="00EF42C3" w:rsidP="00EF4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2C3">
        <w:rPr>
          <w:rFonts w:ascii="Times New Roman" w:hAnsi="Times New Roman" w:cs="Times New Roman"/>
          <w:sz w:val="28"/>
          <w:szCs w:val="28"/>
        </w:rPr>
        <w:t xml:space="preserve">3.2. По результатам конкурсного отбора в соответствии с критериями, установленными </w:t>
      </w:r>
      <w:hyperlink w:anchor="P87" w:history="1">
        <w:r w:rsidRPr="00EF42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</w:t>
        </w:r>
      </w:hyperlink>
      <w:r w:rsidRPr="00EF42C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комиссией определяется победитель конкурса.</w:t>
      </w:r>
    </w:p>
    <w:p w:rsidR="00EF42C3" w:rsidRPr="00EF42C3" w:rsidRDefault="00EF42C3" w:rsidP="00EF4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2C3" w:rsidRPr="00EF42C3" w:rsidRDefault="00EF42C3" w:rsidP="00EF42C3">
      <w:pPr>
        <w:rPr>
          <w:rFonts w:ascii="Times New Roman" w:hAnsi="Times New Roman" w:cs="Times New Roman"/>
          <w:sz w:val="28"/>
          <w:szCs w:val="28"/>
        </w:rPr>
      </w:pPr>
    </w:p>
    <w:p w:rsidR="007952DE" w:rsidRPr="00EF42C3" w:rsidRDefault="007952DE">
      <w:pPr>
        <w:rPr>
          <w:rFonts w:ascii="Times New Roman" w:hAnsi="Times New Roman" w:cs="Times New Roman"/>
          <w:sz w:val="28"/>
          <w:szCs w:val="28"/>
        </w:rPr>
      </w:pPr>
    </w:p>
    <w:sectPr w:rsidR="007952DE" w:rsidRPr="00EF42C3" w:rsidSect="00EF42C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2B"/>
    <w:rsid w:val="0000642B"/>
    <w:rsid w:val="0042023D"/>
    <w:rsid w:val="007952DE"/>
    <w:rsid w:val="00EF42C3"/>
    <w:rsid w:val="00E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B553A537F6C758CC2AFD1F38BCDE984701145DD283390DE9B64B75C46271D5149F830CAA18158C616E36D2CBDE2C90953E046j4d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Траурих</dc:creator>
  <cp:keywords/>
  <dc:description/>
  <cp:lastModifiedBy>Анна Сергеевна Траурих</cp:lastModifiedBy>
  <cp:revision>4</cp:revision>
  <dcterms:created xsi:type="dcterms:W3CDTF">2022-06-10T13:30:00Z</dcterms:created>
  <dcterms:modified xsi:type="dcterms:W3CDTF">2023-06-15T09:45:00Z</dcterms:modified>
</cp:coreProperties>
</file>