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C" w:rsidRPr="006A7C21" w:rsidRDefault="006557CC" w:rsidP="006E530D">
      <w:pPr>
        <w:jc w:val="center"/>
      </w:pP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C" w:rsidRDefault="00253FEC" w:rsidP="00274283">
      <w:pPr>
        <w:jc w:val="center"/>
        <w:rPr>
          <w:b/>
          <w:smallCaps/>
          <w:lang w:val="en-US"/>
        </w:rPr>
      </w:pPr>
    </w:p>
    <w:p w:rsidR="00253FEC" w:rsidRPr="005936DB" w:rsidRDefault="00253FEC" w:rsidP="00274283">
      <w:pPr>
        <w:jc w:val="center"/>
        <w:rPr>
          <w:b/>
          <w:smallCaps/>
        </w:rPr>
      </w:pPr>
      <w:r w:rsidRPr="005936DB">
        <w:rPr>
          <w:b/>
        </w:rPr>
        <w:t>КОМИТЕТ ПО МЕСТНОМУ САМОУПРАВЛЕНИЮ</w:t>
      </w:r>
    </w:p>
    <w:p w:rsidR="00253FEC" w:rsidRPr="005936DB" w:rsidRDefault="00253FEC" w:rsidP="00274283">
      <w:pPr>
        <w:jc w:val="center"/>
        <w:rPr>
          <w:b/>
          <w:smallCaps/>
        </w:rPr>
      </w:pPr>
      <w:r w:rsidRPr="005936DB">
        <w:rPr>
          <w:b/>
        </w:rPr>
        <w:t xml:space="preserve">МЕЖНАЦИОНАЛЬНЫМ И МЕЖКОНФЕССИОНАЛЬНЫМ </w:t>
      </w:r>
    </w:p>
    <w:p w:rsidR="00253FEC" w:rsidRPr="005936DB" w:rsidRDefault="00253FEC" w:rsidP="00274283">
      <w:pPr>
        <w:jc w:val="center"/>
        <w:rPr>
          <w:b/>
          <w:smallCaps/>
        </w:rPr>
      </w:pPr>
      <w:r w:rsidRPr="005936DB">
        <w:rPr>
          <w:b/>
        </w:rPr>
        <w:t>ОТНОШЕНИЯМ ЛЕНИНГРАДСКОЙ ОБЛАСТИ</w:t>
      </w:r>
    </w:p>
    <w:p w:rsidR="00253FEC" w:rsidRPr="005936DB" w:rsidRDefault="00253FEC" w:rsidP="00274283">
      <w:pPr>
        <w:jc w:val="center"/>
        <w:rPr>
          <w:smallCaps/>
        </w:rPr>
      </w:pPr>
    </w:p>
    <w:p w:rsidR="00253FEC" w:rsidRPr="005936DB" w:rsidRDefault="00253FEC" w:rsidP="00274283">
      <w:pPr>
        <w:jc w:val="center"/>
        <w:rPr>
          <w:smallCaps/>
        </w:rPr>
      </w:pPr>
    </w:p>
    <w:p w:rsidR="00253FEC" w:rsidRPr="005936DB" w:rsidRDefault="00253FEC" w:rsidP="00274283">
      <w:pPr>
        <w:jc w:val="center"/>
        <w:rPr>
          <w:b/>
          <w:smallCaps/>
        </w:rPr>
      </w:pPr>
      <w:r>
        <w:rPr>
          <w:b/>
        </w:rPr>
        <w:t>ПРИКАЗ</w:t>
      </w:r>
    </w:p>
    <w:p w:rsidR="00253FEC" w:rsidRPr="005936DB" w:rsidRDefault="00253FEC" w:rsidP="00274283">
      <w:pPr>
        <w:jc w:val="center"/>
        <w:rPr>
          <w:b/>
          <w:smallCaps/>
        </w:rPr>
      </w:pPr>
    </w:p>
    <w:p w:rsidR="00253FEC" w:rsidRPr="005936DB" w:rsidRDefault="00253FEC" w:rsidP="00274283">
      <w:pPr>
        <w:jc w:val="center"/>
        <w:rPr>
          <w:b/>
          <w:smallCaps/>
        </w:rPr>
      </w:pPr>
      <w:r>
        <w:rPr>
          <w:b/>
        </w:rPr>
        <w:t>от «</w:t>
      </w:r>
      <w:r w:rsidR="006557CC">
        <w:rPr>
          <w:b/>
        </w:rPr>
        <w:t xml:space="preserve">____» ___________ </w:t>
      </w:r>
      <w:r w:rsidR="00FB2247">
        <w:rPr>
          <w:b/>
        </w:rPr>
        <w:t xml:space="preserve">2019 года № </w:t>
      </w:r>
      <w:r w:rsidR="006557CC">
        <w:rPr>
          <w:b/>
        </w:rPr>
        <w:t>____</w:t>
      </w:r>
    </w:p>
    <w:p w:rsidR="00253FEC" w:rsidRPr="005936DB" w:rsidRDefault="00253FEC" w:rsidP="00274283">
      <w:pPr>
        <w:jc w:val="center"/>
        <w:rPr>
          <w:smallCaps/>
          <w:sz w:val="32"/>
          <w:szCs w:val="32"/>
        </w:rPr>
      </w:pPr>
    </w:p>
    <w:p w:rsidR="00253FEC" w:rsidRPr="003755E9" w:rsidRDefault="00FB2247" w:rsidP="003755E9">
      <w:pPr>
        <w:jc w:val="center"/>
        <w:rPr>
          <w:b/>
          <w:smallCaps/>
        </w:rPr>
      </w:pPr>
      <w:r>
        <w:rPr>
          <w:b/>
        </w:rPr>
        <w:t>О внесении изменений в приказ комитета по местному самоуправлению, межнациональным и межконфессиональным отношениям Ленинградской области от 14 октября 2016 года № 11 «</w:t>
      </w:r>
      <w:r w:rsidR="00253FEC">
        <w:rPr>
          <w:b/>
        </w:rPr>
        <w:t>Об утверждении</w:t>
      </w:r>
      <w:r w:rsidR="00253FEC" w:rsidRPr="003755E9">
        <w:rPr>
          <w:b/>
        </w:rPr>
        <w:t xml:space="preserve"> методики прогнозирования поступлений доходов</w:t>
      </w:r>
    </w:p>
    <w:p w:rsidR="00253FEC" w:rsidRDefault="00253FEC" w:rsidP="003755E9">
      <w:pPr>
        <w:jc w:val="center"/>
        <w:rPr>
          <w:b/>
          <w:smallCaps/>
        </w:rPr>
      </w:pPr>
      <w:r w:rsidRPr="003755E9">
        <w:rPr>
          <w:b/>
        </w:rPr>
        <w:t xml:space="preserve">в </w:t>
      </w:r>
      <w:r>
        <w:rPr>
          <w:b/>
        </w:rPr>
        <w:t>областной бюджет Ленинградской области, в отношении которых</w:t>
      </w:r>
    </w:p>
    <w:p w:rsidR="00253FEC" w:rsidRDefault="00253FEC" w:rsidP="003755E9">
      <w:pPr>
        <w:jc w:val="center"/>
        <w:rPr>
          <w:b/>
          <w:smallCaps/>
        </w:rPr>
      </w:pPr>
      <w:r>
        <w:rPr>
          <w:b/>
        </w:rPr>
        <w:t xml:space="preserve">комитет по местному самоуправлению, межнациональным и межконфессиональным отношениям Ленинградской области </w:t>
      </w:r>
    </w:p>
    <w:p w:rsidR="00253FEC" w:rsidRDefault="00253FEC" w:rsidP="003755E9">
      <w:pPr>
        <w:jc w:val="center"/>
        <w:rPr>
          <w:b/>
          <w:smallCaps/>
        </w:rPr>
      </w:pPr>
      <w:r>
        <w:rPr>
          <w:b/>
        </w:rPr>
        <w:t xml:space="preserve">осуществляет бюджетные полномочия главного администратора </w:t>
      </w:r>
    </w:p>
    <w:p w:rsidR="00253FEC" w:rsidRDefault="00253FEC" w:rsidP="003755E9">
      <w:pPr>
        <w:jc w:val="center"/>
        <w:rPr>
          <w:b/>
          <w:smallCaps/>
        </w:rPr>
      </w:pPr>
      <w:r>
        <w:rPr>
          <w:b/>
        </w:rPr>
        <w:t>доходов бюджета Ленинградской области</w:t>
      </w:r>
      <w:r w:rsidR="00FB2247">
        <w:rPr>
          <w:b/>
        </w:rPr>
        <w:t>»</w:t>
      </w:r>
      <w:bookmarkStart w:id="0" w:name="_GoBack"/>
      <w:bookmarkEnd w:id="0"/>
    </w:p>
    <w:p w:rsidR="00253FEC" w:rsidRDefault="00253FEC" w:rsidP="00274283">
      <w:pPr>
        <w:jc w:val="center"/>
        <w:rPr>
          <w:b/>
          <w:smallCaps/>
        </w:rPr>
      </w:pPr>
    </w:p>
    <w:p w:rsidR="001671F5" w:rsidRDefault="00291147" w:rsidP="00DA6428">
      <w:pPr>
        <w:ind w:firstLine="851"/>
        <w:jc w:val="both"/>
        <w:rPr>
          <w:smallCaps/>
        </w:rPr>
      </w:pPr>
      <w:r>
        <w:t>На основании</w:t>
      </w:r>
      <w:r w:rsidR="00253FEC" w:rsidRPr="00DA6428">
        <w:t xml:space="preserve"> статьи 160.1 Бюджетного кодекса Рос</w:t>
      </w:r>
      <w:r>
        <w:t>сийской Федерации, постановления</w:t>
      </w:r>
      <w:r w:rsidR="00253FEC" w:rsidRPr="00DA6428">
        <w:t xml:space="preserve"> Правительств</w:t>
      </w:r>
      <w:r>
        <w:t>а Российской Федерации от 05</w:t>
      </w:r>
      <w:r w:rsidR="00253FEC">
        <w:t xml:space="preserve"> июня </w:t>
      </w:r>
      <w:r>
        <w:t>2019 года № 722</w:t>
      </w:r>
      <w:r w:rsidR="00253FEC">
        <w:t xml:space="preserve"> «</w:t>
      </w:r>
      <w:r>
        <w:t>О внесении изменений в общие требования к методике прогнозирования поступлений доходов в бюджет</w:t>
      </w:r>
      <w:r w:rsidR="004B7419">
        <w:t>ы бюджетной системы Российской Федерации</w:t>
      </w:r>
      <w:r w:rsidR="00253FEC">
        <w:t xml:space="preserve">» </w:t>
      </w:r>
    </w:p>
    <w:p w:rsidR="00253FEC" w:rsidRDefault="00253FEC" w:rsidP="00DA6428">
      <w:pPr>
        <w:ind w:firstLine="851"/>
        <w:jc w:val="both"/>
        <w:rPr>
          <w:smallCaps/>
        </w:rPr>
      </w:pPr>
      <w:proofErr w:type="gramStart"/>
      <w:r>
        <w:t>п</w:t>
      </w:r>
      <w:proofErr w:type="gramEnd"/>
      <w:r>
        <w:t xml:space="preserve"> р и к а з ы в а ю</w:t>
      </w:r>
      <w:r w:rsidRPr="00DA6428">
        <w:t>:</w:t>
      </w:r>
    </w:p>
    <w:p w:rsidR="00253FEC" w:rsidRPr="00DA6428" w:rsidRDefault="00253FEC" w:rsidP="00DA6428">
      <w:pPr>
        <w:ind w:firstLine="851"/>
        <w:jc w:val="both"/>
        <w:rPr>
          <w:smallCaps/>
        </w:rPr>
      </w:pPr>
    </w:p>
    <w:p w:rsidR="00253FEC" w:rsidRPr="004B7419" w:rsidRDefault="00253FEC" w:rsidP="004B7419">
      <w:pPr>
        <w:pStyle w:val="a3"/>
        <w:numPr>
          <w:ilvl w:val="0"/>
          <w:numId w:val="1"/>
        </w:numPr>
        <w:ind w:left="0" w:firstLine="525"/>
        <w:jc w:val="both"/>
        <w:rPr>
          <w:smallCaps/>
        </w:rPr>
      </w:pPr>
      <w:r w:rsidRPr="00520977">
        <w:t xml:space="preserve">Утвердить </w:t>
      </w:r>
      <w:r w:rsidR="004B7419">
        <w:t xml:space="preserve">прилагаемые изменения, которые вносятся в </w:t>
      </w:r>
      <w:r w:rsidRPr="00520977">
        <w:t>Методику прогнозирования поступлений доходов</w:t>
      </w:r>
      <w:r w:rsidR="004B7419">
        <w:t xml:space="preserve"> </w:t>
      </w:r>
      <w:r w:rsidRPr="004B7419">
        <w:t>в областной бюджет Ленинградской области, в отношении которых комитет по местному самоуправлению, межнациональным и межконфессиональным отношениям Ленинградской области осуществляет бюджетные полномочия главного администратора доходов бюджета Ленинградской области согласно приложению.</w:t>
      </w:r>
    </w:p>
    <w:p w:rsidR="00253FEC" w:rsidRPr="00520977" w:rsidRDefault="00253FEC" w:rsidP="006E530D">
      <w:pPr>
        <w:pStyle w:val="a3"/>
        <w:ind w:left="0"/>
        <w:jc w:val="both"/>
        <w:rPr>
          <w:smallCaps/>
        </w:rPr>
      </w:pPr>
    </w:p>
    <w:p w:rsidR="00253FEC" w:rsidRDefault="00253FEC" w:rsidP="003D6EE6">
      <w:pPr>
        <w:pStyle w:val="a3"/>
        <w:numPr>
          <w:ilvl w:val="0"/>
          <w:numId w:val="1"/>
        </w:numPr>
        <w:ind w:left="0" w:firstLine="567"/>
        <w:jc w:val="both"/>
        <w:rPr>
          <w:smallCaps/>
        </w:rPr>
      </w:pPr>
      <w:proofErr w:type="gramStart"/>
      <w:r w:rsidRPr="00520977">
        <w:t>Контроль за</w:t>
      </w:r>
      <w:proofErr w:type="gramEnd"/>
      <w:r w:rsidRPr="00520977">
        <w:t xml:space="preserve"> исполнением приказа возложить на начальника  отдела обеспечения финансово-хозяйственной деятельности комитета по местному самоуправлению, межнациональным и межконфессиональным отношениям Ленинградской области</w:t>
      </w:r>
      <w:r>
        <w:t xml:space="preserve"> – гла</w:t>
      </w:r>
      <w:r w:rsidR="004B7419">
        <w:t>вного бухгалтера.</w:t>
      </w:r>
    </w:p>
    <w:p w:rsidR="00253FEC" w:rsidRDefault="00253FEC" w:rsidP="003D6EE6">
      <w:pPr>
        <w:jc w:val="both"/>
        <w:rPr>
          <w:smallCaps/>
        </w:rPr>
      </w:pPr>
    </w:p>
    <w:p w:rsidR="00253FEC" w:rsidRDefault="00253FEC" w:rsidP="003D6EE6">
      <w:pPr>
        <w:jc w:val="both"/>
        <w:rPr>
          <w:smallCaps/>
        </w:rPr>
      </w:pPr>
    </w:p>
    <w:p w:rsidR="00253FEC" w:rsidRPr="003D6EE6" w:rsidRDefault="00253FEC" w:rsidP="003D6EE6">
      <w:pPr>
        <w:jc w:val="both"/>
        <w:rPr>
          <w:smallCaps/>
        </w:rPr>
      </w:pPr>
    </w:p>
    <w:p w:rsidR="00253FEC" w:rsidRDefault="00253FEC" w:rsidP="00274283">
      <w:pPr>
        <w:jc w:val="both"/>
        <w:rPr>
          <w:smallCaps/>
        </w:rPr>
        <w:sectPr w:rsidR="00253FEC" w:rsidSect="006E53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>Председатель комитета</w:t>
      </w:r>
      <w:r w:rsidRPr="005936DB">
        <w:t xml:space="preserve">          </w:t>
      </w:r>
      <w:r>
        <w:t xml:space="preserve">                                                       </w:t>
      </w:r>
      <w:r w:rsidRPr="005936DB">
        <w:t xml:space="preserve">   </w:t>
      </w:r>
      <w:r>
        <w:tab/>
      </w:r>
      <w:r>
        <w:tab/>
        <w:t xml:space="preserve">     Л.В. Бурак</w:t>
      </w: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right"/>
        <w:outlineLvl w:val="0"/>
        <w:rPr>
          <w:smallCaps/>
        </w:rPr>
      </w:pPr>
      <w:r>
        <w:lastRenderedPageBreak/>
        <w:t>ПРИЛОЖЕНИЕ</w:t>
      </w:r>
    </w:p>
    <w:p w:rsidR="00253FEC" w:rsidRDefault="00253FEC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к приказу к</w:t>
      </w:r>
      <w:r w:rsidRPr="003D6EE6">
        <w:t>омитета</w:t>
      </w:r>
      <w:r>
        <w:t xml:space="preserve"> </w:t>
      </w: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по местному самоуправлению,</w:t>
      </w:r>
    </w:p>
    <w:p w:rsidR="00253FEC" w:rsidRDefault="00253FEC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межнациональным и межконфессиональным</w:t>
      </w:r>
    </w:p>
    <w:p w:rsidR="00253FEC" w:rsidRPr="003D6EE6" w:rsidRDefault="00253FEC" w:rsidP="001635DA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 xml:space="preserve"> отношениям Ленинградской области</w:t>
      </w:r>
    </w:p>
    <w:p w:rsidR="00253FEC" w:rsidRPr="003D6EE6" w:rsidRDefault="000E4824" w:rsidP="003D6EE6">
      <w:pPr>
        <w:widowControl w:val="0"/>
        <w:autoSpaceDE w:val="0"/>
        <w:autoSpaceDN w:val="0"/>
        <w:adjustRightInd w:val="0"/>
        <w:jc w:val="right"/>
        <w:rPr>
          <w:smallCaps/>
        </w:rPr>
      </w:pPr>
      <w:r>
        <w:t>от «____» ___________ 2019 года № ___</w:t>
      </w:r>
    </w:p>
    <w:p w:rsidR="00253FEC" w:rsidRDefault="00253FEC" w:rsidP="003D6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mallCaps/>
          <w:sz w:val="20"/>
        </w:rPr>
      </w:pP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mallCaps/>
          <w:sz w:val="20"/>
        </w:rPr>
      </w:pPr>
    </w:p>
    <w:p w:rsidR="00253FEC" w:rsidRPr="003D6EE6" w:rsidRDefault="00E92465" w:rsidP="003D6EE6">
      <w:pPr>
        <w:widowControl w:val="0"/>
        <w:autoSpaceDE w:val="0"/>
        <w:autoSpaceDN w:val="0"/>
        <w:adjustRightInd w:val="0"/>
        <w:jc w:val="center"/>
        <w:rPr>
          <w:b/>
          <w:bCs/>
          <w:smallCaps/>
        </w:rPr>
      </w:pPr>
      <w:bookmarkStart w:id="1" w:name="Par30"/>
      <w:bookmarkEnd w:id="1"/>
      <w:r>
        <w:rPr>
          <w:b/>
          <w:bCs/>
        </w:rPr>
        <w:t>ИЗМЕНЕНИЯ,</w:t>
      </w:r>
    </w:p>
    <w:p w:rsidR="00253FEC" w:rsidRPr="003D6EE6" w:rsidRDefault="00E92465" w:rsidP="00832600">
      <w:pPr>
        <w:widowControl w:val="0"/>
        <w:autoSpaceDE w:val="0"/>
        <w:autoSpaceDN w:val="0"/>
        <w:adjustRightInd w:val="0"/>
        <w:jc w:val="center"/>
        <w:rPr>
          <w:b/>
          <w:bCs/>
          <w:smallCaps/>
        </w:rPr>
      </w:pPr>
      <w:r>
        <w:rPr>
          <w:b/>
          <w:bCs/>
        </w:rPr>
        <w:t xml:space="preserve">которые вносятся в Методику </w:t>
      </w:r>
      <w:r w:rsidRPr="003D6EE6">
        <w:rPr>
          <w:b/>
          <w:bCs/>
        </w:rPr>
        <w:t xml:space="preserve">прогнозирования поступлений доходов в </w:t>
      </w:r>
      <w:r>
        <w:rPr>
          <w:b/>
          <w:bCs/>
        </w:rPr>
        <w:t xml:space="preserve">областной </w:t>
      </w:r>
      <w:r w:rsidRPr="003D6EE6">
        <w:rPr>
          <w:b/>
          <w:bCs/>
        </w:rPr>
        <w:t>бюджет</w:t>
      </w:r>
      <w:r>
        <w:rPr>
          <w:b/>
          <w:bCs/>
        </w:rPr>
        <w:t xml:space="preserve"> Ленинградской области</w:t>
      </w:r>
      <w:r w:rsidRPr="003D6EE6">
        <w:rPr>
          <w:b/>
          <w:bCs/>
        </w:rPr>
        <w:t xml:space="preserve">, </w:t>
      </w:r>
      <w:r>
        <w:rPr>
          <w:b/>
          <w:bCs/>
        </w:rPr>
        <w:t>в отношении которых комитет по местному самоуправлению, межнациональным и межконфессиональным отношениям Ленинградской области осуществляет бюджетные полномочия главного администратора</w:t>
      </w:r>
      <w:r w:rsidRPr="003D6EE6">
        <w:rPr>
          <w:b/>
          <w:bCs/>
        </w:rPr>
        <w:t xml:space="preserve"> </w:t>
      </w:r>
      <w:r>
        <w:rPr>
          <w:b/>
          <w:bCs/>
        </w:rPr>
        <w:t>доходов бюджета Ленинградской области</w:t>
      </w: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center"/>
        <w:outlineLvl w:val="1"/>
        <w:rPr>
          <w:smallCaps/>
        </w:rPr>
      </w:pPr>
    </w:p>
    <w:p w:rsidR="00253FEC" w:rsidRPr="003D6EE6" w:rsidRDefault="00253FEC" w:rsidP="003D6EE6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p w:rsidR="00D11D74" w:rsidRDefault="00D11D74" w:rsidP="00D11D7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mallCaps/>
        </w:rPr>
      </w:pPr>
      <w:r>
        <w:t xml:space="preserve">Дополнить </w:t>
      </w:r>
      <w:r w:rsidR="00253FEC" w:rsidRPr="003D6EE6">
        <w:t xml:space="preserve"> </w:t>
      </w:r>
      <w:r>
        <w:t>пунктом 1.1.</w:t>
      </w:r>
      <w:r>
        <w:rPr>
          <w:vertAlign w:val="superscript"/>
        </w:rPr>
        <w:t xml:space="preserve">1  </w:t>
      </w:r>
      <w:r>
        <w:t>следующего содержания:</w:t>
      </w:r>
    </w:p>
    <w:p w:rsidR="00D11D74" w:rsidRDefault="00D11D74" w:rsidP="00D11D74">
      <w:pPr>
        <w:autoSpaceDE w:val="0"/>
        <w:autoSpaceDN w:val="0"/>
        <w:adjustRightInd w:val="0"/>
        <w:ind w:firstLine="567"/>
        <w:jc w:val="both"/>
        <w:rPr>
          <w:smallCaps/>
        </w:rPr>
      </w:pPr>
      <w:r>
        <w:t>«1.1.</w:t>
      </w:r>
      <w:r>
        <w:rPr>
          <w:vertAlign w:val="superscript"/>
        </w:rPr>
        <w:t xml:space="preserve">1 </w:t>
      </w:r>
      <w:r>
        <w:t>Прогнозирование поступлений доходов в текущем финансовом году, очередном финансовом году и плановом периоде осуществляется на основе единых подходов.</w:t>
      </w:r>
      <w:r w:rsidR="00C5355A">
        <w:t xml:space="preserve"> Для текущего финансового года, в том числе, используются данные</w:t>
      </w:r>
      <w:r>
        <w:t xml:space="preserve"> о фактических поступлениях доходов за истекшие месяцы этого года</w:t>
      </w:r>
      <w:proofErr w:type="gramStart"/>
      <w:r>
        <w:t>.</w:t>
      </w:r>
      <w:r w:rsidR="00C5355A">
        <w:t>».</w:t>
      </w:r>
      <w:proofErr w:type="gramEnd"/>
    </w:p>
    <w:p w:rsidR="00C5355A" w:rsidRDefault="00A46F85" w:rsidP="00A46F8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mallCaps/>
        </w:rPr>
      </w:pPr>
      <w:r>
        <w:t>Пункт</w:t>
      </w:r>
      <w:r w:rsidR="00C5355A">
        <w:t xml:space="preserve"> 2</w:t>
      </w:r>
      <w:r w:rsidR="00A52BA9">
        <w:t>. дополнить абзацем</w:t>
      </w:r>
      <w:r>
        <w:t xml:space="preserve"> следующего содержания:</w:t>
      </w:r>
    </w:p>
    <w:p w:rsidR="00A46F85" w:rsidRDefault="00A46F85" w:rsidP="00A46F85">
      <w:pPr>
        <w:autoSpaceDE w:val="0"/>
        <w:autoSpaceDN w:val="0"/>
        <w:adjustRightInd w:val="0"/>
        <w:ind w:firstLine="540"/>
        <w:jc w:val="both"/>
      </w:pPr>
      <w:r>
        <w:t>«П</w:t>
      </w:r>
      <w:r w:rsidRPr="00A46F85">
        <w:t>ри расчете прогнозного объема поступлений доходов</w:t>
      </w:r>
      <w:r>
        <w:t xml:space="preserve"> используется, в том числе, оценка</w:t>
      </w:r>
      <w:r w:rsidRPr="00A46F85">
        <w:t xml:space="preserve"> ожидаемых результатов работы по взысканию дебиторской задолженн</w:t>
      </w:r>
      <w:r>
        <w:t>ости по доходам, а также влияние</w:t>
      </w:r>
      <w:r w:rsidRPr="00A46F85">
        <w:t xml:space="preserve"> на объем поступлений доходов отдельных решений Президента Российской Федерации, Правительства Российской Федерации,</w:t>
      </w:r>
      <w:r w:rsidR="001770FE">
        <w:t xml:space="preserve"> </w:t>
      </w:r>
      <w:r>
        <w:t>Правительства Ленинградской области</w:t>
      </w:r>
      <w:proofErr w:type="gramStart"/>
      <w:r w:rsidRPr="00A46F85">
        <w:t>.</w:t>
      </w:r>
      <w:r w:rsidR="00AB7064">
        <w:t>».</w:t>
      </w:r>
      <w:proofErr w:type="gramEnd"/>
    </w:p>
    <w:p w:rsidR="00A52BA9" w:rsidRDefault="00A52BA9" w:rsidP="00A52BA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mallCaps/>
        </w:rPr>
      </w:pPr>
      <w:r>
        <w:t>Пункт 2.1. изложить в следующей редакции:</w:t>
      </w:r>
    </w:p>
    <w:p w:rsidR="00253FEC" w:rsidRPr="00380AF9" w:rsidRDefault="00A52BA9" w:rsidP="00A52BA9">
      <w:pPr>
        <w:autoSpaceDE w:val="0"/>
        <w:autoSpaceDN w:val="0"/>
        <w:adjustRightInd w:val="0"/>
        <w:ind w:left="900"/>
        <w:jc w:val="center"/>
      </w:pPr>
      <w:r>
        <w:t xml:space="preserve"> </w:t>
      </w:r>
      <w:r w:rsidR="003174CC">
        <w:t>«</w:t>
      </w:r>
      <w:r w:rsidR="00253FEC">
        <w:t xml:space="preserve">2.1. </w:t>
      </w:r>
      <w:r>
        <w:rPr>
          <w:lang w:eastAsia="en-US"/>
        </w:rPr>
        <w:t>П</w:t>
      </w:r>
      <w:r w:rsidR="003174CC" w:rsidRPr="003174CC">
        <w:rPr>
          <w:lang w:eastAsia="en-US"/>
        </w:rPr>
        <w:t>рочие доходы от оказания платных услуг (работ) получателями средств бюджетов субъектов российской федерации (</w:t>
      </w:r>
      <w:r w:rsidR="003174CC" w:rsidRPr="003174CC">
        <w:t>990 1 13 01992 02 0000 130)</w:t>
      </w:r>
      <w:r w:rsidR="00D11CFA">
        <w:t xml:space="preserve">. Прочие доходы </w:t>
      </w:r>
      <w:r w:rsidR="006D4534">
        <w:t>от компенсации затрат бюджетов субъектов Российской Федерации (990 1 13 02992 02 0000 130)</w:t>
      </w:r>
    </w:p>
    <w:p w:rsidR="00253FEC" w:rsidRPr="000B2FE8" w:rsidRDefault="00253FEC" w:rsidP="009A4A21">
      <w:pPr>
        <w:pStyle w:val="ConsPlusNormal"/>
        <w:jc w:val="center"/>
        <w:rPr>
          <w:rFonts w:ascii="Times New Roman" w:hAnsi="Times New Roman" w:cs="Times New Roman"/>
        </w:rPr>
      </w:pP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Для расчета прогнозируемого объема доходов от оказания платных услуг (работ) применяется метод прямого расчета.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Прогноз поступления доходов от оказания платных услуг (работ)</w:t>
      </w:r>
      <w:r>
        <w:rPr>
          <w:rFonts w:ascii="Times New Roman" w:hAnsi="Times New Roman" w:cs="Times New Roman"/>
        </w:rPr>
        <w:t xml:space="preserve"> подведомственным казенным учреждением</w:t>
      </w:r>
      <w:r w:rsidRPr="000B2FE8">
        <w:rPr>
          <w:rFonts w:ascii="Times New Roman" w:hAnsi="Times New Roman" w:cs="Times New Roman"/>
        </w:rPr>
        <w:t xml:space="preserve"> производится по следующей формуле:</w:t>
      </w:r>
    </w:p>
    <w:p w:rsidR="00253FEC" w:rsidRPr="000B2FE8" w:rsidRDefault="00253FEC" w:rsidP="000B2FE8">
      <w:pPr>
        <w:pStyle w:val="ConsPlusNormal"/>
        <w:jc w:val="both"/>
        <w:rPr>
          <w:rFonts w:ascii="Times New Roman" w:hAnsi="Times New Roman" w:cs="Times New Roman"/>
        </w:rPr>
      </w:pP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Д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= </w:t>
      </w:r>
      <w:proofErr w:type="spellStart"/>
      <w:r w:rsidRPr="000B2FE8">
        <w:rPr>
          <w:rFonts w:ascii="Times New Roman" w:hAnsi="Times New Roman" w:cs="Times New Roman"/>
        </w:rPr>
        <w:t>К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x </w:t>
      </w:r>
      <w:proofErr w:type="spellStart"/>
      <w:r w:rsidRPr="000B2FE8">
        <w:rPr>
          <w:rFonts w:ascii="Times New Roman" w:hAnsi="Times New Roman" w:cs="Times New Roman"/>
        </w:rPr>
        <w:t>Ст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+ </w:t>
      </w:r>
      <w:proofErr w:type="spellStart"/>
      <w:r w:rsidRPr="000B2FE8">
        <w:rPr>
          <w:rFonts w:ascii="Times New Roman" w:hAnsi="Times New Roman" w:cs="Times New Roman"/>
        </w:rPr>
        <w:t>Зд</w:t>
      </w:r>
      <w:proofErr w:type="spellEnd"/>
      <w:r w:rsidRPr="000B2FE8">
        <w:rPr>
          <w:rFonts w:ascii="Times New Roman" w:hAnsi="Times New Roman" w:cs="Times New Roman"/>
        </w:rPr>
        <w:t>, где:</w:t>
      </w:r>
    </w:p>
    <w:p w:rsidR="00253FEC" w:rsidRPr="000B2FE8" w:rsidRDefault="00253FEC" w:rsidP="000B2FE8">
      <w:pPr>
        <w:pStyle w:val="ConsPlusNormal"/>
        <w:jc w:val="both"/>
        <w:rPr>
          <w:rFonts w:ascii="Times New Roman" w:hAnsi="Times New Roman" w:cs="Times New Roman"/>
        </w:rPr>
      </w:pP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Д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- прогноз поступлений доходов от оказания платных услуг (работ);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К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- ожидаемое количество планируемых платных услуг (работ);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Ст</w:t>
      </w:r>
      <w:r w:rsidRPr="000B2FE8">
        <w:rPr>
          <w:rFonts w:ascii="Times New Roman" w:hAnsi="Times New Roman" w:cs="Times New Roman"/>
          <w:vertAlign w:val="subscript"/>
        </w:rPr>
        <w:t>пл</w:t>
      </w:r>
      <w:proofErr w:type="spellEnd"/>
      <w:r w:rsidRPr="000B2FE8">
        <w:rPr>
          <w:rFonts w:ascii="Times New Roman" w:hAnsi="Times New Roman" w:cs="Times New Roman"/>
        </w:rPr>
        <w:t xml:space="preserve"> - стоимость платных услуг (работ);</w:t>
      </w:r>
    </w:p>
    <w:p w:rsidR="00253FEC" w:rsidRPr="000B2FE8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B2FE8">
        <w:rPr>
          <w:rFonts w:ascii="Times New Roman" w:hAnsi="Times New Roman" w:cs="Times New Roman"/>
        </w:rPr>
        <w:t>Зд</w:t>
      </w:r>
      <w:proofErr w:type="spellEnd"/>
      <w:r w:rsidRPr="000B2FE8">
        <w:rPr>
          <w:rFonts w:ascii="Times New Roman" w:hAnsi="Times New Roman" w:cs="Times New Roman"/>
        </w:rPr>
        <w:t xml:space="preserve"> - размер задолженности по доходам от оказания платных услуг (работ) за </w:t>
      </w:r>
      <w:r w:rsidRPr="000B2FE8">
        <w:rPr>
          <w:rFonts w:ascii="Times New Roman" w:hAnsi="Times New Roman" w:cs="Times New Roman"/>
        </w:rPr>
        <w:lastRenderedPageBreak/>
        <w:t>предыдущие годы, ожидаемой к поступлению в прогнозируемом году.</w:t>
      </w:r>
    </w:p>
    <w:p w:rsidR="00253FEC" w:rsidRPr="000B2FE8" w:rsidRDefault="00253FEC" w:rsidP="000B2FE8">
      <w:pPr>
        <w:pStyle w:val="ConsPlusNormal"/>
        <w:jc w:val="both"/>
        <w:rPr>
          <w:rFonts w:ascii="Times New Roman" w:hAnsi="Times New Roman" w:cs="Times New Roman"/>
        </w:rPr>
      </w:pPr>
    </w:p>
    <w:p w:rsidR="00253FEC" w:rsidRDefault="00253FEC" w:rsidP="00EB08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Определение количества планируемых платных услуг (работ) каждого вида основывается на фактических данных оказанных у</w:t>
      </w:r>
      <w:r w:rsidR="00A52BA9">
        <w:rPr>
          <w:rFonts w:ascii="Times New Roman" w:hAnsi="Times New Roman" w:cs="Times New Roman"/>
        </w:rPr>
        <w:t>слуг (работ) не менее чем за 3</w:t>
      </w:r>
      <w:r w:rsidRPr="000B2FE8">
        <w:rPr>
          <w:rFonts w:ascii="Times New Roman" w:hAnsi="Times New Roman" w:cs="Times New Roman"/>
        </w:rPr>
        <w:t xml:space="preserve"> года или за весь период оказания услуг (работ) в </w:t>
      </w:r>
      <w:r w:rsidR="00A52BA9">
        <w:rPr>
          <w:rFonts w:ascii="Times New Roman" w:hAnsi="Times New Roman" w:cs="Times New Roman"/>
        </w:rPr>
        <w:t>случае, если он не превышает 3 лет</w:t>
      </w:r>
      <w:proofErr w:type="gramStart"/>
      <w:r w:rsidRPr="000B2FE8">
        <w:rPr>
          <w:rFonts w:ascii="Times New Roman" w:hAnsi="Times New Roman" w:cs="Times New Roman"/>
        </w:rPr>
        <w:t>.</w:t>
      </w:r>
      <w:r w:rsidR="00F73ABD">
        <w:rPr>
          <w:rFonts w:ascii="Times New Roman" w:hAnsi="Times New Roman" w:cs="Times New Roman"/>
        </w:rPr>
        <w:t>»</w:t>
      </w:r>
      <w:r w:rsidR="0009484E">
        <w:rPr>
          <w:rFonts w:ascii="Times New Roman" w:hAnsi="Times New Roman" w:cs="Times New Roman"/>
        </w:rPr>
        <w:t>.</w:t>
      </w:r>
      <w:proofErr w:type="gramEnd"/>
    </w:p>
    <w:p w:rsidR="00253FEC" w:rsidRPr="00B95C1F" w:rsidRDefault="00F73ABD" w:rsidP="000B2FE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B95C1F">
        <w:rPr>
          <w:rFonts w:ascii="Times New Roman" w:hAnsi="Times New Roman" w:cs="Times New Roman"/>
        </w:rPr>
        <w:t>пункта 2.2. изложить в следующей редакции»:</w:t>
      </w:r>
    </w:p>
    <w:p w:rsidR="00253FEC" w:rsidRPr="000B2FE8" w:rsidRDefault="00B95C1F" w:rsidP="000B2FE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FEC">
        <w:rPr>
          <w:rFonts w:ascii="Times New Roman" w:hAnsi="Times New Roman" w:cs="Times New Roman"/>
        </w:rPr>
        <w:t>2.2</w:t>
      </w:r>
      <w:r w:rsidR="00253FEC" w:rsidRPr="000B2F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Денежные взыскания, </w:t>
      </w:r>
      <w:r w:rsidRPr="00B95C1F">
        <w:rPr>
          <w:rFonts w:ascii="Times New Roman" w:hAnsi="Times New Roman" w:cs="Times New Roman"/>
        </w:rPr>
        <w:t>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 w:rsidR="004A4E1F">
        <w:rPr>
          <w:rFonts w:ascii="Times New Roman" w:hAnsi="Times New Roman" w:cs="Times New Roman"/>
        </w:rPr>
        <w:t xml:space="preserve"> (990 1 16 32000 02 0000 140). </w:t>
      </w:r>
      <w:r w:rsidR="00253FEC" w:rsidRPr="000B2FE8">
        <w:rPr>
          <w:rFonts w:ascii="Times New Roman" w:hAnsi="Times New Roman" w:cs="Times New Roman"/>
        </w:rPr>
        <w:t>Денежные взыскания (штрафы) за нарушение</w:t>
      </w:r>
    </w:p>
    <w:p w:rsidR="00253FEC" w:rsidRPr="000B2FE8" w:rsidRDefault="00253FEC" w:rsidP="000B2FE8">
      <w:pPr>
        <w:pStyle w:val="ConsPlusNormal"/>
        <w:jc w:val="center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законодательства Российской Федерации о контрактной системе</w:t>
      </w:r>
    </w:p>
    <w:p w:rsidR="00253FEC" w:rsidRPr="000B2FE8" w:rsidRDefault="00253FEC" w:rsidP="000B2FE8">
      <w:pPr>
        <w:pStyle w:val="ConsPlusNormal"/>
        <w:jc w:val="center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253FEC" w:rsidRPr="000B2FE8" w:rsidRDefault="00253FEC" w:rsidP="000B2FE8">
      <w:pPr>
        <w:pStyle w:val="ConsPlusNormal"/>
        <w:jc w:val="center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 xml:space="preserve">государственных и муниципальных нужд субъектов </w:t>
      </w:r>
      <w:proofErr w:type="gramStart"/>
      <w:r w:rsidRPr="000B2FE8">
        <w:rPr>
          <w:rFonts w:ascii="Times New Roman" w:hAnsi="Times New Roman" w:cs="Times New Roman"/>
        </w:rPr>
        <w:t>Российской</w:t>
      </w:r>
      <w:proofErr w:type="gramEnd"/>
    </w:p>
    <w:p w:rsidR="00253FEC" w:rsidRPr="000B2FE8" w:rsidRDefault="00253FEC" w:rsidP="000B2FE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 (990</w:t>
      </w:r>
      <w:r w:rsidRPr="000B2FE8">
        <w:rPr>
          <w:rFonts w:ascii="Times New Roman" w:hAnsi="Times New Roman" w:cs="Times New Roman"/>
        </w:rPr>
        <w:t xml:space="preserve"> 1 16 33020 02 0000 140).</w:t>
      </w:r>
      <w:r w:rsidR="00B95C1F">
        <w:rPr>
          <w:rFonts w:ascii="Times New Roman" w:hAnsi="Times New Roman" w:cs="Times New Roman"/>
        </w:rPr>
        <w:t xml:space="preserve"> </w:t>
      </w:r>
      <w:r w:rsidR="00B95C1F" w:rsidRPr="00B95C1F">
        <w:rPr>
          <w:rFonts w:ascii="Times New Roman" w:hAnsi="Times New Roman" w:cs="Times New Roman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</w:t>
      </w:r>
      <w:r w:rsidR="00742BE9">
        <w:rPr>
          <w:rFonts w:ascii="Times New Roman" w:hAnsi="Times New Roman" w:cs="Times New Roman"/>
        </w:rPr>
        <w:t xml:space="preserve"> (990 1 16 49020 02 00</w:t>
      </w:r>
      <w:r w:rsidR="00B95C1F">
        <w:rPr>
          <w:rFonts w:ascii="Times New Roman" w:hAnsi="Times New Roman" w:cs="Times New Roman"/>
        </w:rPr>
        <w:t xml:space="preserve">00 140). </w:t>
      </w:r>
      <w:r w:rsidR="00B95C1F" w:rsidRPr="00B95C1F">
        <w:rPr>
          <w:rFonts w:ascii="Times New Roman" w:hAnsi="Times New Roman" w:cs="Times New Roman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</w:t>
      </w:r>
      <w:r w:rsidR="00742BE9">
        <w:rPr>
          <w:rFonts w:ascii="Times New Roman" w:hAnsi="Times New Roman" w:cs="Times New Roman"/>
        </w:rPr>
        <w:t xml:space="preserve"> (средства, подлежащие возврату в областной бюджет в случае </w:t>
      </w:r>
      <w:proofErr w:type="spellStart"/>
      <w:r w:rsidR="00742BE9">
        <w:rPr>
          <w:rFonts w:ascii="Times New Roman" w:hAnsi="Times New Roman" w:cs="Times New Roman"/>
        </w:rPr>
        <w:t>недостижения</w:t>
      </w:r>
      <w:proofErr w:type="spellEnd"/>
      <w:r w:rsidR="00742BE9">
        <w:rPr>
          <w:rFonts w:ascii="Times New Roman" w:hAnsi="Times New Roman" w:cs="Times New Roman"/>
        </w:rPr>
        <w:t xml:space="preserve"> целевых показателей результативности субсидии) (990 1 16 49020 02 3100 140).</w:t>
      </w:r>
      <w:r w:rsidR="00F00AE1">
        <w:rPr>
          <w:rFonts w:ascii="Times New Roman" w:hAnsi="Times New Roman" w:cs="Times New Roman"/>
        </w:rPr>
        <w:t xml:space="preserve"> </w:t>
      </w:r>
      <w:r w:rsidR="00F00AE1" w:rsidRPr="00F00AE1">
        <w:rPr>
          <w:rFonts w:ascii="Times New Roman" w:hAnsi="Times New Roman" w:cs="Times New Roman"/>
        </w:rPr>
        <w:t>Денежные взыскания (штрафы) за нарушение условий договоров (соглашений) о предоставлении субсидий бюджетам муниципальных образований из бюджета субъекта Российской Федерации</w:t>
      </w:r>
      <w:r w:rsidR="00F00AE1">
        <w:rPr>
          <w:rFonts w:ascii="Times New Roman" w:hAnsi="Times New Roman" w:cs="Times New Roman"/>
        </w:rPr>
        <w:t xml:space="preserve"> (средства, подлежащие возврату в областной бюджет в связи с несоблюдением доли </w:t>
      </w:r>
      <w:proofErr w:type="spellStart"/>
      <w:r w:rsidR="00F00AE1">
        <w:rPr>
          <w:rFonts w:ascii="Times New Roman" w:hAnsi="Times New Roman" w:cs="Times New Roman"/>
        </w:rPr>
        <w:t>софинансирования</w:t>
      </w:r>
      <w:proofErr w:type="spellEnd"/>
      <w:r w:rsidR="00F00AE1">
        <w:rPr>
          <w:rFonts w:ascii="Times New Roman" w:hAnsi="Times New Roman" w:cs="Times New Roman"/>
        </w:rPr>
        <w:t xml:space="preserve"> из местного бюджета, установленной соглашением о предоставлении субсидии) (990 1 16 49020 02 3200 140).</w:t>
      </w:r>
    </w:p>
    <w:p w:rsidR="00253FEC" w:rsidRPr="000B2FE8" w:rsidRDefault="00253FEC" w:rsidP="000B2FE8">
      <w:pPr>
        <w:pStyle w:val="ConsPlusNormal"/>
        <w:jc w:val="center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Прочие поступления от денежных взысканий (штрафов) и иных</w:t>
      </w:r>
    </w:p>
    <w:p w:rsidR="00253FEC" w:rsidRPr="000B2FE8" w:rsidRDefault="00253FEC" w:rsidP="000B2F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2FE8">
        <w:rPr>
          <w:rFonts w:ascii="Times New Roman" w:hAnsi="Times New Roman" w:cs="Times New Roman"/>
        </w:rPr>
        <w:t>сумм в возмещение ущерба, зачисляемые в бюджеты субъектов</w:t>
      </w:r>
      <w:proofErr w:type="gramEnd"/>
    </w:p>
    <w:p w:rsidR="00253FEC" w:rsidRDefault="00253FEC" w:rsidP="009A4A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 (990</w:t>
      </w:r>
      <w:r w:rsidRPr="000B2FE8">
        <w:rPr>
          <w:rFonts w:ascii="Times New Roman" w:hAnsi="Times New Roman" w:cs="Times New Roman"/>
        </w:rPr>
        <w:t xml:space="preserve"> 1 16 90020 02 0000 140)</w:t>
      </w:r>
      <w:r w:rsidR="00B95C1F">
        <w:rPr>
          <w:rFonts w:ascii="Times New Roman" w:hAnsi="Times New Roman" w:cs="Times New Roman"/>
        </w:rPr>
        <w:t>».</w:t>
      </w:r>
    </w:p>
    <w:p w:rsidR="0009484E" w:rsidRDefault="0070034A" w:rsidP="0009484E">
      <w:pPr>
        <w:pStyle w:val="ConsPlus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</w:t>
      </w:r>
      <w:r w:rsidR="0009484E">
        <w:rPr>
          <w:rFonts w:ascii="Times New Roman" w:hAnsi="Times New Roman" w:cs="Times New Roman"/>
        </w:rPr>
        <w:t xml:space="preserve"> 2.3. изложить в следующей редакции:</w:t>
      </w:r>
    </w:p>
    <w:p w:rsidR="00253FEC" w:rsidRPr="000B2FE8" w:rsidRDefault="0009484E" w:rsidP="004A4E1F">
      <w:pPr>
        <w:pStyle w:val="ConsPlusNormal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FEC">
        <w:rPr>
          <w:rFonts w:ascii="Times New Roman" w:hAnsi="Times New Roman" w:cs="Times New Roman"/>
        </w:rPr>
        <w:t>2.3</w:t>
      </w:r>
      <w:r w:rsidR="00253FEC" w:rsidRPr="000B2FE8">
        <w:rPr>
          <w:rFonts w:ascii="Times New Roman" w:hAnsi="Times New Roman" w:cs="Times New Roman"/>
        </w:rPr>
        <w:t>. Невыясненные поступления, зачисляемые в бюджеты</w:t>
      </w:r>
    </w:p>
    <w:p w:rsidR="00253FEC" w:rsidRPr="000B2FE8" w:rsidRDefault="00253FEC" w:rsidP="004A4E1F">
      <w:pPr>
        <w:pStyle w:val="ConsPlusNormal"/>
        <w:jc w:val="center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суб</w:t>
      </w:r>
      <w:r>
        <w:rPr>
          <w:rFonts w:ascii="Times New Roman" w:hAnsi="Times New Roman" w:cs="Times New Roman"/>
        </w:rPr>
        <w:t>ъектов Российской Федерации (990</w:t>
      </w:r>
      <w:r w:rsidRPr="000B2FE8">
        <w:rPr>
          <w:rFonts w:ascii="Times New Roman" w:hAnsi="Times New Roman" w:cs="Times New Roman"/>
        </w:rPr>
        <w:t xml:space="preserve"> 1 17 01020 02 0000 180).</w:t>
      </w:r>
    </w:p>
    <w:p w:rsidR="00253FEC" w:rsidRDefault="00253FEC" w:rsidP="004A4E1F">
      <w:pPr>
        <w:autoSpaceDE w:val="0"/>
        <w:autoSpaceDN w:val="0"/>
        <w:adjustRightInd w:val="0"/>
        <w:jc w:val="center"/>
        <w:rPr>
          <w:smallCaps/>
          <w:lang w:eastAsia="en-US"/>
        </w:rPr>
      </w:pPr>
      <w:r w:rsidRPr="00075A99">
        <w:rPr>
          <w:lang w:eastAsia="en-US"/>
        </w:rPr>
        <w:t>Прочие неналоговые доходы бюджетов субъектов Российской Федерации</w:t>
      </w:r>
      <w:r w:rsidR="0009484E">
        <w:rPr>
          <w:lang w:eastAsia="en-US"/>
        </w:rPr>
        <w:t xml:space="preserve"> (990 1 17 05020 02 0000 180)».</w:t>
      </w:r>
    </w:p>
    <w:p w:rsidR="00253FEC" w:rsidRPr="00075A99" w:rsidRDefault="00253FEC" w:rsidP="00075A99">
      <w:pPr>
        <w:autoSpaceDE w:val="0"/>
        <w:autoSpaceDN w:val="0"/>
        <w:adjustRightInd w:val="0"/>
        <w:jc w:val="center"/>
        <w:rPr>
          <w:smallCaps/>
          <w:lang w:eastAsia="en-US"/>
        </w:rPr>
      </w:pPr>
    </w:p>
    <w:p w:rsidR="00253FEC" w:rsidRDefault="00253FEC" w:rsidP="000B2F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</w:rPr>
        <w:t>Неналоговые поступления, не имеющие постоянного характера поступлений и</w:t>
      </w:r>
      <w:r>
        <w:rPr>
          <w:rFonts w:ascii="Times New Roman" w:hAnsi="Times New Roman" w:cs="Times New Roman"/>
        </w:rPr>
        <w:t xml:space="preserve"> </w:t>
      </w:r>
      <w:r w:rsidRPr="000B2FE8">
        <w:rPr>
          <w:rFonts w:ascii="Times New Roman" w:hAnsi="Times New Roman" w:cs="Times New Roman"/>
        </w:rPr>
        <w:t>(или) твердо установленных ставок, рассчитываются в соответствии с действующими правовыми актами Российской Федерации с учетом фактического их исчисления (поступлен</w:t>
      </w:r>
      <w:r w:rsidR="0070034A">
        <w:rPr>
          <w:rFonts w:ascii="Times New Roman" w:hAnsi="Times New Roman" w:cs="Times New Roman"/>
        </w:rPr>
        <w:t>ия) за отчетный финансовый год</w:t>
      </w:r>
      <w:proofErr w:type="gramStart"/>
      <w:r w:rsidRPr="000B2FE8">
        <w:rPr>
          <w:rFonts w:ascii="Times New Roman" w:hAnsi="Times New Roman" w:cs="Times New Roman"/>
        </w:rPr>
        <w:t>.</w:t>
      </w:r>
      <w:r w:rsidR="0070034A">
        <w:rPr>
          <w:rFonts w:ascii="Times New Roman" w:hAnsi="Times New Roman" w:cs="Times New Roman"/>
        </w:rPr>
        <w:t>».</w:t>
      </w:r>
      <w:proofErr w:type="gramEnd"/>
    </w:p>
    <w:p w:rsidR="004A4E1F" w:rsidRPr="000B2FE8" w:rsidRDefault="004A4E1F" w:rsidP="004A4E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пункта 3.1. изложить в следующей редакции:</w:t>
      </w:r>
    </w:p>
    <w:p w:rsidR="00253FEC" w:rsidRPr="00380AF9" w:rsidRDefault="004A4E1F" w:rsidP="004A4E1F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</w:rPr>
      </w:pPr>
      <w:r w:rsidRPr="00380AF9">
        <w:rPr>
          <w:rFonts w:ascii="Times New Roman" w:hAnsi="Times New Roman" w:cs="Times New Roman"/>
        </w:rPr>
        <w:t>«</w:t>
      </w:r>
      <w:r w:rsidR="00380AF9">
        <w:rPr>
          <w:rFonts w:ascii="Times New Roman" w:hAnsi="Times New Roman" w:cs="Times New Roman"/>
        </w:rPr>
        <w:t xml:space="preserve">3.1. </w:t>
      </w:r>
      <w:r w:rsidR="00380AF9" w:rsidRPr="00380AF9">
        <w:rPr>
          <w:rFonts w:ascii="Times New Roman" w:hAnsi="Times New Roman" w:cs="Times New Roman"/>
        </w:rPr>
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</w:r>
      <w:r w:rsidR="00380AF9">
        <w:rPr>
          <w:rFonts w:ascii="Times New Roman" w:hAnsi="Times New Roman" w:cs="Times New Roman"/>
        </w:rPr>
        <w:t xml:space="preserve"> (990 2 02 25515 02 0000 150</w:t>
      </w:r>
      <w:r w:rsidR="00253FEC" w:rsidRPr="00380AF9">
        <w:rPr>
          <w:rFonts w:ascii="Times New Roman" w:hAnsi="Times New Roman" w:cs="Times New Roman"/>
        </w:rPr>
        <w:t xml:space="preserve">). </w:t>
      </w:r>
      <w:r w:rsidR="00380AF9" w:rsidRPr="00380AF9">
        <w:rPr>
          <w:rFonts w:ascii="Times New Roman" w:hAnsi="Times New Roman" w:cs="Times New Roman"/>
        </w:rPr>
        <w:t xml:space="preserve">Субсидии бюджетам субъектов Российской Федерации на реализацию мероприятий по укреплению </w:t>
      </w:r>
      <w:r w:rsidR="00380AF9" w:rsidRPr="00380AF9">
        <w:rPr>
          <w:rFonts w:ascii="Times New Roman" w:hAnsi="Times New Roman" w:cs="Times New Roman"/>
        </w:rPr>
        <w:lastRenderedPageBreak/>
        <w:t>единства российской нации и этнокультурному развитию народов России</w:t>
      </w:r>
    </w:p>
    <w:p w:rsidR="00253FEC" w:rsidRDefault="00380AF9" w:rsidP="0052044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(990 2 02 25516 02 0000 150</w:t>
      </w:r>
      <w:r w:rsidR="004A4E1F" w:rsidRPr="00380AF9">
        <w:rPr>
          <w:rFonts w:ascii="Times New Roman" w:hAnsi="Times New Roman" w:cs="Times New Roman"/>
        </w:rPr>
        <w:t>)».</w:t>
      </w:r>
    </w:p>
    <w:p w:rsidR="00380AF9" w:rsidRPr="00380AF9" w:rsidRDefault="00295DCA" w:rsidP="00380AF9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</w:t>
      </w:r>
      <w:r w:rsidR="00380AF9">
        <w:rPr>
          <w:rFonts w:ascii="Times New Roman" w:hAnsi="Times New Roman" w:cs="Times New Roman"/>
        </w:rPr>
        <w:t xml:space="preserve"> 3.2. изложить в следующей редакции:</w:t>
      </w:r>
    </w:p>
    <w:p w:rsidR="00253FEC" w:rsidRPr="00380AF9" w:rsidRDefault="00380AF9" w:rsidP="00380AF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53FEC" w:rsidRPr="00380AF9">
        <w:rPr>
          <w:rFonts w:ascii="Times New Roman" w:hAnsi="Times New Roman" w:cs="Times New Roman"/>
        </w:rPr>
        <w:t>3.2. Доходы бюджетов субъектов Российской Федерации</w:t>
      </w:r>
    </w:p>
    <w:p w:rsidR="00253FEC" w:rsidRPr="00380AF9" w:rsidRDefault="00253FEC" w:rsidP="00ED637D">
      <w:pPr>
        <w:pStyle w:val="ConsPlusNormal"/>
        <w:jc w:val="center"/>
        <w:rPr>
          <w:rFonts w:ascii="Times New Roman" w:hAnsi="Times New Roman" w:cs="Times New Roman"/>
        </w:rPr>
      </w:pPr>
      <w:r w:rsidRPr="00380AF9">
        <w:rPr>
          <w:rFonts w:ascii="Times New Roman" w:hAnsi="Times New Roman" w:cs="Times New Roman"/>
        </w:rPr>
        <w:t xml:space="preserve">от </w:t>
      </w:r>
      <w:r w:rsidR="00380AF9">
        <w:rPr>
          <w:rFonts w:ascii="Times New Roman" w:hAnsi="Times New Roman" w:cs="Times New Roman"/>
        </w:rPr>
        <w:t xml:space="preserve">возврата </w:t>
      </w:r>
      <w:r w:rsidR="00ED637D">
        <w:rPr>
          <w:rFonts w:ascii="Times New Roman" w:hAnsi="Times New Roman" w:cs="Times New Roman"/>
        </w:rPr>
        <w:t>прочих</w:t>
      </w:r>
      <w:r w:rsidRPr="00380AF9">
        <w:rPr>
          <w:rFonts w:ascii="Times New Roman" w:hAnsi="Times New Roman" w:cs="Times New Roman"/>
        </w:rPr>
        <w:t xml:space="preserve"> остатков субсидий</w:t>
      </w:r>
      <w:r w:rsidR="00ED637D">
        <w:rPr>
          <w:rFonts w:ascii="Times New Roman" w:hAnsi="Times New Roman" w:cs="Times New Roman"/>
        </w:rPr>
        <w:t>, субвенций и иных межбюджетных трансфертов, имеющих целевое назначение, прошлых лет из бюджетов муниципальных образований (990 2 18 60010 02 0000 150</w:t>
      </w:r>
      <w:r w:rsidR="00B940DE">
        <w:rPr>
          <w:rFonts w:ascii="Times New Roman" w:hAnsi="Times New Roman" w:cs="Times New Roman"/>
        </w:rPr>
        <w:t>)».</w:t>
      </w:r>
      <w:r w:rsidRPr="00380AF9">
        <w:rPr>
          <w:rFonts w:ascii="Times New Roman" w:hAnsi="Times New Roman" w:cs="Times New Roman"/>
        </w:rPr>
        <w:t xml:space="preserve"> </w:t>
      </w:r>
    </w:p>
    <w:p w:rsidR="00253FEC" w:rsidRDefault="00253FEC" w:rsidP="000B2FE8">
      <w:pPr>
        <w:pStyle w:val="ConsPlusNormal"/>
        <w:jc w:val="both"/>
        <w:rPr>
          <w:rFonts w:ascii="Times New Roman" w:hAnsi="Times New Roman" w:cs="Times New Roman"/>
        </w:rPr>
      </w:pPr>
    </w:p>
    <w:p w:rsidR="00295DCA" w:rsidRPr="00380AF9" w:rsidRDefault="00295DCA" w:rsidP="00295DC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Прогнозирование доходов по безвозмездным</w:t>
      </w:r>
      <w:r w:rsidRPr="00295DCA">
        <w:rPr>
          <w:rFonts w:ascii="Times New Roman" w:hAnsi="Times New Roman" w:cs="Times New Roman"/>
        </w:rPr>
        <w:t xml:space="preserve"> поступления</w:t>
      </w:r>
      <w:r>
        <w:rPr>
          <w:rFonts w:ascii="Times New Roman" w:hAnsi="Times New Roman" w:cs="Times New Roman"/>
        </w:rPr>
        <w:t>м, не имеющим</w:t>
      </w:r>
      <w:r w:rsidRPr="00295DCA">
        <w:rPr>
          <w:rFonts w:ascii="Times New Roman" w:hAnsi="Times New Roman" w:cs="Times New Roman"/>
        </w:rPr>
        <w:t xml:space="preserve"> постоянного характера поступлений и</w:t>
      </w:r>
      <w:r>
        <w:rPr>
          <w:rFonts w:ascii="Times New Roman" w:hAnsi="Times New Roman" w:cs="Times New Roman"/>
        </w:rPr>
        <w:t xml:space="preserve"> </w:t>
      </w:r>
      <w:r w:rsidRPr="00295DCA">
        <w:rPr>
          <w:rFonts w:ascii="Times New Roman" w:hAnsi="Times New Roman" w:cs="Times New Roman"/>
        </w:rPr>
        <w:t>(или) твердо установленных ставок, на этапе формирования проекта областного бюджета Ленинградской области на очередной финансовый год и на плановый период не осуществляется в связи с отсутствием объективной информации для осуществления прогноза</w:t>
      </w:r>
      <w:r>
        <w:rPr>
          <w:rFonts w:ascii="Times New Roman" w:hAnsi="Times New Roman" w:cs="Times New Roman"/>
        </w:rPr>
        <w:t>.».</w:t>
      </w:r>
    </w:p>
    <w:sectPr w:rsidR="00295DCA" w:rsidRPr="00380AF9" w:rsidSect="006E53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970"/>
    <w:multiLevelType w:val="hybridMultilevel"/>
    <w:tmpl w:val="D2A48FD2"/>
    <w:lvl w:ilvl="0" w:tplc="30802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2B275D"/>
    <w:multiLevelType w:val="hybridMultilevel"/>
    <w:tmpl w:val="5DF27368"/>
    <w:lvl w:ilvl="0" w:tplc="18BADE5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2"/>
    <w:rsid w:val="00042BF8"/>
    <w:rsid w:val="00075A99"/>
    <w:rsid w:val="0009484E"/>
    <w:rsid w:val="000B2FE8"/>
    <w:rsid w:val="000E4824"/>
    <w:rsid w:val="001635DA"/>
    <w:rsid w:val="001671F5"/>
    <w:rsid w:val="001770FE"/>
    <w:rsid w:val="00253FEC"/>
    <w:rsid w:val="00274283"/>
    <w:rsid w:val="00291147"/>
    <w:rsid w:val="00295DCA"/>
    <w:rsid w:val="002A06C1"/>
    <w:rsid w:val="003174CC"/>
    <w:rsid w:val="00352D86"/>
    <w:rsid w:val="003755E9"/>
    <w:rsid w:val="00380AF9"/>
    <w:rsid w:val="003D6EE6"/>
    <w:rsid w:val="00455BC5"/>
    <w:rsid w:val="00463E94"/>
    <w:rsid w:val="00493B6F"/>
    <w:rsid w:val="004A4E1F"/>
    <w:rsid w:val="004B7419"/>
    <w:rsid w:val="004E2A90"/>
    <w:rsid w:val="004F68E4"/>
    <w:rsid w:val="00502916"/>
    <w:rsid w:val="00520446"/>
    <w:rsid w:val="00520977"/>
    <w:rsid w:val="00522627"/>
    <w:rsid w:val="005936DB"/>
    <w:rsid w:val="00607500"/>
    <w:rsid w:val="006557CC"/>
    <w:rsid w:val="00695B9A"/>
    <w:rsid w:val="006A7C21"/>
    <w:rsid w:val="006D4534"/>
    <w:rsid w:val="006D68FA"/>
    <w:rsid w:val="006E530D"/>
    <w:rsid w:val="006E7E7A"/>
    <w:rsid w:val="0070034A"/>
    <w:rsid w:val="00701F12"/>
    <w:rsid w:val="00705031"/>
    <w:rsid w:val="00742BE9"/>
    <w:rsid w:val="00832600"/>
    <w:rsid w:val="0085232B"/>
    <w:rsid w:val="00893634"/>
    <w:rsid w:val="008B7CEE"/>
    <w:rsid w:val="008C0E03"/>
    <w:rsid w:val="009519CC"/>
    <w:rsid w:val="009A4A21"/>
    <w:rsid w:val="00A46F85"/>
    <w:rsid w:val="00A52BA9"/>
    <w:rsid w:val="00AB7064"/>
    <w:rsid w:val="00B238C0"/>
    <w:rsid w:val="00B62909"/>
    <w:rsid w:val="00B63725"/>
    <w:rsid w:val="00B940DE"/>
    <w:rsid w:val="00B94A4B"/>
    <w:rsid w:val="00B95C1F"/>
    <w:rsid w:val="00BA4CB4"/>
    <w:rsid w:val="00BC415C"/>
    <w:rsid w:val="00C22431"/>
    <w:rsid w:val="00C5355A"/>
    <w:rsid w:val="00C70199"/>
    <w:rsid w:val="00C97D16"/>
    <w:rsid w:val="00D11CFA"/>
    <w:rsid w:val="00D11D74"/>
    <w:rsid w:val="00D54F54"/>
    <w:rsid w:val="00DA6428"/>
    <w:rsid w:val="00E92465"/>
    <w:rsid w:val="00E97E0B"/>
    <w:rsid w:val="00EB08F4"/>
    <w:rsid w:val="00ED637D"/>
    <w:rsid w:val="00F004F5"/>
    <w:rsid w:val="00F00AE1"/>
    <w:rsid w:val="00F26777"/>
    <w:rsid w:val="00F73ABD"/>
    <w:rsid w:val="00F92C2B"/>
    <w:rsid w:val="00F97280"/>
    <w:rsid w:val="00FA50C7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977"/>
    <w:pPr>
      <w:ind w:left="720"/>
      <w:contextualSpacing/>
    </w:pPr>
  </w:style>
  <w:style w:type="paragraph" w:customStyle="1" w:styleId="ConsPlusNormal">
    <w:name w:val="ConsPlusNormal"/>
    <w:uiPriority w:val="99"/>
    <w:rsid w:val="000B2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075A99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977"/>
    <w:pPr>
      <w:ind w:left="720"/>
      <w:contextualSpacing/>
    </w:pPr>
  </w:style>
  <w:style w:type="paragraph" w:customStyle="1" w:styleId="ConsPlusNormal">
    <w:name w:val="ConsPlusNormal"/>
    <w:uiPriority w:val="99"/>
    <w:rsid w:val="000B2F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075A99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 Мартьянова</dc:creator>
  <cp:lastModifiedBy>Владимир Владимирович Никифоров</cp:lastModifiedBy>
  <cp:revision>2</cp:revision>
  <dcterms:created xsi:type="dcterms:W3CDTF">2019-07-03T08:42:00Z</dcterms:created>
  <dcterms:modified xsi:type="dcterms:W3CDTF">2019-07-03T08:42:00Z</dcterms:modified>
</cp:coreProperties>
</file>