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5" w:rsidRPr="00B807B5" w:rsidRDefault="00B807B5" w:rsidP="00B807B5">
      <w:pPr>
        <w:pStyle w:val="consplusnormal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Порядок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подачи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заявлений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для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рассмотрения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комиссии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соблюдению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требований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служебному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поведению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государственных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гражданских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служащих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Ленинградской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области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урегулированию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конфликта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интересов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021F1B">
        <w:rPr>
          <w:b/>
          <w:color w:val="000000" w:themeColor="text1"/>
          <w:sz w:val="28"/>
          <w:szCs w:val="28"/>
        </w:rPr>
        <w:t>к</w:t>
      </w:r>
      <w:bookmarkStart w:id="0" w:name="_GoBack"/>
      <w:bookmarkEnd w:id="0"/>
      <w:r w:rsidR="0069374B" w:rsidRPr="0069374B">
        <w:rPr>
          <w:b/>
          <w:color w:val="000000" w:themeColor="text1"/>
          <w:sz w:val="28"/>
          <w:szCs w:val="28"/>
        </w:rPr>
        <w:t>омитете по местному самоуправлению, межнациональным и межконфессиональным отношениям Ленинградской области</w:t>
      </w:r>
    </w:p>
    <w:p w:rsid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Заявление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служебному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поведению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урегулированию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конфликта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интересов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Комитете по местному самоуправлению, межнациональным и межконфессиональным отношениям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направлено: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Комитет по местному самоуправлению, межнациональным и межконфессиональным отношениям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адресу: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191311,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Санкт-Петербург,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Суворовский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проспект,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67</w:t>
      </w:r>
      <w:r w:rsidR="00A6071C">
        <w:rPr>
          <w:color w:val="000000" w:themeColor="text1"/>
          <w:sz w:val="28"/>
          <w:szCs w:val="28"/>
        </w:rPr>
        <w:t>, каб. 315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и/или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электронной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почты</w:t>
      </w:r>
      <w:r w:rsidR="00282FE6">
        <w:rPr>
          <w:color w:val="000000" w:themeColor="text1"/>
          <w:sz w:val="28"/>
          <w:szCs w:val="28"/>
        </w:rPr>
        <w:t>: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B807B5">
        <w:rPr>
          <w:color w:val="000000" w:themeColor="text1"/>
          <w:sz w:val="28"/>
          <w:szCs w:val="28"/>
          <w:lang w:val="en-US"/>
        </w:rPr>
        <w:t>msu</w:t>
      </w:r>
      <w:proofErr w:type="spellEnd"/>
      <w:r w:rsidRPr="00B807B5">
        <w:rPr>
          <w:color w:val="000000" w:themeColor="text1"/>
          <w:sz w:val="28"/>
          <w:szCs w:val="28"/>
        </w:rPr>
        <w:t>@</w:t>
      </w:r>
      <w:proofErr w:type="spellStart"/>
      <w:r w:rsidRPr="00B807B5">
        <w:rPr>
          <w:color w:val="000000" w:themeColor="text1"/>
          <w:sz w:val="28"/>
          <w:szCs w:val="28"/>
          <w:lang w:val="en-US"/>
        </w:rPr>
        <w:t>lenreg</w:t>
      </w:r>
      <w:proofErr w:type="spellEnd"/>
      <w:r w:rsidRPr="00B807B5">
        <w:rPr>
          <w:color w:val="000000" w:themeColor="text1"/>
          <w:sz w:val="28"/>
          <w:szCs w:val="28"/>
        </w:rPr>
        <w:t>.</w:t>
      </w:r>
      <w:proofErr w:type="spellStart"/>
      <w:r w:rsidRPr="00B807B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807B5">
        <w:rPr>
          <w:color w:val="000000" w:themeColor="text1"/>
          <w:sz w:val="28"/>
          <w:szCs w:val="28"/>
        </w:rPr>
        <w:t>;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адресу: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191311,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Санкт-Петербург,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Суворовский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проспект,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67.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807B5">
        <w:rPr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Комитете по местному самоуправлению, межнациональным и межконфессиональным отношениям</w:t>
      </w:r>
      <w:r w:rsidRPr="00B807B5">
        <w:rPr>
          <w:color w:val="000000" w:themeColor="text1"/>
          <w:sz w:val="28"/>
          <w:szCs w:val="28"/>
        </w:rPr>
        <w:t xml:space="preserve"> 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включенную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перечень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должностей,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утвержденный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нормативным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правовым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актом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даче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согласия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отдельные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этой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входили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истечения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двух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подается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обращении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указываются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фамилия,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отчество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рождения,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жительства,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течение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последних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двух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наименование,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местонахождение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характер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деятельности,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исполняемые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отношении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вид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(трудовой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</w:t>
      </w:r>
      <w:r w:rsidRPr="00B807B5">
        <w:rPr>
          <w:color w:val="000000" w:themeColor="text1"/>
          <w:sz w:val="28"/>
          <w:szCs w:val="28"/>
        </w:rPr>
        <w:lastRenderedPageBreak/>
        <w:t>правовой),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предполагаемый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действия,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сумма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оплаты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(оказание)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(услуг).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807B5">
        <w:rPr>
          <w:color w:val="000000" w:themeColor="text1"/>
          <w:sz w:val="28"/>
          <w:szCs w:val="28"/>
        </w:rPr>
        <w:t>Вышеуказанное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подано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планирующим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свое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подлежит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Положением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порядке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служебному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поведению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урегулированию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конфликта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интересов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Комитете по местному самоуправлению, межнациональным и межконфессиональным отношениям</w:t>
      </w:r>
      <w:r w:rsidRPr="00B807B5">
        <w:rPr>
          <w:color w:val="000000" w:themeColor="text1"/>
          <w:sz w:val="28"/>
          <w:szCs w:val="28"/>
        </w:rPr>
        <w:t xml:space="preserve"> 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утвержденным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приказом</w:t>
      </w:r>
      <w:r>
        <w:rPr>
          <w:color w:val="000000" w:themeColor="text1"/>
          <w:sz w:val="28"/>
          <w:szCs w:val="28"/>
        </w:rPr>
        <w:t xml:space="preserve"> Комитета по местному самоуправлению, межнациональным и</w:t>
      </w:r>
      <w:proofErr w:type="gramEnd"/>
      <w:r>
        <w:rPr>
          <w:color w:val="000000" w:themeColor="text1"/>
          <w:sz w:val="28"/>
          <w:szCs w:val="28"/>
        </w:rPr>
        <w:t xml:space="preserve"> межконфессиональным отношениям</w:t>
      </w:r>
      <w:r w:rsidRPr="00B807B5">
        <w:rPr>
          <w:color w:val="000000" w:themeColor="text1"/>
          <w:sz w:val="28"/>
          <w:szCs w:val="28"/>
        </w:rPr>
        <w:t xml:space="preserve"> 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26 мая 2011 </w:t>
      </w:r>
      <w:r w:rsidRPr="00B807B5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6</w:t>
      </w:r>
      <w:r w:rsidRPr="00B807B5">
        <w:rPr>
          <w:color w:val="000000" w:themeColor="text1"/>
          <w:sz w:val="28"/>
          <w:szCs w:val="28"/>
        </w:rPr>
        <w:t>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807B5">
        <w:rPr>
          <w:color w:val="000000" w:themeColor="text1"/>
          <w:sz w:val="28"/>
          <w:szCs w:val="28"/>
        </w:rPr>
        <w:t>Уведомление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поступившее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частью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273-ФЗ</w:t>
      </w:r>
      <w:r>
        <w:rPr>
          <w:color w:val="000000" w:themeColor="text1"/>
          <w:sz w:val="28"/>
          <w:szCs w:val="28"/>
        </w:rPr>
        <w:t xml:space="preserve"> «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коррупции</w:t>
      </w:r>
      <w:r>
        <w:rPr>
          <w:color w:val="000000" w:themeColor="text1"/>
          <w:sz w:val="28"/>
          <w:szCs w:val="28"/>
        </w:rPr>
        <w:t xml:space="preserve">»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статьей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64.1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кодекса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уведомление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заключении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(оказание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услуг),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отдельные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807B5">
        <w:rPr>
          <w:color w:val="000000" w:themeColor="text1"/>
          <w:sz w:val="28"/>
          <w:szCs w:val="28"/>
        </w:rPr>
        <w:t>данной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входили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исполняемые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указанному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ранее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было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отказано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вступлении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отношения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даче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согласия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такому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рассматривался,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направляется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которое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осуществляет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подготовку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мотивированного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заключения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5" w:history="1">
        <w:r w:rsidRPr="00B807B5">
          <w:rPr>
            <w:rStyle w:val="a5"/>
            <w:color w:val="000000" w:themeColor="text1"/>
            <w:sz w:val="28"/>
            <w:szCs w:val="28"/>
          </w:rPr>
          <w:t>статьи</w:t>
        </w:r>
        <w:r>
          <w:rPr>
            <w:rStyle w:val="a5"/>
            <w:color w:val="000000" w:themeColor="text1"/>
            <w:sz w:val="28"/>
            <w:szCs w:val="28"/>
          </w:rPr>
          <w:t xml:space="preserve"> </w:t>
        </w:r>
        <w:r w:rsidRPr="00B807B5">
          <w:rPr>
            <w:rStyle w:val="a5"/>
            <w:color w:val="000000" w:themeColor="text1"/>
            <w:sz w:val="28"/>
            <w:szCs w:val="28"/>
          </w:rPr>
          <w:t>12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273-ФЗ</w:t>
      </w:r>
      <w:r>
        <w:rPr>
          <w:color w:val="000000" w:themeColor="text1"/>
          <w:sz w:val="28"/>
          <w:szCs w:val="28"/>
        </w:rPr>
        <w:t xml:space="preserve"> «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коррупции</w:t>
      </w:r>
      <w:r>
        <w:rPr>
          <w:color w:val="000000" w:themeColor="text1"/>
          <w:sz w:val="28"/>
          <w:szCs w:val="28"/>
        </w:rPr>
        <w:t>»</w:t>
      </w:r>
      <w:r w:rsidRPr="00B807B5">
        <w:rPr>
          <w:color w:val="000000" w:themeColor="text1"/>
          <w:sz w:val="28"/>
          <w:szCs w:val="28"/>
        </w:rPr>
        <w:t>.</w:t>
      </w:r>
      <w:proofErr w:type="gramEnd"/>
    </w:p>
    <w:p w:rsidR="009A64EC" w:rsidRPr="00B807B5" w:rsidRDefault="009A64EC" w:rsidP="00B807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64EC" w:rsidRPr="00B807B5" w:rsidSect="00D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5"/>
    <w:rsid w:val="00021F1B"/>
    <w:rsid w:val="00282FE6"/>
    <w:rsid w:val="00306AEC"/>
    <w:rsid w:val="00571757"/>
    <w:rsid w:val="0069374B"/>
    <w:rsid w:val="006A4ED1"/>
    <w:rsid w:val="009A64EC"/>
    <w:rsid w:val="00A6071C"/>
    <w:rsid w:val="00B807B5"/>
    <w:rsid w:val="00D813B2"/>
    <w:rsid w:val="00EA184F"/>
    <w:rsid w:val="00FA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customStyle="1" w:styleId="consplusnormal">
    <w:name w:val="consplusnormal"/>
    <w:basedOn w:val="a"/>
    <w:rsid w:val="00B8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7B5"/>
  </w:style>
  <w:style w:type="character" w:styleId="a5">
    <w:name w:val="Hyperlink"/>
    <w:basedOn w:val="a0"/>
    <w:uiPriority w:val="99"/>
    <w:semiHidden/>
    <w:unhideWhenUsed/>
    <w:rsid w:val="00B8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customStyle="1" w:styleId="consplusnormal">
    <w:name w:val="consplusnormal"/>
    <w:basedOn w:val="a"/>
    <w:rsid w:val="00B8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7B5"/>
  </w:style>
  <w:style w:type="character" w:styleId="a5">
    <w:name w:val="Hyperlink"/>
    <w:basedOn w:val="a0"/>
    <w:uiPriority w:val="99"/>
    <w:semiHidden/>
    <w:unhideWhenUsed/>
    <w:rsid w:val="00B8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96625692DE485CD20FFAA1B52079E7A9268A5D75C560A130B7FD636FA908133AFD608F7D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Рощина</dc:creator>
  <cp:lastModifiedBy>Владимир Владимирович Никифоров</cp:lastModifiedBy>
  <cp:revision>4</cp:revision>
  <dcterms:created xsi:type="dcterms:W3CDTF">2016-05-13T10:50:00Z</dcterms:created>
  <dcterms:modified xsi:type="dcterms:W3CDTF">2016-05-13T11:20:00Z</dcterms:modified>
</cp:coreProperties>
</file>