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6"/>
        <w:rPr>
          <w:sz w:val="24"/>
          <w:szCs w:val="24"/>
        </w:rPr>
      </w:pPr>
      <w:r>
        <w:rPr>
          <w:sz w:val="24"/>
          <w:szCs w:val="24"/>
        </w:rPr>
        <w:t xml:space="preserve">ПЛАН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основных мероприятий муниципальных образований Ленинградской области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на январь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2026</w:t>
      </w:r>
      <w:r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02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98"/>
        <w:gridCol w:w="2263"/>
        <w:gridCol w:w="5537"/>
        <w:gridCol w:w="1575"/>
        <w:gridCol w:w="5049"/>
      </w:tblGrid>
      <w:tr>
        <w:tblPrEx/>
        <w:trPr/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</w:t>
            </w:r>
            <w:r>
              <w:rPr>
                <w:b/>
                <w:sz w:val="24"/>
                <w:szCs w:val="24"/>
              </w:rPr>
              <w:t xml:space="preserve"> п/п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Муниципальное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образование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Мероприятия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Дата,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время проведения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Ответственный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 подготовку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90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Бокситогорский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район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pStyle w:val="8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Мероприятие, посвящённое Дню полного освобождения Лени</w:t>
            </w: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града от фашистской блокады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Молодежная акция «Свеча пам</w:t>
            </w:r>
            <w:r>
              <w:rPr>
                <w:sz w:val="24"/>
                <w:szCs w:val="24"/>
              </w:rPr>
              <w:t xml:space="preserve">я</w:t>
            </w:r>
            <w:r>
              <w:rPr>
                <w:sz w:val="24"/>
                <w:szCs w:val="24"/>
              </w:rPr>
              <w:t xml:space="preserve">ти»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 xml:space="preserve">Кухтинова</w:t>
            </w:r>
            <w:r>
              <w:rPr>
                <w:bCs/>
                <w:color w:val="auto"/>
                <w:sz w:val="24"/>
                <w:szCs w:val="24"/>
              </w:rPr>
              <w:t xml:space="preserve"> Л. Н. – начальник отдела по социальной политике администрации Бокситогорского муниципального района</w:t>
            </w:r>
            <w:r>
              <w:rPr>
                <w:bCs/>
                <w:color w:val="auto"/>
                <w:sz w:val="24"/>
                <w:szCs w:val="24"/>
              </w:rPr>
            </w:r>
            <w:r>
              <w:rPr>
                <w:bCs/>
                <w:color w:val="auto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Волосовский 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  <w:p>
            <w:pPr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район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Акция «Ленинградская свеча памяти», посвященная 83-й годовщине со дня прорыва блокады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Ленинграда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16.01,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17.00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Попова О.Н – начальник отдела по молодежной политике, культуре, спорту и туризму администрации Волосовского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Мероприятие, посвященное 82-й годовщине освобождения города Волосово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Волосовского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немецко-фашистских захватчиков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27.01,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Попова О.Н – начальник отдела по молодежной политике, культуре, спорту и туризму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Волховский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Всероссийская акция памяти: «Блокадный хлеб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15.01,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09.00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администрации Волховского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Акция памяти, посвящённая прорыву блокады Ленинграда  – «Подвиг длиною в жизнь»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18.01,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</w:pPr>
            <w:r>
              <w:rPr>
                <w:sz w:val="24"/>
                <w:szCs w:val="24"/>
                <w:highlight w:val="none"/>
              </w:rPr>
              <w:t xml:space="preserve">10.00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Акция Памяти «Блокадный Ленинград»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Театрализованный концерт, посвященный 82-летию со дня полного освобождения Ленинграда от фашистской блокад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17.00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numPr>
                <w:ilvl w:val="1"/>
                <w:numId w:val="3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Коноплева Ю.Г.  – начальник отдела по культуре и туризму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Всеволожский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</w:rPr>
              <w:t xml:space="preserve">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r>
              <w:rPr>
                <w:rFonts w:eastAsia="Calibri"/>
                <w:bCs/>
                <w:iCs/>
                <w:sz w:val="24"/>
                <w:szCs w:val="24"/>
              </w:rPr>
              <w:t xml:space="preserve">Торжественное мероприятие «Награждение победителей смотр-конкурса на лучшую спортивную работу во Всеволожском районе по итогам 2025 года»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16.01,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16.30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Ларионова Е.В. – начальник отдела физической культуры и спорта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Всеволожского </w:t>
            </w:r>
            <w:r>
              <w:rPr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color w:val="000000" w:themeColor="text1"/>
                <w:sz w:val="24"/>
                <w:szCs w:val="24"/>
              </w:rPr>
              <w:t xml:space="preserve">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921" w:leader="none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«Рождественское сияние»</w:t>
            </w:r>
            <w:r>
              <w:rPr>
                <w:iCs/>
                <w:sz w:val="24"/>
                <w:szCs w:val="24"/>
              </w:rPr>
              <w:t xml:space="preserve"> -</w:t>
            </w:r>
            <w:r>
              <w:rPr>
                <w:iCs/>
                <w:sz w:val="24"/>
                <w:szCs w:val="24"/>
              </w:rPr>
              <w:t xml:space="preserve"> Межрегиональная творческая мастерская детских и молодежных</w:t>
            </w:r>
            <w:r>
              <w:rPr>
                <w:iCs/>
                <w:sz w:val="24"/>
                <w:szCs w:val="24"/>
              </w:rPr>
            </w:r>
            <w:r>
              <w:rPr>
                <w:iCs/>
                <w:sz w:val="24"/>
                <w:szCs w:val="24"/>
              </w:rPr>
            </w:r>
          </w:p>
          <w:p>
            <w:r>
              <w:rPr>
                <w:iCs/>
                <w:sz w:val="24"/>
                <w:szCs w:val="24"/>
              </w:rPr>
              <w:t xml:space="preserve">фольклорных коллективов</w:t>
            </w:r>
            <w:r>
              <w:rPr>
                <w:iCs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13.00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Воробьева Д.А. – начальник отдела культуры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Всеволожского </w:t>
            </w:r>
            <w:r>
              <w:rPr>
                <w:color w:val="000000" w:themeColor="text1"/>
                <w:sz w:val="24"/>
                <w:szCs w:val="24"/>
              </w:rPr>
              <w:t xml:space="preserve">м</w:t>
            </w:r>
            <w:r>
              <w:rPr>
                <w:color w:val="000000" w:themeColor="text1"/>
                <w:sz w:val="24"/>
                <w:szCs w:val="24"/>
              </w:rPr>
              <w:t xml:space="preserve">униципального района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Зимний марафон «Дорога жизни», посвященный 82-летию полного освобождения Ленинграда от фашистской блокады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25.01,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08.45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Ларионова Е.В. – начальник отдела физической культуры и спорта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«Непокоренный Ленинград» - тематическое мероприятие, посвященное 82-й годовщине освобождения Ленинграда от фашистской блокады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26.01,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Воробьева Д.А. – начальник отдела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87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Патриотическая акция, посвященная 82-й годовщине со дня освобождения Ленинграда от фашистской блокады. Возложение венков и цветов у памятника «Разорванное кольцо»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Воробьева Д.А. – начальник отдела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Торжественная церемония награждения победителей и участников конкурса детского изобразительного творчества «Таинственный мир Рождества» (в рамках Всеволожского районного фестиваля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Православной культуры)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30.01,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Воробьева Д.А.</w:t>
            </w:r>
            <w:r>
              <w:rPr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color w:val="000000" w:themeColor="text1"/>
                <w:sz w:val="24"/>
                <w:szCs w:val="24"/>
              </w:rPr>
              <w:t xml:space="preserve">начальник отдела культуры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Выборгский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color w:val="000000" w:themeColor="text1"/>
                <w:sz w:val="24"/>
                <w:szCs w:val="24"/>
              </w:rPr>
              <w:t xml:space="preserve">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after="0"/>
              <w:rPr>
                <w:b/>
                <w:sz w:val="23"/>
                <w:szCs w:val="23"/>
                <w14:ligatures w14:val="none"/>
              </w:rPr>
            </w:pP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кция «Ленинградская свеча памяти»</w:t>
            </w:r>
            <w:r>
              <w:rPr>
                <w:b/>
                <w:sz w:val="23"/>
                <w:szCs w:val="23"/>
                <w14:ligatures w14:val="none"/>
              </w:rPr>
            </w:r>
            <w:r>
              <w:rPr>
                <w:b/>
                <w:sz w:val="23"/>
                <w:szCs w:val="23"/>
                <w14:ligatures w14:val="none"/>
              </w:rPr>
            </w:r>
          </w:p>
          <w:p>
            <w:r/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18.01,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17.00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tabs>
                <w:tab w:val="left" w:pos="5340" w:leader="none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Меркер О.А. – и.о. начальника отдела молодежной политики комитета спорта, культуры  и молодежной политики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Выборгского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муниципального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after="0"/>
              <w:rPr>
                <w:bCs/>
                <w14:ligatures w14:val="none"/>
              </w:rPr>
            </w:pPr>
            <w:r>
              <w:rPr>
                <w:sz w:val="24"/>
                <w:szCs w:val="24"/>
              </w:rPr>
              <w:t xml:space="preserve">Торжественное мероприятие и концерт, посвященные 83-й годовщине прорыва блокадного «кольца» Ленинграда и 82-й годовщине полного освобождения Ленинграда от фашистской блокады</w:t>
            </w:r>
            <w:r>
              <w:rPr>
                <w:bCs/>
                <w14:ligatures w14:val="none"/>
              </w:rPr>
            </w:r>
            <w:r>
              <w:rPr>
                <w:bCs/>
                <w14:ligatures w14:val="none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Время уточняется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sz w:val="24"/>
                <w:szCs w:val="24"/>
              </w:rPr>
              <w:t xml:space="preserve">Цветкова Г.А. – начальник отдела культуры комитета спорта, культуры и молодежной политики администрации Выборгского муниципального района </w:t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Гатчинский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муниципальный округ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Проведение открытого турнира по волейболу среди смешанных команд, посвященного памяти Главы Гатчинского района и города Гатчины почетного гражданина Ленинградской области С.С. Богданова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24.01,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Пименов С.Н. – председатель комитета по физической культуре, спорту и молодежной политике администрации Гатчинского муниципального округа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27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47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Мероприятия, посвященные 82 -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ой годовщине освобождения Гатчинских земель от </w:t>
            </w:r>
            <w:r>
              <w:rPr>
                <w:sz w:val="24"/>
                <w:szCs w:val="24"/>
              </w:rPr>
              <w:t xml:space="preserve">немецко</w:t>
            </w:r>
            <w:r>
              <w:rPr>
                <w:sz w:val="24"/>
                <w:szCs w:val="24"/>
              </w:rPr>
              <w:t xml:space="preserve">–фашистских захватчиков и полного освобождения Ленинграда от фашистской блокады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26.01,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color w:val="1a1a1a"/>
                <w:sz w:val="26"/>
                <w:szCs w:val="26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 xml:space="preserve">Титова М.Л. – заместитель главы администрации по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по развитию сферы культуры, туризма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 сохранения культурного наследия –</w:t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</w:rPr>
            </w:r>
            <w:r>
              <w:rPr>
                <w:rFonts w:ascii="Times New Roman" w:hAnsi="Times New Roman" w:cs="Times New Roman"/>
                <w:color w:val="1a1a1a"/>
                <w:sz w:val="26"/>
                <w:szCs w:val="26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председатель комитета по культуре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и туризму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администрации Гатчинского муниципального округа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Кингисеппский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Областные соревнования памяти основателя вольной борьбы Кингисеппского района В.М. Седюка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24.01,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highlight w:val="none"/>
              </w:rPr>
              <w:t xml:space="preserve">В течение дня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pacing w:line="256" w:lineRule="auto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  <w:lang w:eastAsia="ar-SA"/>
              </w:rPr>
            </w:r>
            <w:r>
              <w:rPr>
                <w:color w:val="000000"/>
                <w:sz w:val="24"/>
                <w:szCs w:val="24"/>
              </w:rPr>
              <w:t xml:space="preserve">Викторов В.Н. –  директор ГБУ ДО «ДООЦ «РОССОНЬ» 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360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jc w:val="left"/>
              <w:spacing w:line="100" w:lineRule="atLeast"/>
              <w:rPr>
                <w:color w:val="000000"/>
              </w:rPr>
            </w:pPr>
            <w:r>
              <w:rPr>
                <w:sz w:val="24"/>
                <w:szCs w:val="24"/>
              </w:rPr>
              <w:t xml:space="preserve">Акция "Дорога жизни", посвященная полному снятию блокады Ленинграда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Время уточняется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jc w:val="left"/>
              <w:rPr>
                <w:color w:val="000000"/>
              </w:rPr>
            </w:pPr>
            <w:r>
              <w:rPr>
                <w:color w:val="000000"/>
                <w:lang w:eastAsia="ar-SA"/>
              </w:rPr>
              <w:t xml:space="preserve">К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онстантинов С.Г. – 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начальник отдела по молодежной политике комитета по спорту, культуре, молодежной политике и туризму администрации Кингисеппского муниципального района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1096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Киришский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48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ru-RU" w:eastAsia="ru-RU"/>
              </w:rPr>
              <w:t xml:space="preserve">Мероприятия, посвященные Дню полного освобождения Ленинграда </w:t>
            </w:r>
            <w:r>
              <w:rPr>
                <w:sz w:val="24"/>
                <w:szCs w:val="24"/>
                <w:lang w:val="ru-RU" w:eastAsia="ru-RU"/>
              </w:rPr>
              <w:t xml:space="preserve">от фашистской блокады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27.01.,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  <w:t xml:space="preserve">11.00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Савина С.В.  – председатель комитета по культуре, делам молодежи и спорту администрации Киришского муниципального района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982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Первенство Кировского муниципального района по лыжным гонкам «Приз зимних каникул»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Кировского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Межрегиональная  торжественная  акция «На рубеже бессмертия», посвященная 8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-ой годовщине Прорыва фашистской блокады Ленинграда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18.01,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8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Митинг, посвященный  8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-ой годовщине освобождения поселка Мга от немецко-фашистских захватчиков. Памятная дата Ленинградской области</w:t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21.01,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Дождева</w:t>
            </w:r>
            <w:r>
              <w:rPr>
                <w:color w:val="000000" w:themeColor="text1"/>
                <w:sz w:val="24"/>
                <w:szCs w:val="24"/>
              </w:rPr>
              <w:t xml:space="preserve"> Н.А. – заместитель главы администрации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социальному развитию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Лодейнопольский 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0" w:type="auto"/>
            <w:textDirection w:val="lrTb"/>
            <w:noWrap w:val="false"/>
          </w:tcPr>
          <w:p>
            <w:pPr>
              <w:pStyle w:val="868"/>
              <w:tabs>
                <w:tab w:val="left" w:pos="148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Районный зимний фестиваль ВФСК ГТО среди обучающихся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21.01,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Костяков А.В. – заместитель главы администрации </w:t>
            </w:r>
            <w:r>
              <w:rPr>
                <w:color w:val="000000" w:themeColor="text1"/>
                <w:sz w:val="24"/>
                <w:szCs w:val="24"/>
              </w:rPr>
              <w:t xml:space="preserve">Лодейнопольского муниципального района </w:t>
            </w:r>
            <w:r>
              <w:rPr>
                <w:color w:val="000000" w:themeColor="text1"/>
                <w:sz w:val="24"/>
                <w:szCs w:val="24"/>
              </w:rPr>
              <w:t xml:space="preserve">по социальным вопросам – заведующий отделом по в</w:t>
            </w:r>
            <w:r>
              <w:rPr>
                <w:color w:val="000000" w:themeColor="text1"/>
                <w:sz w:val="24"/>
                <w:szCs w:val="24"/>
              </w:rPr>
              <w:t xml:space="preserve">нутренней политике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bCs/>
                <w:sz w:val="22"/>
                <w:szCs w:val="22"/>
              </w:rPr>
              <w:t xml:space="preserve">Тематическая программа, посвященная Дню снятия блокады Ленинграда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Костяков А.В. – заместитель главы администрации по социальным вопросам – заведующий отделом по внутренней политике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Ломоносовский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  <w:r>
              <w:rPr>
                <w:color w:val="000000" w:themeColor="text1"/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/>
              </w:rPr>
              <w:t xml:space="preserve">XXVII</w:t>
            </w:r>
            <w:r>
              <w:rPr>
                <w:sz w:val="24"/>
                <w:szCs w:val="24"/>
              </w:rPr>
              <w:t xml:space="preserve"> Автопробег по кольцу обороны Ораниенбаумского плацдарма, посвященный 82-й годовщине полного освобождения Ленинграда от фашистской блокады</w:t>
            </w:r>
            <w:r>
              <w:rPr>
                <w:color w:val="000000"/>
                <w:sz w:val="24"/>
                <w:szCs w:val="24"/>
                <w:lang w:eastAsia="en-US"/>
              </w:rPr>
            </w:r>
            <w:r>
              <w:rPr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23.01,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Ломоносовского муниципального района 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Акция «Вахта памяти», посвященная 82–й годовщине полного освобождения Ленинграда от фашистской блокады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Театрализованный концерт «Мелодия непокоренных сердец», посвященный 82-й годовщине полного освобождения Ленинграда от фашистской блокады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31.01,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Шитова Н.С.  – заместитель главы администрации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Лужский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Всероссийская акция «Блокадный хлеб»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13.00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–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 заведующего отделом молодежной политики, спорта и культуры администрации Лужского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4"/>
        </w:trPr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Юбилейный концерт народного самодеятельного коллектива эстрадной группы «Рандеву»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31.01,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16.00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rPr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Карпова И.Ю. </w:t>
            </w:r>
            <w:r>
              <w:rPr>
                <w:color w:val="000000" w:themeColor="text1"/>
                <w:sz w:val="24"/>
                <w:szCs w:val="24"/>
              </w:rPr>
              <w:t xml:space="preserve">– 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</w:t>
            </w:r>
            <w:r>
              <w:rPr>
                <w:color w:val="000000" w:themeColor="text1"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  <w:r>
              <w:rPr>
                <w:color w:val="ff0000" w:themeColor="text1"/>
                <w:sz w:val="24"/>
                <w:szCs w:val="24"/>
              </w:rPr>
            </w:r>
            <w:r>
              <w:rPr>
                <w:color w:val="ff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Подпорожский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во Всероссийской </w:t>
            </w:r>
            <w:r>
              <w:rPr>
                <w:sz w:val="24"/>
                <w:szCs w:val="24"/>
              </w:rPr>
              <w:t xml:space="preserve">акции-памяти «Блокадный хлеб»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Артемьева Г. А. – д</w:t>
            </w:r>
            <w:r>
              <w:rPr>
                <w:bCs w:val="0"/>
                <w:sz w:val="24"/>
                <w:szCs w:val="24"/>
              </w:rPr>
              <w:t xml:space="preserve">иректор МКУ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68"/>
              <w:shd w:val="clear" w:color="auto" w:fill="ffffff"/>
              <w:rPr>
                <w:bCs w:val="0"/>
              </w:rPr>
            </w:pPr>
            <w:r>
              <w:rPr>
                <w:bCs w:val="0"/>
                <w:sz w:val="24"/>
                <w:szCs w:val="24"/>
              </w:rPr>
              <w:t xml:space="preserve">«Подпорожская ЦРБ»</w:t>
            </w:r>
            <w:r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</w:rPr>
            </w:r>
            <w:r>
              <w:rPr>
                <w:bCs w:val="0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shd w:val="clear" w:color="auto" w:fill="ffffff"/>
              <w:rPr>
                <w:bCs w:val="0"/>
              </w:rPr>
            </w:pPr>
            <w:r>
              <w:rPr>
                <w:bCs w:val="0"/>
                <w:sz w:val="24"/>
                <w:szCs w:val="24"/>
              </w:rPr>
              <w:t xml:space="preserve">Акция памяти «Не покорён блокадный Ленинград!», </w:t>
            </w:r>
            <w:r>
              <w:rPr>
                <w:bCs w:val="0"/>
              </w:rPr>
            </w:r>
            <w:r>
              <w:rPr>
                <w:bCs w:val="0"/>
              </w:rPr>
            </w:r>
          </w:p>
          <w:p>
            <w:pPr>
              <w:pStyle w:val="868"/>
              <w:shd w:val="clear" w:color="auto" w:fill="ffffff"/>
              <w:rPr>
                <w:bCs w:val="0"/>
              </w:rPr>
            </w:pPr>
            <w:r>
              <w:rPr>
                <w:bCs w:val="0"/>
                <w:sz w:val="24"/>
                <w:szCs w:val="24"/>
              </w:rPr>
              <w:t xml:space="preserve">посвященная 82-й годовщине полного освобождения </w:t>
            </w:r>
            <w:r>
              <w:rPr>
                <w:bCs w:val="0"/>
              </w:rPr>
            </w:r>
            <w:r>
              <w:rPr>
                <w:bCs w:val="0"/>
              </w:rPr>
            </w:r>
          </w:p>
          <w:p>
            <w:pPr>
              <w:pStyle w:val="868"/>
              <w:shd w:val="clear" w:color="auto" w:fill="ffffff"/>
              <w:rPr>
                <w:bCs w:val="0"/>
              </w:rPr>
            </w:pPr>
            <w:r>
              <w:rPr>
                <w:bCs w:val="0"/>
                <w:sz w:val="24"/>
                <w:szCs w:val="24"/>
              </w:rPr>
              <w:t xml:space="preserve">Ленинграда от фашистской блокады и 81-й годовщине </w:t>
            </w:r>
            <w:r>
              <w:rPr>
                <w:bCs w:val="0"/>
              </w:rPr>
            </w:r>
            <w:r>
              <w:rPr>
                <w:bCs w:val="0"/>
              </w:rPr>
            </w:r>
          </w:p>
          <w:p>
            <w:pPr>
              <w:pStyle w:val="868"/>
              <w:shd w:val="clear" w:color="auto" w:fill="ffffff"/>
              <w:rPr>
                <w:bCs w:val="0"/>
              </w:rPr>
            </w:pPr>
            <w:r>
              <w:rPr>
                <w:bCs w:val="0"/>
                <w:sz w:val="24"/>
                <w:szCs w:val="24"/>
              </w:rPr>
              <w:t xml:space="preserve">Победы в Великой </w:t>
            </w:r>
            <w:r>
              <w:rPr>
                <w:bCs w:val="0"/>
                <w:sz w:val="24"/>
                <w:szCs w:val="24"/>
              </w:rPr>
              <w:t xml:space="preserve">Отечественной войне 1941-1945 годов</w:t>
            </w:r>
            <w:r>
              <w:rPr>
                <w:bCs w:val="0"/>
              </w:rPr>
            </w:r>
            <w:r>
              <w:rPr>
                <w:bCs w:val="0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28.01,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  <w:highlight w:val="none"/>
              </w:rPr>
              <w:t xml:space="preserve">Время уточняется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Федотова С. Е. – директор МАУ «Подпорожский КДК»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Приозерский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Торжественно-траурный митинг и </w:t>
            </w:r>
            <w:r>
              <w:rPr>
                <w:sz w:val="24"/>
                <w:szCs w:val="24"/>
              </w:rPr>
              <w:t xml:space="preserve">церемония возложения цветов к </w:t>
            </w:r>
            <w:r>
              <w:rPr>
                <w:sz w:val="24"/>
                <w:szCs w:val="24"/>
              </w:rPr>
              <w:t xml:space="preserve">мемориалу на братском воинском</w:t>
            </w:r>
            <w:r>
              <w:rPr>
                <w:sz w:val="24"/>
                <w:szCs w:val="24"/>
              </w:rPr>
            </w:r>
            <w:r/>
          </w:p>
          <w:p>
            <w:r>
              <w:rPr>
                <w:sz w:val="24"/>
                <w:szCs w:val="24"/>
              </w:rPr>
              <w:t xml:space="preserve">захоронении, посвящённые Дню </w:t>
            </w:r>
            <w:r>
              <w:rPr>
                <w:sz w:val="24"/>
                <w:szCs w:val="24"/>
              </w:rPr>
              <w:t xml:space="preserve">прорыва фашистской блокады </w:t>
            </w:r>
            <w:r>
              <w:rPr>
                <w:sz w:val="24"/>
                <w:szCs w:val="24"/>
              </w:rPr>
              <w:t xml:space="preserve">Ленинграда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18.01,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 администрации Приозерского муниципального района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Концертная программа </w:t>
            </w:r>
            <w:r>
              <w:rPr>
                <w:sz w:val="24"/>
                <w:szCs w:val="24"/>
              </w:rPr>
              <w:t xml:space="preserve">«Дыша одним дыханьем с</w:t>
            </w:r>
            <w:r>
              <w:rPr>
                <w:sz w:val="24"/>
                <w:szCs w:val="24"/>
              </w:rPr>
            </w:r>
            <w:r/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Ленинградом...»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21.01,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Клуб досуга ветеранов. </w:t>
            </w:r>
            <w:r>
              <w:rPr>
                <w:sz w:val="24"/>
                <w:szCs w:val="24"/>
              </w:rPr>
              <w:t xml:space="preserve">Огонёк, посвящённый снятию блокады </w:t>
            </w:r>
            <w:r>
              <w:rPr>
                <w:sz w:val="24"/>
                <w:szCs w:val="24"/>
              </w:rPr>
              <w:t xml:space="preserve">Ленинграда «Эхо Ленинграда»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25.01,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13.00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r>
              <w:rPr>
                <w:sz w:val="24"/>
                <w:szCs w:val="24"/>
              </w:rPr>
              <w:t xml:space="preserve">Торжественно-траурный митинг и </w:t>
            </w:r>
            <w:r>
              <w:rPr>
                <w:sz w:val="24"/>
                <w:szCs w:val="24"/>
              </w:rPr>
              <w:t xml:space="preserve">церемония возложения цветов к </w:t>
            </w:r>
            <w:r>
              <w:rPr>
                <w:sz w:val="24"/>
                <w:szCs w:val="24"/>
              </w:rPr>
              <w:t xml:space="preserve">мемориалу на братском воинском</w:t>
            </w:r>
            <w:r>
              <w:rPr>
                <w:sz w:val="24"/>
                <w:szCs w:val="24"/>
              </w:rPr>
            </w:r>
            <w:r/>
          </w:p>
          <w:p>
            <w:r>
              <w:rPr>
                <w:sz w:val="24"/>
                <w:szCs w:val="24"/>
              </w:rPr>
              <w:t xml:space="preserve">захоронении, посвящённые Дню </w:t>
            </w:r>
            <w:r>
              <w:rPr>
                <w:sz w:val="24"/>
                <w:szCs w:val="24"/>
              </w:rPr>
              <w:t xml:space="preserve">прорыва фашистской блокады </w:t>
            </w:r>
            <w:r>
              <w:rPr>
                <w:sz w:val="24"/>
                <w:szCs w:val="24"/>
              </w:rPr>
              <w:t xml:space="preserve">Ленинграда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15.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Сланцевский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Муниципальный этап областного зимнего Фестиваля Всероссийского физкультурно-спортивного комплекса "Готов к труду и обороне" среди обучающихся образовательных организаций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15.01,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 </w:t>
            </w:r>
            <w:r>
              <w:rPr>
                <w:color w:val="000000" w:themeColor="text1"/>
                <w:sz w:val="24"/>
                <w:szCs w:val="24"/>
              </w:rPr>
              <w:t xml:space="preserve">администрации Сланцевского муниципального района                    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Святочный вечер в Никольской избе-читальне с участием этнографической мастерской «Манефа»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16.01,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16.00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«Свеча памяти», посвященная 83 годовщине прорыва блокады города Ленинграда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18.01,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17.00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Акция памяти  «Блокадный хлеб», посвящённая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82 годовщине  полного снятия блокады </w:t>
            </w: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. Ленинград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Лакшина Т.С.  – начальник сектора по культуре, спорту и молодежной политике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Сосновоборский городской округ</w:t>
            </w:r>
            <w:r>
              <w:rPr>
                <w:color w:val="ff0000"/>
                <w:sz w:val="24"/>
                <w:szCs w:val="24"/>
              </w:rPr>
            </w:r>
            <w:r>
              <w:rPr>
                <w:color w:val="ff0000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spacing w:line="256" w:lineRule="auto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соревнования по лыжным гонкам «Гонка памяти А.А. </w:t>
            </w:r>
            <w:r>
              <w:rPr>
                <w:sz w:val="24"/>
                <w:szCs w:val="24"/>
              </w:rPr>
              <w:t xml:space="preserve">Пшеничникова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18.01,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Вахрамеева Е.А. – директор МАУ  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«МЦ «Диалог»</w:t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  <w:r>
              <w:rPr>
                <w:rFonts w:eastAsia="Calibri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745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left"/>
              <w:spacing w:line="256" w:lineRule="auto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«Свет над Невой: </w:t>
            </w:r>
            <w:r>
              <w:rPr>
                <w:sz w:val="24"/>
                <w:szCs w:val="24"/>
              </w:rPr>
              <w:t xml:space="preserve">Память и Победа». Музыкально-литературная встреча, объединяющая художественные номера, документальные свидетельства и современные интерпретации, посвященные блокаде </w:t>
            </w:r>
            <w:r>
              <w:rPr>
                <w:sz w:val="24"/>
                <w:szCs w:val="24"/>
              </w:rPr>
              <w:t xml:space="preserve">и ее снятию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26.01,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16.00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ind w:right="175"/>
              <w:jc w:val="left"/>
              <w:spacing w:line="216" w:lineRule="auto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П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опова Д.В. – директор МБОУДО «ДДТ»</w:t>
            </w:r>
            <w:r>
              <w:rPr>
                <w:rFonts w:eastAsia="Calibri"/>
                <w:color w:val="000000" w:themeColor="text1"/>
              </w:rPr>
            </w:r>
            <w:r>
              <w:rPr>
                <w:rFonts w:eastAsia="Calibri"/>
                <w:color w:val="000000" w:themeColor="text1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Торжественно-траурное мероприятие, посвященное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82-й годовщине полного освобождения Ленинграда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фашистской блокады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27.01,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907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Алепко</w:t>
            </w:r>
            <w:r>
              <w:rPr>
                <w:color w:val="000000" w:themeColor="text1"/>
                <w:sz w:val="24"/>
                <w:szCs w:val="24"/>
              </w:rPr>
              <w:t xml:space="preserve"> И.С. – </w:t>
            </w:r>
            <w:r>
              <w:rPr>
                <w:color w:val="000000" w:themeColor="text1"/>
                <w:sz w:val="24"/>
                <w:szCs w:val="24"/>
              </w:rPr>
              <w:t xml:space="preserve">директор МБУК «СГМ»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Тихвинский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Рождественский концерт «Светлый ангел Рождества» с участием творческих коллективов МУ «Тихвинский РДК» и МБУ ДО «Детская школа искусств им. Н.А. Римского-Корсакова»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15.00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69"/>
              <w:contextualSpacing/>
              <w:jc w:val="both"/>
              <w:spacing w:before="0" w:after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Нефёдова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О.В. – директор МУ «Тихвинский Районный Дом Культуры»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b w:val="0"/>
                <w:sz w:val="22"/>
                <w:szCs w:val="22"/>
              </w:rPr>
              <w:t xml:space="preserve">Торжественно – траурное мероприятие «Мы эту память пронесём через года…», посвященное 82-й годовщине полного освобождения Ленинграда от фашистской блокады в годы Великой Отечественной войны 1941-1945 годов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11.00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Нефёдова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О.В. – директор МУ «Тихвинский Районный Дом Культуры»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998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b w:val="0"/>
                <w:sz w:val="22"/>
                <w:szCs w:val="22"/>
              </w:rPr>
              <w:t xml:space="preserve">Церемония возложения цветов «Сердца людскою памятью сильны...», посвященная 82-й годовщине полного освобождения Ленинграда от фашистской блокады в годы Великой Отечественной войны 1941-1945 годов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Нефёдова</w:t>
            </w:r>
            <w:r>
              <w:rPr>
                <w:color w:val="000000" w:themeColor="text1"/>
                <w:sz w:val="24"/>
                <w:szCs w:val="24"/>
              </w:rPr>
              <w:t xml:space="preserve"> О.В. – директор МУ «Тихвинский Районный Дом Культуры»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restart"/>
            <w:textDirection w:val="lrTb"/>
            <w:noWrap w:val="false"/>
          </w:tcPr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Тосненский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Фольклорный праздник «Святки»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16.01,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18.00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Зуева И.А. –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 начальника отдела по культуре и туризму администрации Тосненского муниципального район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Памятное мероприятие, посвящённое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82-й годовщине снятия блокады Ленинграда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876"/>
              <w:jc w:val="left"/>
              <w:rPr>
                <w:rFonts w:eastAsia="Calibri"/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sz w:val="24"/>
                <w:szCs w:val="24"/>
                <w:lang w:eastAsia="en-US"/>
              </w:rPr>
              <w:t xml:space="preserve">и освобождению 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 xml:space="preserve">Тосненского</w:t>
            </w:r>
            <w:r>
              <w:rPr>
                <w:b w:val="0"/>
                <w:bCs/>
                <w:sz w:val="24"/>
                <w:szCs w:val="24"/>
                <w:lang w:eastAsia="en-US"/>
              </w:rPr>
              <w:t xml:space="preserve"> района от немецко-фашистских захватчиков</w:t>
            </w:r>
            <w:r>
              <w:rPr>
                <w:rFonts w:eastAsia="Calibri"/>
                <w:b w:val="0"/>
                <w:bCs/>
                <w:color w:val="000000" w:themeColor="text1"/>
                <w:szCs w:val="24"/>
              </w:rPr>
            </w:r>
            <w:r>
              <w:rPr>
                <w:rFonts w:eastAsia="Calibri"/>
                <w:b w:val="0"/>
                <w:bCs/>
                <w:color w:val="000000" w:themeColor="text1"/>
                <w:szCs w:val="24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«Блокадный хлеб»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12.00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Зуева И.А. –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 начальника отдела по культуре и туризму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Рязанцев Е.А. – директор МБУ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«ММЦ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6"/>
              <w:jc w:val="left"/>
              <w:rPr>
                <w:rFonts w:eastAsia="Calibri"/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Тематический показ, посвященный 82-ой годовщине снятия блокады Ленинграда и освобождению </w:t>
            </w:r>
            <w:r>
              <w:rPr>
                <w:b w:val="0"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Тосненского</w:t>
            </w:r>
            <w:r>
              <w:rPr>
                <w:b w:val="0"/>
                <w:bCs/>
                <w:iCs/>
                <w:color w:val="000000" w:themeColor="text1"/>
                <w:sz w:val="24"/>
                <w:szCs w:val="24"/>
                <w:lang w:eastAsia="en-US"/>
              </w:rPr>
              <w:t xml:space="preserve"> района от немецко-фашистских захватчиков</w:t>
            </w:r>
            <w:r>
              <w:rPr>
                <w:rFonts w:eastAsia="Calibri"/>
                <w:b w:val="0"/>
                <w:bCs/>
                <w:color w:val="000000" w:themeColor="text1"/>
                <w:szCs w:val="24"/>
              </w:rPr>
            </w:r>
            <w:r>
              <w:rPr>
                <w:rFonts w:eastAsia="Calibri"/>
                <w:b w:val="0"/>
                <w:bCs/>
                <w:color w:val="000000" w:themeColor="text1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13.00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</w:rPr>
              <w:t xml:space="preserve">Зуева И.А. –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 начальника отдела по культуре и туризму</w:t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363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  <w:t xml:space="preserve">Тематический концерт, посвященный 82-й годовщине со Дня снятия блокады Ленинграда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освобождению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Тосненского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 от немецко-фашистских захватчиков</w:t>
            </w: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13.00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Зуева И.А. – </w:t>
            </w:r>
            <w:r>
              <w:rPr>
                <w:color w:val="000000" w:themeColor="text1"/>
                <w:sz w:val="24"/>
                <w:szCs w:val="24"/>
              </w:rPr>
              <w:t xml:space="preserve">и.о</w:t>
            </w:r>
            <w:r>
              <w:rPr>
                <w:color w:val="000000" w:themeColor="text1"/>
                <w:sz w:val="24"/>
                <w:szCs w:val="24"/>
              </w:rPr>
              <w:t xml:space="preserve">. начальника отдела по культуре и туризму</w:t>
            </w:r>
            <w:r>
              <w:rPr>
                <w:bCs/>
                <w:color w:val="000000" w:themeColor="text1"/>
                <w:sz w:val="24"/>
                <w:szCs w:val="24"/>
              </w:rPr>
            </w:r>
            <w:r>
              <w:rPr>
                <w:bCs/>
                <w:color w:val="000000" w:themeColor="text1"/>
                <w:sz w:val="24"/>
                <w:szCs w:val="24"/>
              </w:rPr>
            </w:r>
          </w:p>
          <w:p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536"/>
        </w:trPr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vMerge w:val="continue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pStyle w:val="876"/>
              <w:jc w:val="left"/>
              <w:rPr>
                <w:rFonts w:eastAsia="Calibri"/>
                <w:b w:val="0"/>
                <w:bCs/>
                <w:color w:val="000000" w:themeColor="text1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Всероссийская акция «Свеча памяти»</w:t>
            </w:r>
            <w:r>
              <w:rPr>
                <w:rFonts w:eastAsia="Calibri"/>
                <w:b w:val="0"/>
                <w:bCs/>
                <w:color w:val="000000" w:themeColor="text1"/>
                <w:szCs w:val="24"/>
              </w:rPr>
            </w:r>
            <w:r>
              <w:rPr>
                <w:rFonts w:eastAsia="Calibri"/>
                <w:b w:val="0"/>
                <w:bCs/>
                <w:color w:val="000000" w:themeColor="text1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27.01,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none"/>
              </w:rPr>
              <w:t xml:space="preserve">18.00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0" w:type="auto"/>
            <w:textDirection w:val="lrTb"/>
            <w:noWrap w:val="false"/>
          </w:tcPr>
          <w:p>
            <w:pPr>
              <w:rPr>
                <w:bCs/>
                <w:color w:val="ff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Рязанцев Е.А. – директор МБУ «ММЦ ТР»</w:t>
            </w:r>
            <w:r>
              <w:rPr>
                <w:bCs/>
                <w:color w:val="ff0000" w:themeColor="text1"/>
                <w:sz w:val="24"/>
                <w:szCs w:val="24"/>
              </w:rPr>
            </w:r>
            <w:r>
              <w:rPr>
                <w:bCs/>
                <w:color w:val="ff0000" w:themeColor="text1"/>
                <w:sz w:val="24"/>
                <w:szCs w:val="24"/>
              </w:rPr>
            </w:r>
          </w:p>
        </w:tc>
      </w:tr>
    </w:tbl>
    <w:p>
      <w:pPr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</w:p>
    <w:p>
      <w:pPr>
        <w:rPr>
          <w:rFonts w:eastAsia="Calibri"/>
          <w:color w:val="ff0000"/>
          <w:sz w:val="24"/>
          <w:szCs w:val="24"/>
          <w:lang w:eastAsia="en-US"/>
        </w:rPr>
      </w:pP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  <w:r>
        <w:rPr>
          <w:rFonts w:eastAsia="Calibri"/>
          <w:color w:val="ff0000"/>
          <w:sz w:val="24"/>
          <w:szCs w:val="24"/>
          <w:lang w:eastAsia="en-US"/>
        </w:rPr>
      </w:r>
    </w:p>
    <w:p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</w:t>
      </w:r>
      <w:r>
        <w:rPr>
          <w:rFonts w:eastAsia="Calibri"/>
          <w:sz w:val="24"/>
          <w:szCs w:val="24"/>
          <w:lang w:eastAsia="en-US"/>
        </w:rPr>
        <w:t xml:space="preserve">редседател</w:t>
      </w:r>
      <w:r>
        <w:rPr>
          <w:rFonts w:eastAsia="Calibri"/>
          <w:sz w:val="24"/>
          <w:szCs w:val="24"/>
          <w:lang w:eastAsia="en-US"/>
        </w:rPr>
        <w:t xml:space="preserve">ь </w:t>
      </w:r>
      <w:r>
        <w:rPr>
          <w:rFonts w:eastAsia="Calibri"/>
          <w:sz w:val="24"/>
          <w:szCs w:val="24"/>
          <w:lang w:eastAsia="en-US"/>
        </w:rPr>
        <w:t xml:space="preserve">комитета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 местному самоуправлению,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межнациональным и межконфессиональным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отношениям Ленинградской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    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                                                                                               </w:t>
      </w:r>
      <w:r>
        <w:rPr>
          <w:rFonts w:eastAsia="Calibri"/>
          <w:sz w:val="24"/>
          <w:szCs w:val="24"/>
          <w:lang w:eastAsia="en-US"/>
        </w:rPr>
        <w:t xml:space="preserve">                  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А.Г. </w:t>
      </w:r>
      <w:r>
        <w:rPr>
          <w:rFonts w:eastAsia="Calibri"/>
          <w:sz w:val="24"/>
          <w:szCs w:val="24"/>
          <w:lang w:eastAsia="en-US"/>
        </w:rPr>
        <w:t xml:space="preserve">Клементьев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Потапов Сергей Николаевич</w:t>
      </w:r>
      <w:r>
        <w:rPr>
          <w:sz w:val="20"/>
        </w:rPr>
      </w:r>
      <w:r>
        <w:rPr>
          <w:sz w:val="20"/>
        </w:rPr>
      </w:r>
    </w:p>
    <w:p>
      <w:pPr>
        <w:jc w:val="both"/>
        <w:rPr>
          <w:sz w:val="20"/>
        </w:rPr>
      </w:pPr>
      <w:r>
        <w:rPr>
          <w:sz w:val="20"/>
        </w:rPr>
        <w:t xml:space="preserve">28-38</w:t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headerReference w:type="even" r:id="rId10"/>
      <w:footnotePr/>
      <w:endnotePr/>
      <w:type w:val="nextPage"/>
      <w:pgSz w:w="16840" w:h="11907" w:orient="landscape"/>
      <w:pgMar w:top="567" w:right="567" w:bottom="567" w:left="851" w:header="720" w:footer="1021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Liberation Serif">
    <w:panose1 w:val="020206030504050203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ndale Sans UI">
    <w:panose1 w:val="02000603000000000000"/>
  </w:font>
  <w:font w:name="SimSun">
    <w:panose1 w:val="02000603000000000000"/>
  </w:font>
  <w:font w:name="Times New Roman1">
    <w:panose1 w:val="020206030504050203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Cambria">
    <w:panose1 w:val="02040803050406030204"/>
  </w:font>
  <w:font w:name="NSimSun">
    <w:panose1 w:val="020005090300000000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separate"/>
    </w:r>
    <w:r>
      <w:rPr>
        <w:rStyle w:val="880"/>
      </w:rPr>
      <w:t xml:space="preserve">12</w: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7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separate"/>
    </w:r>
    <w:r>
      <w:rPr>
        <w:rStyle w:val="880"/>
      </w:rPr>
      <w:t xml:space="preserve">11</w: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905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pStyle w:val="94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94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94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94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94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1">
    <w:name w:val="Heading 1 Char"/>
    <w:basedOn w:val="873"/>
    <w:link w:val="869"/>
    <w:uiPriority w:val="9"/>
    <w:rPr>
      <w:rFonts w:ascii="Arial" w:hAnsi="Arial" w:eastAsia="Arial" w:cs="Arial"/>
      <w:sz w:val="40"/>
      <w:szCs w:val="40"/>
    </w:rPr>
  </w:style>
  <w:style w:type="character" w:styleId="702">
    <w:name w:val="Heading 2 Char"/>
    <w:basedOn w:val="873"/>
    <w:link w:val="870"/>
    <w:uiPriority w:val="9"/>
    <w:rPr>
      <w:rFonts w:ascii="Arial" w:hAnsi="Arial" w:eastAsia="Arial" w:cs="Arial"/>
      <w:sz w:val="34"/>
    </w:rPr>
  </w:style>
  <w:style w:type="character" w:styleId="703">
    <w:name w:val="Heading 3 Char"/>
    <w:basedOn w:val="873"/>
    <w:link w:val="871"/>
    <w:uiPriority w:val="9"/>
    <w:rPr>
      <w:rFonts w:ascii="Arial" w:hAnsi="Arial" w:eastAsia="Arial" w:cs="Arial"/>
      <w:sz w:val="30"/>
      <w:szCs w:val="30"/>
    </w:rPr>
  </w:style>
  <w:style w:type="character" w:styleId="704">
    <w:name w:val="Heading 4 Char"/>
    <w:basedOn w:val="873"/>
    <w:link w:val="872"/>
    <w:uiPriority w:val="9"/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basedOn w:val="868"/>
    <w:next w:val="868"/>
    <w:link w:val="70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basedOn w:val="873"/>
    <w:link w:val="705"/>
    <w:uiPriority w:val="9"/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868"/>
    <w:next w:val="868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basedOn w:val="873"/>
    <w:link w:val="707"/>
    <w:uiPriority w:val="9"/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868"/>
    <w:next w:val="868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basedOn w:val="873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basedOn w:val="868"/>
    <w:next w:val="868"/>
    <w:link w:val="71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basedOn w:val="87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868"/>
    <w:next w:val="868"/>
    <w:link w:val="71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basedOn w:val="873"/>
    <w:link w:val="713"/>
    <w:uiPriority w:val="9"/>
    <w:rPr>
      <w:rFonts w:ascii="Arial" w:hAnsi="Arial" w:eastAsia="Arial" w:cs="Arial"/>
      <w:i/>
      <w:iCs/>
      <w:sz w:val="21"/>
      <w:szCs w:val="21"/>
    </w:rPr>
  </w:style>
  <w:style w:type="character" w:styleId="715">
    <w:name w:val="Title Char"/>
    <w:basedOn w:val="873"/>
    <w:link w:val="876"/>
    <w:uiPriority w:val="10"/>
    <w:rPr>
      <w:sz w:val="48"/>
      <w:szCs w:val="48"/>
    </w:rPr>
  </w:style>
  <w:style w:type="paragraph" w:styleId="716">
    <w:name w:val="Subtitle"/>
    <w:basedOn w:val="868"/>
    <w:next w:val="868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>
    <w:name w:val="Subtitle Char"/>
    <w:basedOn w:val="873"/>
    <w:link w:val="716"/>
    <w:uiPriority w:val="11"/>
    <w:rPr>
      <w:sz w:val="24"/>
      <w:szCs w:val="24"/>
    </w:rPr>
  </w:style>
  <w:style w:type="paragraph" w:styleId="718">
    <w:name w:val="Quote"/>
    <w:basedOn w:val="868"/>
    <w:next w:val="868"/>
    <w:link w:val="719"/>
    <w:uiPriority w:val="29"/>
    <w:qFormat/>
    <w:pPr>
      <w:ind w:left="720" w:right="720"/>
    </w:pPr>
    <w:rPr>
      <w:i/>
    </w:rPr>
  </w:style>
  <w:style w:type="character" w:styleId="719">
    <w:name w:val="Quote Char"/>
    <w:link w:val="718"/>
    <w:uiPriority w:val="29"/>
    <w:rPr>
      <w:i/>
    </w:rPr>
  </w:style>
  <w:style w:type="paragraph" w:styleId="720">
    <w:name w:val="Intense Quote"/>
    <w:basedOn w:val="868"/>
    <w:next w:val="868"/>
    <w:link w:val="7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>
    <w:name w:val="Intense Quote Char"/>
    <w:link w:val="720"/>
    <w:uiPriority w:val="30"/>
    <w:rPr>
      <w:i/>
    </w:rPr>
  </w:style>
  <w:style w:type="character" w:styleId="722">
    <w:name w:val="Header Char"/>
    <w:basedOn w:val="873"/>
    <w:link w:val="877"/>
    <w:uiPriority w:val="99"/>
  </w:style>
  <w:style w:type="character" w:styleId="723">
    <w:name w:val="Footer Char"/>
    <w:basedOn w:val="873"/>
    <w:link w:val="908"/>
    <w:uiPriority w:val="99"/>
  </w:style>
  <w:style w:type="paragraph" w:styleId="724">
    <w:name w:val="Caption"/>
    <w:basedOn w:val="868"/>
    <w:next w:val="868"/>
    <w:link w:val="72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5">
    <w:name w:val="Caption Char"/>
    <w:basedOn w:val="873"/>
    <w:link w:val="724"/>
    <w:uiPriority w:val="35"/>
    <w:rPr>
      <w:b/>
      <w:bCs/>
      <w:color w:val="4f81bd" w:themeColor="accent1"/>
      <w:sz w:val="18"/>
      <w:szCs w:val="18"/>
    </w:rPr>
  </w:style>
  <w:style w:type="table" w:styleId="726">
    <w:name w:val="Table Grid Light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7">
    <w:name w:val="Plain Table 1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87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>
    <w:name w:val="Grid Table 4 - Accent 1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5">
    <w:name w:val="Grid Table 4 - Accent 2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6">
    <w:name w:val="Grid Table 4 - Accent 3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7">
    <w:name w:val="Grid Table 4 - Accent 4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8">
    <w:name w:val="Grid Table 4 - Accent 5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9">
    <w:name w:val="Grid Table 4 - Accent 6"/>
    <w:basedOn w:val="87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0">
    <w:name w:val="Grid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7">
    <w:name w:val="Grid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8">
    <w:name w:val="Grid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9">
    <w:name w:val="Grid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0">
    <w:name w:val="Grid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1">
    <w:name w:val="Grid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2">
    <w:name w:val="Grid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9">
    <w:name w:val="List Table 2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0">
    <w:name w:val="List Table 2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1">
    <w:name w:val="List Table 2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2">
    <w:name w:val="List Table 2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3">
    <w:name w:val="List Table 2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4">
    <w:name w:val="List Table 2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6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7">
    <w:name w:val="List Table 6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8">
    <w:name w:val="List Table 6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9">
    <w:name w:val="List Table 6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0">
    <w:name w:val="List Table 6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1">
    <w:name w:val="List Table 6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2">
    <w:name w:val="List Table 6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3">
    <w:name w:val="List Table 7 Colorful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4">
    <w:name w:val="List Table 7 Colorful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5">
    <w:name w:val="List Table 7 Colorful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6">
    <w:name w:val="List Table 7 Colorful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7">
    <w:name w:val="List Table 7 Colorful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8">
    <w:name w:val="List Table 7 Colorful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9">
    <w:name w:val="List Table 7 Colorful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0">
    <w:name w:val="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 &amp; Lined - Accent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Bordered &amp; Lined - Accent 1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Bordered &amp; Lined - Accent 2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Bordered &amp; Lined - Accent 3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Bordered &amp; Lined - Accent 4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Bordered &amp; Lined - Accent 5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Bordered &amp; Lined - Accent 6"/>
    <w:basedOn w:val="87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5">
    <w:name w:val="Bordered - Accent 1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6">
    <w:name w:val="Bordered - Accent 2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7">
    <w:name w:val="Bordered - Accent 3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8">
    <w:name w:val="Bordered - Accent 4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9">
    <w:name w:val="Bordered - Accent 5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0">
    <w:name w:val="Bordered - Accent 6"/>
    <w:basedOn w:val="87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73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73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  <w:rPr>
      <w:sz w:val="28"/>
    </w:rPr>
  </w:style>
  <w:style w:type="paragraph" w:styleId="869">
    <w:name w:val="Heading 1"/>
    <w:basedOn w:val="868"/>
    <w:next w:val="868"/>
    <w:link w:val="916"/>
    <w:uiPriority w:val="9"/>
    <w:qFormat/>
    <w:pPr>
      <w:keepNext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870">
    <w:name w:val="Heading 2"/>
    <w:basedOn w:val="868"/>
    <w:next w:val="868"/>
    <w:link w:val="887"/>
    <w:qFormat/>
    <w:pPr>
      <w:jc w:val="center"/>
      <w:keepNext/>
      <w:outlineLvl w:val="1"/>
    </w:pPr>
    <w:rPr>
      <w:rFonts w:ascii="Arial" w:hAnsi="Arial"/>
    </w:rPr>
  </w:style>
  <w:style w:type="paragraph" w:styleId="871">
    <w:name w:val="Heading 3"/>
    <w:basedOn w:val="868"/>
    <w:next w:val="868"/>
    <w:link w:val="8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72">
    <w:name w:val="Heading 4"/>
    <w:basedOn w:val="868"/>
    <w:next w:val="868"/>
    <w:link w:val="902"/>
    <w:qFormat/>
    <w:pPr>
      <w:keepNext/>
      <w:spacing w:before="240" w:after="60"/>
      <w:outlineLvl w:val="3"/>
    </w:pPr>
    <w:rPr>
      <w:b/>
      <w:bCs/>
      <w:szCs w:val="28"/>
    </w:r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>
    <w:name w:val="Title"/>
    <w:basedOn w:val="868"/>
    <w:link w:val="918"/>
    <w:qFormat/>
    <w:pPr>
      <w:jc w:val="center"/>
    </w:pPr>
    <w:rPr>
      <w:b/>
    </w:rPr>
  </w:style>
  <w:style w:type="paragraph" w:styleId="877">
    <w:name w:val="Header"/>
    <w:basedOn w:val="868"/>
    <w:link w:val="891"/>
    <w:pPr>
      <w:tabs>
        <w:tab w:val="center" w:pos="4153" w:leader="none"/>
        <w:tab w:val="right" w:pos="8306" w:leader="none"/>
      </w:tabs>
    </w:pPr>
  </w:style>
  <w:style w:type="paragraph" w:styleId="878" w:customStyle="1">
    <w:name w:val="кузнечн"/>
    <w:basedOn w:val="868"/>
    <w:pPr>
      <w:jc w:val="both"/>
    </w:pPr>
    <w:rPr>
      <w:color w:val="ff0000"/>
    </w:rPr>
  </w:style>
  <w:style w:type="paragraph" w:styleId="879">
    <w:name w:val="Body Text"/>
    <w:basedOn w:val="868"/>
    <w:link w:val="906"/>
    <w:pPr>
      <w:jc w:val="both"/>
    </w:pPr>
  </w:style>
  <w:style w:type="character" w:styleId="880">
    <w:name w:val="page number"/>
    <w:basedOn w:val="873"/>
  </w:style>
  <w:style w:type="paragraph" w:styleId="881">
    <w:name w:val="Body Text Indent"/>
    <w:basedOn w:val="868"/>
    <w:pPr>
      <w:ind w:left="34"/>
      <w:jc w:val="both"/>
    </w:pPr>
  </w:style>
  <w:style w:type="paragraph" w:styleId="882">
    <w:name w:val="Body Text Indent 2"/>
    <w:basedOn w:val="868"/>
    <w:pPr>
      <w:ind w:left="34" w:hanging="34"/>
      <w:jc w:val="both"/>
    </w:pPr>
  </w:style>
  <w:style w:type="paragraph" w:styleId="883">
    <w:name w:val="Body Text Indent 3"/>
    <w:basedOn w:val="868"/>
    <w:pPr>
      <w:ind w:left="360"/>
      <w:jc w:val="both"/>
    </w:pPr>
    <w:rPr>
      <w:szCs w:val="28"/>
    </w:rPr>
  </w:style>
  <w:style w:type="paragraph" w:styleId="884">
    <w:name w:val="Balloon Text"/>
    <w:basedOn w:val="868"/>
    <w:link w:val="935"/>
    <w:rPr>
      <w:rFonts w:ascii="Tahoma" w:hAnsi="Tahoma" w:cs="Tahoma"/>
      <w:sz w:val="16"/>
      <w:szCs w:val="16"/>
    </w:rPr>
  </w:style>
  <w:style w:type="paragraph" w:styleId="885" w:customStyle="1">
    <w:name w:val="Знак"/>
    <w:basedOn w:val="868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886" w:customStyle="1">
    <w:name w:val="Обычный1"/>
  </w:style>
  <w:style w:type="character" w:styleId="887" w:customStyle="1">
    <w:name w:val="Заголовок 2 Знак"/>
    <w:link w:val="870"/>
    <w:rPr>
      <w:rFonts w:ascii="Arial" w:hAnsi="Arial"/>
      <w:sz w:val="28"/>
      <w:lang w:val="ru-RU" w:eastAsia="ru-RU" w:bidi="ar-SA"/>
    </w:rPr>
  </w:style>
  <w:style w:type="character" w:styleId="888" w:customStyle="1">
    <w:name w:val="Font Style12"/>
    <w:uiPriority w:val="99"/>
    <w:rPr>
      <w:rFonts w:ascii="Arial" w:hAnsi="Arial" w:cs="Arial"/>
      <w:sz w:val="18"/>
      <w:szCs w:val="18"/>
    </w:rPr>
  </w:style>
  <w:style w:type="paragraph" w:styleId="889">
    <w:name w:val="List Paragraph"/>
    <w:basedOn w:val="868"/>
    <w:uiPriority w:val="34"/>
    <w:qFormat/>
    <w:pPr>
      <w:contextualSpacing/>
      <w:ind w:left="720"/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890" w:customStyle="1">
    <w:name w:val="Без интервала1"/>
    <w:link w:val="893"/>
    <w:rPr>
      <w:rFonts w:ascii="Calibri" w:hAnsi="Calibri"/>
      <w:sz w:val="22"/>
      <w:szCs w:val="22"/>
      <w:lang w:eastAsia="en-US"/>
    </w:rPr>
  </w:style>
  <w:style w:type="character" w:styleId="891" w:customStyle="1">
    <w:name w:val="Верхний колонтитул Знак"/>
    <w:link w:val="877"/>
    <w:rPr>
      <w:sz w:val="28"/>
      <w:lang w:val="ru-RU" w:eastAsia="ru-RU" w:bidi="ar-SA"/>
    </w:rPr>
  </w:style>
  <w:style w:type="character" w:styleId="892">
    <w:name w:val="Hyperlink"/>
    <w:uiPriority w:val="99"/>
    <w:rPr>
      <w:color w:val="0000ff"/>
      <w:u w:val="single"/>
    </w:rPr>
  </w:style>
  <w:style w:type="character" w:styleId="893" w:customStyle="1">
    <w:name w:val="No Spacing Char"/>
    <w:link w:val="890"/>
    <w:rPr>
      <w:rFonts w:ascii="Calibri" w:hAnsi="Calibri"/>
      <w:sz w:val="22"/>
      <w:szCs w:val="22"/>
      <w:lang w:val="ru-RU" w:eastAsia="en-US" w:bidi="ar-SA"/>
    </w:rPr>
  </w:style>
  <w:style w:type="paragraph" w:styleId="894" w:customStyle="1">
    <w:name w:val="Standard"/>
    <w:basedOn w:val="868"/>
    <w:qFormat/>
    <w:rPr>
      <w:rFonts w:eastAsia="Times New Roman1" w:cs="Times New Roman1"/>
      <w:sz w:val="24"/>
    </w:rPr>
  </w:style>
  <w:style w:type="paragraph" w:styleId="895" w:customStyle="1">
    <w:name w:val="Содержимое таблицы"/>
    <w:basedOn w:val="868"/>
    <w:pPr>
      <w:widowControl w:val="off"/>
      <w:suppressLineNumbers/>
    </w:pPr>
    <w:rPr>
      <w:rFonts w:eastAsia="Andale Sans UI"/>
      <w:sz w:val="24"/>
      <w:szCs w:val="24"/>
    </w:rPr>
  </w:style>
  <w:style w:type="character" w:styleId="896">
    <w:name w:val="Emphasis"/>
    <w:qFormat/>
    <w:rPr>
      <w:i/>
      <w:iCs/>
    </w:rPr>
  </w:style>
  <w:style w:type="table" w:styleId="897">
    <w:name w:val="Table Grid"/>
    <w:basedOn w:val="87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8" w:customStyle="1">
    <w:name w:val="Знак2"/>
    <w:basedOn w:val="86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899" w:customStyle="1">
    <w:name w:val="Заголовок 3 Знак"/>
    <w:link w:val="871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00">
    <w:name w:val="Strong"/>
    <w:uiPriority w:val="22"/>
    <w:qFormat/>
    <w:rPr>
      <w:rFonts w:cs="Times New Roman"/>
      <w:b/>
      <w:bCs/>
    </w:rPr>
  </w:style>
  <w:style w:type="paragraph" w:styleId="901" w:customStyle="1">
    <w:name w:val="Абзац списка1"/>
    <w:basedOn w:val="868"/>
    <w:pPr>
      <w:contextualSpacing/>
      <w:ind w:left="720"/>
    </w:pPr>
    <w:rPr>
      <w:iCs/>
      <w:sz w:val="24"/>
      <w:szCs w:val="24"/>
    </w:rPr>
  </w:style>
  <w:style w:type="character" w:styleId="902" w:customStyle="1">
    <w:name w:val="Заголовок 4 Знак"/>
    <w:link w:val="872"/>
    <w:semiHidden/>
    <w:rPr>
      <w:b/>
      <w:bCs/>
      <w:sz w:val="28"/>
      <w:szCs w:val="28"/>
      <w:lang w:val="ru-RU" w:eastAsia="ru-RU" w:bidi="ar-SA"/>
    </w:rPr>
  </w:style>
  <w:style w:type="paragraph" w:styleId="903">
    <w:name w:val="Body Text 2"/>
    <w:basedOn w:val="868"/>
    <w:link w:val="904"/>
    <w:pPr>
      <w:spacing w:after="120" w:line="480" w:lineRule="auto"/>
    </w:pPr>
  </w:style>
  <w:style w:type="character" w:styleId="904" w:customStyle="1">
    <w:name w:val="Основной текст 2 Знак"/>
    <w:link w:val="903"/>
    <w:rPr>
      <w:sz w:val="28"/>
    </w:rPr>
  </w:style>
  <w:style w:type="paragraph" w:styleId="905">
    <w:name w:val="List Bullet"/>
    <w:basedOn w:val="868"/>
    <w:pPr>
      <w:numPr>
        <w:ilvl w:val="0"/>
        <w:numId w:val="1"/>
      </w:numPr>
    </w:pPr>
    <w:rPr>
      <w:sz w:val="20"/>
    </w:rPr>
  </w:style>
  <w:style w:type="character" w:styleId="906" w:customStyle="1">
    <w:name w:val="Основной текст Знак"/>
    <w:link w:val="879"/>
    <w:rPr>
      <w:sz w:val="28"/>
    </w:rPr>
  </w:style>
  <w:style w:type="paragraph" w:styleId="907">
    <w:name w:val="No Spacing"/>
    <w:link w:val="911"/>
    <w:uiPriority w:val="1"/>
    <w:qFormat/>
    <w:rPr>
      <w:sz w:val="28"/>
    </w:rPr>
  </w:style>
  <w:style w:type="paragraph" w:styleId="908">
    <w:name w:val="Footer"/>
    <w:basedOn w:val="868"/>
    <w:link w:val="909"/>
    <w:pPr>
      <w:tabs>
        <w:tab w:val="center" w:pos="4677" w:leader="none"/>
        <w:tab w:val="right" w:pos="9355" w:leader="none"/>
      </w:tabs>
    </w:pPr>
  </w:style>
  <w:style w:type="character" w:styleId="909" w:customStyle="1">
    <w:name w:val="Нижний колонтитул Знак"/>
    <w:link w:val="908"/>
    <w:rPr>
      <w:sz w:val="28"/>
    </w:rPr>
  </w:style>
  <w:style w:type="paragraph" w:styleId="910" w:customStyle="1">
    <w:name w:val="Без интервала1"/>
    <w:qFormat/>
    <w:rPr>
      <w:rFonts w:ascii="Calibri" w:hAnsi="Calibri" w:eastAsia="Calibri"/>
      <w:sz w:val="22"/>
      <w:lang w:eastAsia="en-US"/>
    </w:rPr>
  </w:style>
  <w:style w:type="character" w:styleId="911" w:customStyle="1">
    <w:name w:val="Без интервала Знак"/>
    <w:link w:val="907"/>
    <w:uiPriority w:val="1"/>
    <w:qFormat/>
    <w:rPr>
      <w:sz w:val="28"/>
    </w:rPr>
  </w:style>
  <w:style w:type="character" w:styleId="912" w:customStyle="1">
    <w:name w:val="apple-converted-space"/>
  </w:style>
  <w:style w:type="character" w:styleId="913" w:customStyle="1">
    <w:name w:val="Основной текст_"/>
    <w:link w:val="915"/>
    <w:rPr>
      <w:spacing w:val="1"/>
      <w:sz w:val="21"/>
      <w:szCs w:val="21"/>
      <w:shd w:val="clear" w:color="auto" w:fill="ffffff"/>
    </w:rPr>
  </w:style>
  <w:style w:type="character" w:styleId="914" w:customStyle="1">
    <w:name w:val="Основной текст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1"/>
      <w:szCs w:val="21"/>
      <w:u w:val="none"/>
      <w:lang w:val="ru-RU" w:eastAsia="ru-RU" w:bidi="ru-RU"/>
    </w:rPr>
  </w:style>
  <w:style w:type="paragraph" w:styleId="915" w:customStyle="1">
    <w:name w:val="Основной текст2"/>
    <w:basedOn w:val="868"/>
    <w:link w:val="913"/>
    <w:pPr>
      <w:ind w:hanging="640"/>
      <w:jc w:val="right"/>
      <w:spacing w:after="240" w:line="274" w:lineRule="exact"/>
      <w:shd w:val="clear" w:color="auto" w:fill="ffffff"/>
      <w:widowControl w:val="off"/>
    </w:pPr>
    <w:rPr>
      <w:spacing w:val="1"/>
      <w:sz w:val="21"/>
      <w:szCs w:val="21"/>
    </w:rPr>
  </w:style>
  <w:style w:type="character" w:styleId="916" w:customStyle="1">
    <w:name w:val="Заголовок 1 Знак"/>
    <w:link w:val="869"/>
    <w:uiPriority w:val="9"/>
    <w:rPr>
      <w:rFonts w:ascii="Cambria" w:hAnsi="Cambria" w:cs="Cambria"/>
      <w:b/>
      <w:bCs/>
      <w:sz w:val="32"/>
      <w:szCs w:val="32"/>
    </w:rPr>
  </w:style>
  <w:style w:type="paragraph" w:styleId="917" w:customStyle="1">
    <w:name w:val="Normal1"/>
    <w:pPr>
      <w:spacing w:after="200" w:line="276" w:lineRule="auto"/>
      <w:widowControl w:val="off"/>
    </w:pPr>
    <w:rPr>
      <w:rFonts w:eastAsia="SimSun"/>
      <w:sz w:val="24"/>
      <w:szCs w:val="24"/>
      <w:lang w:eastAsia="zh-CN"/>
    </w:rPr>
  </w:style>
  <w:style w:type="character" w:styleId="918" w:customStyle="1">
    <w:name w:val="Название Знак"/>
    <w:link w:val="876"/>
    <w:rPr>
      <w:b/>
      <w:sz w:val="28"/>
    </w:rPr>
  </w:style>
  <w:style w:type="paragraph" w:styleId="919" w:customStyle="1">
    <w:name w:val="ConsPlusNormal"/>
    <w:uiPriority w:val="99"/>
    <w:pPr>
      <w:ind w:firstLine="720"/>
      <w:widowControl w:val="off"/>
    </w:pPr>
    <w:rPr>
      <w:rFonts w:ascii="Arial" w:hAnsi="Arial" w:eastAsia="Calibri" w:cs="Arial"/>
      <w:lang w:eastAsia="ar-SA"/>
    </w:rPr>
  </w:style>
  <w:style w:type="paragraph" w:styleId="920" w:customStyle="1">
    <w:name w:val="WW-Базовый"/>
    <w:qFormat/>
    <w:rPr>
      <w:color w:val="000000"/>
      <w:sz w:val="24"/>
    </w:rPr>
  </w:style>
  <w:style w:type="character" w:styleId="921" w:customStyle="1">
    <w:name w:val="Основной шрифт абзаца5"/>
  </w:style>
  <w:style w:type="character" w:styleId="922" w:customStyle="1">
    <w:name w:val="текст Знак"/>
    <w:link w:val="923"/>
    <w:uiPriority w:val="99"/>
    <w:rPr>
      <w:sz w:val="24"/>
      <w:szCs w:val="24"/>
    </w:rPr>
  </w:style>
  <w:style w:type="paragraph" w:styleId="923" w:customStyle="1">
    <w:name w:val="текст"/>
    <w:basedOn w:val="868"/>
    <w:link w:val="922"/>
    <w:uiPriority w:val="99"/>
    <w:qFormat/>
    <w:pPr>
      <w:jc w:val="both"/>
    </w:pPr>
    <w:rPr>
      <w:sz w:val="24"/>
      <w:szCs w:val="24"/>
    </w:rPr>
  </w:style>
  <w:style w:type="paragraph" w:styleId="924">
    <w:name w:val="Normal (Web)"/>
    <w:basedOn w:val="868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925" w:customStyle="1">
    <w:name w:val="Без интервала5"/>
    <w:rPr>
      <w:rFonts w:ascii="Calibri" w:hAnsi="Calibri"/>
      <w:sz w:val="22"/>
      <w:szCs w:val="22"/>
      <w:lang w:eastAsia="en-US"/>
    </w:rPr>
  </w:style>
  <w:style w:type="paragraph" w:styleId="926" w:customStyle="1">
    <w:name w:val="Обычный1"/>
    <w:uiPriority w:val="99"/>
    <w:pPr>
      <w:widowControl w:val="off"/>
    </w:pPr>
    <w:rPr>
      <w:rFonts w:ascii="Arial" w:hAnsi="Arial" w:eastAsia="SimSun" w:cs="Mangal"/>
      <w:sz w:val="24"/>
      <w:szCs w:val="24"/>
      <w:lang w:eastAsia="zh-CN" w:bidi="hi-IN"/>
    </w:rPr>
  </w:style>
  <w:style w:type="paragraph" w:styleId="927" w:customStyle="1">
    <w:name w:val="Основной текст3"/>
    <w:basedOn w:val="868"/>
    <w:pPr>
      <w:jc w:val="both"/>
      <w:spacing w:line="178" w:lineRule="exact"/>
      <w:shd w:val="clear" w:color="auto" w:fill="ffffff"/>
      <w:widowControl w:val="off"/>
    </w:pPr>
    <w:rPr>
      <w:spacing w:val="5"/>
      <w:sz w:val="14"/>
      <w:szCs w:val="14"/>
    </w:rPr>
  </w:style>
  <w:style w:type="paragraph" w:styleId="928" w:customStyle="1">
    <w:name w:val="Основной текст6"/>
    <w:basedOn w:val="868"/>
    <w:pPr>
      <w:jc w:val="right"/>
      <w:spacing w:line="270" w:lineRule="exact"/>
      <w:shd w:val="clear" w:color="auto" w:fill="ffffff"/>
      <w:widowControl w:val="off"/>
    </w:pPr>
    <w:rPr>
      <w:color w:val="000000"/>
      <w:spacing w:val="11"/>
      <w:sz w:val="20"/>
      <w:lang w:bidi="ru-RU"/>
    </w:rPr>
  </w:style>
  <w:style w:type="character" w:styleId="929" w:customStyle="1">
    <w:name w:val="Основной текст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1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930" w:customStyle="1">
    <w:name w:val="ВерхКолонтитулОсн"/>
    <w:basedOn w:val="879"/>
    <w:pPr>
      <w:jc w:val="center"/>
      <w:keepLines/>
      <w:spacing w:line="240" w:lineRule="atLeast"/>
      <w:tabs>
        <w:tab w:val="center" w:pos="4320" w:leader="none"/>
        <w:tab w:val="right" w:pos="8640" w:leader="none"/>
      </w:tabs>
    </w:pPr>
    <w:rPr>
      <w:smallCaps/>
      <w:spacing w:val="15"/>
    </w:rPr>
  </w:style>
  <w:style w:type="paragraph" w:styleId="931" w:customStyle="1">
    <w:name w:val="Без интервала2"/>
    <w:rPr>
      <w:rFonts w:ascii="Calibri" w:hAnsi="Calibri"/>
      <w:sz w:val="22"/>
      <w:szCs w:val="22"/>
      <w:lang w:eastAsia="en-US"/>
    </w:rPr>
  </w:style>
  <w:style w:type="character" w:styleId="932" w:customStyle="1">
    <w:name w:val="WW8Num1z7"/>
  </w:style>
  <w:style w:type="paragraph" w:styleId="933" w:customStyle="1">
    <w:name w:val="ConsPlusCell"/>
    <w:pPr>
      <w:widowControl w:val="off"/>
    </w:pPr>
    <w:rPr>
      <w:sz w:val="24"/>
      <w:szCs w:val="24"/>
    </w:rPr>
  </w:style>
  <w:style w:type="character" w:styleId="934" w:customStyle="1">
    <w:name w:val="WW8Num6z0"/>
  </w:style>
  <w:style w:type="character" w:styleId="935" w:customStyle="1">
    <w:name w:val="Текст выноски Знак"/>
    <w:link w:val="884"/>
    <w:rPr>
      <w:rFonts w:ascii="Tahoma" w:hAnsi="Tahoma" w:cs="Tahoma"/>
      <w:sz w:val="16"/>
      <w:szCs w:val="16"/>
    </w:rPr>
  </w:style>
  <w:style w:type="character" w:styleId="936" w:customStyle="1">
    <w:name w:val="misspell-correction"/>
  </w:style>
  <w:style w:type="character" w:styleId="937" w:customStyle="1">
    <w:name w:val="misspell-correctedpart"/>
  </w:style>
  <w:style w:type="character" w:styleId="938" w:customStyle="1">
    <w:name w:val="misspell-error"/>
  </w:style>
  <w:style w:type="character" w:styleId="939" w:customStyle="1">
    <w:name w:val="Другое_"/>
    <w:link w:val="940"/>
  </w:style>
  <w:style w:type="paragraph" w:styleId="940" w:customStyle="1">
    <w:name w:val="Другое"/>
    <w:basedOn w:val="868"/>
    <w:link w:val="939"/>
    <w:pPr>
      <w:widowControl w:val="off"/>
    </w:pPr>
    <w:rPr>
      <w:sz w:val="20"/>
    </w:rPr>
  </w:style>
  <w:style w:type="paragraph" w:styleId="941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Заголовок 1"/>
    <w:qFormat/>
    <w:pPr>
      <w:numPr>
        <w:ilvl w:val="0"/>
        <w:numId w:val="4"/>
      </w:num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Cambria" w:hAnsi="Cambria" w:eastAsia="Times New Roman" w:cs="Cambr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32"/>
      <w:szCs w:val="32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43" w:customStyle="1">
    <w:name w:val="Заголовок 2"/>
    <w:qFormat/>
    <w:pPr>
      <w:numPr>
        <w:ilvl w:val="1"/>
        <w:numId w:val="4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Arial" w:hAnsi="Arial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4" w:customStyle="1">
    <w:name w:val="Заголовок 3"/>
    <w:qFormat/>
    <w:pPr>
      <w:numPr>
        <w:ilvl w:val="2"/>
        <w:numId w:val="4"/>
      </w:num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Cambria" w:hAnsi="Cambria" w:eastAsia="Times New Roman" w:cs="Cambria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45" w:customStyle="1">
    <w:name w:val="Заголовок 4"/>
    <w:qFormat/>
    <w:pPr>
      <w:numPr>
        <w:ilvl w:val="3"/>
        <w:numId w:val="4"/>
      </w:numPr>
      <w:contextualSpacing w:val="0"/>
      <w:ind w:left="0" w:right="0" w:firstLine="0"/>
      <w:jc w:val="left"/>
      <w:keepLines w:val="0"/>
      <w:keepNext/>
      <w:pageBreakBefore w:val="0"/>
      <w:spacing w:before="24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Calibri" w:hAnsi="Calibri" w:eastAsia="Times New Roman" w:cs="Calibri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46" w:customStyle="1">
    <w:name w:val="Заголовок 5"/>
    <w:qFormat/>
    <w:pPr>
      <w:numPr>
        <w:ilvl w:val="4"/>
        <w:numId w:val="4"/>
      </w:numPr>
      <w:contextualSpacing w:val="0"/>
      <w:ind w:left="0" w:right="0" w:firstLine="0"/>
      <w:jc w:val="center"/>
      <w:keepLines w:val="0"/>
      <w:keepNext w:val="0"/>
      <w:pageBreakBefore w:val="0"/>
      <w:spacing w:before="120" w:beforeAutospacing="0" w:after="60" w:afterAutospacing="0" w:line="240" w:lineRule="auto"/>
      <w:shd w:val="nil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Liberation Serif" w:hAnsi="Liberation Serif" w:eastAsia="NSimSu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47" w:customStyle="1">
    <w:name w:val="Заголовок 11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00000a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48" w:customStyle="1">
    <w:name w:val="Верхний колонтитул"/>
    <w:link w:val="70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center" w:pos="4677" w:leader="none"/>
        <w:tab w:val="right" w:pos="9355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1090A-0ABD-4EBA-A2AC-5FFE2279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*</dc:creator>
  <cp:lastModifiedBy>sn_potapov</cp:lastModifiedBy>
  <cp:revision>26</cp:revision>
  <dcterms:created xsi:type="dcterms:W3CDTF">2025-10-23T11:22:00Z</dcterms:created>
  <dcterms:modified xsi:type="dcterms:W3CDTF">2025-12-26T08:44:38Z</dcterms:modified>
</cp:coreProperties>
</file>