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к протоколу заседания конкурсной комиссии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по проведению итогов конкурса «Мой Герой СВО 47»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 xml:space="preserve">от 10 декабря 2025 года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Список победителей и призеров конкурса «Мой Герой СВО 47» в 2025 году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75"/>
        <w:tblW w:w="5000" w:type="pct"/>
        <w:tblLook w:val="04A0" w:firstRow="1" w:lastRow="0" w:firstColumn="1" w:lastColumn="0" w:noHBand="0" w:noVBand="1"/>
      </w:tblPr>
      <w:tblGrid>
        <w:gridCol w:w="1824"/>
        <w:gridCol w:w="1830"/>
        <w:gridCol w:w="1133"/>
        <w:gridCol w:w="1701"/>
        <w:gridCol w:w="5245"/>
        <w:gridCol w:w="3620"/>
      </w:tblGrid>
      <w:tr>
        <w:tblPrEx/>
        <w:trPr/>
        <w:tc>
          <w:tcPr>
            <w:shd w:val="clear" w:color="auto" w:fill="ffffff" w:themeFill="background1"/>
            <w:tcW w:w="59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номинации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Возрастная группа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Место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Количество баллов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Фамилия, имя, отчество/наименование коллектива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победителя и призеров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муниципального района (муниципального, городского округа)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Ленинградской области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auto"/>
            <w:tcW w:w="59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Статья (репортаж)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7 до 14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Химчик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Дмитрий Павлович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Лодейнопольская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СОШ № 2»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Лодейнопольский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Ткачук Ангелина Александровна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МБОУ «Винницкий образовательный центр»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8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Лубкова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Яльгелевский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образовательный центр»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Ломоносовский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15 до 18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8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Храмцов Иван Артемович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«СОШ №10»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Выборгский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8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Комогорова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Полина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51616"/>
                <w:sz w:val="24"/>
                <w:szCs w:val="24"/>
                <w:highlight w:val="white"/>
              </w:rPr>
              <w:t xml:space="preserve">ГАОУ ВО ЛО «ГГУ</w:t>
            </w:r>
            <w:r>
              <w:rPr>
                <w:rFonts w:ascii="Times New Roman" w:hAnsi="Times New Roman" w:eastAsia="Times New Roman" w:cs="Times New Roman"/>
                <w:color w:val="151616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9" w:type="pct"/>
            <w:vAlign w:val="center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Гатчинский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Видеман Ариадна Витальевна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Оржицкая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9" w:type="pct"/>
            <w:vAlign w:val="center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Ломоносовский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19 до 23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Поседко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Олег Сергеевич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t xml:space="preserve">ГБПОУ ЛО «ККТ и 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Кингисеппский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Моргунова София Геннадьевна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АОУ ВО ЛО «ЛГУ им. А.С.Пушкина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9" w:type="pct"/>
            <w:vAlign w:val="center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Гатчинский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8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Рыжухин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Даниил Сергеевич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w="9151" w:wrap="notBeside" w:vAnchor="text" w:hAnchor="text" w:xAlign="center" w:y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АОУ ВО ЛО «ЛГУ им. А.С.Пушкина»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нститут экономической 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9" w:type="pct"/>
            <w:vAlign w:val="center"/>
            <w:textDirection w:val="lrTb"/>
            <w:noWrap w:val="false"/>
          </w:tcPr>
          <w:p>
            <w:pPr>
              <w:pStyle w:val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Радиосюжет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7 до 14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Соловьёв Артём Анатольевич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Сухарин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Максим Евгеньевич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МОУ ДО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Центр детского творчества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Детская медиастудия «Созвездие»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Приозерский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Климовский Вадим Александрович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МБОУ «Инженерная школа г. Тосно»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Сухова София Анатольевна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МОУ «Гимназия №2»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Тихвинский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15 до 18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 xml:space="preserve"> Куканов Михаил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8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МОУ «Гимназия №2»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Тихвинский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19 до 23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Рубежанский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Антон Владимирович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АОУ ВО ЛО «ЛГУ им. А.С.Пушкина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ТВ-сюжет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7 до 14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Турыгин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Александр Павлович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t xml:space="preserve">МОУ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t xml:space="preserve">«Зимитицкая ООШ»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Волосовский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Кузьмина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ИлонаАндреевна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Губенко Давид  Владимирович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Новогореловская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школа»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Ломоносовский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pStyle w:val="720"/>
              <w:ind w:left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Ершкова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Низинская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школа»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Ломоносовский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15 до 18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 xml:space="preserve">Базалетова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 xml:space="preserve"> Анна Михайловна,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МОУ «СОШ №9»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Тихвинский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Геман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Милана Сергеевна,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Смыслова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Елизавета Алексеевна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Подпорожская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СОШ № 3»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медиацентр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Толмачевский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вестник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Романова Марья Леонидовна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Прохорова Алевтина Алексеевна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Волченков Максим Данилович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МОУ «Толмачевская средняя 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Лужский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19 до 23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3"/>
        </w:trPr>
        <w:tc>
          <w:tcPr>
            <w:shd w:val="clear" w:color="auto" w:fill="ffffff" w:themeFill="background1"/>
            <w:tcW w:w="59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Видеоролик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7 до 14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Реброва Валерия Владимировна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Сланцевская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СОШ №1»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Сланцевский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Анисимова Наталия Владимировна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«Полянская СОШ»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Выборгский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69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Румянцева Алина Павловна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Кировский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15 до 18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юков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Максим Дмитриевич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ПОУ ЛО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Сосновоборский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политехнический колледж»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Сосновоборский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городской округ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45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Трандасир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Даниил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Генадьевич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Мамедов Эмиль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Шамилевич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Мельник Анастасия Олеговна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Антонов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Даниил Кириллович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Плешаков Владислав Вячеславович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МОБУ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ертоловская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СОШ № 3»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Всеволожский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Новикова Арина Михайловна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Каменногорский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19 до 23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Иванова Виктория Александровна,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Шишов Степан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Николаевич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t xml:space="preserve">МАУ «МЦ «Альфа»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Всеволожский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Узун Иван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Романова Ксени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Проскура Егор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Волковицкий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Илья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Киселев Всеволод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Налобин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Михаил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ГБПОУ ЛО «ППТ»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6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54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8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Цырульникова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Алина Максимовна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ГАПОУ ЛО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Лужский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агропромышленный техникум"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17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Лужский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75"/>
        <w:tblW w:w="5000" w:type="pct"/>
        <w:tblLook w:val="04A0" w:firstRow="1" w:lastRow="0" w:firstColumn="1" w:lastColumn="0" w:noHBand="0" w:noVBand="1"/>
      </w:tblPr>
      <w:tblGrid>
        <w:gridCol w:w="1725"/>
        <w:gridCol w:w="1605"/>
        <w:gridCol w:w="1197"/>
        <w:gridCol w:w="5960"/>
        <w:gridCol w:w="4866"/>
      </w:tblGrid>
      <w:tr>
        <w:tblPrEx/>
        <w:trPr/>
        <w:tc>
          <w:tcPr>
            <w:shd w:val="clear" w:color="auto" w:fill="ffffff" w:themeFill="background1"/>
            <w:tcW w:w="52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Специальные призы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3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4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Стахиев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Даниил  Ильич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t xml:space="preserve">МОУ «Сосновский ЦО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593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Приозерский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2"/>
        </w:trPr>
        <w:tc>
          <w:tcPr>
            <w:shd w:val="clear" w:color="auto" w:fill="ffffff" w:themeFill="background1"/>
            <w:tcW w:w="52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53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49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Фёдорова Екатерина Романовна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Захарова Алёна Рустамовна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Ошейко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Ульяна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Дмитриевнаа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Студия кино и театра «КИТ»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МБУКиС «Пашский КСК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593" w:type="pct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 w:themeFill="background1"/>
            <w:tcW w:w="52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53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3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4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Цветкова Анна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Армановна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МАОУ ДО «Компьютерный центр»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59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Лужский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 w:themeFill="background1"/>
            <w:tcW w:w="52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53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3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4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Силков Максим  Дмитриевич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МОУ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«Шумиловская средняя общеобразовательная школа» имени Смирновой Валентины Васильевны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59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Приозерский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 w:themeFill="background1"/>
            <w:tcW w:w="52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53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3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4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Жинкин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Артём Николаевич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Королёва Анастасия Васильевна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ДО «БЦДО»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детская студия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#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_МОМЕНТЕ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59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Бокситогорский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284" w:right="56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4042139"/>
      <w:docPartObj>
        <w:docPartGallery w:val="Page Numbers (Top of Page)"/>
        <w:docPartUnique w:val="true"/>
      </w:docPartObj>
      <w:rPr/>
    </w:sdtPr>
    <w:sdtContent>
      <w:p>
        <w:pPr>
          <w:pStyle w:val="88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8"/>
    <w:link w:val="721"/>
    <w:uiPriority w:val="10"/>
    <w:rPr>
      <w:sz w:val="48"/>
      <w:szCs w:val="48"/>
    </w:rPr>
  </w:style>
  <w:style w:type="character" w:styleId="692">
    <w:name w:val="Subtitle Char"/>
    <w:basedOn w:val="708"/>
    <w:link w:val="723"/>
    <w:uiPriority w:val="11"/>
    <w:rPr>
      <w:sz w:val="24"/>
      <w:szCs w:val="24"/>
    </w:rPr>
  </w:style>
  <w:style w:type="character" w:styleId="693">
    <w:name w:val="Quote Char"/>
    <w:link w:val="725"/>
    <w:uiPriority w:val="29"/>
    <w:rPr>
      <w:i/>
    </w:rPr>
  </w:style>
  <w:style w:type="character" w:styleId="694">
    <w:name w:val="Intense Quote Char"/>
    <w:link w:val="727"/>
    <w:uiPriority w:val="30"/>
    <w:rPr>
      <w:i/>
    </w:rPr>
  </w:style>
  <w:style w:type="character" w:styleId="695">
    <w:name w:val="Caption Char"/>
    <w:basedOn w:val="708"/>
    <w:link w:val="731"/>
    <w:uiPriority w:val="35"/>
    <w:rPr>
      <w:b/>
      <w:bCs/>
      <w:color w:val="4f81bd" w:themeColor="accent1"/>
      <w:sz w:val="18"/>
      <w:szCs w:val="18"/>
    </w:rPr>
  </w:style>
  <w:style w:type="character" w:styleId="696">
    <w:name w:val="Footnote Text Char"/>
    <w:link w:val="858"/>
    <w:uiPriority w:val="99"/>
    <w:rPr>
      <w:sz w:val="18"/>
    </w:rPr>
  </w:style>
  <w:style w:type="character" w:styleId="697">
    <w:name w:val="Endnote Text Char"/>
    <w:link w:val="861"/>
    <w:uiPriority w:val="99"/>
    <w:rPr>
      <w:sz w:val="20"/>
    </w:rPr>
  </w:style>
  <w:style w:type="paragraph" w:styleId="698" w:default="1">
    <w:name w:val="Normal"/>
    <w:qFormat/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after="0" w:line="240" w:lineRule="auto"/>
    </w:pPr>
  </w:style>
  <w:style w:type="paragraph" w:styleId="721">
    <w:name w:val="Title"/>
    <w:basedOn w:val="698"/>
    <w:next w:val="698"/>
    <w:link w:val="722"/>
    <w:uiPriority w:val="10"/>
    <w:qFormat/>
    <w:pPr>
      <w:contextualSpacing/>
      <w:spacing w:before="300"/>
    </w:pPr>
    <w:rPr>
      <w:sz w:val="48"/>
      <w:szCs w:val="48"/>
    </w:rPr>
  </w:style>
  <w:style w:type="character" w:styleId="722" w:customStyle="1">
    <w:name w:val="Название Знак"/>
    <w:basedOn w:val="708"/>
    <w:link w:val="721"/>
    <w:uiPriority w:val="10"/>
    <w:rPr>
      <w:sz w:val="48"/>
      <w:szCs w:val="48"/>
    </w:rPr>
  </w:style>
  <w:style w:type="paragraph" w:styleId="723">
    <w:name w:val="Subtitle"/>
    <w:basedOn w:val="698"/>
    <w:next w:val="698"/>
    <w:link w:val="724"/>
    <w:uiPriority w:val="11"/>
    <w:qFormat/>
    <w:pPr>
      <w:spacing w:before="200"/>
    </w:pPr>
    <w:rPr>
      <w:sz w:val="24"/>
      <w:szCs w:val="24"/>
    </w:rPr>
  </w:style>
  <w:style w:type="character" w:styleId="724" w:customStyle="1">
    <w:name w:val="Подзаголовок Знак"/>
    <w:basedOn w:val="708"/>
    <w:link w:val="723"/>
    <w:uiPriority w:val="11"/>
    <w:rPr>
      <w:sz w:val="24"/>
      <w:szCs w:val="24"/>
    </w:rPr>
  </w:style>
  <w:style w:type="paragraph" w:styleId="725">
    <w:name w:val="Quote"/>
    <w:basedOn w:val="698"/>
    <w:next w:val="698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8"/>
    <w:next w:val="698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Header Char"/>
    <w:basedOn w:val="708"/>
    <w:uiPriority w:val="99"/>
  </w:style>
  <w:style w:type="character" w:styleId="730" w:customStyle="1">
    <w:name w:val="Footer Char"/>
    <w:basedOn w:val="708"/>
    <w:uiPriority w:val="99"/>
  </w:style>
  <w:style w:type="paragraph" w:styleId="731">
    <w:name w:val="Caption"/>
    <w:basedOn w:val="698"/>
    <w:next w:val="698"/>
    <w:link w:val="73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2" w:customStyle="1">
    <w:name w:val="Название объекта Знак"/>
    <w:basedOn w:val="708"/>
    <w:link w:val="731"/>
    <w:uiPriority w:val="35"/>
    <w:rPr>
      <w:b/>
      <w:bCs/>
      <w:color w:val="4f81bd" w:themeColor="accent1"/>
      <w:sz w:val="18"/>
      <w:szCs w:val="18"/>
    </w:rPr>
  </w:style>
  <w:style w:type="table" w:styleId="733" w:customStyle="1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 w:customStyle="1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 w:customStyle="1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 w:customStyle="1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basedOn w:val="70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8">
    <w:name w:val="footnote text"/>
    <w:basedOn w:val="698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8"/>
    <w:uiPriority w:val="99"/>
    <w:unhideWhenUsed/>
    <w:rPr>
      <w:vertAlign w:val="superscript"/>
    </w:rPr>
  </w:style>
  <w:style w:type="paragraph" w:styleId="861">
    <w:name w:val="endnote text"/>
    <w:basedOn w:val="698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8"/>
    <w:uiPriority w:val="99"/>
    <w:semiHidden/>
    <w:unhideWhenUsed/>
    <w:rPr>
      <w:vertAlign w:val="superscript"/>
    </w:rPr>
  </w:style>
  <w:style w:type="paragraph" w:styleId="864">
    <w:name w:val="toc 1"/>
    <w:basedOn w:val="698"/>
    <w:next w:val="698"/>
    <w:uiPriority w:val="39"/>
    <w:unhideWhenUsed/>
    <w:pPr>
      <w:spacing w:after="57"/>
    </w:pPr>
  </w:style>
  <w:style w:type="paragraph" w:styleId="865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66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67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68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69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0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1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2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8"/>
    <w:next w:val="698"/>
    <w:uiPriority w:val="99"/>
    <w:unhideWhenUsed/>
    <w:pPr>
      <w:spacing w:after="0"/>
    </w:pPr>
  </w:style>
  <w:style w:type="table" w:styleId="875">
    <w:name w:val="Table Grid"/>
    <w:basedOn w:val="7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6">
    <w:name w:val="Hyperlink"/>
    <w:basedOn w:val="708"/>
    <w:uiPriority w:val="99"/>
    <w:unhideWhenUsed/>
    <w:rPr>
      <w:color w:val="0000ff"/>
      <w:u w:val="single"/>
    </w:rPr>
  </w:style>
  <w:style w:type="character" w:styleId="877" w:customStyle="1">
    <w:name w:val="postheadertitle__authorname"/>
    <w:basedOn w:val="708"/>
  </w:style>
  <w:style w:type="paragraph" w:styleId="878">
    <w:name w:val="Balloon Text"/>
    <w:basedOn w:val="698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708"/>
    <w:link w:val="878"/>
    <w:uiPriority w:val="99"/>
    <w:semiHidden/>
    <w:rPr>
      <w:rFonts w:ascii="Segoe UI" w:hAnsi="Segoe UI" w:cs="Segoe UI"/>
      <w:sz w:val="18"/>
      <w:szCs w:val="18"/>
    </w:rPr>
  </w:style>
  <w:style w:type="paragraph" w:styleId="88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81">
    <w:name w:val="List Paragraph"/>
    <w:basedOn w:val="698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2">
    <w:name w:val="FollowedHyperlink"/>
    <w:basedOn w:val="708"/>
    <w:uiPriority w:val="99"/>
    <w:semiHidden/>
    <w:unhideWhenUsed/>
    <w:rPr>
      <w:color w:val="800080" w:themeColor="followedHyperlink"/>
      <w:u w:val="single"/>
    </w:rPr>
  </w:style>
  <w:style w:type="paragraph" w:styleId="883">
    <w:name w:val="Header"/>
    <w:basedOn w:val="698"/>
    <w:link w:val="8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708"/>
    <w:link w:val="883"/>
    <w:uiPriority w:val="99"/>
  </w:style>
  <w:style w:type="paragraph" w:styleId="885">
    <w:name w:val="Footer"/>
    <w:basedOn w:val="698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708"/>
    <w:link w:val="88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A8DD4-E566-4F32-BA68-F1221D6C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 Олегович Казанцев</dc:creator>
  <cp:lastModifiedBy>as_chuprova</cp:lastModifiedBy>
  <cp:revision>9</cp:revision>
  <dcterms:created xsi:type="dcterms:W3CDTF">2025-01-30T05:27:00Z</dcterms:created>
  <dcterms:modified xsi:type="dcterms:W3CDTF">2026-01-21T11:52:14Z</dcterms:modified>
</cp:coreProperties>
</file>