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64" w:rsidRDefault="00F34313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«Становление, развитие и совершенствование </w:t>
      </w:r>
      <w:r w:rsidR="00311424">
        <w:rPr>
          <w:rFonts w:ascii="Times New Roman" w:hAnsi="Times New Roman" w:cs="Times New Roman"/>
          <w:b/>
          <w:sz w:val="28"/>
          <w:szCs w:val="28"/>
        </w:rPr>
        <w:t>инициативного бюджетирования в Л</w:t>
      </w:r>
      <w:r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 w:rsidR="005B6313" w:rsidRPr="005B6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313">
        <w:rPr>
          <w:rFonts w:ascii="Times New Roman" w:hAnsi="Times New Roman" w:cs="Times New Roman"/>
          <w:b/>
          <w:sz w:val="28"/>
          <w:szCs w:val="28"/>
        </w:rPr>
        <w:t>как инструмента развития территории</w:t>
      </w:r>
      <w:r w:rsidR="00237B64" w:rsidRPr="00554F7C">
        <w:rPr>
          <w:rFonts w:ascii="Times New Roman" w:hAnsi="Times New Roman" w:cs="Times New Roman"/>
          <w:b/>
          <w:sz w:val="28"/>
          <w:szCs w:val="28"/>
        </w:rPr>
        <w:t>»</w:t>
      </w:r>
    </w:p>
    <w:p w:rsidR="00AE47D7" w:rsidRDefault="00AE47D7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D7" w:rsidRDefault="00AE47D7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F34313" w:rsidRDefault="00F34313" w:rsidP="00F34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22" w:rsidRPr="00D94B22" w:rsidRDefault="00D94B22" w:rsidP="006B1A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1. Заставка</w:t>
      </w:r>
    </w:p>
    <w:p w:rsidR="000E662F" w:rsidRDefault="00AE47D7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являемся активными участниками региональных практик инициативного бюджетирования</w:t>
      </w:r>
      <w:r w:rsidR="005B6313">
        <w:rPr>
          <w:rFonts w:ascii="Times New Roman" w:hAnsi="Times New Roman" w:cs="Times New Roman"/>
          <w:sz w:val="28"/>
          <w:szCs w:val="28"/>
        </w:rPr>
        <w:t>, которые уже давно успешно реализуются в большинстве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BE1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  <w:r w:rsidR="00E2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64" w:rsidRPr="00554F7C" w:rsidRDefault="006A4D1B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таких практик инициативного бюджетирования реализуется на территории Ленинградской области</w:t>
      </w:r>
      <w:r w:rsidR="00D8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привлечением</w:t>
      </w:r>
      <w:r w:rsidR="00D8246A">
        <w:rPr>
          <w:rFonts w:ascii="Times New Roman" w:hAnsi="Times New Roman" w:cs="Times New Roman"/>
          <w:sz w:val="28"/>
          <w:szCs w:val="28"/>
        </w:rPr>
        <w:t xml:space="preserve"> 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старост, </w:t>
      </w:r>
      <w:r w:rsidR="00D8246A">
        <w:rPr>
          <w:rFonts w:ascii="Times New Roman" w:hAnsi="Times New Roman" w:cs="Times New Roman"/>
          <w:sz w:val="28"/>
          <w:szCs w:val="28"/>
        </w:rPr>
        <w:t>инициативны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8246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8246A">
        <w:rPr>
          <w:rFonts w:ascii="Times New Roman" w:hAnsi="Times New Roman" w:cs="Times New Roman"/>
          <w:sz w:val="28"/>
          <w:szCs w:val="28"/>
        </w:rPr>
        <w:t xml:space="preserve">, </w:t>
      </w:r>
      <w:r w:rsidR="00F34313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431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4313">
        <w:rPr>
          <w:rFonts w:ascii="Times New Roman" w:hAnsi="Times New Roman" w:cs="Times New Roman"/>
          <w:sz w:val="28"/>
          <w:szCs w:val="28"/>
        </w:rPr>
        <w:t xml:space="preserve">, </w:t>
      </w:r>
      <w:r w:rsidR="00D8246A">
        <w:rPr>
          <w:rFonts w:ascii="Times New Roman" w:hAnsi="Times New Roman" w:cs="Times New Roman"/>
          <w:sz w:val="28"/>
          <w:szCs w:val="28"/>
        </w:rPr>
        <w:t>а т</w:t>
      </w:r>
      <w:r w:rsidR="00F34313">
        <w:rPr>
          <w:rFonts w:ascii="Times New Roman" w:hAnsi="Times New Roman" w:cs="Times New Roman"/>
          <w:sz w:val="28"/>
          <w:szCs w:val="28"/>
        </w:rPr>
        <w:t>акже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34313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34313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24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D8246A">
        <w:rPr>
          <w:rFonts w:ascii="Times New Roman" w:hAnsi="Times New Roman" w:cs="Times New Roman"/>
          <w:sz w:val="28"/>
          <w:szCs w:val="28"/>
        </w:rPr>
        <w:t xml:space="preserve"> оказывает государственную поддержку этим социально значимым институтам </w:t>
      </w:r>
      <w:r w:rsidR="009038FB">
        <w:rPr>
          <w:rFonts w:ascii="Times New Roman" w:hAnsi="Times New Roman" w:cs="Times New Roman"/>
          <w:sz w:val="28"/>
          <w:szCs w:val="28"/>
        </w:rPr>
        <w:br/>
      </w:r>
      <w:r w:rsidR="00D8246A">
        <w:rPr>
          <w:rFonts w:ascii="Times New Roman" w:hAnsi="Times New Roman" w:cs="Times New Roman"/>
          <w:sz w:val="28"/>
          <w:szCs w:val="28"/>
        </w:rPr>
        <w:t>и гражданам, принимающим непосредственное участие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в местном самоуправлении. </w:t>
      </w:r>
    </w:p>
    <w:p w:rsidR="00A50F0E" w:rsidRDefault="00A50F0E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4B22" w:rsidRP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Ретроспектива господдержки</w:t>
      </w:r>
    </w:p>
    <w:p w:rsidR="00B76101" w:rsidRDefault="00D8246A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4A71A2">
        <w:rPr>
          <w:rFonts w:ascii="Times New Roman" w:hAnsi="Times New Roman" w:cs="Times New Roman"/>
          <w:sz w:val="28"/>
          <w:szCs w:val="28"/>
        </w:rPr>
        <w:t xml:space="preserve"> указанных институтов </w:t>
      </w:r>
      <w:r>
        <w:rPr>
          <w:rFonts w:ascii="Times New Roman" w:hAnsi="Times New Roman" w:cs="Times New Roman"/>
          <w:sz w:val="28"/>
          <w:szCs w:val="28"/>
        </w:rPr>
        <w:t>стала неотъемлемой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частью областной концепции реформирования территориальной организации местного самоуправления. В це</w:t>
      </w:r>
      <w:r w:rsidR="00924CA7">
        <w:rPr>
          <w:rFonts w:ascii="Times New Roman" w:hAnsi="Times New Roman" w:cs="Times New Roman"/>
          <w:sz w:val="28"/>
          <w:szCs w:val="28"/>
        </w:rPr>
        <w:t xml:space="preserve">лях реализации этой концепции были </w:t>
      </w:r>
      <w:r w:rsidR="00237B64" w:rsidRPr="00554F7C">
        <w:rPr>
          <w:rFonts w:ascii="Times New Roman" w:hAnsi="Times New Roman" w:cs="Times New Roman"/>
          <w:sz w:val="28"/>
          <w:szCs w:val="28"/>
        </w:rPr>
        <w:t>разработан</w:t>
      </w:r>
      <w:r w:rsidR="00924CA7">
        <w:rPr>
          <w:rFonts w:ascii="Times New Roman" w:hAnsi="Times New Roman" w:cs="Times New Roman"/>
          <w:sz w:val="28"/>
          <w:szCs w:val="28"/>
        </w:rPr>
        <w:t>ы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924CA7">
        <w:rPr>
          <w:rFonts w:ascii="Times New Roman" w:hAnsi="Times New Roman" w:cs="Times New Roman"/>
          <w:sz w:val="28"/>
          <w:szCs w:val="28"/>
        </w:rPr>
        <w:t>ы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924CA7">
        <w:rPr>
          <w:rFonts w:ascii="Times New Roman" w:hAnsi="Times New Roman" w:cs="Times New Roman"/>
          <w:sz w:val="28"/>
          <w:szCs w:val="28"/>
        </w:rPr>
        <w:t>ые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0BB6">
        <w:rPr>
          <w:rFonts w:ascii="Times New Roman" w:hAnsi="Times New Roman" w:cs="Times New Roman"/>
          <w:sz w:val="28"/>
          <w:szCs w:val="28"/>
        </w:rPr>
        <w:t>ы: в 201</w:t>
      </w:r>
      <w:r w:rsidR="00E40518">
        <w:rPr>
          <w:rFonts w:ascii="Times New Roman" w:hAnsi="Times New Roman" w:cs="Times New Roman"/>
          <w:sz w:val="28"/>
          <w:szCs w:val="28"/>
        </w:rPr>
        <w:t>2</w:t>
      </w:r>
      <w:r w:rsidR="00E20BB6">
        <w:rPr>
          <w:rFonts w:ascii="Times New Roman" w:hAnsi="Times New Roman" w:cs="Times New Roman"/>
          <w:sz w:val="28"/>
          <w:szCs w:val="28"/>
        </w:rPr>
        <w:t xml:space="preserve"> году закон «О старостах» и в 2015 году областной закон</w:t>
      </w:r>
      <w:r w:rsidR="00B76101">
        <w:rPr>
          <w:rFonts w:ascii="Times New Roman" w:hAnsi="Times New Roman" w:cs="Times New Roman"/>
          <w:sz w:val="28"/>
          <w:szCs w:val="28"/>
        </w:rPr>
        <w:t xml:space="preserve"> «</w:t>
      </w:r>
      <w:r w:rsidR="00A74585">
        <w:rPr>
          <w:rFonts w:ascii="Times New Roman" w:hAnsi="Times New Roman" w:cs="Times New Roman"/>
          <w:sz w:val="28"/>
          <w:szCs w:val="28"/>
        </w:rPr>
        <w:t>Об инициативных комиссиях</w:t>
      </w:r>
      <w:r w:rsidR="00B76101">
        <w:rPr>
          <w:rFonts w:ascii="Times New Roman" w:hAnsi="Times New Roman" w:cs="Times New Roman"/>
          <w:sz w:val="28"/>
          <w:szCs w:val="28"/>
        </w:rPr>
        <w:t>»</w:t>
      </w:r>
      <w:r w:rsidR="00A74585">
        <w:rPr>
          <w:rFonts w:ascii="Times New Roman" w:hAnsi="Times New Roman" w:cs="Times New Roman"/>
          <w:sz w:val="28"/>
          <w:szCs w:val="28"/>
        </w:rPr>
        <w:t>.</w:t>
      </w:r>
      <w:r w:rsidR="00B76101">
        <w:rPr>
          <w:rFonts w:ascii="Times New Roman" w:hAnsi="Times New Roman" w:cs="Times New Roman"/>
          <w:sz w:val="28"/>
          <w:szCs w:val="28"/>
        </w:rPr>
        <w:t xml:space="preserve"> </w:t>
      </w:r>
      <w:r w:rsidR="00F50134" w:rsidRPr="00F50134">
        <w:rPr>
          <w:rFonts w:ascii="Times New Roman" w:hAnsi="Times New Roman" w:cs="Times New Roman"/>
          <w:sz w:val="28"/>
          <w:szCs w:val="28"/>
        </w:rPr>
        <w:t>Новшеством данного закона стало включение в него нормы о вкладе граждан в форме трудового, финансового и материально-технического участия, а именно, принципов инициативного бюджетирования.</w:t>
      </w:r>
    </w:p>
    <w:p w:rsidR="00B76101" w:rsidRDefault="00B76101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инициативных граждан Ленинградской области оба закона получили неофициальное название - </w:t>
      </w:r>
      <w:r w:rsidR="003A2A6B" w:rsidRPr="003A2A6B">
        <w:rPr>
          <w:rFonts w:ascii="Times New Roman" w:hAnsi="Times New Roman" w:cs="Times New Roman"/>
          <w:b/>
          <w:sz w:val="28"/>
          <w:szCs w:val="28"/>
        </w:rPr>
        <w:t>«Законы тысячи добрых дел»</w:t>
      </w:r>
      <w:r w:rsidR="003A2A6B" w:rsidRPr="003A2A6B">
        <w:rPr>
          <w:rFonts w:ascii="Times New Roman" w:hAnsi="Times New Roman" w:cs="Times New Roman"/>
          <w:sz w:val="28"/>
          <w:szCs w:val="28"/>
        </w:rPr>
        <w:t>.</w:t>
      </w:r>
    </w:p>
    <w:p w:rsidR="00237B64" w:rsidRDefault="00237B64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7C">
        <w:rPr>
          <w:rFonts w:ascii="Times New Roman" w:hAnsi="Times New Roman" w:cs="Times New Roman"/>
          <w:sz w:val="28"/>
          <w:szCs w:val="28"/>
        </w:rPr>
        <w:t>Несмотря н</w:t>
      </w:r>
      <w:r w:rsidR="005E0DF9">
        <w:rPr>
          <w:rFonts w:ascii="Times New Roman" w:hAnsi="Times New Roman" w:cs="Times New Roman"/>
          <w:sz w:val="28"/>
          <w:szCs w:val="28"/>
        </w:rPr>
        <w:t xml:space="preserve">а то, </w:t>
      </w:r>
      <w:r w:rsidR="00F36B6C">
        <w:rPr>
          <w:rFonts w:ascii="Times New Roman" w:hAnsi="Times New Roman" w:cs="Times New Roman"/>
          <w:sz w:val="28"/>
          <w:szCs w:val="28"/>
        </w:rPr>
        <w:t>что гражданская инициатива</w:t>
      </w:r>
      <w:r w:rsidR="005E0DF9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="00F36B6C">
        <w:rPr>
          <w:rFonts w:ascii="Times New Roman" w:hAnsi="Times New Roman" w:cs="Times New Roman"/>
          <w:sz w:val="28"/>
          <w:szCs w:val="28"/>
        </w:rPr>
        <w:t xml:space="preserve">стала развиваться </w:t>
      </w:r>
      <w:r w:rsidRPr="00554F7C">
        <w:rPr>
          <w:rFonts w:ascii="Times New Roman" w:hAnsi="Times New Roman" w:cs="Times New Roman"/>
          <w:sz w:val="28"/>
          <w:szCs w:val="28"/>
        </w:rPr>
        <w:t xml:space="preserve">еще в 90-е годы, </w:t>
      </w:r>
      <w:r w:rsidR="00F36B6C">
        <w:rPr>
          <w:rFonts w:ascii="Times New Roman" w:hAnsi="Times New Roman" w:cs="Times New Roman"/>
          <w:sz w:val="28"/>
          <w:szCs w:val="28"/>
        </w:rPr>
        <w:t xml:space="preserve">но </w:t>
      </w:r>
      <w:r w:rsidRPr="00554F7C">
        <w:rPr>
          <w:rFonts w:ascii="Times New Roman" w:hAnsi="Times New Roman" w:cs="Times New Roman"/>
          <w:sz w:val="28"/>
          <w:szCs w:val="28"/>
        </w:rPr>
        <w:t xml:space="preserve">только с принятием </w:t>
      </w:r>
      <w:r w:rsidR="00F50134">
        <w:rPr>
          <w:rFonts w:ascii="Times New Roman" w:hAnsi="Times New Roman" w:cs="Times New Roman"/>
          <w:sz w:val="28"/>
          <w:szCs w:val="28"/>
        </w:rPr>
        <w:t>вышеупомянутых</w:t>
      </w:r>
      <w:r w:rsidR="005E0DF9">
        <w:rPr>
          <w:rFonts w:ascii="Times New Roman" w:hAnsi="Times New Roman" w:cs="Times New Roman"/>
          <w:sz w:val="28"/>
          <w:szCs w:val="28"/>
        </w:rPr>
        <w:t xml:space="preserve"> </w:t>
      </w:r>
      <w:r w:rsidRPr="00554F7C">
        <w:rPr>
          <w:rFonts w:ascii="Times New Roman" w:hAnsi="Times New Roman" w:cs="Times New Roman"/>
          <w:sz w:val="28"/>
          <w:szCs w:val="28"/>
        </w:rPr>
        <w:t>закон</w:t>
      </w:r>
      <w:r w:rsidR="00F50134">
        <w:rPr>
          <w:rFonts w:ascii="Times New Roman" w:hAnsi="Times New Roman" w:cs="Times New Roman"/>
          <w:sz w:val="28"/>
          <w:szCs w:val="28"/>
        </w:rPr>
        <w:t>ов</w:t>
      </w:r>
      <w:r w:rsidRPr="00554F7C">
        <w:rPr>
          <w:rFonts w:ascii="Times New Roman" w:hAnsi="Times New Roman" w:cs="Times New Roman"/>
          <w:sz w:val="28"/>
          <w:szCs w:val="28"/>
        </w:rPr>
        <w:t xml:space="preserve"> инициативы граждан в вопросах местного значения получили</w:t>
      </w:r>
      <w:r w:rsidR="00554F7C">
        <w:rPr>
          <w:rFonts w:ascii="Times New Roman" w:hAnsi="Times New Roman" w:cs="Times New Roman"/>
          <w:sz w:val="28"/>
          <w:szCs w:val="28"/>
        </w:rPr>
        <w:t xml:space="preserve"> реальную финансовую поддержку </w:t>
      </w:r>
      <w:r w:rsidRPr="00554F7C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F50134">
        <w:rPr>
          <w:rFonts w:ascii="Times New Roman" w:hAnsi="Times New Roman" w:cs="Times New Roman"/>
          <w:sz w:val="28"/>
          <w:szCs w:val="28"/>
        </w:rPr>
        <w:t>субсидий из областного бюджета.</w:t>
      </w:r>
    </w:p>
    <w:p w:rsidR="00A50F0E" w:rsidRDefault="00A50F0E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4B22" w:rsidRP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 60 до 460 млн. Слайд 4. Инициативные граждане.</w:t>
      </w:r>
    </w:p>
    <w:p w:rsidR="00D94B22" w:rsidRDefault="00C22C0A" w:rsidP="00D94B22">
      <w:pPr>
        <w:spacing w:after="0"/>
        <w:ind w:firstLine="709"/>
        <w:jc w:val="both"/>
        <w:rPr>
          <w:i/>
          <w:sz w:val="28"/>
          <w:szCs w:val="28"/>
        </w:rPr>
      </w:pPr>
      <w:r w:rsidRPr="00E50A05">
        <w:rPr>
          <w:rFonts w:ascii="Times New Roman" w:hAnsi="Times New Roman" w:cs="Times New Roman"/>
          <w:sz w:val="28"/>
          <w:szCs w:val="28"/>
        </w:rPr>
        <w:t xml:space="preserve">Государственная поддержка инициатив граждан началась в 2013 году </w:t>
      </w:r>
      <w:r w:rsidRPr="00E50A0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237B64" w:rsidRPr="00E50A05">
        <w:rPr>
          <w:rFonts w:ascii="Times New Roman" w:hAnsi="Times New Roman" w:cs="Times New Roman"/>
          <w:sz w:val="28"/>
          <w:szCs w:val="28"/>
        </w:rPr>
        <w:t>60 млн</w:t>
      </w:r>
      <w:r w:rsidR="00A74585">
        <w:rPr>
          <w:rFonts w:ascii="Times New Roman" w:hAnsi="Times New Roman" w:cs="Times New Roman"/>
          <w:sz w:val="28"/>
          <w:szCs w:val="28"/>
        </w:rPr>
        <w:t xml:space="preserve"> </w:t>
      </w:r>
      <w:r w:rsidRPr="00E50A05">
        <w:rPr>
          <w:rFonts w:ascii="Times New Roman" w:hAnsi="Times New Roman" w:cs="Times New Roman"/>
          <w:sz w:val="28"/>
          <w:szCs w:val="28"/>
        </w:rPr>
        <w:t>рублей и в</w:t>
      </w:r>
      <w:r w:rsidR="00554F7C" w:rsidRPr="00E50A05">
        <w:rPr>
          <w:rFonts w:ascii="Times New Roman" w:hAnsi="Times New Roman" w:cs="Times New Roman"/>
          <w:sz w:val="28"/>
          <w:szCs w:val="28"/>
        </w:rPr>
        <w:t xml:space="preserve"> настоящее время ежегодно</w:t>
      </w:r>
      <w:r w:rsidRPr="00E50A05">
        <w:rPr>
          <w:rFonts w:ascii="Times New Roman" w:hAnsi="Times New Roman" w:cs="Times New Roman"/>
          <w:sz w:val="28"/>
          <w:szCs w:val="28"/>
        </w:rPr>
        <w:t xml:space="preserve"> </w:t>
      </w:r>
      <w:r w:rsidR="00554F7C" w:rsidRPr="00E50A05">
        <w:rPr>
          <w:rFonts w:ascii="Times New Roman" w:hAnsi="Times New Roman" w:cs="Times New Roman"/>
          <w:sz w:val="28"/>
          <w:szCs w:val="28"/>
        </w:rPr>
        <w:t xml:space="preserve">в </w:t>
      </w:r>
      <w:r w:rsidR="00237B64" w:rsidRPr="00E50A05">
        <w:rPr>
          <w:rFonts w:ascii="Times New Roman" w:hAnsi="Times New Roman" w:cs="Times New Roman"/>
          <w:sz w:val="28"/>
          <w:szCs w:val="28"/>
        </w:rPr>
        <w:t xml:space="preserve">областном бюджете, начиная </w:t>
      </w:r>
      <w:r w:rsidR="009038FB">
        <w:rPr>
          <w:rFonts w:ascii="Times New Roman" w:hAnsi="Times New Roman" w:cs="Times New Roman"/>
          <w:sz w:val="28"/>
          <w:szCs w:val="28"/>
        </w:rPr>
        <w:br/>
      </w:r>
      <w:r w:rsidR="00237B64" w:rsidRPr="00E50A05">
        <w:rPr>
          <w:rFonts w:ascii="Times New Roman" w:hAnsi="Times New Roman" w:cs="Times New Roman"/>
          <w:sz w:val="28"/>
          <w:szCs w:val="28"/>
        </w:rPr>
        <w:t xml:space="preserve">с 2016 года, предусматривается </w:t>
      </w:r>
      <w:r w:rsidRPr="00E50A05">
        <w:rPr>
          <w:rFonts w:ascii="Times New Roman" w:hAnsi="Times New Roman" w:cs="Times New Roman"/>
          <w:sz w:val="28"/>
          <w:szCs w:val="28"/>
        </w:rPr>
        <w:t>460</w:t>
      </w:r>
      <w:r w:rsidR="00237B64" w:rsidRPr="00E50A05">
        <w:rPr>
          <w:rFonts w:ascii="Times New Roman" w:hAnsi="Times New Roman" w:cs="Times New Roman"/>
          <w:sz w:val="28"/>
          <w:szCs w:val="28"/>
        </w:rPr>
        <w:t xml:space="preserve"> млн рублей </w:t>
      </w:r>
      <w:r w:rsidRPr="00E50A0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E50A05">
        <w:rPr>
          <w:rFonts w:ascii="Times New Roman" w:hAnsi="Times New Roman" w:cs="Times New Roman"/>
          <w:b/>
          <w:sz w:val="28"/>
          <w:szCs w:val="28"/>
        </w:rPr>
        <w:t>«Законов тысячи добрых дел»</w:t>
      </w:r>
      <w:r w:rsidRPr="00E50A05">
        <w:rPr>
          <w:rFonts w:ascii="Times New Roman" w:hAnsi="Times New Roman" w:cs="Times New Roman"/>
          <w:sz w:val="28"/>
          <w:szCs w:val="28"/>
        </w:rPr>
        <w:t>.</w:t>
      </w:r>
      <w:r w:rsidR="00E50A05" w:rsidRPr="00E50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A05" w:rsidRPr="00E50A0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50A05" w:rsidRPr="00E50A05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C448D9">
        <w:rPr>
          <w:rFonts w:ascii="Times New Roman" w:hAnsi="Times New Roman" w:cs="Times New Roman"/>
          <w:b/>
          <w:sz w:val="28"/>
          <w:szCs w:val="28"/>
        </w:rPr>
        <w:t>4</w:t>
      </w:r>
      <w:r w:rsidR="00E50A05" w:rsidRPr="00E50A05">
        <w:rPr>
          <w:rFonts w:ascii="Times New Roman" w:hAnsi="Times New Roman" w:cs="Times New Roman"/>
          <w:b/>
          <w:sz w:val="28"/>
          <w:szCs w:val="28"/>
        </w:rPr>
        <w:t xml:space="preserve">000 человек – активных </w:t>
      </w:r>
      <w:r w:rsidR="009038FB">
        <w:rPr>
          <w:rFonts w:ascii="Times New Roman" w:hAnsi="Times New Roman" w:cs="Times New Roman"/>
          <w:b/>
          <w:sz w:val="28"/>
          <w:szCs w:val="28"/>
        </w:rPr>
        <w:br/>
      </w:r>
      <w:r w:rsidR="00E50A05" w:rsidRPr="00E50A05">
        <w:rPr>
          <w:rFonts w:ascii="Times New Roman" w:hAnsi="Times New Roman" w:cs="Times New Roman"/>
          <w:b/>
          <w:sz w:val="28"/>
          <w:szCs w:val="28"/>
        </w:rPr>
        <w:t>и инициативных жителей области - принимают участие в осуществлении местного самоуправления</w:t>
      </w:r>
      <w:r w:rsidR="000A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1F1" w:rsidRPr="000A21F1">
        <w:rPr>
          <w:rFonts w:ascii="Times New Roman" w:hAnsi="Times New Roman" w:cs="Times New Roman"/>
          <w:sz w:val="28"/>
          <w:szCs w:val="28"/>
        </w:rPr>
        <w:t>(это 6</w:t>
      </w:r>
      <w:r w:rsidR="00C448D9">
        <w:rPr>
          <w:rFonts w:ascii="Times New Roman" w:hAnsi="Times New Roman" w:cs="Times New Roman"/>
          <w:sz w:val="28"/>
          <w:szCs w:val="28"/>
        </w:rPr>
        <w:t>27 старост</w:t>
      </w:r>
      <w:r w:rsidR="000A21F1" w:rsidRPr="000A21F1">
        <w:rPr>
          <w:rFonts w:ascii="Times New Roman" w:hAnsi="Times New Roman" w:cs="Times New Roman"/>
          <w:sz w:val="28"/>
          <w:szCs w:val="28"/>
        </w:rPr>
        <w:t xml:space="preserve">, </w:t>
      </w:r>
      <w:r w:rsidR="00E40518">
        <w:rPr>
          <w:rFonts w:ascii="Times New Roman" w:hAnsi="Times New Roman" w:cs="Times New Roman"/>
          <w:sz w:val="28"/>
          <w:szCs w:val="28"/>
        </w:rPr>
        <w:t>6</w:t>
      </w:r>
      <w:r w:rsidR="00C448D9">
        <w:rPr>
          <w:rFonts w:ascii="Times New Roman" w:hAnsi="Times New Roman" w:cs="Times New Roman"/>
          <w:sz w:val="28"/>
          <w:szCs w:val="28"/>
        </w:rPr>
        <w:t>48</w:t>
      </w:r>
      <w:r w:rsidR="000A21F1" w:rsidRPr="000A21F1">
        <w:rPr>
          <w:rFonts w:ascii="Times New Roman" w:hAnsi="Times New Roman" w:cs="Times New Roman"/>
          <w:sz w:val="28"/>
          <w:szCs w:val="28"/>
        </w:rPr>
        <w:t xml:space="preserve"> общественных советов (общей численностью 22</w:t>
      </w:r>
      <w:r w:rsidR="00C448D9">
        <w:rPr>
          <w:rFonts w:ascii="Times New Roman" w:hAnsi="Times New Roman" w:cs="Times New Roman"/>
          <w:sz w:val="28"/>
          <w:szCs w:val="28"/>
        </w:rPr>
        <w:t>89</w:t>
      </w:r>
      <w:r w:rsidR="000A21F1" w:rsidRPr="000A21F1">
        <w:rPr>
          <w:rFonts w:ascii="Times New Roman" w:hAnsi="Times New Roman" w:cs="Times New Roman"/>
          <w:sz w:val="28"/>
          <w:szCs w:val="28"/>
        </w:rPr>
        <w:t xml:space="preserve"> человек), 2</w:t>
      </w:r>
      <w:r w:rsidR="003B1CC3">
        <w:rPr>
          <w:rFonts w:ascii="Times New Roman" w:hAnsi="Times New Roman" w:cs="Times New Roman"/>
          <w:sz w:val="28"/>
          <w:szCs w:val="28"/>
        </w:rPr>
        <w:t>80</w:t>
      </w:r>
      <w:r w:rsidR="000A21F1" w:rsidRPr="000A21F1">
        <w:rPr>
          <w:rFonts w:ascii="Times New Roman" w:hAnsi="Times New Roman" w:cs="Times New Roman"/>
          <w:sz w:val="28"/>
          <w:szCs w:val="28"/>
        </w:rPr>
        <w:t xml:space="preserve"> инициативных комиссий (общей численностью 1</w:t>
      </w:r>
      <w:r w:rsidR="003B1CC3">
        <w:rPr>
          <w:rFonts w:ascii="Times New Roman" w:hAnsi="Times New Roman" w:cs="Times New Roman"/>
          <w:sz w:val="28"/>
          <w:szCs w:val="28"/>
        </w:rPr>
        <w:t xml:space="preserve"> 327</w:t>
      </w:r>
      <w:r w:rsidR="000A21F1" w:rsidRPr="000A21F1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6B1A19">
        <w:rPr>
          <w:rFonts w:ascii="Times New Roman" w:hAnsi="Times New Roman" w:cs="Times New Roman"/>
          <w:sz w:val="28"/>
          <w:szCs w:val="28"/>
        </w:rPr>
        <w:t>,</w:t>
      </w:r>
      <w:r w:rsidR="000A21F1" w:rsidRPr="000A21F1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="000A21F1" w:rsidRPr="000A21F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0A21F1" w:rsidRPr="000A21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B22" w:rsidRP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Вклад граждан</w:t>
      </w:r>
    </w:p>
    <w:p w:rsidR="00237B64" w:rsidRPr="00D94B22" w:rsidRDefault="00922758" w:rsidP="00D94B22">
      <w:pPr>
        <w:spacing w:after="0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– 2018 </w:t>
      </w:r>
      <w:r w:rsidR="00237B64" w:rsidRPr="00554F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была проведена большая работа по модернизации областного законодательства по поддерж</w:t>
      </w:r>
      <w:r w:rsidR="00651B46">
        <w:rPr>
          <w:rFonts w:ascii="Times New Roman" w:hAnsi="Times New Roman" w:cs="Times New Roman"/>
          <w:sz w:val="28"/>
          <w:szCs w:val="28"/>
        </w:rPr>
        <w:t xml:space="preserve">ке инициатив граждан с целью обязательного </w:t>
      </w:r>
      <w:r w:rsidR="00237B64" w:rsidRPr="00554F7C">
        <w:rPr>
          <w:rFonts w:ascii="Times New Roman" w:hAnsi="Times New Roman" w:cs="Times New Roman"/>
          <w:sz w:val="28"/>
          <w:szCs w:val="28"/>
        </w:rPr>
        <w:t>закреплени</w:t>
      </w:r>
      <w:r w:rsidR="00651B46">
        <w:rPr>
          <w:rFonts w:ascii="Times New Roman" w:hAnsi="Times New Roman" w:cs="Times New Roman"/>
          <w:sz w:val="28"/>
          <w:szCs w:val="28"/>
        </w:rPr>
        <w:t>я</w:t>
      </w:r>
      <w:r w:rsidR="00237B64"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="00651B46">
        <w:rPr>
          <w:rFonts w:ascii="Times New Roman" w:hAnsi="Times New Roman" w:cs="Times New Roman"/>
          <w:sz w:val="28"/>
          <w:szCs w:val="28"/>
        </w:rPr>
        <w:t>в «Законах</w:t>
      </w:r>
      <w:r w:rsidR="00651B46" w:rsidRPr="00651B46">
        <w:rPr>
          <w:rFonts w:ascii="Times New Roman" w:hAnsi="Times New Roman" w:cs="Times New Roman"/>
          <w:sz w:val="28"/>
          <w:szCs w:val="28"/>
        </w:rPr>
        <w:t xml:space="preserve"> тысячи добрых дел»</w:t>
      </w:r>
      <w:r w:rsidR="00651B46">
        <w:rPr>
          <w:rFonts w:ascii="Times New Roman" w:hAnsi="Times New Roman" w:cs="Times New Roman"/>
          <w:sz w:val="28"/>
          <w:szCs w:val="28"/>
        </w:rPr>
        <w:t xml:space="preserve"> </w:t>
      </w:r>
      <w:r w:rsidR="00237B64" w:rsidRPr="00554F7C">
        <w:rPr>
          <w:rFonts w:ascii="Times New Roman" w:hAnsi="Times New Roman" w:cs="Times New Roman"/>
          <w:sz w:val="28"/>
          <w:szCs w:val="28"/>
        </w:rPr>
        <w:t>принципов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бюджетирования. Не</w:t>
      </w:r>
      <w:r w:rsidR="00237B64" w:rsidRPr="00554F7C">
        <w:rPr>
          <w:rFonts w:ascii="Times New Roman" w:hAnsi="Times New Roman" w:cs="Times New Roman"/>
          <w:sz w:val="28"/>
          <w:szCs w:val="28"/>
        </w:rPr>
        <w:t>п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осредственного участия граждан </w:t>
      </w:r>
      <w:r w:rsidR="00651B46">
        <w:rPr>
          <w:rFonts w:ascii="Times New Roman" w:hAnsi="Times New Roman" w:cs="Times New Roman"/>
          <w:sz w:val="28"/>
          <w:szCs w:val="28"/>
        </w:rPr>
        <w:br/>
      </w:r>
      <w:r w:rsidR="00237B64" w:rsidRPr="00554F7C">
        <w:rPr>
          <w:rFonts w:ascii="Times New Roman" w:hAnsi="Times New Roman" w:cs="Times New Roman"/>
          <w:sz w:val="28"/>
          <w:szCs w:val="28"/>
        </w:rPr>
        <w:t>в определении, выборе и реализации объектов расходования бюджетных средств, а также последующем контроле реали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зации отобранных предложений по решению </w:t>
      </w:r>
      <w:r w:rsidR="00237B64" w:rsidRPr="00554F7C">
        <w:rPr>
          <w:rFonts w:ascii="Times New Roman" w:hAnsi="Times New Roman" w:cs="Times New Roman"/>
          <w:sz w:val="28"/>
          <w:szCs w:val="28"/>
        </w:rPr>
        <w:t>вопросов местного значения.</w:t>
      </w:r>
    </w:p>
    <w:p w:rsidR="00A90411" w:rsidRDefault="00237B64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7C">
        <w:rPr>
          <w:rFonts w:ascii="Times New Roman" w:hAnsi="Times New Roman" w:cs="Times New Roman"/>
          <w:sz w:val="28"/>
          <w:szCs w:val="28"/>
        </w:rPr>
        <w:t>Самым главным на тот момент являло</w:t>
      </w:r>
      <w:r w:rsidR="00CA0BC7" w:rsidRPr="00554F7C">
        <w:rPr>
          <w:rFonts w:ascii="Times New Roman" w:hAnsi="Times New Roman" w:cs="Times New Roman"/>
          <w:sz w:val="28"/>
          <w:szCs w:val="28"/>
        </w:rPr>
        <w:t>сь то, что</w:t>
      </w:r>
      <w:r w:rsidR="00922758">
        <w:rPr>
          <w:rFonts w:ascii="Times New Roman" w:hAnsi="Times New Roman" w:cs="Times New Roman"/>
          <w:sz w:val="28"/>
          <w:szCs w:val="28"/>
        </w:rPr>
        <w:t>бы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="00922758">
        <w:rPr>
          <w:rFonts w:ascii="Times New Roman" w:hAnsi="Times New Roman" w:cs="Times New Roman"/>
          <w:sz w:val="28"/>
          <w:szCs w:val="28"/>
        </w:rPr>
        <w:t>законодательные новшества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не усложнили </w:t>
      </w:r>
      <w:r w:rsidRPr="00554F7C">
        <w:rPr>
          <w:rFonts w:ascii="Times New Roman" w:hAnsi="Times New Roman" w:cs="Times New Roman"/>
          <w:sz w:val="28"/>
          <w:szCs w:val="28"/>
        </w:rPr>
        <w:t xml:space="preserve">и не сломали уже работающую систему </w:t>
      </w:r>
      <w:r w:rsidR="00E1359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54F7C">
        <w:rPr>
          <w:rFonts w:ascii="Times New Roman" w:hAnsi="Times New Roman" w:cs="Times New Roman"/>
          <w:sz w:val="28"/>
          <w:szCs w:val="28"/>
        </w:rPr>
        <w:t>форм местного самоуправления</w:t>
      </w:r>
      <w:r w:rsidR="00E13599">
        <w:rPr>
          <w:rFonts w:ascii="Times New Roman" w:hAnsi="Times New Roman" w:cs="Times New Roman"/>
          <w:sz w:val="28"/>
          <w:szCs w:val="28"/>
        </w:rPr>
        <w:t>, действующих при помощи</w:t>
      </w:r>
      <w:r w:rsidR="00CA0BC7" w:rsidRPr="00554F7C">
        <w:rPr>
          <w:rFonts w:ascii="Times New Roman" w:hAnsi="Times New Roman" w:cs="Times New Roman"/>
          <w:sz w:val="28"/>
          <w:szCs w:val="28"/>
        </w:rPr>
        <w:t xml:space="preserve"> </w:t>
      </w:r>
      <w:r w:rsidRPr="00554F7C">
        <w:rPr>
          <w:rFonts w:ascii="Times New Roman" w:hAnsi="Times New Roman" w:cs="Times New Roman"/>
          <w:sz w:val="28"/>
          <w:szCs w:val="28"/>
        </w:rPr>
        <w:t>общественных советов</w:t>
      </w:r>
      <w:r w:rsidR="00A90411" w:rsidRPr="00554F7C">
        <w:rPr>
          <w:rFonts w:ascii="Times New Roman" w:hAnsi="Times New Roman" w:cs="Times New Roman"/>
          <w:sz w:val="28"/>
          <w:szCs w:val="28"/>
        </w:rPr>
        <w:t xml:space="preserve"> и старост. Систему конкретизировали</w:t>
      </w:r>
      <w:r w:rsidRPr="00554F7C">
        <w:rPr>
          <w:rFonts w:ascii="Times New Roman" w:hAnsi="Times New Roman" w:cs="Times New Roman"/>
          <w:sz w:val="28"/>
          <w:szCs w:val="28"/>
        </w:rPr>
        <w:t>, модернизировали, в</w:t>
      </w:r>
      <w:r w:rsidR="00A90411" w:rsidRPr="00554F7C">
        <w:rPr>
          <w:rFonts w:ascii="Times New Roman" w:hAnsi="Times New Roman" w:cs="Times New Roman"/>
          <w:sz w:val="28"/>
          <w:szCs w:val="28"/>
        </w:rPr>
        <w:t xml:space="preserve"> ряде случаев упро</w:t>
      </w:r>
      <w:r w:rsidR="00E13599">
        <w:rPr>
          <w:rFonts w:ascii="Times New Roman" w:hAnsi="Times New Roman" w:cs="Times New Roman"/>
          <w:sz w:val="28"/>
          <w:szCs w:val="28"/>
        </w:rPr>
        <w:t>стили, сделав более «прозрачной» и понятной.</w:t>
      </w:r>
    </w:p>
    <w:p w:rsidR="002E16B8" w:rsidRPr="002E16B8" w:rsidRDefault="00922758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>Главная задача двух облас</w:t>
      </w:r>
      <w:r>
        <w:rPr>
          <w:rFonts w:ascii="Times New Roman" w:hAnsi="Times New Roman" w:cs="Times New Roman"/>
          <w:sz w:val="28"/>
          <w:szCs w:val="28"/>
        </w:rPr>
        <w:t>тных законов</w:t>
      </w:r>
      <w:r w:rsidRPr="00922758">
        <w:rPr>
          <w:rFonts w:ascii="Times New Roman" w:hAnsi="Times New Roman" w:cs="Times New Roman"/>
          <w:sz w:val="28"/>
          <w:szCs w:val="28"/>
        </w:rPr>
        <w:t xml:space="preserve"> – привлечение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922758">
        <w:rPr>
          <w:rFonts w:ascii="Times New Roman" w:hAnsi="Times New Roman" w:cs="Times New Roman"/>
          <w:sz w:val="28"/>
          <w:szCs w:val="28"/>
        </w:rPr>
        <w:t>к решению вопросов местного значения в муниципальных образованиях при содействии органов государственной власти и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  <w:r w:rsidR="002E16B8" w:rsidRPr="002E16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2758" w:rsidRDefault="00922758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 xml:space="preserve">Общими принципами участия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22758">
        <w:rPr>
          <w:rFonts w:ascii="Times New Roman" w:hAnsi="Times New Roman" w:cs="Times New Roman"/>
          <w:sz w:val="28"/>
          <w:szCs w:val="28"/>
        </w:rPr>
        <w:t>в реализаци</w:t>
      </w:r>
      <w:r w:rsidR="002E16B8">
        <w:rPr>
          <w:rFonts w:ascii="Times New Roman" w:hAnsi="Times New Roman" w:cs="Times New Roman"/>
          <w:sz w:val="28"/>
          <w:szCs w:val="28"/>
        </w:rPr>
        <w:t>и двух законов стало содействие в разработке</w:t>
      </w:r>
      <w:r w:rsidRPr="00922758">
        <w:rPr>
          <w:rFonts w:ascii="Times New Roman" w:hAnsi="Times New Roman" w:cs="Times New Roman"/>
          <w:sz w:val="28"/>
          <w:szCs w:val="28"/>
        </w:rPr>
        <w:t xml:space="preserve"> с населением социально значимых проектов, вклад граждан в форме трудового, материально-технического и финансового участия граждан и бизнеса, </w:t>
      </w:r>
      <w:proofErr w:type="spellStart"/>
      <w:r w:rsidRPr="0092275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22758">
        <w:rPr>
          <w:rFonts w:ascii="Times New Roman" w:hAnsi="Times New Roman" w:cs="Times New Roman"/>
          <w:sz w:val="28"/>
          <w:szCs w:val="28"/>
        </w:rPr>
        <w:t xml:space="preserve"> проектов из местных бюджетов, участие жителей региона в осуществлении контроля за ре</w:t>
      </w:r>
      <w:r>
        <w:rPr>
          <w:rFonts w:ascii="Times New Roman" w:hAnsi="Times New Roman" w:cs="Times New Roman"/>
          <w:sz w:val="28"/>
          <w:szCs w:val="28"/>
        </w:rPr>
        <w:t>ализацией проектов.</w:t>
      </w:r>
    </w:p>
    <w:p w:rsidR="009C7AE9" w:rsidRDefault="009C7AE9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собраниях граждан по выбору инициат</w:t>
      </w:r>
      <w:r w:rsidR="005E12EC">
        <w:rPr>
          <w:rFonts w:ascii="Times New Roman" w:hAnsi="Times New Roman" w:cs="Times New Roman"/>
          <w:sz w:val="28"/>
          <w:szCs w:val="28"/>
        </w:rPr>
        <w:t xml:space="preserve">ивных проектов ежегодно принимают участие более 20 000 человек, а </w:t>
      </w:r>
      <w:proofErr w:type="spellStart"/>
      <w:r w:rsidR="005E12EC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="005E12EC">
        <w:rPr>
          <w:rFonts w:ascii="Times New Roman" w:hAnsi="Times New Roman" w:cs="Times New Roman"/>
          <w:sz w:val="28"/>
          <w:szCs w:val="28"/>
        </w:rPr>
        <w:t xml:space="preserve"> от их реализации являются более 700 тысяч жителей области.</w:t>
      </w:r>
    </w:p>
    <w:p w:rsidR="00D94B22" w:rsidRP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Направления проектов</w:t>
      </w:r>
    </w:p>
    <w:p w:rsidR="00922758" w:rsidRDefault="00922758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 xml:space="preserve">Основные вопросы местного значения, решаемые в рамках реализации двух областных законов, – ремонт дорог местного значения, оборудование детских и спортивных площадок, вопросы пожарной безопасности, водоснабжения, освещения, газоснабжения, благоустройства придомовых территорий, скверов, парков, мест воинских захоронений, кладбищ и других объектов. Ежегодно реализуются </w:t>
      </w:r>
      <w:r w:rsidR="00C448D9">
        <w:rPr>
          <w:rFonts w:ascii="Times New Roman" w:hAnsi="Times New Roman" w:cs="Times New Roman"/>
          <w:sz w:val="28"/>
          <w:szCs w:val="28"/>
        </w:rPr>
        <w:t>около</w:t>
      </w:r>
      <w:r w:rsidRPr="0092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22758">
        <w:rPr>
          <w:rFonts w:ascii="Times New Roman" w:hAnsi="Times New Roman" w:cs="Times New Roman"/>
          <w:sz w:val="28"/>
          <w:szCs w:val="28"/>
        </w:rPr>
        <w:t xml:space="preserve"> мероприятий и проектов.</w:t>
      </w:r>
    </w:p>
    <w:p w:rsidR="009C7AE9" w:rsidRPr="009C7AE9" w:rsidRDefault="009C7AE9" w:rsidP="006B1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благодаря народным проектам в 2022 году отремонтировано почти 70 км дорог с грунтовым покрытием в сельских населенных пунктах, </w:t>
      </w:r>
      <w:r w:rsidR="00903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заасфальтировано 32,3 тыс. </w:t>
      </w:r>
      <w:proofErr w:type="spellStart"/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придомовых территорий. </w:t>
      </w:r>
    </w:p>
    <w:p w:rsidR="00E40518" w:rsidRDefault="009C7AE9" w:rsidP="006B1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порядок 85 детских и спортивных площадок. Как известно, по федеральному проекту «Формирование комфортной городской среды» создаются качественные общественные пространства,</w:t>
      </w:r>
      <w:r w:rsidR="005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довольно высокой стоимостью. Условиями участия в проекте установлены</w:t>
      </w:r>
      <w:r w:rsidR="005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ограничения, например, по численности жителей населенного пункта. </w:t>
      </w:r>
    </w:p>
    <w:p w:rsidR="009C7AE9" w:rsidRPr="009C7AE9" w:rsidRDefault="009C7AE9" w:rsidP="006B1A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программы </w:t>
      </w:r>
      <w:proofErr w:type="gramStart"/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бюджетирования для многих поселений являются единственным способом благоустраивать обычные детские площадки шаговой доступности.</w:t>
      </w:r>
    </w:p>
    <w:p w:rsidR="009C7AE9" w:rsidRPr="006F2AB3" w:rsidRDefault="009C7AE9" w:rsidP="006F2A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работе «Законов 1000 добрых дел»,</w:t>
      </w:r>
      <w:r w:rsidRPr="009C7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практически решена проблема замены ртутных ламп уличного освещения на энергосберегающие светодиодные светильники. </w:t>
      </w:r>
    </w:p>
    <w:p w:rsidR="00A50F0E" w:rsidRDefault="00A50F0E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4B22" w:rsidRP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ИБЦ</w:t>
      </w:r>
    </w:p>
    <w:p w:rsidR="009C7AE9" w:rsidRPr="002E16B8" w:rsidRDefault="009C7AE9" w:rsidP="006B1A19">
      <w:pPr>
        <w:spacing w:after="0"/>
        <w:ind w:firstLine="708"/>
        <w:jc w:val="both"/>
        <w:rPr>
          <w:rFonts w:ascii="Montserrat" w:eastAsia="Times New Roman" w:hAnsi="Montserrat" w:cs="Times New Roman"/>
          <w:color w:val="303134"/>
          <w:sz w:val="24"/>
          <w:szCs w:val="24"/>
          <w:lang w:eastAsia="ru-RU"/>
        </w:rPr>
      </w:pPr>
      <w:r w:rsidRPr="00922758">
        <w:rPr>
          <w:rFonts w:ascii="Times New Roman" w:hAnsi="Times New Roman" w:cs="Times New Roman"/>
          <w:sz w:val="28"/>
          <w:szCs w:val="28"/>
        </w:rPr>
        <w:t xml:space="preserve">С целью активизации участия населения в местном развитии, формированию лояльности граждан, повышению уровня доверия населения, </w:t>
      </w:r>
      <w:r w:rsidR="009038FB">
        <w:rPr>
          <w:rFonts w:ascii="Times New Roman" w:hAnsi="Times New Roman" w:cs="Times New Roman"/>
          <w:sz w:val="28"/>
          <w:szCs w:val="28"/>
        </w:rPr>
        <w:br/>
      </w:r>
      <w:r w:rsidRPr="00922758">
        <w:rPr>
          <w:rFonts w:ascii="Times New Roman" w:hAnsi="Times New Roman" w:cs="Times New Roman"/>
          <w:sz w:val="28"/>
          <w:szCs w:val="28"/>
        </w:rPr>
        <w:t>а также росту вовлеченности жителе</w:t>
      </w:r>
      <w:r>
        <w:rPr>
          <w:rFonts w:ascii="Times New Roman" w:hAnsi="Times New Roman" w:cs="Times New Roman"/>
          <w:sz w:val="28"/>
          <w:szCs w:val="28"/>
        </w:rPr>
        <w:t xml:space="preserve">й региона в бюджетный процесс, </w:t>
      </w:r>
      <w:r>
        <w:rPr>
          <w:rFonts w:ascii="Times New Roman" w:hAnsi="Times New Roman" w:cs="Times New Roman"/>
          <w:sz w:val="28"/>
          <w:szCs w:val="28"/>
        </w:rPr>
        <w:br/>
      </w:r>
      <w:r w:rsidRPr="00922758">
        <w:rPr>
          <w:rFonts w:ascii="Times New Roman" w:hAnsi="Times New Roman" w:cs="Times New Roman"/>
          <w:sz w:val="28"/>
          <w:szCs w:val="28"/>
        </w:rPr>
        <w:t>с 20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2758">
        <w:rPr>
          <w:rFonts w:ascii="Times New Roman" w:hAnsi="Times New Roman" w:cs="Times New Roman"/>
          <w:sz w:val="28"/>
          <w:szCs w:val="28"/>
        </w:rPr>
        <w:t xml:space="preserve"> заработал </w:t>
      </w:r>
      <w:r w:rsidRPr="001C65E8">
        <w:rPr>
          <w:rFonts w:ascii="Times New Roman" w:hAnsi="Times New Roman" w:cs="Times New Roman"/>
          <w:b/>
          <w:sz w:val="28"/>
          <w:szCs w:val="28"/>
        </w:rPr>
        <w:t>Проектный Центр инициативного бюджетирования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58">
        <w:rPr>
          <w:rFonts w:ascii="Times New Roman" w:hAnsi="Times New Roman" w:cs="Times New Roman"/>
          <w:sz w:val="28"/>
          <w:szCs w:val="28"/>
        </w:rPr>
        <w:t>Основной задачей Центра явл</w:t>
      </w:r>
      <w:r>
        <w:rPr>
          <w:rFonts w:ascii="Times New Roman" w:hAnsi="Times New Roman" w:cs="Times New Roman"/>
          <w:sz w:val="28"/>
          <w:szCs w:val="28"/>
        </w:rPr>
        <w:t xml:space="preserve">яется квалифицированная помощь </w:t>
      </w:r>
      <w:r w:rsidRPr="00922758">
        <w:rPr>
          <w:rFonts w:ascii="Times New Roman" w:hAnsi="Times New Roman" w:cs="Times New Roman"/>
          <w:sz w:val="28"/>
          <w:szCs w:val="28"/>
        </w:rPr>
        <w:t>и содействие населению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собраний инициативных жителей, помощь в организации конкурсного отбора по выбору проектов, проведение обучающих семинаров для всех участников процесса, информационная поддержка.</w:t>
      </w:r>
      <w:r w:rsidRPr="0092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58" w:rsidRPr="00922758" w:rsidRDefault="001C65E8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хочу отметить, что в</w:t>
      </w:r>
      <w:r w:rsidR="00C86CA9">
        <w:rPr>
          <w:rFonts w:ascii="Times New Roman" w:hAnsi="Times New Roman" w:cs="Times New Roman"/>
          <w:sz w:val="28"/>
          <w:szCs w:val="28"/>
        </w:rPr>
        <w:t xml:space="preserve"> регионе активно развивается механизм</w:t>
      </w:r>
      <w:r w:rsidR="00922758" w:rsidRPr="00922758">
        <w:rPr>
          <w:rFonts w:ascii="Times New Roman" w:hAnsi="Times New Roman" w:cs="Times New Roman"/>
          <w:sz w:val="28"/>
          <w:szCs w:val="28"/>
        </w:rPr>
        <w:t xml:space="preserve"> выявления и поддержки ин</w:t>
      </w:r>
      <w:r w:rsidR="00C86CA9">
        <w:rPr>
          <w:rFonts w:ascii="Times New Roman" w:hAnsi="Times New Roman" w:cs="Times New Roman"/>
          <w:sz w:val="28"/>
          <w:szCs w:val="28"/>
        </w:rPr>
        <w:t>ициативных групп граждан</w:t>
      </w:r>
      <w:r w:rsidR="00922758" w:rsidRPr="00922758">
        <w:rPr>
          <w:rFonts w:ascii="Times New Roman" w:hAnsi="Times New Roman" w:cs="Times New Roman"/>
          <w:sz w:val="28"/>
          <w:szCs w:val="28"/>
        </w:rPr>
        <w:t>, имеющих значительные достижения в общественной деятельности, стимулировании их гражданской активности, а также содействия повышению престижа и авторитета активистов в Ленинградской области.</w:t>
      </w:r>
    </w:p>
    <w:p w:rsidR="00A50F0E" w:rsidRDefault="00A50F0E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4B22" w:rsidRP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«Инициативный гражданин ЛО»</w:t>
      </w:r>
    </w:p>
    <w:p w:rsidR="00286345" w:rsidRDefault="00922758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58">
        <w:rPr>
          <w:rFonts w:ascii="Times New Roman" w:hAnsi="Times New Roman" w:cs="Times New Roman"/>
          <w:sz w:val="28"/>
          <w:szCs w:val="28"/>
        </w:rPr>
        <w:t>В ноябре 2019 года</w:t>
      </w:r>
      <w:r w:rsidR="000A21F1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922758">
        <w:rPr>
          <w:rFonts w:ascii="Times New Roman" w:hAnsi="Times New Roman" w:cs="Times New Roman"/>
          <w:sz w:val="28"/>
          <w:szCs w:val="28"/>
        </w:rPr>
        <w:t xml:space="preserve"> </w:t>
      </w:r>
      <w:r w:rsidR="001C65E8">
        <w:rPr>
          <w:rFonts w:ascii="Times New Roman" w:hAnsi="Times New Roman" w:cs="Times New Roman"/>
          <w:sz w:val="28"/>
          <w:szCs w:val="28"/>
        </w:rPr>
        <w:t xml:space="preserve"> </w:t>
      </w:r>
      <w:r w:rsidRPr="00922758">
        <w:rPr>
          <w:rFonts w:ascii="Times New Roman" w:hAnsi="Times New Roman" w:cs="Times New Roman"/>
          <w:sz w:val="28"/>
          <w:szCs w:val="28"/>
        </w:rPr>
        <w:t>прошел конкурс «Лучший староста Ленинградской области».</w:t>
      </w:r>
      <w:r w:rsidR="001C65E8">
        <w:rPr>
          <w:rFonts w:ascii="Times New Roman" w:hAnsi="Times New Roman" w:cs="Times New Roman"/>
          <w:sz w:val="28"/>
          <w:szCs w:val="28"/>
        </w:rPr>
        <w:t xml:space="preserve"> Участники представляли проекты на рассмотр</w:t>
      </w:r>
      <w:r w:rsidR="00286345">
        <w:rPr>
          <w:rFonts w:ascii="Times New Roman" w:hAnsi="Times New Roman" w:cs="Times New Roman"/>
          <w:sz w:val="28"/>
          <w:szCs w:val="28"/>
        </w:rPr>
        <w:t xml:space="preserve">ение конкурсной комиссии, </w:t>
      </w:r>
      <w:r w:rsidR="000A21F1">
        <w:rPr>
          <w:rFonts w:ascii="Times New Roman" w:hAnsi="Times New Roman" w:cs="Times New Roman"/>
          <w:sz w:val="28"/>
          <w:szCs w:val="28"/>
        </w:rPr>
        <w:t>более 40–ка победителей</w:t>
      </w:r>
      <w:r w:rsidR="001C65E8">
        <w:rPr>
          <w:rFonts w:ascii="Times New Roman" w:hAnsi="Times New Roman" w:cs="Times New Roman"/>
          <w:sz w:val="28"/>
          <w:szCs w:val="28"/>
        </w:rPr>
        <w:t xml:space="preserve"> </w:t>
      </w:r>
      <w:r w:rsidR="00286345">
        <w:rPr>
          <w:rFonts w:ascii="Times New Roman" w:hAnsi="Times New Roman" w:cs="Times New Roman"/>
          <w:sz w:val="28"/>
          <w:szCs w:val="28"/>
        </w:rPr>
        <w:t>были награждены</w:t>
      </w:r>
      <w:r w:rsidR="000A21F1">
        <w:rPr>
          <w:rFonts w:ascii="Times New Roman" w:hAnsi="Times New Roman" w:cs="Times New Roman"/>
          <w:sz w:val="28"/>
          <w:szCs w:val="28"/>
        </w:rPr>
        <w:t xml:space="preserve"> персональными </w:t>
      </w:r>
      <w:r w:rsidR="00286345">
        <w:rPr>
          <w:rFonts w:ascii="Times New Roman" w:hAnsi="Times New Roman" w:cs="Times New Roman"/>
          <w:sz w:val="28"/>
          <w:szCs w:val="28"/>
        </w:rPr>
        <w:t xml:space="preserve"> </w:t>
      </w:r>
      <w:r w:rsidR="00746B20">
        <w:rPr>
          <w:rFonts w:ascii="Times New Roman" w:hAnsi="Times New Roman" w:cs="Times New Roman"/>
          <w:sz w:val="28"/>
          <w:szCs w:val="28"/>
        </w:rPr>
        <w:t>премиями Губернатора</w:t>
      </w:r>
      <w:r w:rsidR="000A21F1">
        <w:rPr>
          <w:rFonts w:ascii="Times New Roman" w:hAnsi="Times New Roman" w:cs="Times New Roman"/>
          <w:sz w:val="28"/>
          <w:szCs w:val="28"/>
        </w:rPr>
        <w:t>.</w:t>
      </w:r>
      <w:r w:rsidRPr="0092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B20" w:rsidRDefault="00746B20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2023 году уже в четвертый раз пройдет конкурс «Инициативный гражданин Ленинградской области, состав участников которого расширен </w:t>
      </w:r>
      <w:r w:rsidRPr="00746B20">
        <w:rPr>
          <w:rFonts w:ascii="Times New Roman" w:hAnsi="Times New Roman" w:cs="Times New Roman"/>
          <w:sz w:val="28"/>
          <w:szCs w:val="28"/>
        </w:rPr>
        <w:t>за счет включения в число конкурсантов членов общественных советов и инициативных комиссий</w:t>
      </w:r>
    </w:p>
    <w:p w:rsidR="001856FA" w:rsidRDefault="00A836C5" w:rsidP="006F2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6C5">
        <w:rPr>
          <w:rFonts w:ascii="Times New Roman" w:hAnsi="Times New Roman" w:cs="Times New Roman"/>
          <w:sz w:val="28"/>
          <w:szCs w:val="28"/>
        </w:rPr>
        <w:t>В бюджете Ленинградской области на 202</w:t>
      </w:r>
      <w:r w:rsidR="00746B20">
        <w:rPr>
          <w:rFonts w:ascii="Times New Roman" w:hAnsi="Times New Roman" w:cs="Times New Roman"/>
          <w:sz w:val="28"/>
          <w:szCs w:val="28"/>
        </w:rPr>
        <w:t>3</w:t>
      </w:r>
      <w:r w:rsidRPr="00A836C5">
        <w:rPr>
          <w:rFonts w:ascii="Times New Roman" w:hAnsi="Times New Roman" w:cs="Times New Roman"/>
          <w:sz w:val="28"/>
          <w:szCs w:val="28"/>
        </w:rPr>
        <w:t xml:space="preserve"> год предусмотрены денежные средства на премирование победителей конкурса в размере </w:t>
      </w:r>
      <w:r>
        <w:rPr>
          <w:rFonts w:ascii="Times New Roman" w:hAnsi="Times New Roman" w:cs="Times New Roman"/>
          <w:sz w:val="28"/>
          <w:szCs w:val="28"/>
        </w:rPr>
        <w:t>735</w:t>
      </w:r>
      <w:r w:rsidRPr="00A836C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D94B22" w:rsidRDefault="00D94B22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B22" w:rsidRP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Новый законопроект</w:t>
      </w:r>
    </w:p>
    <w:p w:rsidR="00922758" w:rsidRDefault="005E12EC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поставленных задач</w:t>
      </w:r>
      <w:r w:rsidR="00057468">
        <w:rPr>
          <w:rFonts w:ascii="Times New Roman" w:hAnsi="Times New Roman" w:cs="Times New Roman"/>
          <w:sz w:val="28"/>
          <w:szCs w:val="28"/>
        </w:rPr>
        <w:t xml:space="preserve"> </w:t>
      </w:r>
      <w:r w:rsidR="00922758" w:rsidRPr="00922758">
        <w:rPr>
          <w:rFonts w:ascii="Times New Roman" w:hAnsi="Times New Roman" w:cs="Times New Roman"/>
          <w:sz w:val="28"/>
          <w:szCs w:val="28"/>
        </w:rPr>
        <w:t>на 202</w:t>
      </w:r>
      <w:r w:rsidR="00746B20">
        <w:rPr>
          <w:rFonts w:ascii="Times New Roman" w:hAnsi="Times New Roman" w:cs="Times New Roman"/>
          <w:sz w:val="28"/>
          <w:szCs w:val="28"/>
        </w:rPr>
        <w:t>3</w:t>
      </w:r>
      <w:r w:rsidR="00922758" w:rsidRPr="009227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22758" w:rsidRPr="00922758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</w:t>
      </w:r>
      <w:r w:rsidR="00057468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922758" w:rsidRPr="00922758">
        <w:rPr>
          <w:rFonts w:ascii="Times New Roman" w:hAnsi="Times New Roman" w:cs="Times New Roman"/>
          <w:sz w:val="28"/>
          <w:szCs w:val="28"/>
        </w:rPr>
        <w:t xml:space="preserve">базы государственной поддержки участия жителей </w:t>
      </w:r>
      <w:r w:rsidR="009038FB">
        <w:rPr>
          <w:rFonts w:ascii="Times New Roman" w:hAnsi="Times New Roman" w:cs="Times New Roman"/>
          <w:sz w:val="28"/>
          <w:szCs w:val="28"/>
        </w:rPr>
        <w:br/>
      </w:r>
      <w:r w:rsidR="00922758" w:rsidRPr="00922758">
        <w:rPr>
          <w:rFonts w:ascii="Times New Roman" w:hAnsi="Times New Roman" w:cs="Times New Roman"/>
          <w:sz w:val="28"/>
          <w:szCs w:val="28"/>
        </w:rPr>
        <w:t>в местном самоуправлении.</w:t>
      </w:r>
    </w:p>
    <w:p w:rsidR="005E12EC" w:rsidRPr="00922758" w:rsidRDefault="005C0575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575">
        <w:rPr>
          <w:rFonts w:ascii="Times New Roman" w:hAnsi="Times New Roman" w:cs="Times New Roman"/>
          <w:sz w:val="28"/>
          <w:szCs w:val="28"/>
        </w:rPr>
        <w:lastRenderedPageBreak/>
        <w:t>В августе текущего года решением Президиума Ассоциации «Совет муниципальных образований Ленинградской области» утверждена Стратегия развития территориального общественного самоуправления в Ленинградской области до 2030 года.</w:t>
      </w:r>
    </w:p>
    <w:p w:rsidR="00057468" w:rsidRPr="00057468" w:rsidRDefault="009038FB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="00286345">
        <w:rPr>
          <w:rFonts w:ascii="Times New Roman" w:hAnsi="Times New Roman" w:cs="Times New Roman"/>
          <w:sz w:val="28"/>
          <w:szCs w:val="28"/>
        </w:rPr>
        <w:t xml:space="preserve"> разработан законопроект </w:t>
      </w:r>
      <w:r w:rsidR="00636F87" w:rsidRPr="00636F87">
        <w:rPr>
          <w:rFonts w:ascii="Times New Roman" w:hAnsi="Times New Roman" w:cs="Times New Roman"/>
          <w:sz w:val="28"/>
          <w:szCs w:val="28"/>
        </w:rPr>
        <w:t>«О государственной поддержке участия населения в осуществлении местного самоуправления в Ленинградской области»</w:t>
      </w:r>
      <w:r w:rsidR="00057468" w:rsidRPr="00057468">
        <w:rPr>
          <w:rFonts w:ascii="Times New Roman" w:hAnsi="Times New Roman" w:cs="Times New Roman"/>
          <w:sz w:val="28"/>
          <w:szCs w:val="28"/>
        </w:rPr>
        <w:t>.</w:t>
      </w:r>
    </w:p>
    <w:p w:rsidR="006B1A19" w:rsidRDefault="006B1A19" w:rsidP="006B1A1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Законопроектом предлагается сохранить существующий размер мер финансовой поддержки (460 млн рублей ежегодно) с одновременным изменением состава участников, посредством которых эти меры реализуются. Главной целью Проекта является предоставление возможности органам территориального общественного самоуправления </w:t>
      </w:r>
      <w:r w:rsidRPr="00986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выступать, начиная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инициативой 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движении инициативных проектов </w:t>
      </w:r>
      <w:r w:rsidRPr="009869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получения государственной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оддержки из областного бюджета </w:t>
      </w:r>
      <w:r w:rsidRPr="00986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субсидий на реализацию инициативных проектов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4B782F" w:rsidRPr="004B782F" w:rsidRDefault="004B782F" w:rsidP="004B7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68">
        <w:rPr>
          <w:rFonts w:ascii="Times New Roman" w:hAnsi="Times New Roman" w:cs="Times New Roman"/>
          <w:sz w:val="28"/>
          <w:szCs w:val="28"/>
        </w:rPr>
        <w:t>В настоящее время в Ленинградской области действует 52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19">
        <w:rPr>
          <w:rFonts w:ascii="Times New Roman" w:hAnsi="Times New Roman" w:cs="Times New Roman"/>
          <w:sz w:val="28"/>
          <w:szCs w:val="28"/>
        </w:rPr>
        <w:t>без образования юридического лица</w:t>
      </w:r>
      <w:r w:rsidRPr="00057468">
        <w:rPr>
          <w:rFonts w:ascii="Times New Roman" w:hAnsi="Times New Roman" w:cs="Times New Roman"/>
          <w:sz w:val="28"/>
          <w:szCs w:val="28"/>
        </w:rPr>
        <w:t xml:space="preserve">, и в рамках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057468">
        <w:rPr>
          <w:rFonts w:ascii="Times New Roman" w:hAnsi="Times New Roman" w:cs="Times New Roman"/>
          <w:sz w:val="28"/>
          <w:szCs w:val="28"/>
        </w:rPr>
        <w:t>«Законов тысячи добрых дел» государственная поддержка из областного бюджета ТОС не предусмотрена.</w:t>
      </w:r>
    </w:p>
    <w:p w:rsidR="006B1A19" w:rsidRPr="006B1A19" w:rsidRDefault="006B1A19" w:rsidP="006B1A1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на инициативные проекты, выдвинутые ТОС,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областном бюджете будет предусматриваться 36 млн рублей.</w:t>
      </w:r>
    </w:p>
    <w:p w:rsidR="006B1A19" w:rsidRDefault="006B1A19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19">
        <w:rPr>
          <w:rFonts w:ascii="Times New Roman" w:hAnsi="Times New Roman" w:cs="Times New Roman"/>
          <w:sz w:val="28"/>
          <w:szCs w:val="28"/>
        </w:rPr>
        <w:t>Анализ состояния развития форм участия населения в осуществлении местного самоуправления на территории Ленинградской области, в том числе действующих ТОС, позволяет сделать вывод, что система ТОС может стать в будущем базой для формирования благоприятного социального-психологического климата в городах (микрорайонах, дворах), городских поселках и крупных сельских населенных пунктах, а также главной движущей силой повышения качества жизни жителей Ленинградской области.</w:t>
      </w:r>
    </w:p>
    <w:p w:rsidR="00C1319B" w:rsidRDefault="00A54284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D11A6" w:rsidRPr="0055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 развивать и совершенствовать принципы </w:t>
      </w:r>
      <w:r w:rsidR="00BD11A6" w:rsidRPr="00554F7C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в регионе, что </w:t>
      </w:r>
      <w:r w:rsidR="00BD11A6" w:rsidRPr="00554F7C">
        <w:rPr>
          <w:rFonts w:ascii="Times New Roman" w:hAnsi="Times New Roman" w:cs="Times New Roman"/>
          <w:sz w:val="28"/>
          <w:szCs w:val="28"/>
        </w:rPr>
        <w:t xml:space="preserve">способствует активизации участия населения в местном развитии, формированию лояльности граждан, повышению уровня доверия населения, а также росту вовлеченности жителей региона в бюджетный процесс. </w:t>
      </w:r>
    </w:p>
    <w:p w:rsidR="00D94B22" w:rsidRDefault="00D94B22" w:rsidP="00D94B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D94B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Заставка финал.</w:t>
      </w:r>
    </w:p>
    <w:p w:rsidR="00636F87" w:rsidRDefault="00636F87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сказать, что в прошлом году </w:t>
      </w:r>
      <w:r w:rsidRPr="00636F87">
        <w:rPr>
          <w:rFonts w:ascii="Times New Roman" w:hAnsi="Times New Roman" w:cs="Times New Roman"/>
          <w:sz w:val="28"/>
          <w:szCs w:val="28"/>
        </w:rPr>
        <w:t>исполнилось 10 лет с момента начала оказания поддержки инициативам жителей в Ленинградской области. За десять лет реализации законов благодаря активному участию наших жителей создано порядка 10 тысяч важных и очень нужных на местах объектов общественной инфраструктуры.</w:t>
      </w:r>
    </w:p>
    <w:p w:rsidR="00C1319B" w:rsidRDefault="00636F87" w:rsidP="006B1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87">
        <w:rPr>
          <w:rFonts w:ascii="Times New Roman" w:hAnsi="Times New Roman" w:cs="Times New Roman"/>
          <w:sz w:val="28"/>
          <w:szCs w:val="28"/>
        </w:rPr>
        <w:t>Сейчас можно смело сказать, что прошедшее десятилетие ознаменовало</w:t>
      </w:r>
      <w:r>
        <w:rPr>
          <w:rFonts w:ascii="Times New Roman" w:hAnsi="Times New Roman" w:cs="Times New Roman"/>
          <w:sz w:val="28"/>
          <w:szCs w:val="28"/>
        </w:rPr>
        <w:t xml:space="preserve">сь для нас комитета девизом: </w:t>
      </w:r>
      <w:r w:rsidRPr="00636F87">
        <w:rPr>
          <w:rFonts w:ascii="Times New Roman" w:hAnsi="Times New Roman" w:cs="Times New Roman"/>
          <w:sz w:val="28"/>
          <w:szCs w:val="28"/>
        </w:rPr>
        <w:t>«10 лет – 10 тысяч добрых дел».</w:t>
      </w:r>
      <w:bookmarkStart w:id="0" w:name="_GoBack"/>
      <w:bookmarkEnd w:id="0"/>
    </w:p>
    <w:p w:rsidR="00636F87" w:rsidRPr="00E40518" w:rsidRDefault="00636F87" w:rsidP="00E4051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518">
        <w:rPr>
          <w:rFonts w:ascii="Times New Roman" w:hAnsi="Times New Roman" w:cs="Times New Roman"/>
          <w:i/>
          <w:sz w:val="28"/>
          <w:szCs w:val="28"/>
        </w:rPr>
        <w:t>Спасибо за внимание!</w:t>
      </w:r>
    </w:p>
    <w:sectPr w:rsidR="00636F87" w:rsidRPr="00E40518" w:rsidSect="00A50F0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2427"/>
    <w:multiLevelType w:val="multilevel"/>
    <w:tmpl w:val="6FA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64"/>
    <w:rsid w:val="000213B5"/>
    <w:rsid w:val="00057468"/>
    <w:rsid w:val="00057618"/>
    <w:rsid w:val="000A21F1"/>
    <w:rsid w:val="000C7DF5"/>
    <w:rsid w:val="000E5A52"/>
    <w:rsid w:val="000E662F"/>
    <w:rsid w:val="001137AC"/>
    <w:rsid w:val="001856FA"/>
    <w:rsid w:val="001A5647"/>
    <w:rsid w:val="001C65E8"/>
    <w:rsid w:val="00237B64"/>
    <w:rsid w:val="00250B99"/>
    <w:rsid w:val="00286345"/>
    <w:rsid w:val="002C5802"/>
    <w:rsid w:val="002E16B8"/>
    <w:rsid w:val="002E2804"/>
    <w:rsid w:val="00311424"/>
    <w:rsid w:val="00321BE1"/>
    <w:rsid w:val="0036135C"/>
    <w:rsid w:val="00374A64"/>
    <w:rsid w:val="003A2A6B"/>
    <w:rsid w:val="003B1CC3"/>
    <w:rsid w:val="003D1151"/>
    <w:rsid w:val="00444D35"/>
    <w:rsid w:val="004A6725"/>
    <w:rsid w:val="004A71A2"/>
    <w:rsid w:val="004B2870"/>
    <w:rsid w:val="004B782F"/>
    <w:rsid w:val="004F23ED"/>
    <w:rsid w:val="00554F7C"/>
    <w:rsid w:val="005B18AC"/>
    <w:rsid w:val="005B6313"/>
    <w:rsid w:val="005C0575"/>
    <w:rsid w:val="005E0DF9"/>
    <w:rsid w:val="005E12EC"/>
    <w:rsid w:val="00605CB6"/>
    <w:rsid w:val="00620B2A"/>
    <w:rsid w:val="00636246"/>
    <w:rsid w:val="00636F87"/>
    <w:rsid w:val="00651B46"/>
    <w:rsid w:val="006A4D1B"/>
    <w:rsid w:val="006B1A19"/>
    <w:rsid w:val="006D6699"/>
    <w:rsid w:val="006F2AB3"/>
    <w:rsid w:val="006F750C"/>
    <w:rsid w:val="00746B20"/>
    <w:rsid w:val="008248BB"/>
    <w:rsid w:val="00851775"/>
    <w:rsid w:val="0087191A"/>
    <w:rsid w:val="008B1011"/>
    <w:rsid w:val="008C33C9"/>
    <w:rsid w:val="009038FB"/>
    <w:rsid w:val="00916247"/>
    <w:rsid w:val="00922758"/>
    <w:rsid w:val="00924CA7"/>
    <w:rsid w:val="0093353C"/>
    <w:rsid w:val="0095101B"/>
    <w:rsid w:val="009958D8"/>
    <w:rsid w:val="009A4324"/>
    <w:rsid w:val="009C7AE9"/>
    <w:rsid w:val="00A04DCD"/>
    <w:rsid w:val="00A44E7E"/>
    <w:rsid w:val="00A50F0E"/>
    <w:rsid w:val="00A54284"/>
    <w:rsid w:val="00A74585"/>
    <w:rsid w:val="00A836C5"/>
    <w:rsid w:val="00A90411"/>
    <w:rsid w:val="00AB18BE"/>
    <w:rsid w:val="00AC0BD9"/>
    <w:rsid w:val="00AE47D7"/>
    <w:rsid w:val="00B76101"/>
    <w:rsid w:val="00BD11A6"/>
    <w:rsid w:val="00C1319B"/>
    <w:rsid w:val="00C22C0A"/>
    <w:rsid w:val="00C40534"/>
    <w:rsid w:val="00C448D9"/>
    <w:rsid w:val="00C44E62"/>
    <w:rsid w:val="00C5330F"/>
    <w:rsid w:val="00C86CA9"/>
    <w:rsid w:val="00CA0BC7"/>
    <w:rsid w:val="00D002BF"/>
    <w:rsid w:val="00D8246A"/>
    <w:rsid w:val="00D92FBE"/>
    <w:rsid w:val="00D94B22"/>
    <w:rsid w:val="00E052B3"/>
    <w:rsid w:val="00E13599"/>
    <w:rsid w:val="00E20BB6"/>
    <w:rsid w:val="00E40518"/>
    <w:rsid w:val="00E50A05"/>
    <w:rsid w:val="00E70942"/>
    <w:rsid w:val="00E70A8C"/>
    <w:rsid w:val="00F003CF"/>
    <w:rsid w:val="00F11B62"/>
    <w:rsid w:val="00F34313"/>
    <w:rsid w:val="00F36B6C"/>
    <w:rsid w:val="00F50134"/>
    <w:rsid w:val="00F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Елена Анатольевна Александрова</cp:lastModifiedBy>
  <cp:revision>3</cp:revision>
  <cp:lastPrinted>2023-10-05T08:34:00Z</cp:lastPrinted>
  <dcterms:created xsi:type="dcterms:W3CDTF">2023-10-05T08:35:00Z</dcterms:created>
  <dcterms:modified xsi:type="dcterms:W3CDTF">2023-10-05T08:35:00Z</dcterms:modified>
</cp:coreProperties>
</file>