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1D" w:rsidRPr="00DE1BDE" w:rsidRDefault="007A23DD" w:rsidP="006871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Обзор обращений граждан, поступивших в комитет по местному самоуправлению, межнациональным и межконфессиональным отношениям Ленинградской области</w:t>
      </w:r>
    </w:p>
    <w:p w:rsidR="007A23DD" w:rsidRPr="00DE1BDE" w:rsidRDefault="007A23DD" w:rsidP="006871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711D" w:rsidRPr="00DE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Pr="00DE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CE1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E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7A23DD" w:rsidRPr="007A23DD" w:rsidRDefault="007A23DD" w:rsidP="007A23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</w:t>
      </w:r>
      <w:r w:rsidR="00DE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E16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E2C0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07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комитетом</w:t>
      </w:r>
      <w:r w:rsidR="00407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рассмотрено </w:t>
      </w:r>
      <w:r w:rsidR="009E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C90" w:rsidRPr="004072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72A8" w:rsidRPr="004072A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94C22" w:rsidRPr="004072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 w:rsidR="00A2748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</w:t>
      </w:r>
    </w:p>
    <w:tbl>
      <w:tblPr>
        <w:tblW w:w="0" w:type="auto"/>
        <w:tblInd w:w="60" w:type="dxa"/>
        <w:tblBorders>
          <w:top w:val="dotted" w:sz="6" w:space="0" w:color="646363"/>
          <w:left w:val="dotted" w:sz="6" w:space="0" w:color="646363"/>
          <w:bottom w:val="dotted" w:sz="6" w:space="0" w:color="646363"/>
          <w:right w:val="dotted" w:sz="6" w:space="0" w:color="64636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6"/>
        <w:gridCol w:w="1497"/>
        <w:gridCol w:w="1556"/>
        <w:gridCol w:w="1302"/>
        <w:gridCol w:w="1138"/>
        <w:gridCol w:w="1106"/>
      </w:tblGrid>
      <w:tr w:rsidR="00CE163D" w:rsidRPr="00CE163D" w:rsidTr="00CE163D">
        <w:tc>
          <w:tcPr>
            <w:tcW w:w="27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6599" w:type="dxa"/>
            <w:gridSpan w:val="5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CE163D" w:rsidRPr="00CE163D" w:rsidTr="00CE163D">
        <w:tc>
          <w:tcPr>
            <w:tcW w:w="27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before="150" w:after="15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за I квартал</w:t>
            </w:r>
          </w:p>
        </w:tc>
        <w:tc>
          <w:tcPr>
            <w:tcW w:w="15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за II квартал</w:t>
            </w:r>
          </w:p>
        </w:tc>
        <w:tc>
          <w:tcPr>
            <w:tcW w:w="130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за III квартал</w:t>
            </w:r>
          </w:p>
        </w:tc>
        <w:tc>
          <w:tcPr>
            <w:tcW w:w="113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за IV квартал</w:t>
            </w:r>
          </w:p>
        </w:tc>
        <w:tc>
          <w:tcPr>
            <w:tcW w:w="110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за год</w:t>
            </w:r>
          </w:p>
        </w:tc>
      </w:tr>
      <w:tr w:rsidR="00CE163D" w:rsidRPr="00CE163D" w:rsidTr="00CE163D">
        <w:tc>
          <w:tcPr>
            <w:tcW w:w="27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49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9B5242" w:rsidP="009B5242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9B5242" w:rsidP="009B5242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76E69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76E69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</w:t>
            </w:r>
          </w:p>
        </w:tc>
      </w:tr>
      <w:tr w:rsidR="00CE163D" w:rsidRPr="00CE163D" w:rsidTr="00CE163D">
        <w:tc>
          <w:tcPr>
            <w:tcW w:w="27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49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6B4B7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76E69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76E69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</w:t>
            </w:r>
          </w:p>
        </w:tc>
      </w:tr>
      <w:tr w:rsidR="00CE163D" w:rsidRPr="00CE163D" w:rsidTr="00CE163D">
        <w:tc>
          <w:tcPr>
            <w:tcW w:w="27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49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6B4B7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9B5242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9B5242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76E69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76E69" w:rsidP="00776E69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13</w:t>
            </w:r>
          </w:p>
        </w:tc>
      </w:tr>
      <w:tr w:rsidR="00CE163D" w:rsidRPr="00CE163D" w:rsidTr="00CE163D">
        <w:tc>
          <w:tcPr>
            <w:tcW w:w="27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Всеволожский муниципальный район</w:t>
            </w:r>
          </w:p>
        </w:tc>
        <w:tc>
          <w:tcPr>
            <w:tcW w:w="149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6B4B7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9B5242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</w:t>
            </w:r>
            <w:r w:rsidR="009B5242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76E69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76E69" w:rsidP="00776E69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80</w:t>
            </w:r>
          </w:p>
        </w:tc>
      </w:tr>
      <w:tr w:rsidR="00CE163D" w:rsidRPr="00CE163D" w:rsidTr="00CE163D">
        <w:tc>
          <w:tcPr>
            <w:tcW w:w="27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Выборгский муниципальный район</w:t>
            </w:r>
          </w:p>
        </w:tc>
        <w:tc>
          <w:tcPr>
            <w:tcW w:w="149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9B5242" w:rsidP="009B5242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9B5242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76E69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76E69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14</w:t>
            </w:r>
          </w:p>
        </w:tc>
      </w:tr>
      <w:tr w:rsidR="00CE163D" w:rsidRPr="00CE163D" w:rsidTr="00CE163D">
        <w:tc>
          <w:tcPr>
            <w:tcW w:w="27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Гатчинский муниципальный район</w:t>
            </w:r>
          </w:p>
        </w:tc>
        <w:tc>
          <w:tcPr>
            <w:tcW w:w="149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6B4B7D" w:rsidP="006B4B7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9B5242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9B5242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76E69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76E69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19</w:t>
            </w:r>
          </w:p>
        </w:tc>
      </w:tr>
      <w:tr w:rsidR="00CE163D" w:rsidRPr="00CE163D" w:rsidTr="00CE163D">
        <w:tc>
          <w:tcPr>
            <w:tcW w:w="27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49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6B4B7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9B5242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9B5242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76E69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76E69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</w:t>
            </w:r>
          </w:p>
        </w:tc>
      </w:tr>
      <w:tr w:rsidR="00CE163D" w:rsidRPr="00CE163D" w:rsidTr="00CE163D">
        <w:tc>
          <w:tcPr>
            <w:tcW w:w="27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49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6B4B7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9B5242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9B5242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76E69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</w:t>
            </w:r>
          </w:p>
        </w:tc>
      </w:tr>
      <w:tr w:rsidR="00CE163D" w:rsidRPr="00CE163D" w:rsidTr="00CE163D">
        <w:tc>
          <w:tcPr>
            <w:tcW w:w="27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Кировский муниципальный район</w:t>
            </w:r>
          </w:p>
        </w:tc>
        <w:tc>
          <w:tcPr>
            <w:tcW w:w="149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6B4B7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9B5242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9B5242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76E69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76E69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7</w:t>
            </w:r>
          </w:p>
        </w:tc>
      </w:tr>
      <w:tr w:rsidR="00CE163D" w:rsidRPr="00CE163D" w:rsidTr="00CE163D">
        <w:tc>
          <w:tcPr>
            <w:tcW w:w="27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49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9B5242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76E69" w:rsidP="00776E69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76E69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</w:t>
            </w:r>
          </w:p>
        </w:tc>
      </w:tr>
      <w:tr w:rsidR="00CE163D" w:rsidRPr="00CE163D" w:rsidTr="00CE163D">
        <w:tc>
          <w:tcPr>
            <w:tcW w:w="27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Ломоносовский муниципальный район</w:t>
            </w:r>
          </w:p>
        </w:tc>
        <w:tc>
          <w:tcPr>
            <w:tcW w:w="149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6B4B7D" w:rsidP="006B4B7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9B5242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9B5242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76E69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</w:t>
            </w:r>
          </w:p>
        </w:tc>
      </w:tr>
      <w:tr w:rsidR="00CE163D" w:rsidRPr="00CE163D" w:rsidTr="00CE163D">
        <w:tc>
          <w:tcPr>
            <w:tcW w:w="27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Лужский</w:t>
            </w:r>
            <w:proofErr w:type="spellEnd"/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49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6B4B7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9B5242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9B5242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76E69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76E69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11</w:t>
            </w:r>
          </w:p>
        </w:tc>
      </w:tr>
      <w:tr w:rsidR="00CE163D" w:rsidRPr="00CE163D" w:rsidTr="00CE163D">
        <w:tc>
          <w:tcPr>
            <w:tcW w:w="27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49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6B4B7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76E69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76E69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</w:t>
            </w:r>
          </w:p>
        </w:tc>
      </w:tr>
      <w:tr w:rsidR="00CE163D" w:rsidRPr="00CE163D" w:rsidTr="00CE163D">
        <w:tc>
          <w:tcPr>
            <w:tcW w:w="27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49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9B5242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9B5242" w:rsidP="009B5242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76E69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76E69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</w:t>
            </w:r>
          </w:p>
        </w:tc>
      </w:tr>
      <w:tr w:rsidR="00CE163D" w:rsidRPr="00CE163D" w:rsidTr="00CE163D">
        <w:tc>
          <w:tcPr>
            <w:tcW w:w="27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Сланцевский</w:t>
            </w:r>
            <w:proofErr w:type="spellEnd"/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49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6B4B7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76E69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</w:t>
            </w:r>
          </w:p>
        </w:tc>
      </w:tr>
      <w:tr w:rsidR="00CE163D" w:rsidRPr="00CE163D" w:rsidTr="00CE163D">
        <w:tc>
          <w:tcPr>
            <w:tcW w:w="27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49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6B4B7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9B5242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76E69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</w:t>
            </w:r>
          </w:p>
        </w:tc>
      </w:tr>
      <w:tr w:rsidR="00CE163D" w:rsidRPr="00CE163D" w:rsidTr="00CE163D">
        <w:tc>
          <w:tcPr>
            <w:tcW w:w="27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Тихвинский муниципальный район</w:t>
            </w:r>
          </w:p>
        </w:tc>
        <w:tc>
          <w:tcPr>
            <w:tcW w:w="149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9B5242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76E69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76E69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</w:t>
            </w:r>
          </w:p>
        </w:tc>
      </w:tr>
      <w:tr w:rsidR="00CE163D" w:rsidRPr="00CE163D" w:rsidTr="00CE163D">
        <w:tc>
          <w:tcPr>
            <w:tcW w:w="27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49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6B4B7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9B5242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9B5242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76E69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76E69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25</w:t>
            </w:r>
          </w:p>
        </w:tc>
      </w:tr>
      <w:tr w:rsidR="00CE163D" w:rsidRPr="00CE163D" w:rsidTr="00CE163D">
        <w:tc>
          <w:tcPr>
            <w:tcW w:w="27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9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6B4B7D" w:rsidP="006B4B7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38</w:t>
            </w:r>
            <w:r w:rsidR="00CE163D"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5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9B5242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0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76E69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76E69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0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4072A8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204</w:t>
            </w:r>
          </w:p>
        </w:tc>
      </w:tr>
    </w:tbl>
    <w:p w:rsidR="00CE163D" w:rsidRPr="007A23DD" w:rsidRDefault="00CE163D" w:rsidP="00CE16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вопросов:</w:t>
      </w:r>
    </w:p>
    <w:p w:rsidR="00CE163D" w:rsidRPr="007A23DD" w:rsidRDefault="00CE163D" w:rsidP="00CE16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DD">
        <w:rPr>
          <w:rFonts w:ascii="Times New Roman" w:eastAsia="Times New Roman" w:hAnsi="Times New Roman" w:cs="Times New Roman"/>
          <w:sz w:val="24"/>
          <w:szCs w:val="24"/>
          <w:lang w:eastAsia="ru-RU"/>
        </w:rPr>
        <w:t>1. жалобы на действие (бездействие) органов местного самоуправления и должностных лиц, формирование кадрового состава органов местного самоуправления –</w:t>
      </w:r>
      <w:r w:rsidR="00407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</w:t>
      </w:r>
      <w:r w:rsidRPr="007A23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163D" w:rsidRPr="007A23DD" w:rsidRDefault="00CE163D" w:rsidP="00CE16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вопросы местного значения (благоустройство, газификация, освещение и т.д.) – </w:t>
      </w:r>
      <w:r w:rsidR="004072A8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7A23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163D" w:rsidRPr="007A23DD" w:rsidRDefault="00CE163D" w:rsidP="00CE16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D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вопросы реформирования территориальной организации местного самоуправления в Ленинградской области –</w:t>
      </w:r>
      <w:r w:rsidR="00407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</w:t>
      </w:r>
      <w:r w:rsidRPr="007A23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72A8" w:rsidRDefault="00CE163D" w:rsidP="00CE16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работа сельских старост – </w:t>
      </w:r>
      <w:r w:rsidR="004072A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7A23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4C5B" w:rsidRDefault="00CE163D" w:rsidP="004072A8">
      <w:pPr>
        <w:spacing w:after="0"/>
        <w:jc w:val="both"/>
      </w:pPr>
      <w:r w:rsidRPr="007A23D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вопросы межнациональных и межконфессиональных отношений –</w:t>
      </w:r>
      <w:r w:rsidR="00407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Pr="007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2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6E4C5B" w:rsidSect="004072A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82"/>
    <w:rsid w:val="00175F4A"/>
    <w:rsid w:val="001B50EE"/>
    <w:rsid w:val="0022516C"/>
    <w:rsid w:val="00310FB2"/>
    <w:rsid w:val="003D5147"/>
    <w:rsid w:val="004072A8"/>
    <w:rsid w:val="00495B82"/>
    <w:rsid w:val="004B273E"/>
    <w:rsid w:val="005C1774"/>
    <w:rsid w:val="0068711D"/>
    <w:rsid w:val="006B4B7D"/>
    <w:rsid w:val="006E4C5B"/>
    <w:rsid w:val="00752371"/>
    <w:rsid w:val="00776E69"/>
    <w:rsid w:val="007A23DD"/>
    <w:rsid w:val="007B5397"/>
    <w:rsid w:val="008403C4"/>
    <w:rsid w:val="00887C90"/>
    <w:rsid w:val="009052F2"/>
    <w:rsid w:val="009B5242"/>
    <w:rsid w:val="009E2C0A"/>
    <w:rsid w:val="00A27485"/>
    <w:rsid w:val="00A7573C"/>
    <w:rsid w:val="00A94C22"/>
    <w:rsid w:val="00B261C2"/>
    <w:rsid w:val="00C62092"/>
    <w:rsid w:val="00CE163D"/>
    <w:rsid w:val="00D742B8"/>
    <w:rsid w:val="00DE1BDE"/>
    <w:rsid w:val="00EB374B"/>
    <w:rsid w:val="00F37CC0"/>
    <w:rsid w:val="00F504B9"/>
    <w:rsid w:val="00F83C4E"/>
    <w:rsid w:val="00FA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4B"/>
  </w:style>
  <w:style w:type="paragraph" w:styleId="1">
    <w:name w:val="heading 1"/>
    <w:basedOn w:val="a"/>
    <w:next w:val="a"/>
    <w:link w:val="10"/>
    <w:uiPriority w:val="9"/>
    <w:qFormat/>
    <w:rsid w:val="00EB374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74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374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374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374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374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374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374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374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374B"/>
    <w:rPr>
      <w:caps/>
      <w:color w:val="632423" w:themeColor="accent2" w:themeShade="80"/>
      <w:spacing w:val="15"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EB374B"/>
    <w:pPr>
      <w:spacing w:after="0"/>
    </w:pPr>
  </w:style>
  <w:style w:type="paragraph" w:styleId="a5">
    <w:name w:val="Title"/>
    <w:basedOn w:val="a"/>
    <w:next w:val="a"/>
    <w:link w:val="a6"/>
    <w:uiPriority w:val="10"/>
    <w:qFormat/>
    <w:rsid w:val="00EB374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EB374B"/>
    <w:rPr>
      <w:caps/>
      <w:color w:val="632423" w:themeColor="accent2" w:themeShade="80"/>
      <w:spacing w:val="50"/>
      <w:sz w:val="44"/>
      <w:szCs w:val="44"/>
    </w:rPr>
  </w:style>
  <w:style w:type="paragraph" w:styleId="a7">
    <w:name w:val="List Paragraph"/>
    <w:basedOn w:val="a"/>
    <w:uiPriority w:val="34"/>
    <w:qFormat/>
    <w:rsid w:val="00EB374B"/>
    <w:pPr>
      <w:ind w:left="720"/>
      <w:contextualSpacing/>
    </w:pPr>
  </w:style>
  <w:style w:type="character" w:styleId="a8">
    <w:name w:val="Strong"/>
    <w:uiPriority w:val="22"/>
    <w:qFormat/>
    <w:rsid w:val="00EB374B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EB374B"/>
    <w:rPr>
      <w:caps/>
      <w:color w:val="632423" w:themeColor="accent2" w:themeShade="80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374B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B374B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B374B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B374B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B374B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B374B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374B"/>
    <w:rPr>
      <w:i/>
      <w:iCs/>
      <w:caps/>
      <w:spacing w:val="1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EB374B"/>
    <w:rPr>
      <w:caps/>
      <w:spacing w:val="10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EB374B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EB374B"/>
    <w:rPr>
      <w:caps/>
      <w:spacing w:val="20"/>
      <w:sz w:val="18"/>
      <w:szCs w:val="18"/>
    </w:rPr>
  </w:style>
  <w:style w:type="character" w:styleId="ac">
    <w:name w:val="Emphasis"/>
    <w:uiPriority w:val="20"/>
    <w:qFormat/>
    <w:rsid w:val="00EB374B"/>
    <w:rPr>
      <w:caps/>
      <w:spacing w:val="5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EB374B"/>
  </w:style>
  <w:style w:type="paragraph" w:styleId="21">
    <w:name w:val="Quote"/>
    <w:basedOn w:val="a"/>
    <w:next w:val="a"/>
    <w:link w:val="22"/>
    <w:uiPriority w:val="29"/>
    <w:qFormat/>
    <w:rsid w:val="00EB374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B374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B374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B374B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B374B"/>
    <w:rPr>
      <w:i/>
      <w:iCs/>
    </w:rPr>
  </w:style>
  <w:style w:type="character" w:styleId="af0">
    <w:name w:val="Intense Emphasis"/>
    <w:uiPriority w:val="21"/>
    <w:qFormat/>
    <w:rsid w:val="00EB374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B374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B374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B374B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B374B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7A23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4B"/>
  </w:style>
  <w:style w:type="paragraph" w:styleId="1">
    <w:name w:val="heading 1"/>
    <w:basedOn w:val="a"/>
    <w:next w:val="a"/>
    <w:link w:val="10"/>
    <w:uiPriority w:val="9"/>
    <w:qFormat/>
    <w:rsid w:val="00EB374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74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374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374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374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374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374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374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374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374B"/>
    <w:rPr>
      <w:caps/>
      <w:color w:val="632423" w:themeColor="accent2" w:themeShade="80"/>
      <w:spacing w:val="15"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EB374B"/>
    <w:pPr>
      <w:spacing w:after="0"/>
    </w:pPr>
  </w:style>
  <w:style w:type="paragraph" w:styleId="a5">
    <w:name w:val="Title"/>
    <w:basedOn w:val="a"/>
    <w:next w:val="a"/>
    <w:link w:val="a6"/>
    <w:uiPriority w:val="10"/>
    <w:qFormat/>
    <w:rsid w:val="00EB374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EB374B"/>
    <w:rPr>
      <w:caps/>
      <w:color w:val="632423" w:themeColor="accent2" w:themeShade="80"/>
      <w:spacing w:val="50"/>
      <w:sz w:val="44"/>
      <w:szCs w:val="44"/>
    </w:rPr>
  </w:style>
  <w:style w:type="paragraph" w:styleId="a7">
    <w:name w:val="List Paragraph"/>
    <w:basedOn w:val="a"/>
    <w:uiPriority w:val="34"/>
    <w:qFormat/>
    <w:rsid w:val="00EB374B"/>
    <w:pPr>
      <w:ind w:left="720"/>
      <w:contextualSpacing/>
    </w:pPr>
  </w:style>
  <w:style w:type="character" w:styleId="a8">
    <w:name w:val="Strong"/>
    <w:uiPriority w:val="22"/>
    <w:qFormat/>
    <w:rsid w:val="00EB374B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EB374B"/>
    <w:rPr>
      <w:caps/>
      <w:color w:val="632423" w:themeColor="accent2" w:themeShade="80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374B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B374B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B374B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B374B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B374B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B374B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374B"/>
    <w:rPr>
      <w:i/>
      <w:iCs/>
      <w:caps/>
      <w:spacing w:val="1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EB374B"/>
    <w:rPr>
      <w:caps/>
      <w:spacing w:val="10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EB374B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EB374B"/>
    <w:rPr>
      <w:caps/>
      <w:spacing w:val="20"/>
      <w:sz w:val="18"/>
      <w:szCs w:val="18"/>
    </w:rPr>
  </w:style>
  <w:style w:type="character" w:styleId="ac">
    <w:name w:val="Emphasis"/>
    <w:uiPriority w:val="20"/>
    <w:qFormat/>
    <w:rsid w:val="00EB374B"/>
    <w:rPr>
      <w:caps/>
      <w:spacing w:val="5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EB374B"/>
  </w:style>
  <w:style w:type="paragraph" w:styleId="21">
    <w:name w:val="Quote"/>
    <w:basedOn w:val="a"/>
    <w:next w:val="a"/>
    <w:link w:val="22"/>
    <w:uiPriority w:val="29"/>
    <w:qFormat/>
    <w:rsid w:val="00EB374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B374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B374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B374B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B374B"/>
    <w:rPr>
      <w:i/>
      <w:iCs/>
    </w:rPr>
  </w:style>
  <w:style w:type="character" w:styleId="af0">
    <w:name w:val="Intense Emphasis"/>
    <w:uiPriority w:val="21"/>
    <w:qFormat/>
    <w:rsid w:val="00EB374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B374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B374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B374B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B374B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7A23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Михайлович ЛАВРОВ</dc:creator>
  <cp:keywords/>
  <dc:description/>
  <cp:lastModifiedBy>Ольга Владимировна ШЕВНИНА</cp:lastModifiedBy>
  <cp:revision>13</cp:revision>
  <dcterms:created xsi:type="dcterms:W3CDTF">2016-12-05T06:52:00Z</dcterms:created>
  <dcterms:modified xsi:type="dcterms:W3CDTF">2018-02-13T07:57:00Z</dcterms:modified>
</cp:coreProperties>
</file>