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70" w:rsidRDefault="0059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ПЛЕНУМ ВЕРХОВНОГО СУДА РОССИЙСКОЙ ФЕДЕРАЦИИ</w:t>
      </w:r>
    </w:p>
    <w:p w:rsidR="00592E70" w:rsidRDefault="00592E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592E70" w:rsidRDefault="0059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92E70" w:rsidRDefault="0059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ноября 2007 г. N 48</w:t>
      </w:r>
    </w:p>
    <w:p w:rsidR="00592E70" w:rsidRDefault="0059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2E70" w:rsidRDefault="0059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ПРАКТИКЕ РАССМОТРЕНИЯ СУДАМИ ДЕЛ ОБ ОСПАРИВАНИИ</w:t>
      </w:r>
    </w:p>
    <w:p w:rsidR="00592E70" w:rsidRDefault="0059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ПОЛНОСТЬЮ ИЛИ В ЧАСТИ</w:t>
      </w:r>
    </w:p>
    <w:p w:rsidR="00592E70" w:rsidRDefault="0059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E70" w:rsidRDefault="00592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E70" w:rsidRDefault="00592E70" w:rsidP="0059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92E70" w:rsidRDefault="00592E70" w:rsidP="0059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Постановлений Пленума Верховного </w:t>
      </w:r>
      <w:proofErr w:type="gramEnd"/>
    </w:p>
    <w:p w:rsidR="00592E70" w:rsidRDefault="00592E70" w:rsidP="00592E7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Суда РФ от 10.06.2010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09.02.2012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92E70" w:rsidRDefault="00592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E70" w:rsidRDefault="00592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E70" w:rsidRDefault="00592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Существенными признаками, характеризующими нормативный правовой акт, являются: издание его в установленном порядке </w:t>
      </w:r>
      <w:proofErr w:type="spellStart"/>
      <w:r>
        <w:rPr>
          <w:rFonts w:ascii="Calibri" w:hAnsi="Calibri" w:cs="Calibri"/>
        </w:rPr>
        <w:t>управомоченным</w:t>
      </w:r>
      <w:proofErr w:type="spellEnd"/>
      <w:r>
        <w:rPr>
          <w:rFonts w:ascii="Calibri" w:hAnsi="Calibri" w:cs="Calibri"/>
        </w:rPr>
        <w:t xml:space="preserve"> органом государственной власти, органом местного самоуправления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</w:p>
    <w:sectPr w:rsidR="00592E70" w:rsidSect="0055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70"/>
    <w:rsid w:val="00592E70"/>
    <w:rsid w:val="006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E8E0286F7EAEFCB64E6D53F85CEBC9F0CA600D468F29D0D2368A745518E6DA2ADB1E53FABCD40BBDD5L" TargetMode="External"/><Relationship Id="rId5" Type="http://schemas.openxmlformats.org/officeDocument/2006/relationships/hyperlink" Target="consultantplus://offline/ref=2EE8E0286F7EAEFCB64E6D53F85CEBC9F0CF670C408C29D0D2368A745518E6DA2ADB1E53FABCD409BDD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Викторовна Рощина</dc:creator>
  <cp:keywords/>
  <dc:description/>
  <cp:lastModifiedBy>Маргарита Викторовна Рощина</cp:lastModifiedBy>
  <cp:revision>1</cp:revision>
  <dcterms:created xsi:type="dcterms:W3CDTF">2014-11-21T11:02:00Z</dcterms:created>
  <dcterms:modified xsi:type="dcterms:W3CDTF">2014-11-21T11:03:00Z</dcterms:modified>
</cp:coreProperties>
</file>