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27" w:rsidRDefault="00D83E27">
      <w:pPr>
        <w:pStyle w:val="ConsPlusTitlePage"/>
      </w:pPr>
      <w:bookmarkStart w:id="0" w:name="_GoBack"/>
      <w:bookmarkEnd w:id="0"/>
    </w:p>
    <w:p w:rsidR="00D83E27" w:rsidRDefault="00D83E27">
      <w:pPr>
        <w:pStyle w:val="ConsPlusNormal"/>
        <w:jc w:val="both"/>
        <w:outlineLvl w:val="0"/>
      </w:pPr>
    </w:p>
    <w:p w:rsidR="00D83E27" w:rsidRDefault="00D83E27">
      <w:pPr>
        <w:pStyle w:val="ConsPlusTitle"/>
        <w:jc w:val="center"/>
        <w:outlineLvl w:val="0"/>
      </w:pPr>
      <w:r>
        <w:t>ПРАВИТЕЛЬСТВО ЛЕНИНГРАДСКОЙ ОБЛАСТИ</w:t>
      </w:r>
    </w:p>
    <w:p w:rsidR="00D83E27" w:rsidRDefault="00D83E27">
      <w:pPr>
        <w:pStyle w:val="ConsPlusTitle"/>
        <w:jc w:val="center"/>
      </w:pPr>
    </w:p>
    <w:p w:rsidR="00D83E27" w:rsidRDefault="00D83E27">
      <w:pPr>
        <w:pStyle w:val="ConsPlusTitle"/>
        <w:jc w:val="center"/>
      </w:pPr>
      <w:r>
        <w:t>ПОСТАНОВЛЕНИЕ</w:t>
      </w:r>
    </w:p>
    <w:p w:rsidR="00D83E27" w:rsidRDefault="00D83E27">
      <w:pPr>
        <w:pStyle w:val="ConsPlusTitle"/>
        <w:jc w:val="center"/>
      </w:pPr>
      <w:r>
        <w:t>от 14 ноября 2013 г. N 399</w:t>
      </w:r>
    </w:p>
    <w:p w:rsidR="00D83E27" w:rsidRDefault="00D83E27">
      <w:pPr>
        <w:pStyle w:val="ConsPlusTitle"/>
        <w:jc w:val="center"/>
      </w:pPr>
    </w:p>
    <w:p w:rsidR="00D83E27" w:rsidRDefault="00D83E27">
      <w:pPr>
        <w:pStyle w:val="ConsPlusTitle"/>
        <w:jc w:val="center"/>
      </w:pPr>
      <w:r>
        <w:t>ОБ УТВЕРЖДЕНИИ ГОСУДАРСТВЕННОЙ ПРОГРАММЫ</w:t>
      </w:r>
    </w:p>
    <w:p w:rsidR="00D83E27" w:rsidRDefault="00D83E27">
      <w:pPr>
        <w:pStyle w:val="ConsPlusTitle"/>
        <w:jc w:val="center"/>
      </w:pPr>
      <w:r>
        <w:t>ЛЕНИНГРАДСКОЙ ОБЛАСТИ "УСТОЙЧИВОЕ ОБЩЕСТВЕННОЕ РАЗВИТИЕ</w:t>
      </w:r>
    </w:p>
    <w:p w:rsidR="00D83E27" w:rsidRDefault="00D83E27">
      <w:pPr>
        <w:pStyle w:val="ConsPlusTitle"/>
        <w:jc w:val="center"/>
      </w:pPr>
      <w:r>
        <w:t>В ЛЕНИНГРАДСКОЙ ОБЛАСТИ"</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(в ред. Постановлений Правительства Ленинградской области</w:t>
      </w:r>
      <w:proofErr w:type="gramEnd"/>
    </w:p>
    <w:p w:rsidR="00D83E27" w:rsidRDefault="00D83E27">
      <w:pPr>
        <w:pStyle w:val="ConsPlusNormal"/>
        <w:jc w:val="center"/>
      </w:pPr>
      <w:r>
        <w:t xml:space="preserve">от 28.04.2014 </w:t>
      </w:r>
      <w:hyperlink r:id="rId5" w:history="1">
        <w:r>
          <w:rPr>
            <w:color w:val="0000FF"/>
          </w:rPr>
          <w:t>N 149</w:t>
        </w:r>
      </w:hyperlink>
      <w:r>
        <w:t xml:space="preserve">, от 31.07.2014 </w:t>
      </w:r>
      <w:hyperlink r:id="rId6" w:history="1">
        <w:r>
          <w:rPr>
            <w:color w:val="0000FF"/>
          </w:rPr>
          <w:t>N 344</w:t>
        </w:r>
      </w:hyperlink>
      <w:r>
        <w:t xml:space="preserve">, от 22.12.2014 </w:t>
      </w:r>
      <w:hyperlink r:id="rId7" w:history="1">
        <w:r>
          <w:rPr>
            <w:color w:val="0000FF"/>
          </w:rPr>
          <w:t>N 614</w:t>
        </w:r>
      </w:hyperlink>
      <w:r>
        <w:t>,</w:t>
      </w:r>
    </w:p>
    <w:p w:rsidR="00D83E27" w:rsidRDefault="00D83E27">
      <w:pPr>
        <w:pStyle w:val="ConsPlusNormal"/>
        <w:jc w:val="center"/>
      </w:pPr>
      <w:r>
        <w:t xml:space="preserve">от 23.06.2015 </w:t>
      </w:r>
      <w:hyperlink r:id="rId8" w:history="1">
        <w:r>
          <w:rPr>
            <w:color w:val="0000FF"/>
          </w:rPr>
          <w:t>N 227</w:t>
        </w:r>
      </w:hyperlink>
      <w:r>
        <w:t xml:space="preserve">, от 25.12.2015 </w:t>
      </w:r>
      <w:hyperlink r:id="rId9" w:history="1">
        <w:r>
          <w:rPr>
            <w:color w:val="0000FF"/>
          </w:rPr>
          <w:t>N 506</w:t>
        </w:r>
      </w:hyperlink>
      <w:r>
        <w:t xml:space="preserve">, от 12.07.2016 </w:t>
      </w:r>
      <w:hyperlink r:id="rId10" w:history="1">
        <w:r>
          <w:rPr>
            <w:color w:val="0000FF"/>
          </w:rPr>
          <w:t>N 234</w:t>
        </w:r>
      </w:hyperlink>
      <w:r>
        <w:t>,</w:t>
      </w:r>
    </w:p>
    <w:p w:rsidR="00D83E27" w:rsidRDefault="00D83E27">
      <w:pPr>
        <w:pStyle w:val="ConsPlusNormal"/>
        <w:jc w:val="center"/>
      </w:pPr>
      <w:r>
        <w:t xml:space="preserve">от 21.12.2016 </w:t>
      </w:r>
      <w:hyperlink r:id="rId11" w:history="1">
        <w:r>
          <w:rPr>
            <w:color w:val="0000FF"/>
          </w:rPr>
          <w:t>N 495</w:t>
        </w:r>
      </w:hyperlink>
      <w:r>
        <w:t xml:space="preserve">, от 20.03.2017 </w:t>
      </w:r>
      <w:hyperlink r:id="rId12" w:history="1">
        <w:r>
          <w:rPr>
            <w:color w:val="0000FF"/>
          </w:rPr>
          <w:t>N 67</w:t>
        </w:r>
      </w:hyperlink>
      <w:r>
        <w:t xml:space="preserve">, от 28.04.2017 </w:t>
      </w:r>
      <w:hyperlink r:id="rId13" w:history="1">
        <w:r>
          <w:rPr>
            <w:color w:val="0000FF"/>
          </w:rPr>
          <w:t>N 136</w:t>
        </w:r>
      </w:hyperlink>
      <w:r>
        <w:t>)</w:t>
      </w:r>
    </w:p>
    <w:p w:rsidR="00D83E27" w:rsidRDefault="00D83E27">
      <w:pPr>
        <w:pStyle w:val="ConsPlusNormal"/>
        <w:jc w:val="center"/>
      </w:pPr>
    </w:p>
    <w:p w:rsidR="00D83E27" w:rsidRDefault="00D83E27">
      <w:pPr>
        <w:pStyle w:val="ConsPlusNormal"/>
        <w:ind w:firstLine="540"/>
        <w:jc w:val="both"/>
      </w:pPr>
      <w:r>
        <w:t xml:space="preserve">В соответствии с постановлениями Правительства Ленинградской области от 7 марта 2013 года </w:t>
      </w:r>
      <w:hyperlink r:id="rId14"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15" w:history="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D83E27" w:rsidRDefault="00D83E27">
      <w:pPr>
        <w:pStyle w:val="ConsPlusNormal"/>
        <w:jc w:val="both"/>
      </w:pPr>
    </w:p>
    <w:p w:rsidR="00D83E27" w:rsidRDefault="00D83E27">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Ленинградской области "Устойчивое общественное развитие в Ленинградской области".</w:t>
      </w:r>
    </w:p>
    <w:p w:rsidR="00D83E27" w:rsidRDefault="00D83E27">
      <w:pPr>
        <w:pStyle w:val="ConsPlusNormal"/>
        <w:ind w:firstLine="540"/>
        <w:jc w:val="both"/>
      </w:pPr>
      <w:r>
        <w:t xml:space="preserve">2. </w:t>
      </w:r>
      <w:proofErr w:type="gramStart"/>
      <w:r>
        <w:t>Контроль за</w:t>
      </w:r>
      <w:proofErr w:type="gramEnd"/>
      <w:r>
        <w:t xml:space="preserve"> исполнением постановления возложить на первого вице-губернатора Ленинградской области </w:t>
      </w:r>
      <w:proofErr w:type="spellStart"/>
      <w:r>
        <w:t>Патраева</w:t>
      </w:r>
      <w:proofErr w:type="spellEnd"/>
      <w:r>
        <w:t xml:space="preserve"> К.Н.</w:t>
      </w:r>
    </w:p>
    <w:p w:rsidR="00D83E27" w:rsidRDefault="00D83E27">
      <w:pPr>
        <w:pStyle w:val="ConsPlusNormal"/>
        <w:jc w:val="both"/>
      </w:pPr>
    </w:p>
    <w:p w:rsidR="00D83E27" w:rsidRDefault="00D83E27">
      <w:pPr>
        <w:pStyle w:val="ConsPlusNormal"/>
        <w:jc w:val="right"/>
      </w:pPr>
      <w:r>
        <w:t>Губернатор</w:t>
      </w:r>
    </w:p>
    <w:p w:rsidR="00D83E27" w:rsidRDefault="00D83E27">
      <w:pPr>
        <w:pStyle w:val="ConsPlusNormal"/>
        <w:jc w:val="right"/>
      </w:pPr>
      <w:r>
        <w:t>Ленинградской области</w:t>
      </w:r>
    </w:p>
    <w:p w:rsidR="00D83E27" w:rsidRDefault="00D83E27">
      <w:pPr>
        <w:pStyle w:val="ConsPlusNormal"/>
        <w:jc w:val="right"/>
      </w:pPr>
      <w:proofErr w:type="spellStart"/>
      <w:r>
        <w:t>А.Дрозденко</w:t>
      </w:r>
      <w:proofErr w:type="spellEnd"/>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0"/>
      </w:pPr>
      <w:r>
        <w:t>УТВЕРЖДЕНА</w:t>
      </w:r>
    </w:p>
    <w:p w:rsidR="00D83E27" w:rsidRDefault="00D83E27">
      <w:pPr>
        <w:pStyle w:val="ConsPlusNormal"/>
        <w:jc w:val="right"/>
      </w:pPr>
      <w:r>
        <w:t>постановлением Правительства</w:t>
      </w:r>
    </w:p>
    <w:p w:rsidR="00D83E27" w:rsidRDefault="00D83E27">
      <w:pPr>
        <w:pStyle w:val="ConsPlusNormal"/>
        <w:jc w:val="right"/>
      </w:pPr>
      <w:r>
        <w:t>Ленинградской области</w:t>
      </w:r>
    </w:p>
    <w:p w:rsidR="00D83E27" w:rsidRDefault="00D83E27">
      <w:pPr>
        <w:pStyle w:val="ConsPlusNormal"/>
        <w:jc w:val="right"/>
      </w:pPr>
      <w:r>
        <w:t>от 14.11.2013 N 399</w:t>
      </w:r>
    </w:p>
    <w:p w:rsidR="00D83E27" w:rsidRDefault="00D83E27">
      <w:pPr>
        <w:pStyle w:val="ConsPlusNormal"/>
        <w:jc w:val="right"/>
      </w:pPr>
      <w:r>
        <w:t>(приложение)</w:t>
      </w:r>
    </w:p>
    <w:p w:rsidR="00D83E27" w:rsidRDefault="00D83E27">
      <w:pPr>
        <w:pStyle w:val="ConsPlusNormal"/>
        <w:jc w:val="both"/>
      </w:pPr>
    </w:p>
    <w:p w:rsidR="00D83E27" w:rsidRDefault="00D83E27">
      <w:pPr>
        <w:pStyle w:val="ConsPlusTitle"/>
        <w:jc w:val="center"/>
      </w:pPr>
      <w:bookmarkStart w:id="1" w:name="P35"/>
      <w:bookmarkEnd w:id="1"/>
      <w:r>
        <w:t>ГОСУДАРСТВЕННАЯ ПРОГРАММА ЛЕНИНГРАДСКОЙ ОБЛАСТИ</w:t>
      </w:r>
    </w:p>
    <w:p w:rsidR="00D83E27" w:rsidRDefault="00D83E27">
      <w:pPr>
        <w:pStyle w:val="ConsPlusTitle"/>
        <w:jc w:val="center"/>
      </w:pPr>
      <w:r>
        <w:t>"УСТОЙЧИВОЕ ОБЩЕСТВЕННОЕ РАЗВИТИЕ В ЛЕНИНГРАДСКОЙ ОБЛАСТИ"</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(в ред. Постановлений Правительства Ленинградской области</w:t>
      </w:r>
      <w:proofErr w:type="gramEnd"/>
    </w:p>
    <w:p w:rsidR="00D83E27" w:rsidRDefault="00D83E27">
      <w:pPr>
        <w:pStyle w:val="ConsPlusNormal"/>
        <w:jc w:val="center"/>
      </w:pPr>
      <w:r>
        <w:t xml:space="preserve">от 28.04.2014 </w:t>
      </w:r>
      <w:hyperlink r:id="rId16" w:history="1">
        <w:r>
          <w:rPr>
            <w:color w:val="0000FF"/>
          </w:rPr>
          <w:t>N 149</w:t>
        </w:r>
      </w:hyperlink>
      <w:r>
        <w:t xml:space="preserve">, от 31.07.2014 </w:t>
      </w:r>
      <w:hyperlink r:id="rId17" w:history="1">
        <w:r>
          <w:rPr>
            <w:color w:val="0000FF"/>
          </w:rPr>
          <w:t>N 344</w:t>
        </w:r>
      </w:hyperlink>
      <w:r>
        <w:t xml:space="preserve">, от 22.12.2014 </w:t>
      </w:r>
      <w:hyperlink r:id="rId18" w:history="1">
        <w:r>
          <w:rPr>
            <w:color w:val="0000FF"/>
          </w:rPr>
          <w:t>N 614</w:t>
        </w:r>
      </w:hyperlink>
      <w:r>
        <w:t>,</w:t>
      </w:r>
    </w:p>
    <w:p w:rsidR="00D83E27" w:rsidRDefault="00D83E27">
      <w:pPr>
        <w:pStyle w:val="ConsPlusNormal"/>
        <w:jc w:val="center"/>
      </w:pPr>
      <w:r>
        <w:t xml:space="preserve">от 23.06.2015 </w:t>
      </w:r>
      <w:hyperlink r:id="rId19" w:history="1">
        <w:r>
          <w:rPr>
            <w:color w:val="0000FF"/>
          </w:rPr>
          <w:t>N 227</w:t>
        </w:r>
      </w:hyperlink>
      <w:r>
        <w:t xml:space="preserve">, от 25.12.2015 </w:t>
      </w:r>
      <w:hyperlink r:id="rId20" w:history="1">
        <w:r>
          <w:rPr>
            <w:color w:val="0000FF"/>
          </w:rPr>
          <w:t>N 506</w:t>
        </w:r>
      </w:hyperlink>
      <w:r>
        <w:t xml:space="preserve">, от 12.07.2016 </w:t>
      </w:r>
      <w:hyperlink r:id="rId21" w:history="1">
        <w:r>
          <w:rPr>
            <w:color w:val="0000FF"/>
          </w:rPr>
          <w:t>N 234</w:t>
        </w:r>
      </w:hyperlink>
      <w:r>
        <w:t>,</w:t>
      </w:r>
    </w:p>
    <w:p w:rsidR="00D83E27" w:rsidRDefault="00D83E27">
      <w:pPr>
        <w:pStyle w:val="ConsPlusNormal"/>
        <w:jc w:val="center"/>
      </w:pPr>
      <w:r>
        <w:t xml:space="preserve">от 21.12.2016 </w:t>
      </w:r>
      <w:hyperlink r:id="rId22" w:history="1">
        <w:r>
          <w:rPr>
            <w:color w:val="0000FF"/>
          </w:rPr>
          <w:t>N 495</w:t>
        </w:r>
      </w:hyperlink>
      <w:r>
        <w:t xml:space="preserve">, от 20.03.2017 </w:t>
      </w:r>
      <w:hyperlink r:id="rId23" w:history="1">
        <w:r>
          <w:rPr>
            <w:color w:val="0000FF"/>
          </w:rPr>
          <w:t>N 67</w:t>
        </w:r>
      </w:hyperlink>
      <w:r>
        <w:t xml:space="preserve">, от 28.04.2017 </w:t>
      </w:r>
      <w:hyperlink r:id="rId24" w:history="1">
        <w:r>
          <w:rPr>
            <w:color w:val="0000FF"/>
          </w:rPr>
          <w:t>N 136</w:t>
        </w:r>
      </w:hyperlink>
      <w:r>
        <w:t>)</w:t>
      </w:r>
    </w:p>
    <w:p w:rsidR="00D83E27" w:rsidRDefault="00D83E27">
      <w:pPr>
        <w:pStyle w:val="ConsPlusNormal"/>
        <w:jc w:val="both"/>
      </w:pPr>
    </w:p>
    <w:p w:rsidR="00D83E27" w:rsidRDefault="00D83E27">
      <w:pPr>
        <w:pStyle w:val="ConsPlusNormal"/>
        <w:jc w:val="center"/>
        <w:outlineLvl w:val="1"/>
      </w:pPr>
      <w:r>
        <w:t>Паспорт</w:t>
      </w:r>
    </w:p>
    <w:p w:rsidR="00D83E27" w:rsidRDefault="00D83E27">
      <w:pPr>
        <w:pStyle w:val="ConsPlusNormal"/>
        <w:jc w:val="center"/>
      </w:pPr>
      <w:r>
        <w:t>государственной программы Ленинградской области</w:t>
      </w:r>
    </w:p>
    <w:p w:rsidR="00D83E27" w:rsidRDefault="00D83E27">
      <w:pPr>
        <w:pStyle w:val="ConsPlusNormal"/>
        <w:jc w:val="center"/>
      </w:pPr>
      <w:r>
        <w:t>"Устойчивое общественное развитие в Ленинградской области"</w:t>
      </w:r>
    </w:p>
    <w:p w:rsidR="00D83E27" w:rsidRDefault="00D83E27">
      <w:pPr>
        <w:pStyle w:val="ConsPlusNormal"/>
        <w:jc w:val="center"/>
      </w:pPr>
      <w:proofErr w:type="gramStart"/>
      <w:r>
        <w:lastRenderedPageBreak/>
        <w:t xml:space="preserve">(в ред. </w:t>
      </w:r>
      <w:hyperlink r:id="rId25"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83E27">
        <w:tc>
          <w:tcPr>
            <w:tcW w:w="2438" w:type="dxa"/>
            <w:tcBorders>
              <w:bottom w:val="nil"/>
            </w:tcBorders>
          </w:tcPr>
          <w:p w:rsidR="00D83E27" w:rsidRDefault="00D83E27">
            <w:pPr>
              <w:pStyle w:val="ConsPlusNormal"/>
            </w:pPr>
            <w:r>
              <w:t>Полное наименование государственной программы</w:t>
            </w:r>
          </w:p>
        </w:tc>
        <w:tc>
          <w:tcPr>
            <w:tcW w:w="6633" w:type="dxa"/>
            <w:tcBorders>
              <w:bottom w:val="nil"/>
            </w:tcBorders>
          </w:tcPr>
          <w:p w:rsidR="00D83E27" w:rsidRDefault="00D83E27">
            <w:pPr>
              <w:pStyle w:val="ConsPlusNormal"/>
              <w:jc w:val="both"/>
            </w:pPr>
            <w:r>
              <w:t>"Устойчивое общественное развитие в Ленинградской области"</w:t>
            </w:r>
          </w:p>
        </w:tc>
      </w:tr>
      <w:tr w:rsidR="00D83E27">
        <w:tc>
          <w:tcPr>
            <w:tcW w:w="9071" w:type="dxa"/>
            <w:gridSpan w:val="2"/>
            <w:tcBorders>
              <w:top w:val="nil"/>
            </w:tcBorders>
          </w:tcPr>
          <w:p w:rsidR="00D83E27" w:rsidRDefault="00D83E27">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22.12.2014 N 614)</w:t>
            </w:r>
          </w:p>
        </w:tc>
      </w:tr>
      <w:tr w:rsidR="00D83E27">
        <w:tblPrEx>
          <w:tblBorders>
            <w:insideH w:val="single" w:sz="4" w:space="0" w:color="auto"/>
          </w:tblBorders>
        </w:tblPrEx>
        <w:tc>
          <w:tcPr>
            <w:tcW w:w="2438" w:type="dxa"/>
          </w:tcPr>
          <w:p w:rsidR="00D83E27" w:rsidRDefault="00D83E27">
            <w:pPr>
              <w:pStyle w:val="ConsPlusNormal"/>
            </w:pPr>
            <w:r>
              <w:t>Ответственный исполнитель государственной программы</w:t>
            </w:r>
          </w:p>
        </w:tc>
        <w:tc>
          <w:tcPr>
            <w:tcW w:w="6633" w:type="dxa"/>
          </w:tcPr>
          <w:p w:rsidR="00D83E27" w:rsidRDefault="00D83E27">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D83E27">
        <w:tblPrEx>
          <w:tblBorders>
            <w:insideH w:val="single" w:sz="4" w:space="0" w:color="auto"/>
          </w:tblBorders>
        </w:tblPrEx>
        <w:tc>
          <w:tcPr>
            <w:tcW w:w="2438" w:type="dxa"/>
          </w:tcPr>
          <w:p w:rsidR="00D83E27" w:rsidRDefault="00D83E27">
            <w:pPr>
              <w:pStyle w:val="ConsPlusNormal"/>
            </w:pPr>
            <w:r>
              <w:t>Соисполнители государственной программы</w:t>
            </w:r>
          </w:p>
        </w:tc>
        <w:tc>
          <w:tcPr>
            <w:tcW w:w="6633" w:type="dxa"/>
          </w:tcPr>
          <w:p w:rsidR="00D83E27" w:rsidRDefault="00D83E27">
            <w:pPr>
              <w:pStyle w:val="ConsPlusNormal"/>
              <w:jc w:val="both"/>
            </w:pPr>
            <w:r>
              <w:t>- комитет по молодежной политике Ленинградской области;</w:t>
            </w:r>
          </w:p>
          <w:p w:rsidR="00D83E27" w:rsidRDefault="00D83E27">
            <w:pPr>
              <w:pStyle w:val="ConsPlusNormal"/>
              <w:jc w:val="both"/>
            </w:pPr>
            <w:r>
              <w:t>- комитет по печати и связям с общественностью Ленинградской области</w:t>
            </w:r>
          </w:p>
        </w:tc>
      </w:tr>
      <w:tr w:rsidR="00D83E27">
        <w:tc>
          <w:tcPr>
            <w:tcW w:w="2438" w:type="dxa"/>
            <w:tcBorders>
              <w:bottom w:val="nil"/>
            </w:tcBorders>
          </w:tcPr>
          <w:p w:rsidR="00D83E27" w:rsidRDefault="00D83E27">
            <w:pPr>
              <w:pStyle w:val="ConsPlusNormal"/>
            </w:pPr>
            <w:r>
              <w:t>Участники государственной программы</w:t>
            </w:r>
          </w:p>
        </w:tc>
        <w:tc>
          <w:tcPr>
            <w:tcW w:w="6633" w:type="dxa"/>
            <w:tcBorders>
              <w:bottom w:val="nil"/>
            </w:tcBorders>
          </w:tcPr>
          <w:p w:rsidR="00D83E27" w:rsidRDefault="00D83E27">
            <w:pPr>
              <w:pStyle w:val="ConsPlusNormal"/>
              <w:jc w:val="both"/>
            </w:pPr>
            <w:r>
              <w:t>- комитет по развитию малого, среднего бизнеса и потребительского рынка Ленинградской области;</w:t>
            </w:r>
          </w:p>
          <w:p w:rsidR="00D83E27" w:rsidRDefault="00D83E27">
            <w:pPr>
              <w:pStyle w:val="ConsPlusNormal"/>
              <w:jc w:val="both"/>
            </w:pPr>
            <w:r>
              <w:t>- комитет по культуре Ленинградской области;</w:t>
            </w:r>
          </w:p>
          <w:p w:rsidR="00D83E27" w:rsidRDefault="00D83E27">
            <w:pPr>
              <w:pStyle w:val="ConsPlusNormal"/>
              <w:jc w:val="both"/>
            </w:pPr>
            <w:r>
              <w:t>- комитет общего и профессионального образования Ленинградской области;</w:t>
            </w:r>
          </w:p>
          <w:p w:rsidR="00D83E27" w:rsidRDefault="00D83E27">
            <w:pPr>
              <w:pStyle w:val="ConsPlusNormal"/>
              <w:jc w:val="both"/>
            </w:pPr>
            <w:r>
              <w:t>- комитет по строительству Ленинградской области;</w:t>
            </w:r>
          </w:p>
          <w:p w:rsidR="00D83E27" w:rsidRDefault="00D83E27">
            <w:pPr>
              <w:pStyle w:val="ConsPlusNormal"/>
              <w:jc w:val="both"/>
            </w:pPr>
            <w:r>
              <w:t>- комитет по архитектуре и градостроительству Ленинградской области;</w:t>
            </w:r>
          </w:p>
          <w:p w:rsidR="00D83E27" w:rsidRDefault="00D83E27">
            <w:pPr>
              <w:pStyle w:val="ConsPlusNormal"/>
              <w:jc w:val="both"/>
            </w:pPr>
            <w:r>
              <w:t>- управление Федеральной службы по надзору в сфере защиты прав потребителей и благополучия человека по Ленинградской области;</w:t>
            </w:r>
          </w:p>
          <w:p w:rsidR="00D83E27" w:rsidRDefault="00D83E27">
            <w:pPr>
              <w:pStyle w:val="ConsPlusNormal"/>
              <w:jc w:val="both"/>
            </w:pPr>
            <w:r>
              <w:t>- аппарат Губернатора и Правительства Ленинградской области;</w:t>
            </w:r>
          </w:p>
          <w:p w:rsidR="00D83E27" w:rsidRDefault="00D83E27">
            <w:pPr>
              <w:pStyle w:val="ConsPlusNormal"/>
              <w:jc w:val="both"/>
            </w:pPr>
            <w:r>
              <w:t>- органы местного самоуправления муниципальных образований Ленинградской области;</w:t>
            </w:r>
          </w:p>
          <w:p w:rsidR="00D83E27" w:rsidRDefault="00D83E27">
            <w:pPr>
              <w:pStyle w:val="ConsPlusNormal"/>
              <w:jc w:val="both"/>
            </w:pPr>
            <w:r>
              <w:t>- государственное бюджетное учреждение Ленинградской области "Центр досуговых, оздоровительных и учебных программ "Молодежный";</w:t>
            </w:r>
          </w:p>
          <w:p w:rsidR="00D83E27" w:rsidRDefault="00D83E27">
            <w:pPr>
              <w:pStyle w:val="ConsPlusNormal"/>
              <w:jc w:val="both"/>
            </w:pPr>
            <w:r>
              <w:t>- федеральное бюджетное учреждение здравоохранения "Центр гигиены и эпидемиологии в Ленинградской области";</w:t>
            </w:r>
          </w:p>
          <w:p w:rsidR="00D83E27" w:rsidRDefault="00D83E27">
            <w:pPr>
              <w:pStyle w:val="ConsPlusNormal"/>
              <w:jc w:val="both"/>
            </w:pPr>
            <w:r>
              <w:t>- региональное отделение по Ленинградской области Общероссийского общественного движения в защиту прав и интересов потребителей "Объединение потребителей России";</w:t>
            </w:r>
          </w:p>
          <w:p w:rsidR="00D83E27" w:rsidRDefault="00D83E27">
            <w:pPr>
              <w:pStyle w:val="ConsPlusNormal"/>
              <w:jc w:val="both"/>
            </w:pPr>
            <w:r>
              <w:t>- государственное казенное учреждение Ленинградской области "Дом дружбы Ленинградской области";</w:t>
            </w:r>
          </w:p>
          <w:p w:rsidR="00D83E27" w:rsidRDefault="00D83E27">
            <w:pPr>
              <w:pStyle w:val="ConsPlusNormal"/>
              <w:jc w:val="both"/>
            </w:pPr>
            <w:r>
              <w:t xml:space="preserve">- абзац исключен. - </w:t>
            </w:r>
            <w:hyperlink r:id="rId27" w:history="1">
              <w:r>
                <w:rPr>
                  <w:color w:val="0000FF"/>
                </w:rPr>
                <w:t>Постановление</w:t>
              </w:r>
            </w:hyperlink>
            <w:r>
              <w:t xml:space="preserve"> Правительства Ленинградской области от 21.12.2016 N 495;</w:t>
            </w:r>
          </w:p>
          <w:p w:rsidR="00D83E27" w:rsidRDefault="00D83E27">
            <w:pPr>
              <w:pStyle w:val="ConsPlusNormal"/>
              <w:jc w:val="both"/>
            </w:pPr>
            <w:r>
              <w:t>- государственное бюджетное учреждение Ленинградской области "Центр военно-патриотического воспитания и подготовки граждан (молодежи) к военной службе "Патриот"</w:t>
            </w:r>
          </w:p>
        </w:tc>
      </w:tr>
      <w:tr w:rsidR="00D83E27">
        <w:tc>
          <w:tcPr>
            <w:tcW w:w="9071" w:type="dxa"/>
            <w:gridSpan w:val="2"/>
            <w:tcBorders>
              <w:top w:val="nil"/>
            </w:tcBorders>
          </w:tcPr>
          <w:p w:rsidR="00D83E27" w:rsidRDefault="00D83E27">
            <w:pPr>
              <w:pStyle w:val="ConsPlusNormal"/>
              <w:jc w:val="both"/>
            </w:pPr>
            <w:r>
              <w:t xml:space="preserve">(в ред. Постановлений Правительства Ленинградской области от 25.12.2015 </w:t>
            </w:r>
            <w:hyperlink r:id="rId28" w:history="1">
              <w:r>
                <w:rPr>
                  <w:color w:val="0000FF"/>
                </w:rPr>
                <w:t>N 506</w:t>
              </w:r>
            </w:hyperlink>
            <w:r>
              <w:t xml:space="preserve">, от 21.12.2016 </w:t>
            </w:r>
            <w:hyperlink r:id="rId29" w:history="1">
              <w:r>
                <w:rPr>
                  <w:color w:val="0000FF"/>
                </w:rPr>
                <w:t>N 495</w:t>
              </w:r>
            </w:hyperlink>
            <w:r>
              <w:t>)</w:t>
            </w:r>
          </w:p>
        </w:tc>
      </w:tr>
      <w:tr w:rsidR="00D83E27">
        <w:tc>
          <w:tcPr>
            <w:tcW w:w="2438" w:type="dxa"/>
            <w:tcBorders>
              <w:bottom w:val="nil"/>
            </w:tcBorders>
          </w:tcPr>
          <w:p w:rsidR="00D83E27" w:rsidRDefault="00D83E27">
            <w:pPr>
              <w:pStyle w:val="ConsPlusNormal"/>
            </w:pPr>
            <w:r>
              <w:t>Подпрограммы государственной программы</w:t>
            </w:r>
          </w:p>
        </w:tc>
        <w:tc>
          <w:tcPr>
            <w:tcW w:w="6633" w:type="dxa"/>
            <w:tcBorders>
              <w:bottom w:val="nil"/>
            </w:tcBorders>
          </w:tcPr>
          <w:p w:rsidR="00D83E27" w:rsidRDefault="00D83E27">
            <w:pPr>
              <w:pStyle w:val="ConsPlusNormal"/>
              <w:jc w:val="both"/>
            </w:pPr>
            <w:r>
              <w:t>"</w:t>
            </w:r>
            <w:hyperlink w:anchor="P355" w:history="1">
              <w:r>
                <w:rPr>
                  <w:color w:val="0000FF"/>
                </w:rPr>
                <w:t>Гармонизация</w:t>
              </w:r>
            </w:hyperlink>
            <w:r>
              <w:t xml:space="preserve"> межнациональных и межконфессиональных отношений в Ленинградской области";</w:t>
            </w:r>
          </w:p>
          <w:p w:rsidR="00D83E27" w:rsidRDefault="00D83E27">
            <w:pPr>
              <w:pStyle w:val="ConsPlusNormal"/>
              <w:jc w:val="both"/>
            </w:pPr>
            <w:r>
              <w:t>"</w:t>
            </w:r>
            <w:hyperlink w:anchor="P530" w:history="1">
              <w:r>
                <w:rPr>
                  <w:color w:val="0000FF"/>
                </w:rPr>
                <w:t>Поддержка</w:t>
              </w:r>
            </w:hyperlink>
            <w:r>
              <w:t xml:space="preserve"> этнокультурной самобытности коренных малочисленных народов, проживающих на территории </w:t>
            </w:r>
            <w:r>
              <w:lastRenderedPageBreak/>
              <w:t>Ленинградской области";</w:t>
            </w:r>
          </w:p>
          <w:p w:rsidR="00D83E27" w:rsidRDefault="00D83E27">
            <w:pPr>
              <w:pStyle w:val="ConsPlusNormal"/>
              <w:jc w:val="both"/>
            </w:pPr>
            <w:r>
              <w:t>"</w:t>
            </w:r>
            <w:hyperlink w:anchor="P699" w:history="1">
              <w:r>
                <w:rPr>
                  <w:color w:val="0000FF"/>
                </w:rPr>
                <w:t>Создание</w:t>
              </w:r>
            </w:hyperlink>
            <w:r>
              <w:t xml:space="preserve"> условий для эффективного выполнения органами местного самоуправления своих полномочий";</w:t>
            </w:r>
          </w:p>
          <w:p w:rsidR="00D83E27" w:rsidRDefault="00D83E27">
            <w:pPr>
              <w:pStyle w:val="ConsPlusNormal"/>
              <w:jc w:val="both"/>
            </w:pPr>
            <w:r>
              <w:t>"</w:t>
            </w:r>
            <w:hyperlink w:anchor="P925" w:history="1">
              <w:r>
                <w:rPr>
                  <w:color w:val="0000FF"/>
                </w:rPr>
                <w:t>Развитие</w:t>
              </w:r>
            </w:hyperlink>
            <w:r>
              <w:t xml:space="preserve"> системы защиты прав потребителей в Ленинградской области";</w:t>
            </w:r>
          </w:p>
          <w:p w:rsidR="00D83E27" w:rsidRDefault="00D83E27">
            <w:pPr>
              <w:pStyle w:val="ConsPlusNormal"/>
              <w:jc w:val="both"/>
            </w:pPr>
            <w:r>
              <w:t>"</w:t>
            </w:r>
            <w:hyperlink w:anchor="P1319" w:history="1">
              <w:r>
                <w:rPr>
                  <w:color w:val="0000FF"/>
                </w:rPr>
                <w:t>Общество</w:t>
              </w:r>
            </w:hyperlink>
            <w:r>
              <w:t xml:space="preserve"> и власть";</w:t>
            </w:r>
          </w:p>
          <w:p w:rsidR="00D83E27" w:rsidRDefault="00D83E27">
            <w:pPr>
              <w:pStyle w:val="ConsPlusNormal"/>
              <w:jc w:val="both"/>
            </w:pPr>
            <w:r>
              <w:t>"</w:t>
            </w:r>
            <w:hyperlink w:anchor="P2151" w:history="1">
              <w:r>
                <w:rPr>
                  <w:color w:val="0000FF"/>
                </w:rPr>
                <w:t>Молодежь</w:t>
              </w:r>
            </w:hyperlink>
            <w:r>
              <w:t xml:space="preserve"> Ленинградской области";</w:t>
            </w:r>
          </w:p>
          <w:p w:rsidR="00D83E27" w:rsidRDefault="00D83E27">
            <w:pPr>
              <w:pStyle w:val="ConsPlusNormal"/>
              <w:jc w:val="both"/>
            </w:pPr>
            <w:r>
              <w:t>"</w:t>
            </w:r>
            <w:hyperlink w:anchor="P2507" w:history="1">
              <w:r>
                <w:rPr>
                  <w:color w:val="0000FF"/>
                </w:rPr>
                <w:t>Профилактика</w:t>
              </w:r>
            </w:hyperlink>
            <w:r>
              <w:t xml:space="preserve"> асоциального поведения в молодежной среде";</w:t>
            </w:r>
          </w:p>
          <w:p w:rsidR="00D83E27" w:rsidRDefault="00D83E27">
            <w:pPr>
              <w:pStyle w:val="ConsPlusNormal"/>
              <w:jc w:val="both"/>
            </w:pPr>
            <w:r>
              <w:t>"</w:t>
            </w:r>
            <w:hyperlink w:anchor="P2326" w:history="1">
              <w:r>
                <w:rPr>
                  <w:color w:val="0000FF"/>
                </w:rPr>
                <w:t>Патриотическое воспитание</w:t>
              </w:r>
            </w:hyperlink>
            <w:r>
              <w:t xml:space="preserve"> граждан в Ленинградской области";</w:t>
            </w:r>
          </w:p>
          <w:p w:rsidR="00D83E27" w:rsidRDefault="00D83E27">
            <w:pPr>
              <w:pStyle w:val="ConsPlusNormal"/>
              <w:jc w:val="both"/>
            </w:pPr>
            <w:r>
              <w:t>"</w:t>
            </w:r>
            <w:hyperlink w:anchor="P2684" w:history="1">
              <w:r>
                <w:rPr>
                  <w:color w:val="0000FF"/>
                </w:rPr>
                <w:t>Государственная поддержка</w:t>
              </w:r>
            </w:hyperlink>
            <w:r>
              <w:t xml:space="preserve"> социально ориентированных некоммерческих организаций"</w:t>
            </w:r>
          </w:p>
        </w:tc>
      </w:tr>
      <w:tr w:rsidR="00D83E27">
        <w:tc>
          <w:tcPr>
            <w:tcW w:w="9071" w:type="dxa"/>
            <w:gridSpan w:val="2"/>
            <w:tcBorders>
              <w:top w:val="nil"/>
            </w:tcBorders>
          </w:tcPr>
          <w:p w:rsidR="00D83E27" w:rsidRDefault="00D83E27">
            <w:pPr>
              <w:pStyle w:val="ConsPlusNormal"/>
              <w:jc w:val="both"/>
            </w:pPr>
            <w:r>
              <w:lastRenderedPageBreak/>
              <w:t xml:space="preserve">(в ред. Постановлений Правительства Ленинградской области от 22.12.2014 </w:t>
            </w:r>
            <w:hyperlink r:id="rId30" w:history="1">
              <w:r>
                <w:rPr>
                  <w:color w:val="0000FF"/>
                </w:rPr>
                <w:t>N 614</w:t>
              </w:r>
            </w:hyperlink>
            <w:r>
              <w:t xml:space="preserve">, от 12.07.2016 </w:t>
            </w:r>
            <w:hyperlink r:id="rId31" w:history="1">
              <w:r>
                <w:rPr>
                  <w:color w:val="0000FF"/>
                </w:rPr>
                <w:t>N 234</w:t>
              </w:r>
            </w:hyperlink>
            <w:r>
              <w:t>)</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32" w:history="1">
              <w:r>
                <w:rPr>
                  <w:color w:val="0000FF"/>
                </w:rPr>
                <w:t>Постановление</w:t>
              </w:r>
            </w:hyperlink>
            <w:r>
              <w:t xml:space="preserve"> Правительства Ленинградской области от 25.12.2015 N 506</w:t>
            </w:r>
          </w:p>
        </w:tc>
      </w:tr>
      <w:tr w:rsidR="00D83E27">
        <w:tblPrEx>
          <w:tblBorders>
            <w:insideH w:val="single" w:sz="4" w:space="0" w:color="auto"/>
          </w:tblBorders>
        </w:tblPrEx>
        <w:tc>
          <w:tcPr>
            <w:tcW w:w="2438" w:type="dxa"/>
          </w:tcPr>
          <w:p w:rsidR="00D83E27" w:rsidRDefault="00D83E27">
            <w:pPr>
              <w:pStyle w:val="ConsPlusNormal"/>
            </w:pPr>
            <w:r>
              <w:t>Цели государственной программы</w:t>
            </w:r>
          </w:p>
        </w:tc>
        <w:tc>
          <w:tcPr>
            <w:tcW w:w="6633" w:type="dxa"/>
          </w:tcPr>
          <w:p w:rsidR="00D83E27" w:rsidRDefault="00D83E27">
            <w:pPr>
              <w:pStyle w:val="ConsPlusNormal"/>
              <w:jc w:val="both"/>
            </w:pPr>
            <w:r>
              <w:t>- создание условий для устойчивого развития местного самоуправления в Ленинградской области;</w:t>
            </w:r>
          </w:p>
          <w:p w:rsidR="00D83E27" w:rsidRDefault="00D83E27">
            <w:pPr>
              <w:pStyle w:val="ConsPlusNormal"/>
              <w:jc w:val="both"/>
            </w:pPr>
            <w:r>
              <w:t>- укрепление единства российской нации и развитие единого этнокультурного пространства Ленинградской области как важного фактора устойчивого развития Росс</w:t>
            </w:r>
            <w:proofErr w:type="gramStart"/>
            <w:r>
              <w:t>ии и ее</w:t>
            </w:r>
            <w:proofErr w:type="gramEnd"/>
            <w:r>
              <w:t xml:space="preserve"> территориальной целостности;</w:t>
            </w:r>
          </w:p>
          <w:p w:rsidR="00D83E27" w:rsidRDefault="00D83E27">
            <w:pPr>
              <w:pStyle w:val="ConsPlusNormal"/>
              <w:jc w:val="both"/>
            </w:pPr>
            <w:r>
              <w:t>- формирование в Ленинградской области открытого социально ориентированного информационного пространства, способствующего воспитанию в обществе, в том числе в молодежной среде, толерантного, позитивного и конструктивного отношения;</w:t>
            </w:r>
          </w:p>
          <w:p w:rsidR="00D83E27" w:rsidRDefault="00D83E27">
            <w:pPr>
              <w:pStyle w:val="ConsPlusNormal"/>
              <w:jc w:val="both"/>
            </w:pPr>
            <w:r>
              <w:t>- повышение эффективности взаимодействия органов государственной власти и органов местного самоуправления с обществом</w:t>
            </w:r>
          </w:p>
        </w:tc>
      </w:tr>
      <w:tr w:rsidR="00D83E27">
        <w:tblPrEx>
          <w:tblBorders>
            <w:insideH w:val="single" w:sz="4" w:space="0" w:color="auto"/>
          </w:tblBorders>
        </w:tblPrEx>
        <w:tc>
          <w:tcPr>
            <w:tcW w:w="2438" w:type="dxa"/>
          </w:tcPr>
          <w:p w:rsidR="00D83E27" w:rsidRDefault="00D83E27">
            <w:pPr>
              <w:pStyle w:val="ConsPlusNormal"/>
            </w:pPr>
            <w:r>
              <w:t>Задачи государственной программы</w:t>
            </w:r>
          </w:p>
        </w:tc>
        <w:tc>
          <w:tcPr>
            <w:tcW w:w="6633" w:type="dxa"/>
          </w:tcPr>
          <w:p w:rsidR="00D83E27" w:rsidRDefault="00D83E27">
            <w:pPr>
              <w:pStyle w:val="ConsPlusNormal"/>
              <w:jc w:val="both"/>
            </w:pPr>
            <w:r>
              <w:t>- гармонизация национальных и межнациональных (межэтнических) отношений;</w:t>
            </w:r>
          </w:p>
          <w:p w:rsidR="00D83E27" w:rsidRDefault="00D83E27">
            <w:pPr>
              <w:pStyle w:val="ConsPlusNormal"/>
              <w:jc w:val="both"/>
            </w:pPr>
            <w:r>
              <w:t>- сохранение и развитие этнокультурного многообразия народов России;</w:t>
            </w:r>
          </w:p>
          <w:p w:rsidR="00D83E27" w:rsidRDefault="00D83E27">
            <w:pPr>
              <w:pStyle w:val="ConsPlusNormal"/>
              <w:jc w:val="both"/>
            </w:pPr>
            <w:r>
              <w:t>- оказание содействия в развитии кадрового обеспечения, а также в развитии организационных и территориальных основ местного самоуправления в муниципальных образованиях</w:t>
            </w:r>
          </w:p>
          <w:p w:rsidR="00D83E27" w:rsidRDefault="00D83E27">
            <w:pPr>
              <w:pStyle w:val="ConsPlusNormal"/>
              <w:jc w:val="both"/>
            </w:pPr>
            <w:r>
              <w:t>- 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w:t>
            </w:r>
          </w:p>
          <w:p w:rsidR="00D83E27" w:rsidRDefault="00D83E27">
            <w:pPr>
              <w:pStyle w:val="ConsPlusNormal"/>
              <w:jc w:val="both"/>
            </w:pPr>
            <w:r>
              <w:t>- повышение уровня информационной открытости органов государственной власти и органов местного самоуправления</w:t>
            </w:r>
          </w:p>
          <w:p w:rsidR="00D83E27" w:rsidRDefault="00D83E27">
            <w:pPr>
              <w:pStyle w:val="ConsPlusNormal"/>
              <w:jc w:val="both"/>
            </w:pPr>
            <w:r>
              <w:t>- формирование позитивной модели общественного поведения жителей Ленинградской области;</w:t>
            </w:r>
          </w:p>
          <w:p w:rsidR="00D83E27" w:rsidRDefault="00D83E27">
            <w:pPr>
              <w:pStyle w:val="ConsPlusNormal"/>
              <w:jc w:val="both"/>
            </w:pPr>
            <w:r>
              <w:t>- сохранение и развитие системы взаимодействия с институтами гражданского общества;</w:t>
            </w:r>
          </w:p>
          <w:p w:rsidR="00D83E27" w:rsidRDefault="00D83E27">
            <w:pPr>
              <w:pStyle w:val="ConsPlusNormal"/>
              <w:jc w:val="both"/>
            </w:pPr>
            <w:r>
              <w:t>- выявление закономерностей развития общественных процессов, состояния общественного мнения;</w:t>
            </w:r>
          </w:p>
          <w:p w:rsidR="00D83E27" w:rsidRDefault="00D83E27">
            <w:pPr>
              <w:pStyle w:val="ConsPlusNormal"/>
              <w:jc w:val="both"/>
            </w:pPr>
            <w:r>
              <w:t>- развитие потенциала молодежи в интересах общества и государства;</w:t>
            </w:r>
          </w:p>
          <w:p w:rsidR="00D83E27" w:rsidRDefault="00D83E27">
            <w:pPr>
              <w:pStyle w:val="ConsPlusNormal"/>
              <w:jc w:val="both"/>
            </w:pPr>
            <w:r>
              <w:t>- совершенствование системы патриотического воспитания граждан;</w:t>
            </w:r>
          </w:p>
          <w:p w:rsidR="00D83E27" w:rsidRDefault="00D83E27">
            <w:pPr>
              <w:pStyle w:val="ConsPlusNormal"/>
              <w:jc w:val="both"/>
            </w:pPr>
            <w:r>
              <w:lastRenderedPageBreak/>
              <w:t>- развитие системы профилактики асоциального поведения в молодежной среде;</w:t>
            </w:r>
          </w:p>
          <w:p w:rsidR="00D83E27" w:rsidRDefault="00D83E27">
            <w:pPr>
              <w:pStyle w:val="ConsPlusNormal"/>
              <w:jc w:val="both"/>
            </w:pPr>
            <w:r>
              <w:t>- совершенствование партнерской модели взаимодействия некоммерческих организаций с органами государственной власти и местного самоуправления Ленинградской области</w:t>
            </w:r>
          </w:p>
        </w:tc>
      </w:tr>
      <w:tr w:rsidR="00D83E27">
        <w:tc>
          <w:tcPr>
            <w:tcW w:w="9071" w:type="dxa"/>
            <w:gridSpan w:val="2"/>
            <w:tcBorders>
              <w:bottom w:val="nil"/>
            </w:tcBorders>
          </w:tcPr>
          <w:p w:rsidR="00D83E27" w:rsidRDefault="00D83E27">
            <w:pPr>
              <w:pStyle w:val="ConsPlusNormal"/>
              <w:jc w:val="both"/>
            </w:pPr>
            <w:r>
              <w:lastRenderedPageBreak/>
              <w:t xml:space="preserve">Позиция исключена. - </w:t>
            </w:r>
            <w:hyperlink r:id="rId33" w:history="1">
              <w:r>
                <w:rPr>
                  <w:color w:val="0000FF"/>
                </w:rPr>
                <w:t>Постановление</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t>Этапы и сроки реализации государственной программы</w:t>
            </w:r>
          </w:p>
        </w:tc>
        <w:tc>
          <w:tcPr>
            <w:tcW w:w="6633" w:type="dxa"/>
            <w:tcBorders>
              <w:bottom w:val="nil"/>
            </w:tcBorders>
          </w:tcPr>
          <w:p w:rsidR="00D83E27" w:rsidRDefault="00D83E27">
            <w:pPr>
              <w:pStyle w:val="ConsPlusNormal"/>
              <w:jc w:val="both"/>
            </w:pPr>
            <w:r>
              <w:t>Сроки реализации государственной программы: 2014-2020 годы, программа реализуется в один этап</w:t>
            </w:r>
          </w:p>
        </w:tc>
      </w:tr>
      <w:tr w:rsidR="00D83E27">
        <w:tc>
          <w:tcPr>
            <w:tcW w:w="9071" w:type="dxa"/>
            <w:gridSpan w:val="2"/>
            <w:tcBorders>
              <w:top w:val="nil"/>
            </w:tcBorders>
          </w:tcPr>
          <w:p w:rsidR="00D83E27" w:rsidRDefault="00D83E27">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22.12.2014 N 614)</w:t>
            </w:r>
          </w:p>
        </w:tc>
      </w:tr>
      <w:tr w:rsidR="00D83E27">
        <w:tc>
          <w:tcPr>
            <w:tcW w:w="2438" w:type="dxa"/>
            <w:tcBorders>
              <w:bottom w:val="nil"/>
            </w:tcBorders>
          </w:tcPr>
          <w:p w:rsidR="00D83E27" w:rsidRDefault="00D83E27">
            <w:pPr>
              <w:pStyle w:val="ConsPlusNormal"/>
            </w:pPr>
            <w:r>
              <w:t>Финансовое обеспечение государственной программы - всего, в том числе по источникам финансирования</w:t>
            </w:r>
          </w:p>
        </w:tc>
        <w:tc>
          <w:tcPr>
            <w:tcW w:w="6633" w:type="dxa"/>
            <w:tcBorders>
              <w:bottom w:val="nil"/>
            </w:tcBorders>
          </w:tcPr>
          <w:p w:rsidR="00D83E27" w:rsidRDefault="00D83E27">
            <w:pPr>
              <w:pStyle w:val="ConsPlusNormal"/>
              <w:jc w:val="both"/>
            </w:pPr>
            <w:r>
              <w:t>Общий объем бюджетных ассигнований государственной программы составляет 6163429,05 тыс. руб., в том числе:</w:t>
            </w:r>
          </w:p>
          <w:p w:rsidR="00D83E27" w:rsidRDefault="00D83E27">
            <w:pPr>
              <w:pStyle w:val="ConsPlusNormal"/>
              <w:jc w:val="both"/>
            </w:pPr>
            <w:r>
              <w:t>2014 год - 613415,99 тыс. руб.;</w:t>
            </w:r>
          </w:p>
          <w:p w:rsidR="00D83E27" w:rsidRDefault="00D83E27">
            <w:pPr>
              <w:pStyle w:val="ConsPlusNormal"/>
              <w:jc w:val="both"/>
            </w:pPr>
            <w:r>
              <w:t>2015 год - 720117,58 тыс. руб.;</w:t>
            </w:r>
          </w:p>
          <w:p w:rsidR="00D83E27" w:rsidRDefault="00D83E27">
            <w:pPr>
              <w:pStyle w:val="ConsPlusNormal"/>
              <w:jc w:val="both"/>
            </w:pPr>
            <w:r>
              <w:t>2016 год - 992865,56 тыс. руб.;</w:t>
            </w:r>
          </w:p>
          <w:p w:rsidR="00D83E27" w:rsidRDefault="00D83E27">
            <w:pPr>
              <w:pStyle w:val="ConsPlusNormal"/>
              <w:jc w:val="both"/>
            </w:pPr>
            <w:r>
              <w:t>2017 год - 996793,00 тыс. руб.;</w:t>
            </w:r>
          </w:p>
          <w:p w:rsidR="00D83E27" w:rsidRDefault="00D83E27">
            <w:pPr>
              <w:pStyle w:val="ConsPlusNormal"/>
              <w:jc w:val="both"/>
            </w:pPr>
            <w:r>
              <w:t>2018 год - 960940,93 тыс. руб.;</w:t>
            </w:r>
          </w:p>
          <w:p w:rsidR="00D83E27" w:rsidRDefault="00D83E27">
            <w:pPr>
              <w:pStyle w:val="ConsPlusNormal"/>
              <w:jc w:val="both"/>
            </w:pPr>
            <w:r>
              <w:t>2019 год - 989459,47 тыс. руб.;</w:t>
            </w:r>
          </w:p>
          <w:p w:rsidR="00D83E27" w:rsidRDefault="00D83E27">
            <w:pPr>
              <w:pStyle w:val="ConsPlusNormal"/>
              <w:jc w:val="both"/>
            </w:pPr>
            <w:r>
              <w:t>2020 год - 889836,52 тыс. руб.;</w:t>
            </w:r>
          </w:p>
          <w:p w:rsidR="00D83E27" w:rsidRDefault="00D83E27">
            <w:pPr>
              <w:pStyle w:val="ConsPlusNormal"/>
              <w:jc w:val="both"/>
            </w:pPr>
            <w:r>
              <w:t>Объем бюджетных ассигнований:</w:t>
            </w:r>
          </w:p>
          <w:p w:rsidR="00D83E27" w:rsidRDefault="00D83E27">
            <w:pPr>
              <w:pStyle w:val="ConsPlusNormal"/>
              <w:jc w:val="both"/>
            </w:pPr>
            <w:r>
              <w:t>за счет средств областного бюджета Ленинградской области - 6018892,48 тыс. руб., в том числе:</w:t>
            </w:r>
          </w:p>
          <w:p w:rsidR="00D83E27" w:rsidRDefault="00D83E27">
            <w:pPr>
              <w:pStyle w:val="ConsPlusNormal"/>
              <w:jc w:val="both"/>
            </w:pPr>
            <w:r>
              <w:t>2014 год - 584679,25 тыс. руб.;</w:t>
            </w:r>
          </w:p>
          <w:p w:rsidR="00D83E27" w:rsidRDefault="00D83E27">
            <w:pPr>
              <w:pStyle w:val="ConsPlusNormal"/>
              <w:jc w:val="both"/>
            </w:pPr>
            <w:r>
              <w:t>2015 год - 685338,25 тыс. руб.;</w:t>
            </w:r>
          </w:p>
          <w:p w:rsidR="00D83E27" w:rsidRDefault="00D83E27">
            <w:pPr>
              <w:pStyle w:val="ConsPlusNormal"/>
              <w:jc w:val="both"/>
            </w:pPr>
            <w:r>
              <w:t>2016 год - 972120,06 тыс. руб.;</w:t>
            </w:r>
          </w:p>
          <w:p w:rsidR="00D83E27" w:rsidRDefault="00D83E27">
            <w:pPr>
              <w:pStyle w:val="ConsPlusNormal"/>
              <w:jc w:val="both"/>
            </w:pPr>
            <w:r>
              <w:t>2017 год - 981823,00 тыс. руб.;</w:t>
            </w:r>
          </w:p>
          <w:p w:rsidR="00D83E27" w:rsidRDefault="00D83E27">
            <w:pPr>
              <w:pStyle w:val="ConsPlusNormal"/>
              <w:jc w:val="both"/>
            </w:pPr>
            <w:r>
              <w:t>2018 год - 945905,93 тыс. руб.;</w:t>
            </w:r>
          </w:p>
          <w:p w:rsidR="00D83E27" w:rsidRDefault="00D83E27">
            <w:pPr>
              <w:pStyle w:val="ConsPlusNormal"/>
              <w:jc w:val="both"/>
            </w:pPr>
            <w:r>
              <w:t>2019 год - 974354,47 тыс. руб.;</w:t>
            </w:r>
          </w:p>
          <w:p w:rsidR="00D83E27" w:rsidRDefault="00D83E27">
            <w:pPr>
              <w:pStyle w:val="ConsPlusNormal"/>
              <w:jc w:val="both"/>
            </w:pPr>
            <w:r>
              <w:t>2020 год - 874671,52 тыс. руб.;</w:t>
            </w:r>
          </w:p>
          <w:p w:rsidR="00D83E27" w:rsidRDefault="00D83E27">
            <w:pPr>
              <w:pStyle w:val="ConsPlusNormal"/>
              <w:jc w:val="both"/>
            </w:pPr>
            <w:r>
              <w:t>за счет средств федерального бюджета - 46573,73 тыс. руб., в том числе:</w:t>
            </w:r>
          </w:p>
          <w:p w:rsidR="00D83E27" w:rsidRDefault="00D83E27">
            <w:pPr>
              <w:pStyle w:val="ConsPlusNormal"/>
              <w:jc w:val="both"/>
            </w:pPr>
            <w:r>
              <w:t>в 2014 году - 19636,90 тыс. руб.,</w:t>
            </w:r>
          </w:p>
          <w:p w:rsidR="00D83E27" w:rsidRDefault="00D83E27">
            <w:pPr>
              <w:pStyle w:val="ConsPlusNormal"/>
              <w:jc w:val="both"/>
            </w:pPr>
            <w:r>
              <w:t>в 2015 году - 21204,33 тыс. руб.;</w:t>
            </w:r>
          </w:p>
          <w:p w:rsidR="00D83E27" w:rsidRDefault="00D83E27">
            <w:pPr>
              <w:pStyle w:val="ConsPlusNormal"/>
              <w:jc w:val="both"/>
            </w:pPr>
            <w:r>
              <w:t>в 2016 году - 5732,50 тыс. руб.;</w:t>
            </w:r>
          </w:p>
          <w:p w:rsidR="00D83E27" w:rsidRDefault="00D83E27">
            <w:pPr>
              <w:pStyle w:val="ConsPlusNormal"/>
              <w:jc w:val="both"/>
            </w:pPr>
            <w:r>
              <w:t>за счет средств местных бюджетов - 97962,84 тыс. руб., в том числе:</w:t>
            </w:r>
          </w:p>
          <w:p w:rsidR="00D83E27" w:rsidRDefault="00D83E27">
            <w:pPr>
              <w:pStyle w:val="ConsPlusNormal"/>
              <w:jc w:val="both"/>
            </w:pPr>
            <w:r>
              <w:t>2014 год - 9099,84 тыс. руб.;</w:t>
            </w:r>
          </w:p>
          <w:p w:rsidR="00D83E27" w:rsidRDefault="00D83E27">
            <w:pPr>
              <w:pStyle w:val="ConsPlusNormal"/>
              <w:jc w:val="both"/>
            </w:pPr>
            <w:r>
              <w:t>2015 год - 13575,00 тыс. руб.;</w:t>
            </w:r>
          </w:p>
          <w:p w:rsidR="00D83E27" w:rsidRDefault="00D83E27">
            <w:pPr>
              <w:pStyle w:val="ConsPlusNormal"/>
              <w:jc w:val="both"/>
            </w:pPr>
            <w:r>
              <w:t>2016 год - 15013,00 тыс. руб.;</w:t>
            </w:r>
          </w:p>
          <w:p w:rsidR="00D83E27" w:rsidRDefault="00D83E27">
            <w:pPr>
              <w:pStyle w:val="ConsPlusNormal"/>
              <w:jc w:val="both"/>
            </w:pPr>
            <w:r>
              <w:t>2017 год - 14970,00 тыс. руб.;</w:t>
            </w:r>
          </w:p>
          <w:p w:rsidR="00D83E27" w:rsidRDefault="00D83E27">
            <w:pPr>
              <w:pStyle w:val="ConsPlusNormal"/>
              <w:jc w:val="both"/>
            </w:pPr>
            <w:r>
              <w:t>2018 год - 15035,00 тыс. руб.;</w:t>
            </w:r>
          </w:p>
          <w:p w:rsidR="00D83E27" w:rsidRDefault="00D83E27">
            <w:pPr>
              <w:pStyle w:val="ConsPlusNormal"/>
              <w:jc w:val="both"/>
            </w:pPr>
            <w:r>
              <w:t>2019 год - 15105,00 тыс. руб.;</w:t>
            </w:r>
          </w:p>
          <w:p w:rsidR="00D83E27" w:rsidRDefault="00D83E27">
            <w:pPr>
              <w:pStyle w:val="ConsPlusNormal"/>
              <w:jc w:val="both"/>
            </w:pPr>
            <w:r>
              <w:t>2020 год - 15165,00 тыс. руб.</w:t>
            </w:r>
          </w:p>
        </w:tc>
      </w:tr>
      <w:tr w:rsidR="00D83E27">
        <w:tc>
          <w:tcPr>
            <w:tcW w:w="9071" w:type="dxa"/>
            <w:gridSpan w:val="2"/>
            <w:tcBorders>
              <w:top w:val="nil"/>
            </w:tcBorders>
          </w:tcPr>
          <w:p w:rsidR="00D83E27" w:rsidRDefault="00D83E27">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21.12.2016 N 495)</w:t>
            </w:r>
          </w:p>
        </w:tc>
      </w:tr>
      <w:tr w:rsidR="00D83E27">
        <w:tc>
          <w:tcPr>
            <w:tcW w:w="2438" w:type="dxa"/>
            <w:tcBorders>
              <w:bottom w:val="nil"/>
            </w:tcBorders>
          </w:tcPr>
          <w:p w:rsidR="00D83E27" w:rsidRDefault="00D83E27">
            <w:pPr>
              <w:pStyle w:val="ConsPlusNormal"/>
            </w:pPr>
            <w:r>
              <w:t xml:space="preserve">Ожидаемые результаты реализации государственной </w:t>
            </w:r>
            <w:r>
              <w:lastRenderedPageBreak/>
              <w:t>программы</w:t>
            </w:r>
          </w:p>
        </w:tc>
        <w:tc>
          <w:tcPr>
            <w:tcW w:w="6633" w:type="dxa"/>
            <w:tcBorders>
              <w:bottom w:val="nil"/>
            </w:tcBorders>
          </w:tcPr>
          <w:p w:rsidR="00D83E27" w:rsidRDefault="00D83E27">
            <w:pPr>
              <w:pStyle w:val="ConsPlusNormal"/>
              <w:jc w:val="both"/>
            </w:pPr>
            <w:r>
              <w:lastRenderedPageBreak/>
              <w:t>Реализация мероприятий программы позволит достичь в 2020 году следующих результатов:</w:t>
            </w:r>
          </w:p>
          <w:p w:rsidR="00D83E27" w:rsidRDefault="00D83E27">
            <w:pPr>
              <w:pStyle w:val="ConsPlusNormal"/>
              <w:jc w:val="both"/>
            </w:pPr>
            <w:r>
              <w:t xml:space="preserve">увеличение количества лиц, принявших участие в мероприятиях, </w:t>
            </w:r>
            <w:r>
              <w:lastRenderedPageBreak/>
              <w:t>направленных на распространение и укрепление межнационального и межконфессионального сотрудничества среди жителей Ленинградской области, более чем на 35% по отношению к 2013 году;</w:t>
            </w:r>
          </w:p>
          <w:p w:rsidR="00D83E27" w:rsidRDefault="00D83E27">
            <w:pPr>
              <w:pStyle w:val="ConsPlusNormal"/>
              <w:jc w:val="both"/>
            </w:pPr>
            <w:r>
              <w:t>- увеличение количества лиц, принявших участие в мероприятиях, организованных для представителей коренных малочисленных народов, принимающих участие в мероприятиях Программы, более чем на 35% по отношению к 2013 году;</w:t>
            </w:r>
          </w:p>
          <w:p w:rsidR="00D83E27" w:rsidRDefault="00D83E27">
            <w:pPr>
              <w:pStyle w:val="ConsPlusNormal"/>
              <w:jc w:val="both"/>
            </w:pPr>
            <w:r>
              <w:t>- увеличение количества молодежных форумов и мероприятий более чем на 50% по отношению к 2013 году;</w:t>
            </w:r>
          </w:p>
          <w:p w:rsidR="00D83E27" w:rsidRDefault="00D83E27">
            <w:pPr>
              <w:pStyle w:val="ConsPlusNormal"/>
              <w:jc w:val="both"/>
            </w:pPr>
            <w:r>
              <w:t>- увеличение численности молодежи, участвующей в молодежных мероприятиях, более чем на 40% по отношению к 2013 году;</w:t>
            </w:r>
          </w:p>
          <w:p w:rsidR="00D83E27" w:rsidRDefault="00D83E27">
            <w:pPr>
              <w:pStyle w:val="ConsPlusNormal"/>
              <w:jc w:val="both"/>
            </w:pPr>
            <w:r>
              <w:t>- увеличение активности молодежи в проектной деятельности более чем на 45% по отношению к 2013 году;</w:t>
            </w:r>
          </w:p>
          <w:p w:rsidR="00D83E27" w:rsidRDefault="00D83E27">
            <w:pPr>
              <w:pStyle w:val="ConsPlusNormal"/>
              <w:jc w:val="both"/>
            </w:pPr>
            <w:r>
              <w:t xml:space="preserve">абзацы седьмой - одиннадцатый исключены. - </w:t>
            </w:r>
            <w:hyperlink r:id="rId36" w:history="1">
              <w:r>
                <w:rPr>
                  <w:color w:val="0000FF"/>
                </w:rPr>
                <w:t>Постановление</w:t>
              </w:r>
            </w:hyperlink>
            <w:r>
              <w:t xml:space="preserve"> Правительства Ленинградской области от 25.12.2015 N 506</w:t>
            </w:r>
          </w:p>
        </w:tc>
      </w:tr>
      <w:tr w:rsidR="00D83E27">
        <w:tc>
          <w:tcPr>
            <w:tcW w:w="9071" w:type="dxa"/>
            <w:gridSpan w:val="2"/>
            <w:tcBorders>
              <w:top w:val="nil"/>
            </w:tcBorders>
          </w:tcPr>
          <w:p w:rsidR="00D83E27" w:rsidRDefault="00D83E27">
            <w:pPr>
              <w:pStyle w:val="ConsPlusNormal"/>
              <w:jc w:val="both"/>
            </w:pPr>
            <w:r>
              <w:lastRenderedPageBreak/>
              <w:t xml:space="preserve">(в ред. Постановлений Правительства Ленинградской области от 31.07.2014 </w:t>
            </w:r>
            <w:hyperlink r:id="rId37" w:history="1">
              <w:r>
                <w:rPr>
                  <w:color w:val="0000FF"/>
                </w:rPr>
                <w:t>N 344</w:t>
              </w:r>
            </w:hyperlink>
            <w:r>
              <w:t xml:space="preserve">, от 22.12.2014 </w:t>
            </w:r>
            <w:hyperlink r:id="rId38" w:history="1">
              <w:r>
                <w:rPr>
                  <w:color w:val="0000FF"/>
                </w:rPr>
                <w:t>N 614</w:t>
              </w:r>
            </w:hyperlink>
            <w:r>
              <w:t xml:space="preserve">, от 25.12.2015 </w:t>
            </w:r>
            <w:hyperlink r:id="rId39" w:history="1">
              <w:r>
                <w:rPr>
                  <w:color w:val="0000FF"/>
                </w:rPr>
                <w:t>N 506</w:t>
              </w:r>
            </w:hyperlink>
            <w:r>
              <w:t>)</w:t>
            </w:r>
          </w:p>
        </w:tc>
      </w:tr>
    </w:tbl>
    <w:p w:rsidR="00D83E27" w:rsidRDefault="00D83E27">
      <w:pPr>
        <w:pStyle w:val="ConsPlusNormal"/>
        <w:jc w:val="both"/>
      </w:pPr>
    </w:p>
    <w:p w:rsidR="00D83E27" w:rsidRDefault="00D83E27">
      <w:pPr>
        <w:pStyle w:val="ConsPlusNormal"/>
        <w:jc w:val="center"/>
      </w:pPr>
      <w:r>
        <w:t xml:space="preserve">Наименование исключено. - </w:t>
      </w:r>
      <w:hyperlink r:id="rId40" w:history="1">
        <w:r>
          <w:rPr>
            <w:color w:val="0000FF"/>
          </w:rPr>
          <w:t>Постановление</w:t>
        </w:r>
      </w:hyperlink>
      <w:r>
        <w:t xml:space="preserve"> Правительства</w:t>
      </w:r>
    </w:p>
    <w:p w:rsidR="00D83E27" w:rsidRDefault="00D83E27">
      <w:pPr>
        <w:pStyle w:val="ConsPlusNormal"/>
        <w:jc w:val="center"/>
      </w:pPr>
      <w:r>
        <w:t>Ленинградской области от 25.12.2015 N 506.</w:t>
      </w:r>
    </w:p>
    <w:p w:rsidR="00D83E27" w:rsidRDefault="00D83E27">
      <w:pPr>
        <w:pStyle w:val="ConsPlusNormal"/>
        <w:jc w:val="both"/>
      </w:pPr>
    </w:p>
    <w:p w:rsidR="00D83E27" w:rsidRDefault="00D83E27">
      <w:pPr>
        <w:pStyle w:val="ConsPlusNormal"/>
        <w:jc w:val="center"/>
        <w:outlineLvl w:val="1"/>
      </w:pPr>
      <w:r>
        <w:t>1. Общая характеристика, основные проблемы</w:t>
      </w:r>
    </w:p>
    <w:p w:rsidR="00D83E27" w:rsidRDefault="00D83E27">
      <w:pPr>
        <w:pStyle w:val="ConsPlusNormal"/>
        <w:jc w:val="center"/>
      </w:pPr>
      <w:r>
        <w:t>и прогноз развития сферы реализации программы</w:t>
      </w:r>
    </w:p>
    <w:p w:rsidR="00D83E27" w:rsidRDefault="00D83E27">
      <w:pPr>
        <w:pStyle w:val="ConsPlusNormal"/>
        <w:jc w:val="both"/>
      </w:pPr>
    </w:p>
    <w:p w:rsidR="00D83E27" w:rsidRDefault="00D83E27">
      <w:pPr>
        <w:pStyle w:val="ConsPlusNormal"/>
        <w:ind w:firstLine="540"/>
        <w:jc w:val="both"/>
      </w:pPr>
      <w:r>
        <w:t>Сфера реализации государственной программы включает в себя проведение единой государственной политики в сфере местного самоуправления, межнациональных и межконфессиональных отношений, молодежной политики, средств массовой информации и коммуникаций,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на территории Ленинградской области.</w:t>
      </w:r>
    </w:p>
    <w:p w:rsidR="00D83E27" w:rsidRDefault="00D83E27">
      <w:pPr>
        <w:pStyle w:val="ConsPlusNormal"/>
        <w:ind w:firstLine="540"/>
        <w:jc w:val="both"/>
      </w:pPr>
      <w:r>
        <w:t xml:space="preserve">Сохранение </w:t>
      </w:r>
      <w:proofErr w:type="spellStart"/>
      <w:r>
        <w:t>мультикультурной</w:t>
      </w:r>
      <w:proofErr w:type="spellEnd"/>
      <w:r>
        <w:t xml:space="preserve">, толерантной </w:t>
      </w:r>
      <w:proofErr w:type="spellStart"/>
      <w:r>
        <w:t>этноконфессиональной</w:t>
      </w:r>
      <w:proofErr w:type="spellEnd"/>
      <w:r>
        <w:t xml:space="preserve"> среды, в которой живет население Ленинградской области уже многие годы, является приоритетной задачей. Анализ ситуации в Ленинградской области говорит о необходимости проведения системной работы, направленной на поддержание стабильной общественно-политической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D83E27" w:rsidRDefault="00D83E27">
      <w:pPr>
        <w:pStyle w:val="ConsPlusNormal"/>
        <w:ind w:firstLine="540"/>
        <w:jc w:val="both"/>
      </w:pPr>
      <w:r>
        <w:t>По официальным данным Всероссийской переписи населения 2010 года на территории области проживают представители 141 народности (русские составляют 92,7%).</w:t>
      </w:r>
    </w:p>
    <w:p w:rsidR="00D83E27" w:rsidRDefault="00D83E27">
      <w:pPr>
        <w:pStyle w:val="ConsPlusNormal"/>
        <w:ind w:firstLine="540"/>
        <w:jc w:val="both"/>
      </w:pPr>
      <w:r>
        <w:t>В Ленинградской области действуют 66 общественных организаций, в сферу деятельности которых входят межнациональные отношения, и 342 религиозные организации, относящиеся к 18 конфессиям.</w:t>
      </w:r>
    </w:p>
    <w:p w:rsidR="00D83E27" w:rsidRDefault="00D83E27">
      <w:pPr>
        <w:pStyle w:val="ConsPlusNormal"/>
        <w:ind w:firstLine="540"/>
        <w:jc w:val="both"/>
      </w:pPr>
      <w:r>
        <w:t>В сфере межнациональных отношений сохраняют актуальность проблемы, вызванные как глубокими общественными преобразованиями при формировании в современной России свободного открытого общества и рыночной экономики и связанные с проявлениями ксенофобии, межэтнической нетерпимости.</w:t>
      </w:r>
    </w:p>
    <w:p w:rsidR="00D83E27" w:rsidRDefault="00D83E27">
      <w:pPr>
        <w:pStyle w:val="ConsPlusNormal"/>
        <w:ind w:firstLine="540"/>
        <w:jc w:val="both"/>
      </w:pPr>
      <w:r>
        <w:t>На развитие национальных, межнациональных (межэтнических) отношений в Ленинградской области также влияют следующие негативные факторы:</w:t>
      </w:r>
    </w:p>
    <w:p w:rsidR="00D83E27" w:rsidRDefault="00D83E27">
      <w:pPr>
        <w:pStyle w:val="ConsPlusNormal"/>
        <w:ind w:firstLine="540"/>
        <w:jc w:val="both"/>
      </w:pPr>
      <w:r>
        <w:t>- размывание традиционных нравственных ценностей народов Российской Федерации;</w:t>
      </w:r>
    </w:p>
    <w:p w:rsidR="00D83E27" w:rsidRDefault="00D83E27">
      <w:pPr>
        <w:pStyle w:val="ConsPlusNormal"/>
        <w:ind w:firstLine="540"/>
        <w:jc w:val="both"/>
      </w:pPr>
      <w:r>
        <w:t>- распространенность негативных стереотипов в отношении некоторых народов;</w:t>
      </w:r>
    </w:p>
    <w:p w:rsidR="00D83E27" w:rsidRDefault="00D83E27">
      <w:pPr>
        <w:pStyle w:val="ConsPlusNormal"/>
        <w:ind w:firstLine="540"/>
        <w:jc w:val="both"/>
      </w:pPr>
      <w:r>
        <w:t xml:space="preserve">- недостаточная </w:t>
      </w:r>
      <w:proofErr w:type="spellStart"/>
      <w:r>
        <w:t>урегулированность</w:t>
      </w:r>
      <w:proofErr w:type="spellEnd"/>
      <w:r>
        <w:t xml:space="preserve"> миграционных процессов, вопросов социальной и культурной интеграции и адаптации мигрантов, не позволяющая в должной мере обеспечить </w:t>
      </w:r>
      <w:r>
        <w:lastRenderedPageBreak/>
        <w:t>текущие и будущие потребности экономического, социального и демографического развития региона.</w:t>
      </w:r>
    </w:p>
    <w:p w:rsidR="00D83E27" w:rsidRDefault="00D83E27">
      <w:pPr>
        <w:pStyle w:val="ConsPlusNormal"/>
        <w:ind w:firstLine="540"/>
        <w:jc w:val="both"/>
      </w:pPr>
      <w:r>
        <w:t>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 Ленинградской области, решать которые предполагается, руководствуясь настоящей государственной программой.</w:t>
      </w:r>
    </w:p>
    <w:p w:rsidR="00D83E27" w:rsidRDefault="00D83E27">
      <w:pPr>
        <w:pStyle w:val="ConsPlusNormal"/>
        <w:ind w:firstLine="540"/>
        <w:jc w:val="both"/>
      </w:pPr>
      <w:r>
        <w:t xml:space="preserve">Ленинградская область является уникальным регионом, на территории которого издавна проживают коренные малочисленные народы. Этнокультурное многообразие Ленинградской области является ее конкурентным преимуществом, частью мирового духовного наследия, необходимым элементом ее международного имиджа. Вепсы, </w:t>
      </w:r>
      <w:proofErr w:type="spellStart"/>
      <w:r>
        <w:t>водь</w:t>
      </w:r>
      <w:proofErr w:type="spellEnd"/>
      <w:r>
        <w:t xml:space="preserve"> и </w:t>
      </w:r>
      <w:proofErr w:type="spellStart"/>
      <w:r>
        <w:t>ижора</w:t>
      </w:r>
      <w:proofErr w:type="spellEnd"/>
      <w:r>
        <w:t>, являясь древним коренным населением Северо-Запада России, официально признаны коренными малочисленными народами Российской Федерации. В последние годы у представителей этих народностей возрождается интерес к собственной истории и культуре. Создаются некоммерческие общественные организации коренных малочисленных народов Ленинградской области.</w:t>
      </w:r>
    </w:p>
    <w:p w:rsidR="00D83E27" w:rsidRDefault="00D83E27">
      <w:pPr>
        <w:pStyle w:val="ConsPlusNormal"/>
        <w:ind w:firstLine="540"/>
        <w:jc w:val="both"/>
      </w:pPr>
      <w:r>
        <w:t>Недостаток всесторонней комплексной поддержки уникальных языков и культур, этнической самобытности и этнокультурного наследия коренных малочисленных народов Ленинградской области со стороны государства является одной из значимых проблем этнокультурных отношений в Ленинградской области.</w:t>
      </w:r>
    </w:p>
    <w:p w:rsidR="00D83E27" w:rsidRDefault="00D83E27">
      <w:pPr>
        <w:pStyle w:val="ConsPlusNormal"/>
        <w:ind w:firstLine="540"/>
        <w:jc w:val="both"/>
      </w:pPr>
      <w:r>
        <w:t>Реализация мероприятий программы позволит организовать системную работу в сфере поддержки этнокультурной самобытности коренных малочисленных народов, проживающих на территории Ленинградской области.</w:t>
      </w:r>
    </w:p>
    <w:p w:rsidR="00D83E27" w:rsidRDefault="00D83E27">
      <w:pPr>
        <w:pStyle w:val="ConsPlusNormal"/>
        <w:ind w:firstLine="540"/>
        <w:jc w:val="both"/>
      </w:pPr>
      <w:r>
        <w:t>В целом это создаст условия для сохранения, развития и популяризации уникальных языков и культур, этнической самобытности и этнокультурного наследия коренных малочисленных народов Ленинградской области.</w:t>
      </w:r>
    </w:p>
    <w:p w:rsidR="00D83E27" w:rsidRDefault="00D83E27">
      <w:pPr>
        <w:pStyle w:val="ConsPlusNormal"/>
        <w:ind w:firstLine="540"/>
        <w:jc w:val="both"/>
      </w:pPr>
      <w:r>
        <w:t xml:space="preserve">В результате реформы местного самоуправления, проведенной в соответствии с Федеральным </w:t>
      </w:r>
      <w:hyperlink r:id="rId4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N 131-ФЗ), с 1 января 2006 года на территории Ленинградской области установлена двухуровневая система местного самоуправления.</w:t>
      </w:r>
    </w:p>
    <w:p w:rsidR="00D83E27" w:rsidRDefault="00D83E27">
      <w:pPr>
        <w:pStyle w:val="ConsPlusNormal"/>
        <w:ind w:firstLine="540"/>
        <w:jc w:val="both"/>
      </w:pPr>
      <w:r>
        <w:t>Муниципальными образованиями первого уровня, наиболее приближенными к населению, являются городские и сельские поселения. Муниципальные районы и городской округ как самостоятельные муниципальные образования образуют второй уровень.</w:t>
      </w:r>
    </w:p>
    <w:p w:rsidR="00D83E27" w:rsidRDefault="00D83E27">
      <w:pPr>
        <w:pStyle w:val="ConsPlusNormal"/>
        <w:ind w:firstLine="540"/>
        <w:jc w:val="both"/>
      </w:pPr>
      <w:r>
        <w:t>Городские и сельские поселения входят в состав территории соответствующих муниципальных районов, являются самостоятельными муниципальными образованиями с собственными полномочиями, органами и должностными лицами местного самоуправления.</w:t>
      </w:r>
    </w:p>
    <w:p w:rsidR="00D83E27" w:rsidRDefault="00D83E27">
      <w:pPr>
        <w:pStyle w:val="ConsPlusNormal"/>
        <w:ind w:firstLine="540"/>
        <w:jc w:val="both"/>
      </w:pPr>
      <w:r>
        <w:t xml:space="preserve">На территории Ленинградской области с 1 января 2006 года было сформировано 222 </w:t>
      </w:r>
      <w:proofErr w:type="gramStart"/>
      <w:r>
        <w:t>муниципальных</w:t>
      </w:r>
      <w:proofErr w:type="gramEnd"/>
      <w:r>
        <w:t xml:space="preserve"> образования. В их числе 62 городских и 142 сельских вновь образованных поселений. Поселения вошли в состав 17 муниципальных районов. Также был образован </w:t>
      </w:r>
      <w:proofErr w:type="spellStart"/>
      <w:r>
        <w:t>Сосновоборский</w:t>
      </w:r>
      <w:proofErr w:type="spellEnd"/>
      <w:r>
        <w:t xml:space="preserve"> городской округ - единственный городской округ на территории Ленинградской области.</w:t>
      </w:r>
    </w:p>
    <w:p w:rsidR="00D83E27" w:rsidRDefault="00D83E27">
      <w:pPr>
        <w:pStyle w:val="ConsPlusNormal"/>
        <w:ind w:firstLine="540"/>
        <w:jc w:val="both"/>
      </w:pPr>
      <w:r>
        <w:t xml:space="preserve">В 2009 году количество муниципальных образований уменьшилось с 222 до 221 в связи с объединением </w:t>
      </w:r>
      <w:proofErr w:type="spellStart"/>
      <w:r>
        <w:t>Светогорского</w:t>
      </w:r>
      <w:proofErr w:type="spellEnd"/>
      <w:r>
        <w:t xml:space="preserve"> городского поселения и Лесогорского городского поселения Выборгского района Ленинградской области. В 2013 году количество муниципальных образований сократилось до 220 в связи с объединением </w:t>
      </w:r>
      <w:proofErr w:type="spellStart"/>
      <w:r>
        <w:t>Колтушского</w:t>
      </w:r>
      <w:proofErr w:type="spellEnd"/>
      <w:r>
        <w:t xml:space="preserve"> и </w:t>
      </w:r>
      <w:proofErr w:type="spellStart"/>
      <w:r>
        <w:t>Разметелевского</w:t>
      </w:r>
      <w:proofErr w:type="spellEnd"/>
      <w:r>
        <w:t xml:space="preserve"> сельских поселений Всеволожского муниципального района.</w:t>
      </w:r>
    </w:p>
    <w:p w:rsidR="00D83E27" w:rsidRDefault="00D83E27">
      <w:pPr>
        <w:pStyle w:val="ConsPlusNormal"/>
        <w:ind w:firstLine="540"/>
        <w:jc w:val="both"/>
      </w:pPr>
      <w:r>
        <w:t>Произошедшие за последнее время в Ленинградской области изменения в системе расселения, в размещении производственных сил, наличие большого количества дотационных и малонаселенных поселений, а также отсутствие принятых на федеральном уровне методик по определению минимальных нормативов расходных обязательств по вопросам местного значения делают весьма актуальной проблему укрупнения муниципальных образований Ленинградской области.</w:t>
      </w:r>
    </w:p>
    <w:p w:rsidR="00D83E27" w:rsidRDefault="00D83E27">
      <w:pPr>
        <w:pStyle w:val="ConsPlusNormal"/>
        <w:ind w:firstLine="540"/>
        <w:jc w:val="both"/>
      </w:pPr>
      <w:r>
        <w:t xml:space="preserve">Необходимость объединения муниципальных образований Ленинградской области </w:t>
      </w:r>
      <w:proofErr w:type="gramStart"/>
      <w:r>
        <w:t>обусловлена</w:t>
      </w:r>
      <w:proofErr w:type="gramEnd"/>
      <w:r>
        <w:t xml:space="preserve"> прежде всего такими объективными факторами, как:</w:t>
      </w:r>
    </w:p>
    <w:p w:rsidR="00D83E27" w:rsidRDefault="00D83E27">
      <w:pPr>
        <w:pStyle w:val="ConsPlusNormal"/>
        <w:ind w:firstLine="540"/>
        <w:jc w:val="both"/>
      </w:pPr>
      <w:r>
        <w:lastRenderedPageBreak/>
        <w:t>- демографические особенности муниципальных образований (сокращение численности сельского населения);</w:t>
      </w:r>
    </w:p>
    <w:p w:rsidR="00D83E27" w:rsidRDefault="00D83E27">
      <w:pPr>
        <w:pStyle w:val="ConsPlusNormal"/>
        <w:ind w:firstLine="540"/>
        <w:jc w:val="both"/>
      </w:pPr>
      <w:r>
        <w:t>- уровень бюджетной обеспеченности муниципальных образований (преимущественно низкий уровень собственных доходов и значительные затраты на содержание органов местного самоуправления);</w:t>
      </w:r>
    </w:p>
    <w:p w:rsidR="00D83E27" w:rsidRDefault="00D83E27">
      <w:pPr>
        <w:pStyle w:val="ConsPlusNormal"/>
        <w:ind w:firstLine="540"/>
        <w:jc w:val="both"/>
      </w:pPr>
      <w:r>
        <w:t>- кадровая обеспеченность муниципальных образований (дефицит специалистов).</w:t>
      </w:r>
    </w:p>
    <w:p w:rsidR="00D83E27" w:rsidRDefault="00D83E27">
      <w:pPr>
        <w:pStyle w:val="ConsPlusNormal"/>
        <w:ind w:firstLine="540"/>
        <w:jc w:val="both"/>
      </w:pPr>
      <w:r>
        <w:t>В настоящее время в органах местного самоуправления муниципальных образований Ленинградской области работают 4645 муниципальных служащих.</w:t>
      </w:r>
    </w:p>
    <w:p w:rsidR="00D83E27" w:rsidRDefault="00D83E27">
      <w:pPr>
        <w:pStyle w:val="ConsPlusNormal"/>
        <w:ind w:firstLine="540"/>
        <w:jc w:val="both"/>
      </w:pPr>
      <w:r>
        <w:t xml:space="preserve">Как правило, это люди среднего и старшего возраста. </w:t>
      </w:r>
      <w:proofErr w:type="gramStart"/>
      <w:r>
        <w:t>Доля муниципальных служащих в возрасте от 40 до 59 лет составляет 64%. Уровень образования муниципальных служащих поселений характеризуется следующими показателями: около 70% имеют высшее образование, в том числе юридическое - 10%, экономическое - 32%, образование по специальности "Государственное и муниципальное управление" - 11%, иное высшее - 47%. Около 26% муниципальных служащих поселений имеют среднее специальное образование, 4% - среднее.</w:t>
      </w:r>
      <w:proofErr w:type="gramEnd"/>
    </w:p>
    <w:p w:rsidR="00D83E27" w:rsidRDefault="00D83E27">
      <w:pPr>
        <w:pStyle w:val="ConsPlusNormal"/>
        <w:ind w:firstLine="540"/>
        <w:jc w:val="both"/>
      </w:pPr>
      <w:r>
        <w:t>В настоящее время наиболее очевидна тенденция ослабления кадрового состава сельских поселений, что в целом связано с естественным оттоком сельского населения и ухудшением демографической ситуации на селе.</w:t>
      </w:r>
    </w:p>
    <w:p w:rsidR="00D83E27" w:rsidRDefault="00D83E27">
      <w:pPr>
        <w:pStyle w:val="ConsPlusNormal"/>
        <w:ind w:firstLine="540"/>
        <w:jc w:val="both"/>
      </w:pPr>
      <w:r>
        <w:t>В соответствии с принципом единства требований к государственной и муниципальной службе каждый муниципальный служащий должен проходить повышение квалификации не реже одного раза в три года. Таким образом, каждый год повышение квалификации должны проходить не менее 1500 человек. В 2013 году из средств бюджета Ленинградской области финансируется повышение квалификации 400 человек, что 25,8% потребности.</w:t>
      </w:r>
    </w:p>
    <w:p w:rsidR="00D83E27" w:rsidRDefault="00D83E27">
      <w:pPr>
        <w:pStyle w:val="ConsPlusNormal"/>
        <w:ind w:firstLine="540"/>
        <w:jc w:val="both"/>
      </w:pPr>
      <w:r>
        <w:t>Реализация мероприятий программы позволит увеличить долю муниципальных служащих, депутатов, представительных органов, получающих за счет бюджета Ленинградской области возможность пройти повышение квалификации,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w:t>
      </w:r>
    </w:p>
    <w:p w:rsidR="00D83E27" w:rsidRDefault="00D83E27">
      <w:pPr>
        <w:pStyle w:val="ConsPlusNormal"/>
        <w:ind w:firstLine="540"/>
        <w:jc w:val="both"/>
      </w:pPr>
      <w:r>
        <w:t>Также мероприятия программы направлены на стимулирование органов местного самоуправления тех муниципальных районов и городского округа, которые добиваются наиболее высоких результатов по итогам оценки эффективности.</w:t>
      </w:r>
    </w:p>
    <w:p w:rsidR="00D83E27" w:rsidRDefault="00D83E27">
      <w:pPr>
        <w:pStyle w:val="ConsPlusNormal"/>
        <w:ind w:firstLine="540"/>
        <w:jc w:val="both"/>
      </w:pPr>
      <w:r>
        <w:t xml:space="preserve">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w:t>
      </w:r>
      <w:proofErr w:type="spellStart"/>
      <w:r>
        <w:t>интернет-ресурсов</w:t>
      </w:r>
      <w:proofErr w:type="spellEnd"/>
      <w:r>
        <w:t>),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 Состояние этих отношений оказывает значительное влияние на социально-экономическое положение потребителей.</w:t>
      </w:r>
    </w:p>
    <w:p w:rsidR="00D83E27" w:rsidRDefault="00D83E27">
      <w:pPr>
        <w:pStyle w:val="ConsPlusNormal"/>
        <w:ind w:firstLine="540"/>
        <w:jc w:val="both"/>
      </w:pPr>
      <w:r>
        <w:t xml:space="preserve">Растет 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 В частности, количество обращений о нарушении прав потребителей от общего числа обращений, поступивших в Управление </w:t>
      </w:r>
      <w:proofErr w:type="spellStart"/>
      <w:r>
        <w:t>Роспотребнадзора</w:t>
      </w:r>
      <w:proofErr w:type="spellEnd"/>
      <w:r>
        <w:t xml:space="preserve"> по Ленинградской области, выросло с 17 процентов в 2005 году до 57 процентов в 2012 году.</w:t>
      </w:r>
    </w:p>
    <w:p w:rsidR="00D83E27" w:rsidRDefault="00D83E27">
      <w:pPr>
        <w:pStyle w:val="ConsPlusNormal"/>
        <w:ind w:firstLine="540"/>
        <w:jc w:val="both"/>
      </w:pPr>
      <w:r>
        <w:t>Основной проблемой в части защиты прав потребителей в Ленинградской области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D83E27" w:rsidRDefault="00D83E27">
      <w:pPr>
        <w:pStyle w:val="ConsPlusNormal"/>
        <w:ind w:firstLine="540"/>
        <w:jc w:val="both"/>
      </w:pPr>
      <w:r>
        <w:t>Реализация мероприятий программы позволит создать условия для эффективной защиты прав граждан, установленных законодательством Российской Федерации, снижения социальной и психологической напряженности на потребительском рынке Ленинградской области.</w:t>
      </w:r>
    </w:p>
    <w:p w:rsidR="00D83E27" w:rsidRDefault="00D83E27">
      <w:pPr>
        <w:pStyle w:val="ConsPlusNormal"/>
        <w:ind w:firstLine="540"/>
        <w:jc w:val="both"/>
      </w:pPr>
      <w:r>
        <w:t xml:space="preserve">Традиционные СМИ, активно представленные в </w:t>
      </w:r>
      <w:proofErr w:type="spellStart"/>
      <w:r>
        <w:t>медиасфере</w:t>
      </w:r>
      <w:proofErr w:type="spellEnd"/>
      <w:r>
        <w:t xml:space="preserve"> Ленинградской области, включают в себя 60 газет, 2 журнала, 24 радиопрограммы, 22 телекомпании, в которых работают более 2000 человек, в последние годы к числу традиционных СМИ активно присоединился Интернет (</w:t>
      </w:r>
      <w:proofErr w:type="gramStart"/>
      <w:r>
        <w:t>интернет-версии</w:t>
      </w:r>
      <w:proofErr w:type="gramEnd"/>
      <w:r>
        <w:t xml:space="preserve"> традиционных СМИ, сайты органов государственной власти, органов местного самоуправления, а также социальные сети). Комитет по печати и связям с </w:t>
      </w:r>
      <w:r>
        <w:lastRenderedPageBreak/>
        <w:t>общественностью Ленинградской области выступает соучредителем 56 СМИ. Все большее значение как элемент информационной инфраструктуры в последние годы приобретает социальная реклама. Дополнительным каналом коммуникации, способным оказать действенное влияние на развитие диалога власти и общества, выступают лидеры мнений, представители общественности Ленинградской области, задействованные в работе таких общественных организаций и органов, как Общественная палата Ленинградской области, консультативные советы и комиссии при Губернаторе Ленинградской области.</w:t>
      </w:r>
    </w:p>
    <w:p w:rsidR="00D83E27" w:rsidRDefault="00D83E27">
      <w:pPr>
        <w:pStyle w:val="ConsPlusNormal"/>
        <w:ind w:firstLine="540"/>
        <w:jc w:val="both"/>
      </w:pPr>
      <w:r>
        <w:t>К основным проблемам информационного пространства в Ленинградской области относятся:</w:t>
      </w:r>
    </w:p>
    <w:p w:rsidR="00D83E27" w:rsidRDefault="00D83E27">
      <w:pPr>
        <w:pStyle w:val="ConsPlusNormal"/>
        <w:ind w:firstLine="540"/>
        <w:jc w:val="both"/>
      </w:pPr>
      <w:r>
        <w:t>- недостаточный уровень интереса у части населения Ленинградской области к информации об общественно-политической жизни региона;</w:t>
      </w:r>
    </w:p>
    <w:p w:rsidR="00D83E27" w:rsidRDefault="00D83E27">
      <w:pPr>
        <w:pStyle w:val="ConsPlusNormal"/>
        <w:ind w:firstLine="540"/>
        <w:jc w:val="both"/>
      </w:pPr>
      <w:r>
        <w:t>- недостаточно высокая степень вовлеченности органов государственной власти, органов местного самоуправления и общества во взаимный диалог.</w:t>
      </w:r>
    </w:p>
    <w:p w:rsidR="00D83E27" w:rsidRDefault="00D83E27">
      <w:pPr>
        <w:pStyle w:val="ConsPlusNormal"/>
        <w:ind w:firstLine="540"/>
        <w:jc w:val="both"/>
      </w:pPr>
      <w:r>
        <w:t>Реализация мероприятий программы позволит:</w:t>
      </w:r>
    </w:p>
    <w:p w:rsidR="00D83E27" w:rsidRDefault="00D83E27">
      <w:pPr>
        <w:pStyle w:val="ConsPlusNormal"/>
        <w:ind w:firstLine="540"/>
        <w:jc w:val="both"/>
      </w:pPr>
      <w:r>
        <w:t>- продолжить формирование социально ориентированного информационного пространства на основе изучения общественного мнения, исследований социальной сферы, в том числе эффективности мер и мероприятий органов государственной власти и органов местного самоуправления в части организации информационного пространства Ленинградской области;</w:t>
      </w:r>
    </w:p>
    <w:p w:rsidR="00D83E27" w:rsidRDefault="00D83E27">
      <w:pPr>
        <w:pStyle w:val="ConsPlusNormal"/>
        <w:ind w:firstLine="540"/>
        <w:jc w:val="both"/>
      </w:pPr>
      <w:r>
        <w:t>- развивать диалоговую модель сотрудничества власти и общества.</w:t>
      </w:r>
    </w:p>
    <w:p w:rsidR="00D83E27" w:rsidRDefault="00D83E27">
      <w:pPr>
        <w:pStyle w:val="ConsPlusNormal"/>
        <w:ind w:firstLine="540"/>
        <w:jc w:val="both"/>
      </w:pPr>
      <w:r>
        <w:t>Современная молодежь Ленинградской области является полноправным субъектом молодежной политики, основным партнером власти всех уровней в выработке и реализации молодежной политики, ориентированной на максимальное вовлечение молодежи в социальную практику, создание условий и возможностей для самостоятельного решения молодежным сообществом собственных проблем и полноценное участие в жизни общества. В Ленинградской области проживает 408 тысяч молодых людей в возрасте от 14 до 30 лет - это четверть численности населения Ленинградской области.</w:t>
      </w:r>
    </w:p>
    <w:p w:rsidR="00D83E27" w:rsidRDefault="00D83E27">
      <w:pPr>
        <w:pStyle w:val="ConsPlusNormal"/>
        <w:ind w:firstLine="540"/>
        <w:jc w:val="both"/>
      </w:pPr>
      <w:r>
        <w:t>Поэтому при формировании государственной молодежной политики в Ленинградской области необходимо учитывать потенциал молодежи и его использование в интересах стабильного развития региона.</w:t>
      </w:r>
    </w:p>
    <w:p w:rsidR="00D83E27" w:rsidRDefault="00D83E27">
      <w:pPr>
        <w:pStyle w:val="ConsPlusNormal"/>
        <w:ind w:firstLine="540"/>
        <w:jc w:val="both"/>
      </w:pPr>
      <w:r>
        <w:t>К проблемам молодежной политики, требующим активного участия органов государственной власти Ленинградской области, следует отнести:</w:t>
      </w:r>
    </w:p>
    <w:p w:rsidR="00D83E27" w:rsidRDefault="00D83E27">
      <w:pPr>
        <w:pStyle w:val="ConsPlusNormal"/>
        <w:ind w:firstLine="540"/>
        <w:jc w:val="both"/>
      </w:pPr>
      <w:r>
        <w:t>- недостаток социальной ответственности среди отдельных слоев молодежи, отсутствие систематизации работы с талантливой молодежью, недостаточность инфраструктурного обеспечения молодежной политики, включая кадровое обеспечение и уровень подготовки кадров.</w:t>
      </w:r>
    </w:p>
    <w:p w:rsidR="00D83E27" w:rsidRDefault="00D83E27">
      <w:pPr>
        <w:pStyle w:val="ConsPlusNormal"/>
        <w:ind w:firstLine="540"/>
        <w:jc w:val="both"/>
      </w:pPr>
      <w:r>
        <w:t>Реализация мероприятий государственной программы позволит обеспечить формирование качественно нового подхода к развитию сферы молодежной политики в Ленинградской области путем перехода на проектную деятельность. Позволит увеличить вклад молодежи в социально-экономическое развитие Ленинградской области.</w:t>
      </w:r>
    </w:p>
    <w:p w:rsidR="00D83E27" w:rsidRDefault="00D83E27">
      <w:pPr>
        <w:pStyle w:val="ConsPlusNormal"/>
        <w:ind w:firstLine="540"/>
        <w:jc w:val="both"/>
      </w:pPr>
      <w:r>
        <w:t xml:space="preserve">- </w:t>
      </w:r>
      <w:proofErr w:type="gramStart"/>
      <w:r>
        <w:t>а</w:t>
      </w:r>
      <w:proofErr w:type="gramEnd"/>
      <w:r>
        <w:t>социальное поведение части молодежи, негативно влияющее на демографическую ситуацию на территории Ленинградской области.</w:t>
      </w:r>
    </w:p>
    <w:p w:rsidR="00D83E27" w:rsidRDefault="00D83E27">
      <w:pPr>
        <w:pStyle w:val="ConsPlusNormal"/>
        <w:ind w:firstLine="540"/>
        <w:jc w:val="both"/>
      </w:pPr>
      <w:r>
        <w:t>Реализация мероприятий государственной программы позволит создать условия, способствующие возвращению молодежи, имеющей различные социальные отклонения или находящейся в конфликте с законом к созидательной деятельности.</w:t>
      </w:r>
    </w:p>
    <w:p w:rsidR="00D83E27" w:rsidRDefault="00D83E27">
      <w:pPr>
        <w:pStyle w:val="ConsPlusNormal"/>
        <w:ind w:firstLine="540"/>
        <w:jc w:val="both"/>
      </w:pPr>
      <w:r>
        <w:t>- недостаточный уровень организации работы по патриотическому воспитанию молодежи.</w:t>
      </w:r>
    </w:p>
    <w:p w:rsidR="00D83E27" w:rsidRDefault="00D83E27">
      <w:pPr>
        <w:pStyle w:val="ConsPlusNormal"/>
        <w:ind w:firstLine="540"/>
        <w:jc w:val="both"/>
      </w:pPr>
      <w:r>
        <w:t>Реализация мероприятий государственной программы позволит объединить усилия и координировать работу органов государственной власти, военно-патриотических и общественных организаций в сфере патриотического воспитания молодежи.</w:t>
      </w:r>
    </w:p>
    <w:p w:rsidR="00D83E27" w:rsidRDefault="00D83E27">
      <w:pPr>
        <w:pStyle w:val="ConsPlusNormal"/>
        <w:ind w:firstLine="540"/>
        <w:jc w:val="both"/>
      </w:pPr>
      <w:r>
        <w:t>Социально ориентированные некоммерческие организации являются важным институтом гражданского общества, деятельность которых способствует сохранению социальной стабильности. В настоящее время в Ленинградской области зарегистрировано 2,9 тыс. некоммерческих организаций.</w:t>
      </w:r>
    </w:p>
    <w:p w:rsidR="00D83E27" w:rsidRDefault="00D83E27">
      <w:pPr>
        <w:pStyle w:val="ConsPlusNormal"/>
        <w:ind w:firstLine="540"/>
        <w:jc w:val="both"/>
      </w:pPr>
      <w:r>
        <w:t>К основным проблемам развития социально ориентированных некоммерческих организаций в Ленинградской области относятся:</w:t>
      </w:r>
    </w:p>
    <w:p w:rsidR="00D83E27" w:rsidRDefault="00D83E27">
      <w:pPr>
        <w:pStyle w:val="ConsPlusNormal"/>
        <w:ind w:firstLine="540"/>
        <w:jc w:val="both"/>
      </w:pPr>
      <w:r>
        <w:lastRenderedPageBreak/>
        <w:t>- недостаточность материальной базы некоммерческого сектора региона;</w:t>
      </w:r>
    </w:p>
    <w:p w:rsidR="00D83E27" w:rsidRDefault="00D83E27">
      <w:pPr>
        <w:pStyle w:val="ConsPlusNormal"/>
        <w:ind w:firstLine="540"/>
        <w:jc w:val="both"/>
      </w:pPr>
      <w:r>
        <w:t>- недостаточный уровень взаимодействия социально ориентированных некоммерческих организаций с органами государственной власти и органами местного самоуправления, неразвитыми горизонтальными связями в некоммерческом секторе, и, как следствие - отсутствие системности в работе социально ориентированных некоммерческих организаций;</w:t>
      </w:r>
    </w:p>
    <w:p w:rsidR="00D83E27" w:rsidRDefault="00D83E27">
      <w:pPr>
        <w:pStyle w:val="ConsPlusNormal"/>
        <w:ind w:firstLine="540"/>
        <w:jc w:val="both"/>
      </w:pPr>
      <w:r>
        <w:t>- недостаточность информации о целесообразности и эффективности деятельности социально ориентированных некоммерческих организаций;</w:t>
      </w:r>
    </w:p>
    <w:p w:rsidR="00D83E27" w:rsidRDefault="00D83E27">
      <w:pPr>
        <w:pStyle w:val="ConsPlusNormal"/>
        <w:ind w:firstLine="540"/>
        <w:jc w:val="both"/>
      </w:pPr>
      <w:r>
        <w:t>- недостаточный уровень профессионализма работников социально ориентированных некоммерческих организаций.</w:t>
      </w:r>
    </w:p>
    <w:p w:rsidR="00D83E27" w:rsidRDefault="00D83E27">
      <w:pPr>
        <w:pStyle w:val="ConsPlusNormal"/>
        <w:ind w:firstLine="540"/>
        <w:jc w:val="both"/>
      </w:pPr>
      <w:r>
        <w:t>Реализация мероприятий государственной программы позволит сформировать систему эффективного взаимодействия институтов гражданского общества и государства, обеспечить государственную поддержку социально ориентированных проектов, создать условия для повышения уровня гражданской активности, усовершенствовать систему информирования населения о деятельности общественных организаций региона.</w:t>
      </w:r>
    </w:p>
    <w:p w:rsidR="00D83E27" w:rsidRDefault="00D83E27">
      <w:pPr>
        <w:pStyle w:val="ConsPlusNormal"/>
        <w:jc w:val="both"/>
      </w:pPr>
    </w:p>
    <w:p w:rsidR="00D83E27" w:rsidRDefault="00D83E27">
      <w:pPr>
        <w:pStyle w:val="ConsPlusNormal"/>
        <w:jc w:val="center"/>
        <w:outlineLvl w:val="1"/>
      </w:pPr>
      <w:r>
        <w:t>2. Приоритеты государственной политики в сфере реализации</w:t>
      </w:r>
    </w:p>
    <w:p w:rsidR="00D83E27" w:rsidRDefault="00D83E27">
      <w:pPr>
        <w:pStyle w:val="ConsPlusNormal"/>
        <w:jc w:val="center"/>
      </w:pPr>
      <w:r>
        <w:t>Государственной программы</w:t>
      </w:r>
    </w:p>
    <w:p w:rsidR="00D83E27" w:rsidRDefault="00D83E27">
      <w:pPr>
        <w:pStyle w:val="ConsPlusNormal"/>
        <w:jc w:val="both"/>
      </w:pPr>
    </w:p>
    <w:p w:rsidR="00D83E27" w:rsidRDefault="00D83E27">
      <w:pPr>
        <w:pStyle w:val="ConsPlusNormal"/>
        <w:ind w:firstLine="540"/>
        <w:jc w:val="both"/>
      </w:pPr>
      <w:r>
        <w:t xml:space="preserve">Основные приоритеты государственной политики в сфере реализации государственной программы, сформулированы в </w:t>
      </w:r>
      <w:hyperlink r:id="rId42" w:history="1">
        <w:r>
          <w:rPr>
            <w:color w:val="0000FF"/>
          </w:rPr>
          <w:t>Концепции</w:t>
        </w:r>
      </w:hyperlink>
      <w:r>
        <w:t xml:space="preserve"> социально-экономического развития Ленинградской области до 2025 года (Областной закон Ленинградской области от 28.06.2013 N 45-оз):</w:t>
      </w:r>
    </w:p>
    <w:p w:rsidR="00D83E27" w:rsidRDefault="00D83E27">
      <w:pPr>
        <w:pStyle w:val="ConsPlusNormal"/>
        <w:ind w:firstLine="540"/>
        <w:jc w:val="both"/>
      </w:pPr>
      <w:r>
        <w:t>1. Стратегическая цель Ленинградской области - повышение эффективности государственного и муниципального управления (</w:t>
      </w:r>
      <w:hyperlink r:id="rId43" w:history="1">
        <w:r>
          <w:rPr>
            <w:color w:val="0000FF"/>
          </w:rPr>
          <w:t>раздел 5.4</w:t>
        </w:r>
      </w:hyperlink>
      <w:r>
        <w:t xml:space="preserve"> Концепции).</w:t>
      </w:r>
    </w:p>
    <w:p w:rsidR="00D83E27" w:rsidRDefault="00D83E27">
      <w:pPr>
        <w:pStyle w:val="ConsPlusNormal"/>
        <w:ind w:firstLine="540"/>
        <w:jc w:val="both"/>
      </w:pPr>
      <w:r>
        <w:t>Согласно этой цели приоритетными задачами Правительства Ленинградской области являются:</w:t>
      </w:r>
    </w:p>
    <w:p w:rsidR="00D83E27" w:rsidRDefault="00D83E27">
      <w:pPr>
        <w:pStyle w:val="ConsPlusNormal"/>
        <w:ind w:firstLine="540"/>
        <w:jc w:val="both"/>
      </w:pPr>
      <w:r>
        <w:t>- повышение эффективности и оптимизация структуры муниципального управления;</w:t>
      </w:r>
    </w:p>
    <w:p w:rsidR="00D83E27" w:rsidRDefault="00D83E27">
      <w:pPr>
        <w:pStyle w:val="ConsPlusNormal"/>
        <w:ind w:firstLine="540"/>
        <w:jc w:val="both"/>
      </w:pPr>
      <w:r>
        <w:t>- повышение эффективности взаимодействия органов государственной власти и органов местного самоуправления с обществом.</w:t>
      </w:r>
    </w:p>
    <w:p w:rsidR="00D83E27" w:rsidRDefault="00D83E27">
      <w:pPr>
        <w:pStyle w:val="ConsPlusNormal"/>
        <w:ind w:firstLine="540"/>
        <w:jc w:val="both"/>
      </w:pPr>
      <w:r>
        <w:t>2. Стратегическая цель Ленинградской области - повышение качества человеческого капитала, создание благоприятных условий для эффективной занятости населения и его проживания на территории области (</w:t>
      </w:r>
      <w:hyperlink r:id="rId44" w:history="1">
        <w:r>
          <w:rPr>
            <w:color w:val="0000FF"/>
          </w:rPr>
          <w:t>раздел 5.3</w:t>
        </w:r>
      </w:hyperlink>
      <w:r>
        <w:t xml:space="preserve"> Концепции).</w:t>
      </w:r>
    </w:p>
    <w:p w:rsidR="00D83E27" w:rsidRDefault="00D83E27">
      <w:pPr>
        <w:pStyle w:val="ConsPlusNormal"/>
        <w:ind w:firstLine="540"/>
        <w:jc w:val="both"/>
      </w:pPr>
      <w:r>
        <w:t>Согласно этой цели приоритетными задачами Правительства Ленинградской области являются:</w:t>
      </w:r>
    </w:p>
    <w:p w:rsidR="00D83E27" w:rsidRDefault="00D83E27">
      <w:pPr>
        <w:pStyle w:val="ConsPlusNormal"/>
        <w:ind w:firstLine="540"/>
        <w:jc w:val="both"/>
      </w:pPr>
      <w:r>
        <w:t>- создание благоприятных условий для жизни и занятости молодежи на территории Ленинградской области.</w:t>
      </w: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В официальном тексте документа, видимо, допущена опечатка: Указ Президента РФ N 597 издан 07.05.2012, а не 07.05.2013.</w:t>
      </w: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r>
        <w:t xml:space="preserve">3. Одним из приоритетных направлений действий Правительства Ленинградской области согласно </w:t>
      </w:r>
      <w:hyperlink r:id="rId45" w:history="1">
        <w:r>
          <w:rPr>
            <w:color w:val="0000FF"/>
          </w:rPr>
          <w:t>Концепции</w:t>
        </w:r>
      </w:hyperlink>
      <w:r>
        <w:t xml:space="preserve"> является разработка и реализация программ о поддержке социально ориентированных некоммерческих организаций. Приоритеты в этой сфере также установлены </w:t>
      </w:r>
      <w:hyperlink r:id="rId46" w:history="1">
        <w:r>
          <w:rPr>
            <w:color w:val="0000FF"/>
          </w:rPr>
          <w:t>Указом</w:t>
        </w:r>
      </w:hyperlink>
      <w:r>
        <w:t xml:space="preserve"> Президента Российской Федерации от 7 мая 2013 года N 597 "О мероприятиях по реализации государственной социальной политики", где говорится о необходимости предусмотреть меры, направленные на увеличение поддержки социально ориентированных некоммерческих организаций.</w:t>
      </w:r>
    </w:p>
    <w:p w:rsidR="00D83E27" w:rsidRDefault="00D83E27">
      <w:pPr>
        <w:pStyle w:val="ConsPlusNormal"/>
        <w:ind w:firstLine="540"/>
        <w:jc w:val="both"/>
      </w:pPr>
      <w:r>
        <w:t xml:space="preserve">4. Приоритеты в области национальной политики отражены в </w:t>
      </w:r>
      <w:hyperlink r:id="rId47" w:history="1">
        <w:r>
          <w:rPr>
            <w:color w:val="0000FF"/>
          </w:rPr>
          <w:t>подпрограмме</w:t>
        </w:r>
      </w:hyperlink>
      <w:r>
        <w:t xml:space="preserve"> "Укрепление единства российской нации и этнокультурное развитие народов России" государственной программы Российской Федерации "Региональная политика и федеративные отношения" (распоряжение Правительства Российской Федерации от 26.03.2013 N 435-р):</w:t>
      </w:r>
    </w:p>
    <w:p w:rsidR="00D83E27" w:rsidRDefault="00D83E27">
      <w:pPr>
        <w:pStyle w:val="ConsPlusNormal"/>
        <w:ind w:firstLine="540"/>
        <w:jc w:val="both"/>
      </w:pPr>
      <w:r>
        <w:t>- необходимость знания всеми гражданами Российской Федерации русского языка как государственного языка Российской Федерации;</w:t>
      </w:r>
    </w:p>
    <w:p w:rsidR="00D83E27" w:rsidRDefault="00D83E27">
      <w:pPr>
        <w:pStyle w:val="ConsPlusNormal"/>
        <w:ind w:firstLine="540"/>
        <w:jc w:val="both"/>
      </w:pPr>
      <w:r>
        <w:t xml:space="preserve">- обеспечение гарантий прав коренных малочисленных народов (малочисленных этнических </w:t>
      </w:r>
      <w:r>
        <w:lastRenderedPageBreak/>
        <w:t>общностей), включая поддержку их экономического, социального и культурного развития, защиту исконной среды обитания и традиционного образа жизни;</w:t>
      </w:r>
    </w:p>
    <w:p w:rsidR="00D83E27" w:rsidRDefault="00D83E27">
      <w:pPr>
        <w:pStyle w:val="ConsPlusNormal"/>
        <w:ind w:firstLine="540"/>
        <w:jc w:val="both"/>
      </w:pPr>
      <w:r>
        <w:t>- взаимодействие государственных органов с институтами гражданского общества при реализации государственной национальной политики Российской Федерации;</w:t>
      </w:r>
    </w:p>
    <w:p w:rsidR="00D83E27" w:rsidRDefault="00D83E27">
      <w:pPr>
        <w:pStyle w:val="ConsPlusNormal"/>
        <w:ind w:firstLine="540"/>
        <w:jc w:val="both"/>
      </w:pPr>
      <w:r>
        <w:t>- преемственность исторических традиций солидарности и взаимопомощи народов России;</w:t>
      </w:r>
    </w:p>
    <w:p w:rsidR="00D83E27" w:rsidRDefault="00D83E27">
      <w:pPr>
        <w:pStyle w:val="ConsPlusNormal"/>
        <w:ind w:firstLine="540"/>
        <w:jc w:val="both"/>
      </w:pPr>
      <w:r>
        <w:t>- своевременное и мирное разрешение межнациональных (межэтнических) противоречий и конфликтов;</w:t>
      </w:r>
    </w:p>
    <w:p w:rsidR="00D83E27" w:rsidRDefault="00D83E27">
      <w:pPr>
        <w:pStyle w:val="ConsPlusNormal"/>
        <w:ind w:firstLine="540"/>
        <w:jc w:val="both"/>
      </w:pPr>
      <w:r>
        <w:t>- комплексность решения задач государственной национальной политики с учетом их межотраслевого характера.</w:t>
      </w:r>
    </w:p>
    <w:p w:rsidR="00D83E27" w:rsidRDefault="00D83E27">
      <w:pPr>
        <w:pStyle w:val="ConsPlusNormal"/>
        <w:ind w:firstLine="540"/>
        <w:jc w:val="both"/>
      </w:pPr>
      <w:r>
        <w:t xml:space="preserve">5. В сфере защиты прав потребителей приоритеты государственной политики установлены </w:t>
      </w:r>
      <w:hyperlink r:id="rId48" w:history="1">
        <w:r>
          <w:rPr>
            <w:color w:val="0000FF"/>
          </w:rPr>
          <w:t>Законом</w:t>
        </w:r>
      </w:hyperlink>
      <w:r>
        <w:t xml:space="preserve"> Российской Федерации от 7 февраля 1992 года N 2300-1 "О защите прав потребителей" - предусмотрены полномочия высших исполнительных органов государственной власти субъектов Российской Федерации и органов местного самоуправления в данной области (</w:t>
      </w:r>
      <w:hyperlink r:id="rId49" w:history="1">
        <w:r>
          <w:rPr>
            <w:color w:val="0000FF"/>
          </w:rPr>
          <w:t>статьи 42.1</w:t>
        </w:r>
      </w:hyperlink>
      <w:r>
        <w:t xml:space="preserve">, </w:t>
      </w:r>
      <w:hyperlink r:id="rId50" w:history="1">
        <w:r>
          <w:rPr>
            <w:color w:val="0000FF"/>
          </w:rPr>
          <w:t>44</w:t>
        </w:r>
      </w:hyperlink>
      <w:r>
        <w:t xml:space="preserve"> закона).</w:t>
      </w:r>
    </w:p>
    <w:p w:rsidR="00D83E27" w:rsidRDefault="00D83E27">
      <w:pPr>
        <w:pStyle w:val="ConsPlusNormal"/>
        <w:jc w:val="both"/>
      </w:pPr>
    </w:p>
    <w:p w:rsidR="00D83E27" w:rsidRDefault="00D83E27">
      <w:pPr>
        <w:pStyle w:val="ConsPlusNormal"/>
        <w:jc w:val="center"/>
        <w:outlineLvl w:val="1"/>
      </w:pPr>
      <w:r>
        <w:t>3. Цели, задачи, ожидаемые результаты, сроки и этапы</w:t>
      </w:r>
    </w:p>
    <w:p w:rsidR="00D83E27" w:rsidRDefault="00D83E27">
      <w:pPr>
        <w:pStyle w:val="ConsPlusNormal"/>
        <w:jc w:val="center"/>
      </w:pPr>
      <w:r>
        <w:t>реализации государственной программы</w:t>
      </w:r>
    </w:p>
    <w:p w:rsidR="00D83E27" w:rsidRDefault="00D83E27">
      <w:pPr>
        <w:pStyle w:val="ConsPlusNormal"/>
        <w:jc w:val="center"/>
      </w:pPr>
      <w:proofErr w:type="gramStart"/>
      <w:r>
        <w:t xml:space="preserve">(в ред. </w:t>
      </w:r>
      <w:hyperlink r:id="rId51"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Цели:</w:t>
      </w:r>
    </w:p>
    <w:p w:rsidR="00D83E27" w:rsidRDefault="00D83E27">
      <w:pPr>
        <w:pStyle w:val="ConsPlusNormal"/>
        <w:ind w:firstLine="540"/>
        <w:jc w:val="both"/>
      </w:pPr>
      <w:r>
        <w:t>1. Создание условий для устойчивого развития местного самоуправления в Ленинградской области;</w:t>
      </w:r>
    </w:p>
    <w:p w:rsidR="00D83E27" w:rsidRDefault="00D83E27">
      <w:pPr>
        <w:pStyle w:val="ConsPlusNormal"/>
        <w:ind w:firstLine="540"/>
        <w:jc w:val="both"/>
      </w:pPr>
      <w:r>
        <w:t>2. Укрепление единства российской нации и развитие единого этнокультурного пространства Ленинградской области как важного фактора устойчивого развития Росс</w:t>
      </w:r>
      <w:proofErr w:type="gramStart"/>
      <w:r>
        <w:t>ии и ее</w:t>
      </w:r>
      <w:proofErr w:type="gramEnd"/>
      <w:r>
        <w:t xml:space="preserve"> территориальной целостности;</w:t>
      </w:r>
    </w:p>
    <w:p w:rsidR="00D83E27" w:rsidRDefault="00D83E27">
      <w:pPr>
        <w:pStyle w:val="ConsPlusNormal"/>
        <w:ind w:firstLine="540"/>
        <w:jc w:val="both"/>
      </w:pPr>
      <w:r>
        <w:t>3. Формирование в Ленинградской области открытого социально ориентированного информационного пространства, способствующего воспитанию в обществе, в том числе в молодежной среде, толерантного, позитивного и конструктивного отношения к окружающему миру;</w:t>
      </w:r>
    </w:p>
    <w:p w:rsidR="00D83E27" w:rsidRDefault="00D83E27">
      <w:pPr>
        <w:pStyle w:val="ConsPlusNormal"/>
        <w:ind w:firstLine="540"/>
        <w:jc w:val="both"/>
      </w:pPr>
      <w:r>
        <w:t>4. Повышение эффективности взаимодействия органов государственной власти и органов местного самоуправления с обществом.</w:t>
      </w:r>
    </w:p>
    <w:p w:rsidR="00D83E27" w:rsidRDefault="00D83E27">
      <w:pPr>
        <w:pStyle w:val="ConsPlusNormal"/>
        <w:jc w:val="both"/>
      </w:pPr>
    </w:p>
    <w:p w:rsidR="00D83E27" w:rsidRDefault="00D83E27">
      <w:pPr>
        <w:pStyle w:val="ConsPlusNormal"/>
        <w:ind w:firstLine="540"/>
        <w:jc w:val="both"/>
      </w:pPr>
      <w:r>
        <w:t>Задачи:</w:t>
      </w:r>
    </w:p>
    <w:p w:rsidR="00D83E27" w:rsidRDefault="00D83E27">
      <w:pPr>
        <w:pStyle w:val="ConsPlusNormal"/>
        <w:ind w:firstLine="540"/>
        <w:jc w:val="both"/>
      </w:pPr>
      <w:r>
        <w:t>1. Гармонизация национальных и межнациональных (межэтнических) отношений;</w:t>
      </w:r>
    </w:p>
    <w:p w:rsidR="00D83E27" w:rsidRDefault="00D83E27">
      <w:pPr>
        <w:pStyle w:val="ConsPlusNormal"/>
        <w:ind w:firstLine="540"/>
        <w:jc w:val="both"/>
      </w:pPr>
      <w:r>
        <w:t>2. Сохранение и развитие этнокультурного многообразия народов России;</w:t>
      </w:r>
    </w:p>
    <w:p w:rsidR="00D83E27" w:rsidRDefault="00D83E27">
      <w:pPr>
        <w:pStyle w:val="ConsPlusNormal"/>
        <w:ind w:firstLine="540"/>
        <w:jc w:val="both"/>
      </w:pPr>
      <w:r>
        <w:t>3. Оказание содействия в развитии кадрового обеспечения, а также в развитии организационных и территориальных основ местного самоуправления в муниципальных образованиях;</w:t>
      </w:r>
    </w:p>
    <w:p w:rsidR="00D83E27" w:rsidRDefault="00D83E27">
      <w:pPr>
        <w:pStyle w:val="ConsPlusNormal"/>
        <w:ind w:firstLine="540"/>
        <w:jc w:val="both"/>
      </w:pPr>
      <w:r>
        <w:t>4. 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w:t>
      </w:r>
    </w:p>
    <w:p w:rsidR="00D83E27" w:rsidRDefault="00D83E27">
      <w:pPr>
        <w:pStyle w:val="ConsPlusNormal"/>
        <w:ind w:firstLine="540"/>
        <w:jc w:val="both"/>
      </w:pPr>
      <w:r>
        <w:t>5. Повышение уровня информационной открытости органов государственной власти и органов местного самоуправления;</w:t>
      </w:r>
    </w:p>
    <w:p w:rsidR="00D83E27" w:rsidRDefault="00D83E27">
      <w:pPr>
        <w:pStyle w:val="ConsPlusNormal"/>
        <w:ind w:firstLine="540"/>
        <w:jc w:val="both"/>
      </w:pPr>
      <w:r>
        <w:t>6. Формирование позитивной модели общественного поведения жителей Ленинградской области;</w:t>
      </w:r>
    </w:p>
    <w:p w:rsidR="00D83E27" w:rsidRDefault="00D83E27">
      <w:pPr>
        <w:pStyle w:val="ConsPlusNormal"/>
        <w:ind w:firstLine="540"/>
        <w:jc w:val="both"/>
      </w:pPr>
      <w:r>
        <w:t>7. Сохранение и развитие системы взаимодействия с институтами гражданского общества;</w:t>
      </w:r>
    </w:p>
    <w:p w:rsidR="00D83E27" w:rsidRDefault="00D83E27">
      <w:pPr>
        <w:pStyle w:val="ConsPlusNormal"/>
        <w:ind w:firstLine="540"/>
        <w:jc w:val="both"/>
      </w:pPr>
      <w:r>
        <w:t>8. Выявление закономерностей развития общественных процессов, состояния общественного мнения;</w:t>
      </w:r>
    </w:p>
    <w:p w:rsidR="00D83E27" w:rsidRDefault="00D83E27">
      <w:pPr>
        <w:pStyle w:val="ConsPlusNormal"/>
        <w:ind w:firstLine="540"/>
        <w:jc w:val="both"/>
      </w:pPr>
      <w:r>
        <w:t>9. Развитие потенциала молодежи в интересах общества и государства;</w:t>
      </w:r>
    </w:p>
    <w:p w:rsidR="00D83E27" w:rsidRDefault="00D83E27">
      <w:pPr>
        <w:pStyle w:val="ConsPlusNormal"/>
        <w:ind w:firstLine="540"/>
        <w:jc w:val="both"/>
      </w:pPr>
      <w:r>
        <w:t>10. Совершенствование системы патриотического воспитания граждан;</w:t>
      </w:r>
    </w:p>
    <w:p w:rsidR="00D83E27" w:rsidRDefault="00D83E27">
      <w:pPr>
        <w:pStyle w:val="ConsPlusNormal"/>
        <w:ind w:firstLine="540"/>
        <w:jc w:val="both"/>
      </w:pPr>
      <w:r>
        <w:t>11. Развитие системы профилактики асоциального поведения в молодежной среде;</w:t>
      </w:r>
    </w:p>
    <w:p w:rsidR="00D83E27" w:rsidRDefault="00D83E27">
      <w:pPr>
        <w:pStyle w:val="ConsPlusNormal"/>
        <w:ind w:firstLine="540"/>
        <w:jc w:val="both"/>
      </w:pPr>
      <w:r>
        <w:t>12. Совершенствование партнерской модели взаимодействия некоммерческих организаций с органами государственной власти и местного самоуправления Ленинградской области.</w:t>
      </w:r>
    </w:p>
    <w:p w:rsidR="00D83E27" w:rsidRDefault="00D83E27">
      <w:pPr>
        <w:pStyle w:val="ConsPlusNormal"/>
        <w:ind w:firstLine="540"/>
        <w:jc w:val="both"/>
      </w:pPr>
    </w:p>
    <w:p w:rsidR="00D83E27" w:rsidRDefault="00D83E27">
      <w:pPr>
        <w:pStyle w:val="ConsPlusNormal"/>
        <w:ind w:firstLine="540"/>
        <w:jc w:val="both"/>
      </w:pPr>
      <w:r>
        <w:t>Ожидаемые результаты:</w:t>
      </w:r>
    </w:p>
    <w:p w:rsidR="00D83E27" w:rsidRDefault="00D83E27">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25.12.2015 N 506)</w:t>
      </w:r>
    </w:p>
    <w:p w:rsidR="00D83E27" w:rsidRDefault="00D83E27">
      <w:pPr>
        <w:pStyle w:val="ConsPlusNormal"/>
        <w:ind w:firstLine="540"/>
        <w:jc w:val="both"/>
      </w:pPr>
      <w:r>
        <w:t>- увеличение количества лиц, принявших участие в мероприятиях, направленных на распространение и укрепление межнационального и межконфессионального сотрудничества среди жителей Ленинградской области, более чем на 35% по отношению к значению 2013 года;</w:t>
      </w:r>
    </w:p>
    <w:p w:rsidR="00D83E27" w:rsidRDefault="00D83E27">
      <w:pPr>
        <w:pStyle w:val="ConsPlusNormal"/>
        <w:ind w:firstLine="540"/>
        <w:jc w:val="both"/>
      </w:pPr>
      <w:r>
        <w:t>- увеличение количества лиц, принявших участие в мероприятиях, организованных для представителей коренных малочисленных народов, принимающих участие в мероприятиях Программы, более чем на 35% по отношению к значению 2013 года;</w:t>
      </w:r>
    </w:p>
    <w:p w:rsidR="00D83E27" w:rsidRDefault="00D83E27">
      <w:pPr>
        <w:pStyle w:val="ConsPlusNormal"/>
        <w:ind w:firstLine="540"/>
        <w:jc w:val="both"/>
      </w:pPr>
      <w:r>
        <w:t>- увеличение количества молодежных форумов и мероприятий более чем на 50% по отношению к значению 2013 года;</w:t>
      </w:r>
    </w:p>
    <w:p w:rsidR="00D83E27" w:rsidRDefault="00D83E27">
      <w:pPr>
        <w:pStyle w:val="ConsPlusNormal"/>
        <w:ind w:firstLine="540"/>
        <w:jc w:val="both"/>
      </w:pPr>
      <w:r>
        <w:t>- увеличение численности молодежи, участвующей в молодежных мероприятиях, более чем на 40% по отношению к значению 2013 года;</w:t>
      </w:r>
    </w:p>
    <w:p w:rsidR="00D83E27" w:rsidRDefault="00D83E27">
      <w:pPr>
        <w:pStyle w:val="ConsPlusNormal"/>
        <w:ind w:firstLine="540"/>
        <w:jc w:val="both"/>
      </w:pPr>
      <w:r>
        <w:t>- увеличение активности молодежи в проектной деятельности более чем на 45% по отношению к значению 2013 года;</w:t>
      </w:r>
    </w:p>
    <w:p w:rsidR="00D83E27" w:rsidRDefault="00D83E27">
      <w:pPr>
        <w:pStyle w:val="ConsPlusNormal"/>
        <w:ind w:firstLine="540"/>
        <w:jc w:val="both"/>
      </w:pPr>
      <w:r>
        <w:t xml:space="preserve">- абзацы двадцать пятый - двадцать девятый исключены. - </w:t>
      </w:r>
      <w:hyperlink r:id="rId53" w:history="1">
        <w:r>
          <w:rPr>
            <w:color w:val="0000FF"/>
          </w:rPr>
          <w:t>Постановление</w:t>
        </w:r>
      </w:hyperlink>
      <w:r>
        <w:t xml:space="preserve"> Правительства Ленинградской области от 25.12.2015 N 506.</w:t>
      </w:r>
    </w:p>
    <w:p w:rsidR="00D83E27" w:rsidRDefault="00D83E27">
      <w:pPr>
        <w:pStyle w:val="ConsPlusNormal"/>
        <w:ind w:firstLine="540"/>
        <w:jc w:val="both"/>
      </w:pPr>
      <w:r>
        <w:t xml:space="preserve">Абзац исключен с 22 декабря 2014 года. - </w:t>
      </w:r>
      <w:hyperlink r:id="rId54" w:history="1">
        <w:r>
          <w:rPr>
            <w:color w:val="0000FF"/>
          </w:rPr>
          <w:t>Постановление</w:t>
        </w:r>
      </w:hyperlink>
      <w:r>
        <w:t xml:space="preserve"> Правительства Ленинградской области от 22.12.2014 N 614.</w:t>
      </w:r>
    </w:p>
    <w:p w:rsidR="00D83E27" w:rsidRDefault="00D83E27">
      <w:pPr>
        <w:pStyle w:val="ConsPlusNormal"/>
        <w:ind w:firstLine="540"/>
        <w:jc w:val="both"/>
      </w:pPr>
      <w:r>
        <w:t xml:space="preserve">Абзац исключен. - </w:t>
      </w:r>
      <w:hyperlink r:id="rId55" w:history="1">
        <w:r>
          <w:rPr>
            <w:color w:val="0000FF"/>
          </w:rPr>
          <w:t>Постановление</w:t>
        </w:r>
      </w:hyperlink>
      <w:r>
        <w:t xml:space="preserve"> Правительства Ленинградской области от 25.12.2015 N 506.</w:t>
      </w:r>
    </w:p>
    <w:p w:rsidR="00D83E27" w:rsidRDefault="00D83E27">
      <w:pPr>
        <w:pStyle w:val="ConsPlusNormal"/>
        <w:jc w:val="both"/>
      </w:pPr>
    </w:p>
    <w:p w:rsidR="00D83E27" w:rsidRDefault="00D83E27">
      <w:pPr>
        <w:pStyle w:val="ConsPlusNormal"/>
        <w:jc w:val="center"/>
        <w:outlineLvl w:val="1"/>
      </w:pPr>
      <w:r>
        <w:t>4. Расшифровка плановых значений показателей (индикаторов)</w:t>
      </w:r>
    </w:p>
    <w:p w:rsidR="00D83E27" w:rsidRDefault="00D83E27">
      <w:pPr>
        <w:pStyle w:val="ConsPlusNormal"/>
        <w:jc w:val="center"/>
      </w:pPr>
      <w:r>
        <w:t>Государственной программы по годам реализации, а также</w:t>
      </w:r>
    </w:p>
    <w:p w:rsidR="00D83E27" w:rsidRDefault="00D83E27">
      <w:pPr>
        <w:pStyle w:val="ConsPlusNormal"/>
        <w:jc w:val="center"/>
      </w:pPr>
      <w:r>
        <w:t xml:space="preserve">сведения </w:t>
      </w:r>
      <w:proofErr w:type="gramStart"/>
      <w:r>
        <w:t>о</w:t>
      </w:r>
      <w:proofErr w:type="gramEnd"/>
      <w:r>
        <w:t xml:space="preserve"> их взаимосвязи с мероприятиями</w:t>
      </w:r>
    </w:p>
    <w:p w:rsidR="00D83E27" w:rsidRDefault="00D83E27">
      <w:pPr>
        <w:pStyle w:val="ConsPlusNormal"/>
        <w:jc w:val="center"/>
      </w:pPr>
    </w:p>
    <w:p w:rsidR="00D83E27" w:rsidRDefault="00D83E27">
      <w:pPr>
        <w:pStyle w:val="ConsPlusNormal"/>
        <w:jc w:val="center"/>
      </w:pPr>
      <w:r>
        <w:t xml:space="preserve">Исключен. - </w:t>
      </w:r>
      <w:hyperlink r:id="rId56"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1"/>
      </w:pPr>
      <w:r>
        <w:t xml:space="preserve">5. Характеристика основных мероприятий </w:t>
      </w:r>
      <w:proofErr w:type="gramStart"/>
      <w:r>
        <w:t>Государственной</w:t>
      </w:r>
      <w:proofErr w:type="gramEnd"/>
    </w:p>
    <w:p w:rsidR="00D83E27" w:rsidRDefault="00D83E27">
      <w:pPr>
        <w:pStyle w:val="ConsPlusNormal"/>
        <w:jc w:val="center"/>
      </w:pPr>
      <w:r>
        <w:t>программы с указанием сроков их реализации и ожидаемых</w:t>
      </w:r>
    </w:p>
    <w:p w:rsidR="00D83E27" w:rsidRDefault="00D83E27">
      <w:pPr>
        <w:pStyle w:val="ConsPlusNormal"/>
        <w:jc w:val="center"/>
      </w:pPr>
      <w:r>
        <w:t>результатов</w:t>
      </w:r>
    </w:p>
    <w:p w:rsidR="00D83E27" w:rsidRDefault="00D83E27">
      <w:pPr>
        <w:pStyle w:val="ConsPlusNormal"/>
        <w:jc w:val="center"/>
      </w:pPr>
    </w:p>
    <w:p w:rsidR="00D83E27" w:rsidRDefault="00D83E27">
      <w:pPr>
        <w:pStyle w:val="ConsPlusNormal"/>
        <w:jc w:val="center"/>
      </w:pPr>
      <w:r>
        <w:t xml:space="preserve">Исключен. - </w:t>
      </w:r>
      <w:hyperlink r:id="rId57"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1"/>
      </w:pPr>
      <w:r>
        <w:t xml:space="preserve">6. Сравнительный анализ </w:t>
      </w:r>
      <w:proofErr w:type="gramStart"/>
      <w:r>
        <w:t>социально-экономической</w:t>
      </w:r>
      <w:proofErr w:type="gramEnd"/>
    </w:p>
    <w:p w:rsidR="00D83E27" w:rsidRDefault="00D83E27">
      <w:pPr>
        <w:pStyle w:val="ConsPlusNormal"/>
        <w:jc w:val="center"/>
      </w:pPr>
      <w:r>
        <w:t>эффективности альтернативных способов достижения целей</w:t>
      </w:r>
    </w:p>
    <w:p w:rsidR="00D83E27" w:rsidRDefault="00D83E27">
      <w:pPr>
        <w:pStyle w:val="ConsPlusNormal"/>
        <w:jc w:val="center"/>
      </w:pPr>
      <w:proofErr w:type="gramStart"/>
      <w:r>
        <w:t>и решения задач государственной программы (рекомендуется</w:t>
      </w:r>
      <w:proofErr w:type="gramEnd"/>
    </w:p>
    <w:p w:rsidR="00D83E27" w:rsidRDefault="00D83E27">
      <w:pPr>
        <w:pStyle w:val="ConsPlusNormal"/>
        <w:jc w:val="center"/>
      </w:pPr>
      <w:r>
        <w:t xml:space="preserve">использование методологии </w:t>
      </w:r>
      <w:proofErr w:type="spellStart"/>
      <w:r>
        <w:t>Best</w:t>
      </w:r>
      <w:proofErr w:type="spellEnd"/>
      <w:r>
        <w:t xml:space="preserve"> </w:t>
      </w:r>
      <w:proofErr w:type="spellStart"/>
      <w:r>
        <w:t>Value</w:t>
      </w:r>
      <w:proofErr w:type="spellEnd"/>
      <w:r>
        <w:t>)</w:t>
      </w:r>
    </w:p>
    <w:p w:rsidR="00D83E27" w:rsidRDefault="00D83E27">
      <w:pPr>
        <w:pStyle w:val="ConsPlusNormal"/>
        <w:jc w:val="center"/>
      </w:pPr>
    </w:p>
    <w:p w:rsidR="00D83E27" w:rsidRDefault="00D83E27">
      <w:pPr>
        <w:pStyle w:val="ConsPlusNormal"/>
        <w:jc w:val="center"/>
      </w:pPr>
      <w:r>
        <w:t xml:space="preserve">Исключен. - </w:t>
      </w:r>
      <w:hyperlink r:id="rId58"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1"/>
      </w:pPr>
      <w:r>
        <w:t>7. Характеристика основных мер правового регулирования</w:t>
      </w:r>
    </w:p>
    <w:p w:rsidR="00D83E27" w:rsidRDefault="00D83E27">
      <w:pPr>
        <w:pStyle w:val="ConsPlusNormal"/>
        <w:jc w:val="center"/>
      </w:pPr>
      <w:r>
        <w:t>в сфере реализации Государственной программы с обоснованием</w:t>
      </w:r>
    </w:p>
    <w:p w:rsidR="00D83E27" w:rsidRDefault="00D83E27">
      <w:pPr>
        <w:pStyle w:val="ConsPlusNormal"/>
        <w:jc w:val="center"/>
      </w:pPr>
      <w:r>
        <w:t>основных положений и сроков принятия необходимых</w:t>
      </w:r>
    </w:p>
    <w:p w:rsidR="00D83E27" w:rsidRDefault="00D83E27">
      <w:pPr>
        <w:pStyle w:val="ConsPlusNormal"/>
        <w:jc w:val="center"/>
      </w:pPr>
      <w:r>
        <w:t>нормативных правовых актов</w:t>
      </w:r>
    </w:p>
    <w:p w:rsidR="00D83E27" w:rsidRDefault="00D83E27">
      <w:pPr>
        <w:pStyle w:val="ConsPlusNormal"/>
        <w:jc w:val="center"/>
      </w:pPr>
    </w:p>
    <w:p w:rsidR="00D83E27" w:rsidRDefault="00D83E27">
      <w:pPr>
        <w:pStyle w:val="ConsPlusNormal"/>
        <w:jc w:val="center"/>
      </w:pPr>
      <w:r>
        <w:t xml:space="preserve">Исключен. - </w:t>
      </w:r>
      <w:hyperlink r:id="rId59"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527632">
      <w:pPr>
        <w:pStyle w:val="ConsPlusNormal"/>
        <w:jc w:val="center"/>
        <w:outlineLvl w:val="1"/>
      </w:pPr>
      <w:hyperlink r:id="rId60" w:history="1">
        <w:r w:rsidR="00D83E27">
          <w:rPr>
            <w:color w:val="0000FF"/>
          </w:rPr>
          <w:t>4</w:t>
        </w:r>
      </w:hyperlink>
      <w:r w:rsidR="00D83E27">
        <w:t>. Информация об участии муниципальных образований</w:t>
      </w:r>
    </w:p>
    <w:p w:rsidR="00D83E27" w:rsidRDefault="00D83E27">
      <w:pPr>
        <w:pStyle w:val="ConsPlusNormal"/>
        <w:jc w:val="center"/>
      </w:pPr>
      <w:r>
        <w:t>Ленинградской области в реализации государственной</w:t>
      </w:r>
    </w:p>
    <w:p w:rsidR="00D83E27" w:rsidRDefault="00D83E27">
      <w:pPr>
        <w:pStyle w:val="ConsPlusNormal"/>
        <w:jc w:val="center"/>
      </w:pPr>
      <w:r>
        <w:lastRenderedPageBreak/>
        <w:t>программы</w:t>
      </w:r>
    </w:p>
    <w:p w:rsidR="00D83E27" w:rsidRDefault="00D83E27">
      <w:pPr>
        <w:pStyle w:val="ConsPlusNormal"/>
        <w:jc w:val="center"/>
      </w:pPr>
      <w:proofErr w:type="gramStart"/>
      <w:r>
        <w:t xml:space="preserve">(в ред. </w:t>
      </w:r>
      <w:hyperlink r:id="rId61"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Муниципальные образования принимают участие в отдельных мероприятиях подпрограмм Государственной программы:</w:t>
      </w:r>
    </w:p>
    <w:p w:rsidR="00D83E27" w:rsidRDefault="00D83E27">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w:t>
      </w:r>
      <w:hyperlink w:anchor="P699" w:history="1">
        <w:r>
          <w:rPr>
            <w:color w:val="0000FF"/>
          </w:rPr>
          <w:t>Создание</w:t>
        </w:r>
      </w:hyperlink>
      <w:r>
        <w:t xml:space="preserve"> условий для эффективного выполнения органами местного самоуправления своих полномочий" в части реализации проектов местных инициатив граждан, получивших поддержку;</w:t>
      </w:r>
    </w:p>
    <w:p w:rsidR="00D83E27" w:rsidRDefault="00D83E27">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w:t>
      </w:r>
      <w:hyperlink w:anchor="P925" w:history="1">
        <w:r>
          <w:rPr>
            <w:color w:val="0000FF"/>
          </w:rPr>
          <w:t>Развитие</w:t>
        </w:r>
      </w:hyperlink>
      <w:r>
        <w:t xml:space="preserve"> системы защиты прав потребителей в Ленинградской области" в части обеспечения деятельности информационно-консультационных центров для потребителей в муниципальных районах (городском округе) Ленинградской области в соответствии с </w:t>
      </w:r>
      <w:hyperlink w:anchor="P8933" w:history="1">
        <w:r>
          <w:rPr>
            <w:color w:val="0000FF"/>
          </w:rPr>
          <w:t>Планом</w:t>
        </w:r>
      </w:hyperlink>
      <w:r>
        <w:t xml:space="preserve"> мероприятий подпрограммы.</w:t>
      </w:r>
    </w:p>
    <w:p w:rsidR="00D83E27" w:rsidRDefault="00D83E27">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Также органы местного самоуправления участвуют путем получения и распределения межбюджетных трансфертов через бюджеты муниципальных районов (городского округа)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иных межбюджетных трансфертов.</w:t>
      </w:r>
    </w:p>
    <w:p w:rsidR="00D83E27" w:rsidRDefault="00D83E27">
      <w:pPr>
        <w:pStyle w:val="ConsPlusNormal"/>
        <w:jc w:val="both"/>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разделов дана в соответствии с официальным текстом документа.</w:t>
      </w: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jc w:val="center"/>
        <w:outlineLvl w:val="1"/>
      </w:pPr>
      <w:r>
        <w:t>9. Информация об участии государственных корпораций,</w:t>
      </w:r>
    </w:p>
    <w:p w:rsidR="00D83E27" w:rsidRDefault="00D83E27">
      <w:pPr>
        <w:pStyle w:val="ConsPlusNormal"/>
        <w:jc w:val="center"/>
      </w:pPr>
      <w:r>
        <w:t>акционерных обществ с государственным участием,</w:t>
      </w:r>
    </w:p>
    <w:p w:rsidR="00D83E27" w:rsidRDefault="00D83E27">
      <w:pPr>
        <w:pStyle w:val="ConsPlusNormal"/>
        <w:jc w:val="center"/>
      </w:pPr>
      <w:r>
        <w:t>общественных, научных и иных организаций, а также</w:t>
      </w:r>
    </w:p>
    <w:p w:rsidR="00D83E27" w:rsidRDefault="00D83E27">
      <w:pPr>
        <w:pStyle w:val="ConsPlusNormal"/>
        <w:jc w:val="center"/>
      </w:pPr>
      <w:r>
        <w:t>государственных внебюджетных фондов и физических лиц</w:t>
      </w:r>
    </w:p>
    <w:p w:rsidR="00D83E27" w:rsidRDefault="00D83E27">
      <w:pPr>
        <w:pStyle w:val="ConsPlusNormal"/>
        <w:jc w:val="center"/>
      </w:pPr>
      <w:r>
        <w:t>в реализации Государственной программы</w:t>
      </w:r>
    </w:p>
    <w:p w:rsidR="00D83E27" w:rsidRDefault="00D83E27">
      <w:pPr>
        <w:pStyle w:val="ConsPlusNormal"/>
        <w:jc w:val="both"/>
      </w:pPr>
    </w:p>
    <w:p w:rsidR="00D83E27" w:rsidRDefault="00D83E27">
      <w:pPr>
        <w:pStyle w:val="ConsPlusNormal"/>
        <w:ind w:firstLine="540"/>
        <w:jc w:val="both"/>
      </w:pPr>
      <w:r>
        <w:t xml:space="preserve">В реализации Государственной программы не предусмотрено в качестве соисполнителей 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и физических лиц. 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83E27" w:rsidRDefault="00D83E27">
      <w:pPr>
        <w:pStyle w:val="ConsPlusNormal"/>
        <w:jc w:val="both"/>
      </w:pPr>
    </w:p>
    <w:p w:rsidR="00D83E27" w:rsidRDefault="00D83E27">
      <w:pPr>
        <w:pStyle w:val="ConsPlusNormal"/>
        <w:jc w:val="center"/>
        <w:outlineLvl w:val="1"/>
      </w:pPr>
      <w:r>
        <w:t>10. Обоснование выделения подпрограмм</w:t>
      </w:r>
    </w:p>
    <w:p w:rsidR="00D83E27" w:rsidRDefault="00D83E27">
      <w:pPr>
        <w:pStyle w:val="ConsPlusNormal"/>
        <w:jc w:val="center"/>
      </w:pPr>
    </w:p>
    <w:p w:rsidR="00D83E27" w:rsidRDefault="00D83E27">
      <w:pPr>
        <w:pStyle w:val="ConsPlusNormal"/>
        <w:jc w:val="center"/>
      </w:pPr>
      <w:r>
        <w:t xml:space="preserve">Исключен. - </w:t>
      </w:r>
      <w:hyperlink r:id="rId66"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1"/>
      </w:pPr>
      <w:r>
        <w:t xml:space="preserve">11. Информация о ресурсном обеспечении </w:t>
      </w:r>
      <w:proofErr w:type="gramStart"/>
      <w:r>
        <w:t>Государственной</w:t>
      </w:r>
      <w:proofErr w:type="gramEnd"/>
    </w:p>
    <w:p w:rsidR="00D83E27" w:rsidRDefault="00D83E27">
      <w:pPr>
        <w:pStyle w:val="ConsPlusNormal"/>
        <w:jc w:val="center"/>
      </w:pPr>
      <w:r>
        <w:t>программы</w:t>
      </w:r>
    </w:p>
    <w:p w:rsidR="00D83E27" w:rsidRDefault="00D83E27">
      <w:pPr>
        <w:pStyle w:val="ConsPlusNormal"/>
        <w:jc w:val="center"/>
      </w:pPr>
    </w:p>
    <w:p w:rsidR="00D83E27" w:rsidRDefault="00D83E27">
      <w:pPr>
        <w:pStyle w:val="ConsPlusNormal"/>
        <w:jc w:val="center"/>
      </w:pPr>
      <w:proofErr w:type="gramStart"/>
      <w:r>
        <w:t xml:space="preserve">(в ред. </w:t>
      </w:r>
      <w:hyperlink r:id="rId67"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jc w:val="center"/>
      </w:pPr>
    </w:p>
    <w:p w:rsidR="00D83E27" w:rsidRDefault="00D83E27">
      <w:pPr>
        <w:pStyle w:val="ConsPlusNormal"/>
        <w:ind w:firstLine="540"/>
        <w:jc w:val="both"/>
      </w:pPr>
      <w:r>
        <w:t>Объем финансирования государственной программы в 2014-2020 годах составит 6163429,05 тыс. рублей.</w:t>
      </w:r>
    </w:p>
    <w:p w:rsidR="00D83E27" w:rsidRDefault="00D83E27">
      <w:pPr>
        <w:pStyle w:val="ConsPlusNormal"/>
        <w:ind w:firstLine="540"/>
        <w:jc w:val="both"/>
      </w:pPr>
      <w:r>
        <w:t xml:space="preserve">Информация о финансировании подпрограммы в разрезе основных мероприятий и </w:t>
      </w:r>
      <w:r>
        <w:lastRenderedPageBreak/>
        <w:t xml:space="preserve">источников финансирования представлена в </w:t>
      </w:r>
      <w:hyperlink w:anchor="P8933" w:history="1">
        <w:r>
          <w:rPr>
            <w:color w:val="0000FF"/>
          </w:rPr>
          <w:t>таблицах 6</w:t>
        </w:r>
      </w:hyperlink>
      <w:r>
        <w:t xml:space="preserve"> и </w:t>
      </w:r>
      <w:hyperlink w:anchor="P10848" w:history="1">
        <w:r>
          <w:rPr>
            <w:color w:val="0000FF"/>
          </w:rPr>
          <w:t>6.1</w:t>
        </w:r>
      </w:hyperlink>
      <w:r>
        <w:t xml:space="preserve"> к Государственной программе.</w:t>
      </w:r>
    </w:p>
    <w:p w:rsidR="00D83E27" w:rsidRDefault="00D83E27">
      <w:pPr>
        <w:pStyle w:val="ConsPlusNormal"/>
        <w:ind w:firstLine="540"/>
        <w:jc w:val="both"/>
      </w:pPr>
    </w:p>
    <w:p w:rsidR="00D83E27" w:rsidRDefault="00D83E27">
      <w:pPr>
        <w:pStyle w:val="ConsPlusNormal"/>
        <w:jc w:val="center"/>
        <w:outlineLvl w:val="1"/>
      </w:pPr>
      <w:r>
        <w:t>12. Анализ рисков реализации Государственной программы</w:t>
      </w:r>
    </w:p>
    <w:p w:rsidR="00D83E27" w:rsidRDefault="00D83E27">
      <w:pPr>
        <w:pStyle w:val="ConsPlusNormal"/>
        <w:jc w:val="center"/>
      </w:pPr>
      <w:r>
        <w:t>и описание мер по минимизации их негативного влияния</w:t>
      </w:r>
    </w:p>
    <w:p w:rsidR="00D83E27" w:rsidRDefault="00D83E27">
      <w:pPr>
        <w:pStyle w:val="ConsPlusNormal"/>
        <w:jc w:val="center"/>
      </w:pPr>
    </w:p>
    <w:p w:rsidR="00D83E27" w:rsidRDefault="00D83E27">
      <w:pPr>
        <w:pStyle w:val="ConsPlusNormal"/>
        <w:jc w:val="center"/>
      </w:pPr>
      <w:r>
        <w:t xml:space="preserve">Исключен. - </w:t>
      </w:r>
      <w:hyperlink r:id="rId68"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1"/>
      </w:pPr>
      <w:r>
        <w:t>13. Методика оценки эффективности Государственной программы</w:t>
      </w:r>
    </w:p>
    <w:p w:rsidR="00D83E27" w:rsidRDefault="00D83E27">
      <w:pPr>
        <w:pStyle w:val="ConsPlusNormal"/>
        <w:jc w:val="center"/>
      </w:pPr>
    </w:p>
    <w:p w:rsidR="00D83E27" w:rsidRDefault="00D83E27">
      <w:pPr>
        <w:pStyle w:val="ConsPlusNormal"/>
        <w:jc w:val="center"/>
      </w:pPr>
      <w:r>
        <w:t xml:space="preserve">Исключен. - </w:t>
      </w:r>
      <w:hyperlink r:id="rId69"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1"/>
      </w:pPr>
      <w:bookmarkStart w:id="2" w:name="P355"/>
      <w:bookmarkEnd w:id="2"/>
      <w:r>
        <w:t>Паспорт</w:t>
      </w:r>
    </w:p>
    <w:p w:rsidR="00D83E27" w:rsidRDefault="00D83E27">
      <w:pPr>
        <w:pStyle w:val="ConsPlusNormal"/>
        <w:jc w:val="center"/>
      </w:pPr>
      <w:r>
        <w:t xml:space="preserve">подпрограммы "Гармонизация </w:t>
      </w:r>
      <w:proofErr w:type="gramStart"/>
      <w:r>
        <w:t>межнациональных</w:t>
      </w:r>
      <w:proofErr w:type="gramEnd"/>
    </w:p>
    <w:p w:rsidR="00D83E27" w:rsidRDefault="00D83E27">
      <w:pPr>
        <w:pStyle w:val="ConsPlusNormal"/>
        <w:jc w:val="center"/>
      </w:pPr>
      <w:r>
        <w:t>и межконфессиональных отношений в Ленинградской области"</w:t>
      </w:r>
    </w:p>
    <w:p w:rsidR="00D83E27" w:rsidRDefault="00D83E27">
      <w:pPr>
        <w:pStyle w:val="ConsPlusNormal"/>
        <w:jc w:val="center"/>
      </w:pPr>
      <w:proofErr w:type="gramStart"/>
      <w:r>
        <w:t xml:space="preserve">(в ред. </w:t>
      </w:r>
      <w:hyperlink r:id="rId70"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83E27">
        <w:tc>
          <w:tcPr>
            <w:tcW w:w="2438" w:type="dxa"/>
            <w:tcBorders>
              <w:bottom w:val="nil"/>
            </w:tcBorders>
          </w:tcPr>
          <w:p w:rsidR="00D83E27" w:rsidRDefault="00D83E27">
            <w:pPr>
              <w:pStyle w:val="ConsPlusNormal"/>
            </w:pPr>
            <w:r>
              <w:t>Полное наименование</w:t>
            </w:r>
          </w:p>
        </w:tc>
        <w:tc>
          <w:tcPr>
            <w:tcW w:w="6633" w:type="dxa"/>
            <w:tcBorders>
              <w:bottom w:val="nil"/>
            </w:tcBorders>
          </w:tcPr>
          <w:p w:rsidR="00D83E27" w:rsidRDefault="00D83E27">
            <w:pPr>
              <w:pStyle w:val="ConsPlusNormal"/>
            </w:pPr>
            <w:r>
              <w:t>"Гармонизация межнациональных и межконфессиональных отношений в Ленинградской области"</w:t>
            </w:r>
          </w:p>
        </w:tc>
      </w:tr>
      <w:tr w:rsidR="00D83E27">
        <w:tc>
          <w:tcPr>
            <w:tcW w:w="9071" w:type="dxa"/>
            <w:gridSpan w:val="2"/>
            <w:tcBorders>
              <w:top w:val="nil"/>
            </w:tcBorders>
          </w:tcPr>
          <w:p w:rsidR="00D83E27" w:rsidRDefault="00D83E27">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22.12.2014 N 614)</w:t>
            </w:r>
          </w:p>
        </w:tc>
      </w:tr>
      <w:tr w:rsidR="00D83E27">
        <w:tblPrEx>
          <w:tblBorders>
            <w:insideH w:val="single" w:sz="4" w:space="0" w:color="auto"/>
          </w:tblBorders>
        </w:tblPrEx>
        <w:tc>
          <w:tcPr>
            <w:tcW w:w="2438" w:type="dxa"/>
          </w:tcPr>
          <w:p w:rsidR="00D83E27" w:rsidRDefault="00D83E27">
            <w:pPr>
              <w:pStyle w:val="ConsPlusNormal"/>
            </w:pPr>
            <w:r>
              <w:t>Ответственный исполнитель подпрограммы</w:t>
            </w:r>
          </w:p>
        </w:tc>
        <w:tc>
          <w:tcPr>
            <w:tcW w:w="6633" w:type="dxa"/>
          </w:tcPr>
          <w:p w:rsidR="00D83E27" w:rsidRDefault="00D83E27">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D83E27">
        <w:tc>
          <w:tcPr>
            <w:tcW w:w="2438" w:type="dxa"/>
            <w:tcBorders>
              <w:bottom w:val="nil"/>
            </w:tcBorders>
          </w:tcPr>
          <w:p w:rsidR="00D83E27" w:rsidRDefault="00D83E27">
            <w:pPr>
              <w:pStyle w:val="ConsPlusNormal"/>
            </w:pPr>
            <w:r>
              <w:t>Участники подпрограммы</w:t>
            </w:r>
          </w:p>
        </w:tc>
        <w:tc>
          <w:tcPr>
            <w:tcW w:w="6633" w:type="dxa"/>
            <w:tcBorders>
              <w:bottom w:val="nil"/>
            </w:tcBorders>
          </w:tcPr>
          <w:p w:rsidR="00D83E27" w:rsidRDefault="00D83E27">
            <w:pPr>
              <w:pStyle w:val="ConsPlusNormal"/>
              <w:jc w:val="both"/>
            </w:pPr>
            <w:r>
              <w:t>Комитет общего и профессионального образования Ленинградской области.</w:t>
            </w:r>
          </w:p>
          <w:p w:rsidR="00D83E27" w:rsidRDefault="00D83E27">
            <w:pPr>
              <w:pStyle w:val="ConsPlusNormal"/>
              <w:jc w:val="both"/>
            </w:pPr>
            <w:r>
              <w:t xml:space="preserve">Иные участники отбираются в соответствии с Федеральным </w:t>
            </w:r>
            <w:hyperlink r:id="rId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83E27" w:rsidRDefault="00D83E27">
            <w:pPr>
              <w:pStyle w:val="ConsPlusNormal"/>
              <w:jc w:val="both"/>
            </w:pPr>
            <w:r>
              <w:t>Государственное казенное учреждение Ленинградской области "Дом дружбы Ленинградской области"</w:t>
            </w:r>
          </w:p>
        </w:tc>
      </w:tr>
      <w:tr w:rsidR="00D83E27">
        <w:tc>
          <w:tcPr>
            <w:tcW w:w="9071" w:type="dxa"/>
            <w:gridSpan w:val="2"/>
            <w:tcBorders>
              <w:top w:val="nil"/>
            </w:tcBorders>
          </w:tcPr>
          <w:p w:rsidR="00D83E27" w:rsidRDefault="00D83E27">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25.12.2015 N 506)</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74" w:history="1">
              <w:r>
                <w:rPr>
                  <w:color w:val="0000FF"/>
                </w:rPr>
                <w:t>Постановление</w:t>
              </w:r>
            </w:hyperlink>
            <w:r>
              <w:t xml:space="preserve"> Правительства Ленинградской области от 25.12.2015 N 506</w:t>
            </w:r>
          </w:p>
        </w:tc>
      </w:tr>
      <w:tr w:rsidR="00D83E27">
        <w:tblPrEx>
          <w:tblBorders>
            <w:insideH w:val="single" w:sz="4" w:space="0" w:color="auto"/>
          </w:tblBorders>
        </w:tblPrEx>
        <w:tc>
          <w:tcPr>
            <w:tcW w:w="2438" w:type="dxa"/>
          </w:tcPr>
          <w:p w:rsidR="00D83E27" w:rsidRDefault="00D83E27">
            <w:pPr>
              <w:pStyle w:val="ConsPlusNormal"/>
            </w:pPr>
            <w:r>
              <w:t>Цели подпрограммы</w:t>
            </w:r>
          </w:p>
        </w:tc>
        <w:tc>
          <w:tcPr>
            <w:tcW w:w="6633" w:type="dxa"/>
          </w:tcPr>
          <w:p w:rsidR="00D83E27" w:rsidRDefault="00D83E27">
            <w:pPr>
              <w:pStyle w:val="ConsPlusNormal"/>
              <w:jc w:val="both"/>
            </w:pPr>
            <w:r>
              <w:t>Поддержание стабильной общественно-политической обстановки в сфере межнациональных и межконфессиональных отношений на территории Ленинградской области</w:t>
            </w:r>
          </w:p>
        </w:tc>
      </w:tr>
      <w:tr w:rsidR="00D83E27">
        <w:tblPrEx>
          <w:tblBorders>
            <w:insideH w:val="single" w:sz="4" w:space="0" w:color="auto"/>
          </w:tblBorders>
        </w:tblPrEx>
        <w:tc>
          <w:tcPr>
            <w:tcW w:w="2438" w:type="dxa"/>
          </w:tcPr>
          <w:p w:rsidR="00D83E27" w:rsidRDefault="00D83E27">
            <w:pPr>
              <w:pStyle w:val="ConsPlusNormal"/>
            </w:pPr>
            <w:r>
              <w:t>Задачи подпрограммы</w:t>
            </w:r>
          </w:p>
        </w:tc>
        <w:tc>
          <w:tcPr>
            <w:tcW w:w="6633" w:type="dxa"/>
          </w:tcPr>
          <w:p w:rsidR="00D83E27" w:rsidRDefault="00D83E27">
            <w:pPr>
              <w:pStyle w:val="ConsPlusNormal"/>
              <w:jc w:val="both"/>
            </w:pPr>
            <w:r>
              <w:t>- укрепление межэтнического и межконфессионального сотрудничества, в том числе посредством реализации проектов организаций, занимающихся межнациональными и межконфессиональными вопросами;</w:t>
            </w:r>
          </w:p>
          <w:p w:rsidR="00D83E27" w:rsidRDefault="00D83E27">
            <w:pPr>
              <w:pStyle w:val="ConsPlusNormal"/>
              <w:jc w:val="both"/>
            </w:pPr>
            <w:r>
              <w:t>- профилактика межнациональных и межконфессиональных конфликтов посредством информирования и просвещения жителей Ленинградской области о существующих национальных обычаях, традициях, культурах и религиях</w:t>
            </w:r>
          </w:p>
        </w:tc>
      </w:tr>
      <w:tr w:rsidR="00D83E27">
        <w:tc>
          <w:tcPr>
            <w:tcW w:w="9071" w:type="dxa"/>
            <w:gridSpan w:val="2"/>
            <w:tcBorders>
              <w:bottom w:val="nil"/>
            </w:tcBorders>
          </w:tcPr>
          <w:p w:rsidR="00D83E27" w:rsidRDefault="00D83E27">
            <w:pPr>
              <w:pStyle w:val="ConsPlusNormal"/>
              <w:jc w:val="both"/>
            </w:pPr>
            <w:r>
              <w:lastRenderedPageBreak/>
              <w:t xml:space="preserve">Позиция исключена. - </w:t>
            </w:r>
            <w:hyperlink r:id="rId75" w:history="1">
              <w:r>
                <w:rPr>
                  <w:color w:val="0000FF"/>
                </w:rPr>
                <w:t>Постановление</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t>Этапы и сроки реализации подпрограммы</w:t>
            </w:r>
          </w:p>
        </w:tc>
        <w:tc>
          <w:tcPr>
            <w:tcW w:w="6633" w:type="dxa"/>
            <w:tcBorders>
              <w:bottom w:val="nil"/>
            </w:tcBorders>
          </w:tcPr>
          <w:p w:rsidR="00D83E27" w:rsidRDefault="00D83E27">
            <w:pPr>
              <w:pStyle w:val="ConsPlusNormal"/>
              <w:jc w:val="both"/>
            </w:pPr>
            <w:r>
              <w:t>Сроки реализации подпрограммы: 2014-2020 годы</w:t>
            </w:r>
          </w:p>
        </w:tc>
      </w:tr>
      <w:tr w:rsidR="00D83E27">
        <w:tc>
          <w:tcPr>
            <w:tcW w:w="9071" w:type="dxa"/>
            <w:gridSpan w:val="2"/>
            <w:tcBorders>
              <w:top w:val="nil"/>
            </w:tcBorders>
          </w:tcPr>
          <w:p w:rsidR="00D83E27" w:rsidRDefault="00D83E27">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22.12.2014 N 614)</w:t>
            </w:r>
          </w:p>
        </w:tc>
      </w:tr>
      <w:tr w:rsidR="00D83E27">
        <w:tc>
          <w:tcPr>
            <w:tcW w:w="2438" w:type="dxa"/>
            <w:tcBorders>
              <w:bottom w:val="nil"/>
            </w:tcBorders>
          </w:tcPr>
          <w:p w:rsidR="00D83E27" w:rsidRDefault="00D83E27">
            <w:pPr>
              <w:pStyle w:val="ConsPlusNormal"/>
            </w:pPr>
            <w:r>
              <w:t>Финансовое обеспечение подпрограммы - всего, в том числе по источникам финансирования</w:t>
            </w:r>
          </w:p>
        </w:tc>
        <w:tc>
          <w:tcPr>
            <w:tcW w:w="6633" w:type="dxa"/>
            <w:tcBorders>
              <w:bottom w:val="nil"/>
            </w:tcBorders>
          </w:tcPr>
          <w:p w:rsidR="00D83E27" w:rsidRDefault="00D83E27">
            <w:pPr>
              <w:pStyle w:val="ConsPlusNormal"/>
              <w:jc w:val="both"/>
            </w:pPr>
            <w:r>
              <w:t>Финансовое обеспечение подпрограммы составляет 146737,71 тыс. руб.,</w:t>
            </w:r>
          </w:p>
          <w:p w:rsidR="00D83E27" w:rsidRDefault="00D83E27">
            <w:pPr>
              <w:pStyle w:val="ConsPlusNormal"/>
              <w:jc w:val="both"/>
            </w:pPr>
            <w:r>
              <w:t>в том числе:</w:t>
            </w:r>
          </w:p>
          <w:p w:rsidR="00D83E27" w:rsidRDefault="00D83E27">
            <w:pPr>
              <w:pStyle w:val="ConsPlusNormal"/>
              <w:jc w:val="both"/>
            </w:pPr>
            <w:r>
              <w:t>2014 год - 16664,97 тыс. руб.,</w:t>
            </w:r>
          </w:p>
          <w:p w:rsidR="00D83E27" w:rsidRDefault="00D83E27">
            <w:pPr>
              <w:pStyle w:val="ConsPlusNormal"/>
              <w:jc w:val="both"/>
            </w:pPr>
            <w:r>
              <w:t>2015 год - 19997,34 тыс. руб.,</w:t>
            </w:r>
          </w:p>
          <w:p w:rsidR="00D83E27" w:rsidRDefault="00D83E27">
            <w:pPr>
              <w:pStyle w:val="ConsPlusNormal"/>
              <w:jc w:val="both"/>
            </w:pPr>
            <w:r>
              <w:t>2016 год - 21700,90 тыс. руб.,</w:t>
            </w:r>
          </w:p>
          <w:p w:rsidR="00D83E27" w:rsidRDefault="00D83E27">
            <w:pPr>
              <w:pStyle w:val="ConsPlusNormal"/>
              <w:jc w:val="both"/>
            </w:pPr>
            <w:r>
              <w:t>2017 год - 18541,60 тыс. руб.,</w:t>
            </w:r>
          </w:p>
          <w:p w:rsidR="00D83E27" w:rsidRDefault="00D83E27">
            <w:pPr>
              <w:pStyle w:val="ConsPlusNormal"/>
              <w:jc w:val="both"/>
            </w:pPr>
            <w:r>
              <w:t>2018 год - 19738,00 тыс. руб.,</w:t>
            </w:r>
          </w:p>
          <w:p w:rsidR="00D83E27" w:rsidRDefault="00D83E27">
            <w:pPr>
              <w:pStyle w:val="ConsPlusNormal"/>
              <w:jc w:val="both"/>
            </w:pPr>
            <w:r>
              <w:t>2019 год - 28711,70 тыс. руб.,</w:t>
            </w:r>
          </w:p>
          <w:p w:rsidR="00D83E27" w:rsidRDefault="00D83E27">
            <w:pPr>
              <w:pStyle w:val="ConsPlusNormal"/>
              <w:jc w:val="both"/>
            </w:pPr>
            <w:r>
              <w:t>2020 год - 21383,20 тыс. руб.,</w:t>
            </w:r>
          </w:p>
          <w:p w:rsidR="00D83E27" w:rsidRDefault="00D83E27">
            <w:pPr>
              <w:pStyle w:val="ConsPlusNormal"/>
              <w:jc w:val="both"/>
            </w:pPr>
            <w:r>
              <w:t>из них:</w:t>
            </w:r>
          </w:p>
          <w:p w:rsidR="00D83E27" w:rsidRDefault="00D83E27">
            <w:pPr>
              <w:pStyle w:val="ConsPlusNormal"/>
              <w:jc w:val="both"/>
            </w:pPr>
            <w:r>
              <w:t>средства областного бюджета Ленинградской области - 136139,63 тыс. руб., в том числе:</w:t>
            </w:r>
          </w:p>
          <w:p w:rsidR="00D83E27" w:rsidRDefault="00D83E27">
            <w:pPr>
              <w:pStyle w:val="ConsPlusNormal"/>
              <w:jc w:val="both"/>
            </w:pPr>
            <w:r>
              <w:t>2014 год - 14458,47 тыс. руб.,</w:t>
            </w:r>
          </w:p>
          <w:p w:rsidR="00D83E27" w:rsidRDefault="00D83E27">
            <w:pPr>
              <w:pStyle w:val="ConsPlusNormal"/>
              <w:jc w:val="both"/>
            </w:pPr>
            <w:r>
              <w:t>2015 год - 14912,96 тыс. руб.,</w:t>
            </w:r>
          </w:p>
          <w:p w:rsidR="00D83E27" w:rsidRDefault="00D83E27">
            <w:pPr>
              <w:pStyle w:val="ConsPlusNormal"/>
              <w:jc w:val="both"/>
            </w:pPr>
            <w:r>
              <w:t>2016 год - 18393,70 тыс. руб.,</w:t>
            </w:r>
          </w:p>
          <w:p w:rsidR="00D83E27" w:rsidRDefault="00D83E27">
            <w:pPr>
              <w:pStyle w:val="ConsPlusNormal"/>
              <w:jc w:val="both"/>
            </w:pPr>
            <w:r>
              <w:t>2017 год - 18541,60 тыс. руб.,</w:t>
            </w:r>
          </w:p>
          <w:p w:rsidR="00D83E27" w:rsidRDefault="00D83E27">
            <w:pPr>
              <w:pStyle w:val="ConsPlusNormal"/>
              <w:jc w:val="both"/>
            </w:pPr>
            <w:r>
              <w:t>2018 год - 19738,00 тыс. руб.,</w:t>
            </w:r>
          </w:p>
          <w:p w:rsidR="00D83E27" w:rsidRDefault="00D83E27">
            <w:pPr>
              <w:pStyle w:val="ConsPlusNormal"/>
              <w:jc w:val="both"/>
            </w:pPr>
            <w:r>
              <w:t>2019 год - 28711,70 тыс. руб.,</w:t>
            </w:r>
          </w:p>
          <w:p w:rsidR="00D83E27" w:rsidRDefault="00D83E27">
            <w:pPr>
              <w:pStyle w:val="ConsPlusNormal"/>
              <w:jc w:val="both"/>
            </w:pPr>
            <w:r>
              <w:t>2020 год - 21383,20 тыс. руб.,</w:t>
            </w:r>
          </w:p>
          <w:p w:rsidR="00D83E27" w:rsidRDefault="00D83E27">
            <w:pPr>
              <w:pStyle w:val="ConsPlusNormal"/>
              <w:jc w:val="both"/>
            </w:pPr>
            <w:r>
              <w:t>средства федерального бюджета - 10598,08 тыс. руб., в том числе:</w:t>
            </w:r>
          </w:p>
          <w:p w:rsidR="00D83E27" w:rsidRDefault="00D83E27">
            <w:pPr>
              <w:pStyle w:val="ConsPlusNormal"/>
              <w:jc w:val="both"/>
            </w:pPr>
            <w:r>
              <w:t>2014 год - 2206,50 тыс. руб.,</w:t>
            </w:r>
          </w:p>
          <w:p w:rsidR="00D83E27" w:rsidRDefault="00D83E27">
            <w:pPr>
              <w:pStyle w:val="ConsPlusNormal"/>
              <w:jc w:val="both"/>
            </w:pPr>
            <w:r>
              <w:t>2015 год - 5084,38 тыс. руб.,</w:t>
            </w:r>
          </w:p>
          <w:p w:rsidR="00D83E27" w:rsidRDefault="00D83E27">
            <w:pPr>
              <w:pStyle w:val="ConsPlusNormal"/>
              <w:jc w:val="both"/>
            </w:pPr>
            <w:r>
              <w:t>2016 год - 3307,20 тыс. руб.</w:t>
            </w:r>
          </w:p>
        </w:tc>
      </w:tr>
      <w:tr w:rsidR="00D83E27">
        <w:tc>
          <w:tcPr>
            <w:tcW w:w="9071" w:type="dxa"/>
            <w:gridSpan w:val="2"/>
            <w:tcBorders>
              <w:top w:val="nil"/>
            </w:tcBorders>
          </w:tcPr>
          <w:p w:rsidR="00D83E27" w:rsidRDefault="00D83E27">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21.12.2016 N 495)</w:t>
            </w:r>
          </w:p>
        </w:tc>
      </w:tr>
      <w:tr w:rsidR="00D83E27">
        <w:tc>
          <w:tcPr>
            <w:tcW w:w="2438" w:type="dxa"/>
            <w:tcBorders>
              <w:bottom w:val="nil"/>
            </w:tcBorders>
          </w:tcPr>
          <w:p w:rsidR="00D83E27" w:rsidRDefault="00D83E27">
            <w:pPr>
              <w:pStyle w:val="ConsPlusNormal"/>
            </w:pPr>
            <w:r>
              <w:t>Ожидаемые результаты реализации подпрограммы</w:t>
            </w:r>
          </w:p>
        </w:tc>
        <w:tc>
          <w:tcPr>
            <w:tcW w:w="6633" w:type="dxa"/>
            <w:tcBorders>
              <w:bottom w:val="nil"/>
            </w:tcBorders>
          </w:tcPr>
          <w:p w:rsidR="00D83E27" w:rsidRDefault="00D83E27">
            <w:pPr>
              <w:pStyle w:val="ConsPlusNormal"/>
              <w:jc w:val="both"/>
            </w:pPr>
            <w:r>
              <w:t>Охват не менее 47500 человек за период реализации подпрограммы, принявших участие в мероприятиях, направленных на распространение и укрепление межнациональной и межконфессиональной солидарности среди жителей Ленинградской области, проведенных конкурсах проектов среди национально-культурных, религиозных и иных общественных объединений, деятельность которых направлена на сохранение национальных традиций и религиозных обычаев;</w:t>
            </w:r>
          </w:p>
          <w:p w:rsidR="00D83E27" w:rsidRDefault="00D83E27">
            <w:pPr>
              <w:pStyle w:val="ConsPlusNormal"/>
              <w:jc w:val="both"/>
            </w:pPr>
            <w:r>
              <w:t>не менее 48 ед. состоявшихся за период реализации подпрограммы заседаний межнациональных, межконфессиональных, экспертных советов и иных коллегиальных органов, мероприятий по организации деятельности Дома дружбы Ленинградской области, мобильной школы для просвещения населения, конференций, круглых столов, семинаров по вопросам межнациональных и межконфессиональных отношений;</w:t>
            </w:r>
          </w:p>
          <w:p w:rsidR="00D83E27" w:rsidRDefault="00D83E27">
            <w:pPr>
              <w:pStyle w:val="ConsPlusNormal"/>
              <w:jc w:val="both"/>
            </w:pPr>
            <w:r>
              <w:t xml:space="preserve">80 наименований созданных, изготовленных и распространенных выпусков тематического периодического издания, созданных и размещенных информационных материалов за период реализации </w:t>
            </w:r>
            <w:r>
              <w:lastRenderedPageBreak/>
              <w:t>подпрограммы в СМИ о многообразии национальных культур и религий на территории Ленинградской области, полиграфической продукции;</w:t>
            </w:r>
          </w:p>
          <w:p w:rsidR="00D83E27" w:rsidRDefault="00D83E27">
            <w:pPr>
              <w:pStyle w:val="ConsPlusNormal"/>
              <w:jc w:val="both"/>
            </w:pPr>
            <w:r>
              <w:t>12 темы, освещенные за период реализации подпрограммы посредством создания, изготовления и распространения социальной рекламы по вопросам межнациональных и межконфессиональных отношений Ленинградской области, затронутые при проведении социологических исследований по вопросам межнациональных и межконфессиональных отношений в Ленинградской области и научно-исследовательских, аналитических разработок по вопросам межнациональных отношений Ленинградской области;</w:t>
            </w:r>
          </w:p>
          <w:p w:rsidR="00D83E27" w:rsidRDefault="00D83E27">
            <w:pPr>
              <w:pStyle w:val="ConsPlusNormal"/>
              <w:jc w:val="both"/>
            </w:pPr>
            <w:r>
              <w:t>40 ед. состоявшихся за период реализации подпрограммы мероприятий, направленных на социально-культурную адаптацию мигрантов Ленинградской области;</w:t>
            </w:r>
          </w:p>
          <w:p w:rsidR="00D83E27" w:rsidRDefault="00D83E27">
            <w:pPr>
              <w:pStyle w:val="ConsPlusNormal"/>
              <w:jc w:val="both"/>
            </w:pPr>
            <w:r>
              <w:t>доля граждан, положительно оценивающих состояние межнациональных отношений, в общем количестве граждан Российской Федерации, проживающих в Ленинградской области, не менее 68,1%;</w:t>
            </w:r>
          </w:p>
          <w:p w:rsidR="00D83E27" w:rsidRDefault="00D83E27">
            <w:pPr>
              <w:pStyle w:val="ConsPlusNormal"/>
              <w:jc w:val="both"/>
            </w:pPr>
            <w:r>
              <w:t>уровень толерантного отношения к представителям другой национальности не менее 58%</w:t>
            </w:r>
          </w:p>
        </w:tc>
      </w:tr>
      <w:tr w:rsidR="00D83E27">
        <w:tc>
          <w:tcPr>
            <w:tcW w:w="9071" w:type="dxa"/>
            <w:gridSpan w:val="2"/>
            <w:tcBorders>
              <w:top w:val="nil"/>
            </w:tcBorders>
          </w:tcPr>
          <w:p w:rsidR="00D83E27" w:rsidRDefault="00D83E27">
            <w:pPr>
              <w:pStyle w:val="ConsPlusNormal"/>
              <w:jc w:val="both"/>
            </w:pPr>
            <w:r>
              <w:lastRenderedPageBreak/>
              <w:t xml:space="preserve">(в ред. Постановлений Правительства Ленинградской области от 22.12.2014 </w:t>
            </w:r>
            <w:hyperlink r:id="rId78" w:history="1">
              <w:r>
                <w:rPr>
                  <w:color w:val="0000FF"/>
                </w:rPr>
                <w:t>N 614</w:t>
              </w:r>
            </w:hyperlink>
            <w:r>
              <w:t xml:space="preserve">, от 25.12.2015 </w:t>
            </w:r>
            <w:hyperlink r:id="rId79" w:history="1">
              <w:r>
                <w:rPr>
                  <w:color w:val="0000FF"/>
                </w:rPr>
                <w:t>N 506</w:t>
              </w:r>
            </w:hyperlink>
            <w:r>
              <w:t>)</w:t>
            </w:r>
          </w:p>
        </w:tc>
      </w:tr>
    </w:tbl>
    <w:p w:rsidR="00D83E27" w:rsidRDefault="00D83E27">
      <w:pPr>
        <w:pStyle w:val="ConsPlusNormal"/>
        <w:jc w:val="both"/>
      </w:pPr>
    </w:p>
    <w:p w:rsidR="00D83E27" w:rsidRDefault="00D83E27">
      <w:pPr>
        <w:pStyle w:val="ConsPlusNormal"/>
        <w:jc w:val="center"/>
        <w:outlineLvl w:val="1"/>
      </w:pPr>
      <w:r>
        <w:t>Подпрограмма</w:t>
      </w:r>
    </w:p>
    <w:p w:rsidR="00D83E27" w:rsidRDefault="00D83E27">
      <w:pPr>
        <w:pStyle w:val="ConsPlusNormal"/>
        <w:jc w:val="center"/>
      </w:pPr>
      <w:r>
        <w:t xml:space="preserve">"Гармонизация </w:t>
      </w:r>
      <w:proofErr w:type="gramStart"/>
      <w:r>
        <w:t>межнациональных</w:t>
      </w:r>
      <w:proofErr w:type="gramEnd"/>
      <w:r>
        <w:t xml:space="preserve"> и межконфессиональных</w:t>
      </w:r>
    </w:p>
    <w:p w:rsidR="00D83E27" w:rsidRDefault="00D83E27">
      <w:pPr>
        <w:pStyle w:val="ConsPlusNormal"/>
        <w:jc w:val="center"/>
      </w:pPr>
      <w:r>
        <w:t>отношений в Ленинградской области"</w:t>
      </w:r>
    </w:p>
    <w:p w:rsidR="00D83E27" w:rsidRDefault="00D83E27">
      <w:pPr>
        <w:pStyle w:val="ConsPlusNormal"/>
        <w:jc w:val="center"/>
      </w:pPr>
      <w:proofErr w:type="gramStart"/>
      <w:r>
        <w:t xml:space="preserve">(в ред. </w:t>
      </w:r>
      <w:hyperlink r:id="rId80"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jc w:val="center"/>
        <w:outlineLvl w:val="2"/>
      </w:pPr>
      <w:r>
        <w:t>1. Общая характеристика, основные проблемы и прогноз</w:t>
      </w:r>
    </w:p>
    <w:p w:rsidR="00D83E27" w:rsidRDefault="00D83E27">
      <w:pPr>
        <w:pStyle w:val="ConsPlusNormal"/>
        <w:jc w:val="center"/>
      </w:pPr>
      <w:r>
        <w:t>развития сферы реализации подпрограммы</w:t>
      </w:r>
    </w:p>
    <w:p w:rsidR="00D83E27" w:rsidRDefault="00D83E27">
      <w:pPr>
        <w:pStyle w:val="ConsPlusNormal"/>
        <w:jc w:val="both"/>
      </w:pPr>
    </w:p>
    <w:p w:rsidR="00D83E27" w:rsidRDefault="00D83E27">
      <w:pPr>
        <w:pStyle w:val="ConsPlusNormal"/>
        <w:ind w:firstLine="540"/>
        <w:jc w:val="both"/>
      </w:pPr>
      <w:r>
        <w:t>Разработка подпрограммы вызвана необходимостью поддержания стабильной общественно-политической обстановки в сфере межнациональных и межконфессиональных отношений на территории Ленинградской области.</w:t>
      </w:r>
    </w:p>
    <w:p w:rsidR="00D83E27" w:rsidRDefault="00D83E27">
      <w:pPr>
        <w:pStyle w:val="ConsPlusNormal"/>
        <w:ind w:firstLine="540"/>
        <w:jc w:val="both"/>
      </w:pPr>
      <w:proofErr w:type="spellStart"/>
      <w:r>
        <w:t>Этноконфессиональная</w:t>
      </w:r>
      <w:proofErr w:type="spellEnd"/>
      <w:r>
        <w:t xml:space="preserve"> ситуация в Ленинградской области характеризуется как стабильная и прогнозируемая. Сохранение </w:t>
      </w:r>
      <w:proofErr w:type="spellStart"/>
      <w:r>
        <w:t>мультикультурной</w:t>
      </w:r>
      <w:proofErr w:type="spellEnd"/>
      <w:r>
        <w:t>, толерантной среды, в которой живет население Ленинградской области уже многие годы, является приоритетной задачей.</w:t>
      </w:r>
    </w:p>
    <w:p w:rsidR="00D83E27" w:rsidRDefault="00D83E27">
      <w:pPr>
        <w:pStyle w:val="ConsPlusNormal"/>
        <w:ind w:firstLine="540"/>
        <w:jc w:val="both"/>
      </w:pPr>
      <w:r>
        <w:t>Анализ ситуации в Ленинградской области говорит о необходимости проведения системной работы, направленной на поддержание стабильной общественно-политической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D83E27" w:rsidRDefault="00D83E27">
      <w:pPr>
        <w:pStyle w:val="ConsPlusNormal"/>
        <w:ind w:firstLine="540"/>
        <w:jc w:val="both"/>
      </w:pPr>
      <w:r>
        <w:t>По официальным данным Всероссийской переписи населения 2010 года большую часть населения Ленинградской области составляют русские - 92,7%, за ними следуют украинцы - 2,0%, белорусы - 1,1%, татары - 0,5%, армяне - 0,4%, узбеки - 0,4%. Однако, несмотря на доминирование русских, население области можно охарактеризовать как этнически неоднородное. На территории области проживают представители 141 национальности.</w:t>
      </w:r>
    </w:p>
    <w:p w:rsidR="00D83E27" w:rsidRDefault="00D83E27">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Ленинградской области от 31.07.2014 N 344)</w:t>
      </w:r>
    </w:p>
    <w:p w:rsidR="00D83E27" w:rsidRDefault="00D83E27">
      <w:pPr>
        <w:pStyle w:val="ConsPlusNormal"/>
        <w:ind w:firstLine="540"/>
        <w:jc w:val="both"/>
      </w:pPr>
      <w:r>
        <w:t>В Ленинградской области действуют 66 общественных организаций, в сферу деятельности которых входят межнациональные отношения.</w:t>
      </w:r>
    </w:p>
    <w:p w:rsidR="00D83E27" w:rsidRDefault="00D83E27">
      <w:pPr>
        <w:pStyle w:val="ConsPlusNormal"/>
        <w:ind w:firstLine="540"/>
        <w:jc w:val="both"/>
      </w:pPr>
      <w:r>
        <w:t xml:space="preserve">На территории Ленинградской области действуют 342 зарегистрированные религиозные </w:t>
      </w:r>
      <w:r>
        <w:lastRenderedPageBreak/>
        <w:t>организации, относящиеся к 18 конфессиям.</w:t>
      </w:r>
    </w:p>
    <w:p w:rsidR="00D83E27" w:rsidRDefault="00D83E27">
      <w:pPr>
        <w:pStyle w:val="ConsPlusNormal"/>
        <w:ind w:firstLine="540"/>
        <w:jc w:val="both"/>
      </w:pPr>
      <w:r>
        <w:t>В количественном отношении подавляющее большинство составляют религиозные организации, относящиеся к Русской Православной церкви Московского Патриархата. Тем не менее, в области широко представлен весь спектр религиозных течений, характерных для религиозного ландшафта России. Так, в Ленинградской области действуют Римско-католическая и Армянская апостольская церкви, работают мусульманские и иудейские религиозные организации, а также протестантские деноминации (лютеране, евангельские христиане-баптисты, христиане веры евангельской (пятидесятники), адвентисты седьмого дня и др.).</w:t>
      </w:r>
    </w:p>
    <w:p w:rsidR="00D83E27" w:rsidRDefault="00D83E27">
      <w:pPr>
        <w:pStyle w:val="ConsPlusNormal"/>
        <w:ind w:firstLine="540"/>
        <w:jc w:val="both"/>
      </w:pPr>
      <w:r>
        <w:t>Вместе с тем в сфере межнациональных отношений сохраняют актуальность проблемы, вызванные как глубокими общественными преобразованиями при формировании в современной России свободного открытого общества и рыночной экономики и связанные с проявлениями ксенофобии, межэтнической нетерпимости.</w:t>
      </w:r>
    </w:p>
    <w:p w:rsidR="00D83E27" w:rsidRDefault="00D83E27">
      <w:pPr>
        <w:pStyle w:val="ConsPlusNormal"/>
        <w:ind w:firstLine="540"/>
        <w:jc w:val="both"/>
      </w:pPr>
      <w:r>
        <w:t>На развитие национальных, межнациональных (межэтнических) отношений в Ленинградской области также влияют следующие негативные факторы:</w:t>
      </w:r>
    </w:p>
    <w:p w:rsidR="00D83E27" w:rsidRDefault="00D83E27">
      <w:pPr>
        <w:pStyle w:val="ConsPlusNormal"/>
        <w:ind w:firstLine="540"/>
        <w:jc w:val="both"/>
      </w:pPr>
      <w:r>
        <w:t>- размывание традиционных нравственных ценностей народов Российской Федерации;</w:t>
      </w:r>
    </w:p>
    <w:p w:rsidR="00D83E27" w:rsidRDefault="00D83E27">
      <w:pPr>
        <w:pStyle w:val="ConsPlusNormal"/>
        <w:ind w:firstLine="540"/>
        <w:jc w:val="both"/>
      </w:pPr>
      <w:r>
        <w:t>- распространенность негативных стереотипов в отношении некоторых народов;</w:t>
      </w:r>
    </w:p>
    <w:p w:rsidR="00D83E27" w:rsidRDefault="00D83E27">
      <w:pPr>
        <w:pStyle w:val="ConsPlusNormal"/>
        <w:ind w:firstLine="540"/>
        <w:jc w:val="both"/>
      </w:pPr>
      <w:r>
        <w:t xml:space="preserve">- недостаточная </w:t>
      </w:r>
      <w:proofErr w:type="spellStart"/>
      <w:r>
        <w:t>урегулированность</w:t>
      </w:r>
      <w:proofErr w:type="spellEnd"/>
      <w:r>
        <w:t xml:space="preserve"> миграционных процессов, вопросов социальной и культурной интеграции и адаптации мигрантов, не позволяющая в должной мере обеспечить текущие и будущие потребности экономического, социального и демографического развития региона.</w:t>
      </w:r>
    </w:p>
    <w:p w:rsidR="00D83E27" w:rsidRDefault="00D83E27">
      <w:pPr>
        <w:pStyle w:val="ConsPlusNormal"/>
        <w:ind w:firstLine="540"/>
        <w:jc w:val="both"/>
      </w:pPr>
      <w:r>
        <w:t>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 Ленинградской области, решать которые предполагается, руководствуясь настоящей государственной программой.</w:t>
      </w:r>
    </w:p>
    <w:p w:rsidR="00D83E27" w:rsidRDefault="00D83E27">
      <w:pPr>
        <w:pStyle w:val="ConsPlusNormal"/>
        <w:ind w:firstLine="540"/>
        <w:jc w:val="both"/>
      </w:pPr>
      <w:r>
        <w:t>В целом проблемы межэтнической и межконфессиональной сфер требуют комплексного решения.</w:t>
      </w:r>
    </w:p>
    <w:p w:rsidR="00D83E27" w:rsidRDefault="00D83E27">
      <w:pPr>
        <w:pStyle w:val="ConsPlusNormal"/>
        <w:jc w:val="both"/>
      </w:pPr>
    </w:p>
    <w:p w:rsidR="00D83E27" w:rsidRDefault="00D83E27">
      <w:pPr>
        <w:pStyle w:val="ConsPlusNormal"/>
        <w:jc w:val="center"/>
        <w:outlineLvl w:val="2"/>
      </w:pPr>
      <w:r>
        <w:t>2. Приоритеты государственной политики в сфере реализации</w:t>
      </w:r>
    </w:p>
    <w:p w:rsidR="00D83E27" w:rsidRDefault="00D83E27">
      <w:pPr>
        <w:pStyle w:val="ConsPlusNormal"/>
        <w:jc w:val="center"/>
      </w:pPr>
      <w:r>
        <w:t>подпрограммы</w:t>
      </w:r>
    </w:p>
    <w:p w:rsidR="00D83E27" w:rsidRDefault="00D83E27">
      <w:pPr>
        <w:pStyle w:val="ConsPlusNormal"/>
        <w:jc w:val="both"/>
      </w:pPr>
    </w:p>
    <w:p w:rsidR="00D83E27" w:rsidRDefault="00D83E27">
      <w:pPr>
        <w:pStyle w:val="ConsPlusNormal"/>
        <w:ind w:firstLine="540"/>
        <w:jc w:val="both"/>
      </w:pPr>
      <w:r>
        <w:t xml:space="preserve">В соответствии с </w:t>
      </w:r>
      <w:hyperlink r:id="rId82" w:history="1">
        <w:proofErr w:type="gramStart"/>
        <w:r>
          <w:rPr>
            <w:color w:val="0000FF"/>
          </w:rPr>
          <w:t>подпунктом б</w:t>
        </w:r>
        <w:proofErr w:type="gramEnd"/>
        <w:r>
          <w:rPr>
            <w:color w:val="0000FF"/>
          </w:rPr>
          <w:t xml:space="preserve"> пункта 20</w:t>
        </w:r>
      </w:hyperlink>
      <w:r>
        <w:t xml:space="preserve"> "Стратегии государственной национальной политики Российской Федерации на период до 2025 года" (утверждена Указом Президента РФ от 19.12.2012 N 1666), приоритетами государственной политики в сфере реализации Подпрограммы являются:</w:t>
      </w:r>
    </w:p>
    <w:p w:rsidR="00D83E27" w:rsidRDefault="00D83E27">
      <w:pPr>
        <w:pStyle w:val="ConsPlusNormal"/>
        <w:ind w:firstLine="540"/>
        <w:jc w:val="both"/>
      </w:pPr>
      <w:r>
        <w:t>- обеспечение межнационального мира и согласия, гармонизация межнациональных (межэтнических) отношений.</w:t>
      </w:r>
    </w:p>
    <w:p w:rsidR="00D83E27" w:rsidRDefault="00D83E27">
      <w:pPr>
        <w:pStyle w:val="ConsPlusNormal"/>
        <w:ind w:firstLine="540"/>
        <w:jc w:val="both"/>
      </w:pPr>
      <w:r>
        <w:t>Целями государственной национальной политики на территории Ленинградской области являются:</w:t>
      </w:r>
    </w:p>
    <w:p w:rsidR="00D83E27" w:rsidRDefault="00D83E27">
      <w:pPr>
        <w:pStyle w:val="ConsPlusNormal"/>
        <w:ind w:firstLine="540"/>
        <w:jc w:val="both"/>
      </w:pPr>
      <w:r>
        <w:t>- упрочение общероссийского гражданского самосознания и духовной общности многонационального народа Российской Федерации (российской нации);</w:t>
      </w:r>
    </w:p>
    <w:p w:rsidR="00D83E27" w:rsidRDefault="00D83E27">
      <w:pPr>
        <w:pStyle w:val="ConsPlusNormal"/>
        <w:ind w:firstLine="540"/>
        <w:jc w:val="both"/>
      </w:pPr>
      <w:r>
        <w:t>- сохранение и развитие этнокультурного многообразия народов России;</w:t>
      </w:r>
    </w:p>
    <w:p w:rsidR="00D83E27" w:rsidRDefault="00D83E27">
      <w:pPr>
        <w:pStyle w:val="ConsPlusNormal"/>
        <w:ind w:firstLine="540"/>
        <w:jc w:val="both"/>
      </w:pPr>
      <w:r>
        <w:t>- гармонизация национальных и межнациональных (межэтнических) отношений;</w:t>
      </w:r>
    </w:p>
    <w:p w:rsidR="00D83E27" w:rsidRDefault="00D83E27">
      <w:pPr>
        <w:pStyle w:val="ConsPlusNormal"/>
        <w:ind w:firstLine="540"/>
        <w:jc w:val="both"/>
      </w:pPr>
      <w:r>
        <w:t>-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D83E27" w:rsidRDefault="00D83E27">
      <w:pPr>
        <w:pStyle w:val="ConsPlusNormal"/>
        <w:ind w:firstLine="540"/>
        <w:jc w:val="both"/>
      </w:pPr>
      <w:r>
        <w:t xml:space="preserve">- успешная социальная и культурная </w:t>
      </w:r>
      <w:proofErr w:type="gramStart"/>
      <w:r>
        <w:t>адаптация</w:t>
      </w:r>
      <w:proofErr w:type="gramEnd"/>
      <w:r>
        <w:t xml:space="preserve"> и интеграция мигрантов.</w:t>
      </w:r>
    </w:p>
    <w:p w:rsidR="00D83E27" w:rsidRDefault="00D83E27">
      <w:pPr>
        <w:pStyle w:val="ConsPlusNormal"/>
        <w:jc w:val="both"/>
      </w:pPr>
    </w:p>
    <w:p w:rsidR="00D83E27" w:rsidRDefault="00D83E27">
      <w:pPr>
        <w:pStyle w:val="ConsPlusNormal"/>
        <w:jc w:val="center"/>
        <w:outlineLvl w:val="2"/>
      </w:pPr>
      <w:r>
        <w:t>3. Цели, задачи, результаты, сроки и этапы реализации</w:t>
      </w:r>
    </w:p>
    <w:p w:rsidR="00D83E27" w:rsidRDefault="00D83E27">
      <w:pPr>
        <w:pStyle w:val="ConsPlusNormal"/>
        <w:jc w:val="center"/>
      </w:pPr>
      <w:r>
        <w:t>подпрограммы</w:t>
      </w:r>
    </w:p>
    <w:p w:rsidR="00D83E27" w:rsidRDefault="00D83E27">
      <w:pPr>
        <w:pStyle w:val="ConsPlusNormal"/>
        <w:jc w:val="center"/>
      </w:pPr>
      <w:proofErr w:type="gramStart"/>
      <w:r>
        <w:t xml:space="preserve">(в ред. </w:t>
      </w:r>
      <w:hyperlink r:id="rId83"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При разработке была поставлена следующая цель:</w:t>
      </w:r>
    </w:p>
    <w:p w:rsidR="00D83E27" w:rsidRDefault="00D83E27">
      <w:pPr>
        <w:pStyle w:val="ConsPlusNormal"/>
        <w:ind w:firstLine="540"/>
        <w:jc w:val="both"/>
      </w:pPr>
      <w:r>
        <w:t>Поддержание стабильной общественно-политической обстановки в сфере межнациональных и межконфессиональных отношений на территории Ленинградской области.</w:t>
      </w:r>
    </w:p>
    <w:p w:rsidR="00D83E27" w:rsidRDefault="00D83E27">
      <w:pPr>
        <w:pStyle w:val="ConsPlusNormal"/>
        <w:ind w:firstLine="540"/>
        <w:jc w:val="both"/>
      </w:pPr>
      <w:r>
        <w:lastRenderedPageBreak/>
        <w:t>И следующие задачи:</w:t>
      </w:r>
    </w:p>
    <w:p w:rsidR="00D83E27" w:rsidRDefault="00D83E27">
      <w:pPr>
        <w:pStyle w:val="ConsPlusNormal"/>
        <w:ind w:firstLine="540"/>
        <w:jc w:val="both"/>
      </w:pPr>
      <w:r>
        <w:t>- укрепление межэтнического и межконфессионального сотрудничества, в том числе посредством реализации проектов организаций, занимающихся межнациональными и межконфессиональными вопросами;</w:t>
      </w:r>
    </w:p>
    <w:p w:rsidR="00D83E27" w:rsidRDefault="00D83E27">
      <w:pPr>
        <w:pStyle w:val="ConsPlusNormal"/>
        <w:ind w:firstLine="540"/>
        <w:jc w:val="both"/>
      </w:pPr>
      <w:r>
        <w:t>- профилактика межнациональных и межконфессиональных конфликтов посредством информирования и просвещения жителей Ленинградской области о существующих национальных обычаях, традициях, культурах и религиях.</w:t>
      </w:r>
    </w:p>
    <w:p w:rsidR="00D83E27" w:rsidRDefault="00D83E27">
      <w:pPr>
        <w:pStyle w:val="ConsPlusNormal"/>
        <w:ind w:firstLine="540"/>
        <w:jc w:val="both"/>
      </w:pPr>
      <w:r>
        <w:t xml:space="preserve">Ожидаемый результат: Охват не менее 47500 человек за период реализации подпрограммы, принявших участие в мероприятиях, направленных на распространение и укрепление межнациональной и межконфессиональной солидарности среди жителей Ленинградской области, проведенных конкурсах проектов среди национально-культурных, религиозных и иных общественных объединений, деятельность которых направлена на сохранение национальных традиций и религиозных обычаев; не менее 48 ед. состоявшихся за период реализации подпрограммы заседаний межнациональных, межконфессиональных, экспертных советов и иных коллегиальных органов, мероприятий по организации деятельности Дома дружбы Ленинградской области, мобильной школы для просвещения населения, конференций, круглых столов, семинаров по вопросам межнациональных и межконфессиональных отношений; 80 наименований созданных, изготовленных и распространенных выпусков тематического периодического издания, созданных и размещенных информационных материалов за период реализации подпрограммы в СМИ о многообразии национальных культур и религий на территории Ленинградской области, полиграфической продукции; </w:t>
      </w:r>
      <w:proofErr w:type="gramStart"/>
      <w:r>
        <w:t>12 тем, освещенных за период реализации подпрограммы посредством создания, изготовления и распространения социальной рекламы по вопросам межнациональных и межконфессиональных отношений Ленинградской области, затронутым при проведении социологических исследований по вопросам межнациональных и межконфессиональных отношений в Ленинградской области и научно-исследовательских, аналитических разработок по вопросам межнациональных отношений Ленинградской области: 40 ед. состоявшихся за период реализации подпрограммы мероприятий, направленных на социально-культурную адаптацию мигрантов Ленинградской</w:t>
      </w:r>
      <w:proofErr w:type="gramEnd"/>
      <w:r>
        <w:t xml:space="preserve"> области; доля граждан, положительно оценивающих состояние межнациональных отношений, в общем количестве граждан Российской Федерации, проживающих в Ленинградской области, не менее 68,1%; уровень толерантного отношения к представителям другой национальности не менее 58%.</w:t>
      </w:r>
    </w:p>
    <w:p w:rsidR="00D83E27" w:rsidRDefault="00D83E27">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25.12.2015 N 506)</w:t>
      </w:r>
    </w:p>
    <w:p w:rsidR="00D83E27" w:rsidRDefault="00D83E27">
      <w:pPr>
        <w:pStyle w:val="ConsPlusNormal"/>
        <w:ind w:firstLine="540"/>
        <w:jc w:val="both"/>
      </w:pPr>
      <w:r>
        <w:t>Сроки реализации: 2014-2020 годы.</w:t>
      </w:r>
    </w:p>
    <w:p w:rsidR="00D83E27" w:rsidRDefault="00D83E27">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jc w:val="both"/>
      </w:pPr>
    </w:p>
    <w:p w:rsidR="00D83E27" w:rsidRDefault="00D83E27">
      <w:pPr>
        <w:pStyle w:val="ConsPlusNormal"/>
        <w:jc w:val="center"/>
        <w:outlineLvl w:val="2"/>
      </w:pPr>
      <w:r>
        <w:t>4. Расшифровка плановых значений показателей (индикаторов)</w:t>
      </w:r>
    </w:p>
    <w:p w:rsidR="00D83E27" w:rsidRDefault="00D83E27">
      <w:pPr>
        <w:pStyle w:val="ConsPlusNormal"/>
        <w:jc w:val="center"/>
      </w:pPr>
      <w:r>
        <w:t>подпрограммы по годам реализации, а также сведения</w:t>
      </w:r>
    </w:p>
    <w:p w:rsidR="00D83E27" w:rsidRDefault="00D83E27">
      <w:pPr>
        <w:pStyle w:val="ConsPlusNormal"/>
        <w:jc w:val="center"/>
      </w:pPr>
      <w:r>
        <w:t>о взаимосвязи с мероприятиями</w:t>
      </w:r>
    </w:p>
    <w:p w:rsidR="00D83E27" w:rsidRDefault="00D83E27">
      <w:pPr>
        <w:pStyle w:val="ConsPlusNormal"/>
        <w:jc w:val="center"/>
      </w:pPr>
    </w:p>
    <w:p w:rsidR="00D83E27" w:rsidRDefault="00D83E27">
      <w:pPr>
        <w:pStyle w:val="ConsPlusNormal"/>
        <w:jc w:val="center"/>
      </w:pPr>
      <w:proofErr w:type="gramStart"/>
      <w:r>
        <w:t xml:space="preserve">(в ред. </w:t>
      </w:r>
      <w:hyperlink r:id="rId86"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ind w:firstLine="540"/>
        <w:jc w:val="both"/>
      </w:pPr>
      <w:r>
        <w:t xml:space="preserve">Информация по данному разделу представлена в </w:t>
      </w:r>
      <w:hyperlink w:anchor="P3660" w:history="1">
        <w:r>
          <w:rPr>
            <w:color w:val="0000FF"/>
          </w:rPr>
          <w:t>таблице 2</w:t>
        </w:r>
      </w:hyperlink>
      <w:r>
        <w:t xml:space="preserve"> к государственной программе Ленинградской области "Устойчивое общественное развитие в Ленинградской области".</w:t>
      </w:r>
    </w:p>
    <w:p w:rsidR="00D83E27" w:rsidRDefault="00D83E27">
      <w:pPr>
        <w:pStyle w:val="ConsPlusNormal"/>
        <w:jc w:val="both"/>
      </w:pPr>
    </w:p>
    <w:p w:rsidR="00D83E27" w:rsidRDefault="00D83E27">
      <w:pPr>
        <w:pStyle w:val="ConsPlusNormal"/>
        <w:jc w:val="center"/>
        <w:outlineLvl w:val="2"/>
      </w:pPr>
      <w:r>
        <w:t>5. Характеристика основных мероприятий подпрограммы</w:t>
      </w:r>
    </w:p>
    <w:p w:rsidR="00D83E27" w:rsidRDefault="00D83E27">
      <w:pPr>
        <w:pStyle w:val="ConsPlusNormal"/>
        <w:jc w:val="center"/>
      </w:pPr>
      <w:r>
        <w:t>с указанием сроков их реализации и ожидаемых результатов</w:t>
      </w:r>
    </w:p>
    <w:p w:rsidR="00D83E27" w:rsidRDefault="00D83E27">
      <w:pPr>
        <w:pStyle w:val="ConsPlusNormal"/>
        <w:jc w:val="center"/>
      </w:pPr>
    </w:p>
    <w:p w:rsidR="00D83E27" w:rsidRDefault="00D83E27">
      <w:pPr>
        <w:pStyle w:val="ConsPlusNormal"/>
        <w:jc w:val="center"/>
      </w:pPr>
      <w:proofErr w:type="gramStart"/>
      <w:r>
        <w:t xml:space="preserve">(в ред. </w:t>
      </w:r>
      <w:hyperlink r:id="rId87"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 xml:space="preserve">Перечень основных мероприятий подпрограммы с указанием сроков их реализации и взаимосвязи с показателями приведен в </w:t>
      </w:r>
      <w:hyperlink w:anchor="P3008" w:history="1">
        <w:r>
          <w:rPr>
            <w:color w:val="0000FF"/>
          </w:rPr>
          <w:t>приложениях 1</w:t>
        </w:r>
      </w:hyperlink>
      <w:r>
        <w:t xml:space="preserve"> и </w:t>
      </w:r>
      <w:hyperlink w:anchor="P3660" w:history="1">
        <w:r>
          <w:rPr>
            <w:color w:val="0000FF"/>
          </w:rPr>
          <w:t>2</w:t>
        </w:r>
      </w:hyperlink>
      <w:r>
        <w:t xml:space="preserve"> к государственной программе.</w:t>
      </w:r>
    </w:p>
    <w:p w:rsidR="00D83E27" w:rsidRDefault="00D83E27">
      <w:pPr>
        <w:pStyle w:val="ConsPlusNormal"/>
        <w:jc w:val="both"/>
      </w:pPr>
    </w:p>
    <w:p w:rsidR="00D83E27" w:rsidRDefault="00D83E27">
      <w:pPr>
        <w:pStyle w:val="ConsPlusNormal"/>
        <w:jc w:val="center"/>
        <w:outlineLvl w:val="2"/>
      </w:pPr>
      <w:r>
        <w:t>6. Характеристика основных мер правового регулирования</w:t>
      </w:r>
    </w:p>
    <w:p w:rsidR="00D83E27" w:rsidRDefault="00D83E27">
      <w:pPr>
        <w:pStyle w:val="ConsPlusNormal"/>
        <w:jc w:val="center"/>
      </w:pPr>
      <w:r>
        <w:t xml:space="preserve">в сфере реализации подпрограммы с обоснованием </w:t>
      </w:r>
      <w:proofErr w:type="gramStart"/>
      <w:r>
        <w:t>основных</w:t>
      </w:r>
      <w:proofErr w:type="gramEnd"/>
    </w:p>
    <w:p w:rsidR="00D83E27" w:rsidRDefault="00D83E27">
      <w:pPr>
        <w:pStyle w:val="ConsPlusNormal"/>
        <w:jc w:val="center"/>
      </w:pPr>
      <w:r>
        <w:t>положений и сроков принятия необходимых нормативных</w:t>
      </w:r>
    </w:p>
    <w:p w:rsidR="00D83E27" w:rsidRDefault="00D83E27">
      <w:pPr>
        <w:pStyle w:val="ConsPlusNormal"/>
        <w:jc w:val="center"/>
      </w:pPr>
      <w:r>
        <w:t>правовых актов</w:t>
      </w:r>
    </w:p>
    <w:p w:rsidR="00D83E27" w:rsidRDefault="00D83E27">
      <w:pPr>
        <w:pStyle w:val="ConsPlusNormal"/>
        <w:jc w:val="center"/>
      </w:pPr>
    </w:p>
    <w:p w:rsidR="00D83E27" w:rsidRDefault="00D83E27">
      <w:pPr>
        <w:pStyle w:val="ConsPlusNormal"/>
        <w:jc w:val="center"/>
      </w:pPr>
      <w:r>
        <w:t xml:space="preserve">Исключен. - </w:t>
      </w:r>
      <w:hyperlink r:id="rId88"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разделов дана в соответствии с официальным текстом документа.</w:t>
      </w:r>
    </w:p>
    <w:p w:rsidR="00D83E27" w:rsidRDefault="00D83E27">
      <w:pPr>
        <w:pStyle w:val="ConsPlusNormal"/>
        <w:pBdr>
          <w:top w:val="single" w:sz="6" w:space="0" w:color="auto"/>
        </w:pBdr>
        <w:spacing w:before="100" w:after="100"/>
        <w:jc w:val="both"/>
        <w:rPr>
          <w:sz w:val="2"/>
          <w:szCs w:val="2"/>
        </w:rPr>
      </w:pPr>
    </w:p>
    <w:p w:rsidR="00D83E27" w:rsidRDefault="00527632">
      <w:pPr>
        <w:pStyle w:val="ConsPlusNormal"/>
        <w:jc w:val="center"/>
        <w:outlineLvl w:val="2"/>
      </w:pPr>
      <w:hyperlink r:id="rId89" w:history="1">
        <w:r w:rsidR="00D83E27">
          <w:rPr>
            <w:color w:val="0000FF"/>
          </w:rPr>
          <w:t>4</w:t>
        </w:r>
      </w:hyperlink>
      <w:r w:rsidR="00D83E27">
        <w:t>. Информация об участии муниципальных образований</w:t>
      </w:r>
    </w:p>
    <w:p w:rsidR="00D83E27" w:rsidRDefault="00D83E27">
      <w:pPr>
        <w:pStyle w:val="ConsPlusNormal"/>
        <w:jc w:val="center"/>
      </w:pPr>
      <w:r>
        <w:t>Ленинградской области в реализации подпрограммы</w:t>
      </w:r>
    </w:p>
    <w:p w:rsidR="00D83E27" w:rsidRDefault="00D83E27">
      <w:pPr>
        <w:pStyle w:val="ConsPlusNormal"/>
        <w:jc w:val="center"/>
      </w:pPr>
      <w:proofErr w:type="gramStart"/>
      <w:r>
        <w:t xml:space="preserve">(в ред. </w:t>
      </w:r>
      <w:hyperlink r:id="rId90"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D83E27" w:rsidRDefault="00D83E27">
      <w:pPr>
        <w:pStyle w:val="ConsPlusNormal"/>
        <w:jc w:val="both"/>
      </w:pPr>
    </w:p>
    <w:p w:rsidR="00D83E27" w:rsidRDefault="00D83E27">
      <w:pPr>
        <w:pStyle w:val="ConsPlusNormal"/>
        <w:jc w:val="center"/>
        <w:outlineLvl w:val="2"/>
      </w:pPr>
      <w:r>
        <w:t>8. Информация об участии государственных корпораций,</w:t>
      </w:r>
    </w:p>
    <w:p w:rsidR="00D83E27" w:rsidRDefault="00D83E27">
      <w:pPr>
        <w:pStyle w:val="ConsPlusNormal"/>
        <w:jc w:val="center"/>
      </w:pPr>
      <w:r>
        <w:t>акционерных обществ с государственным участием,</w:t>
      </w:r>
    </w:p>
    <w:p w:rsidR="00D83E27" w:rsidRDefault="00D83E27">
      <w:pPr>
        <w:pStyle w:val="ConsPlusNormal"/>
        <w:jc w:val="center"/>
      </w:pPr>
      <w:r>
        <w:t>общественных, научных и иных организаций, а также</w:t>
      </w:r>
    </w:p>
    <w:p w:rsidR="00D83E27" w:rsidRDefault="00D83E27">
      <w:pPr>
        <w:pStyle w:val="ConsPlusNormal"/>
        <w:jc w:val="center"/>
      </w:pPr>
      <w:r>
        <w:t>государственных внебюджетных фондов и физических лиц</w:t>
      </w:r>
    </w:p>
    <w:p w:rsidR="00D83E27" w:rsidRDefault="00D83E27">
      <w:pPr>
        <w:pStyle w:val="ConsPlusNormal"/>
        <w:jc w:val="center"/>
      </w:pPr>
      <w:r>
        <w:t>в реализации подпрограммы</w:t>
      </w:r>
    </w:p>
    <w:p w:rsidR="00D83E27" w:rsidRDefault="00D83E27">
      <w:pPr>
        <w:pStyle w:val="ConsPlusNormal"/>
        <w:jc w:val="both"/>
      </w:pPr>
    </w:p>
    <w:p w:rsidR="00D83E27" w:rsidRDefault="00D83E27">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в реализации государственной программы не участвуют.</w:t>
      </w:r>
    </w:p>
    <w:p w:rsidR="00D83E27" w:rsidRDefault="00D83E27">
      <w:pPr>
        <w:pStyle w:val="ConsPlusNormal"/>
        <w:jc w:val="both"/>
      </w:pPr>
    </w:p>
    <w:p w:rsidR="00D83E27" w:rsidRDefault="00D83E27">
      <w:pPr>
        <w:pStyle w:val="ConsPlusNormal"/>
        <w:jc w:val="center"/>
        <w:outlineLvl w:val="2"/>
      </w:pPr>
      <w:r>
        <w:t>9. Информация о ресурсном обеспечении подпрограммы</w:t>
      </w:r>
    </w:p>
    <w:p w:rsidR="00D83E27" w:rsidRDefault="00D83E27">
      <w:pPr>
        <w:pStyle w:val="ConsPlusNormal"/>
        <w:jc w:val="center"/>
      </w:pPr>
    </w:p>
    <w:p w:rsidR="00D83E27" w:rsidRDefault="00D83E27">
      <w:pPr>
        <w:pStyle w:val="ConsPlusNormal"/>
        <w:jc w:val="center"/>
      </w:pPr>
      <w:proofErr w:type="gramStart"/>
      <w:r>
        <w:t xml:space="preserve">(в ред. </w:t>
      </w:r>
      <w:hyperlink r:id="rId91"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jc w:val="center"/>
      </w:pPr>
    </w:p>
    <w:p w:rsidR="00D83E27" w:rsidRDefault="00D83E27">
      <w:pPr>
        <w:pStyle w:val="ConsPlusNormal"/>
        <w:ind w:firstLine="540"/>
        <w:jc w:val="both"/>
      </w:pPr>
      <w:r>
        <w:t>Объем финансирования подпрограммы в 2014-2020 годах составит 146737,71 тыс. руб.</w:t>
      </w:r>
    </w:p>
    <w:p w:rsidR="00D83E27" w:rsidRDefault="00D83E2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приведена в </w:t>
      </w:r>
      <w:hyperlink w:anchor="P8933" w:history="1">
        <w:r>
          <w:rPr>
            <w:color w:val="0000FF"/>
          </w:rPr>
          <w:t>таблицах 6</w:t>
        </w:r>
      </w:hyperlink>
      <w:r>
        <w:t xml:space="preserve"> и </w:t>
      </w:r>
      <w:hyperlink w:anchor="P10848" w:history="1">
        <w:r>
          <w:rPr>
            <w:color w:val="0000FF"/>
          </w:rPr>
          <w:t>6.1</w:t>
        </w:r>
      </w:hyperlink>
      <w:r>
        <w:t>.</w:t>
      </w:r>
    </w:p>
    <w:p w:rsidR="00D83E27" w:rsidRDefault="00D83E27">
      <w:pPr>
        <w:pStyle w:val="ConsPlusNormal"/>
        <w:ind w:firstLine="540"/>
        <w:jc w:val="both"/>
      </w:pPr>
    </w:p>
    <w:p w:rsidR="00D83E27" w:rsidRDefault="00D83E27">
      <w:pPr>
        <w:pStyle w:val="ConsPlusNormal"/>
        <w:jc w:val="center"/>
        <w:outlineLvl w:val="2"/>
      </w:pPr>
      <w:r>
        <w:t>10. Анализ рисков реализации подпрограммы и описание мер</w:t>
      </w:r>
    </w:p>
    <w:p w:rsidR="00D83E27" w:rsidRDefault="00D83E27">
      <w:pPr>
        <w:pStyle w:val="ConsPlusNormal"/>
        <w:jc w:val="center"/>
      </w:pPr>
      <w:r>
        <w:t>по минимизации их негативного влияния</w:t>
      </w:r>
    </w:p>
    <w:p w:rsidR="00D83E27" w:rsidRDefault="00D83E27">
      <w:pPr>
        <w:pStyle w:val="ConsPlusNormal"/>
        <w:jc w:val="center"/>
      </w:pPr>
    </w:p>
    <w:p w:rsidR="00D83E27" w:rsidRDefault="00D83E27">
      <w:pPr>
        <w:pStyle w:val="ConsPlusNormal"/>
        <w:jc w:val="center"/>
      </w:pPr>
      <w:r>
        <w:t xml:space="preserve">Исключен. - </w:t>
      </w:r>
      <w:hyperlink r:id="rId92"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2"/>
      </w:pPr>
      <w:r>
        <w:t>11. Методика оценки эффективности подпрограммы</w:t>
      </w:r>
    </w:p>
    <w:p w:rsidR="00D83E27" w:rsidRDefault="00D83E27">
      <w:pPr>
        <w:pStyle w:val="ConsPlusNormal"/>
        <w:jc w:val="center"/>
      </w:pPr>
    </w:p>
    <w:p w:rsidR="00D83E27" w:rsidRDefault="00D83E27">
      <w:pPr>
        <w:pStyle w:val="ConsPlusNormal"/>
        <w:jc w:val="center"/>
      </w:pPr>
      <w:r>
        <w:t xml:space="preserve">Исключен. - </w:t>
      </w:r>
      <w:hyperlink r:id="rId93"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1"/>
      </w:pPr>
      <w:bookmarkStart w:id="3" w:name="P530"/>
      <w:bookmarkEnd w:id="3"/>
      <w:r>
        <w:t>Паспорт</w:t>
      </w:r>
    </w:p>
    <w:p w:rsidR="00D83E27" w:rsidRDefault="00D83E27">
      <w:pPr>
        <w:pStyle w:val="ConsPlusNormal"/>
        <w:jc w:val="center"/>
      </w:pPr>
      <w:r>
        <w:t>подпрограммы "Поддержка этнокультурной самобытности</w:t>
      </w:r>
    </w:p>
    <w:p w:rsidR="00D83E27" w:rsidRDefault="00D83E27">
      <w:pPr>
        <w:pStyle w:val="ConsPlusNormal"/>
        <w:jc w:val="center"/>
      </w:pPr>
      <w:r>
        <w:t>коренных малочисленных народов, проживающих на территории</w:t>
      </w:r>
    </w:p>
    <w:p w:rsidR="00D83E27" w:rsidRDefault="00D83E27">
      <w:pPr>
        <w:pStyle w:val="ConsPlusNormal"/>
        <w:jc w:val="center"/>
      </w:pPr>
      <w:r>
        <w:lastRenderedPageBreak/>
        <w:t>Ленинградской области"</w:t>
      </w:r>
    </w:p>
    <w:p w:rsidR="00D83E27" w:rsidRDefault="00D83E27">
      <w:pPr>
        <w:pStyle w:val="ConsPlusNormal"/>
        <w:jc w:val="center"/>
      </w:pPr>
      <w:proofErr w:type="gramStart"/>
      <w:r>
        <w:t xml:space="preserve">(в ред. </w:t>
      </w:r>
      <w:hyperlink r:id="rId94"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83E27">
        <w:tc>
          <w:tcPr>
            <w:tcW w:w="2438" w:type="dxa"/>
            <w:tcBorders>
              <w:bottom w:val="nil"/>
            </w:tcBorders>
          </w:tcPr>
          <w:p w:rsidR="00D83E27" w:rsidRDefault="00D83E27">
            <w:pPr>
              <w:pStyle w:val="ConsPlusNormal"/>
            </w:pPr>
            <w:r>
              <w:t>Полное наименование</w:t>
            </w:r>
          </w:p>
        </w:tc>
        <w:tc>
          <w:tcPr>
            <w:tcW w:w="6633" w:type="dxa"/>
            <w:tcBorders>
              <w:bottom w:val="nil"/>
            </w:tcBorders>
          </w:tcPr>
          <w:p w:rsidR="00D83E27" w:rsidRDefault="00D83E27">
            <w:pPr>
              <w:pStyle w:val="ConsPlusNormal"/>
              <w:jc w:val="both"/>
            </w:pPr>
            <w:r>
              <w:t>"Поддержка этнокультурной самобытности коренных малочисленных народов, проживающих на территории Ленинградской области"</w:t>
            </w:r>
          </w:p>
        </w:tc>
      </w:tr>
      <w:tr w:rsidR="00D83E27">
        <w:tc>
          <w:tcPr>
            <w:tcW w:w="9071" w:type="dxa"/>
            <w:gridSpan w:val="2"/>
            <w:tcBorders>
              <w:top w:val="nil"/>
            </w:tcBorders>
          </w:tcPr>
          <w:p w:rsidR="00D83E27" w:rsidRDefault="00D83E27">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22.12.2014 N 614)</w:t>
            </w:r>
          </w:p>
        </w:tc>
      </w:tr>
      <w:tr w:rsidR="00D83E27">
        <w:tblPrEx>
          <w:tblBorders>
            <w:insideH w:val="single" w:sz="4" w:space="0" w:color="auto"/>
          </w:tblBorders>
        </w:tblPrEx>
        <w:tc>
          <w:tcPr>
            <w:tcW w:w="2438" w:type="dxa"/>
          </w:tcPr>
          <w:p w:rsidR="00D83E27" w:rsidRDefault="00D83E27">
            <w:pPr>
              <w:pStyle w:val="ConsPlusNormal"/>
            </w:pPr>
            <w:r>
              <w:t>Ответственный исполнитель Подпрограммы</w:t>
            </w:r>
          </w:p>
        </w:tc>
        <w:tc>
          <w:tcPr>
            <w:tcW w:w="6633" w:type="dxa"/>
          </w:tcPr>
          <w:p w:rsidR="00D83E27" w:rsidRDefault="00D83E27">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D83E27">
        <w:tc>
          <w:tcPr>
            <w:tcW w:w="2438" w:type="dxa"/>
            <w:tcBorders>
              <w:bottom w:val="nil"/>
            </w:tcBorders>
          </w:tcPr>
          <w:p w:rsidR="00D83E27" w:rsidRDefault="00D83E27">
            <w:pPr>
              <w:pStyle w:val="ConsPlusNormal"/>
            </w:pPr>
            <w:r>
              <w:t>Участники подпрограммы</w:t>
            </w:r>
          </w:p>
        </w:tc>
        <w:tc>
          <w:tcPr>
            <w:tcW w:w="6633" w:type="dxa"/>
            <w:tcBorders>
              <w:bottom w:val="nil"/>
            </w:tcBorders>
          </w:tcPr>
          <w:p w:rsidR="00D83E27" w:rsidRDefault="00D83E27">
            <w:pPr>
              <w:pStyle w:val="ConsPlusNormal"/>
              <w:jc w:val="both"/>
            </w:pPr>
            <w:r>
              <w:t xml:space="preserve">Иные участники отбираются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83E27" w:rsidRDefault="00D83E27">
            <w:pPr>
              <w:pStyle w:val="ConsPlusNormal"/>
              <w:jc w:val="both"/>
            </w:pPr>
            <w:r>
              <w:t>Государственное казенное учреждение Ленинградской области "Дом дружбы Ленинградской области"</w:t>
            </w:r>
          </w:p>
        </w:tc>
      </w:tr>
      <w:tr w:rsidR="00D83E27">
        <w:tc>
          <w:tcPr>
            <w:tcW w:w="9071" w:type="dxa"/>
            <w:gridSpan w:val="2"/>
            <w:tcBorders>
              <w:top w:val="nil"/>
            </w:tcBorders>
          </w:tcPr>
          <w:p w:rsidR="00D83E27" w:rsidRDefault="00D83E27">
            <w:pPr>
              <w:pStyle w:val="ConsPlusNormal"/>
              <w:jc w:val="both"/>
            </w:pPr>
            <w:r>
              <w:t xml:space="preserve">(в ред. Постановлений Правительства Ленинградской области от 25.12.2015 </w:t>
            </w:r>
            <w:hyperlink r:id="rId97" w:history="1">
              <w:r>
                <w:rPr>
                  <w:color w:val="0000FF"/>
                </w:rPr>
                <w:t>N 506</w:t>
              </w:r>
            </w:hyperlink>
            <w:r>
              <w:t xml:space="preserve">, от 20.03.2017 </w:t>
            </w:r>
            <w:hyperlink r:id="rId98" w:history="1">
              <w:r>
                <w:rPr>
                  <w:color w:val="0000FF"/>
                </w:rPr>
                <w:t>N 67</w:t>
              </w:r>
            </w:hyperlink>
            <w:r>
              <w:t>)</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99" w:history="1">
              <w:r>
                <w:rPr>
                  <w:color w:val="0000FF"/>
                </w:rPr>
                <w:t>Постановление</w:t>
              </w:r>
            </w:hyperlink>
            <w:r>
              <w:t xml:space="preserve"> Правительства Ленинградской области от 25.12.2015 N 506</w:t>
            </w:r>
          </w:p>
        </w:tc>
      </w:tr>
      <w:tr w:rsidR="00D83E27">
        <w:tblPrEx>
          <w:tblBorders>
            <w:insideH w:val="single" w:sz="4" w:space="0" w:color="auto"/>
          </w:tblBorders>
        </w:tblPrEx>
        <w:tc>
          <w:tcPr>
            <w:tcW w:w="2438" w:type="dxa"/>
          </w:tcPr>
          <w:p w:rsidR="00D83E27" w:rsidRDefault="00D83E27">
            <w:pPr>
              <w:pStyle w:val="ConsPlusNormal"/>
            </w:pPr>
            <w:r>
              <w:t>Цели Подпрограммы</w:t>
            </w:r>
          </w:p>
        </w:tc>
        <w:tc>
          <w:tcPr>
            <w:tcW w:w="6633" w:type="dxa"/>
          </w:tcPr>
          <w:p w:rsidR="00D83E27" w:rsidRDefault="00D83E27">
            <w:pPr>
              <w:pStyle w:val="ConsPlusNormal"/>
              <w:jc w:val="both"/>
            </w:pPr>
            <w:r>
              <w:t>Сохранение, развитие и популяризация уникальных языков и культур, этнической самобытности и этнокультурного наследия коренных малочисленных народов Ленинградской области</w:t>
            </w:r>
          </w:p>
        </w:tc>
      </w:tr>
      <w:tr w:rsidR="00D83E27">
        <w:tblPrEx>
          <w:tblBorders>
            <w:insideH w:val="single" w:sz="4" w:space="0" w:color="auto"/>
          </w:tblBorders>
        </w:tblPrEx>
        <w:tc>
          <w:tcPr>
            <w:tcW w:w="2438" w:type="dxa"/>
          </w:tcPr>
          <w:p w:rsidR="00D83E27" w:rsidRDefault="00D83E27">
            <w:pPr>
              <w:pStyle w:val="ConsPlusNormal"/>
            </w:pPr>
            <w:r>
              <w:t>Задачи Подпрограммы</w:t>
            </w:r>
          </w:p>
        </w:tc>
        <w:tc>
          <w:tcPr>
            <w:tcW w:w="6633" w:type="dxa"/>
          </w:tcPr>
          <w:p w:rsidR="00D83E27" w:rsidRDefault="00D83E27">
            <w:pPr>
              <w:pStyle w:val="ConsPlusNormal"/>
              <w:jc w:val="both"/>
            </w:pPr>
            <w:r>
              <w:t>- 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 в том числе обеспечение государственной поддержки</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100" w:history="1">
              <w:r>
                <w:rPr>
                  <w:color w:val="0000FF"/>
                </w:rPr>
                <w:t>Постановление</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t>Этапы и сроки реализации Подпрограммы</w:t>
            </w:r>
          </w:p>
        </w:tc>
        <w:tc>
          <w:tcPr>
            <w:tcW w:w="6633" w:type="dxa"/>
            <w:tcBorders>
              <w:bottom w:val="nil"/>
            </w:tcBorders>
          </w:tcPr>
          <w:p w:rsidR="00D83E27" w:rsidRDefault="00D83E27">
            <w:pPr>
              <w:pStyle w:val="ConsPlusNormal"/>
              <w:jc w:val="both"/>
            </w:pPr>
            <w:r>
              <w:t>Сроки реализации подпрограммы: 2014-2020 годы</w:t>
            </w:r>
          </w:p>
        </w:tc>
      </w:tr>
      <w:tr w:rsidR="00D83E27">
        <w:tc>
          <w:tcPr>
            <w:tcW w:w="9071" w:type="dxa"/>
            <w:gridSpan w:val="2"/>
            <w:tcBorders>
              <w:top w:val="nil"/>
            </w:tcBorders>
          </w:tcPr>
          <w:p w:rsidR="00D83E27" w:rsidRDefault="00D83E27">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22.12.2014 N 614)</w:t>
            </w:r>
          </w:p>
        </w:tc>
      </w:tr>
      <w:tr w:rsidR="00D83E27">
        <w:tc>
          <w:tcPr>
            <w:tcW w:w="2438" w:type="dxa"/>
            <w:tcBorders>
              <w:bottom w:val="nil"/>
            </w:tcBorders>
          </w:tcPr>
          <w:p w:rsidR="00D83E27" w:rsidRDefault="00D83E27">
            <w:pPr>
              <w:pStyle w:val="ConsPlusNormal"/>
            </w:pPr>
            <w:r>
              <w:t>Финансовое обеспечение подпрограммы - всего, в том числе по источникам финансирования</w:t>
            </w:r>
          </w:p>
        </w:tc>
        <w:tc>
          <w:tcPr>
            <w:tcW w:w="6633" w:type="dxa"/>
            <w:tcBorders>
              <w:bottom w:val="nil"/>
            </w:tcBorders>
          </w:tcPr>
          <w:p w:rsidR="00D83E27" w:rsidRDefault="00D83E27">
            <w:pPr>
              <w:pStyle w:val="ConsPlusNormal"/>
              <w:jc w:val="both"/>
            </w:pPr>
            <w:r>
              <w:t>Финансовое обеспечение подпрограммы составляет 111775,36 тыс. руб., в том числе:</w:t>
            </w:r>
          </w:p>
          <w:p w:rsidR="00D83E27" w:rsidRDefault="00D83E27">
            <w:pPr>
              <w:pStyle w:val="ConsPlusNormal"/>
              <w:jc w:val="both"/>
            </w:pPr>
            <w:r>
              <w:t>2014 год - 13723,92 тыс. руб.,</w:t>
            </w:r>
          </w:p>
          <w:p w:rsidR="00D83E27" w:rsidRDefault="00D83E27">
            <w:pPr>
              <w:pStyle w:val="ConsPlusNormal"/>
              <w:jc w:val="both"/>
            </w:pPr>
            <w:r>
              <w:t>2015 год - 15447,44 тыс. руб.,</w:t>
            </w:r>
          </w:p>
          <w:p w:rsidR="00D83E27" w:rsidRDefault="00D83E27">
            <w:pPr>
              <w:pStyle w:val="ConsPlusNormal"/>
              <w:jc w:val="both"/>
            </w:pPr>
            <w:r>
              <w:t>2016 год - 17624,30 тыс. руб.,</w:t>
            </w:r>
          </w:p>
          <w:p w:rsidR="00D83E27" w:rsidRDefault="00D83E27">
            <w:pPr>
              <w:pStyle w:val="ConsPlusNormal"/>
              <w:jc w:val="both"/>
            </w:pPr>
            <w:r>
              <w:t>2017 год - 13720,70 тыс. руб.,</w:t>
            </w:r>
          </w:p>
          <w:p w:rsidR="00D83E27" w:rsidRDefault="00D83E27">
            <w:pPr>
              <w:pStyle w:val="ConsPlusNormal"/>
              <w:jc w:val="both"/>
            </w:pPr>
            <w:r>
              <w:t>2018 год - 15676,00 тыс. руб.,</w:t>
            </w:r>
          </w:p>
          <w:p w:rsidR="00D83E27" w:rsidRDefault="00D83E27">
            <w:pPr>
              <w:pStyle w:val="ConsPlusNormal"/>
              <w:jc w:val="both"/>
            </w:pPr>
            <w:r>
              <w:t>2019 год - 17409,00 тыс. руб.,</w:t>
            </w:r>
          </w:p>
          <w:p w:rsidR="00D83E27" w:rsidRDefault="00D83E27">
            <w:pPr>
              <w:pStyle w:val="ConsPlusNormal"/>
              <w:jc w:val="both"/>
            </w:pPr>
            <w:r>
              <w:t>2020 год - 18174,00 тыс. руб., из них:</w:t>
            </w:r>
          </w:p>
          <w:p w:rsidR="00D83E27" w:rsidRDefault="00D83E27">
            <w:pPr>
              <w:pStyle w:val="ConsPlusNormal"/>
              <w:jc w:val="both"/>
            </w:pPr>
            <w:r>
              <w:t xml:space="preserve">средства областного бюджета Ленинградской области - 104711,71 </w:t>
            </w:r>
            <w:r>
              <w:lastRenderedPageBreak/>
              <w:t>тыс. руб., в том числе:</w:t>
            </w:r>
          </w:p>
          <w:p w:rsidR="00D83E27" w:rsidRDefault="00D83E27">
            <w:pPr>
              <w:pStyle w:val="ConsPlusNormal"/>
              <w:jc w:val="both"/>
            </w:pPr>
            <w:r>
              <w:t>2014 год - 12291,52 тыс. руб.,</w:t>
            </w:r>
          </w:p>
          <w:p w:rsidR="00D83E27" w:rsidRDefault="00D83E27">
            <w:pPr>
              <w:pStyle w:val="ConsPlusNormal"/>
              <w:jc w:val="both"/>
            </w:pPr>
            <w:r>
              <w:t>2015 год - 12241,49 тыс. руб.,</w:t>
            </w:r>
          </w:p>
          <w:p w:rsidR="00D83E27" w:rsidRDefault="00D83E27">
            <w:pPr>
              <w:pStyle w:val="ConsPlusNormal"/>
              <w:jc w:val="both"/>
            </w:pPr>
            <w:r>
              <w:t>2016 год - 15199,00 тыс. руб.,</w:t>
            </w:r>
          </w:p>
          <w:p w:rsidR="00D83E27" w:rsidRDefault="00D83E27">
            <w:pPr>
              <w:pStyle w:val="ConsPlusNormal"/>
              <w:jc w:val="both"/>
            </w:pPr>
            <w:r>
              <w:t>2017 год - 13720,70 тыс. руб.,</w:t>
            </w:r>
          </w:p>
          <w:p w:rsidR="00D83E27" w:rsidRDefault="00D83E27">
            <w:pPr>
              <w:pStyle w:val="ConsPlusNormal"/>
              <w:jc w:val="both"/>
            </w:pPr>
            <w:r>
              <w:t>2018 год - 15676,00 тыс. руб.,</w:t>
            </w:r>
          </w:p>
          <w:p w:rsidR="00D83E27" w:rsidRDefault="00D83E27">
            <w:pPr>
              <w:pStyle w:val="ConsPlusNormal"/>
              <w:jc w:val="both"/>
            </w:pPr>
            <w:r>
              <w:t>2019 год - 17409,00 тыс. руб.,</w:t>
            </w:r>
          </w:p>
          <w:p w:rsidR="00D83E27" w:rsidRDefault="00D83E27">
            <w:pPr>
              <w:pStyle w:val="ConsPlusNormal"/>
              <w:jc w:val="both"/>
            </w:pPr>
            <w:r>
              <w:t>2020 год - 18174,00 тыс. руб.,</w:t>
            </w:r>
          </w:p>
          <w:p w:rsidR="00D83E27" w:rsidRDefault="00D83E27">
            <w:pPr>
              <w:pStyle w:val="ConsPlusNormal"/>
              <w:jc w:val="both"/>
            </w:pPr>
            <w:r>
              <w:t>средства федерального бюджета - 7063,65 тыс. руб., в том числе:</w:t>
            </w:r>
          </w:p>
          <w:p w:rsidR="00D83E27" w:rsidRDefault="00D83E27">
            <w:pPr>
              <w:pStyle w:val="ConsPlusNormal"/>
              <w:jc w:val="both"/>
            </w:pPr>
            <w:r>
              <w:t>2014 год - 1432,40 тыс. руб.,</w:t>
            </w:r>
          </w:p>
          <w:p w:rsidR="00D83E27" w:rsidRDefault="00D83E27">
            <w:pPr>
              <w:pStyle w:val="ConsPlusNormal"/>
              <w:jc w:val="both"/>
            </w:pPr>
            <w:r>
              <w:t>2015 год - 3205,95 тыс. руб.,</w:t>
            </w:r>
          </w:p>
          <w:p w:rsidR="00D83E27" w:rsidRDefault="00D83E27">
            <w:pPr>
              <w:pStyle w:val="ConsPlusNormal"/>
              <w:jc w:val="both"/>
            </w:pPr>
            <w:r>
              <w:t>2016 год - 2425,30 тыс. руб.</w:t>
            </w:r>
          </w:p>
        </w:tc>
      </w:tr>
      <w:tr w:rsidR="00D83E27">
        <w:tc>
          <w:tcPr>
            <w:tcW w:w="9071" w:type="dxa"/>
            <w:gridSpan w:val="2"/>
            <w:tcBorders>
              <w:top w:val="nil"/>
            </w:tcBorders>
          </w:tcPr>
          <w:p w:rsidR="00D83E27" w:rsidRDefault="00D83E27">
            <w:pPr>
              <w:pStyle w:val="ConsPlusNormal"/>
              <w:jc w:val="both"/>
            </w:pPr>
            <w:r>
              <w:lastRenderedPageBreak/>
              <w:t xml:space="preserve">(в ред. </w:t>
            </w:r>
            <w:hyperlink r:id="rId102" w:history="1">
              <w:r>
                <w:rPr>
                  <w:color w:val="0000FF"/>
                </w:rPr>
                <w:t>Постановления</w:t>
              </w:r>
            </w:hyperlink>
            <w:r>
              <w:t xml:space="preserve"> Правительства Ленинградской области от 21.12.2016 N 495)</w:t>
            </w:r>
          </w:p>
        </w:tc>
      </w:tr>
      <w:tr w:rsidR="00D83E27">
        <w:tc>
          <w:tcPr>
            <w:tcW w:w="2438" w:type="dxa"/>
            <w:tcBorders>
              <w:bottom w:val="nil"/>
            </w:tcBorders>
          </w:tcPr>
          <w:p w:rsidR="00D83E27" w:rsidRDefault="00D83E27">
            <w:pPr>
              <w:pStyle w:val="ConsPlusNormal"/>
            </w:pPr>
            <w:r>
              <w:t>Ожидаемые результаты реализации подпрограммы</w:t>
            </w:r>
          </w:p>
        </w:tc>
        <w:tc>
          <w:tcPr>
            <w:tcW w:w="6633" w:type="dxa"/>
            <w:tcBorders>
              <w:bottom w:val="nil"/>
            </w:tcBorders>
          </w:tcPr>
          <w:p w:rsidR="00D83E27" w:rsidRDefault="00D83E27">
            <w:pPr>
              <w:pStyle w:val="ConsPlusNormal"/>
              <w:jc w:val="both"/>
            </w:pPr>
            <w:r>
              <w:t>10 ед. мероприятий (комплексных программ) по сохранению этнической самобытности коренных малочисленных народов Ленинградской области;</w:t>
            </w:r>
          </w:p>
          <w:p w:rsidR="00D83E27" w:rsidRDefault="00D83E27">
            <w:pPr>
              <w:pStyle w:val="ConsPlusNormal"/>
              <w:jc w:val="both"/>
            </w:pPr>
            <w:r>
              <w:t>24 ед. областных либо организованных с участием Ленинградской области фестивалей, конкурсов, выставок и иных мероприятий в сфере поддержки этнокультурной самобытности коренных малочисленных народов, а также международных, всероссийских, межрегиональных и областных выставок, фестивалей, конференций и иных мероприятий;</w:t>
            </w:r>
          </w:p>
          <w:p w:rsidR="00D83E27" w:rsidRDefault="00D83E27">
            <w:pPr>
              <w:pStyle w:val="ConsPlusNormal"/>
              <w:jc w:val="both"/>
            </w:pPr>
            <w:r>
              <w:t>6 ед. научных, аналитических, в том числе социологических, исследований и экспедиций;</w:t>
            </w:r>
          </w:p>
          <w:p w:rsidR="00D83E27" w:rsidRDefault="00D83E27">
            <w:pPr>
              <w:pStyle w:val="ConsPlusNormal"/>
              <w:jc w:val="both"/>
            </w:pPr>
            <w:r>
              <w:t>100 ед. наименований печатной, аудио- и видеопродукции на языках коренных малочисленных народов, на русском и иностранных языках, посвященных истории, культуре, традициям, современному состоянию коренных малочисленных народов, проживающих на территории Ленинградской области;</w:t>
            </w:r>
          </w:p>
          <w:p w:rsidR="00D83E27" w:rsidRDefault="00D83E27">
            <w:pPr>
              <w:pStyle w:val="ConsPlusNormal"/>
              <w:jc w:val="both"/>
            </w:pPr>
            <w:r>
              <w:t xml:space="preserve">20800 посещений </w:t>
            </w:r>
            <w:proofErr w:type="gramStart"/>
            <w:r>
              <w:t>интернет-портала</w:t>
            </w:r>
            <w:proofErr w:type="gramEnd"/>
            <w:r>
              <w:t xml:space="preserve"> "Коренные малочисленные народы Ленинградской области";</w:t>
            </w:r>
          </w:p>
          <w:p w:rsidR="00D83E27" w:rsidRDefault="00D83E27">
            <w:pPr>
              <w:pStyle w:val="ConsPlusNormal"/>
              <w:jc w:val="both"/>
            </w:pPr>
            <w:r>
              <w:t>численность участников мероприятий, направленных на этнокультурное развитие народов России и поддержку языкового многообразия, в 2020 году составит не менее 26700 человек</w:t>
            </w:r>
          </w:p>
        </w:tc>
      </w:tr>
      <w:tr w:rsidR="00D83E27">
        <w:tc>
          <w:tcPr>
            <w:tcW w:w="9071" w:type="dxa"/>
            <w:gridSpan w:val="2"/>
            <w:tcBorders>
              <w:top w:val="nil"/>
            </w:tcBorders>
          </w:tcPr>
          <w:p w:rsidR="00D83E27" w:rsidRDefault="00D83E27">
            <w:pPr>
              <w:pStyle w:val="ConsPlusNormal"/>
              <w:jc w:val="both"/>
            </w:pPr>
            <w:r>
              <w:t xml:space="preserve">(в ред. Постановлений Правительства Ленинградской области от 22.12.2014 </w:t>
            </w:r>
            <w:hyperlink r:id="rId103" w:history="1">
              <w:r>
                <w:rPr>
                  <w:color w:val="0000FF"/>
                </w:rPr>
                <w:t>N 614</w:t>
              </w:r>
            </w:hyperlink>
            <w:r>
              <w:t xml:space="preserve">, от 25.12.2015 </w:t>
            </w:r>
            <w:hyperlink r:id="rId104" w:history="1">
              <w:r>
                <w:rPr>
                  <w:color w:val="0000FF"/>
                </w:rPr>
                <w:t>N 506</w:t>
              </w:r>
            </w:hyperlink>
            <w:r>
              <w:t>)</w:t>
            </w:r>
          </w:p>
        </w:tc>
      </w:tr>
    </w:tbl>
    <w:p w:rsidR="00D83E27" w:rsidRDefault="00D83E27">
      <w:pPr>
        <w:pStyle w:val="ConsPlusNormal"/>
        <w:jc w:val="both"/>
      </w:pPr>
    </w:p>
    <w:p w:rsidR="00D83E27" w:rsidRDefault="00D83E27">
      <w:pPr>
        <w:pStyle w:val="ConsPlusNormal"/>
        <w:jc w:val="center"/>
        <w:outlineLvl w:val="1"/>
      </w:pPr>
      <w:r>
        <w:t>Подпрограмма "Поддержка этнокультурной самобытности</w:t>
      </w:r>
    </w:p>
    <w:p w:rsidR="00D83E27" w:rsidRDefault="00D83E27">
      <w:pPr>
        <w:pStyle w:val="ConsPlusNormal"/>
        <w:jc w:val="center"/>
      </w:pPr>
      <w:r>
        <w:t>коренных малочисленных народов, проживающих на территории</w:t>
      </w:r>
    </w:p>
    <w:p w:rsidR="00D83E27" w:rsidRDefault="00D83E27">
      <w:pPr>
        <w:pStyle w:val="ConsPlusNormal"/>
        <w:jc w:val="center"/>
      </w:pPr>
      <w:r>
        <w:t>Ленинградской области"</w:t>
      </w:r>
    </w:p>
    <w:p w:rsidR="00D83E27" w:rsidRDefault="00D83E27">
      <w:pPr>
        <w:pStyle w:val="ConsPlusNormal"/>
        <w:jc w:val="center"/>
      </w:pPr>
      <w:proofErr w:type="gramStart"/>
      <w:r>
        <w:t xml:space="preserve">(в ред. </w:t>
      </w:r>
      <w:hyperlink r:id="rId105"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jc w:val="center"/>
        <w:outlineLvl w:val="2"/>
      </w:pPr>
      <w:r>
        <w:t>1. Общая характеристика</w:t>
      </w:r>
    </w:p>
    <w:p w:rsidR="00D83E27" w:rsidRDefault="00D83E27">
      <w:pPr>
        <w:pStyle w:val="ConsPlusNormal"/>
        <w:jc w:val="both"/>
      </w:pPr>
    </w:p>
    <w:p w:rsidR="00D83E27" w:rsidRDefault="00D83E27">
      <w:pPr>
        <w:pStyle w:val="ConsPlusNormal"/>
        <w:ind w:firstLine="540"/>
        <w:jc w:val="both"/>
      </w:pPr>
      <w:r>
        <w:t xml:space="preserve">Этнокультурное многообразие Ленинградской области является ее конкурентным преимуществом, неотъемлемой частью мирового духовного наследия, необходимым элементом ее международного имиджа, так как Российская Федерация несет ряд международных обязательств в отношении соблюдения прав коренных малочисленных народов и национальных меньшинств, противодействия экстремизму и терроризму. </w:t>
      </w:r>
      <w:proofErr w:type="gramStart"/>
      <w:r>
        <w:t xml:space="preserve">Эти обязательства зафиксированы в документах ООН, Совета Европы и иных международных организаций, ратифицированных </w:t>
      </w:r>
      <w:r>
        <w:lastRenderedPageBreak/>
        <w:t xml:space="preserve">Российской Федерацией (в частности, Международная </w:t>
      </w:r>
      <w:hyperlink r:id="rId106" w:history="1">
        <w:r>
          <w:rPr>
            <w:color w:val="0000FF"/>
          </w:rPr>
          <w:t>конвенция</w:t>
        </w:r>
      </w:hyperlink>
      <w:r>
        <w:t xml:space="preserve"> о ликвидации всех форм расовой дискриминации, Рамочная </w:t>
      </w:r>
      <w:hyperlink r:id="rId107" w:history="1">
        <w:r>
          <w:rPr>
            <w:color w:val="0000FF"/>
          </w:rPr>
          <w:t>конвенция</w:t>
        </w:r>
      </w:hyperlink>
      <w:r>
        <w:t xml:space="preserve"> Совета Европы о защите национальных меньшинств, Всеобщая </w:t>
      </w:r>
      <w:hyperlink r:id="rId108" w:history="1">
        <w:r>
          <w:rPr>
            <w:color w:val="0000FF"/>
          </w:rPr>
          <w:t>декларация</w:t>
        </w:r>
      </w:hyperlink>
      <w:r>
        <w:t xml:space="preserve"> прав человека, Международный </w:t>
      </w:r>
      <w:hyperlink r:id="rId109" w:history="1">
        <w:r>
          <w:rPr>
            <w:color w:val="0000FF"/>
          </w:rPr>
          <w:t>пакт</w:t>
        </w:r>
      </w:hyperlink>
      <w:r>
        <w:t xml:space="preserve"> об экономических, социальных и культурных правах, Международный </w:t>
      </w:r>
      <w:hyperlink r:id="rId110" w:history="1">
        <w:r>
          <w:rPr>
            <w:color w:val="0000FF"/>
          </w:rPr>
          <w:t>пакт</w:t>
        </w:r>
      </w:hyperlink>
      <w:r>
        <w:t xml:space="preserve"> о гражданских и политических правах, </w:t>
      </w:r>
      <w:hyperlink r:id="rId111" w:history="1">
        <w:r>
          <w:rPr>
            <w:color w:val="0000FF"/>
          </w:rPr>
          <w:t>Конвенция</w:t>
        </w:r>
      </w:hyperlink>
      <w:r>
        <w:t xml:space="preserve"> N 169 Международной организации труда и Декларация</w:t>
      </w:r>
      <w:proofErr w:type="gramEnd"/>
      <w:r>
        <w:t xml:space="preserve"> </w:t>
      </w:r>
      <w:proofErr w:type="gramStart"/>
      <w:r>
        <w:t>Организации Объединенных Наций о правах коренных народов).</w:t>
      </w:r>
      <w:proofErr w:type="gramEnd"/>
    </w:p>
    <w:p w:rsidR="00D83E27" w:rsidRDefault="00D83E27">
      <w:pPr>
        <w:pStyle w:val="ConsPlusNormal"/>
        <w:ind w:firstLine="540"/>
        <w:jc w:val="both"/>
      </w:pPr>
      <w:r>
        <w:t xml:space="preserve">Ленинградская область является уникальным регионом, на территории которого издавна проживают различные народы. Вепсы, </w:t>
      </w:r>
      <w:proofErr w:type="spellStart"/>
      <w:r>
        <w:t>водь</w:t>
      </w:r>
      <w:proofErr w:type="spellEnd"/>
      <w:r>
        <w:t xml:space="preserve">, </w:t>
      </w:r>
      <w:proofErr w:type="spellStart"/>
      <w:r>
        <w:t>ижора</w:t>
      </w:r>
      <w:proofErr w:type="spellEnd"/>
      <w:r>
        <w:t xml:space="preserve"> и карелы наряду с русскими - древнее коренное население Северо-Запада России. В XIX веке общая численность </w:t>
      </w:r>
      <w:proofErr w:type="gramStart"/>
      <w:r>
        <w:t>води</w:t>
      </w:r>
      <w:proofErr w:type="gramEnd"/>
      <w:r>
        <w:t xml:space="preserve"> составляла 6500 чел., </w:t>
      </w:r>
      <w:proofErr w:type="spellStart"/>
      <w:r>
        <w:t>ижор</w:t>
      </w:r>
      <w:proofErr w:type="spellEnd"/>
      <w:r>
        <w:t xml:space="preserve"> - 20000 чел., </w:t>
      </w:r>
      <w:proofErr w:type="spellStart"/>
      <w:r>
        <w:t>ингерманландских</w:t>
      </w:r>
      <w:proofErr w:type="spellEnd"/>
      <w:r>
        <w:t xml:space="preserve"> финнов - около 100000 чел. События XX века привели к почти полному исчезновению этих народов. Вепсы, </w:t>
      </w:r>
      <w:proofErr w:type="spellStart"/>
      <w:r>
        <w:t>водь</w:t>
      </w:r>
      <w:proofErr w:type="spellEnd"/>
      <w:r>
        <w:t xml:space="preserve"> и </w:t>
      </w:r>
      <w:proofErr w:type="spellStart"/>
      <w:r>
        <w:t>ижора</w:t>
      </w:r>
      <w:proofErr w:type="spellEnd"/>
      <w:r>
        <w:t xml:space="preserve"> официально признаны коренными малочисленными народами Российской Федерации.</w:t>
      </w:r>
    </w:p>
    <w:p w:rsidR="00D83E27" w:rsidRDefault="00D83E27">
      <w:pPr>
        <w:pStyle w:val="ConsPlusNormal"/>
        <w:ind w:firstLine="540"/>
        <w:jc w:val="both"/>
      </w:pPr>
      <w:r>
        <w:t xml:space="preserve">Численность представителей коренных малочисленных народов в Ленинградской области быстро сокращается. </w:t>
      </w:r>
      <w:proofErr w:type="gramStart"/>
      <w:r>
        <w:t xml:space="preserve">К коренным (малочисленным) народам в рамках Подпрограммы относятся </w:t>
      </w:r>
      <w:proofErr w:type="spellStart"/>
      <w:r>
        <w:t>водь</w:t>
      </w:r>
      <w:proofErr w:type="spellEnd"/>
      <w:r>
        <w:t xml:space="preserve"> (по итогам переписи 2002 года - 73 человека, 2010 года - 64 чел. в Российской Федерации, в том числе в Ленинградской области - всего 15 человек), </w:t>
      </w:r>
      <w:proofErr w:type="spellStart"/>
      <w:r>
        <w:t>ижоры</w:t>
      </w:r>
      <w:proofErr w:type="spellEnd"/>
      <w:r>
        <w:t xml:space="preserve"> (по итогам переписи 2002 года - 327 человек, переписи 2010 года - 266 человек в Российской Федерации, в том числе в Ленинградской области всего 151 человек), вепсы (по переписи</w:t>
      </w:r>
      <w:proofErr w:type="gramEnd"/>
      <w:r>
        <w:t xml:space="preserve"> </w:t>
      </w:r>
      <w:proofErr w:type="gramStart"/>
      <w:r>
        <w:t>2002 года в Ленинградской области 2019 человек, по переписи 2010 года - 1380 человек).</w:t>
      </w:r>
      <w:proofErr w:type="gramEnd"/>
    </w:p>
    <w:p w:rsidR="00D83E27" w:rsidRDefault="00D83E27">
      <w:pPr>
        <w:pStyle w:val="ConsPlusNormal"/>
        <w:ind w:firstLine="540"/>
        <w:jc w:val="both"/>
      </w:pPr>
      <w:proofErr w:type="gramStart"/>
      <w:r>
        <w:t xml:space="preserve">Вместе с тем по результатам исследований национальных общественных организаций, проведенных в рамках проекта Консультативного Комитета финно-угорских народов в 2006-2009 гг., более 60 процентов жителей Ленинградской области, являющихся по происхождению вепсами, </w:t>
      </w:r>
      <w:proofErr w:type="spellStart"/>
      <w:r>
        <w:t>водью</w:t>
      </w:r>
      <w:proofErr w:type="spellEnd"/>
      <w:r>
        <w:t xml:space="preserve">, </w:t>
      </w:r>
      <w:proofErr w:type="spellStart"/>
      <w:r>
        <w:t>ижорами</w:t>
      </w:r>
      <w:proofErr w:type="spellEnd"/>
      <w:r>
        <w:t xml:space="preserve"> и </w:t>
      </w:r>
      <w:proofErr w:type="spellStart"/>
      <w:r>
        <w:t>ингерманландскими</w:t>
      </w:r>
      <w:proofErr w:type="spellEnd"/>
      <w:r>
        <w:t xml:space="preserve"> финнами, в ходе переписи населения записывают себя русскими даже при относительной свободе национального определения при проведении переписи.</w:t>
      </w:r>
      <w:proofErr w:type="gramEnd"/>
      <w:r>
        <w:t xml:space="preserve"> Исследования показали, что такая этническая скрытность связана с чрезвычайно низкой этнической самооценкой большей части представителей води, </w:t>
      </w:r>
      <w:proofErr w:type="spellStart"/>
      <w:r>
        <w:t>ижор</w:t>
      </w:r>
      <w:proofErr w:type="spellEnd"/>
      <w:r>
        <w:t xml:space="preserve">, </w:t>
      </w:r>
      <w:proofErr w:type="spellStart"/>
      <w:r>
        <w:t>ингерманландских</w:t>
      </w:r>
      <w:proofErr w:type="spellEnd"/>
      <w:r>
        <w:t xml:space="preserve"> финнов и значительной части вепсов. В настоящее время особенно актуальна проблема осознания представителями коренных малочисленных народов своей этнической самобытности, преодоления низкого уровня знаний своей истории, культуры и родного языка.</w:t>
      </w:r>
    </w:p>
    <w:p w:rsidR="00D83E27" w:rsidRDefault="00D83E27">
      <w:pPr>
        <w:pStyle w:val="ConsPlusNormal"/>
        <w:ind w:firstLine="540"/>
        <w:jc w:val="both"/>
      </w:pPr>
      <w:proofErr w:type="gramStart"/>
      <w:r>
        <w:t>Настоящей Программой предусматриваются мероприятия, направленные на исследование, сохранение и популяризацию культурного наследия, развитие традиционной культуры коренных малочисленных народов, оказание содействия в обеспечении участия представителей коренных малочисленных народов в работе российских и международных организаций, таких как Консультативный комитет финно-угорских народов, Общероссийское общественное движение "Ассоциация финно-угорских народов Российской Федерации".</w:t>
      </w:r>
      <w:proofErr w:type="gramEnd"/>
    </w:p>
    <w:p w:rsidR="00D83E27" w:rsidRDefault="00D83E27">
      <w:pPr>
        <w:pStyle w:val="ConsPlusNormal"/>
        <w:ind w:firstLine="540"/>
        <w:jc w:val="both"/>
      </w:pPr>
      <w:r>
        <w:t xml:space="preserve">В последние годы у представителей </w:t>
      </w:r>
      <w:proofErr w:type="spellStart"/>
      <w:r>
        <w:t>ижор</w:t>
      </w:r>
      <w:proofErr w:type="spellEnd"/>
      <w:r>
        <w:t xml:space="preserve">, вепсов и </w:t>
      </w:r>
      <w:proofErr w:type="gramStart"/>
      <w:r>
        <w:t>води</w:t>
      </w:r>
      <w:proofErr w:type="gramEnd"/>
      <w:r>
        <w:t xml:space="preserve"> возрождается интерес к собственной истории и культуре. Активизируется деятельность центров фольклора (Вепсский центр фольклора), народных фольклорных ансамблей, народных мастеров (вепсские керамические промыслы в Алеховщине, возрождение гончарного дела в </w:t>
      </w:r>
      <w:proofErr w:type="spellStart"/>
      <w:r>
        <w:t>Вистино</w:t>
      </w:r>
      <w:proofErr w:type="spellEnd"/>
      <w:r>
        <w:t xml:space="preserve">, кружки по ткачеству и народному костюму в Гатчинском, </w:t>
      </w:r>
      <w:proofErr w:type="spellStart"/>
      <w:r>
        <w:t>Кингисеппском</w:t>
      </w:r>
      <w:proofErr w:type="spellEnd"/>
      <w:r>
        <w:t xml:space="preserve">, Ломоносовском, </w:t>
      </w:r>
      <w:proofErr w:type="spellStart"/>
      <w:r>
        <w:t>Подпорожском</w:t>
      </w:r>
      <w:proofErr w:type="spellEnd"/>
      <w:r>
        <w:t xml:space="preserve"> районах). Деятельность по сохранению языков и традиционных культур проводят национально-культурные общины и некоммерческие общественные организации коренных малочисленных народов Ленинградской области. Вместе с тем вновь создаваемым и уже работающим организациям необходима всесторонняя комплексная поддержка.</w:t>
      </w:r>
    </w:p>
    <w:p w:rsidR="00D83E27" w:rsidRDefault="00D83E27">
      <w:pPr>
        <w:pStyle w:val="ConsPlusNormal"/>
        <w:ind w:firstLine="540"/>
        <w:jc w:val="both"/>
      </w:pPr>
      <w:r>
        <w:t xml:space="preserve">Отдельным направлением работы по поддержанию межнационального согласия в Ленинградской области является взаимодействие с национальными объединениями финно-угорских народов, основной целью которого является сохранение и развитие национально-культурной самобытности, языка, укрепление национальной и культурной самоидентификации представителей коренных малочисленных народов. </w:t>
      </w:r>
      <w:proofErr w:type="gramStart"/>
      <w:r>
        <w:t>Решения указанных задач планируется достичь путем разработки и реализации мероприятий по сохранению этнической самобытности коренных малочисленных народов Ленинградской области, поддержке деятельности мобильной национальной школы по изучению языков коренных малочисленных народов, проживающих на территории Ленинградской области, мобильного музея, организации кружков чтения на языках коренных малочисленных народов, а также путем издания информационных, информационно-</w:t>
      </w:r>
      <w:r>
        <w:lastRenderedPageBreak/>
        <w:t>справочных, публицистических и иных материалов о коренных малочисленных народах, в</w:t>
      </w:r>
      <w:proofErr w:type="gramEnd"/>
      <w:r>
        <w:t xml:space="preserve"> том числе на языках коренных малочисленных народов финно-угорской группы, развития информационной среды. С учетом опыта работы общественных организаций представляется целесообразным в рамках Подпрограммы создать интернет-портал, посвященный вопросам сохранения этнической самобытности коренных малочисленных народов в Ленинградской области.</w:t>
      </w:r>
    </w:p>
    <w:p w:rsidR="00D83E27" w:rsidRDefault="00D83E27">
      <w:pPr>
        <w:pStyle w:val="ConsPlusNormal"/>
        <w:ind w:firstLine="540"/>
        <w:jc w:val="both"/>
      </w:pPr>
      <w:r>
        <w:t>Подпрограммой предусматриваются мероприятия, реализация которых позволит создать условия для сохранения этнической самобытности коренных малочисленных народов в Ленинградской области и их перспективного развития.</w:t>
      </w:r>
    </w:p>
    <w:p w:rsidR="00D83E27" w:rsidRDefault="00D83E27">
      <w:pPr>
        <w:pStyle w:val="ConsPlusNormal"/>
        <w:jc w:val="both"/>
      </w:pPr>
    </w:p>
    <w:p w:rsidR="00D83E27" w:rsidRDefault="00D83E27">
      <w:pPr>
        <w:pStyle w:val="ConsPlusNormal"/>
        <w:jc w:val="center"/>
        <w:outlineLvl w:val="2"/>
      </w:pPr>
      <w:r>
        <w:t>2. Приоритеты государственной политики в сфере реализации</w:t>
      </w:r>
    </w:p>
    <w:p w:rsidR="00D83E27" w:rsidRDefault="00D83E27">
      <w:pPr>
        <w:pStyle w:val="ConsPlusNormal"/>
        <w:jc w:val="center"/>
      </w:pPr>
      <w:r>
        <w:t>Подпрограммы</w:t>
      </w:r>
    </w:p>
    <w:p w:rsidR="00D83E27" w:rsidRDefault="00D83E27">
      <w:pPr>
        <w:pStyle w:val="ConsPlusNormal"/>
        <w:jc w:val="both"/>
      </w:pPr>
    </w:p>
    <w:p w:rsidR="00D83E27" w:rsidRDefault="00D83E27">
      <w:pPr>
        <w:pStyle w:val="ConsPlusNormal"/>
        <w:ind w:firstLine="540"/>
        <w:jc w:val="both"/>
      </w:pPr>
      <w:proofErr w:type="gramStart"/>
      <w:r>
        <w:t xml:space="preserve">Приоритетом государственной политики в сфере реализации Подпрограммы является реализация положений </w:t>
      </w:r>
      <w:hyperlink r:id="rId112" w:history="1">
        <w:r>
          <w:rPr>
            <w:color w:val="0000FF"/>
          </w:rPr>
          <w:t>Указа</w:t>
        </w:r>
      </w:hyperlink>
      <w:r>
        <w:t xml:space="preserve"> Президента РФ от 19.12.2012 N 1666 "О Стратегии государственной национальной политики Российской Федерации на период до 2025 года", </w:t>
      </w:r>
      <w:hyperlink r:id="rId113" w:history="1">
        <w:r>
          <w:rPr>
            <w:color w:val="0000FF"/>
          </w:rPr>
          <w:t>распоряжения</w:t>
        </w:r>
      </w:hyperlink>
      <w:r>
        <w:t xml:space="preserve"> Правительства РФ от 15.07.2013 N 1226-р "Об утверждении Плана мероприятий по реализации в 2013-2015 годах Стратегии государственной национальной политики Российской Федерации на период до 2025 года".</w:t>
      </w:r>
      <w:proofErr w:type="gramEnd"/>
    </w:p>
    <w:p w:rsidR="00D83E27" w:rsidRDefault="00D83E27">
      <w:pPr>
        <w:pStyle w:val="ConsPlusNormal"/>
        <w:ind w:firstLine="540"/>
        <w:jc w:val="both"/>
      </w:pPr>
      <w:r>
        <w:t>Приоритетными направлениями государственной национальной политики Ленинградской области являются:</w:t>
      </w:r>
    </w:p>
    <w:p w:rsidR="00D83E27" w:rsidRDefault="00D83E27">
      <w:pPr>
        <w:pStyle w:val="ConsPlusNormal"/>
        <w:ind w:firstLine="540"/>
        <w:jc w:val="both"/>
      </w:pPr>
      <w:r>
        <w:t>обеспечение сохранения и приумножения культурного наследия народов Ленинградской области путем:</w:t>
      </w:r>
    </w:p>
    <w:p w:rsidR="00D83E27" w:rsidRDefault="00D83E27">
      <w:pPr>
        <w:pStyle w:val="ConsPlusNormal"/>
        <w:ind w:firstLine="540"/>
        <w:jc w:val="both"/>
      </w:pPr>
      <w:r>
        <w:t>формирования в обществе атмосферы уважения к историческому наследию и культурным ценностям народов Ленинградской области;</w:t>
      </w:r>
    </w:p>
    <w:p w:rsidR="00D83E27" w:rsidRDefault="00D83E27">
      <w:pPr>
        <w:pStyle w:val="ConsPlusNormal"/>
        <w:ind w:firstLine="540"/>
        <w:jc w:val="both"/>
      </w:pPr>
      <w:r>
        <w:t>расширения возможностей доступа к отечественным культурным ценностям, материальному и нематериальному историческому наследию народов Ленинградской области.</w:t>
      </w:r>
    </w:p>
    <w:p w:rsidR="00D83E27" w:rsidRDefault="00D83E27">
      <w:pPr>
        <w:pStyle w:val="ConsPlusNormal"/>
        <w:jc w:val="both"/>
      </w:pPr>
    </w:p>
    <w:p w:rsidR="00D83E27" w:rsidRDefault="00D83E27">
      <w:pPr>
        <w:pStyle w:val="ConsPlusNormal"/>
        <w:jc w:val="center"/>
        <w:outlineLvl w:val="2"/>
      </w:pPr>
      <w:r>
        <w:t>3. Цели, задачи, результаты, сроки и этапы реализации</w:t>
      </w:r>
    </w:p>
    <w:p w:rsidR="00D83E27" w:rsidRDefault="00D83E27">
      <w:pPr>
        <w:pStyle w:val="ConsPlusNormal"/>
        <w:jc w:val="center"/>
      </w:pPr>
      <w:r>
        <w:t>подпрограммы</w:t>
      </w:r>
    </w:p>
    <w:p w:rsidR="00D83E27" w:rsidRDefault="00D83E27">
      <w:pPr>
        <w:pStyle w:val="ConsPlusNormal"/>
        <w:jc w:val="center"/>
      </w:pPr>
      <w:proofErr w:type="gramStart"/>
      <w:r>
        <w:t xml:space="preserve">(в ред. </w:t>
      </w:r>
      <w:hyperlink r:id="rId114"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При разработке были поставлены следующие цели:</w:t>
      </w:r>
    </w:p>
    <w:p w:rsidR="00D83E27" w:rsidRDefault="00D83E27">
      <w:pPr>
        <w:pStyle w:val="ConsPlusNormal"/>
        <w:ind w:firstLine="540"/>
        <w:jc w:val="both"/>
      </w:pPr>
      <w:r>
        <w:t>- сохранение, развитие и популяризация уникальных языков и культур, этнической самобытности и этнокультурного наследия коренных малочисленных народов Ленинградской области.</w:t>
      </w:r>
    </w:p>
    <w:p w:rsidR="00D83E27" w:rsidRDefault="00D83E27">
      <w:pPr>
        <w:pStyle w:val="ConsPlusNormal"/>
        <w:ind w:firstLine="540"/>
        <w:jc w:val="both"/>
      </w:pPr>
      <w:r>
        <w:t>Основные задачи Подпрограммы:</w:t>
      </w:r>
    </w:p>
    <w:p w:rsidR="00D83E27" w:rsidRDefault="00D83E27">
      <w:pPr>
        <w:pStyle w:val="ConsPlusNormal"/>
        <w:ind w:firstLine="540"/>
        <w:jc w:val="both"/>
      </w:pPr>
      <w:r>
        <w:t xml:space="preserve">- 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 в </w:t>
      </w:r>
      <w:proofErr w:type="spellStart"/>
      <w:r>
        <w:t>т.ч</w:t>
      </w:r>
      <w:proofErr w:type="spellEnd"/>
      <w:r>
        <w:t>. обеспечение государственной поддержки.</w:t>
      </w:r>
    </w:p>
    <w:p w:rsidR="00D83E27" w:rsidRDefault="00D83E27">
      <w:pPr>
        <w:pStyle w:val="ConsPlusNormal"/>
        <w:ind w:firstLine="540"/>
        <w:jc w:val="both"/>
      </w:pPr>
      <w:r>
        <w:t xml:space="preserve">Сведения о показателях (индикаторах) подпрограммы изложены в </w:t>
      </w:r>
      <w:hyperlink w:anchor="P3660" w:history="1">
        <w:r>
          <w:rPr>
            <w:color w:val="0000FF"/>
          </w:rPr>
          <w:t>таблице 2</w:t>
        </w:r>
      </w:hyperlink>
      <w:r>
        <w:t xml:space="preserve"> к государственной программе.</w:t>
      </w:r>
    </w:p>
    <w:p w:rsidR="00D83E27" w:rsidRDefault="00D83E27">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25.12.2015 N 506)</w:t>
      </w:r>
    </w:p>
    <w:p w:rsidR="00D83E27" w:rsidRDefault="00D83E27">
      <w:pPr>
        <w:pStyle w:val="ConsPlusNormal"/>
        <w:ind w:firstLine="540"/>
        <w:jc w:val="both"/>
      </w:pPr>
      <w:proofErr w:type="gramStart"/>
      <w:r>
        <w:t>Ожидаемые результаты: 10 ед. мероприятий (комплексных программ) по сохранению этнической самобытности коренных малочисленных народов Ленинградской области; 24 ед. областных либо организованных с участием Ленинградской области фестивалей, конкурсов, выставок и иных мероприятий в сфере поддержки этнокультурной самобытности коренных малочисленных народов, а также международных, всероссийских, межрегиональных и областных выставок, фестивалей, конференций и иных мероприятий;</w:t>
      </w:r>
      <w:proofErr w:type="gramEnd"/>
      <w:r>
        <w:t xml:space="preserve"> </w:t>
      </w:r>
      <w:proofErr w:type="gramStart"/>
      <w:r>
        <w:t>6 ед. научных, аналитических, в том числе социологических, исследований и экспедиций; 100 ед. наименований печатной, аудио- и видеопродукции на языках коренных малочисленных народов, на русском и иностранных языках, посвященных истории, культуре, традициям, современному состоянию коренных малочисленных народов, проживающих на территории Ленинградской области;</w:t>
      </w:r>
      <w:proofErr w:type="gramEnd"/>
      <w:r>
        <w:t xml:space="preserve"> 20800 посещений </w:t>
      </w:r>
      <w:proofErr w:type="gramStart"/>
      <w:r>
        <w:t>интернет-</w:t>
      </w:r>
      <w:r>
        <w:lastRenderedPageBreak/>
        <w:t>портала</w:t>
      </w:r>
      <w:proofErr w:type="gramEnd"/>
      <w:r>
        <w:t xml:space="preserve"> "Коренные малочисленные народы Ленинградской области", численность участников мероприятий, направленных на этнокультурное развитие народов России и поддержку языкового многообразия, в 2020 году составит не менее 26700 человек.</w:t>
      </w:r>
    </w:p>
    <w:p w:rsidR="00D83E27" w:rsidRDefault="00D83E27">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25.12.2015 N 506)</w:t>
      </w:r>
    </w:p>
    <w:p w:rsidR="00D83E27" w:rsidRDefault="00D83E27">
      <w:pPr>
        <w:pStyle w:val="ConsPlusNormal"/>
        <w:ind w:firstLine="540"/>
        <w:jc w:val="both"/>
      </w:pPr>
      <w:r>
        <w:t>Сроки реализации подпрограммы: 2014-2020 годы.</w:t>
      </w:r>
    </w:p>
    <w:p w:rsidR="00D83E27" w:rsidRDefault="00D83E27">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25.12.2015 N 506)</w:t>
      </w:r>
    </w:p>
    <w:p w:rsidR="00D83E27" w:rsidRDefault="00D83E27">
      <w:pPr>
        <w:pStyle w:val="ConsPlusNormal"/>
        <w:jc w:val="both"/>
      </w:pPr>
    </w:p>
    <w:p w:rsidR="00D83E27" w:rsidRDefault="00D83E27">
      <w:pPr>
        <w:pStyle w:val="ConsPlusNormal"/>
        <w:jc w:val="center"/>
        <w:outlineLvl w:val="2"/>
      </w:pPr>
      <w:r>
        <w:t>4. Расшифровка плановых значений показателей (индикаторов)</w:t>
      </w:r>
    </w:p>
    <w:p w:rsidR="00D83E27" w:rsidRDefault="00D83E27">
      <w:pPr>
        <w:pStyle w:val="ConsPlusNormal"/>
        <w:jc w:val="center"/>
      </w:pPr>
      <w:r>
        <w:t>подпрограммы по годам реализации, а также сведения</w:t>
      </w:r>
    </w:p>
    <w:p w:rsidR="00D83E27" w:rsidRDefault="00D83E27">
      <w:pPr>
        <w:pStyle w:val="ConsPlusNormal"/>
        <w:jc w:val="center"/>
      </w:pPr>
      <w:r>
        <w:t>о взаимосвязи с мероприятиями</w:t>
      </w:r>
    </w:p>
    <w:p w:rsidR="00D83E27" w:rsidRDefault="00D83E27">
      <w:pPr>
        <w:pStyle w:val="ConsPlusNormal"/>
        <w:jc w:val="center"/>
      </w:pPr>
    </w:p>
    <w:p w:rsidR="00D83E27" w:rsidRDefault="00D83E27">
      <w:pPr>
        <w:pStyle w:val="ConsPlusNormal"/>
        <w:jc w:val="center"/>
      </w:pPr>
      <w:proofErr w:type="gramStart"/>
      <w:r>
        <w:t xml:space="preserve">(в ред. </w:t>
      </w:r>
      <w:hyperlink r:id="rId118"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ind w:firstLine="540"/>
        <w:jc w:val="both"/>
      </w:pPr>
      <w:r>
        <w:t xml:space="preserve">Информация по данному разделу представлена в </w:t>
      </w:r>
      <w:hyperlink w:anchor="P3660" w:history="1">
        <w:r>
          <w:rPr>
            <w:color w:val="0000FF"/>
          </w:rPr>
          <w:t>таблице 2</w:t>
        </w:r>
      </w:hyperlink>
      <w:r>
        <w:t xml:space="preserve"> к государственной программе Ленинградской области "Устойчивое общественное развитие в Ленинградской области".</w:t>
      </w:r>
    </w:p>
    <w:p w:rsidR="00D83E27" w:rsidRDefault="00D83E27">
      <w:pPr>
        <w:pStyle w:val="ConsPlusNormal"/>
        <w:jc w:val="both"/>
      </w:pPr>
    </w:p>
    <w:p w:rsidR="00D83E27" w:rsidRDefault="00D83E27">
      <w:pPr>
        <w:pStyle w:val="ConsPlusNormal"/>
        <w:jc w:val="center"/>
        <w:outlineLvl w:val="2"/>
      </w:pPr>
      <w:r>
        <w:t>5. Характеристика основных мероприятий Подпрограммы</w:t>
      </w:r>
    </w:p>
    <w:p w:rsidR="00D83E27" w:rsidRDefault="00D83E27">
      <w:pPr>
        <w:pStyle w:val="ConsPlusNormal"/>
        <w:jc w:val="center"/>
      </w:pPr>
      <w:r>
        <w:t>с указанием сроков их реализации и ожидаемых результатов</w:t>
      </w:r>
    </w:p>
    <w:p w:rsidR="00D83E27" w:rsidRDefault="00D83E27">
      <w:pPr>
        <w:pStyle w:val="ConsPlusNormal"/>
        <w:jc w:val="center"/>
      </w:pPr>
    </w:p>
    <w:p w:rsidR="00D83E27" w:rsidRDefault="00D83E27">
      <w:pPr>
        <w:pStyle w:val="ConsPlusNormal"/>
        <w:jc w:val="center"/>
      </w:pPr>
      <w:proofErr w:type="gramStart"/>
      <w:r>
        <w:t xml:space="preserve">(в ред. </w:t>
      </w:r>
      <w:hyperlink r:id="rId119"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 xml:space="preserve">Перечень основных мероприятий подпрограммы с указанием сроков их реализации и взаимосвязи с показателями приведен в </w:t>
      </w:r>
      <w:hyperlink w:anchor="P3008" w:history="1">
        <w:r>
          <w:rPr>
            <w:color w:val="0000FF"/>
          </w:rPr>
          <w:t>приложениях 1</w:t>
        </w:r>
      </w:hyperlink>
      <w:r>
        <w:t xml:space="preserve"> и </w:t>
      </w:r>
      <w:hyperlink w:anchor="P3660" w:history="1">
        <w:r>
          <w:rPr>
            <w:color w:val="0000FF"/>
          </w:rPr>
          <w:t>2</w:t>
        </w:r>
      </w:hyperlink>
      <w:r>
        <w:t xml:space="preserve"> к государственной программе.</w:t>
      </w:r>
    </w:p>
    <w:p w:rsidR="00D83E27" w:rsidRDefault="00D83E27">
      <w:pPr>
        <w:pStyle w:val="ConsPlusNormal"/>
        <w:jc w:val="both"/>
      </w:pPr>
    </w:p>
    <w:p w:rsidR="00D83E27" w:rsidRDefault="00D83E27">
      <w:pPr>
        <w:pStyle w:val="ConsPlusNormal"/>
        <w:jc w:val="center"/>
        <w:outlineLvl w:val="2"/>
      </w:pPr>
      <w:r>
        <w:t xml:space="preserve">6. Сравнительный анализ </w:t>
      </w:r>
      <w:proofErr w:type="gramStart"/>
      <w:r>
        <w:t>социально-экономической</w:t>
      </w:r>
      <w:proofErr w:type="gramEnd"/>
    </w:p>
    <w:p w:rsidR="00D83E27" w:rsidRDefault="00D83E27">
      <w:pPr>
        <w:pStyle w:val="ConsPlusNormal"/>
        <w:jc w:val="center"/>
      </w:pPr>
      <w:r>
        <w:t>эффективности альтернативных способов достижения целей</w:t>
      </w:r>
    </w:p>
    <w:p w:rsidR="00D83E27" w:rsidRDefault="00D83E27">
      <w:pPr>
        <w:pStyle w:val="ConsPlusNormal"/>
        <w:jc w:val="center"/>
      </w:pPr>
      <w:proofErr w:type="gramStart"/>
      <w:r>
        <w:t>и решения задач Подпрограммы (рекомендуется использование</w:t>
      </w:r>
      <w:proofErr w:type="gramEnd"/>
    </w:p>
    <w:p w:rsidR="00D83E27" w:rsidRDefault="00D83E27">
      <w:pPr>
        <w:pStyle w:val="ConsPlusNormal"/>
        <w:jc w:val="center"/>
      </w:pPr>
      <w:r>
        <w:t xml:space="preserve">методологии </w:t>
      </w:r>
      <w:proofErr w:type="spellStart"/>
      <w:r>
        <w:t>Best</w:t>
      </w:r>
      <w:proofErr w:type="spellEnd"/>
      <w:r>
        <w:t xml:space="preserve"> </w:t>
      </w:r>
      <w:proofErr w:type="spellStart"/>
      <w:r>
        <w:t>Value</w:t>
      </w:r>
      <w:proofErr w:type="spellEnd"/>
      <w:r>
        <w:t>)</w:t>
      </w:r>
    </w:p>
    <w:p w:rsidR="00D83E27" w:rsidRDefault="00D83E27">
      <w:pPr>
        <w:pStyle w:val="ConsPlusNormal"/>
        <w:jc w:val="center"/>
      </w:pPr>
    </w:p>
    <w:p w:rsidR="00D83E27" w:rsidRDefault="00D83E27">
      <w:pPr>
        <w:pStyle w:val="ConsPlusNormal"/>
        <w:jc w:val="center"/>
      </w:pPr>
      <w:r>
        <w:t xml:space="preserve">Исключен. - </w:t>
      </w:r>
      <w:hyperlink r:id="rId120"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2"/>
      </w:pPr>
      <w:r>
        <w:t>7. Характеристика основных мер правового регулирования</w:t>
      </w:r>
    </w:p>
    <w:p w:rsidR="00D83E27" w:rsidRDefault="00D83E27">
      <w:pPr>
        <w:pStyle w:val="ConsPlusNormal"/>
        <w:jc w:val="center"/>
      </w:pPr>
      <w:r>
        <w:t xml:space="preserve">в сфере реализации подпрограммы с обоснованием </w:t>
      </w:r>
      <w:proofErr w:type="gramStart"/>
      <w:r>
        <w:t>основных</w:t>
      </w:r>
      <w:proofErr w:type="gramEnd"/>
    </w:p>
    <w:p w:rsidR="00D83E27" w:rsidRDefault="00D83E27">
      <w:pPr>
        <w:pStyle w:val="ConsPlusNormal"/>
        <w:jc w:val="center"/>
      </w:pPr>
      <w:r>
        <w:t>положений и сроков принятия необходимых нормативных</w:t>
      </w:r>
    </w:p>
    <w:p w:rsidR="00D83E27" w:rsidRDefault="00D83E27">
      <w:pPr>
        <w:pStyle w:val="ConsPlusNormal"/>
        <w:jc w:val="center"/>
      </w:pPr>
      <w:r>
        <w:t>правовых актов</w:t>
      </w:r>
    </w:p>
    <w:p w:rsidR="00D83E27" w:rsidRDefault="00D83E27">
      <w:pPr>
        <w:pStyle w:val="ConsPlusNormal"/>
        <w:jc w:val="center"/>
      </w:pPr>
    </w:p>
    <w:p w:rsidR="00D83E27" w:rsidRDefault="00D83E27">
      <w:pPr>
        <w:pStyle w:val="ConsPlusNormal"/>
        <w:jc w:val="center"/>
      </w:pPr>
      <w:r>
        <w:t xml:space="preserve">Исключен. - </w:t>
      </w:r>
      <w:hyperlink r:id="rId121"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разделов дана в соответствии с официальным текстом документа.</w:t>
      </w:r>
    </w:p>
    <w:p w:rsidR="00D83E27" w:rsidRDefault="00D83E27">
      <w:pPr>
        <w:pStyle w:val="ConsPlusNormal"/>
        <w:pBdr>
          <w:top w:val="single" w:sz="6" w:space="0" w:color="auto"/>
        </w:pBdr>
        <w:spacing w:before="100" w:after="100"/>
        <w:jc w:val="both"/>
        <w:rPr>
          <w:sz w:val="2"/>
          <w:szCs w:val="2"/>
        </w:rPr>
      </w:pPr>
    </w:p>
    <w:p w:rsidR="00D83E27" w:rsidRDefault="00527632">
      <w:pPr>
        <w:pStyle w:val="ConsPlusNormal"/>
        <w:jc w:val="center"/>
        <w:outlineLvl w:val="2"/>
      </w:pPr>
      <w:hyperlink r:id="rId122" w:history="1">
        <w:r w:rsidR="00D83E27">
          <w:rPr>
            <w:color w:val="0000FF"/>
          </w:rPr>
          <w:t>4</w:t>
        </w:r>
      </w:hyperlink>
      <w:r w:rsidR="00D83E27">
        <w:t>. Информация об участии муниципальных образований</w:t>
      </w:r>
    </w:p>
    <w:p w:rsidR="00D83E27" w:rsidRDefault="00D83E27">
      <w:pPr>
        <w:pStyle w:val="ConsPlusNormal"/>
        <w:jc w:val="center"/>
      </w:pPr>
      <w:r>
        <w:t>Ленинградской области в реализации подпрограммы</w:t>
      </w:r>
    </w:p>
    <w:p w:rsidR="00D83E27" w:rsidRDefault="00D83E27">
      <w:pPr>
        <w:pStyle w:val="ConsPlusNormal"/>
        <w:jc w:val="center"/>
      </w:pPr>
      <w:proofErr w:type="gramStart"/>
      <w:r>
        <w:t xml:space="preserve">(в ред. </w:t>
      </w:r>
      <w:hyperlink r:id="rId123"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Муниципальные образования участия не принимают.</w:t>
      </w:r>
    </w:p>
    <w:p w:rsidR="00D83E27" w:rsidRDefault="00D83E27">
      <w:pPr>
        <w:pStyle w:val="ConsPlusNormal"/>
        <w:jc w:val="both"/>
      </w:pPr>
    </w:p>
    <w:p w:rsidR="00D83E27" w:rsidRDefault="00D83E27">
      <w:pPr>
        <w:pStyle w:val="ConsPlusNormal"/>
        <w:jc w:val="center"/>
        <w:outlineLvl w:val="2"/>
      </w:pPr>
      <w:r>
        <w:t>9. Информация об участии государственных корпораций,</w:t>
      </w:r>
    </w:p>
    <w:p w:rsidR="00D83E27" w:rsidRDefault="00D83E27">
      <w:pPr>
        <w:pStyle w:val="ConsPlusNormal"/>
        <w:jc w:val="center"/>
      </w:pPr>
      <w:r>
        <w:lastRenderedPageBreak/>
        <w:t>акционерных обществ с государственным участием,</w:t>
      </w:r>
    </w:p>
    <w:p w:rsidR="00D83E27" w:rsidRDefault="00D83E27">
      <w:pPr>
        <w:pStyle w:val="ConsPlusNormal"/>
        <w:jc w:val="center"/>
      </w:pPr>
      <w:r>
        <w:t>общественных, научных и иных организаций, а также</w:t>
      </w:r>
    </w:p>
    <w:p w:rsidR="00D83E27" w:rsidRDefault="00D83E27">
      <w:pPr>
        <w:pStyle w:val="ConsPlusNormal"/>
        <w:jc w:val="center"/>
      </w:pPr>
      <w:r>
        <w:t>государственных внебюджетных фондов и физических лиц</w:t>
      </w:r>
    </w:p>
    <w:p w:rsidR="00D83E27" w:rsidRDefault="00D83E27">
      <w:pPr>
        <w:pStyle w:val="ConsPlusNormal"/>
        <w:jc w:val="center"/>
      </w:pPr>
      <w:r>
        <w:t>в реализации Подпрограммы</w:t>
      </w:r>
    </w:p>
    <w:p w:rsidR="00D83E27" w:rsidRDefault="00D83E27">
      <w:pPr>
        <w:pStyle w:val="ConsPlusNormal"/>
        <w:jc w:val="both"/>
      </w:pPr>
    </w:p>
    <w:p w:rsidR="00D83E27" w:rsidRDefault="00D83E27">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в реализации государственной Подпрограммы не участвуют.</w:t>
      </w:r>
    </w:p>
    <w:p w:rsidR="00D83E27" w:rsidRDefault="00D83E27">
      <w:pPr>
        <w:pStyle w:val="ConsPlusNormal"/>
        <w:jc w:val="both"/>
      </w:pPr>
    </w:p>
    <w:p w:rsidR="00D83E27" w:rsidRDefault="00D83E27">
      <w:pPr>
        <w:pStyle w:val="ConsPlusNormal"/>
        <w:jc w:val="center"/>
        <w:outlineLvl w:val="2"/>
      </w:pPr>
      <w:r>
        <w:t>10. Информация о ресурсном обеспечении подпрограммы</w:t>
      </w:r>
    </w:p>
    <w:p w:rsidR="00D83E27" w:rsidRDefault="00D83E27">
      <w:pPr>
        <w:pStyle w:val="ConsPlusNormal"/>
        <w:jc w:val="center"/>
      </w:pPr>
    </w:p>
    <w:p w:rsidR="00D83E27" w:rsidRDefault="00D83E27">
      <w:pPr>
        <w:pStyle w:val="ConsPlusNormal"/>
        <w:jc w:val="center"/>
      </w:pPr>
      <w:proofErr w:type="gramStart"/>
      <w:r>
        <w:t xml:space="preserve">(в ред. </w:t>
      </w:r>
      <w:hyperlink r:id="rId124"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jc w:val="center"/>
      </w:pPr>
    </w:p>
    <w:p w:rsidR="00D83E27" w:rsidRDefault="00D83E27">
      <w:pPr>
        <w:pStyle w:val="ConsPlusNormal"/>
        <w:ind w:firstLine="540"/>
        <w:jc w:val="both"/>
      </w:pPr>
      <w:r>
        <w:t>Объем финансирования подпрограммы в 2014-2020 годах составит тыс. 111775,36 руб.</w:t>
      </w:r>
    </w:p>
    <w:p w:rsidR="00D83E27" w:rsidRDefault="00D83E2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приведена в </w:t>
      </w:r>
      <w:hyperlink w:anchor="P8933" w:history="1">
        <w:r>
          <w:rPr>
            <w:color w:val="0000FF"/>
          </w:rPr>
          <w:t>таблицах 6</w:t>
        </w:r>
      </w:hyperlink>
      <w:r>
        <w:t xml:space="preserve"> и </w:t>
      </w:r>
      <w:hyperlink w:anchor="P10848" w:history="1">
        <w:r>
          <w:rPr>
            <w:color w:val="0000FF"/>
          </w:rPr>
          <w:t>6.1</w:t>
        </w:r>
      </w:hyperlink>
      <w:r>
        <w:t>.</w:t>
      </w:r>
    </w:p>
    <w:p w:rsidR="00D83E27" w:rsidRDefault="00D83E27">
      <w:pPr>
        <w:pStyle w:val="ConsPlusNormal"/>
        <w:ind w:firstLine="540"/>
        <w:jc w:val="both"/>
      </w:pPr>
    </w:p>
    <w:p w:rsidR="00D83E27" w:rsidRDefault="00D83E27">
      <w:pPr>
        <w:pStyle w:val="ConsPlusNormal"/>
        <w:jc w:val="center"/>
        <w:outlineLvl w:val="2"/>
      </w:pPr>
      <w:r>
        <w:t>11. Анализ рисков реализации Подпрограммы и описание мер</w:t>
      </w:r>
    </w:p>
    <w:p w:rsidR="00D83E27" w:rsidRDefault="00D83E27">
      <w:pPr>
        <w:pStyle w:val="ConsPlusNormal"/>
        <w:jc w:val="center"/>
      </w:pPr>
      <w:r>
        <w:t>по минимизации их негативного влияния</w:t>
      </w:r>
    </w:p>
    <w:p w:rsidR="00D83E27" w:rsidRDefault="00D83E27">
      <w:pPr>
        <w:pStyle w:val="ConsPlusNormal"/>
        <w:jc w:val="center"/>
      </w:pPr>
    </w:p>
    <w:p w:rsidR="00D83E27" w:rsidRDefault="00D83E27">
      <w:pPr>
        <w:pStyle w:val="ConsPlusNormal"/>
        <w:jc w:val="center"/>
      </w:pPr>
      <w:r>
        <w:t xml:space="preserve">Исключен. - </w:t>
      </w:r>
      <w:hyperlink r:id="rId125"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2"/>
      </w:pPr>
      <w:r>
        <w:t>12. Методика оценки эффективности Подпрограммы</w:t>
      </w:r>
    </w:p>
    <w:p w:rsidR="00D83E27" w:rsidRDefault="00D83E27">
      <w:pPr>
        <w:pStyle w:val="ConsPlusNormal"/>
        <w:jc w:val="center"/>
      </w:pPr>
    </w:p>
    <w:p w:rsidR="00D83E27" w:rsidRDefault="00D83E27">
      <w:pPr>
        <w:pStyle w:val="ConsPlusNormal"/>
        <w:jc w:val="center"/>
      </w:pPr>
      <w:r>
        <w:t xml:space="preserve">Исключен. - </w:t>
      </w:r>
      <w:hyperlink r:id="rId126"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1"/>
      </w:pPr>
      <w:bookmarkStart w:id="4" w:name="P699"/>
      <w:bookmarkEnd w:id="4"/>
      <w:r>
        <w:t>Подпрограмма "Создание условий для эффективного выполнения</w:t>
      </w:r>
    </w:p>
    <w:p w:rsidR="00D83E27" w:rsidRDefault="00D83E27">
      <w:pPr>
        <w:pStyle w:val="ConsPlusNormal"/>
        <w:jc w:val="center"/>
      </w:pPr>
      <w:r>
        <w:t>органами местного самоуправления своих полномочий"</w:t>
      </w:r>
    </w:p>
    <w:p w:rsidR="00D83E27" w:rsidRDefault="00D83E27">
      <w:pPr>
        <w:pStyle w:val="ConsPlusNormal"/>
        <w:jc w:val="center"/>
      </w:pPr>
      <w:proofErr w:type="gramStart"/>
      <w:r>
        <w:t xml:space="preserve">(наименование введено </w:t>
      </w:r>
      <w:hyperlink r:id="rId127" w:history="1">
        <w:r>
          <w:rPr>
            <w:color w:val="0000FF"/>
          </w:rPr>
          <w:t>Постановлением</w:t>
        </w:r>
      </w:hyperlink>
      <w:r>
        <w:t xml:space="preserve"> Правительства</w:t>
      </w:r>
      <w:proofErr w:type="gramEnd"/>
    </w:p>
    <w:p w:rsidR="00D83E27" w:rsidRDefault="00D83E27">
      <w:pPr>
        <w:pStyle w:val="ConsPlusNormal"/>
        <w:jc w:val="center"/>
      </w:pPr>
      <w:proofErr w:type="gramStart"/>
      <w:r>
        <w:t>Ленинградской области от 22.12.2014 N 614)</w:t>
      </w:r>
      <w:proofErr w:type="gramEnd"/>
    </w:p>
    <w:p w:rsidR="00D83E27" w:rsidRDefault="00D83E27">
      <w:pPr>
        <w:pStyle w:val="ConsPlusNormal"/>
        <w:jc w:val="both"/>
      </w:pPr>
    </w:p>
    <w:p w:rsidR="00D83E27" w:rsidRDefault="00D83E27">
      <w:pPr>
        <w:pStyle w:val="ConsPlusNormal"/>
        <w:jc w:val="center"/>
        <w:outlineLvl w:val="2"/>
      </w:pPr>
      <w:r>
        <w:t>Паспорт</w:t>
      </w:r>
    </w:p>
    <w:p w:rsidR="00D83E27" w:rsidRDefault="00D83E27">
      <w:pPr>
        <w:pStyle w:val="ConsPlusNormal"/>
        <w:jc w:val="center"/>
      </w:pPr>
      <w:r>
        <w:t>подпрограммы "Создание условий для эффективного выполнения</w:t>
      </w:r>
    </w:p>
    <w:p w:rsidR="00D83E27" w:rsidRDefault="00D83E27">
      <w:pPr>
        <w:pStyle w:val="ConsPlusNormal"/>
        <w:jc w:val="center"/>
      </w:pPr>
      <w:r>
        <w:t>органами местного самоуправления своих полномочий"</w:t>
      </w:r>
    </w:p>
    <w:p w:rsidR="00D83E27" w:rsidRDefault="00D83E27">
      <w:pPr>
        <w:pStyle w:val="ConsPlusNormal"/>
        <w:jc w:val="center"/>
      </w:pPr>
      <w:proofErr w:type="gramStart"/>
      <w:r>
        <w:t xml:space="preserve">(в ред. </w:t>
      </w:r>
      <w:hyperlink r:id="rId128"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83E27">
        <w:tc>
          <w:tcPr>
            <w:tcW w:w="2438" w:type="dxa"/>
            <w:tcBorders>
              <w:bottom w:val="nil"/>
            </w:tcBorders>
          </w:tcPr>
          <w:p w:rsidR="00D83E27" w:rsidRDefault="00D83E27">
            <w:pPr>
              <w:pStyle w:val="ConsPlusNormal"/>
            </w:pPr>
            <w:r>
              <w:t>Полное наименование</w:t>
            </w:r>
          </w:p>
        </w:tc>
        <w:tc>
          <w:tcPr>
            <w:tcW w:w="6633" w:type="dxa"/>
            <w:tcBorders>
              <w:bottom w:val="nil"/>
            </w:tcBorders>
          </w:tcPr>
          <w:p w:rsidR="00D83E27" w:rsidRDefault="00D83E27">
            <w:pPr>
              <w:pStyle w:val="ConsPlusNormal"/>
              <w:jc w:val="both"/>
            </w:pPr>
            <w:r>
              <w:t>"Создание условий для эффективного выполнения органами местного самоуправления своих полномочий"</w:t>
            </w:r>
          </w:p>
        </w:tc>
      </w:tr>
      <w:tr w:rsidR="00D83E27">
        <w:tc>
          <w:tcPr>
            <w:tcW w:w="9071" w:type="dxa"/>
            <w:gridSpan w:val="2"/>
            <w:tcBorders>
              <w:top w:val="nil"/>
            </w:tcBorders>
          </w:tcPr>
          <w:p w:rsidR="00D83E27" w:rsidRDefault="00D83E27">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22.12.2014 N 614)</w:t>
            </w:r>
          </w:p>
        </w:tc>
      </w:tr>
      <w:tr w:rsidR="00D83E27">
        <w:tblPrEx>
          <w:tblBorders>
            <w:insideH w:val="single" w:sz="4" w:space="0" w:color="auto"/>
          </w:tblBorders>
        </w:tblPrEx>
        <w:tc>
          <w:tcPr>
            <w:tcW w:w="2438" w:type="dxa"/>
          </w:tcPr>
          <w:p w:rsidR="00D83E27" w:rsidRDefault="00D83E27">
            <w:pPr>
              <w:pStyle w:val="ConsPlusNormal"/>
            </w:pPr>
            <w:r>
              <w:t>Ответственный исполнитель подпрограммы</w:t>
            </w:r>
          </w:p>
        </w:tc>
        <w:tc>
          <w:tcPr>
            <w:tcW w:w="6633" w:type="dxa"/>
          </w:tcPr>
          <w:p w:rsidR="00D83E27" w:rsidRDefault="00D83E27">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D83E27">
        <w:tc>
          <w:tcPr>
            <w:tcW w:w="2438" w:type="dxa"/>
            <w:tcBorders>
              <w:bottom w:val="nil"/>
            </w:tcBorders>
          </w:tcPr>
          <w:p w:rsidR="00D83E27" w:rsidRDefault="00D83E27">
            <w:pPr>
              <w:pStyle w:val="ConsPlusNormal"/>
            </w:pPr>
            <w:r>
              <w:t>Участники подпрограммы</w:t>
            </w:r>
          </w:p>
        </w:tc>
        <w:tc>
          <w:tcPr>
            <w:tcW w:w="6633" w:type="dxa"/>
            <w:tcBorders>
              <w:bottom w:val="nil"/>
            </w:tcBorders>
          </w:tcPr>
          <w:p w:rsidR="00D83E27" w:rsidRDefault="00D83E27">
            <w:pPr>
              <w:pStyle w:val="ConsPlusNormal"/>
              <w:jc w:val="both"/>
            </w:pPr>
            <w:r>
              <w:t>Органы местного самоуправления муниципальных образований Ленинградской области;</w:t>
            </w:r>
          </w:p>
          <w:p w:rsidR="00D83E27" w:rsidRDefault="00D83E27">
            <w:pPr>
              <w:pStyle w:val="ConsPlusNormal"/>
              <w:jc w:val="both"/>
            </w:pPr>
            <w:r>
              <w:t>Аппарат Губернатора и Правительства Ленинградской области;</w:t>
            </w:r>
          </w:p>
          <w:p w:rsidR="00D83E27" w:rsidRDefault="00D83E27">
            <w:pPr>
              <w:pStyle w:val="ConsPlusNormal"/>
              <w:jc w:val="both"/>
            </w:pPr>
            <w:r>
              <w:t>Комитет по архитектуре и градостроительству Ленинградской области</w:t>
            </w:r>
          </w:p>
        </w:tc>
      </w:tr>
      <w:tr w:rsidR="00D83E27">
        <w:tc>
          <w:tcPr>
            <w:tcW w:w="9071" w:type="dxa"/>
            <w:gridSpan w:val="2"/>
            <w:tcBorders>
              <w:top w:val="nil"/>
            </w:tcBorders>
          </w:tcPr>
          <w:p w:rsidR="00D83E27" w:rsidRDefault="00D83E27">
            <w:pPr>
              <w:pStyle w:val="ConsPlusNormal"/>
              <w:jc w:val="both"/>
            </w:pPr>
            <w:r>
              <w:lastRenderedPageBreak/>
              <w:t xml:space="preserve">(в ред. </w:t>
            </w:r>
            <w:hyperlink r:id="rId130" w:history="1">
              <w:r>
                <w:rPr>
                  <w:color w:val="0000FF"/>
                </w:rPr>
                <w:t>Постановления</w:t>
              </w:r>
            </w:hyperlink>
            <w:r>
              <w:t xml:space="preserve"> Правительства Ленинградской области от 21.12.2016 N 495)</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131" w:history="1">
              <w:r>
                <w:rPr>
                  <w:color w:val="0000FF"/>
                </w:rPr>
                <w:t>Постановление</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t>Цели подпрограммы</w:t>
            </w:r>
          </w:p>
        </w:tc>
        <w:tc>
          <w:tcPr>
            <w:tcW w:w="6633" w:type="dxa"/>
            <w:tcBorders>
              <w:bottom w:val="nil"/>
            </w:tcBorders>
          </w:tcPr>
          <w:p w:rsidR="00D83E27" w:rsidRDefault="00D83E27">
            <w:pPr>
              <w:pStyle w:val="ConsPlusNormal"/>
              <w:jc w:val="both"/>
            </w:pPr>
            <w:r>
              <w:t>оказание содействия в решении вопросов местного значения, а также в развитии организационных и территориальных основ местного самоуправления в муниципальных образованиях</w:t>
            </w:r>
          </w:p>
        </w:tc>
      </w:tr>
      <w:tr w:rsidR="00D83E27">
        <w:tc>
          <w:tcPr>
            <w:tcW w:w="9071" w:type="dxa"/>
            <w:gridSpan w:val="2"/>
            <w:tcBorders>
              <w:top w:val="nil"/>
            </w:tcBorders>
          </w:tcPr>
          <w:p w:rsidR="00D83E27" w:rsidRDefault="00D83E27">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t>Задачи подпрограммы</w:t>
            </w:r>
          </w:p>
        </w:tc>
        <w:tc>
          <w:tcPr>
            <w:tcW w:w="6633" w:type="dxa"/>
            <w:tcBorders>
              <w:bottom w:val="nil"/>
            </w:tcBorders>
          </w:tcPr>
          <w:p w:rsidR="00D83E27" w:rsidRDefault="00D83E27">
            <w:pPr>
              <w:pStyle w:val="ConsPlusNormal"/>
              <w:jc w:val="both"/>
            </w:pPr>
            <w:r>
              <w:t xml:space="preserve">абзац исключен. - </w:t>
            </w:r>
            <w:hyperlink r:id="rId133" w:history="1">
              <w:r>
                <w:rPr>
                  <w:color w:val="0000FF"/>
                </w:rPr>
                <w:t>Постановление</w:t>
              </w:r>
            </w:hyperlink>
            <w:r>
              <w:t xml:space="preserve"> Правительства Ленинградской области от 25.12.2015 N 506;</w:t>
            </w:r>
          </w:p>
          <w:p w:rsidR="00D83E27" w:rsidRDefault="00D83E27">
            <w:pPr>
              <w:pStyle w:val="ConsPlusNormal"/>
              <w:jc w:val="both"/>
            </w:pPr>
            <w:r>
              <w:t>- организация обучения и повышения квалификации кадров органов местного самоуправления;</w:t>
            </w:r>
          </w:p>
          <w:p w:rsidR="00D83E27" w:rsidRDefault="00D83E27">
            <w:pPr>
              <w:pStyle w:val="ConsPlusNormal"/>
              <w:jc w:val="both"/>
            </w:pPr>
            <w:r>
              <w:t xml:space="preserve">абзац исключен. - </w:t>
            </w:r>
            <w:hyperlink r:id="rId134" w:history="1">
              <w:r>
                <w:rPr>
                  <w:color w:val="0000FF"/>
                </w:rPr>
                <w:t>Постановление</w:t>
              </w:r>
            </w:hyperlink>
            <w:r>
              <w:t xml:space="preserve"> Правительства Ленинградской области от 25.12.2015 N 506;</w:t>
            </w:r>
          </w:p>
          <w:p w:rsidR="00D83E27" w:rsidRDefault="00D83E27">
            <w:pPr>
              <w:pStyle w:val="ConsPlusNormal"/>
              <w:jc w:val="both"/>
            </w:pPr>
            <w:r>
              <w:t>- совершенствование территориальных основ местного самоуправления в муниципальных образованиях;</w:t>
            </w:r>
          </w:p>
          <w:p w:rsidR="00D83E27" w:rsidRDefault="00D83E27">
            <w:pPr>
              <w:pStyle w:val="ConsPlusNormal"/>
              <w:jc w:val="both"/>
            </w:pPr>
            <w:r>
              <w:t>- поддержка реализации проектов местных инициатив граждан;</w:t>
            </w:r>
          </w:p>
          <w:p w:rsidR="00D83E27" w:rsidRDefault="00D83E27">
            <w:pPr>
              <w:pStyle w:val="ConsPlusNormal"/>
              <w:jc w:val="both"/>
            </w:pPr>
            <w:r>
              <w:t xml:space="preserve">- оценка </w:t>
            </w:r>
            <w:proofErr w:type="gramStart"/>
            <w:r>
              <w:t>эффективности деятельности органов местного самоуправления муниципальных районов</w:t>
            </w:r>
            <w:proofErr w:type="gramEnd"/>
            <w:r>
              <w:t xml:space="preserve"> и городского округа</w:t>
            </w:r>
          </w:p>
        </w:tc>
      </w:tr>
      <w:tr w:rsidR="00D83E27">
        <w:tc>
          <w:tcPr>
            <w:tcW w:w="9071" w:type="dxa"/>
            <w:gridSpan w:val="2"/>
            <w:tcBorders>
              <w:top w:val="nil"/>
            </w:tcBorders>
          </w:tcPr>
          <w:p w:rsidR="00D83E27" w:rsidRDefault="00D83E27">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25.12.2015 N 506)</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136" w:history="1">
              <w:r>
                <w:rPr>
                  <w:color w:val="0000FF"/>
                </w:rPr>
                <w:t>Постановление</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t>Этапы и сроки реализации подпрограммы</w:t>
            </w:r>
          </w:p>
        </w:tc>
        <w:tc>
          <w:tcPr>
            <w:tcW w:w="6633" w:type="dxa"/>
            <w:tcBorders>
              <w:bottom w:val="nil"/>
            </w:tcBorders>
          </w:tcPr>
          <w:p w:rsidR="00D83E27" w:rsidRDefault="00D83E27">
            <w:pPr>
              <w:pStyle w:val="ConsPlusNormal"/>
              <w:jc w:val="both"/>
            </w:pPr>
            <w:r>
              <w:t>Сроки реализации подпрограммы: 2014-2020 годы</w:t>
            </w:r>
          </w:p>
        </w:tc>
      </w:tr>
      <w:tr w:rsidR="00D83E27">
        <w:tc>
          <w:tcPr>
            <w:tcW w:w="9071" w:type="dxa"/>
            <w:gridSpan w:val="2"/>
            <w:tcBorders>
              <w:top w:val="nil"/>
            </w:tcBorders>
          </w:tcPr>
          <w:p w:rsidR="00D83E27" w:rsidRDefault="00D83E27">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22.12.2014 N 614)</w:t>
            </w:r>
          </w:p>
        </w:tc>
      </w:tr>
      <w:tr w:rsidR="00D83E27">
        <w:tc>
          <w:tcPr>
            <w:tcW w:w="2438" w:type="dxa"/>
            <w:tcBorders>
              <w:bottom w:val="nil"/>
            </w:tcBorders>
          </w:tcPr>
          <w:p w:rsidR="00D83E27" w:rsidRDefault="00D83E27">
            <w:pPr>
              <w:pStyle w:val="ConsPlusNormal"/>
            </w:pPr>
            <w:r>
              <w:t>Финансовое обеспечение подпрограммы - всего, в том числе по источникам финансирования</w:t>
            </w:r>
          </w:p>
        </w:tc>
        <w:tc>
          <w:tcPr>
            <w:tcW w:w="6633" w:type="dxa"/>
            <w:tcBorders>
              <w:bottom w:val="nil"/>
            </w:tcBorders>
          </w:tcPr>
          <w:p w:rsidR="00D83E27" w:rsidRDefault="00D83E27">
            <w:pPr>
              <w:pStyle w:val="ConsPlusNormal"/>
              <w:jc w:val="both"/>
            </w:pPr>
            <w:r>
              <w:t>Финансовое обеспечение подпрограммы составляет 2983974,04 тыс. руб., в том числе:</w:t>
            </w:r>
          </w:p>
          <w:p w:rsidR="00D83E27" w:rsidRDefault="00D83E27">
            <w:pPr>
              <w:pStyle w:val="ConsPlusNormal"/>
              <w:jc w:val="both"/>
            </w:pPr>
            <w:r>
              <w:t>2014 год - 177352,34 тыс. руб.,</w:t>
            </w:r>
          </w:p>
          <w:p w:rsidR="00D83E27" w:rsidRDefault="00D83E27">
            <w:pPr>
              <w:pStyle w:val="ConsPlusNormal"/>
              <w:jc w:val="both"/>
            </w:pPr>
            <w:r>
              <w:t>2015 год - 249753,90 тыс. руб.,</w:t>
            </w:r>
          </w:p>
          <w:p w:rsidR="00D83E27" w:rsidRDefault="00D83E27">
            <w:pPr>
              <w:pStyle w:val="ConsPlusNormal"/>
              <w:jc w:val="both"/>
            </w:pPr>
            <w:r>
              <w:t>2016 год - 500070,00 тыс. руб.,</w:t>
            </w:r>
          </w:p>
          <w:p w:rsidR="00D83E27" w:rsidRDefault="00D83E27">
            <w:pPr>
              <w:pStyle w:val="ConsPlusNormal"/>
              <w:jc w:val="both"/>
            </w:pPr>
            <w:r>
              <w:t>2017 год - 550281,20 тыс. руб.,</w:t>
            </w:r>
          </w:p>
          <w:p w:rsidR="00D83E27" w:rsidRDefault="00D83E27">
            <w:pPr>
              <w:pStyle w:val="ConsPlusNormal"/>
              <w:jc w:val="both"/>
            </w:pPr>
            <w:r>
              <w:t>2018 год - 499685,40 тыс. руб.,</w:t>
            </w:r>
          </w:p>
          <w:p w:rsidR="00D83E27" w:rsidRDefault="00D83E27">
            <w:pPr>
              <w:pStyle w:val="ConsPlusNormal"/>
              <w:jc w:val="both"/>
            </w:pPr>
            <w:r>
              <w:t>2019 год - 503218,10 тыс. руб.,</w:t>
            </w:r>
          </w:p>
          <w:p w:rsidR="00D83E27" w:rsidRDefault="00D83E27">
            <w:pPr>
              <w:pStyle w:val="ConsPlusNormal"/>
              <w:jc w:val="both"/>
            </w:pPr>
            <w:r>
              <w:t>2020 год - 503613,10 тыс. руб.,</w:t>
            </w:r>
          </w:p>
          <w:p w:rsidR="00D83E27" w:rsidRDefault="00D83E27">
            <w:pPr>
              <w:pStyle w:val="ConsPlusNormal"/>
              <w:jc w:val="both"/>
            </w:pPr>
            <w:r>
              <w:t>из них:</w:t>
            </w:r>
          </w:p>
          <w:p w:rsidR="00D83E27" w:rsidRDefault="00D83E27">
            <w:pPr>
              <w:pStyle w:val="ConsPlusNormal"/>
              <w:jc w:val="both"/>
            </w:pPr>
            <w:r>
              <w:t>средства областного бюджета Ленинградской области - 2894229,20 тыс. руб., в том числе:</w:t>
            </w:r>
          </w:p>
          <w:p w:rsidR="00D83E27" w:rsidRDefault="00D83E27">
            <w:pPr>
              <w:pStyle w:val="ConsPlusNormal"/>
              <w:jc w:val="both"/>
            </w:pPr>
            <w:r>
              <w:t>2014 год - 168367,50 тыс. руб.,</w:t>
            </w:r>
          </w:p>
          <w:p w:rsidR="00D83E27" w:rsidRDefault="00D83E27">
            <w:pPr>
              <w:pStyle w:val="ConsPlusNormal"/>
              <w:jc w:val="both"/>
            </w:pPr>
            <w:r>
              <w:t>2015 год - 236293,90 тыс. руб.,</w:t>
            </w:r>
          </w:p>
          <w:p w:rsidR="00D83E27" w:rsidRDefault="00D83E27">
            <w:pPr>
              <w:pStyle w:val="ConsPlusNormal"/>
              <w:jc w:val="both"/>
            </w:pPr>
            <w:r>
              <w:t>2016 год - 486610,00 тыс. руб.,</w:t>
            </w:r>
          </w:p>
          <w:p w:rsidR="00D83E27" w:rsidRDefault="00D83E27">
            <w:pPr>
              <w:pStyle w:val="ConsPlusNormal"/>
              <w:jc w:val="both"/>
            </w:pPr>
            <w:r>
              <w:t>2017 год - 536821,20 тыс. руб.,</w:t>
            </w:r>
          </w:p>
          <w:p w:rsidR="00D83E27" w:rsidRDefault="00D83E27">
            <w:pPr>
              <w:pStyle w:val="ConsPlusNormal"/>
              <w:jc w:val="both"/>
            </w:pPr>
            <w:r>
              <w:t>2018 год - 486225,40 тыс. руб.,</w:t>
            </w:r>
          </w:p>
          <w:p w:rsidR="00D83E27" w:rsidRDefault="00D83E27">
            <w:pPr>
              <w:pStyle w:val="ConsPlusNormal"/>
              <w:jc w:val="both"/>
            </w:pPr>
            <w:r>
              <w:t>2019 год - 489758,10 тыс. руб.,</w:t>
            </w:r>
          </w:p>
          <w:p w:rsidR="00D83E27" w:rsidRDefault="00D83E27">
            <w:pPr>
              <w:pStyle w:val="ConsPlusNormal"/>
              <w:jc w:val="both"/>
            </w:pPr>
            <w:r>
              <w:t>2020 год - 490153,10 тыс. руб.,</w:t>
            </w:r>
          </w:p>
          <w:p w:rsidR="00D83E27" w:rsidRDefault="00D83E27">
            <w:pPr>
              <w:pStyle w:val="ConsPlusNormal"/>
              <w:jc w:val="both"/>
            </w:pPr>
            <w:r>
              <w:t>средства местных бюджетов - 89744,84 тыс. руб., в том числе:</w:t>
            </w:r>
          </w:p>
          <w:p w:rsidR="00D83E27" w:rsidRDefault="00D83E27">
            <w:pPr>
              <w:pStyle w:val="ConsPlusNormal"/>
              <w:jc w:val="both"/>
            </w:pPr>
            <w:r>
              <w:t>2014 год - 8984,84 тыс. руб.,</w:t>
            </w:r>
          </w:p>
          <w:p w:rsidR="00D83E27" w:rsidRDefault="00D83E27">
            <w:pPr>
              <w:pStyle w:val="ConsPlusNormal"/>
              <w:jc w:val="both"/>
            </w:pPr>
            <w:r>
              <w:lastRenderedPageBreak/>
              <w:t>2015 год - 13460,00 тыс. руб.,</w:t>
            </w:r>
          </w:p>
          <w:p w:rsidR="00D83E27" w:rsidRDefault="00D83E27">
            <w:pPr>
              <w:pStyle w:val="ConsPlusNormal"/>
              <w:jc w:val="both"/>
            </w:pPr>
            <w:r>
              <w:t>2016 год - 13460,00 тыс. руб.,</w:t>
            </w:r>
          </w:p>
          <w:p w:rsidR="00D83E27" w:rsidRDefault="00D83E27">
            <w:pPr>
              <w:pStyle w:val="ConsPlusNormal"/>
              <w:jc w:val="both"/>
            </w:pPr>
            <w:r>
              <w:t>2017 год - 13460,00 тыс. руб.,</w:t>
            </w:r>
          </w:p>
          <w:p w:rsidR="00D83E27" w:rsidRDefault="00D83E27">
            <w:pPr>
              <w:pStyle w:val="ConsPlusNormal"/>
              <w:jc w:val="both"/>
            </w:pPr>
            <w:r>
              <w:t>2018 год - 13460,00 тыс. руб.,</w:t>
            </w:r>
          </w:p>
          <w:p w:rsidR="00D83E27" w:rsidRDefault="00D83E27">
            <w:pPr>
              <w:pStyle w:val="ConsPlusNormal"/>
              <w:jc w:val="both"/>
            </w:pPr>
            <w:r>
              <w:t>2019 год - 13460,00 тыс. руб.,</w:t>
            </w:r>
          </w:p>
          <w:p w:rsidR="00D83E27" w:rsidRDefault="00D83E27">
            <w:pPr>
              <w:pStyle w:val="ConsPlusNormal"/>
              <w:jc w:val="both"/>
            </w:pPr>
            <w:r>
              <w:t>2020 год - 13460,00 тыс. руб.</w:t>
            </w:r>
          </w:p>
        </w:tc>
      </w:tr>
      <w:tr w:rsidR="00D83E27">
        <w:tc>
          <w:tcPr>
            <w:tcW w:w="9071" w:type="dxa"/>
            <w:gridSpan w:val="2"/>
            <w:tcBorders>
              <w:top w:val="nil"/>
            </w:tcBorders>
          </w:tcPr>
          <w:p w:rsidR="00D83E27" w:rsidRDefault="00D83E27">
            <w:pPr>
              <w:pStyle w:val="ConsPlusNormal"/>
              <w:jc w:val="both"/>
            </w:pPr>
            <w:r>
              <w:lastRenderedPageBreak/>
              <w:t xml:space="preserve">(в ред. </w:t>
            </w:r>
            <w:hyperlink r:id="rId138" w:history="1">
              <w:r>
                <w:rPr>
                  <w:color w:val="0000FF"/>
                </w:rPr>
                <w:t>Постановления</w:t>
              </w:r>
            </w:hyperlink>
            <w:r>
              <w:t xml:space="preserve"> Правительства Ленинградской области от 21.12.2016 N 495)</w:t>
            </w:r>
          </w:p>
        </w:tc>
      </w:tr>
      <w:tr w:rsidR="00D83E27">
        <w:tc>
          <w:tcPr>
            <w:tcW w:w="2438" w:type="dxa"/>
            <w:tcBorders>
              <w:bottom w:val="nil"/>
            </w:tcBorders>
          </w:tcPr>
          <w:p w:rsidR="00D83E27" w:rsidRDefault="00D83E27">
            <w:pPr>
              <w:pStyle w:val="ConsPlusNormal"/>
            </w:pPr>
            <w:r>
              <w:t>Ожидаемые результаты реализации подпрограммы</w:t>
            </w:r>
          </w:p>
        </w:tc>
        <w:tc>
          <w:tcPr>
            <w:tcW w:w="6633" w:type="dxa"/>
            <w:tcBorders>
              <w:bottom w:val="nil"/>
            </w:tcBorders>
          </w:tcPr>
          <w:p w:rsidR="00D83E27" w:rsidRDefault="00D83E27">
            <w:pPr>
              <w:pStyle w:val="ConsPlusNormal"/>
              <w:jc w:val="both"/>
            </w:pPr>
            <w:r>
              <w:t>В 2014 году 460 лиц (но не менее 400),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прошедших повышение квалификации;</w:t>
            </w:r>
          </w:p>
          <w:p w:rsidR="00D83E27" w:rsidRDefault="00D83E27">
            <w:pPr>
              <w:pStyle w:val="ConsPlusNormal"/>
              <w:jc w:val="both"/>
            </w:pPr>
            <w:r>
              <w:t>с 2015 года не менее 180,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прошедших повышение квалификации, ежегодно;</w:t>
            </w:r>
          </w:p>
          <w:p w:rsidR="00D83E27" w:rsidRDefault="00D83E27">
            <w:pPr>
              <w:pStyle w:val="ConsPlusNormal"/>
              <w:jc w:val="both"/>
            </w:pPr>
            <w:r>
              <w:t>в 2015 году не менее 2 совещаний, семинаров, научно-практических конференций с руководителями, заместителями руководителей органов местного самоуправления муниципальных образований, депутатами и муниципальными служащими по вопросам местного значения и реализации переданных отдельных государственных полномочий;</w:t>
            </w:r>
          </w:p>
          <w:p w:rsidR="00D83E27" w:rsidRDefault="00D83E27">
            <w:pPr>
              <w:pStyle w:val="ConsPlusNormal"/>
              <w:jc w:val="both"/>
            </w:pPr>
            <w:r>
              <w:t>с 2015 года 1500 экземпляров разработанных и изданных сборников нормативных правовых актов (в том числе типовых), аналитических, методических, справочных и информационных материалов, рекомендаций для органов местного самоуправления по вопросам местного значения и реализации переданных отдельных государственных полномочий ежегодно;</w:t>
            </w:r>
          </w:p>
          <w:p w:rsidR="00D83E27" w:rsidRDefault="00D83E27">
            <w:pPr>
              <w:pStyle w:val="ConsPlusNormal"/>
              <w:jc w:val="both"/>
            </w:pPr>
            <w:r>
              <w:t>1 НИОКР ежегодно;</w:t>
            </w:r>
          </w:p>
          <w:p w:rsidR="00D83E27" w:rsidRDefault="00D83E27">
            <w:pPr>
              <w:pStyle w:val="ConsPlusNormal"/>
              <w:jc w:val="both"/>
            </w:pPr>
            <w:r>
              <w:t>не менее 1000 реализованных проектов местных инициатив граждан ежегодно;</w:t>
            </w:r>
          </w:p>
          <w:p w:rsidR="00D83E27" w:rsidRDefault="00D83E27">
            <w:pPr>
              <w:pStyle w:val="ConsPlusNormal"/>
              <w:jc w:val="both"/>
            </w:pPr>
            <w:r>
              <w:t xml:space="preserve">3 гранта за достижение наилучших </w:t>
            </w:r>
            <w:proofErr w:type="gramStart"/>
            <w:r>
              <w:t>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 ежегодно;</w:t>
            </w:r>
          </w:p>
          <w:p w:rsidR="00D83E27" w:rsidRDefault="00D83E27">
            <w:pPr>
              <w:pStyle w:val="ConsPlusNormal"/>
              <w:jc w:val="both"/>
            </w:pPr>
            <w:r>
              <w:t>с 2017 года увеличение благоустроенных общественно значимых публичных пространств общегородского значения в муниципальных образованиях Ленинградской области на 3 ежегодно;</w:t>
            </w:r>
          </w:p>
          <w:p w:rsidR="00D83E27" w:rsidRDefault="00D83E27">
            <w:pPr>
              <w:pStyle w:val="ConsPlusNormal"/>
              <w:jc w:val="both"/>
            </w:pPr>
            <w:r>
              <w:t>с 2017 года 1 исследование в сфере развития местного самоуправления Ленинградской области, развития муниципальной службы и территориального развития ежегодно</w:t>
            </w:r>
          </w:p>
        </w:tc>
      </w:tr>
      <w:tr w:rsidR="00D83E27">
        <w:tc>
          <w:tcPr>
            <w:tcW w:w="9071" w:type="dxa"/>
            <w:gridSpan w:val="2"/>
            <w:tcBorders>
              <w:top w:val="nil"/>
            </w:tcBorders>
          </w:tcPr>
          <w:p w:rsidR="00D83E27" w:rsidRDefault="00D83E27">
            <w:pPr>
              <w:pStyle w:val="ConsPlusNormal"/>
              <w:jc w:val="both"/>
            </w:pPr>
            <w:r>
              <w:t xml:space="preserve">(в ред. Постановлений Правительства Ленинградской области от 25.12.2015 </w:t>
            </w:r>
            <w:hyperlink r:id="rId139" w:history="1">
              <w:r>
                <w:rPr>
                  <w:color w:val="0000FF"/>
                </w:rPr>
                <w:t>N 506</w:t>
              </w:r>
            </w:hyperlink>
            <w:r>
              <w:t xml:space="preserve">, от 21.12.2016 </w:t>
            </w:r>
            <w:hyperlink r:id="rId140" w:history="1">
              <w:r>
                <w:rPr>
                  <w:color w:val="0000FF"/>
                </w:rPr>
                <w:t>N 495</w:t>
              </w:r>
            </w:hyperlink>
            <w:r>
              <w:t>)</w:t>
            </w:r>
          </w:p>
        </w:tc>
      </w:tr>
    </w:tbl>
    <w:p w:rsidR="00D83E27" w:rsidRDefault="00D83E27">
      <w:pPr>
        <w:pStyle w:val="ConsPlusNormal"/>
        <w:jc w:val="both"/>
      </w:pPr>
    </w:p>
    <w:p w:rsidR="00D83E27" w:rsidRDefault="00D83E27">
      <w:pPr>
        <w:pStyle w:val="ConsPlusNormal"/>
        <w:jc w:val="center"/>
        <w:outlineLvl w:val="2"/>
      </w:pPr>
      <w:r>
        <w:t>Текстовая часть подпрограммы "Создание условий</w:t>
      </w:r>
    </w:p>
    <w:p w:rsidR="00D83E27" w:rsidRDefault="00D83E27">
      <w:pPr>
        <w:pStyle w:val="ConsPlusNormal"/>
        <w:jc w:val="center"/>
      </w:pPr>
      <w:r>
        <w:t>для эффективного выполнения органами местного</w:t>
      </w:r>
    </w:p>
    <w:p w:rsidR="00D83E27" w:rsidRDefault="00D83E27">
      <w:pPr>
        <w:pStyle w:val="ConsPlusNormal"/>
        <w:jc w:val="center"/>
      </w:pPr>
      <w:r>
        <w:t>самоуправления своих полномочий"</w:t>
      </w:r>
    </w:p>
    <w:p w:rsidR="00D83E27" w:rsidRDefault="00D83E27">
      <w:pPr>
        <w:pStyle w:val="ConsPlusNormal"/>
        <w:jc w:val="center"/>
      </w:pPr>
      <w:proofErr w:type="gramStart"/>
      <w:r>
        <w:t xml:space="preserve">(в ред. </w:t>
      </w:r>
      <w:hyperlink r:id="rId141"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jc w:val="center"/>
        <w:outlineLvl w:val="3"/>
      </w:pPr>
      <w:r>
        <w:t>1. Общая характеристика, основные проблемы и прогноз</w:t>
      </w:r>
    </w:p>
    <w:p w:rsidR="00D83E27" w:rsidRDefault="00D83E27">
      <w:pPr>
        <w:pStyle w:val="ConsPlusNormal"/>
        <w:jc w:val="center"/>
      </w:pPr>
      <w:r>
        <w:t>развития сферы реализации подпрограммы</w:t>
      </w:r>
    </w:p>
    <w:p w:rsidR="00D83E27" w:rsidRDefault="00D83E27">
      <w:pPr>
        <w:pStyle w:val="ConsPlusNormal"/>
        <w:jc w:val="both"/>
      </w:pPr>
    </w:p>
    <w:p w:rsidR="00D83E27" w:rsidRDefault="00D83E27">
      <w:pPr>
        <w:pStyle w:val="ConsPlusNormal"/>
        <w:ind w:firstLine="540"/>
        <w:jc w:val="both"/>
      </w:pPr>
      <w:r>
        <w:lastRenderedPageBreak/>
        <w:t>В подпрограмме "Создание условий для эффективного выполнения органами местного самоуправления своих полномочий" определены основные направления государственной поддержки развития муниципальных образований и реализации конституционных полномочий местного самоуправления.</w:t>
      </w:r>
    </w:p>
    <w:p w:rsidR="00D83E27" w:rsidRDefault="00D83E27">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В настоящее время на территории Ленинградской области введена двухуровневая система территориальной организации местного самоуправления: на уровне поселений и на уровне муниципальных районов, городского округа. Территория Ленинградской области разделена на городской округ и муниципальные районы, в состав которых входят городские, сельские поселения. В каждом муниципальном образовании в соответствии с требованиями федерального законодательства сформированы органы местного самоуправления.</w:t>
      </w:r>
    </w:p>
    <w:p w:rsidR="00D83E27" w:rsidRDefault="00D83E27">
      <w:pPr>
        <w:pStyle w:val="ConsPlusNormal"/>
        <w:ind w:firstLine="540"/>
        <w:jc w:val="both"/>
      </w:pPr>
      <w:r>
        <w:t>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 Полномочия по решению вопросов местного значения могут передаваться органами местного самоуправления муниципального района органам местного самоуправления поселений и органами местного самоуправления поселений органам местного самоуправления муниципальных районов. Функциональной самостоятельности муниципальных образований поселенческого уровня препятствует недостаток квалификации кадров органов местного самоуправления.</w:t>
      </w:r>
    </w:p>
    <w:p w:rsidR="00D83E27" w:rsidRDefault="00D83E27">
      <w:pPr>
        <w:pStyle w:val="ConsPlusNormal"/>
        <w:ind w:firstLine="540"/>
        <w:jc w:val="both"/>
      </w:pPr>
      <w:r>
        <w:t>Одним из основных направлений содействия органам местного самоуправления в решении вопросов местного значения является переподготовка и повышение квалификации муниципальных служащих, депутатов органов местного самоуправления, обучение старост.</w:t>
      </w:r>
    </w:p>
    <w:p w:rsidR="00D83E27" w:rsidRDefault="00D83E27">
      <w:pPr>
        <w:pStyle w:val="ConsPlusNormal"/>
        <w:ind w:firstLine="540"/>
        <w:jc w:val="both"/>
      </w:pPr>
      <w:r>
        <w:t>В настоящее время в муниципальных образованиях первого уровня работают около 2670 муниципальных служащих, что составляет 52% от общего количества муниципальных служащих муниципальных образований Ленинградской области. Как правило, это люди среднего и старшего возраста. Доля муниципальных служащих в возрасте от 40 до 59 лет составляет 64%. Большинство из них имеют опыт работы на должностях муниципальной службы более 10 лет. Уровень образования муниципальных служащих поселений характеризуется следующими показателями: около 70% имеют высшее образование, в том числе юридическое - 10%, экономическое - 32%, образование по специальности "Государственное и муниципальное управление" - 11%, иное высшее - 47%. Около 26% муниципальных служащих поселений имеют среднее специальное образование, 4% - среднее.</w:t>
      </w:r>
    </w:p>
    <w:p w:rsidR="00D83E27" w:rsidRDefault="00D83E27">
      <w:pPr>
        <w:pStyle w:val="ConsPlusNormal"/>
        <w:ind w:firstLine="540"/>
        <w:jc w:val="both"/>
      </w:pPr>
      <w:proofErr w:type="gramStart"/>
      <w:r>
        <w:t>В связи с изменениями федерального законодательства необходимо проведение обучения на курсах повышения квалификации кадров органов местного самоуправления и проведение краткосрочных семинаров, совещаний, научно-практических конференций с руководителями, заместителями руководителей органов местного самоуправления муниципальных образований, депутатами советов депутатов и муниципальными служащими по актуальным проблемам, возникающим при решении вопросов местного значения и реализации переданных отдельных государственных полномочий.</w:t>
      </w:r>
      <w:proofErr w:type="gramEnd"/>
    </w:p>
    <w:p w:rsidR="00D83E27" w:rsidRDefault="00D83E27">
      <w:pPr>
        <w:pStyle w:val="ConsPlusNormal"/>
        <w:ind w:firstLine="540"/>
        <w:jc w:val="both"/>
      </w:pPr>
      <w:r>
        <w:t>Комитетом по местному самоуправлению, межнациональным и межконфессиональным отношениям Ленинградской области совместно с аппаратом Губернатора и Правительства Ленинградской области ежегодно обновляется резерв управленческих кадров муниципальных образований и кадровый резерв администраций муниципальных образований. Лица, включенные в кадровые резервы, должны направляться на повышение квалификации в первоочередном порядке.</w:t>
      </w:r>
    </w:p>
    <w:p w:rsidR="00D83E27" w:rsidRDefault="00D83E27">
      <w:pPr>
        <w:pStyle w:val="ConsPlusNormal"/>
        <w:ind w:firstLine="540"/>
        <w:jc w:val="both"/>
      </w:pPr>
      <w:proofErr w:type="gramStart"/>
      <w:r>
        <w:t>В рамках Подпрограммы будет осуществляться разработка и издание справочных и информационных материалов, методических рекомендаций органам местного самоуправления по решению вопросов местного значения и реализации переданных отдельных государственных полномочий, а также выполнение научно-исследовательской (опытно-конструкторской, технологической) работы "Концепция и план мероприятий по изменению территориальной организации местного самоуправления в Ленинградской области" для государственных нужд Ленинградской области (в 2015-2016 гг.).</w:t>
      </w:r>
      <w:proofErr w:type="gramEnd"/>
    </w:p>
    <w:p w:rsidR="00D83E27" w:rsidRDefault="00D83E27">
      <w:pPr>
        <w:pStyle w:val="ConsPlusNormal"/>
        <w:ind w:firstLine="540"/>
        <w:jc w:val="both"/>
      </w:pPr>
      <w:r>
        <w:t xml:space="preserve">Также запланировано проведение научно-исследовательской (опытно-конструкторской, технологической) работы "Концепция и план мероприятий по изменению территориальной организации местного самоуправления в Ленинградской области" для государственных нужд </w:t>
      </w:r>
      <w:r>
        <w:lastRenderedPageBreak/>
        <w:t>Ленинградской области. Это исследование осуществляется в целях реформирования территориальной организации местного самоуправления и оптимизация структуры органов местного самоуправления. Основанием для ее проведения являются:</w:t>
      </w:r>
    </w:p>
    <w:p w:rsidR="00D83E27" w:rsidRDefault="00D83E27">
      <w:pPr>
        <w:pStyle w:val="ConsPlusNormal"/>
        <w:ind w:firstLine="540"/>
        <w:jc w:val="both"/>
      </w:pPr>
      <w:r>
        <w:t xml:space="preserve">- Федеральный </w:t>
      </w:r>
      <w:hyperlink r:id="rId143"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органах государственной власти субъектов Российской Федерации";</w:t>
      </w:r>
    </w:p>
    <w:p w:rsidR="00D83E27" w:rsidRDefault="00D83E27">
      <w:pPr>
        <w:pStyle w:val="ConsPlusNormal"/>
        <w:ind w:firstLine="540"/>
        <w:jc w:val="both"/>
      </w:pPr>
      <w:r>
        <w:t xml:space="preserve">- Федеральный </w:t>
      </w:r>
      <w:hyperlink r:id="rId14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D83E27" w:rsidRDefault="00D83E27">
      <w:pPr>
        <w:pStyle w:val="ConsPlusNormal"/>
        <w:ind w:firstLine="540"/>
        <w:jc w:val="both"/>
      </w:pPr>
      <w:r>
        <w:t xml:space="preserve">- </w:t>
      </w:r>
      <w:hyperlink r:id="rId145" w:history="1">
        <w:r>
          <w:rPr>
            <w:color w:val="0000FF"/>
          </w:rPr>
          <w:t>Распоряжение</w:t>
        </w:r>
      </w:hyperlink>
      <w:r>
        <w:t xml:space="preserve"> Губернатора Ленинградской области от 30.10.2012 N 687-рг "О координации работы по реформированию территориальной организации местного самоуправления и оптимизации </w:t>
      </w:r>
      <w:proofErr w:type="gramStart"/>
      <w:r>
        <w:t>структуры органов местного самоуправления муниципальных образований Ленинградской области</w:t>
      </w:r>
      <w:proofErr w:type="gramEnd"/>
      <w:r>
        <w:t>".</w:t>
      </w:r>
    </w:p>
    <w:p w:rsidR="00D83E27" w:rsidRDefault="00D83E27">
      <w:pPr>
        <w:pStyle w:val="ConsPlusNormal"/>
        <w:ind w:firstLine="540"/>
        <w:jc w:val="both"/>
      </w:pPr>
      <w:r>
        <w:t xml:space="preserve">Также в качестве мероприятия планируется развитие института старост на территории Ленинградской области в рамках реализации областного </w:t>
      </w:r>
      <w:hyperlink r:id="rId146" w:history="1">
        <w:r>
          <w:rPr>
            <w:color w:val="0000FF"/>
          </w:rPr>
          <w:t>закона</w:t>
        </w:r>
      </w:hyperlink>
      <w:r>
        <w:t xml:space="preserve"> Ленинградской области от 14.12.2012 N 95-оз "О содействии развитию на части территорий муниципальных образований Ленинградской области иных форм местного самоуправления". Старосты одним из важнейших инструментов взаимодействия органов местного самоуправления населения.</w:t>
      </w:r>
    </w:p>
    <w:p w:rsidR="00D83E27" w:rsidRDefault="00D83E27">
      <w:pPr>
        <w:pStyle w:val="ConsPlusNormal"/>
        <w:ind w:firstLine="540"/>
        <w:jc w:val="both"/>
      </w:pPr>
      <w:r>
        <w:t>Работа старост будет способствовать оперативному выполнению полномочий органов местного самоуправления в сельских населенных пунктах, что приведет к реальному улучшению качества жизни в муниципальных образованиях.</w:t>
      </w:r>
    </w:p>
    <w:p w:rsidR="00D83E27" w:rsidRDefault="00D83E27">
      <w:pPr>
        <w:pStyle w:val="ConsPlusNormal"/>
        <w:ind w:firstLine="540"/>
        <w:jc w:val="both"/>
      </w:pPr>
      <w:r>
        <w:t xml:space="preserve">В целях реализации положений </w:t>
      </w:r>
      <w:hyperlink r:id="rId147" w:history="1">
        <w:r>
          <w:rPr>
            <w:color w:val="0000FF"/>
          </w:rPr>
          <w:t>статьи 18.1</w:t>
        </w:r>
      </w:hyperlink>
      <w:r>
        <w:t xml:space="preserve"> Федерального закона от 06.10.2003 N 131-ФЗ "Об общих принципах организации местного самоуправления в Российской Федерации" комитетом по местному самоуправлению, межнациональным и межконфессиональным отношениям Ленинградской области осуществляется оценка эффективности органов местного самоуправления.</w:t>
      </w:r>
    </w:p>
    <w:p w:rsidR="00D83E27" w:rsidRDefault="00D83E27">
      <w:pPr>
        <w:pStyle w:val="ConsPlusNormal"/>
        <w:ind w:firstLine="540"/>
        <w:jc w:val="both"/>
      </w:pPr>
      <w:proofErr w:type="gramStart"/>
      <w:r>
        <w:t xml:space="preserve">Оценка проводится в соответствии с </w:t>
      </w:r>
      <w:hyperlink r:id="rId148" w:history="1">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w:t>
      </w:r>
      <w:hyperlink r:id="rId149" w:history="1">
        <w:r>
          <w:rPr>
            <w:color w:val="0000FF"/>
          </w:rPr>
          <w:t>постановлением</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w:t>
      </w:r>
      <w:proofErr w:type="gramEnd"/>
      <w:r>
        <w:t xml:space="preserve"> местного самоуправления городских округов и муниципальных районов" (далее - постановление Правительства Российской Федерации об оценке эффективности).</w:t>
      </w:r>
    </w:p>
    <w:p w:rsidR="00D83E27" w:rsidRDefault="00D83E27">
      <w:pPr>
        <w:pStyle w:val="ConsPlusNormal"/>
        <w:ind w:firstLine="540"/>
        <w:jc w:val="both"/>
      </w:pPr>
      <w:r>
        <w:t xml:space="preserve">В соответствии с </w:t>
      </w:r>
      <w:hyperlink r:id="rId150" w:history="1">
        <w:r>
          <w:rPr>
            <w:color w:val="0000FF"/>
          </w:rPr>
          <w:t>постановлением</w:t>
        </w:r>
      </w:hyperlink>
      <w:r>
        <w:t xml:space="preserve"> Правительства Российской Федерации об оценке эффективности допускается выделение субъектом Российской Федерации грантов за достижением наилучших показателей комплексной оценки муниципальными образованиями.</w:t>
      </w:r>
    </w:p>
    <w:p w:rsidR="00D83E27" w:rsidRDefault="00527632">
      <w:pPr>
        <w:pStyle w:val="ConsPlusNormal"/>
        <w:ind w:firstLine="540"/>
        <w:jc w:val="both"/>
      </w:pPr>
      <w:hyperlink r:id="rId151" w:history="1">
        <w:r w:rsidR="00D83E27">
          <w:rPr>
            <w:color w:val="0000FF"/>
          </w:rPr>
          <w:t>Порядок</w:t>
        </w:r>
      </w:hyperlink>
      <w:r w:rsidR="00D83E27">
        <w:t xml:space="preserve"> выделения грантов установлен постановлением Правительства Ленинградской области от 28.01.2011 N 13 "О Порядке выделения за счет бюджетных ассигнований из областного бюджета Ленинградской области грантов за достижение наилучших </w:t>
      </w:r>
      <w:proofErr w:type="gramStart"/>
      <w:r w:rsidR="00D83E27">
        <w:t>значений показателей эффективности деятельности органов местного самоуправления муниципальных районов</w:t>
      </w:r>
      <w:proofErr w:type="gramEnd"/>
      <w:r w:rsidR="00D83E27">
        <w:t xml:space="preserve"> и городского округа".</w:t>
      </w:r>
    </w:p>
    <w:p w:rsidR="00D83E27" w:rsidRDefault="00D83E27">
      <w:pPr>
        <w:pStyle w:val="ConsPlusNormal"/>
        <w:ind w:firstLine="540"/>
        <w:jc w:val="both"/>
      </w:pPr>
      <w:r>
        <w:t>В соответствии с порядком ежегодно гранты выделяются трем муниципальным районам, набравшим наибольшее количество баллов по результатам ранжирования.</w:t>
      </w:r>
    </w:p>
    <w:p w:rsidR="00D83E27" w:rsidRDefault="00D83E27">
      <w:pPr>
        <w:pStyle w:val="ConsPlusNormal"/>
        <w:ind w:firstLine="540"/>
        <w:jc w:val="both"/>
      </w:pPr>
      <w:proofErr w:type="gramStart"/>
      <w:r>
        <w:t xml:space="preserve">В рамках реализации подпрограммы планируется обеспечение деятельности созданного в соответствии с </w:t>
      </w:r>
      <w:hyperlink r:id="rId152" w:history="1">
        <w:r>
          <w:rPr>
            <w:color w:val="0000FF"/>
          </w:rPr>
          <w:t>распоряжением</w:t>
        </w:r>
      </w:hyperlink>
      <w:r>
        <w:t xml:space="preserve"> Правительства Ленинградской области от 10 февраля 2014 года N 83-р государственного казенного учреждения Ленинградской области "Дом дружбы Ленинградской области", основными целями деятельности которого являются информирование, консультирование и правовая поддержка населения по вопросам деятельности органов местного самоуправления и органов исполнительной власти Ленинградской области, содействие в организации и развитии местного</w:t>
      </w:r>
      <w:proofErr w:type="gramEnd"/>
      <w:r>
        <w:t xml:space="preserve"> самоуправления в Ленинградской области; осуществление координации и мониторинга деятельности приемных Губернатора Ленинградской области в муниципальных районах и городском округе и их материально-техническое обеспечение.</w:t>
      </w:r>
    </w:p>
    <w:p w:rsidR="00D83E27" w:rsidRDefault="00D83E27">
      <w:pPr>
        <w:pStyle w:val="ConsPlusNormal"/>
        <w:jc w:val="both"/>
      </w:pPr>
      <w:r>
        <w:t xml:space="preserve">(абзац введен </w:t>
      </w:r>
      <w:hyperlink r:id="rId153" w:history="1">
        <w:r>
          <w:rPr>
            <w:color w:val="0000FF"/>
          </w:rPr>
          <w:t>Постановлением</w:t>
        </w:r>
      </w:hyperlink>
      <w:r>
        <w:t xml:space="preserve"> Правительства Ленинградской области от 31.07.2014 N 344; в ред. </w:t>
      </w:r>
      <w:hyperlink r:id="rId154" w:history="1">
        <w:r>
          <w:rPr>
            <w:color w:val="0000FF"/>
          </w:rPr>
          <w:t>Постановления</w:t>
        </w:r>
      </w:hyperlink>
      <w:r>
        <w:t xml:space="preserve"> Правительства Ленинградской области от 21.12.2016 N 495)</w:t>
      </w:r>
    </w:p>
    <w:p w:rsidR="00D83E27" w:rsidRDefault="00D83E27">
      <w:pPr>
        <w:pStyle w:val="ConsPlusNormal"/>
        <w:jc w:val="both"/>
      </w:pPr>
    </w:p>
    <w:p w:rsidR="00D83E27" w:rsidRDefault="00D83E27">
      <w:pPr>
        <w:pStyle w:val="ConsPlusNormal"/>
        <w:jc w:val="center"/>
        <w:outlineLvl w:val="3"/>
      </w:pPr>
      <w:r>
        <w:t>2. Приоритеты государственной политики в сфере реализации</w:t>
      </w:r>
    </w:p>
    <w:p w:rsidR="00D83E27" w:rsidRDefault="00D83E27">
      <w:pPr>
        <w:pStyle w:val="ConsPlusNormal"/>
        <w:jc w:val="center"/>
      </w:pPr>
      <w:r>
        <w:lastRenderedPageBreak/>
        <w:t>подпрограммы, установленные в Концепции</w:t>
      </w:r>
    </w:p>
    <w:p w:rsidR="00D83E27" w:rsidRDefault="00D83E27">
      <w:pPr>
        <w:pStyle w:val="ConsPlusNormal"/>
        <w:jc w:val="center"/>
      </w:pPr>
      <w:r>
        <w:t>социально-экономического развития Ленинградской области</w:t>
      </w:r>
    </w:p>
    <w:p w:rsidR="00D83E27" w:rsidRDefault="00D83E27">
      <w:pPr>
        <w:pStyle w:val="ConsPlusNormal"/>
        <w:jc w:val="both"/>
      </w:pPr>
    </w:p>
    <w:p w:rsidR="00D83E27" w:rsidRDefault="00D83E27">
      <w:pPr>
        <w:pStyle w:val="ConsPlusNormal"/>
        <w:ind w:firstLine="540"/>
        <w:jc w:val="both"/>
      </w:pPr>
      <w:r>
        <w:t xml:space="preserve">В соответствии с целями </w:t>
      </w:r>
      <w:proofErr w:type="gramStart"/>
      <w:r>
        <w:t>концепции реформирования территориальной организации местного самоуправления Ленинградской области</w:t>
      </w:r>
      <w:proofErr w:type="gramEnd"/>
      <w:r>
        <w:t xml:space="preserve"> реализация подпрограммы позволит:</w:t>
      </w:r>
    </w:p>
    <w:p w:rsidR="00D83E27" w:rsidRDefault="00D83E27">
      <w:pPr>
        <w:pStyle w:val="ConsPlusNormal"/>
        <w:ind w:firstLine="540"/>
        <w:jc w:val="both"/>
      </w:pPr>
      <w:r>
        <w:t>- укрепить кадровый потенциал органов местного самоуправления сельских поселений области, создать лучшие условия для формирования управленческого резерва на местном уровне;</w:t>
      </w:r>
    </w:p>
    <w:p w:rsidR="00D83E27" w:rsidRDefault="00D83E27">
      <w:pPr>
        <w:pStyle w:val="ConsPlusNormal"/>
        <w:ind w:firstLine="540"/>
        <w:jc w:val="both"/>
      </w:pPr>
      <w:proofErr w:type="gramStart"/>
      <w:r>
        <w:t xml:space="preserve">- содействовать развитию гражданского общества, в том числе поддержке и развитию иных форм осуществления местного самоуправления на территории Ленинградской области (старосты и общественные советы) в соответствии с областным </w:t>
      </w:r>
      <w:hyperlink r:id="rId155" w:history="1">
        <w:r>
          <w:rPr>
            <w:color w:val="0000FF"/>
          </w:rPr>
          <w:t>законом</w:t>
        </w:r>
      </w:hyperlink>
      <w:r>
        <w:t xml:space="preserve"> N 95-оз от 14 декабря 2012 года "О содействии развитию на части территорий муниципальных образований Ленинградской области иных форм местного самоуправления" в целях решения первоочередных вопросов местного значения, в том числе вопросов</w:t>
      </w:r>
      <w:proofErr w:type="gramEnd"/>
      <w:r>
        <w:t xml:space="preserve"> благоустройства территорий;</w:t>
      </w:r>
    </w:p>
    <w:p w:rsidR="00D83E27" w:rsidRDefault="00D83E27">
      <w:pPr>
        <w:pStyle w:val="ConsPlusNormal"/>
        <w:ind w:firstLine="540"/>
        <w:jc w:val="both"/>
      </w:pPr>
      <w:r>
        <w:t>- усилить стимулы самостоятельного развития на муниципальном уровне, так как перспективное сконцентрированное развитие административных центров и прилегающих территорий, вновь образованных укрупненных поселений, обладающих большим экономическим и человеческим потенциалом, при определенной ресурсной поддержке послужит формированию в них "точек роста" для дальнейшего ускорения социально-экономического развития территорий.</w:t>
      </w:r>
    </w:p>
    <w:p w:rsidR="00D83E27" w:rsidRDefault="00D83E27">
      <w:pPr>
        <w:pStyle w:val="ConsPlusNormal"/>
        <w:jc w:val="both"/>
      </w:pPr>
    </w:p>
    <w:p w:rsidR="00D83E27" w:rsidRDefault="00D83E27">
      <w:pPr>
        <w:pStyle w:val="ConsPlusNormal"/>
        <w:jc w:val="center"/>
        <w:outlineLvl w:val="3"/>
      </w:pPr>
      <w:r>
        <w:t>3. Цели, задачи, результаты, сроки и этапы реализации</w:t>
      </w:r>
    </w:p>
    <w:p w:rsidR="00D83E27" w:rsidRDefault="00D83E27">
      <w:pPr>
        <w:pStyle w:val="ConsPlusNormal"/>
        <w:jc w:val="center"/>
      </w:pPr>
      <w:r>
        <w:t>подпрограммы</w:t>
      </w:r>
    </w:p>
    <w:p w:rsidR="00D83E27" w:rsidRDefault="00D83E27">
      <w:pPr>
        <w:pStyle w:val="ConsPlusNormal"/>
        <w:jc w:val="center"/>
      </w:pPr>
      <w:proofErr w:type="gramStart"/>
      <w:r>
        <w:t xml:space="preserve">(в ред. </w:t>
      </w:r>
      <w:hyperlink r:id="rId156"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 xml:space="preserve">Основной целью Подпрограммы является оказание содействия в развитии муниципальной службы, организационных и территориальных основ местного самоуправления в муниципальных образованиях на период до 2020 года на основании </w:t>
      </w:r>
      <w:proofErr w:type="gramStart"/>
      <w:r>
        <w:t>опыта деятельности органов местного самоуправления Ленинградской области</w:t>
      </w:r>
      <w:proofErr w:type="gramEnd"/>
      <w:r>
        <w:t>.</w:t>
      </w:r>
    </w:p>
    <w:p w:rsidR="00D83E27" w:rsidRDefault="00D83E27">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Задачами подпрограммы являются:</w:t>
      </w:r>
    </w:p>
    <w:p w:rsidR="00D83E27" w:rsidRDefault="00D83E27">
      <w:pPr>
        <w:pStyle w:val="ConsPlusNormal"/>
        <w:ind w:firstLine="540"/>
        <w:jc w:val="both"/>
      </w:pPr>
      <w:r>
        <w:t>- организация формирования кадрового резерва на муниципальной службе;</w:t>
      </w:r>
    </w:p>
    <w:p w:rsidR="00D83E27" w:rsidRDefault="00D83E27">
      <w:pPr>
        <w:pStyle w:val="ConsPlusNormal"/>
        <w:ind w:firstLine="540"/>
        <w:jc w:val="both"/>
      </w:pPr>
      <w:r>
        <w:t>- организация обучения и повышения квалификации кадров органов местного самоуправления;</w:t>
      </w:r>
    </w:p>
    <w:p w:rsidR="00D83E27" w:rsidRDefault="00D83E27">
      <w:pPr>
        <w:pStyle w:val="ConsPlusNormal"/>
        <w:ind w:firstLine="540"/>
        <w:jc w:val="both"/>
      </w:pPr>
      <w:r>
        <w:t>- актуализация информационной базы органов местного самоуправления;</w:t>
      </w:r>
    </w:p>
    <w:p w:rsidR="00D83E27" w:rsidRDefault="00D83E27">
      <w:pPr>
        <w:pStyle w:val="ConsPlusNormal"/>
        <w:ind w:firstLine="540"/>
        <w:jc w:val="both"/>
      </w:pPr>
      <w:r>
        <w:t>- совершенствование территориальных основ местного самоуправления в муниципальных образованиях;</w:t>
      </w:r>
    </w:p>
    <w:p w:rsidR="00D83E27" w:rsidRDefault="00D83E27">
      <w:pPr>
        <w:pStyle w:val="ConsPlusNormal"/>
        <w:ind w:firstLine="540"/>
        <w:jc w:val="both"/>
      </w:pPr>
      <w:r>
        <w:t>- поддержка реализации проектов местных инициатив граждан;</w:t>
      </w:r>
    </w:p>
    <w:p w:rsidR="00D83E27" w:rsidRDefault="00D83E27">
      <w:pPr>
        <w:pStyle w:val="ConsPlusNormal"/>
        <w:ind w:firstLine="540"/>
        <w:jc w:val="both"/>
      </w:pPr>
      <w:r>
        <w:t xml:space="preserve">- поощрение муниципальных образований за достижение наилучших </w:t>
      </w:r>
      <w:proofErr w:type="gramStart"/>
      <w:r>
        <w:t>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w:t>
      </w:r>
    </w:p>
    <w:p w:rsidR="00D83E27" w:rsidRDefault="00D83E27">
      <w:pPr>
        <w:pStyle w:val="ConsPlusNormal"/>
        <w:ind w:firstLine="540"/>
        <w:jc w:val="both"/>
      </w:pPr>
      <w:r>
        <w:t xml:space="preserve">Сведения о показателях (индикаторах) подпрограммы изложены в </w:t>
      </w:r>
      <w:hyperlink w:anchor="P3660" w:history="1">
        <w:r>
          <w:rPr>
            <w:color w:val="0000FF"/>
          </w:rPr>
          <w:t>таблице 2</w:t>
        </w:r>
      </w:hyperlink>
      <w:r>
        <w:t xml:space="preserve"> к государственной программе.</w:t>
      </w:r>
    </w:p>
    <w:p w:rsidR="00D83E27" w:rsidRDefault="00D83E27">
      <w:pPr>
        <w:pStyle w:val="ConsPlusNormal"/>
        <w:jc w:val="both"/>
      </w:pPr>
      <w:r>
        <w:t xml:space="preserve">(абзац введен </w:t>
      </w:r>
      <w:hyperlink r:id="rId158" w:history="1">
        <w:r>
          <w:rPr>
            <w:color w:val="0000FF"/>
          </w:rPr>
          <w:t>Постановлением</w:t>
        </w:r>
      </w:hyperlink>
      <w:r>
        <w:t xml:space="preserve"> Правительства Ленинградской области от 25.12.2015 N 506)</w:t>
      </w:r>
    </w:p>
    <w:p w:rsidR="00D83E27" w:rsidRDefault="00D83E27">
      <w:pPr>
        <w:pStyle w:val="ConsPlusNormal"/>
        <w:ind w:firstLine="540"/>
        <w:jc w:val="both"/>
      </w:pPr>
      <w:r>
        <w:t>Ожидаемые результаты:</w:t>
      </w:r>
    </w:p>
    <w:p w:rsidR="00D83E27" w:rsidRDefault="00D83E27">
      <w:pPr>
        <w:pStyle w:val="ConsPlusNormal"/>
        <w:jc w:val="both"/>
      </w:pPr>
      <w:r>
        <w:t xml:space="preserve">(абзац введен </w:t>
      </w:r>
      <w:hyperlink r:id="rId159" w:history="1">
        <w:r>
          <w:rPr>
            <w:color w:val="0000FF"/>
          </w:rPr>
          <w:t>Постановлением</w:t>
        </w:r>
      </w:hyperlink>
      <w:r>
        <w:t xml:space="preserve"> Правительства Ленинградской области от 25.12.2015 N 506)</w:t>
      </w:r>
    </w:p>
    <w:p w:rsidR="00D83E27" w:rsidRDefault="00D83E27">
      <w:pPr>
        <w:pStyle w:val="ConsPlusNormal"/>
        <w:ind w:firstLine="540"/>
        <w:jc w:val="both"/>
      </w:pPr>
      <w:proofErr w:type="gramStart"/>
      <w:r>
        <w:t>В 2014 году 460 лиц (но не менее 400),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прошедших повышение квалификации; с 2015 года не менее 180,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прошедших повышение квалификации, ежегодно;</w:t>
      </w:r>
      <w:proofErr w:type="gramEnd"/>
      <w:r>
        <w:t xml:space="preserve"> в 2015 году не менее 2 совещаний, семинаров, научно-практических конференций с руководителями, заместителями руководителей органов местного самоуправления муниципальных образований, депутатами и муниципальными служащими по вопросам местного значения и реализации переданных отдельных </w:t>
      </w:r>
      <w:r>
        <w:lastRenderedPageBreak/>
        <w:t>государственных полномочий; с 2015 года 100 экземпляров разработанных и изданных сборников нормативных правовых актов (в том числе типовых), аналитических, методических, справочных и информационных материалов, рекомендаций для органов местного самоуправления по вопросам местного значения и реализации переданных отдельных государственных полномочий ежегодно; 1 НИОКР ежегодно; не менее 1000 реализованных проектов местных инициатив граждан ежегодно;</w:t>
      </w:r>
    </w:p>
    <w:p w:rsidR="00D83E27" w:rsidRDefault="00D83E27">
      <w:pPr>
        <w:pStyle w:val="ConsPlusNormal"/>
        <w:jc w:val="both"/>
      </w:pPr>
      <w:r>
        <w:t xml:space="preserve">(абзац введен </w:t>
      </w:r>
      <w:hyperlink r:id="rId160" w:history="1">
        <w:r>
          <w:rPr>
            <w:color w:val="0000FF"/>
          </w:rPr>
          <w:t>Постановлением</w:t>
        </w:r>
      </w:hyperlink>
      <w:r>
        <w:t xml:space="preserve"> Правительства Ленинградской области от 25.12.2015 N 506)</w:t>
      </w:r>
    </w:p>
    <w:p w:rsidR="00D83E27" w:rsidRDefault="00D83E27">
      <w:pPr>
        <w:pStyle w:val="ConsPlusNormal"/>
        <w:ind w:firstLine="540"/>
        <w:jc w:val="both"/>
      </w:pPr>
      <w:r>
        <w:t xml:space="preserve">3 гранта за достижение наилучших </w:t>
      </w:r>
      <w:proofErr w:type="gramStart"/>
      <w:r>
        <w:t>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 ежегодно;</w:t>
      </w:r>
    </w:p>
    <w:p w:rsidR="00D83E27" w:rsidRDefault="00D83E27">
      <w:pPr>
        <w:pStyle w:val="ConsPlusNormal"/>
        <w:jc w:val="both"/>
      </w:pPr>
      <w:r>
        <w:t xml:space="preserve">(абзац введен </w:t>
      </w:r>
      <w:hyperlink r:id="rId161" w:history="1">
        <w:r>
          <w:rPr>
            <w:color w:val="0000FF"/>
          </w:rPr>
          <w:t>Постановлением</w:t>
        </w:r>
      </w:hyperlink>
      <w:r>
        <w:t xml:space="preserve"> Правительства Ленинградской области от 25.12.2015 N 506)</w:t>
      </w:r>
    </w:p>
    <w:p w:rsidR="00D83E27" w:rsidRDefault="00D83E27">
      <w:pPr>
        <w:pStyle w:val="ConsPlusNormal"/>
        <w:ind w:firstLine="540"/>
        <w:jc w:val="both"/>
      </w:pPr>
      <w:r>
        <w:t>увеличение благоустроенных общественно значимых публичных пространств в муниципальных образованиях на 3 ежегодно.</w:t>
      </w:r>
    </w:p>
    <w:p w:rsidR="00D83E27" w:rsidRDefault="00D83E27">
      <w:pPr>
        <w:pStyle w:val="ConsPlusNormal"/>
        <w:jc w:val="both"/>
      </w:pPr>
      <w:r>
        <w:t xml:space="preserve">(абзац введен </w:t>
      </w:r>
      <w:hyperlink r:id="rId162" w:history="1">
        <w:r>
          <w:rPr>
            <w:color w:val="0000FF"/>
          </w:rPr>
          <w:t>Постановлением</w:t>
        </w:r>
      </w:hyperlink>
      <w:r>
        <w:t xml:space="preserve"> Правительства Ленинградской области от 21.12.2016 N 495)</w:t>
      </w:r>
    </w:p>
    <w:p w:rsidR="00D83E27" w:rsidRDefault="00D83E27">
      <w:pPr>
        <w:pStyle w:val="ConsPlusNormal"/>
        <w:ind w:firstLine="540"/>
        <w:jc w:val="both"/>
      </w:pPr>
      <w:r>
        <w:t>Сроки реализации подпрограммы: 2014-2020 годы.</w:t>
      </w:r>
    </w:p>
    <w:p w:rsidR="00D83E27" w:rsidRDefault="00D83E27">
      <w:pPr>
        <w:pStyle w:val="ConsPlusNormal"/>
        <w:jc w:val="both"/>
      </w:pPr>
      <w:r>
        <w:t xml:space="preserve">(абзац введен </w:t>
      </w:r>
      <w:hyperlink r:id="rId163" w:history="1">
        <w:r>
          <w:rPr>
            <w:color w:val="0000FF"/>
          </w:rPr>
          <w:t>Постановлением</w:t>
        </w:r>
      </w:hyperlink>
      <w:r>
        <w:t xml:space="preserve"> Правительства Ленинградской области от 25.12.2015 N 506)</w:t>
      </w:r>
    </w:p>
    <w:p w:rsidR="00D83E27" w:rsidRDefault="00D83E27">
      <w:pPr>
        <w:pStyle w:val="ConsPlusNormal"/>
        <w:jc w:val="both"/>
      </w:pPr>
    </w:p>
    <w:p w:rsidR="00D83E27" w:rsidRDefault="00D83E27">
      <w:pPr>
        <w:pStyle w:val="ConsPlusNormal"/>
        <w:jc w:val="center"/>
        <w:outlineLvl w:val="3"/>
      </w:pPr>
      <w:r>
        <w:t>4. Расшифровка плановых значений показателей (индикаторов)</w:t>
      </w:r>
    </w:p>
    <w:p w:rsidR="00D83E27" w:rsidRDefault="00D83E27">
      <w:pPr>
        <w:pStyle w:val="ConsPlusNormal"/>
        <w:jc w:val="center"/>
      </w:pPr>
      <w:r>
        <w:t>подпрограммы по годам реализации, а также сведения</w:t>
      </w:r>
    </w:p>
    <w:p w:rsidR="00D83E27" w:rsidRDefault="00D83E27">
      <w:pPr>
        <w:pStyle w:val="ConsPlusNormal"/>
        <w:jc w:val="center"/>
      </w:pPr>
      <w:r>
        <w:t>о взаимосвязи с мероприятиями</w:t>
      </w:r>
    </w:p>
    <w:p w:rsidR="00D83E27" w:rsidRDefault="00D83E27">
      <w:pPr>
        <w:pStyle w:val="ConsPlusNormal"/>
        <w:jc w:val="center"/>
      </w:pPr>
    </w:p>
    <w:p w:rsidR="00D83E27" w:rsidRDefault="00D83E27">
      <w:pPr>
        <w:pStyle w:val="ConsPlusNormal"/>
        <w:jc w:val="center"/>
      </w:pPr>
      <w:proofErr w:type="gramStart"/>
      <w:r>
        <w:t xml:space="preserve">(в ред. </w:t>
      </w:r>
      <w:hyperlink r:id="rId164"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ind w:firstLine="540"/>
        <w:jc w:val="both"/>
      </w:pPr>
      <w:r>
        <w:t>Показателями (индикаторами) подпрограммы являются:</w:t>
      </w:r>
    </w:p>
    <w:p w:rsidR="00D83E27" w:rsidRDefault="00D83E27">
      <w:pPr>
        <w:pStyle w:val="ConsPlusNormal"/>
        <w:ind w:firstLine="540"/>
        <w:jc w:val="both"/>
      </w:pPr>
      <w:r>
        <w:t>количество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прошедших повышение квалификации;</w:t>
      </w:r>
    </w:p>
    <w:p w:rsidR="00D83E27" w:rsidRDefault="00D83E27">
      <w:pPr>
        <w:pStyle w:val="ConsPlusNormal"/>
        <w:ind w:firstLine="540"/>
        <w:jc w:val="both"/>
      </w:pPr>
      <w:r>
        <w:t>количество совещаний, семинаров, научно-практических конференций с руководителями, заместителями руководителей органов местного самоуправления муниципальных образований, депутатами и муниципальными служащими по вопросам местного значения и реализации переданных отдельных государственных полномочий;</w:t>
      </w:r>
    </w:p>
    <w:p w:rsidR="00D83E27" w:rsidRDefault="00D83E27">
      <w:pPr>
        <w:pStyle w:val="ConsPlusNormal"/>
        <w:ind w:firstLine="540"/>
        <w:jc w:val="both"/>
      </w:pPr>
      <w:r>
        <w:t>количество разработанных и изданных сборников нормативных правовых актов (в том числе типовых), аналитических, методических, справочных и информационных материалов, рекомендаций для органов местного самоуправления по вопросам местного значения и реализации переданных отдельных государственных полномочий;</w:t>
      </w:r>
    </w:p>
    <w:p w:rsidR="00D83E27" w:rsidRDefault="00D83E27">
      <w:pPr>
        <w:pStyle w:val="ConsPlusNormal"/>
        <w:ind w:firstLine="540"/>
        <w:jc w:val="both"/>
      </w:pPr>
      <w:r>
        <w:t>количество выполненных научно-исследовательских (опытно-конструкторских, технологических) работ (далее - НИОКР);</w:t>
      </w:r>
    </w:p>
    <w:p w:rsidR="00D83E27" w:rsidRDefault="00D83E27">
      <w:pPr>
        <w:pStyle w:val="ConsPlusNormal"/>
        <w:ind w:firstLine="540"/>
        <w:jc w:val="both"/>
      </w:pPr>
      <w:r>
        <w:t>количество реализованных проектов местных инициатив граждан;</w:t>
      </w:r>
    </w:p>
    <w:p w:rsidR="00D83E27" w:rsidRDefault="00D83E27">
      <w:pPr>
        <w:pStyle w:val="ConsPlusNormal"/>
        <w:ind w:firstLine="540"/>
        <w:jc w:val="both"/>
      </w:pPr>
      <w:r>
        <w:t xml:space="preserve">количество выделенных грантов за достижение наилучших </w:t>
      </w:r>
      <w:proofErr w:type="gramStart"/>
      <w:r>
        <w:t>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w:t>
      </w:r>
    </w:p>
    <w:p w:rsidR="00D83E27" w:rsidRDefault="00D83E27">
      <w:pPr>
        <w:pStyle w:val="ConsPlusNormal"/>
        <w:ind w:firstLine="540"/>
        <w:jc w:val="both"/>
      </w:pPr>
      <w:r>
        <w:t>Реализация подпрограммы запланирована на 2014-2020 годы.</w:t>
      </w:r>
    </w:p>
    <w:p w:rsidR="00D83E27" w:rsidRDefault="00D83E27">
      <w:pPr>
        <w:pStyle w:val="ConsPlusNormal"/>
        <w:jc w:val="both"/>
      </w:pPr>
    </w:p>
    <w:p w:rsidR="00D83E27" w:rsidRDefault="00D83E27">
      <w:pPr>
        <w:pStyle w:val="ConsPlusNormal"/>
        <w:jc w:val="center"/>
        <w:outlineLvl w:val="3"/>
      </w:pPr>
      <w:r>
        <w:t>5. Характеристика основных мероприятий Подпрограммы</w:t>
      </w:r>
    </w:p>
    <w:p w:rsidR="00D83E27" w:rsidRDefault="00D83E27">
      <w:pPr>
        <w:pStyle w:val="ConsPlusNormal"/>
        <w:jc w:val="center"/>
      </w:pPr>
      <w:r>
        <w:t>с указанием сроков их реализации и ожидаемых результатов</w:t>
      </w:r>
    </w:p>
    <w:p w:rsidR="00D83E27" w:rsidRDefault="00D83E27">
      <w:pPr>
        <w:pStyle w:val="ConsPlusNormal"/>
        <w:jc w:val="center"/>
      </w:pPr>
    </w:p>
    <w:p w:rsidR="00D83E27" w:rsidRDefault="00D83E27">
      <w:pPr>
        <w:pStyle w:val="ConsPlusNormal"/>
        <w:jc w:val="center"/>
      </w:pPr>
      <w:proofErr w:type="gramStart"/>
      <w:r>
        <w:t xml:space="preserve">(в ред. </w:t>
      </w:r>
      <w:hyperlink r:id="rId165"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 xml:space="preserve">Перечень основных мероприятий подпрограммы с указанием сроков их реализации и взаимосвязи с показателями приведен в </w:t>
      </w:r>
      <w:hyperlink w:anchor="P3008" w:history="1">
        <w:r>
          <w:rPr>
            <w:color w:val="0000FF"/>
          </w:rPr>
          <w:t>приложениях 1</w:t>
        </w:r>
      </w:hyperlink>
      <w:r>
        <w:t xml:space="preserve"> и </w:t>
      </w:r>
      <w:hyperlink w:anchor="P3660" w:history="1">
        <w:r>
          <w:rPr>
            <w:color w:val="0000FF"/>
          </w:rPr>
          <w:t>2</w:t>
        </w:r>
      </w:hyperlink>
      <w:r>
        <w:t xml:space="preserve"> к государственной программе.</w:t>
      </w:r>
    </w:p>
    <w:p w:rsidR="00D83E27" w:rsidRDefault="00D83E27">
      <w:pPr>
        <w:pStyle w:val="ConsPlusNormal"/>
        <w:jc w:val="both"/>
      </w:pPr>
    </w:p>
    <w:p w:rsidR="00D83E27" w:rsidRDefault="00D83E27">
      <w:pPr>
        <w:pStyle w:val="ConsPlusNormal"/>
        <w:jc w:val="center"/>
        <w:outlineLvl w:val="3"/>
      </w:pPr>
      <w:r>
        <w:t xml:space="preserve">6. Сравнительный анализ </w:t>
      </w:r>
      <w:proofErr w:type="gramStart"/>
      <w:r>
        <w:t>социально-экономической</w:t>
      </w:r>
      <w:proofErr w:type="gramEnd"/>
    </w:p>
    <w:p w:rsidR="00D83E27" w:rsidRDefault="00D83E27">
      <w:pPr>
        <w:pStyle w:val="ConsPlusNormal"/>
        <w:jc w:val="center"/>
      </w:pPr>
      <w:r>
        <w:t>эффективности альтернативных способов достижения целей</w:t>
      </w:r>
    </w:p>
    <w:p w:rsidR="00D83E27" w:rsidRDefault="00D83E27">
      <w:pPr>
        <w:pStyle w:val="ConsPlusNormal"/>
        <w:jc w:val="center"/>
      </w:pPr>
      <w:proofErr w:type="gramStart"/>
      <w:r>
        <w:lastRenderedPageBreak/>
        <w:t>и решения задач Подпрограммы (рекомендуется использование</w:t>
      </w:r>
      <w:proofErr w:type="gramEnd"/>
    </w:p>
    <w:p w:rsidR="00D83E27" w:rsidRDefault="00D83E27">
      <w:pPr>
        <w:pStyle w:val="ConsPlusNormal"/>
        <w:jc w:val="center"/>
      </w:pPr>
      <w:r>
        <w:t xml:space="preserve">методологии </w:t>
      </w:r>
      <w:proofErr w:type="spellStart"/>
      <w:r>
        <w:t>Best</w:t>
      </w:r>
      <w:proofErr w:type="spellEnd"/>
      <w:r>
        <w:t xml:space="preserve"> </w:t>
      </w:r>
      <w:proofErr w:type="spellStart"/>
      <w:r>
        <w:t>Value</w:t>
      </w:r>
      <w:proofErr w:type="spellEnd"/>
      <w:r>
        <w:t>)</w:t>
      </w:r>
    </w:p>
    <w:p w:rsidR="00D83E27" w:rsidRDefault="00D83E27">
      <w:pPr>
        <w:pStyle w:val="ConsPlusNormal"/>
        <w:jc w:val="center"/>
      </w:pPr>
    </w:p>
    <w:p w:rsidR="00D83E27" w:rsidRDefault="00D83E27">
      <w:pPr>
        <w:pStyle w:val="ConsPlusNormal"/>
        <w:jc w:val="center"/>
      </w:pPr>
      <w:r>
        <w:t xml:space="preserve">Исключен. - </w:t>
      </w:r>
      <w:hyperlink r:id="rId166"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3"/>
      </w:pPr>
      <w:r>
        <w:t>7. Характеристика основных мер правового регулирования</w:t>
      </w:r>
    </w:p>
    <w:p w:rsidR="00D83E27" w:rsidRDefault="00D83E27">
      <w:pPr>
        <w:pStyle w:val="ConsPlusNormal"/>
        <w:jc w:val="center"/>
      </w:pPr>
      <w:r>
        <w:t xml:space="preserve">в сфере реализации Подпрограммы с обоснованием </w:t>
      </w:r>
      <w:proofErr w:type="gramStart"/>
      <w:r>
        <w:t>основных</w:t>
      </w:r>
      <w:proofErr w:type="gramEnd"/>
    </w:p>
    <w:p w:rsidR="00D83E27" w:rsidRDefault="00D83E27">
      <w:pPr>
        <w:pStyle w:val="ConsPlusNormal"/>
        <w:jc w:val="center"/>
      </w:pPr>
      <w:r>
        <w:t>положений и сроков принятия необходимых нормативных</w:t>
      </w:r>
    </w:p>
    <w:p w:rsidR="00D83E27" w:rsidRDefault="00D83E27">
      <w:pPr>
        <w:pStyle w:val="ConsPlusNormal"/>
        <w:jc w:val="center"/>
      </w:pPr>
      <w:r>
        <w:t>правовых актов</w:t>
      </w:r>
    </w:p>
    <w:p w:rsidR="00D83E27" w:rsidRDefault="00D83E27">
      <w:pPr>
        <w:pStyle w:val="ConsPlusNormal"/>
        <w:jc w:val="center"/>
      </w:pPr>
    </w:p>
    <w:p w:rsidR="00D83E27" w:rsidRDefault="00D83E27">
      <w:pPr>
        <w:pStyle w:val="ConsPlusNormal"/>
        <w:jc w:val="center"/>
      </w:pPr>
      <w:r>
        <w:t xml:space="preserve">Исключен. - </w:t>
      </w:r>
      <w:hyperlink r:id="rId167"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разделов дана в соответствии с официальным текстом документа.</w:t>
      </w: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jc w:val="center"/>
        <w:outlineLvl w:val="3"/>
      </w:pPr>
      <w:r>
        <w:t>4. Информация об участии муниципальных образований</w:t>
      </w:r>
    </w:p>
    <w:p w:rsidR="00D83E27" w:rsidRDefault="00D83E27">
      <w:pPr>
        <w:pStyle w:val="ConsPlusNormal"/>
        <w:jc w:val="center"/>
      </w:pPr>
      <w:r>
        <w:t>Ленинградской области в реализации подпрограммы</w:t>
      </w:r>
    </w:p>
    <w:p w:rsidR="00D83E27" w:rsidRDefault="00D83E27">
      <w:pPr>
        <w:pStyle w:val="ConsPlusNormal"/>
        <w:jc w:val="center"/>
      </w:pPr>
    </w:p>
    <w:p w:rsidR="00D83E27" w:rsidRDefault="00D83E27">
      <w:pPr>
        <w:pStyle w:val="ConsPlusNormal"/>
        <w:jc w:val="center"/>
      </w:pPr>
      <w:proofErr w:type="gramStart"/>
      <w:r>
        <w:t xml:space="preserve">(в ред. </w:t>
      </w:r>
      <w:hyperlink r:id="rId168"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jc w:val="center"/>
      </w:pPr>
    </w:p>
    <w:p w:rsidR="00D83E27" w:rsidRDefault="00D83E27">
      <w:pPr>
        <w:pStyle w:val="ConsPlusNormal"/>
        <w:ind w:firstLine="540"/>
        <w:jc w:val="both"/>
      </w:pPr>
      <w:r>
        <w:t>Муниципальные образования принимают участие в реализации мероприятий:</w:t>
      </w:r>
    </w:p>
    <w:p w:rsidR="00D83E27" w:rsidRDefault="00D83E27">
      <w:pPr>
        <w:pStyle w:val="ConsPlusNormal"/>
        <w:ind w:firstLine="540"/>
        <w:jc w:val="both"/>
      </w:pPr>
      <w:proofErr w:type="gramStart"/>
      <w:r>
        <w:t xml:space="preserve">"Государственная поддержка проектов местных инициатив граждан" посредством предоставления субсидий органам местного самоуправления в рамках реализации областного </w:t>
      </w:r>
      <w:hyperlink r:id="rId169" w:history="1">
        <w:r>
          <w:rPr>
            <w:color w:val="0000FF"/>
          </w:rPr>
          <w:t>закона</w:t>
        </w:r>
      </w:hyperlink>
      <w: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и с 2016 года в рамках реализации областного </w:t>
      </w:r>
      <w:hyperlink r:id="rId170" w:history="1">
        <w:r>
          <w:rPr>
            <w:color w:val="0000FF"/>
          </w:rPr>
          <w:t>закона</w:t>
        </w:r>
      </w:hyperlink>
      <w:r>
        <w:t xml:space="preserve"> от 12 мая 2015 года N 42-оз "О содействии развитию иных форм местного</w:t>
      </w:r>
      <w:proofErr w:type="gramEnd"/>
      <w:r>
        <w:t xml:space="preserve"> самоуправления на части территорий населенных пунктов Ленинградской области, являющихся административными центрами поселений";</w:t>
      </w:r>
    </w:p>
    <w:p w:rsidR="00D83E27" w:rsidRDefault="00D83E27">
      <w:pPr>
        <w:pStyle w:val="ConsPlusNormal"/>
        <w:ind w:firstLine="540"/>
        <w:jc w:val="both"/>
      </w:pPr>
      <w:r>
        <w:t xml:space="preserve">"Создание </w:t>
      </w:r>
      <w:proofErr w:type="gramStart"/>
      <w:r>
        <w:t>и(</w:t>
      </w:r>
      <w:proofErr w:type="gramEnd"/>
      <w:r>
        <w:t>или) благоустройство общественно значимых публичных пространств общегородского значения муниципальных образований Ленинградской области" посредством проведения конкурса и предоставления субсидий на реализацию проектов - победителей ежегодного конкурса "Архитектурный облик общественно значимых публичных пространств населенных пунктов Ленинградской области".</w:t>
      </w:r>
    </w:p>
    <w:p w:rsidR="00D83E27" w:rsidRDefault="00D83E27">
      <w:pPr>
        <w:pStyle w:val="ConsPlusNormal"/>
        <w:ind w:firstLine="540"/>
        <w:jc w:val="both"/>
      </w:pPr>
      <w:r>
        <w:t>Также муниципальные образования принимают участие в повышении квалификации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путем формирования предложений и направления на повышение квалификации лиц, включенных в резерв управленческих кадров.</w:t>
      </w:r>
    </w:p>
    <w:p w:rsidR="00D83E27" w:rsidRDefault="00D83E27">
      <w:pPr>
        <w:pStyle w:val="ConsPlusNormal"/>
        <w:jc w:val="both"/>
      </w:pPr>
    </w:p>
    <w:p w:rsidR="00D83E27" w:rsidRDefault="00D83E27">
      <w:pPr>
        <w:pStyle w:val="ConsPlusNormal"/>
        <w:jc w:val="center"/>
        <w:outlineLvl w:val="3"/>
      </w:pPr>
      <w:r>
        <w:t>9. Информация об участии государственных корпораций,</w:t>
      </w:r>
    </w:p>
    <w:p w:rsidR="00D83E27" w:rsidRDefault="00D83E27">
      <w:pPr>
        <w:pStyle w:val="ConsPlusNormal"/>
        <w:jc w:val="center"/>
      </w:pPr>
      <w:r>
        <w:t>акционерных обществ с государственным участием,</w:t>
      </w:r>
    </w:p>
    <w:p w:rsidR="00D83E27" w:rsidRDefault="00D83E27">
      <w:pPr>
        <w:pStyle w:val="ConsPlusNormal"/>
        <w:jc w:val="center"/>
      </w:pPr>
      <w:r>
        <w:t>общественных, научных и иных организаций, а также</w:t>
      </w:r>
    </w:p>
    <w:p w:rsidR="00D83E27" w:rsidRDefault="00D83E27">
      <w:pPr>
        <w:pStyle w:val="ConsPlusNormal"/>
        <w:jc w:val="center"/>
      </w:pPr>
      <w:r>
        <w:t>государственных внебюджетных фондов и физических лиц</w:t>
      </w:r>
    </w:p>
    <w:p w:rsidR="00D83E27" w:rsidRDefault="00D83E27">
      <w:pPr>
        <w:pStyle w:val="ConsPlusNormal"/>
        <w:jc w:val="center"/>
      </w:pPr>
      <w:r>
        <w:t>в реализации Подпрограммы</w:t>
      </w:r>
    </w:p>
    <w:p w:rsidR="00D83E27" w:rsidRDefault="00D83E27">
      <w:pPr>
        <w:pStyle w:val="ConsPlusNormal"/>
        <w:jc w:val="both"/>
      </w:pPr>
    </w:p>
    <w:p w:rsidR="00D83E27" w:rsidRDefault="00D83E27">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в реализации государственной программы не участвуют.</w:t>
      </w:r>
    </w:p>
    <w:p w:rsidR="00D83E27" w:rsidRDefault="00D83E27">
      <w:pPr>
        <w:pStyle w:val="ConsPlusNormal"/>
        <w:jc w:val="both"/>
      </w:pPr>
    </w:p>
    <w:p w:rsidR="00D83E27" w:rsidRDefault="00D83E27">
      <w:pPr>
        <w:pStyle w:val="ConsPlusNormal"/>
        <w:jc w:val="center"/>
        <w:outlineLvl w:val="3"/>
      </w:pPr>
      <w:r>
        <w:t>10. Информация о ресурсном обеспечении подпрограммы</w:t>
      </w:r>
    </w:p>
    <w:p w:rsidR="00D83E27" w:rsidRDefault="00D83E27">
      <w:pPr>
        <w:pStyle w:val="ConsPlusNormal"/>
        <w:jc w:val="center"/>
      </w:pPr>
    </w:p>
    <w:p w:rsidR="00D83E27" w:rsidRDefault="00D83E27">
      <w:pPr>
        <w:pStyle w:val="ConsPlusNormal"/>
        <w:jc w:val="center"/>
      </w:pPr>
      <w:proofErr w:type="gramStart"/>
      <w:r>
        <w:t xml:space="preserve">(в ред. </w:t>
      </w:r>
      <w:hyperlink r:id="rId171"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jc w:val="center"/>
      </w:pPr>
    </w:p>
    <w:p w:rsidR="00D83E27" w:rsidRDefault="00D83E27">
      <w:pPr>
        <w:pStyle w:val="ConsPlusNormal"/>
        <w:ind w:firstLine="540"/>
        <w:jc w:val="both"/>
      </w:pPr>
      <w:r>
        <w:t>Объем финансирования подпрограммы в 2014-2020 годах составит 2983974,04 тыс. руб.</w:t>
      </w:r>
    </w:p>
    <w:p w:rsidR="00D83E27" w:rsidRDefault="00D83E2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приведена в </w:t>
      </w:r>
      <w:hyperlink w:anchor="P8933" w:history="1">
        <w:r>
          <w:rPr>
            <w:color w:val="0000FF"/>
          </w:rPr>
          <w:t>таблицах 6</w:t>
        </w:r>
      </w:hyperlink>
      <w:r>
        <w:t xml:space="preserve"> и </w:t>
      </w:r>
      <w:hyperlink w:anchor="P10848" w:history="1">
        <w:r>
          <w:rPr>
            <w:color w:val="0000FF"/>
          </w:rPr>
          <w:t>6.1</w:t>
        </w:r>
      </w:hyperlink>
      <w:r>
        <w:t>.</w:t>
      </w:r>
    </w:p>
    <w:p w:rsidR="00D83E27" w:rsidRDefault="00D83E27">
      <w:pPr>
        <w:pStyle w:val="ConsPlusNormal"/>
        <w:ind w:firstLine="540"/>
        <w:jc w:val="both"/>
      </w:pPr>
    </w:p>
    <w:p w:rsidR="00D83E27" w:rsidRDefault="00D83E27">
      <w:pPr>
        <w:pStyle w:val="ConsPlusNormal"/>
        <w:jc w:val="center"/>
        <w:outlineLvl w:val="3"/>
      </w:pPr>
      <w:r>
        <w:t>11. Анализ рисков реализации Подпрограммы и описание мер</w:t>
      </w:r>
    </w:p>
    <w:p w:rsidR="00D83E27" w:rsidRDefault="00D83E27">
      <w:pPr>
        <w:pStyle w:val="ConsPlusNormal"/>
        <w:jc w:val="center"/>
      </w:pPr>
      <w:r>
        <w:t>по минимизации их негативного влияния</w:t>
      </w:r>
    </w:p>
    <w:p w:rsidR="00D83E27" w:rsidRDefault="00D83E27">
      <w:pPr>
        <w:pStyle w:val="ConsPlusNormal"/>
        <w:jc w:val="center"/>
      </w:pPr>
    </w:p>
    <w:p w:rsidR="00D83E27" w:rsidRDefault="00D83E27">
      <w:pPr>
        <w:pStyle w:val="ConsPlusNormal"/>
        <w:jc w:val="center"/>
      </w:pPr>
      <w:r>
        <w:t xml:space="preserve">Исключен. - </w:t>
      </w:r>
      <w:hyperlink r:id="rId172"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3"/>
      </w:pPr>
      <w:r>
        <w:t>12. Методика оценки эффективности Подпрограммы</w:t>
      </w:r>
    </w:p>
    <w:p w:rsidR="00D83E27" w:rsidRDefault="00D83E27">
      <w:pPr>
        <w:pStyle w:val="ConsPlusNormal"/>
        <w:jc w:val="center"/>
      </w:pPr>
    </w:p>
    <w:p w:rsidR="00D83E27" w:rsidRDefault="00D83E27">
      <w:pPr>
        <w:pStyle w:val="ConsPlusNormal"/>
        <w:jc w:val="center"/>
      </w:pPr>
      <w:r>
        <w:t xml:space="preserve">Исключен. - </w:t>
      </w:r>
      <w:hyperlink r:id="rId173"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1"/>
      </w:pPr>
      <w:bookmarkStart w:id="5" w:name="P925"/>
      <w:bookmarkEnd w:id="5"/>
      <w:r>
        <w:t>Подпрограмма "Развитие системы защиты прав потребителей</w:t>
      </w:r>
    </w:p>
    <w:p w:rsidR="00D83E27" w:rsidRDefault="00D83E27">
      <w:pPr>
        <w:pStyle w:val="ConsPlusNormal"/>
        <w:jc w:val="center"/>
      </w:pPr>
      <w:r>
        <w:t>в Ленинградской области"</w:t>
      </w:r>
    </w:p>
    <w:p w:rsidR="00D83E27" w:rsidRDefault="00D83E27">
      <w:pPr>
        <w:pStyle w:val="ConsPlusNormal"/>
        <w:jc w:val="center"/>
      </w:pPr>
      <w:proofErr w:type="gramStart"/>
      <w:r>
        <w:t xml:space="preserve">(наименование введено </w:t>
      </w:r>
      <w:hyperlink r:id="rId174" w:history="1">
        <w:r>
          <w:rPr>
            <w:color w:val="0000FF"/>
          </w:rPr>
          <w:t>Постановлением</w:t>
        </w:r>
      </w:hyperlink>
      <w:r>
        <w:t xml:space="preserve"> Правительства</w:t>
      </w:r>
      <w:proofErr w:type="gramEnd"/>
    </w:p>
    <w:p w:rsidR="00D83E27" w:rsidRDefault="00D83E27">
      <w:pPr>
        <w:pStyle w:val="ConsPlusNormal"/>
        <w:jc w:val="center"/>
      </w:pPr>
      <w:proofErr w:type="gramStart"/>
      <w:r>
        <w:t>Ленинградской области от 22.12.2014 N 614)</w:t>
      </w:r>
      <w:proofErr w:type="gramEnd"/>
    </w:p>
    <w:p w:rsidR="00D83E27" w:rsidRDefault="00D83E27">
      <w:pPr>
        <w:pStyle w:val="ConsPlusNormal"/>
        <w:jc w:val="both"/>
      </w:pPr>
    </w:p>
    <w:p w:rsidR="00D83E27" w:rsidRDefault="00D83E27">
      <w:pPr>
        <w:pStyle w:val="ConsPlusNormal"/>
        <w:jc w:val="center"/>
        <w:outlineLvl w:val="2"/>
      </w:pPr>
      <w:r>
        <w:t>Паспорт</w:t>
      </w:r>
    </w:p>
    <w:p w:rsidR="00D83E27" w:rsidRDefault="00D83E27">
      <w:pPr>
        <w:pStyle w:val="ConsPlusNormal"/>
        <w:jc w:val="center"/>
      </w:pPr>
      <w:r>
        <w:t>подпрограммы "Развитие системы защиты прав потребителей</w:t>
      </w:r>
    </w:p>
    <w:p w:rsidR="00D83E27" w:rsidRDefault="00D83E27">
      <w:pPr>
        <w:pStyle w:val="ConsPlusNormal"/>
        <w:jc w:val="center"/>
      </w:pPr>
      <w:r>
        <w:t>в Ленинградской области"</w:t>
      </w:r>
    </w:p>
    <w:p w:rsidR="00D83E27" w:rsidRDefault="00D83E27">
      <w:pPr>
        <w:pStyle w:val="ConsPlusNormal"/>
        <w:jc w:val="center"/>
      </w:pPr>
      <w:proofErr w:type="gramStart"/>
      <w:r>
        <w:t xml:space="preserve">(в ред. </w:t>
      </w:r>
      <w:hyperlink r:id="rId175"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83E27">
        <w:tc>
          <w:tcPr>
            <w:tcW w:w="2438" w:type="dxa"/>
            <w:tcBorders>
              <w:bottom w:val="nil"/>
            </w:tcBorders>
          </w:tcPr>
          <w:p w:rsidR="00D83E27" w:rsidRDefault="00D83E27">
            <w:pPr>
              <w:pStyle w:val="ConsPlusNormal"/>
            </w:pPr>
            <w:r>
              <w:t>Полное наименование</w:t>
            </w:r>
          </w:p>
        </w:tc>
        <w:tc>
          <w:tcPr>
            <w:tcW w:w="6633" w:type="dxa"/>
            <w:tcBorders>
              <w:bottom w:val="nil"/>
            </w:tcBorders>
          </w:tcPr>
          <w:p w:rsidR="00D83E27" w:rsidRDefault="00D83E27">
            <w:pPr>
              <w:pStyle w:val="ConsPlusNormal"/>
              <w:jc w:val="both"/>
            </w:pPr>
            <w:r>
              <w:t>"Развитие системы защиты прав потребителей в Ленинградской области"</w:t>
            </w:r>
          </w:p>
        </w:tc>
      </w:tr>
      <w:tr w:rsidR="00D83E27">
        <w:tc>
          <w:tcPr>
            <w:tcW w:w="9071" w:type="dxa"/>
            <w:gridSpan w:val="2"/>
            <w:tcBorders>
              <w:top w:val="nil"/>
            </w:tcBorders>
          </w:tcPr>
          <w:p w:rsidR="00D83E27" w:rsidRDefault="00D83E27">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22.12.2014 N 614)</w:t>
            </w:r>
          </w:p>
        </w:tc>
      </w:tr>
      <w:tr w:rsidR="00D83E27">
        <w:tblPrEx>
          <w:tblBorders>
            <w:insideH w:val="single" w:sz="4" w:space="0" w:color="auto"/>
          </w:tblBorders>
        </w:tblPrEx>
        <w:tc>
          <w:tcPr>
            <w:tcW w:w="2438" w:type="dxa"/>
          </w:tcPr>
          <w:p w:rsidR="00D83E27" w:rsidRDefault="00D83E27">
            <w:pPr>
              <w:pStyle w:val="ConsPlusNormal"/>
            </w:pPr>
            <w:r>
              <w:t>Ответственный исполнитель Подпрограммы</w:t>
            </w:r>
          </w:p>
        </w:tc>
        <w:tc>
          <w:tcPr>
            <w:tcW w:w="6633" w:type="dxa"/>
          </w:tcPr>
          <w:p w:rsidR="00D83E27" w:rsidRDefault="00D83E27">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D83E27">
        <w:tc>
          <w:tcPr>
            <w:tcW w:w="2438" w:type="dxa"/>
            <w:tcBorders>
              <w:bottom w:val="nil"/>
            </w:tcBorders>
          </w:tcPr>
          <w:p w:rsidR="00D83E27" w:rsidRDefault="00D83E27">
            <w:pPr>
              <w:pStyle w:val="ConsPlusNormal"/>
            </w:pPr>
            <w:r>
              <w:t>Участники Подпрограммы</w:t>
            </w:r>
          </w:p>
        </w:tc>
        <w:tc>
          <w:tcPr>
            <w:tcW w:w="6633" w:type="dxa"/>
            <w:tcBorders>
              <w:bottom w:val="nil"/>
            </w:tcBorders>
          </w:tcPr>
          <w:p w:rsidR="00D83E27" w:rsidRDefault="00D83E27">
            <w:pPr>
              <w:pStyle w:val="ConsPlusNormal"/>
              <w:jc w:val="both"/>
            </w:pPr>
            <w:r>
              <w:t>органы местного самоуправления муниципальных образований Ленинградской области;</w:t>
            </w:r>
          </w:p>
          <w:p w:rsidR="00D83E27" w:rsidRDefault="00D83E27">
            <w:pPr>
              <w:pStyle w:val="ConsPlusNormal"/>
              <w:jc w:val="both"/>
            </w:pPr>
            <w:r>
              <w:t>Управление Федеральной службы по надзору в сфере защиты прав потребителей и благополучия человека по Ленинградской области;</w:t>
            </w:r>
          </w:p>
          <w:p w:rsidR="00D83E27" w:rsidRDefault="00D83E27">
            <w:pPr>
              <w:pStyle w:val="ConsPlusNormal"/>
              <w:jc w:val="both"/>
            </w:pPr>
            <w:r>
              <w:t>Федеральное бюджетное учреждение здравоохранения "Центр гигиены и эпидемиологии в Ленинградской области";</w:t>
            </w:r>
          </w:p>
          <w:p w:rsidR="00D83E27" w:rsidRDefault="00D83E27">
            <w:pPr>
              <w:pStyle w:val="ConsPlusNormal"/>
              <w:jc w:val="both"/>
            </w:pPr>
            <w:r>
              <w:t>комитет по развитию малого, среднего бизнеса и потребительского рынка Ленинградской области;</w:t>
            </w:r>
          </w:p>
          <w:p w:rsidR="00D83E27" w:rsidRDefault="00D83E27">
            <w:pPr>
              <w:pStyle w:val="ConsPlusNormal"/>
              <w:jc w:val="both"/>
            </w:pPr>
            <w:r>
              <w:t>комитет общего и профессионального образования Ленинградской области;</w:t>
            </w:r>
          </w:p>
          <w:p w:rsidR="00D83E27" w:rsidRDefault="00D83E27">
            <w:pPr>
              <w:pStyle w:val="ConsPlusNormal"/>
              <w:jc w:val="both"/>
            </w:pPr>
            <w:r>
              <w:t>комитет по культуре Ленинградской области;</w:t>
            </w:r>
          </w:p>
          <w:p w:rsidR="00D83E27" w:rsidRDefault="00D83E27">
            <w:pPr>
              <w:pStyle w:val="ConsPlusNormal"/>
              <w:jc w:val="both"/>
            </w:pPr>
            <w:r>
              <w:t>Региональное отделение по Ленинградской области Общероссийского общественного движения в защиту прав и интересов потребителей "Объединение потребителей России";</w:t>
            </w:r>
          </w:p>
          <w:p w:rsidR="00D83E27" w:rsidRDefault="00D83E27">
            <w:pPr>
              <w:pStyle w:val="ConsPlusNormal"/>
              <w:jc w:val="both"/>
            </w:pPr>
            <w:r>
              <w:t xml:space="preserve">абзац исключен. - </w:t>
            </w:r>
            <w:hyperlink r:id="rId177" w:history="1">
              <w:r>
                <w:rPr>
                  <w:color w:val="0000FF"/>
                </w:rPr>
                <w:t>Постановление</w:t>
              </w:r>
            </w:hyperlink>
            <w:r>
              <w:t xml:space="preserve"> Правительства Ленинградской </w:t>
            </w:r>
            <w:r>
              <w:lastRenderedPageBreak/>
              <w:t>области от 21.12.2016 N 495</w:t>
            </w:r>
          </w:p>
        </w:tc>
      </w:tr>
      <w:tr w:rsidR="00D83E27">
        <w:tc>
          <w:tcPr>
            <w:tcW w:w="9071" w:type="dxa"/>
            <w:gridSpan w:val="2"/>
            <w:tcBorders>
              <w:top w:val="nil"/>
            </w:tcBorders>
          </w:tcPr>
          <w:p w:rsidR="00D83E27" w:rsidRDefault="00D83E27">
            <w:pPr>
              <w:pStyle w:val="ConsPlusNormal"/>
              <w:jc w:val="both"/>
            </w:pPr>
            <w:r>
              <w:lastRenderedPageBreak/>
              <w:t xml:space="preserve">(в ред. Постановлений Правительства Ленинградской области от 22.12.2014 </w:t>
            </w:r>
            <w:hyperlink r:id="rId178" w:history="1">
              <w:r>
                <w:rPr>
                  <w:color w:val="0000FF"/>
                </w:rPr>
                <w:t>N 614</w:t>
              </w:r>
            </w:hyperlink>
            <w:r>
              <w:t xml:space="preserve">, от 21.12.2016 </w:t>
            </w:r>
            <w:hyperlink r:id="rId179" w:history="1">
              <w:r>
                <w:rPr>
                  <w:color w:val="0000FF"/>
                </w:rPr>
                <w:t>N 495</w:t>
              </w:r>
            </w:hyperlink>
            <w:r>
              <w:t>)</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180" w:history="1">
              <w:r>
                <w:rPr>
                  <w:color w:val="0000FF"/>
                </w:rPr>
                <w:t>Постановление</w:t>
              </w:r>
            </w:hyperlink>
            <w:r>
              <w:t xml:space="preserve"> Правительства Ленинградской области от 25.12.2015 N 506</w:t>
            </w:r>
          </w:p>
        </w:tc>
      </w:tr>
      <w:tr w:rsidR="00D83E27">
        <w:tblPrEx>
          <w:tblBorders>
            <w:insideH w:val="single" w:sz="4" w:space="0" w:color="auto"/>
          </w:tblBorders>
        </w:tblPrEx>
        <w:tc>
          <w:tcPr>
            <w:tcW w:w="2438" w:type="dxa"/>
          </w:tcPr>
          <w:p w:rsidR="00D83E27" w:rsidRDefault="00D83E27">
            <w:pPr>
              <w:pStyle w:val="ConsPlusNormal"/>
            </w:pPr>
            <w:r>
              <w:t>Цели Подпрограммы</w:t>
            </w:r>
          </w:p>
        </w:tc>
        <w:tc>
          <w:tcPr>
            <w:tcW w:w="6633" w:type="dxa"/>
          </w:tcPr>
          <w:p w:rsidR="00D83E27" w:rsidRDefault="00D83E27">
            <w:pPr>
              <w:pStyle w:val="ConsPlusNormal"/>
              <w:jc w:val="both"/>
            </w:pPr>
            <w:r>
              <w:t>Создание необходимых условий для максимальной реализации потребителями Ленинградской области своих законных прав и интересов</w:t>
            </w:r>
          </w:p>
        </w:tc>
      </w:tr>
      <w:tr w:rsidR="00D83E27">
        <w:tblPrEx>
          <w:tblBorders>
            <w:insideH w:val="single" w:sz="4" w:space="0" w:color="auto"/>
          </w:tblBorders>
        </w:tblPrEx>
        <w:tc>
          <w:tcPr>
            <w:tcW w:w="2438" w:type="dxa"/>
          </w:tcPr>
          <w:p w:rsidR="00D83E27" w:rsidRDefault="00D83E27">
            <w:pPr>
              <w:pStyle w:val="ConsPlusNormal"/>
            </w:pPr>
            <w:r>
              <w:t>Задачи Подпрограммы</w:t>
            </w:r>
          </w:p>
        </w:tc>
        <w:tc>
          <w:tcPr>
            <w:tcW w:w="6633" w:type="dxa"/>
          </w:tcPr>
          <w:p w:rsidR="00D83E27" w:rsidRDefault="00D83E27">
            <w:pPr>
              <w:pStyle w:val="ConsPlusNormal"/>
              <w:jc w:val="both"/>
            </w:pPr>
            <w:r>
              <w:t xml:space="preserve">Дальнейшее развитие и обеспечение </w:t>
            </w:r>
            <w:proofErr w:type="gramStart"/>
            <w:r>
              <w:t>функционирования системы защиты прав потребителей</w:t>
            </w:r>
            <w:proofErr w:type="gramEnd"/>
            <w:r>
              <w:t xml:space="preserve"> в Ленинградской области;</w:t>
            </w:r>
          </w:p>
          <w:p w:rsidR="00D83E27" w:rsidRDefault="00D83E27">
            <w:pPr>
              <w:pStyle w:val="ConsPlusNormal"/>
              <w:jc w:val="both"/>
            </w:pPr>
            <w:r>
              <w:t>обеспечение деятельности информационно-консультационных центров для информирования и консультирования потребителей;</w:t>
            </w:r>
          </w:p>
          <w:p w:rsidR="00D83E27" w:rsidRDefault="00D83E27">
            <w:pPr>
              <w:pStyle w:val="ConsPlusNormal"/>
              <w:jc w:val="both"/>
            </w:pPr>
            <w:r>
              <w:t>организация сотрудничества и взаимодействия органов государственной власти и органов местного самоуправления с общественными объединениями потребителей;</w:t>
            </w:r>
          </w:p>
          <w:p w:rsidR="00D83E27" w:rsidRDefault="00D83E27">
            <w:pPr>
              <w:pStyle w:val="ConsPlusNormal"/>
              <w:jc w:val="both"/>
            </w:pPr>
            <w:r>
              <w:t>повышение правовой грамотности населения в сфере защиты прав потребителей путем регулярного информирования и просвещения</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181" w:history="1">
              <w:r>
                <w:rPr>
                  <w:color w:val="0000FF"/>
                </w:rPr>
                <w:t>Постановление</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t>Этапы и сроки реализации Подпрограммы</w:t>
            </w:r>
          </w:p>
        </w:tc>
        <w:tc>
          <w:tcPr>
            <w:tcW w:w="6633" w:type="dxa"/>
            <w:tcBorders>
              <w:bottom w:val="nil"/>
            </w:tcBorders>
          </w:tcPr>
          <w:p w:rsidR="00D83E27" w:rsidRDefault="00D83E27">
            <w:pPr>
              <w:pStyle w:val="ConsPlusNormal"/>
              <w:jc w:val="both"/>
            </w:pPr>
            <w:r>
              <w:t>Сроки реализации подпрограммы: 2014-2020 годы</w:t>
            </w:r>
          </w:p>
        </w:tc>
      </w:tr>
      <w:tr w:rsidR="00D83E27">
        <w:tc>
          <w:tcPr>
            <w:tcW w:w="9071" w:type="dxa"/>
            <w:gridSpan w:val="2"/>
            <w:tcBorders>
              <w:top w:val="nil"/>
            </w:tcBorders>
          </w:tcPr>
          <w:p w:rsidR="00D83E27" w:rsidRDefault="00D83E27">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22.12.2014 N 614)</w:t>
            </w:r>
          </w:p>
        </w:tc>
      </w:tr>
      <w:tr w:rsidR="00D83E27">
        <w:tc>
          <w:tcPr>
            <w:tcW w:w="2438" w:type="dxa"/>
            <w:tcBorders>
              <w:bottom w:val="nil"/>
            </w:tcBorders>
          </w:tcPr>
          <w:p w:rsidR="00D83E27" w:rsidRDefault="00D83E27">
            <w:pPr>
              <w:pStyle w:val="ConsPlusNormal"/>
            </w:pPr>
            <w:r>
              <w:t>Финансовое обеспечение подпрограммы - всего, в том числе по источникам финансирования</w:t>
            </w:r>
          </w:p>
        </w:tc>
        <w:tc>
          <w:tcPr>
            <w:tcW w:w="6633" w:type="dxa"/>
            <w:tcBorders>
              <w:bottom w:val="nil"/>
            </w:tcBorders>
          </w:tcPr>
          <w:p w:rsidR="00D83E27" w:rsidRDefault="00D83E27">
            <w:pPr>
              <w:pStyle w:val="ConsPlusNormal"/>
              <w:jc w:val="both"/>
            </w:pPr>
            <w:r>
              <w:t>Всего 22178,00 тыс. руб., в том числе:</w:t>
            </w:r>
          </w:p>
          <w:p w:rsidR="00D83E27" w:rsidRDefault="00D83E27">
            <w:pPr>
              <w:pStyle w:val="ConsPlusNormal"/>
              <w:jc w:val="both"/>
            </w:pPr>
            <w:r>
              <w:t>из областного бюджета:</w:t>
            </w:r>
          </w:p>
          <w:p w:rsidR="00D83E27" w:rsidRDefault="00D83E27">
            <w:pPr>
              <w:pStyle w:val="ConsPlusNormal"/>
              <w:jc w:val="both"/>
            </w:pPr>
            <w:r>
              <w:t>2014 год - 2992,00 тыс. руб.,</w:t>
            </w:r>
          </w:p>
          <w:p w:rsidR="00D83E27" w:rsidRDefault="00D83E27">
            <w:pPr>
              <w:pStyle w:val="ConsPlusNormal"/>
              <w:jc w:val="both"/>
            </w:pPr>
            <w:r>
              <w:t>2015 год - 2992,00 тыс. руб.,</w:t>
            </w:r>
          </w:p>
          <w:p w:rsidR="00D83E27" w:rsidRDefault="00D83E27">
            <w:pPr>
              <w:pStyle w:val="ConsPlusNormal"/>
              <w:jc w:val="both"/>
            </w:pPr>
            <w:r>
              <w:t>2016 год - 2992,00 тыс. руб.,</w:t>
            </w:r>
          </w:p>
          <w:p w:rsidR="00D83E27" w:rsidRDefault="00D83E27">
            <w:pPr>
              <w:pStyle w:val="ConsPlusNormal"/>
              <w:jc w:val="both"/>
            </w:pPr>
            <w:r>
              <w:t>2017 год - 2992,00 тыс. руб.,</w:t>
            </w:r>
          </w:p>
          <w:p w:rsidR="00D83E27" w:rsidRDefault="00D83E27">
            <w:pPr>
              <w:pStyle w:val="ConsPlusNormal"/>
              <w:jc w:val="both"/>
            </w:pPr>
            <w:r>
              <w:t>2018 год - 3260,00 тыс. руб.,</w:t>
            </w:r>
          </w:p>
          <w:p w:rsidR="00D83E27" w:rsidRDefault="00D83E27">
            <w:pPr>
              <w:pStyle w:val="ConsPlusNormal"/>
              <w:jc w:val="both"/>
            </w:pPr>
            <w:r>
              <w:t>2019 год - 3400,00 тыс. руб.,</w:t>
            </w:r>
          </w:p>
          <w:p w:rsidR="00D83E27" w:rsidRDefault="00D83E27">
            <w:pPr>
              <w:pStyle w:val="ConsPlusNormal"/>
              <w:jc w:val="both"/>
            </w:pPr>
            <w:r>
              <w:t>2020 год - 3550,00 тыс. руб.;</w:t>
            </w:r>
          </w:p>
          <w:p w:rsidR="00D83E27" w:rsidRDefault="00D83E27">
            <w:pPr>
              <w:pStyle w:val="ConsPlusNormal"/>
              <w:jc w:val="both"/>
            </w:pPr>
            <w:r>
              <w:t>из местных бюджетов (прогноз):</w:t>
            </w:r>
          </w:p>
          <w:p w:rsidR="00D83E27" w:rsidRDefault="00D83E27">
            <w:pPr>
              <w:pStyle w:val="ConsPlusNormal"/>
            </w:pPr>
            <w:r>
              <w:t>2014 год - 115,00 тыс. руб.,</w:t>
            </w:r>
          </w:p>
          <w:p w:rsidR="00D83E27" w:rsidRDefault="00D83E27">
            <w:pPr>
              <w:pStyle w:val="ConsPlusNormal"/>
            </w:pPr>
            <w:r>
              <w:t>2015 год - 115,00 тыс. руб.,</w:t>
            </w:r>
          </w:p>
          <w:p w:rsidR="00D83E27" w:rsidRDefault="00D83E27">
            <w:pPr>
              <w:pStyle w:val="ConsPlusNormal"/>
            </w:pPr>
            <w:r>
              <w:t>2016 год - 115,00 тыс. руб.,</w:t>
            </w:r>
          </w:p>
          <w:p w:rsidR="00D83E27" w:rsidRDefault="00D83E27">
            <w:pPr>
              <w:pStyle w:val="ConsPlusNormal"/>
            </w:pPr>
            <w:r>
              <w:t>2017 год - 115,00 тыс. руб.,</w:t>
            </w:r>
          </w:p>
          <w:p w:rsidR="00D83E27" w:rsidRDefault="00D83E27">
            <w:pPr>
              <w:pStyle w:val="ConsPlusNormal"/>
            </w:pPr>
            <w:r>
              <w:t>2018 год - 125,00 тыс. руб.,</w:t>
            </w:r>
          </w:p>
          <w:p w:rsidR="00D83E27" w:rsidRDefault="00D83E27">
            <w:pPr>
              <w:pStyle w:val="ConsPlusNormal"/>
            </w:pPr>
            <w:r>
              <w:t>2019 год - 130,00 тыс. руб.,</w:t>
            </w:r>
          </w:p>
          <w:p w:rsidR="00D83E27" w:rsidRDefault="00D83E27">
            <w:pPr>
              <w:pStyle w:val="ConsPlusNormal"/>
            </w:pPr>
            <w:r>
              <w:t>2020 год - 135,00 тыс. руб.</w:t>
            </w:r>
          </w:p>
        </w:tc>
      </w:tr>
      <w:tr w:rsidR="00D83E27">
        <w:tc>
          <w:tcPr>
            <w:tcW w:w="9071" w:type="dxa"/>
            <w:gridSpan w:val="2"/>
            <w:tcBorders>
              <w:top w:val="nil"/>
            </w:tcBorders>
          </w:tcPr>
          <w:p w:rsidR="00D83E27" w:rsidRDefault="00D83E27">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22.12.2014 N 614)</w:t>
            </w:r>
          </w:p>
        </w:tc>
      </w:tr>
      <w:tr w:rsidR="00D83E27">
        <w:tc>
          <w:tcPr>
            <w:tcW w:w="2438" w:type="dxa"/>
            <w:tcBorders>
              <w:bottom w:val="nil"/>
            </w:tcBorders>
          </w:tcPr>
          <w:p w:rsidR="00D83E27" w:rsidRDefault="00D83E27">
            <w:pPr>
              <w:pStyle w:val="ConsPlusNormal"/>
            </w:pPr>
            <w:r>
              <w:t>Ожидаемые результаты реализации Подпрограммы</w:t>
            </w:r>
          </w:p>
        </w:tc>
        <w:tc>
          <w:tcPr>
            <w:tcW w:w="6633" w:type="dxa"/>
            <w:tcBorders>
              <w:bottom w:val="nil"/>
            </w:tcBorders>
          </w:tcPr>
          <w:p w:rsidR="00D83E27" w:rsidRDefault="00D83E27">
            <w:pPr>
              <w:pStyle w:val="ConsPlusNormal"/>
              <w:jc w:val="both"/>
            </w:pPr>
            <w:r>
              <w:t>Ежегодное обеспечение деятельности 18 информационно-консультационных центров;</w:t>
            </w:r>
          </w:p>
          <w:p w:rsidR="00D83E27" w:rsidRDefault="00D83E27">
            <w:pPr>
              <w:pStyle w:val="ConsPlusNormal"/>
              <w:jc w:val="both"/>
            </w:pPr>
            <w:r>
              <w:t xml:space="preserve">Ежегодная актуализация 10 информационных блоков </w:t>
            </w:r>
            <w:proofErr w:type="spellStart"/>
            <w:r>
              <w:t>инфотеки</w:t>
            </w:r>
            <w:proofErr w:type="spellEnd"/>
            <w:r>
              <w:t>;</w:t>
            </w:r>
          </w:p>
          <w:p w:rsidR="00D83E27" w:rsidRDefault="00D83E27">
            <w:pPr>
              <w:pStyle w:val="ConsPlusNormal"/>
              <w:jc w:val="both"/>
            </w:pPr>
            <w:r>
              <w:t xml:space="preserve">Ежегодная разработка и издание не менее 3000 экземпляров </w:t>
            </w:r>
            <w:r>
              <w:lastRenderedPageBreak/>
              <w:t>информационно-справочных материалов (справочников, брошюр, памяток);</w:t>
            </w:r>
          </w:p>
          <w:p w:rsidR="00D83E27" w:rsidRDefault="00D83E27">
            <w:pPr>
              <w:pStyle w:val="ConsPlusNormal"/>
              <w:jc w:val="both"/>
            </w:pPr>
            <w:r>
              <w:t>Организация и проведение 2 семинаров для юридических лиц, индивидуальных предпринимателей и населения Ленинградской области по законодательству о защите прав потребителей;</w:t>
            </w:r>
          </w:p>
          <w:p w:rsidR="00D83E27" w:rsidRDefault="00D83E27">
            <w:pPr>
              <w:pStyle w:val="ConsPlusNormal"/>
              <w:jc w:val="both"/>
            </w:pPr>
            <w:r>
              <w:t xml:space="preserve">Абзац исключен. - </w:t>
            </w:r>
            <w:hyperlink r:id="rId184" w:history="1">
              <w:r>
                <w:rPr>
                  <w:color w:val="0000FF"/>
                </w:rPr>
                <w:t>Постановление</w:t>
              </w:r>
            </w:hyperlink>
            <w:r>
              <w:t xml:space="preserve"> Правительства Ленинградской области от 23.06.2015 N 227;</w:t>
            </w:r>
          </w:p>
          <w:p w:rsidR="00D83E27" w:rsidRDefault="00D83E27">
            <w:pPr>
              <w:pStyle w:val="ConsPlusNormal"/>
              <w:jc w:val="both"/>
            </w:pPr>
            <w:r>
              <w:t>Ежегодное опубликование в средствах массовой информации Ленинградской области не менее 8 информационных материалов о правах потребителей, о качестве и безопасности товаров, работ и услуг на потребительском рынке;</w:t>
            </w:r>
          </w:p>
          <w:p w:rsidR="00D83E27" w:rsidRDefault="00D83E27">
            <w:pPr>
              <w:pStyle w:val="ConsPlusNormal"/>
              <w:jc w:val="both"/>
            </w:pPr>
            <w:r>
              <w:t xml:space="preserve">Ежегодное размещение не менее 40 актуальных материалов по вопросам защиты прав потребителей на сайтах Правительства Ленинградской области, администраций муниципальных районов (городского округа), Управления </w:t>
            </w:r>
            <w:proofErr w:type="spellStart"/>
            <w:r>
              <w:t>Роспотребнадзора</w:t>
            </w:r>
            <w:proofErr w:type="spellEnd"/>
            <w:r>
              <w:t xml:space="preserve"> по Ленинградской области, федерального бюджетного учреждения здравоохранения "Центр гигиены и эпидемиологии в Ленинградской области", общественных объединений потребителей;</w:t>
            </w:r>
          </w:p>
          <w:p w:rsidR="00D83E27" w:rsidRDefault="00D83E27">
            <w:pPr>
              <w:pStyle w:val="ConsPlusNormal"/>
              <w:jc w:val="both"/>
            </w:pPr>
            <w:r>
              <w:t>Ежегодное проведение не менее 18 открытых уроков и факультативных занятий в школах, учреждениях среднего специального образования, других учебных заведениях по основам потребительских знаний;</w:t>
            </w:r>
          </w:p>
          <w:p w:rsidR="00D83E27" w:rsidRDefault="00D83E27">
            <w:pPr>
              <w:pStyle w:val="ConsPlusNormal"/>
              <w:jc w:val="both"/>
            </w:pPr>
            <w:r>
              <w:t>Ежегодное проведение не менее 18 информационно-просветительских мероприятий в рамках организации информирования и просвещения потребителей через сеть библиотек Ленинградской области путем распространения памяток, брошюр, проведения лекций, семинаров, заседаний общественных приемных и пр.</w:t>
            </w:r>
          </w:p>
        </w:tc>
      </w:tr>
      <w:tr w:rsidR="00D83E27">
        <w:tc>
          <w:tcPr>
            <w:tcW w:w="9071" w:type="dxa"/>
            <w:gridSpan w:val="2"/>
            <w:tcBorders>
              <w:top w:val="nil"/>
            </w:tcBorders>
          </w:tcPr>
          <w:p w:rsidR="00D83E27" w:rsidRDefault="00D83E27">
            <w:pPr>
              <w:pStyle w:val="ConsPlusNormal"/>
              <w:jc w:val="both"/>
            </w:pPr>
            <w:r>
              <w:lastRenderedPageBreak/>
              <w:t xml:space="preserve">(в ред. Постановлений Правительства Ленинградской области от 23.06.2015 </w:t>
            </w:r>
            <w:hyperlink r:id="rId185" w:history="1">
              <w:r>
                <w:rPr>
                  <w:color w:val="0000FF"/>
                </w:rPr>
                <w:t>N 227</w:t>
              </w:r>
            </w:hyperlink>
            <w:r>
              <w:t xml:space="preserve">, от 25.12.2015 </w:t>
            </w:r>
            <w:hyperlink r:id="rId186" w:history="1">
              <w:r>
                <w:rPr>
                  <w:color w:val="0000FF"/>
                </w:rPr>
                <w:t>N 506</w:t>
              </w:r>
            </w:hyperlink>
            <w:r>
              <w:t xml:space="preserve">, от 21.12.2016 </w:t>
            </w:r>
            <w:hyperlink r:id="rId187" w:history="1">
              <w:r>
                <w:rPr>
                  <w:color w:val="0000FF"/>
                </w:rPr>
                <w:t>N 495</w:t>
              </w:r>
            </w:hyperlink>
            <w:r>
              <w:t>)</w:t>
            </w:r>
          </w:p>
        </w:tc>
      </w:tr>
    </w:tbl>
    <w:p w:rsidR="00D83E27" w:rsidRDefault="00D83E27">
      <w:pPr>
        <w:pStyle w:val="ConsPlusNormal"/>
        <w:jc w:val="both"/>
      </w:pPr>
    </w:p>
    <w:p w:rsidR="00D83E27" w:rsidRDefault="00D83E27">
      <w:pPr>
        <w:pStyle w:val="ConsPlusNormal"/>
        <w:jc w:val="center"/>
        <w:outlineLvl w:val="2"/>
      </w:pPr>
      <w:r>
        <w:t>Текстовая часть подпрограммы "Развитие системы защиты прав</w:t>
      </w:r>
    </w:p>
    <w:p w:rsidR="00D83E27" w:rsidRDefault="00D83E27">
      <w:pPr>
        <w:pStyle w:val="ConsPlusNormal"/>
        <w:jc w:val="center"/>
      </w:pPr>
      <w:r>
        <w:t>потребителей в Ленинградской области"</w:t>
      </w:r>
    </w:p>
    <w:p w:rsidR="00D83E27" w:rsidRDefault="00D83E27">
      <w:pPr>
        <w:pStyle w:val="ConsPlusNormal"/>
        <w:jc w:val="center"/>
      </w:pPr>
      <w:proofErr w:type="gramStart"/>
      <w:r>
        <w:t xml:space="preserve">(в ред. </w:t>
      </w:r>
      <w:hyperlink r:id="rId188"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jc w:val="center"/>
        <w:outlineLvl w:val="3"/>
      </w:pPr>
      <w:r>
        <w:t>1. Общая характеристика, основные проблемы и прогноз</w:t>
      </w:r>
    </w:p>
    <w:p w:rsidR="00D83E27" w:rsidRDefault="00D83E27">
      <w:pPr>
        <w:pStyle w:val="ConsPlusNormal"/>
        <w:jc w:val="center"/>
      </w:pPr>
      <w:r>
        <w:t>развития сферы реализации подпрограммы</w:t>
      </w:r>
    </w:p>
    <w:p w:rsidR="00D83E27" w:rsidRDefault="00D83E27">
      <w:pPr>
        <w:pStyle w:val="ConsPlusNormal"/>
        <w:jc w:val="both"/>
      </w:pPr>
    </w:p>
    <w:p w:rsidR="00D83E27" w:rsidRDefault="00D83E27">
      <w:pPr>
        <w:pStyle w:val="ConsPlusNormal"/>
        <w:ind w:firstLine="540"/>
        <w:jc w:val="both"/>
      </w:pPr>
      <w:r>
        <w:t xml:space="preserve">Правовой основой защиты прав потребителей в Российской Федерации послужило принятие </w:t>
      </w:r>
      <w:hyperlink r:id="rId189" w:history="1">
        <w:r>
          <w:rPr>
            <w:color w:val="0000FF"/>
          </w:rPr>
          <w:t>Закона</w:t>
        </w:r>
      </w:hyperlink>
      <w:r>
        <w:t xml:space="preserve"> Российской Федерации от 7 февраля 1992 года N 2300-1 "О защите прав потребителей" и других нормативных правовых актов, регулирующих отношения в сфере защиты прав потребителей.</w:t>
      </w:r>
    </w:p>
    <w:p w:rsidR="00D83E27" w:rsidRDefault="00D83E27">
      <w:pPr>
        <w:pStyle w:val="ConsPlusNormal"/>
        <w:ind w:firstLine="540"/>
        <w:jc w:val="both"/>
      </w:pPr>
      <w:r>
        <w:t>В Ленинградской области система защиты прав потребителей создана в 1992 году и в настоящее время включает в себя:</w:t>
      </w:r>
    </w:p>
    <w:p w:rsidR="00D83E27" w:rsidRDefault="00D83E27">
      <w:pPr>
        <w:pStyle w:val="ConsPlusNormal"/>
        <w:ind w:firstLine="540"/>
        <w:jc w:val="both"/>
      </w:pPr>
      <w:r>
        <w:t xml:space="preserve">уполномоченный федеральный орган исполнительной власти - Управление Федеральной службы по надзору в сфере защиты прав потребителей и благополучия человека по Ленинградской области (далее - Управление </w:t>
      </w:r>
      <w:proofErr w:type="spellStart"/>
      <w:r>
        <w:t>Роспотребнадзора</w:t>
      </w:r>
      <w:proofErr w:type="spellEnd"/>
      <w:r>
        <w:t xml:space="preserve"> по Ленинградской области);</w:t>
      </w:r>
    </w:p>
    <w:p w:rsidR="00D83E27" w:rsidRDefault="00D83E27">
      <w:pPr>
        <w:pStyle w:val="ConsPlusNormal"/>
        <w:ind w:firstLine="540"/>
        <w:jc w:val="both"/>
      </w:pPr>
      <w:r>
        <w:t>иные территориальные органы федеральных органов исполнительной власти;</w:t>
      </w:r>
    </w:p>
    <w:p w:rsidR="00D83E27" w:rsidRDefault="00D83E27">
      <w:pPr>
        <w:pStyle w:val="ConsPlusNormal"/>
        <w:ind w:firstLine="540"/>
        <w:jc w:val="both"/>
      </w:pPr>
      <w:r>
        <w:t>высший исполнительный орган государственной власти Ленинградской области - Правительство Ленинградской области;</w:t>
      </w:r>
    </w:p>
    <w:p w:rsidR="00D83E27" w:rsidRDefault="00D83E27">
      <w:pPr>
        <w:pStyle w:val="ConsPlusNormal"/>
        <w:ind w:firstLine="540"/>
        <w:jc w:val="both"/>
      </w:pPr>
      <w:r>
        <w:lastRenderedPageBreak/>
        <w:t>органы местного самоуправления Ленинградской области;</w:t>
      </w:r>
    </w:p>
    <w:p w:rsidR="00D83E27" w:rsidRDefault="00D83E27">
      <w:pPr>
        <w:pStyle w:val="ConsPlusNormal"/>
        <w:ind w:firstLine="540"/>
        <w:jc w:val="both"/>
      </w:pPr>
      <w:r>
        <w:t>общественные объединения потребителей Ленинградской области.</w:t>
      </w:r>
    </w:p>
    <w:p w:rsidR="00D83E27" w:rsidRDefault="00D83E27">
      <w:pPr>
        <w:pStyle w:val="ConsPlusNormal"/>
        <w:ind w:firstLine="540"/>
        <w:jc w:val="both"/>
      </w:pPr>
      <w:r>
        <w:t xml:space="preserve">За время </w:t>
      </w:r>
      <w:proofErr w:type="gramStart"/>
      <w:r>
        <w:t>существования системы защиты прав потребителей</w:t>
      </w:r>
      <w:proofErr w:type="gramEnd"/>
      <w:r>
        <w:t xml:space="preserve"> в Ленинградской области отработано взаимодействие и организована согласованная работа при координирующей роли Правительства Ленинградской области через специально образованный межведомственный координационный совет при Правительстве Ленинградской области по защите прав потребителей.</w:t>
      </w:r>
    </w:p>
    <w:p w:rsidR="00D83E27" w:rsidRDefault="00527632">
      <w:pPr>
        <w:pStyle w:val="ConsPlusNormal"/>
        <w:ind w:firstLine="540"/>
        <w:jc w:val="both"/>
      </w:pPr>
      <w:hyperlink r:id="rId190" w:history="1">
        <w:r w:rsidR="00D83E27">
          <w:rPr>
            <w:color w:val="0000FF"/>
          </w:rPr>
          <w:t>Законом</w:t>
        </w:r>
      </w:hyperlink>
      <w:r w:rsidR="00D83E27">
        <w:t xml:space="preserve"> Российской Федерации "О защите прав потребителей" на органы местного самоуправления возложено рассмотрение жалоб потребителей, их консультирование, предъявление исков в суд по собственной инициативе, по поручению отдельного потребителя либо неопределенного круга потребителей. В этой связи одним из основных мероприятий Подпрограммы является обеспечение деятельности созданных ранее при администрациях муниципальных районов и городского округа информационно-консультационных центров для потребителей.</w:t>
      </w:r>
    </w:p>
    <w:p w:rsidR="00D83E27" w:rsidRDefault="00D83E27">
      <w:pPr>
        <w:pStyle w:val="ConsPlusNormal"/>
        <w:ind w:firstLine="540"/>
        <w:jc w:val="both"/>
      </w:pPr>
      <w:r>
        <w:t xml:space="preserve">Развитие современного рынка товаров и услуг ведет к возникновению новых проблем правового, экономического, организационного и социального характера,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w:t>
      </w:r>
      <w:proofErr w:type="spellStart"/>
      <w:r>
        <w:t>интернет-ресурсов</w:t>
      </w:r>
      <w:proofErr w:type="spellEnd"/>
      <w:r>
        <w:t>),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потребительских отношениях, имеющих значительное влияние на социально-экономическое положение потребителей.</w:t>
      </w:r>
    </w:p>
    <w:p w:rsidR="00D83E27" w:rsidRDefault="00D83E27">
      <w:pPr>
        <w:pStyle w:val="ConsPlusNormal"/>
        <w:ind w:firstLine="540"/>
        <w:jc w:val="both"/>
      </w:pPr>
      <w:r>
        <w:t xml:space="preserve">Растет 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 В частности, количество обращений о нарушении прав потребителей от общего числа обращений, поступивших в Управление </w:t>
      </w:r>
      <w:proofErr w:type="spellStart"/>
      <w:r>
        <w:t>Роспотребнадзора</w:t>
      </w:r>
      <w:proofErr w:type="spellEnd"/>
      <w:r>
        <w:t xml:space="preserve"> по Ленинградской области, выросло с 17 процентов в 2005 году до 57 процентов в 2012 году. Управлением </w:t>
      </w:r>
      <w:proofErr w:type="spellStart"/>
      <w:r>
        <w:t>Роспотребнадзора</w:t>
      </w:r>
      <w:proofErr w:type="spellEnd"/>
      <w:r>
        <w:t xml:space="preserve"> по Ленинградской области рассмотрено в 2012 году 3033 обращения о нарушении прав потребителей, при этом число поступивших письменных обращений о нарушении прав потребителей возросло на 57,4 процента по сравнению с 2011 годом. Большая часть обращений потребителей (49,4 процента) - жалобы на нарушения в сфере торговли, 36,2 процента - жалобы о нарушениях в сфере жилищно-коммунального хозяйства.</w:t>
      </w:r>
    </w:p>
    <w:p w:rsidR="00D83E27" w:rsidRDefault="00D83E27">
      <w:pPr>
        <w:pStyle w:val="ConsPlusNormal"/>
        <w:ind w:firstLine="540"/>
        <w:jc w:val="both"/>
      </w:pPr>
      <w:r>
        <w:t>В этой связи все большую значимость в реализации государственной политики по защите прав потребителей приобретает организация системы правового образования потребителей и предпринимателей, усиление профилактических мер в сфере защиты прав потребителей.</w:t>
      </w:r>
    </w:p>
    <w:p w:rsidR="00D83E27" w:rsidRDefault="00D83E27">
      <w:pPr>
        <w:pStyle w:val="ConsPlusNormal"/>
        <w:ind w:firstLine="540"/>
        <w:jc w:val="both"/>
      </w:pPr>
      <w:r>
        <w:t>Решение проблем и задач в целях обеспечения государственных гарантий защиты прав потребителей, баланса интересов потребителей и добросовестных предпринимателей на территории Ленинградской области предусматривается в рамках реализации настоящей Подпрограммы.</w:t>
      </w:r>
    </w:p>
    <w:p w:rsidR="00D83E27" w:rsidRDefault="00D83E27">
      <w:pPr>
        <w:pStyle w:val="ConsPlusNormal"/>
        <w:ind w:firstLine="540"/>
        <w:jc w:val="both"/>
      </w:pPr>
      <w:r>
        <w:t>Подпрограмма включает комплекс мероприятий, направленных на создание условий для эффективной защиты прав граждан, установленных законодательством Российской Федерации, снижение социальной и психологической напряженности на потребительском рынке Ленинградской области. Подпрограмма имеет выраженную социальную направленность и предусматривает оказание населению бесплатных консультационных услуг, проведение обучающих семинаров, разработку и распространение информационно-справочных материалов, а также проведение независимых потребительских экспертиз для населения Ленинградской области.</w:t>
      </w:r>
    </w:p>
    <w:p w:rsidR="00D83E27" w:rsidRDefault="00D83E27">
      <w:pPr>
        <w:pStyle w:val="ConsPlusNormal"/>
        <w:jc w:val="both"/>
      </w:pPr>
    </w:p>
    <w:p w:rsidR="00D83E27" w:rsidRDefault="00D83E27">
      <w:pPr>
        <w:pStyle w:val="ConsPlusNormal"/>
        <w:jc w:val="center"/>
        <w:outlineLvl w:val="3"/>
      </w:pPr>
      <w:r>
        <w:t>2. Приоритеты государственной политики в сфере реализации</w:t>
      </w:r>
    </w:p>
    <w:p w:rsidR="00D83E27" w:rsidRDefault="00D83E27">
      <w:pPr>
        <w:pStyle w:val="ConsPlusNormal"/>
        <w:jc w:val="center"/>
      </w:pPr>
      <w:r>
        <w:t>Подпрограммы</w:t>
      </w:r>
    </w:p>
    <w:p w:rsidR="00D83E27" w:rsidRDefault="00D83E27">
      <w:pPr>
        <w:pStyle w:val="ConsPlusNormal"/>
        <w:jc w:val="both"/>
      </w:pPr>
    </w:p>
    <w:p w:rsidR="00D83E27" w:rsidRDefault="00D83E27">
      <w:pPr>
        <w:pStyle w:val="ConsPlusNormal"/>
        <w:ind w:firstLine="540"/>
        <w:jc w:val="both"/>
      </w:pPr>
      <w:r>
        <w:t xml:space="preserve">Под национальной системой защиты прав потребителей понимается совокупность федеральных органов исполнительной власти, органов исполнительной власти субъекта </w:t>
      </w:r>
      <w:r>
        <w:lastRenderedPageBreak/>
        <w:t>Российской Федерации, органов местного самоуправления, общественных объединений потребителей.</w:t>
      </w:r>
    </w:p>
    <w:p w:rsidR="00D83E27" w:rsidRDefault="00D83E27">
      <w:pPr>
        <w:pStyle w:val="ConsPlusNormal"/>
        <w:ind w:firstLine="540"/>
        <w:jc w:val="both"/>
      </w:pPr>
      <w:r>
        <w:t>Стратегической целью национальной политики в сфере защиты прав потребителей является создание равных и реальных условий для реализации гражданами своих законных интересов и прав повсеместно на территории Российской Федерации. В этой связи перед государством стоит задача обеспечить наличие правовых и организационных основ, позволяющих адекватно уровню развития экономики и общества формировать и реализовывать направления национальной политики в сфере защиты прав потребителей.</w:t>
      </w:r>
    </w:p>
    <w:p w:rsidR="00D83E27" w:rsidRDefault="00D83E27">
      <w:pPr>
        <w:pStyle w:val="ConsPlusNormal"/>
        <w:jc w:val="both"/>
      </w:pPr>
    </w:p>
    <w:p w:rsidR="00D83E27" w:rsidRDefault="00D83E27">
      <w:pPr>
        <w:pStyle w:val="ConsPlusNormal"/>
        <w:jc w:val="center"/>
        <w:outlineLvl w:val="3"/>
      </w:pPr>
      <w:r>
        <w:t>3. Цели, задачи, результаты, сроки и этапы реализации</w:t>
      </w:r>
    </w:p>
    <w:p w:rsidR="00D83E27" w:rsidRDefault="00D83E27">
      <w:pPr>
        <w:pStyle w:val="ConsPlusNormal"/>
        <w:jc w:val="center"/>
      </w:pPr>
      <w:r>
        <w:t>подпрограммы</w:t>
      </w:r>
    </w:p>
    <w:p w:rsidR="00D83E27" w:rsidRDefault="00D83E27">
      <w:pPr>
        <w:pStyle w:val="ConsPlusNormal"/>
        <w:jc w:val="center"/>
      </w:pPr>
      <w:proofErr w:type="gramStart"/>
      <w:r>
        <w:t xml:space="preserve">(в ред. </w:t>
      </w:r>
      <w:hyperlink r:id="rId191"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Целью Подпрограммы является создание необходимых условий для максимальной реализации потребителями Ленинградской области своих законных прав и интересов.</w:t>
      </w:r>
    </w:p>
    <w:p w:rsidR="00D83E27" w:rsidRDefault="00D83E27">
      <w:pPr>
        <w:pStyle w:val="ConsPlusNormal"/>
        <w:ind w:firstLine="540"/>
        <w:jc w:val="both"/>
      </w:pPr>
      <w:r>
        <w:t>Указанная цель базируется на сути национальной политики в сфере защиты прав потребителей: создание равных и реальных условий для реализации гражданами своих законных прав и интересов повсеместно на территории Российской Федерации.</w:t>
      </w:r>
    </w:p>
    <w:p w:rsidR="00D83E27" w:rsidRDefault="00D83E27">
      <w:pPr>
        <w:pStyle w:val="ConsPlusNormal"/>
        <w:ind w:firstLine="540"/>
        <w:jc w:val="both"/>
      </w:pPr>
      <w:r>
        <w:t>Основными задачами Подпрограммы являются:</w:t>
      </w:r>
    </w:p>
    <w:p w:rsidR="00D83E27" w:rsidRDefault="00D83E27">
      <w:pPr>
        <w:pStyle w:val="ConsPlusNormal"/>
        <w:ind w:firstLine="540"/>
        <w:jc w:val="both"/>
      </w:pPr>
      <w:r>
        <w:t xml:space="preserve">- дальнейшее развитие и обеспечение </w:t>
      </w:r>
      <w:proofErr w:type="gramStart"/>
      <w:r>
        <w:t>функционирования системы защиты прав потребителей</w:t>
      </w:r>
      <w:proofErr w:type="gramEnd"/>
      <w:r>
        <w:t xml:space="preserve"> в Ленинградской области;</w:t>
      </w:r>
    </w:p>
    <w:p w:rsidR="00D83E27" w:rsidRDefault="00D83E27">
      <w:pPr>
        <w:pStyle w:val="ConsPlusNormal"/>
        <w:ind w:firstLine="540"/>
        <w:jc w:val="both"/>
      </w:pPr>
      <w:r>
        <w:t>- обеспечение деятельности информационно-консультационных центров для информирования и консультирования потребителей;</w:t>
      </w:r>
    </w:p>
    <w:p w:rsidR="00D83E27" w:rsidRDefault="00D83E27">
      <w:pPr>
        <w:pStyle w:val="ConsPlusNormal"/>
        <w:ind w:firstLine="540"/>
        <w:jc w:val="both"/>
      </w:pPr>
      <w:r>
        <w:t>- организация сотрудничества и взаимодействия органов государственной власти и органов местного самоуправления с общественными объединениями потребителей;</w:t>
      </w:r>
    </w:p>
    <w:p w:rsidR="00D83E27" w:rsidRDefault="00D83E27">
      <w:pPr>
        <w:pStyle w:val="ConsPlusNormal"/>
        <w:ind w:firstLine="540"/>
        <w:jc w:val="both"/>
      </w:pPr>
      <w:r>
        <w:t>- снижение поступления на потребительский рынок некачественных и опасных товаров и услуг путем реализации комплекса мероприятий Подпрограммы;</w:t>
      </w:r>
    </w:p>
    <w:p w:rsidR="00D83E27" w:rsidRDefault="00D83E27">
      <w:pPr>
        <w:pStyle w:val="ConsPlusNormal"/>
        <w:ind w:firstLine="540"/>
        <w:jc w:val="both"/>
      </w:pPr>
      <w:r>
        <w:t>- повышение правовой грамотности населения в сфере защиты прав потребителей путем регулярного информирования и просвещения.</w:t>
      </w:r>
    </w:p>
    <w:p w:rsidR="00D83E27" w:rsidRDefault="00D83E27">
      <w:pPr>
        <w:pStyle w:val="ConsPlusNormal"/>
        <w:ind w:firstLine="540"/>
        <w:jc w:val="both"/>
      </w:pPr>
      <w:r>
        <w:t xml:space="preserve">Показатели (индикаторы), конечные результаты реализации подпрограммы приведены в </w:t>
      </w:r>
      <w:hyperlink w:anchor="P3660" w:history="1">
        <w:r>
          <w:rPr>
            <w:color w:val="0000FF"/>
          </w:rPr>
          <w:t>таблице 2</w:t>
        </w:r>
      </w:hyperlink>
      <w:r>
        <w:t xml:space="preserve"> к государственной программе.</w:t>
      </w:r>
    </w:p>
    <w:p w:rsidR="00D83E27" w:rsidRDefault="00D83E27">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Сроки реализации Подпрограммы - 2014-2020 годы.</w:t>
      </w:r>
    </w:p>
    <w:p w:rsidR="00D83E27" w:rsidRDefault="00D83E27">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 xml:space="preserve">Ожидаемые результаты: ежегодное обеспечение деятельности 18 информационно-консультационных центров; ежегодная актуализация 10 информационных блоков </w:t>
      </w:r>
      <w:proofErr w:type="spellStart"/>
      <w:r>
        <w:t>инфотеки</w:t>
      </w:r>
      <w:proofErr w:type="spellEnd"/>
      <w:r>
        <w:t xml:space="preserve">; ежегодная разработка и издание не менее 3000 экземпляров информационно-справочных материалов (справочников, брошюр, памяток); организация и проведение 2 семинаров для юридических лиц, индивидуальных предпринимателей и населения Ленинградской области по законодательству о защите прав потребителей; ежегодное опубликование в средствах массовой информации Ленинградской области не менее 8 информационных материалов о правах потребителей, о качестве и безопасности товаров, работ и услуг на потребительском рынке; ежегодное размещение не менее 40 актуальных материалов по вопросам защиты прав потребителей на сайтах Правительства Ленинградской области, администраций муниципальных районов (городского округа). Управления </w:t>
      </w:r>
      <w:proofErr w:type="spellStart"/>
      <w:r>
        <w:t>Роспотребнадзора</w:t>
      </w:r>
      <w:proofErr w:type="spellEnd"/>
      <w:r>
        <w:t xml:space="preserve"> по Ленинградской области, федерального бюджетного учреждения здравоохранения "Центр гигиены и эпидемиологии в Ленинградской области", общественных объединений потребителей; Ежегодное проведение не менее 18 открытых уроков и факультативных занятий в школах, учреждениях среднего специального образования, других учебных заведениях по основам потребительских знаний; ежегодное проведение не менее 18 информационно-просветительских мероприятий в рамках организации информирования и просвещения потребителей через сеть библиотек Ленинградской области путем распространения памяток, брошюр, проведения лекций, семинаров, заседаний общественных приемных и пр.</w:t>
      </w:r>
    </w:p>
    <w:p w:rsidR="00D83E27" w:rsidRDefault="00D83E27">
      <w:pPr>
        <w:pStyle w:val="ConsPlusNormal"/>
        <w:jc w:val="both"/>
      </w:pPr>
      <w:r>
        <w:lastRenderedPageBreak/>
        <w:t xml:space="preserve">(абзац введен </w:t>
      </w:r>
      <w:hyperlink r:id="rId194" w:history="1">
        <w:r>
          <w:rPr>
            <w:color w:val="0000FF"/>
          </w:rPr>
          <w:t>Постановлением</w:t>
        </w:r>
      </w:hyperlink>
      <w:r>
        <w:t xml:space="preserve"> Правительства Ленинградской области от 25.12.2015 N 506; в ред. </w:t>
      </w:r>
      <w:hyperlink r:id="rId195" w:history="1">
        <w:r>
          <w:rPr>
            <w:color w:val="0000FF"/>
          </w:rPr>
          <w:t>Постановления</w:t>
        </w:r>
      </w:hyperlink>
      <w:r>
        <w:t xml:space="preserve"> Правительства Ленинградской области от 21.12.2016 N 495)</w:t>
      </w:r>
    </w:p>
    <w:p w:rsidR="00D83E27" w:rsidRDefault="00D83E27">
      <w:pPr>
        <w:pStyle w:val="ConsPlusNormal"/>
        <w:jc w:val="both"/>
      </w:pPr>
    </w:p>
    <w:p w:rsidR="00D83E27" w:rsidRDefault="00D83E27">
      <w:pPr>
        <w:pStyle w:val="ConsPlusNormal"/>
        <w:jc w:val="center"/>
        <w:outlineLvl w:val="3"/>
      </w:pPr>
      <w:r>
        <w:t>4. Характеристика основных мероприятий подпрограммы</w:t>
      </w:r>
    </w:p>
    <w:p w:rsidR="00D83E27" w:rsidRDefault="00D83E27">
      <w:pPr>
        <w:pStyle w:val="ConsPlusNormal"/>
        <w:jc w:val="center"/>
      </w:pPr>
      <w:r>
        <w:t>с указанием сроков их реализации и ожидаемых результатов</w:t>
      </w:r>
    </w:p>
    <w:p w:rsidR="00D83E27" w:rsidRDefault="00D83E27">
      <w:pPr>
        <w:pStyle w:val="ConsPlusNormal"/>
        <w:jc w:val="center"/>
      </w:pPr>
    </w:p>
    <w:p w:rsidR="00D83E27" w:rsidRDefault="00D83E27">
      <w:pPr>
        <w:pStyle w:val="ConsPlusNormal"/>
        <w:jc w:val="center"/>
      </w:pPr>
      <w:proofErr w:type="gramStart"/>
      <w:r>
        <w:t xml:space="preserve">(в ред. </w:t>
      </w:r>
      <w:hyperlink r:id="rId196"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 xml:space="preserve">Перечень основных мероприятий подпрограммы с указанием сроков их реализации и взаимосвязи с показателями приведен в </w:t>
      </w:r>
      <w:hyperlink w:anchor="P3008" w:history="1">
        <w:r>
          <w:rPr>
            <w:color w:val="0000FF"/>
          </w:rPr>
          <w:t>приложениях 1</w:t>
        </w:r>
      </w:hyperlink>
      <w:r>
        <w:t xml:space="preserve"> и </w:t>
      </w:r>
      <w:hyperlink w:anchor="P3660" w:history="1">
        <w:r>
          <w:rPr>
            <w:color w:val="0000FF"/>
          </w:rPr>
          <w:t>2</w:t>
        </w:r>
      </w:hyperlink>
      <w:r>
        <w:t xml:space="preserve"> к государственной программе.</w:t>
      </w:r>
    </w:p>
    <w:p w:rsidR="00D83E27" w:rsidRDefault="00D83E27">
      <w:pPr>
        <w:pStyle w:val="ConsPlusNormal"/>
        <w:jc w:val="both"/>
      </w:pPr>
    </w:p>
    <w:p w:rsidR="00D83E27" w:rsidRDefault="00D83E27">
      <w:pPr>
        <w:pStyle w:val="ConsPlusNormal"/>
        <w:jc w:val="center"/>
        <w:outlineLvl w:val="3"/>
      </w:pPr>
      <w:r>
        <w:t>5. Характеристика основных мер правового регулирования</w:t>
      </w:r>
    </w:p>
    <w:p w:rsidR="00D83E27" w:rsidRDefault="00D83E27">
      <w:pPr>
        <w:pStyle w:val="ConsPlusNormal"/>
        <w:jc w:val="center"/>
      </w:pPr>
      <w:r>
        <w:t xml:space="preserve">в сфере реализации Подпрограммы с обоснованием </w:t>
      </w:r>
      <w:proofErr w:type="gramStart"/>
      <w:r>
        <w:t>основных</w:t>
      </w:r>
      <w:proofErr w:type="gramEnd"/>
    </w:p>
    <w:p w:rsidR="00D83E27" w:rsidRDefault="00D83E27">
      <w:pPr>
        <w:pStyle w:val="ConsPlusNormal"/>
        <w:jc w:val="center"/>
      </w:pPr>
      <w:r>
        <w:t>положений и сроков принятия необходимых нормативных</w:t>
      </w:r>
    </w:p>
    <w:p w:rsidR="00D83E27" w:rsidRDefault="00D83E27">
      <w:pPr>
        <w:pStyle w:val="ConsPlusNormal"/>
        <w:jc w:val="center"/>
      </w:pPr>
      <w:r>
        <w:t>правовых актов</w:t>
      </w:r>
    </w:p>
    <w:p w:rsidR="00D83E27" w:rsidRDefault="00D83E27">
      <w:pPr>
        <w:pStyle w:val="ConsPlusNormal"/>
        <w:jc w:val="center"/>
      </w:pPr>
    </w:p>
    <w:p w:rsidR="00D83E27" w:rsidRDefault="00D83E27">
      <w:pPr>
        <w:pStyle w:val="ConsPlusNormal"/>
        <w:jc w:val="center"/>
      </w:pPr>
      <w:r>
        <w:t xml:space="preserve">Исключен. - </w:t>
      </w:r>
      <w:hyperlink r:id="rId197"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разделов дана в соответствии с официальным текстом документа.</w:t>
      </w:r>
    </w:p>
    <w:p w:rsidR="00D83E27" w:rsidRDefault="00D83E27">
      <w:pPr>
        <w:pStyle w:val="ConsPlusNormal"/>
        <w:pBdr>
          <w:top w:val="single" w:sz="6" w:space="0" w:color="auto"/>
        </w:pBdr>
        <w:spacing w:before="100" w:after="100"/>
        <w:jc w:val="both"/>
        <w:rPr>
          <w:sz w:val="2"/>
          <w:szCs w:val="2"/>
        </w:rPr>
      </w:pPr>
    </w:p>
    <w:p w:rsidR="00D83E27" w:rsidRDefault="00527632">
      <w:pPr>
        <w:pStyle w:val="ConsPlusNormal"/>
        <w:jc w:val="center"/>
        <w:outlineLvl w:val="3"/>
      </w:pPr>
      <w:hyperlink r:id="rId198" w:history="1">
        <w:r w:rsidR="00D83E27">
          <w:rPr>
            <w:color w:val="0000FF"/>
          </w:rPr>
          <w:t>4</w:t>
        </w:r>
      </w:hyperlink>
      <w:r w:rsidR="00D83E27">
        <w:t>. Информация об участии муниципальных образований</w:t>
      </w:r>
    </w:p>
    <w:p w:rsidR="00D83E27" w:rsidRDefault="00D83E27">
      <w:pPr>
        <w:pStyle w:val="ConsPlusNormal"/>
        <w:jc w:val="center"/>
      </w:pPr>
      <w:r>
        <w:t>Ленинградской области в реализации подпрограммы</w:t>
      </w:r>
    </w:p>
    <w:p w:rsidR="00D83E27" w:rsidRDefault="00D83E27">
      <w:pPr>
        <w:pStyle w:val="ConsPlusNormal"/>
        <w:jc w:val="center"/>
      </w:pPr>
      <w:proofErr w:type="gramStart"/>
      <w:r>
        <w:t xml:space="preserve">(в ред. </w:t>
      </w:r>
      <w:hyperlink r:id="rId199"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Основные мероприятия, реализуемые муниципальными образованиями Ленинградской области (муниципальными районами и городским округом) - обеспечение деятельности информационно-консультационных центров для потребителей в муниципальных районах (городском округе) Ленинградской области.</w:t>
      </w:r>
    </w:p>
    <w:p w:rsidR="00D83E27" w:rsidRDefault="00D83E27">
      <w:pPr>
        <w:pStyle w:val="ConsPlusNormal"/>
        <w:jc w:val="both"/>
      </w:pPr>
    </w:p>
    <w:p w:rsidR="00D83E27" w:rsidRDefault="00D83E27">
      <w:pPr>
        <w:pStyle w:val="ConsPlusNormal"/>
        <w:jc w:val="center"/>
        <w:outlineLvl w:val="3"/>
      </w:pPr>
      <w:r>
        <w:t>7. Информация об участии государственных корпораций,</w:t>
      </w:r>
    </w:p>
    <w:p w:rsidR="00D83E27" w:rsidRDefault="00D83E27">
      <w:pPr>
        <w:pStyle w:val="ConsPlusNormal"/>
        <w:jc w:val="center"/>
      </w:pPr>
      <w:r>
        <w:t>акционерных обществ с государственным участием,</w:t>
      </w:r>
    </w:p>
    <w:p w:rsidR="00D83E27" w:rsidRDefault="00D83E27">
      <w:pPr>
        <w:pStyle w:val="ConsPlusNormal"/>
        <w:jc w:val="center"/>
      </w:pPr>
      <w:r>
        <w:t>общественных, научных и иных организаций, а также</w:t>
      </w:r>
    </w:p>
    <w:p w:rsidR="00D83E27" w:rsidRDefault="00D83E27">
      <w:pPr>
        <w:pStyle w:val="ConsPlusNormal"/>
        <w:jc w:val="center"/>
      </w:pPr>
      <w:r>
        <w:t>государственных внебюджетных фондов и физических лиц</w:t>
      </w:r>
    </w:p>
    <w:p w:rsidR="00D83E27" w:rsidRDefault="00D83E27">
      <w:pPr>
        <w:pStyle w:val="ConsPlusNormal"/>
        <w:jc w:val="center"/>
      </w:pPr>
      <w:r>
        <w:t>в реализации государственной программы</w:t>
      </w:r>
    </w:p>
    <w:p w:rsidR="00D83E27" w:rsidRDefault="00D83E27">
      <w:pPr>
        <w:pStyle w:val="ConsPlusNormal"/>
        <w:jc w:val="both"/>
      </w:pPr>
    </w:p>
    <w:p w:rsidR="00D83E27" w:rsidRDefault="00D83E27">
      <w:pPr>
        <w:pStyle w:val="ConsPlusNormal"/>
        <w:ind w:firstLine="540"/>
        <w:jc w:val="both"/>
      </w:pPr>
      <w:r>
        <w:t>В реализации Подпрограммы участвует региональное отделение по Ленинградской области Общероссийского общественного движения в защиту прав и интересов потребителей "Объединение потребителей России".</w:t>
      </w:r>
    </w:p>
    <w:p w:rsidR="00D83E27" w:rsidRDefault="00D83E27">
      <w:pPr>
        <w:pStyle w:val="ConsPlusNormal"/>
        <w:ind w:firstLine="540"/>
        <w:jc w:val="both"/>
      </w:pPr>
      <w:r>
        <w:t>Государственные корпорации, акционерные общества с государственным участием, научные и иные организации, а также государственные внебюджетные фонды и физические лица в реализации государственной программы не участвуют.</w:t>
      </w:r>
    </w:p>
    <w:p w:rsidR="00D83E27" w:rsidRDefault="00D83E27">
      <w:pPr>
        <w:pStyle w:val="ConsPlusNormal"/>
        <w:jc w:val="both"/>
      </w:pPr>
    </w:p>
    <w:p w:rsidR="00D83E27" w:rsidRDefault="00D83E27">
      <w:pPr>
        <w:pStyle w:val="ConsPlusNormal"/>
        <w:jc w:val="center"/>
        <w:outlineLvl w:val="3"/>
      </w:pPr>
      <w:r>
        <w:t>8. Информация о ресурсном обеспечении подпрограммы</w:t>
      </w:r>
    </w:p>
    <w:p w:rsidR="00D83E27" w:rsidRDefault="00D83E27">
      <w:pPr>
        <w:pStyle w:val="ConsPlusNormal"/>
        <w:jc w:val="center"/>
      </w:pPr>
      <w:proofErr w:type="gramStart"/>
      <w:r>
        <w:t xml:space="preserve">(в ред. </w:t>
      </w:r>
      <w:hyperlink r:id="rId200"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center"/>
      </w:pPr>
    </w:p>
    <w:p w:rsidR="00D83E27" w:rsidRDefault="00D83E27">
      <w:pPr>
        <w:pStyle w:val="ConsPlusNormal"/>
        <w:jc w:val="center"/>
      </w:pPr>
      <w:proofErr w:type="gramStart"/>
      <w:r>
        <w:t xml:space="preserve">(в ред. </w:t>
      </w:r>
      <w:hyperlink r:id="rId201"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ind w:firstLine="540"/>
        <w:jc w:val="both"/>
      </w:pPr>
      <w:r>
        <w:lastRenderedPageBreak/>
        <w:t>Финансирование подпрограммы осуществляется за счет средств областного бюджета Ленинградской области и местных бюджетов муниципальных районов и городского округа Ленинградской области.</w:t>
      </w:r>
    </w:p>
    <w:p w:rsidR="00D83E27" w:rsidRDefault="00D83E27">
      <w:pPr>
        <w:pStyle w:val="ConsPlusNormal"/>
        <w:ind w:firstLine="540"/>
        <w:jc w:val="both"/>
      </w:pPr>
      <w:r>
        <w:t>Общий объем финансирования подпрограммы составляет 23028,00 тыс. руб., в том числе:</w:t>
      </w:r>
    </w:p>
    <w:p w:rsidR="00D83E27" w:rsidRDefault="00D83E27">
      <w:pPr>
        <w:pStyle w:val="ConsPlusNormal"/>
        <w:ind w:firstLine="540"/>
        <w:jc w:val="both"/>
      </w:pPr>
      <w:proofErr w:type="gramStart"/>
      <w:r>
        <w:t>2014 год - 3107,00 тыс. руб., 2015 год - 3107,00 тыс. руб., 2016 год - 3107,00 тыс. руб., 2017 год - 3107,00 тыс. руб., 2018 год - 3385,00 тыс. руб., 2019 год - 3530,00 тыс. руб., 2020 год - 3685,00 тыс. руб., в том числе из областного бюджета:</w:t>
      </w:r>
      <w:proofErr w:type="gramEnd"/>
    </w:p>
    <w:p w:rsidR="00D83E27" w:rsidRDefault="00D83E27">
      <w:pPr>
        <w:pStyle w:val="ConsPlusNormal"/>
        <w:ind w:firstLine="540"/>
        <w:jc w:val="both"/>
      </w:pPr>
      <w:r>
        <w:t>2014 год - 2992,00 тыс. руб.,</w:t>
      </w:r>
    </w:p>
    <w:p w:rsidR="00D83E27" w:rsidRDefault="00D83E27">
      <w:pPr>
        <w:pStyle w:val="ConsPlusNormal"/>
        <w:ind w:firstLine="540"/>
        <w:jc w:val="both"/>
      </w:pPr>
      <w:r>
        <w:t>2015 год - 2992,00 тыс. руб.,</w:t>
      </w:r>
    </w:p>
    <w:p w:rsidR="00D83E27" w:rsidRDefault="00D83E27">
      <w:pPr>
        <w:pStyle w:val="ConsPlusNormal"/>
        <w:ind w:firstLine="540"/>
        <w:jc w:val="both"/>
      </w:pPr>
      <w:r>
        <w:t>2016 год - 2992,00 тыс. руб.,</w:t>
      </w:r>
    </w:p>
    <w:p w:rsidR="00D83E27" w:rsidRDefault="00D83E27">
      <w:pPr>
        <w:pStyle w:val="ConsPlusNormal"/>
        <w:ind w:firstLine="540"/>
        <w:jc w:val="both"/>
      </w:pPr>
      <w:r>
        <w:t>2017 год - 2992,00 тыс. руб.,</w:t>
      </w:r>
    </w:p>
    <w:p w:rsidR="00D83E27" w:rsidRDefault="00D83E27">
      <w:pPr>
        <w:pStyle w:val="ConsPlusNormal"/>
        <w:ind w:firstLine="540"/>
        <w:jc w:val="both"/>
      </w:pPr>
      <w:r>
        <w:t>2018 год - 3260,00 тыс. руб.,</w:t>
      </w:r>
    </w:p>
    <w:p w:rsidR="00D83E27" w:rsidRDefault="00D83E27">
      <w:pPr>
        <w:pStyle w:val="ConsPlusNormal"/>
        <w:ind w:firstLine="540"/>
        <w:jc w:val="both"/>
      </w:pPr>
      <w:r>
        <w:t>2019 год - 3400,00 тыс. руб.,</w:t>
      </w:r>
    </w:p>
    <w:p w:rsidR="00D83E27" w:rsidRDefault="00D83E27">
      <w:pPr>
        <w:pStyle w:val="ConsPlusNormal"/>
        <w:ind w:firstLine="540"/>
        <w:jc w:val="both"/>
      </w:pPr>
      <w:r>
        <w:t>2020 год - 3550,00 тыс. руб.;</w:t>
      </w:r>
    </w:p>
    <w:p w:rsidR="00D83E27" w:rsidRDefault="00D83E27">
      <w:pPr>
        <w:pStyle w:val="ConsPlusNormal"/>
        <w:ind w:firstLine="540"/>
        <w:jc w:val="both"/>
      </w:pPr>
      <w:r>
        <w:t>из местных бюджетов (прогноз):</w:t>
      </w:r>
    </w:p>
    <w:p w:rsidR="00D83E27" w:rsidRDefault="00D83E27">
      <w:pPr>
        <w:pStyle w:val="ConsPlusNormal"/>
        <w:ind w:firstLine="540"/>
        <w:jc w:val="both"/>
      </w:pPr>
      <w:r>
        <w:t>2014 год - 115,00 тыс. руб.,</w:t>
      </w:r>
    </w:p>
    <w:p w:rsidR="00D83E27" w:rsidRDefault="00D83E27">
      <w:pPr>
        <w:pStyle w:val="ConsPlusNormal"/>
        <w:ind w:firstLine="540"/>
        <w:jc w:val="both"/>
      </w:pPr>
      <w:r>
        <w:t>2015 год - 115,00 тыс. руб.,</w:t>
      </w:r>
    </w:p>
    <w:p w:rsidR="00D83E27" w:rsidRDefault="00D83E27">
      <w:pPr>
        <w:pStyle w:val="ConsPlusNormal"/>
        <w:ind w:firstLine="540"/>
        <w:jc w:val="both"/>
      </w:pPr>
      <w:r>
        <w:t>2016 год - 115,00 тыс. руб.,</w:t>
      </w:r>
    </w:p>
    <w:p w:rsidR="00D83E27" w:rsidRDefault="00D83E27">
      <w:pPr>
        <w:pStyle w:val="ConsPlusNormal"/>
        <w:ind w:firstLine="540"/>
        <w:jc w:val="both"/>
      </w:pPr>
      <w:r>
        <w:t>2017 год - 115,00 тыс. руб.,</w:t>
      </w:r>
    </w:p>
    <w:p w:rsidR="00D83E27" w:rsidRDefault="00D83E27">
      <w:pPr>
        <w:pStyle w:val="ConsPlusNormal"/>
        <w:ind w:firstLine="540"/>
        <w:jc w:val="both"/>
      </w:pPr>
      <w:r>
        <w:t>2018 год - 125,00 тыс. руб.,</w:t>
      </w:r>
    </w:p>
    <w:p w:rsidR="00D83E27" w:rsidRDefault="00D83E27">
      <w:pPr>
        <w:pStyle w:val="ConsPlusNormal"/>
        <w:ind w:firstLine="540"/>
        <w:jc w:val="both"/>
      </w:pPr>
      <w:r>
        <w:t>2019 год - 130,00 тыс. руб.,</w:t>
      </w:r>
    </w:p>
    <w:p w:rsidR="00D83E27" w:rsidRDefault="00D83E27">
      <w:pPr>
        <w:pStyle w:val="ConsPlusNormal"/>
        <w:ind w:firstLine="540"/>
        <w:jc w:val="both"/>
      </w:pPr>
      <w:r>
        <w:t>2020 год - 135,00 тыс. руб.</w:t>
      </w:r>
    </w:p>
    <w:p w:rsidR="00D83E27" w:rsidRDefault="00D83E27">
      <w:pPr>
        <w:pStyle w:val="ConsPlusNormal"/>
        <w:ind w:firstLine="540"/>
        <w:jc w:val="both"/>
      </w:pPr>
      <w:r>
        <w:t xml:space="preserve">Абзац исключен. - </w:t>
      </w:r>
      <w:hyperlink r:id="rId202" w:history="1">
        <w:r>
          <w:rPr>
            <w:color w:val="0000FF"/>
          </w:rPr>
          <w:t>Постановление</w:t>
        </w:r>
      </w:hyperlink>
      <w:r>
        <w:t xml:space="preserve"> Правительства Ленинградской области от 25.12.2015 N 506.</w:t>
      </w:r>
    </w:p>
    <w:p w:rsidR="00D83E27" w:rsidRDefault="00D83E27">
      <w:pPr>
        <w:pStyle w:val="ConsPlusNormal"/>
        <w:jc w:val="both"/>
      </w:pPr>
    </w:p>
    <w:p w:rsidR="00D83E27" w:rsidRDefault="00D83E27">
      <w:pPr>
        <w:pStyle w:val="ConsPlusNormal"/>
        <w:jc w:val="center"/>
        <w:outlineLvl w:val="3"/>
      </w:pPr>
      <w:r>
        <w:t>12. Анализ рисков реализации Подпрограммы и описание мер</w:t>
      </w:r>
    </w:p>
    <w:p w:rsidR="00D83E27" w:rsidRDefault="00D83E27">
      <w:pPr>
        <w:pStyle w:val="ConsPlusNormal"/>
        <w:jc w:val="center"/>
      </w:pPr>
      <w:r>
        <w:t>по минимизации их негативного влияния</w:t>
      </w:r>
    </w:p>
    <w:p w:rsidR="00D83E27" w:rsidRDefault="00D83E27">
      <w:pPr>
        <w:pStyle w:val="ConsPlusNormal"/>
        <w:jc w:val="center"/>
      </w:pPr>
    </w:p>
    <w:p w:rsidR="00D83E27" w:rsidRDefault="00D83E27">
      <w:pPr>
        <w:pStyle w:val="ConsPlusNormal"/>
        <w:jc w:val="center"/>
      </w:pPr>
      <w:r>
        <w:t xml:space="preserve">Исключен. - </w:t>
      </w:r>
      <w:hyperlink r:id="rId203"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3"/>
      </w:pPr>
      <w:r>
        <w:t>13. Методика оценки эффективности Подпрограммы</w:t>
      </w:r>
    </w:p>
    <w:p w:rsidR="00D83E27" w:rsidRDefault="00D83E27">
      <w:pPr>
        <w:pStyle w:val="ConsPlusNormal"/>
        <w:jc w:val="center"/>
      </w:pPr>
    </w:p>
    <w:p w:rsidR="00D83E27" w:rsidRDefault="00D83E27">
      <w:pPr>
        <w:pStyle w:val="ConsPlusNormal"/>
        <w:jc w:val="center"/>
      </w:pPr>
      <w:r>
        <w:t xml:space="preserve">Исключен. - </w:t>
      </w:r>
      <w:hyperlink r:id="rId204"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3"/>
      </w:pPr>
      <w:r>
        <w:t>Приложение 1</w:t>
      </w:r>
    </w:p>
    <w:p w:rsidR="00D83E27" w:rsidRDefault="00D83E27">
      <w:pPr>
        <w:pStyle w:val="ConsPlusNormal"/>
        <w:jc w:val="both"/>
      </w:pPr>
    </w:p>
    <w:p w:rsidR="00D83E27" w:rsidRDefault="00D83E27">
      <w:pPr>
        <w:pStyle w:val="ConsPlusNormal"/>
        <w:jc w:val="center"/>
      </w:pPr>
      <w:r>
        <w:t>ПОРЯДОК</w:t>
      </w:r>
    </w:p>
    <w:p w:rsidR="00D83E27" w:rsidRDefault="00D83E27">
      <w:pPr>
        <w:pStyle w:val="ConsPlusNormal"/>
        <w:jc w:val="center"/>
      </w:pPr>
      <w:r>
        <w:t xml:space="preserve">ПРЕДОСТАВЛЕНИЯ И РАСХОДОВАНИЯ СУБСИДИЙ </w:t>
      </w:r>
      <w:proofErr w:type="gramStart"/>
      <w:r>
        <w:t>МУНИЦИПАЛЬНЫМ</w:t>
      </w:r>
      <w:proofErr w:type="gramEnd"/>
    </w:p>
    <w:p w:rsidR="00D83E27" w:rsidRDefault="00D83E27">
      <w:pPr>
        <w:pStyle w:val="ConsPlusNormal"/>
        <w:jc w:val="center"/>
      </w:pPr>
      <w:r>
        <w:t>ОБРАЗОВАНИЯМ ЛЕНИНГРАДСКОЙ ОБЛАСТИ В РАМКАХ РЕАЛИЗАЦИИ</w:t>
      </w:r>
    </w:p>
    <w:p w:rsidR="00D83E27" w:rsidRDefault="00D83E27">
      <w:pPr>
        <w:pStyle w:val="ConsPlusNormal"/>
        <w:jc w:val="center"/>
      </w:pPr>
      <w:r>
        <w:t>ПОДПРОГРАММЫ "РАЗВИТИЕ СИСТЕМЫ ЗАЩИТЫ ПРАВ ПОТРЕБИТЕЛЕЙ</w:t>
      </w:r>
    </w:p>
    <w:p w:rsidR="00D83E27" w:rsidRDefault="00D83E27">
      <w:pPr>
        <w:pStyle w:val="ConsPlusNormal"/>
        <w:jc w:val="center"/>
      </w:pPr>
      <w:r>
        <w:t>В ЛЕНИНГРАДСКОЙ ОБЛАСТИ"</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(в ред. Постановлений Правительства Ленинградской области</w:t>
      </w:r>
      <w:proofErr w:type="gramEnd"/>
    </w:p>
    <w:p w:rsidR="00D83E27" w:rsidRDefault="00D83E27">
      <w:pPr>
        <w:pStyle w:val="ConsPlusNormal"/>
        <w:jc w:val="center"/>
      </w:pPr>
      <w:r>
        <w:t xml:space="preserve">от 22.12.2014 </w:t>
      </w:r>
      <w:hyperlink r:id="rId205" w:history="1">
        <w:r>
          <w:rPr>
            <w:color w:val="0000FF"/>
          </w:rPr>
          <w:t>N 614</w:t>
        </w:r>
      </w:hyperlink>
      <w:r>
        <w:t xml:space="preserve">, от 23.06.2015 </w:t>
      </w:r>
      <w:hyperlink r:id="rId206" w:history="1">
        <w:r>
          <w:rPr>
            <w:color w:val="0000FF"/>
          </w:rPr>
          <w:t>N 227</w:t>
        </w:r>
      </w:hyperlink>
      <w:r>
        <w:t xml:space="preserve">, от 21.12.2016 </w:t>
      </w:r>
      <w:hyperlink r:id="rId207" w:history="1">
        <w:r>
          <w:rPr>
            <w:color w:val="0000FF"/>
          </w:rPr>
          <w:t>N 495</w:t>
        </w:r>
      </w:hyperlink>
      <w:r>
        <w:t>)</w:t>
      </w:r>
    </w:p>
    <w:p w:rsidR="00D83E27" w:rsidRDefault="00D83E27">
      <w:pPr>
        <w:pStyle w:val="ConsPlusNormal"/>
        <w:jc w:val="both"/>
      </w:pPr>
    </w:p>
    <w:p w:rsidR="00D83E27" w:rsidRDefault="00D83E27">
      <w:pPr>
        <w:pStyle w:val="ConsPlusNormal"/>
        <w:ind w:firstLine="540"/>
        <w:jc w:val="both"/>
      </w:pPr>
      <w:r>
        <w:t xml:space="preserve">1. Настоящий Порядок определяет цели и условия предоставления и расходования субсидий бюджетам муниципальных районов (городского округа) в рамках реализации подпрограммы </w:t>
      </w:r>
      <w:r>
        <w:lastRenderedPageBreak/>
        <w:t>"Развитие системы защиты прав потребителей в Ленинградской области".</w:t>
      </w:r>
    </w:p>
    <w:p w:rsidR="00D83E27" w:rsidRDefault="00D83E27">
      <w:pPr>
        <w:pStyle w:val="ConsPlusNormal"/>
        <w:jc w:val="both"/>
      </w:pPr>
      <w:r>
        <w:t>(</w:t>
      </w:r>
      <w:proofErr w:type="gramStart"/>
      <w:r>
        <w:t>п</w:t>
      </w:r>
      <w:proofErr w:type="gramEnd"/>
      <w:r>
        <w:t xml:space="preserve">. 1 в ред. </w:t>
      </w:r>
      <w:hyperlink r:id="rId208"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 xml:space="preserve">2. Субсидии предоставляются для обеспечения </w:t>
      </w:r>
      <w:proofErr w:type="spellStart"/>
      <w:r>
        <w:t>софинансирования</w:t>
      </w:r>
      <w:proofErr w:type="spellEnd"/>
      <w:r>
        <w:t xml:space="preserve"> расходных обязательств по вопросам местного значения, связанных с организацией деятельности информационно-консультационных центров для потребителей.</w:t>
      </w:r>
    </w:p>
    <w:p w:rsidR="00D83E27" w:rsidRDefault="00D83E27">
      <w:pPr>
        <w:pStyle w:val="ConsPlusNormal"/>
        <w:ind w:firstLine="540"/>
        <w:jc w:val="both"/>
      </w:pPr>
      <w:r>
        <w:t>3. Критериями отбора муниципальных образований для предоставления субсидии являются:</w:t>
      </w:r>
    </w:p>
    <w:p w:rsidR="00D83E27" w:rsidRDefault="00D83E27">
      <w:pPr>
        <w:pStyle w:val="ConsPlusNormal"/>
        <w:ind w:firstLine="540"/>
        <w:jc w:val="both"/>
      </w:pPr>
      <w:r>
        <w:t>наличие информационно-консультационного центра для потребителей при администрации муниципального образования;</w:t>
      </w:r>
    </w:p>
    <w:p w:rsidR="00D83E27" w:rsidRDefault="00D83E27">
      <w:pPr>
        <w:pStyle w:val="ConsPlusNormal"/>
        <w:ind w:firstLine="540"/>
        <w:jc w:val="both"/>
      </w:pPr>
      <w:r>
        <w:t>создание администрацией муниципального образования необходимых условий для деятельности информационно-консультационного центра, включая наличие помещения, организационной техники, сре</w:t>
      </w:r>
      <w:proofErr w:type="gramStart"/>
      <w:r>
        <w:t>дств св</w:t>
      </w:r>
      <w:proofErr w:type="gramEnd"/>
      <w:r>
        <w:t>язи, а также размещение в местных средствах массовой информации сообщений о деятельности информационно-консультационного центра, его местонахождении и режиме работы;</w:t>
      </w:r>
    </w:p>
    <w:p w:rsidR="00D83E27" w:rsidRDefault="00D83E27">
      <w:pPr>
        <w:pStyle w:val="ConsPlusNormal"/>
        <w:ind w:firstLine="540"/>
        <w:jc w:val="both"/>
      </w:pPr>
      <w:r>
        <w:t>отсутствие жалоб со стороны населения на деятельность информационно-консультационного центра;</w:t>
      </w:r>
    </w:p>
    <w:p w:rsidR="00D83E27" w:rsidRDefault="00D83E27">
      <w:pPr>
        <w:pStyle w:val="ConsPlusNormal"/>
        <w:ind w:firstLine="540"/>
        <w:jc w:val="both"/>
      </w:pPr>
      <w:r>
        <w:t xml:space="preserve">размер </w:t>
      </w:r>
      <w:proofErr w:type="spellStart"/>
      <w:r>
        <w:t>софинансирования</w:t>
      </w:r>
      <w:proofErr w:type="spellEnd"/>
      <w:r>
        <w:t xml:space="preserve"> из бюджета каждого муниципального района и городского округа в 2014-2020 годах составляет не менее 5,0 тыс. рублей ежегодно.</w:t>
      </w:r>
    </w:p>
    <w:p w:rsidR="00D83E27" w:rsidRDefault="00D83E27">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4. Размер субсидии бюджету муниципального образования определяется по формуле:</w:t>
      </w:r>
    </w:p>
    <w:p w:rsidR="00D83E27" w:rsidRDefault="00D83E27">
      <w:pPr>
        <w:pStyle w:val="ConsPlusNormal"/>
        <w:jc w:val="both"/>
      </w:pPr>
    </w:p>
    <w:p w:rsidR="00D83E27" w:rsidRDefault="00D83E27">
      <w:pPr>
        <w:pStyle w:val="ConsPlusNormal"/>
        <w:jc w:val="center"/>
      </w:pPr>
      <w:proofErr w:type="spellStart"/>
      <w:r>
        <w:t>Si</w:t>
      </w:r>
      <w:proofErr w:type="spellEnd"/>
      <w:proofErr w:type="gramStart"/>
      <w:r>
        <w:t xml:space="preserve"> = С</w:t>
      </w:r>
      <w:proofErr w:type="gramEnd"/>
      <w:r>
        <w:t xml:space="preserve"> x </w:t>
      </w:r>
      <w:proofErr w:type="spellStart"/>
      <w:r>
        <w:t>Ni</w:t>
      </w:r>
      <w:proofErr w:type="spellEnd"/>
      <w:r>
        <w:t xml:space="preserve"> / </w:t>
      </w:r>
      <w:proofErr w:type="spellStart"/>
      <w:r>
        <w:t>Nло</w:t>
      </w:r>
      <w:proofErr w:type="spellEnd"/>
      <w:r>
        <w:t>,</w:t>
      </w:r>
    </w:p>
    <w:p w:rsidR="00D83E27" w:rsidRDefault="00D83E27">
      <w:pPr>
        <w:pStyle w:val="ConsPlusNormal"/>
        <w:jc w:val="both"/>
      </w:pPr>
    </w:p>
    <w:p w:rsidR="00D83E27" w:rsidRDefault="00D83E27">
      <w:pPr>
        <w:pStyle w:val="ConsPlusNormal"/>
        <w:ind w:firstLine="540"/>
        <w:jc w:val="both"/>
      </w:pPr>
      <w:r>
        <w:t>где:</w:t>
      </w:r>
    </w:p>
    <w:p w:rsidR="00D83E27" w:rsidRDefault="00D83E27">
      <w:pPr>
        <w:pStyle w:val="ConsPlusNormal"/>
        <w:ind w:firstLine="540"/>
        <w:jc w:val="both"/>
      </w:pPr>
      <w:proofErr w:type="spellStart"/>
      <w:r>
        <w:t>Si</w:t>
      </w:r>
      <w:proofErr w:type="spellEnd"/>
      <w:r>
        <w:t xml:space="preserve"> - размер субсидии бюджету i-</w:t>
      </w:r>
      <w:proofErr w:type="spellStart"/>
      <w:r>
        <w:t>го</w:t>
      </w:r>
      <w:proofErr w:type="spellEnd"/>
      <w:r>
        <w:t xml:space="preserve"> муниципального района (городского округа);</w:t>
      </w:r>
    </w:p>
    <w:p w:rsidR="00D83E27" w:rsidRDefault="00D83E27">
      <w:pPr>
        <w:pStyle w:val="ConsPlusNormal"/>
        <w:ind w:firstLine="540"/>
        <w:jc w:val="both"/>
      </w:pPr>
      <w:proofErr w:type="gramStart"/>
      <w:r>
        <w:t>С</w:t>
      </w:r>
      <w:proofErr w:type="gramEnd"/>
      <w:r>
        <w:t xml:space="preserve"> - </w:t>
      </w:r>
      <w:proofErr w:type="gramStart"/>
      <w:r>
        <w:t>общая</w:t>
      </w:r>
      <w:proofErr w:type="gramEnd"/>
      <w:r>
        <w:t xml:space="preserve"> сумма субсидий;</w:t>
      </w:r>
    </w:p>
    <w:p w:rsidR="00D83E27" w:rsidRDefault="00D83E27">
      <w:pPr>
        <w:pStyle w:val="ConsPlusNormal"/>
        <w:ind w:firstLine="540"/>
        <w:jc w:val="both"/>
      </w:pPr>
      <w:proofErr w:type="spellStart"/>
      <w:r>
        <w:t>Ni</w:t>
      </w:r>
      <w:proofErr w:type="spellEnd"/>
      <w:r>
        <w:t xml:space="preserve"> - численность населения i-</w:t>
      </w:r>
      <w:proofErr w:type="spellStart"/>
      <w:r>
        <w:t>го</w:t>
      </w:r>
      <w:proofErr w:type="spellEnd"/>
      <w:r>
        <w:t xml:space="preserve"> муниципального образования;</w:t>
      </w:r>
    </w:p>
    <w:p w:rsidR="00D83E27" w:rsidRDefault="00D83E27">
      <w:pPr>
        <w:pStyle w:val="ConsPlusNormal"/>
        <w:ind w:firstLine="540"/>
        <w:jc w:val="both"/>
      </w:pPr>
      <w:proofErr w:type="spellStart"/>
      <w:proofErr w:type="gramStart"/>
      <w:r>
        <w:t>N</w:t>
      </w:r>
      <w:proofErr w:type="gramEnd"/>
      <w:r>
        <w:t>ло</w:t>
      </w:r>
      <w:proofErr w:type="spellEnd"/>
      <w:r>
        <w:t xml:space="preserve"> - численность населения Ленинградской области.</w:t>
      </w:r>
    </w:p>
    <w:p w:rsidR="00D83E27" w:rsidRDefault="00D83E27">
      <w:pPr>
        <w:pStyle w:val="ConsPlusNormal"/>
        <w:jc w:val="both"/>
      </w:pPr>
    </w:p>
    <w:p w:rsidR="00D83E27" w:rsidRDefault="00D83E27">
      <w:pPr>
        <w:pStyle w:val="ConsPlusNormal"/>
        <w:ind w:firstLine="540"/>
        <w:jc w:val="both"/>
      </w:pPr>
      <w:r>
        <w:t>5. Субсидии бюджетам муниципальных образований предоставляются в пределах бюджетных ассигнований, утвержденных областным законом об областном бюджете Ленинградской области на текущий финансовый год.</w:t>
      </w:r>
    </w:p>
    <w:p w:rsidR="00D83E27" w:rsidRDefault="00D83E27">
      <w:pPr>
        <w:pStyle w:val="ConsPlusNormal"/>
        <w:ind w:firstLine="540"/>
        <w:jc w:val="both"/>
      </w:pPr>
      <w:r>
        <w:t>Субсидии бюджетам муниципальных районов (городского округа) Ленинградской области предоставляются на следующих условиях:</w:t>
      </w:r>
    </w:p>
    <w:p w:rsidR="00D83E27" w:rsidRDefault="00D83E27">
      <w:pPr>
        <w:pStyle w:val="ConsPlusNormal"/>
        <w:ind w:firstLine="540"/>
        <w:jc w:val="both"/>
      </w:pPr>
      <w:r>
        <w:t xml:space="preserve">а) наличие муниципального правового акта, устанавливающего расходное обязательство муниципального образования, предусматривающего </w:t>
      </w:r>
      <w:proofErr w:type="spellStart"/>
      <w:r>
        <w:t>софинансирование</w:t>
      </w:r>
      <w:proofErr w:type="spellEnd"/>
      <w:r>
        <w:t xml:space="preserve"> указанного расходного обязательства;</w:t>
      </w:r>
    </w:p>
    <w:p w:rsidR="00D83E27" w:rsidRDefault="00D83E27">
      <w:pPr>
        <w:pStyle w:val="ConsPlusNormal"/>
        <w:ind w:firstLine="540"/>
        <w:jc w:val="both"/>
      </w:pPr>
      <w:r>
        <w:t>б)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D83E27" w:rsidRDefault="00D83E27">
      <w:pPr>
        <w:pStyle w:val="ConsPlusNormal"/>
        <w:ind w:firstLine="540"/>
        <w:jc w:val="both"/>
      </w:pPr>
      <w:r>
        <w:t>6. Субсидии предоставляются при условии заключения соглашения между комитетом по местному самоуправлению, межнациональным и межконфессиональным отношениям Ленинградской области (далее - Комитет) и администрацией муниципального района (городского округа) на обеспечение деятельности информационно-консультационного центра для информирования и консультирования потребителей по форме, утвержденной комитетом по местному самоуправлению, межнациональным и межконфессиональным отношениям Ленинградской области.</w:t>
      </w:r>
    </w:p>
    <w:p w:rsidR="00D83E27" w:rsidRDefault="00D83E27">
      <w:pPr>
        <w:pStyle w:val="ConsPlusNormal"/>
        <w:ind w:firstLine="540"/>
        <w:jc w:val="both"/>
      </w:pPr>
      <w:r>
        <w:t>В соглашении предусматриваются:</w:t>
      </w:r>
    </w:p>
    <w:p w:rsidR="00D83E27" w:rsidRDefault="00D83E27">
      <w:pPr>
        <w:pStyle w:val="ConsPlusNormal"/>
        <w:ind w:firstLine="540"/>
        <w:jc w:val="both"/>
      </w:pPr>
      <w:r>
        <w:t>целевые показатели результативности использования субсидии;</w:t>
      </w:r>
    </w:p>
    <w:p w:rsidR="00D83E27" w:rsidRDefault="00D83E27">
      <w:pPr>
        <w:pStyle w:val="ConsPlusNormal"/>
        <w:ind w:firstLine="540"/>
        <w:jc w:val="both"/>
      </w:pPr>
      <w:r>
        <w:t>обязательство муниципального образования по предоставлению главному распорядителю бюджетных средств (Комитету) плана мероприятий ("дорожной карты") изменений целевых показателей результативности использования субсидии;</w:t>
      </w:r>
    </w:p>
    <w:p w:rsidR="00D83E27" w:rsidRDefault="00D83E27">
      <w:pPr>
        <w:pStyle w:val="ConsPlusNormal"/>
        <w:ind w:firstLine="540"/>
        <w:jc w:val="both"/>
      </w:pPr>
      <w:r>
        <w:t xml:space="preserve">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предоставления субсидии, установленным соглашением между Комитетом и </w:t>
      </w:r>
      <w:r>
        <w:lastRenderedPageBreak/>
        <w:t>органом местного самоуправления о предоставлении субсидии;</w:t>
      </w:r>
    </w:p>
    <w:p w:rsidR="00D83E27" w:rsidRDefault="00D83E27">
      <w:pPr>
        <w:pStyle w:val="ConsPlusNormal"/>
        <w:ind w:firstLine="540"/>
        <w:jc w:val="both"/>
      </w:pPr>
      <w: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D83E27" w:rsidRDefault="00D83E27">
      <w:pPr>
        <w:pStyle w:val="ConsPlusNormal"/>
        <w:ind w:firstLine="540"/>
        <w:jc w:val="both"/>
      </w:pPr>
      <w:r>
        <w:t xml:space="preserve">обязательство муниципального образования по ежеквартальному размещению отчетной информации о достижении </w:t>
      </w:r>
      <w:proofErr w:type="gramStart"/>
      <w:r>
        <w:t>значения показателей результативности использования субсидий</w:t>
      </w:r>
      <w:proofErr w:type="gramEnd"/>
      <w:r>
        <w:t xml:space="preserve"> на официальном сайте муниципального образования;</w:t>
      </w:r>
    </w:p>
    <w:p w:rsidR="00D83E27" w:rsidRDefault="00D83E27">
      <w:pPr>
        <w:pStyle w:val="ConsPlusNormal"/>
        <w:ind w:firstLine="540"/>
        <w:jc w:val="both"/>
      </w:pPr>
      <w:r>
        <w:t xml:space="preserve">обязательство муниципального образования о предоставлении Комитету отчетов о расходах местного бюджета, источником финансового обеспечения которых является субсидия, и достижении </w:t>
      </w:r>
      <w:proofErr w:type="gramStart"/>
      <w:r>
        <w:t>значений целевых показателей результативности использования субсидии</w:t>
      </w:r>
      <w:proofErr w:type="gramEnd"/>
      <w:r>
        <w:t>.</w:t>
      </w:r>
    </w:p>
    <w:p w:rsidR="00D83E27" w:rsidRDefault="00D83E27">
      <w:pPr>
        <w:pStyle w:val="ConsPlusNormal"/>
        <w:ind w:firstLine="540"/>
        <w:jc w:val="both"/>
      </w:pPr>
      <w:r>
        <w:t>7. Распределение субсидий муниципальным образованиям утверждается приложением к областному закону об областном бюджете Ленинградской области на текущий и плановый период.</w:t>
      </w:r>
    </w:p>
    <w:p w:rsidR="00D83E27" w:rsidRDefault="00D83E27">
      <w:pPr>
        <w:pStyle w:val="ConsPlusNormal"/>
        <w:jc w:val="both"/>
      </w:pPr>
      <w:r>
        <w:t>(</w:t>
      </w:r>
      <w:proofErr w:type="gramStart"/>
      <w:r>
        <w:t>п</w:t>
      </w:r>
      <w:proofErr w:type="gramEnd"/>
      <w:r>
        <w:t xml:space="preserve">. 7 введен </w:t>
      </w:r>
      <w:hyperlink r:id="rId210" w:history="1">
        <w:r>
          <w:rPr>
            <w:color w:val="0000FF"/>
          </w:rPr>
          <w:t>Постановлением</w:t>
        </w:r>
      </w:hyperlink>
      <w:r>
        <w:t xml:space="preserve"> Правительства Ленинградской области от 21.12.2016 N 495)</w:t>
      </w:r>
    </w:p>
    <w:p w:rsidR="00D83E27" w:rsidRDefault="00527632">
      <w:pPr>
        <w:pStyle w:val="ConsPlusNormal"/>
        <w:ind w:firstLine="540"/>
        <w:jc w:val="both"/>
      </w:pPr>
      <w:hyperlink r:id="rId211" w:history="1">
        <w:r w:rsidR="00D83E27">
          <w:rPr>
            <w:color w:val="0000FF"/>
          </w:rPr>
          <w:t>8</w:t>
        </w:r>
      </w:hyperlink>
      <w:r w:rsidR="00D83E27">
        <w:t>. Перечисление субсидий осуществляется комитетом финансов Ленинградской области ежеквартально на основании распорядительных заявок на расход, представленных комитетом по местному самоуправлению, межнациональным и межконфессиональным отношениям Ленинградской области, на счета финансовых (уполномоченных) органов муниципальных образований, открытые в территориальных отделениях Управления Федерального казначейства по Ленинградской области.</w:t>
      </w:r>
    </w:p>
    <w:p w:rsidR="00D83E27" w:rsidRDefault="00527632">
      <w:pPr>
        <w:pStyle w:val="ConsPlusNormal"/>
        <w:ind w:firstLine="540"/>
        <w:jc w:val="both"/>
      </w:pPr>
      <w:hyperlink r:id="rId212" w:history="1">
        <w:r w:rsidR="00D83E27">
          <w:rPr>
            <w:color w:val="0000FF"/>
          </w:rPr>
          <w:t>9</w:t>
        </w:r>
      </w:hyperlink>
      <w:r w:rsidR="00D83E27">
        <w:t>. Ответственность за своевременное перечисление средств субсидий на счета финансовых (уполномоченных) органов муниципальных образований несет комитет по местному самоуправлению, межнациональным и межконфессиональным отношениям Ленинградской области.</w:t>
      </w:r>
    </w:p>
    <w:p w:rsidR="00D83E27" w:rsidRDefault="00527632">
      <w:pPr>
        <w:pStyle w:val="ConsPlusNormal"/>
        <w:ind w:firstLine="540"/>
        <w:jc w:val="both"/>
      </w:pPr>
      <w:hyperlink r:id="rId213" w:history="1">
        <w:r w:rsidR="00D83E27">
          <w:rPr>
            <w:color w:val="0000FF"/>
          </w:rPr>
          <w:t>10</w:t>
        </w:r>
      </w:hyperlink>
      <w:r w:rsidR="00D83E27">
        <w:t>. Органы местного самоуправления муниципальных образований:</w:t>
      </w:r>
    </w:p>
    <w:p w:rsidR="00D83E27" w:rsidRDefault="00527632">
      <w:pPr>
        <w:pStyle w:val="ConsPlusNormal"/>
        <w:ind w:firstLine="540"/>
        <w:jc w:val="both"/>
      </w:pPr>
      <w:hyperlink r:id="rId214" w:history="1">
        <w:r w:rsidR="00D83E27">
          <w:rPr>
            <w:color w:val="0000FF"/>
          </w:rPr>
          <w:t>10.1</w:t>
        </w:r>
      </w:hyperlink>
      <w:r w:rsidR="00D83E27">
        <w:t>. Обеспечивают заключение договоров с физическими лицами на оказание информационно-консультационных услуг по вопросам защиты прав потребителей.</w:t>
      </w:r>
    </w:p>
    <w:p w:rsidR="00D83E27" w:rsidRDefault="00527632">
      <w:pPr>
        <w:pStyle w:val="ConsPlusNormal"/>
        <w:ind w:firstLine="540"/>
        <w:jc w:val="both"/>
      </w:pPr>
      <w:hyperlink r:id="rId215" w:history="1">
        <w:proofErr w:type="gramStart"/>
        <w:r w:rsidR="00D83E27">
          <w:rPr>
            <w:color w:val="0000FF"/>
          </w:rPr>
          <w:t>10.2</w:t>
        </w:r>
      </w:hyperlink>
      <w:r w:rsidR="00D83E27">
        <w:t>. На основании доведенных до органов местного самоуправления уведомлений о бюджетных ассигнованиях в установленном порядке осуществляют учет поступивших средств в доходной и расходной частях бюджета муниципального образования.</w:t>
      </w:r>
      <w:proofErr w:type="gramEnd"/>
    </w:p>
    <w:p w:rsidR="00D83E27" w:rsidRDefault="00527632">
      <w:pPr>
        <w:pStyle w:val="ConsPlusNormal"/>
        <w:ind w:firstLine="540"/>
        <w:jc w:val="both"/>
      </w:pPr>
      <w:hyperlink r:id="rId216" w:history="1">
        <w:proofErr w:type="gramStart"/>
        <w:r w:rsidR="00D83E27">
          <w:rPr>
            <w:color w:val="0000FF"/>
          </w:rPr>
          <w:t>10.3</w:t>
        </w:r>
      </w:hyperlink>
      <w:r w:rsidR="00D83E27">
        <w:t>. Ежеквартально, не позднее 8-го числа месяца, следующего за отчетным периодом, представляют в комитет по местному самоуправлению, межнациональным и межконфессиональным отношениям Ленинградской области отчет о расходовании субсидии по формам, утвержденным комитетом по местному самоуправлению, межнациональным и межконфессиональным отношениям Ленинградской области, за подписью главы администрации муниципального образования и руководителя финансового (уполномоченного) органа.</w:t>
      </w:r>
      <w:proofErr w:type="gramEnd"/>
      <w:r w:rsidR="00D83E27">
        <w:t xml:space="preserve"> При </w:t>
      </w:r>
      <w:proofErr w:type="spellStart"/>
      <w:r w:rsidR="00D83E27">
        <w:t>неосвоении</w:t>
      </w:r>
      <w:proofErr w:type="spellEnd"/>
      <w:r w:rsidR="00D83E27">
        <w:t xml:space="preserve"> за отчетный период выделенных из областного бюджета средств к отчету прилагается пояснительная записка с указанием причин.</w:t>
      </w:r>
    </w:p>
    <w:p w:rsidR="00D83E27" w:rsidRDefault="00527632">
      <w:pPr>
        <w:pStyle w:val="ConsPlusNormal"/>
        <w:ind w:firstLine="540"/>
        <w:jc w:val="both"/>
      </w:pPr>
      <w:hyperlink r:id="rId217" w:history="1">
        <w:r w:rsidR="00D83E27">
          <w:rPr>
            <w:color w:val="0000FF"/>
          </w:rPr>
          <w:t>11</w:t>
        </w:r>
      </w:hyperlink>
      <w:r w:rsidR="00D83E27">
        <w:t xml:space="preserve">. Исключен. - </w:t>
      </w:r>
      <w:hyperlink r:id="rId218" w:history="1">
        <w:r w:rsidR="00D83E27">
          <w:rPr>
            <w:color w:val="0000FF"/>
          </w:rPr>
          <w:t>Постановление</w:t>
        </w:r>
      </w:hyperlink>
      <w:r w:rsidR="00D83E27">
        <w:t xml:space="preserve"> Правительства Ленинградской области от 23.06.2015 N 227.</w:t>
      </w:r>
    </w:p>
    <w:p w:rsidR="00D83E27" w:rsidRDefault="00527632">
      <w:pPr>
        <w:pStyle w:val="ConsPlusNormal"/>
        <w:ind w:firstLine="540"/>
        <w:jc w:val="both"/>
      </w:pPr>
      <w:hyperlink r:id="rId219" w:history="1">
        <w:r w:rsidR="00D83E27">
          <w:rPr>
            <w:color w:val="0000FF"/>
          </w:rPr>
          <w:t>12</w:t>
        </w:r>
      </w:hyperlink>
      <w:r w:rsidR="00D83E27">
        <w:t>. Ответственность за несоблюдение настоящего Порядка, а также недостоверность представляемых сведений возлагается на органы местного самоуправления муниципальных образований.</w:t>
      </w:r>
    </w:p>
    <w:p w:rsidR="00D83E27" w:rsidRDefault="00527632">
      <w:pPr>
        <w:pStyle w:val="ConsPlusNormal"/>
        <w:ind w:firstLine="540"/>
        <w:jc w:val="both"/>
      </w:pPr>
      <w:hyperlink r:id="rId220" w:history="1">
        <w:r w:rsidR="00D83E27">
          <w:rPr>
            <w:color w:val="0000FF"/>
          </w:rPr>
          <w:t>13</w:t>
        </w:r>
      </w:hyperlink>
      <w:r w:rsidR="00D83E27">
        <w:t>. В случае использования субсидии не по целевому назначению соответствующие средства взыскиваются в областной бюджет Ленинградской области в добровольном порядке в месячный срок с момента выявления нарушений. При невозврате получателем средств субсидий в установленный срок взыскание средств осуществляется в судебном порядке.</w:t>
      </w:r>
    </w:p>
    <w:p w:rsidR="00D83E27" w:rsidRDefault="00527632">
      <w:pPr>
        <w:pStyle w:val="ConsPlusNormal"/>
        <w:ind w:firstLine="540"/>
        <w:jc w:val="both"/>
      </w:pPr>
      <w:hyperlink r:id="rId221" w:history="1">
        <w:r w:rsidR="00D83E27">
          <w:rPr>
            <w:color w:val="0000FF"/>
          </w:rPr>
          <w:t>14</w:t>
        </w:r>
      </w:hyperlink>
      <w:r w:rsidR="00D83E27">
        <w:t xml:space="preserve">. </w:t>
      </w:r>
      <w:proofErr w:type="gramStart"/>
      <w:r w:rsidR="00D83E27">
        <w:t>Контроль за</w:t>
      </w:r>
      <w:proofErr w:type="gramEnd"/>
      <w:r w:rsidR="00D83E27">
        <w:t xml:space="preserve"> целевым использованием органами местного самоуправления муниципальных образований субсидий возлагается на комитет по местному самоуправлению, межнациональным и межконфессиональным отношениям Ленинградской области.</w:t>
      </w:r>
    </w:p>
    <w:p w:rsidR="00D83E27" w:rsidRDefault="00527632">
      <w:pPr>
        <w:pStyle w:val="ConsPlusNormal"/>
        <w:ind w:firstLine="540"/>
        <w:jc w:val="both"/>
      </w:pPr>
      <w:hyperlink r:id="rId222" w:history="1">
        <w:r w:rsidR="00D83E27">
          <w:rPr>
            <w:color w:val="0000FF"/>
          </w:rPr>
          <w:t>15</w:t>
        </w:r>
      </w:hyperlink>
      <w:r w:rsidR="00D83E27">
        <w:t>. Количество консультаций, которые должны быть оказаны информационно-консультационным центром муниципального образования, определяется по формуле:</w:t>
      </w:r>
    </w:p>
    <w:p w:rsidR="00D83E27" w:rsidRDefault="00D83E27">
      <w:pPr>
        <w:pStyle w:val="ConsPlusNormal"/>
        <w:jc w:val="both"/>
      </w:pPr>
    </w:p>
    <w:p w:rsidR="00D83E27" w:rsidRDefault="00D83E27">
      <w:pPr>
        <w:pStyle w:val="ConsPlusNormal"/>
        <w:jc w:val="center"/>
      </w:pPr>
      <w:proofErr w:type="spellStart"/>
      <w:r>
        <w:t>К</w:t>
      </w:r>
      <w:proofErr w:type="gramStart"/>
      <w:r>
        <w:t>i</w:t>
      </w:r>
      <w:proofErr w:type="spellEnd"/>
      <w:proofErr w:type="gramEnd"/>
      <w:r>
        <w:t xml:space="preserve"> = 100 + 100 x 18 x (</w:t>
      </w:r>
      <w:proofErr w:type="spellStart"/>
      <w:r>
        <w:t>Ni</w:t>
      </w:r>
      <w:proofErr w:type="spellEnd"/>
      <w:r>
        <w:t xml:space="preserve"> / </w:t>
      </w:r>
      <w:proofErr w:type="spellStart"/>
      <w:r>
        <w:t>Nло</w:t>
      </w:r>
      <w:proofErr w:type="spellEnd"/>
      <w:r>
        <w:t>),</w:t>
      </w:r>
    </w:p>
    <w:p w:rsidR="00D83E27" w:rsidRDefault="00D83E27">
      <w:pPr>
        <w:pStyle w:val="ConsPlusNormal"/>
        <w:jc w:val="both"/>
      </w:pPr>
    </w:p>
    <w:p w:rsidR="00D83E27" w:rsidRDefault="00D83E27">
      <w:pPr>
        <w:pStyle w:val="ConsPlusNormal"/>
        <w:ind w:firstLine="540"/>
        <w:jc w:val="both"/>
      </w:pPr>
      <w:r>
        <w:t>где:</w:t>
      </w:r>
    </w:p>
    <w:p w:rsidR="00D83E27" w:rsidRDefault="00D83E27">
      <w:pPr>
        <w:pStyle w:val="ConsPlusNormal"/>
        <w:ind w:firstLine="540"/>
        <w:jc w:val="both"/>
      </w:pPr>
      <w:proofErr w:type="spellStart"/>
      <w:r>
        <w:lastRenderedPageBreak/>
        <w:t>К</w:t>
      </w:r>
      <w:proofErr w:type="gramStart"/>
      <w:r>
        <w:t>i</w:t>
      </w:r>
      <w:proofErr w:type="spellEnd"/>
      <w:proofErr w:type="gramEnd"/>
      <w:r>
        <w:t xml:space="preserve"> - количество консультаций, оказанных информационно-консультационным центром i-</w:t>
      </w:r>
      <w:proofErr w:type="spellStart"/>
      <w:r>
        <w:t>го</w:t>
      </w:r>
      <w:proofErr w:type="spellEnd"/>
      <w:r>
        <w:t xml:space="preserve"> муниципального района (городского округа);</w:t>
      </w:r>
    </w:p>
    <w:p w:rsidR="00D83E27" w:rsidRDefault="00D83E27">
      <w:pPr>
        <w:pStyle w:val="ConsPlusNormal"/>
        <w:ind w:firstLine="540"/>
        <w:jc w:val="both"/>
      </w:pPr>
      <w:proofErr w:type="spellStart"/>
      <w:r>
        <w:t>Ni</w:t>
      </w:r>
      <w:proofErr w:type="spellEnd"/>
      <w:r>
        <w:t xml:space="preserve"> - численность населения i-</w:t>
      </w:r>
      <w:proofErr w:type="spellStart"/>
      <w:r>
        <w:t>го</w:t>
      </w:r>
      <w:proofErr w:type="spellEnd"/>
      <w:r>
        <w:t xml:space="preserve"> муниципального образования;</w:t>
      </w:r>
    </w:p>
    <w:p w:rsidR="00D83E27" w:rsidRDefault="00D83E27">
      <w:pPr>
        <w:pStyle w:val="ConsPlusNormal"/>
        <w:ind w:firstLine="540"/>
        <w:jc w:val="both"/>
      </w:pPr>
      <w:proofErr w:type="spellStart"/>
      <w:proofErr w:type="gramStart"/>
      <w:r>
        <w:t>N</w:t>
      </w:r>
      <w:proofErr w:type="gramEnd"/>
      <w:r>
        <w:t>ло</w:t>
      </w:r>
      <w:proofErr w:type="spellEnd"/>
      <w:r>
        <w:t xml:space="preserve"> - численность населения Ленинградской области.</w:t>
      </w:r>
    </w:p>
    <w:p w:rsidR="00D83E27" w:rsidRDefault="00D83E27">
      <w:pPr>
        <w:pStyle w:val="ConsPlusNormal"/>
        <w:ind w:firstLine="540"/>
        <w:jc w:val="both"/>
      </w:pPr>
    </w:p>
    <w:p w:rsidR="00D83E27" w:rsidRDefault="00D83E27">
      <w:pPr>
        <w:pStyle w:val="ConsPlusNormal"/>
        <w:ind w:firstLine="540"/>
        <w:jc w:val="both"/>
      </w:pPr>
      <w:r>
        <w:t>Количество составленных претензий и исковых заявлений - 20% от числа оказанных консультаций.</w:t>
      </w: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3"/>
      </w:pPr>
      <w:r>
        <w:t>Приложение 2</w:t>
      </w:r>
    </w:p>
    <w:p w:rsidR="00D83E27" w:rsidRDefault="00D83E27">
      <w:pPr>
        <w:pStyle w:val="ConsPlusNormal"/>
        <w:jc w:val="both"/>
      </w:pPr>
    </w:p>
    <w:p w:rsidR="00D83E27" w:rsidRDefault="00D83E27">
      <w:pPr>
        <w:pStyle w:val="ConsPlusNormal"/>
        <w:jc w:val="center"/>
      </w:pPr>
      <w:r>
        <w:t>РАСПРЕДЕЛЕНИЕ СУБСИДИЙ БЮДЖЕТАМ МУНИЦИПАЛЬНЫХ ОБРАЗОВАНИЙ</w:t>
      </w:r>
    </w:p>
    <w:p w:rsidR="00D83E27" w:rsidRDefault="00D83E27">
      <w:pPr>
        <w:pStyle w:val="ConsPlusNormal"/>
        <w:jc w:val="center"/>
      </w:pPr>
      <w:r>
        <w:t>В РАМКАХ РЕАЛИЗАЦИИ ПОДПРОГРАММЫ "РАЗВИТИЕ СИСТЕМЫ ЗАЩИТЫ</w:t>
      </w:r>
    </w:p>
    <w:p w:rsidR="00D83E27" w:rsidRDefault="00D83E27">
      <w:pPr>
        <w:pStyle w:val="ConsPlusNormal"/>
        <w:jc w:val="center"/>
      </w:pPr>
      <w:r>
        <w:t>ПРАВ ПОТРЕБИТЕЛЕЙ В ЛЕНИНГРАДСКОЙ ОБЛАСТИ</w:t>
      </w:r>
    </w:p>
    <w:p w:rsidR="00D83E27" w:rsidRDefault="00D83E27">
      <w:pPr>
        <w:pStyle w:val="ConsPlusNormal"/>
        <w:jc w:val="center"/>
      </w:pPr>
      <w:r>
        <w:t>НА 2014-2016 ГОДЫ"</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96"/>
        <w:gridCol w:w="1216"/>
        <w:gridCol w:w="2551"/>
        <w:gridCol w:w="1132"/>
        <w:gridCol w:w="1701"/>
      </w:tblGrid>
      <w:tr w:rsidR="00D83E27">
        <w:tc>
          <w:tcPr>
            <w:tcW w:w="460" w:type="dxa"/>
          </w:tcPr>
          <w:p w:rsidR="00D83E27" w:rsidRDefault="00D83E27">
            <w:pPr>
              <w:pStyle w:val="ConsPlusNormal"/>
              <w:jc w:val="center"/>
            </w:pPr>
            <w:r>
              <w:t xml:space="preserve">N </w:t>
            </w:r>
            <w:proofErr w:type="gramStart"/>
            <w:r>
              <w:t>п</w:t>
            </w:r>
            <w:proofErr w:type="gramEnd"/>
            <w:r>
              <w:t>/п</w:t>
            </w:r>
          </w:p>
        </w:tc>
        <w:tc>
          <w:tcPr>
            <w:tcW w:w="1996" w:type="dxa"/>
          </w:tcPr>
          <w:p w:rsidR="00D83E27" w:rsidRDefault="00D83E27">
            <w:pPr>
              <w:pStyle w:val="ConsPlusNormal"/>
              <w:jc w:val="center"/>
            </w:pPr>
            <w:r>
              <w:t>Наименование муниципального образования</w:t>
            </w:r>
          </w:p>
        </w:tc>
        <w:tc>
          <w:tcPr>
            <w:tcW w:w="1216" w:type="dxa"/>
          </w:tcPr>
          <w:p w:rsidR="00D83E27" w:rsidRDefault="00D83E27">
            <w:pPr>
              <w:pStyle w:val="ConsPlusNormal"/>
              <w:jc w:val="center"/>
            </w:pPr>
            <w:r>
              <w:t>Население (чел.)</w:t>
            </w:r>
          </w:p>
        </w:tc>
        <w:tc>
          <w:tcPr>
            <w:tcW w:w="2551" w:type="dxa"/>
          </w:tcPr>
          <w:p w:rsidR="00D83E27" w:rsidRDefault="00D83E27">
            <w:pPr>
              <w:pStyle w:val="ConsPlusNormal"/>
              <w:jc w:val="center"/>
            </w:pPr>
            <w:r>
              <w:t>Количество консультаций, оказанных информационно-консультационным центром муниципального образования</w:t>
            </w:r>
          </w:p>
        </w:tc>
        <w:tc>
          <w:tcPr>
            <w:tcW w:w="1132" w:type="dxa"/>
          </w:tcPr>
          <w:p w:rsidR="00D83E27" w:rsidRDefault="00D83E27">
            <w:pPr>
              <w:pStyle w:val="ConsPlusNormal"/>
              <w:jc w:val="center"/>
            </w:pPr>
            <w:r>
              <w:t>Субсидии на год (тыс. руб.)</w:t>
            </w:r>
          </w:p>
        </w:tc>
        <w:tc>
          <w:tcPr>
            <w:tcW w:w="1701" w:type="dxa"/>
          </w:tcPr>
          <w:p w:rsidR="00D83E27" w:rsidRDefault="00D83E27">
            <w:pPr>
              <w:pStyle w:val="ConsPlusNormal"/>
              <w:jc w:val="center"/>
            </w:pPr>
            <w:proofErr w:type="spellStart"/>
            <w:r>
              <w:t>Софинансирование</w:t>
            </w:r>
            <w:proofErr w:type="spellEnd"/>
            <w:r>
              <w:t xml:space="preserve"> из местного бюджета на год (тыс. руб.)</w:t>
            </w:r>
          </w:p>
        </w:tc>
      </w:tr>
      <w:tr w:rsidR="00D83E27">
        <w:tc>
          <w:tcPr>
            <w:tcW w:w="460" w:type="dxa"/>
          </w:tcPr>
          <w:p w:rsidR="00D83E27" w:rsidRDefault="00D83E27">
            <w:pPr>
              <w:pStyle w:val="ConsPlusNormal"/>
              <w:jc w:val="center"/>
            </w:pPr>
            <w:r>
              <w:t>1</w:t>
            </w:r>
          </w:p>
        </w:tc>
        <w:tc>
          <w:tcPr>
            <w:tcW w:w="1996" w:type="dxa"/>
          </w:tcPr>
          <w:p w:rsidR="00D83E27" w:rsidRDefault="00D83E27">
            <w:pPr>
              <w:pStyle w:val="ConsPlusNormal"/>
            </w:pPr>
            <w:proofErr w:type="spellStart"/>
            <w:r>
              <w:t>Бокситогорский</w:t>
            </w:r>
            <w:proofErr w:type="spellEnd"/>
            <w:r>
              <w:t xml:space="preserve"> муниципальный район</w:t>
            </w:r>
          </w:p>
        </w:tc>
        <w:tc>
          <w:tcPr>
            <w:tcW w:w="1216" w:type="dxa"/>
          </w:tcPr>
          <w:p w:rsidR="00D83E27" w:rsidRDefault="00D83E27">
            <w:pPr>
              <w:pStyle w:val="ConsPlusNormal"/>
              <w:jc w:val="center"/>
            </w:pPr>
            <w:r>
              <w:t>53842</w:t>
            </w:r>
          </w:p>
        </w:tc>
        <w:tc>
          <w:tcPr>
            <w:tcW w:w="2551" w:type="dxa"/>
          </w:tcPr>
          <w:p w:rsidR="00D83E27" w:rsidRDefault="00D83E27">
            <w:pPr>
              <w:pStyle w:val="ConsPlusNormal"/>
              <w:jc w:val="center"/>
            </w:pPr>
            <w:r>
              <w:t>156</w:t>
            </w:r>
          </w:p>
        </w:tc>
        <w:tc>
          <w:tcPr>
            <w:tcW w:w="1132" w:type="dxa"/>
          </w:tcPr>
          <w:p w:rsidR="00D83E27" w:rsidRDefault="00D83E27">
            <w:pPr>
              <w:pStyle w:val="ConsPlusNormal"/>
              <w:jc w:val="center"/>
            </w:pPr>
            <w:r>
              <w:t>69,0</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t>2</w:t>
            </w:r>
          </w:p>
        </w:tc>
        <w:tc>
          <w:tcPr>
            <w:tcW w:w="1996" w:type="dxa"/>
          </w:tcPr>
          <w:p w:rsidR="00D83E27" w:rsidRDefault="00D83E27">
            <w:pPr>
              <w:pStyle w:val="ConsPlusNormal"/>
            </w:pPr>
            <w:proofErr w:type="spellStart"/>
            <w:r>
              <w:t>Волосовский</w:t>
            </w:r>
            <w:proofErr w:type="spellEnd"/>
            <w:r>
              <w:t xml:space="preserve"> муниципальный район</w:t>
            </w:r>
          </w:p>
        </w:tc>
        <w:tc>
          <w:tcPr>
            <w:tcW w:w="1216" w:type="dxa"/>
          </w:tcPr>
          <w:p w:rsidR="00D83E27" w:rsidRDefault="00D83E27">
            <w:pPr>
              <w:pStyle w:val="ConsPlusNormal"/>
              <w:jc w:val="center"/>
            </w:pPr>
            <w:r>
              <w:t>49443</w:t>
            </w:r>
          </w:p>
        </w:tc>
        <w:tc>
          <w:tcPr>
            <w:tcW w:w="2551" w:type="dxa"/>
          </w:tcPr>
          <w:p w:rsidR="00D83E27" w:rsidRDefault="00D83E27">
            <w:pPr>
              <w:pStyle w:val="ConsPlusNormal"/>
              <w:jc w:val="center"/>
            </w:pPr>
            <w:r>
              <w:t>152</w:t>
            </w:r>
          </w:p>
        </w:tc>
        <w:tc>
          <w:tcPr>
            <w:tcW w:w="1132" w:type="dxa"/>
          </w:tcPr>
          <w:p w:rsidR="00D83E27" w:rsidRDefault="00D83E27">
            <w:pPr>
              <w:pStyle w:val="ConsPlusNormal"/>
              <w:jc w:val="center"/>
            </w:pPr>
            <w:r>
              <w:t>63,4</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t>3</w:t>
            </w:r>
          </w:p>
        </w:tc>
        <w:tc>
          <w:tcPr>
            <w:tcW w:w="1996" w:type="dxa"/>
          </w:tcPr>
          <w:p w:rsidR="00D83E27" w:rsidRDefault="00D83E27">
            <w:pPr>
              <w:pStyle w:val="ConsPlusNormal"/>
            </w:pPr>
            <w:proofErr w:type="spellStart"/>
            <w:r>
              <w:t>Волховский</w:t>
            </w:r>
            <w:proofErr w:type="spellEnd"/>
            <w:r>
              <w:t xml:space="preserve"> муниципальный район</w:t>
            </w:r>
          </w:p>
        </w:tc>
        <w:tc>
          <w:tcPr>
            <w:tcW w:w="1216" w:type="dxa"/>
          </w:tcPr>
          <w:p w:rsidR="00D83E27" w:rsidRDefault="00D83E27">
            <w:pPr>
              <w:pStyle w:val="ConsPlusNormal"/>
              <w:jc w:val="center"/>
            </w:pPr>
            <w:r>
              <w:t>95182</w:t>
            </w:r>
          </w:p>
        </w:tc>
        <w:tc>
          <w:tcPr>
            <w:tcW w:w="2551" w:type="dxa"/>
          </w:tcPr>
          <w:p w:rsidR="00D83E27" w:rsidRDefault="00D83E27">
            <w:pPr>
              <w:pStyle w:val="ConsPlusNormal"/>
              <w:jc w:val="center"/>
            </w:pPr>
            <w:r>
              <w:t>200</w:t>
            </w:r>
          </w:p>
        </w:tc>
        <w:tc>
          <w:tcPr>
            <w:tcW w:w="1132" w:type="dxa"/>
          </w:tcPr>
          <w:p w:rsidR="00D83E27" w:rsidRDefault="00D83E27">
            <w:pPr>
              <w:pStyle w:val="ConsPlusNormal"/>
              <w:jc w:val="center"/>
            </w:pPr>
            <w:r>
              <w:t>122,0</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t>4</w:t>
            </w:r>
          </w:p>
        </w:tc>
        <w:tc>
          <w:tcPr>
            <w:tcW w:w="1996" w:type="dxa"/>
          </w:tcPr>
          <w:p w:rsidR="00D83E27" w:rsidRDefault="00D83E27">
            <w:pPr>
              <w:pStyle w:val="ConsPlusNormal"/>
            </w:pPr>
            <w:r>
              <w:t>Всеволожский муниципальный район</w:t>
            </w:r>
          </w:p>
        </w:tc>
        <w:tc>
          <w:tcPr>
            <w:tcW w:w="1216" w:type="dxa"/>
          </w:tcPr>
          <w:p w:rsidR="00D83E27" w:rsidRDefault="00D83E27">
            <w:pPr>
              <w:pStyle w:val="ConsPlusNormal"/>
              <w:jc w:val="center"/>
            </w:pPr>
            <w:r>
              <w:t>260478</w:t>
            </w:r>
          </w:p>
        </w:tc>
        <w:tc>
          <w:tcPr>
            <w:tcW w:w="2551" w:type="dxa"/>
          </w:tcPr>
          <w:p w:rsidR="00D83E27" w:rsidRDefault="00D83E27">
            <w:pPr>
              <w:pStyle w:val="ConsPlusNormal"/>
              <w:jc w:val="center"/>
            </w:pPr>
            <w:r>
              <w:t>375</w:t>
            </w:r>
          </w:p>
        </w:tc>
        <w:tc>
          <w:tcPr>
            <w:tcW w:w="1132" w:type="dxa"/>
          </w:tcPr>
          <w:p w:rsidR="00D83E27" w:rsidRDefault="00D83E27">
            <w:pPr>
              <w:pStyle w:val="ConsPlusNormal"/>
              <w:jc w:val="center"/>
            </w:pPr>
            <w:r>
              <w:t>333,8</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t>5</w:t>
            </w:r>
          </w:p>
        </w:tc>
        <w:tc>
          <w:tcPr>
            <w:tcW w:w="1996" w:type="dxa"/>
          </w:tcPr>
          <w:p w:rsidR="00D83E27" w:rsidRDefault="00D83E27">
            <w:pPr>
              <w:pStyle w:val="ConsPlusNormal"/>
            </w:pPr>
            <w:r>
              <w:t>Выборгский район</w:t>
            </w:r>
          </w:p>
        </w:tc>
        <w:tc>
          <w:tcPr>
            <w:tcW w:w="1216" w:type="dxa"/>
          </w:tcPr>
          <w:p w:rsidR="00D83E27" w:rsidRDefault="00D83E27">
            <w:pPr>
              <w:pStyle w:val="ConsPlusNormal"/>
              <w:jc w:val="center"/>
            </w:pPr>
            <w:r>
              <w:t>204408</w:t>
            </w:r>
          </w:p>
        </w:tc>
        <w:tc>
          <w:tcPr>
            <w:tcW w:w="2551" w:type="dxa"/>
          </w:tcPr>
          <w:p w:rsidR="00D83E27" w:rsidRDefault="00D83E27">
            <w:pPr>
              <w:pStyle w:val="ConsPlusNormal"/>
              <w:jc w:val="center"/>
            </w:pPr>
            <w:r>
              <w:t>312</w:t>
            </w:r>
          </w:p>
        </w:tc>
        <w:tc>
          <w:tcPr>
            <w:tcW w:w="1132" w:type="dxa"/>
          </w:tcPr>
          <w:p w:rsidR="00D83E27" w:rsidRDefault="00D83E27">
            <w:pPr>
              <w:pStyle w:val="ConsPlusNormal"/>
              <w:jc w:val="center"/>
            </w:pPr>
            <w:r>
              <w:t>261,9</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t>6</w:t>
            </w:r>
          </w:p>
        </w:tc>
        <w:tc>
          <w:tcPr>
            <w:tcW w:w="1996" w:type="dxa"/>
          </w:tcPr>
          <w:p w:rsidR="00D83E27" w:rsidRDefault="00D83E27">
            <w:pPr>
              <w:pStyle w:val="ConsPlusNormal"/>
            </w:pPr>
            <w:r>
              <w:t>Гатчинский муниципальный район</w:t>
            </w:r>
          </w:p>
        </w:tc>
        <w:tc>
          <w:tcPr>
            <w:tcW w:w="1216" w:type="dxa"/>
          </w:tcPr>
          <w:p w:rsidR="00D83E27" w:rsidRDefault="00D83E27">
            <w:pPr>
              <w:pStyle w:val="ConsPlusNormal"/>
              <w:jc w:val="center"/>
            </w:pPr>
            <w:r>
              <w:t>233396</w:t>
            </w:r>
          </w:p>
        </w:tc>
        <w:tc>
          <w:tcPr>
            <w:tcW w:w="2551" w:type="dxa"/>
          </w:tcPr>
          <w:p w:rsidR="00D83E27" w:rsidRDefault="00D83E27">
            <w:pPr>
              <w:pStyle w:val="ConsPlusNormal"/>
              <w:jc w:val="center"/>
            </w:pPr>
            <w:r>
              <w:t>343</w:t>
            </w:r>
          </w:p>
        </w:tc>
        <w:tc>
          <w:tcPr>
            <w:tcW w:w="1132" w:type="dxa"/>
          </w:tcPr>
          <w:p w:rsidR="00D83E27" w:rsidRDefault="00D83E27">
            <w:pPr>
              <w:pStyle w:val="ConsPlusNormal"/>
              <w:jc w:val="center"/>
            </w:pPr>
            <w:r>
              <w:t>299,0</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t>7</w:t>
            </w:r>
          </w:p>
        </w:tc>
        <w:tc>
          <w:tcPr>
            <w:tcW w:w="1996" w:type="dxa"/>
          </w:tcPr>
          <w:p w:rsidR="00D83E27" w:rsidRDefault="00D83E27">
            <w:pPr>
              <w:pStyle w:val="ConsPlusNormal"/>
            </w:pPr>
            <w:proofErr w:type="spellStart"/>
            <w:r>
              <w:t>Кингисеппский</w:t>
            </w:r>
            <w:proofErr w:type="spellEnd"/>
            <w:r>
              <w:t xml:space="preserve"> муниципальный район</w:t>
            </w:r>
          </w:p>
        </w:tc>
        <w:tc>
          <w:tcPr>
            <w:tcW w:w="1216" w:type="dxa"/>
          </w:tcPr>
          <w:p w:rsidR="00D83E27" w:rsidRDefault="00D83E27">
            <w:pPr>
              <w:pStyle w:val="ConsPlusNormal"/>
              <w:jc w:val="center"/>
            </w:pPr>
            <w:r>
              <w:t>78183</w:t>
            </w:r>
          </w:p>
        </w:tc>
        <w:tc>
          <w:tcPr>
            <w:tcW w:w="2551" w:type="dxa"/>
          </w:tcPr>
          <w:p w:rsidR="00D83E27" w:rsidRDefault="00D83E27">
            <w:pPr>
              <w:pStyle w:val="ConsPlusNormal"/>
              <w:jc w:val="center"/>
            </w:pPr>
            <w:r>
              <w:t>182</w:t>
            </w:r>
          </w:p>
        </w:tc>
        <w:tc>
          <w:tcPr>
            <w:tcW w:w="1132" w:type="dxa"/>
          </w:tcPr>
          <w:p w:rsidR="00D83E27" w:rsidRDefault="00D83E27">
            <w:pPr>
              <w:pStyle w:val="ConsPlusNormal"/>
              <w:jc w:val="center"/>
            </w:pPr>
            <w:r>
              <w:t>100,2</w:t>
            </w:r>
          </w:p>
        </w:tc>
        <w:tc>
          <w:tcPr>
            <w:tcW w:w="1701" w:type="dxa"/>
          </w:tcPr>
          <w:p w:rsidR="00D83E27" w:rsidRDefault="00D83E27">
            <w:pPr>
              <w:pStyle w:val="ConsPlusNormal"/>
              <w:jc w:val="center"/>
            </w:pPr>
            <w:r>
              <w:t>15,0</w:t>
            </w:r>
          </w:p>
        </w:tc>
      </w:tr>
      <w:tr w:rsidR="00D83E27">
        <w:tc>
          <w:tcPr>
            <w:tcW w:w="460" w:type="dxa"/>
          </w:tcPr>
          <w:p w:rsidR="00D83E27" w:rsidRDefault="00D83E27">
            <w:pPr>
              <w:pStyle w:val="ConsPlusNormal"/>
              <w:jc w:val="center"/>
            </w:pPr>
            <w:r>
              <w:t>8</w:t>
            </w:r>
          </w:p>
        </w:tc>
        <w:tc>
          <w:tcPr>
            <w:tcW w:w="1996" w:type="dxa"/>
          </w:tcPr>
          <w:p w:rsidR="00D83E27" w:rsidRDefault="00D83E27">
            <w:pPr>
              <w:pStyle w:val="ConsPlusNormal"/>
            </w:pPr>
            <w:proofErr w:type="spellStart"/>
            <w:r>
              <w:t>Киришский</w:t>
            </w:r>
            <w:proofErr w:type="spellEnd"/>
            <w:r>
              <w:t xml:space="preserve"> муниципальный </w:t>
            </w:r>
            <w:r>
              <w:lastRenderedPageBreak/>
              <w:t>район</w:t>
            </w:r>
          </w:p>
        </w:tc>
        <w:tc>
          <w:tcPr>
            <w:tcW w:w="1216" w:type="dxa"/>
          </w:tcPr>
          <w:p w:rsidR="00D83E27" w:rsidRDefault="00D83E27">
            <w:pPr>
              <w:pStyle w:val="ConsPlusNormal"/>
              <w:jc w:val="center"/>
            </w:pPr>
            <w:r>
              <w:lastRenderedPageBreak/>
              <w:t>63764</w:t>
            </w:r>
          </w:p>
        </w:tc>
        <w:tc>
          <w:tcPr>
            <w:tcW w:w="2551" w:type="dxa"/>
          </w:tcPr>
          <w:p w:rsidR="00D83E27" w:rsidRDefault="00D83E27">
            <w:pPr>
              <w:pStyle w:val="ConsPlusNormal"/>
              <w:jc w:val="center"/>
            </w:pPr>
            <w:r>
              <w:t>168</w:t>
            </w:r>
          </w:p>
        </w:tc>
        <w:tc>
          <w:tcPr>
            <w:tcW w:w="1132" w:type="dxa"/>
          </w:tcPr>
          <w:p w:rsidR="00D83E27" w:rsidRDefault="00D83E27">
            <w:pPr>
              <w:pStyle w:val="ConsPlusNormal"/>
              <w:jc w:val="center"/>
            </w:pPr>
            <w:r>
              <w:t>81,7</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lastRenderedPageBreak/>
              <w:t>9</w:t>
            </w:r>
          </w:p>
        </w:tc>
        <w:tc>
          <w:tcPr>
            <w:tcW w:w="1996" w:type="dxa"/>
          </w:tcPr>
          <w:p w:rsidR="00D83E27" w:rsidRDefault="00D83E27">
            <w:pPr>
              <w:pStyle w:val="ConsPlusNormal"/>
            </w:pPr>
            <w:r>
              <w:t>Кировский муниципальный район</w:t>
            </w:r>
          </w:p>
        </w:tc>
        <w:tc>
          <w:tcPr>
            <w:tcW w:w="1216" w:type="dxa"/>
          </w:tcPr>
          <w:p w:rsidR="00D83E27" w:rsidRDefault="00D83E27">
            <w:pPr>
              <w:pStyle w:val="ConsPlusNormal"/>
              <w:jc w:val="center"/>
            </w:pPr>
            <w:r>
              <w:t>101353</w:t>
            </w:r>
          </w:p>
        </w:tc>
        <w:tc>
          <w:tcPr>
            <w:tcW w:w="2551" w:type="dxa"/>
          </w:tcPr>
          <w:p w:rsidR="00D83E27" w:rsidRDefault="00D83E27">
            <w:pPr>
              <w:pStyle w:val="ConsPlusNormal"/>
              <w:jc w:val="center"/>
            </w:pPr>
            <w:r>
              <w:t>206</w:t>
            </w:r>
          </w:p>
        </w:tc>
        <w:tc>
          <w:tcPr>
            <w:tcW w:w="1132" w:type="dxa"/>
          </w:tcPr>
          <w:p w:rsidR="00D83E27" w:rsidRDefault="00D83E27">
            <w:pPr>
              <w:pStyle w:val="ConsPlusNormal"/>
              <w:jc w:val="center"/>
            </w:pPr>
            <w:r>
              <w:t>129,9</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t>10</w:t>
            </w:r>
          </w:p>
        </w:tc>
        <w:tc>
          <w:tcPr>
            <w:tcW w:w="1996" w:type="dxa"/>
          </w:tcPr>
          <w:p w:rsidR="00D83E27" w:rsidRDefault="00D83E27">
            <w:pPr>
              <w:pStyle w:val="ConsPlusNormal"/>
            </w:pPr>
            <w:proofErr w:type="spellStart"/>
            <w:r>
              <w:t>Лодейнопольский</w:t>
            </w:r>
            <w:proofErr w:type="spellEnd"/>
            <w:r>
              <w:t xml:space="preserve"> муниципальный район</w:t>
            </w:r>
          </w:p>
        </w:tc>
        <w:tc>
          <w:tcPr>
            <w:tcW w:w="1216" w:type="dxa"/>
          </w:tcPr>
          <w:p w:rsidR="00D83E27" w:rsidRDefault="00D83E27">
            <w:pPr>
              <w:pStyle w:val="ConsPlusNormal"/>
              <w:jc w:val="center"/>
            </w:pPr>
            <w:r>
              <w:t>30469</w:t>
            </w:r>
          </w:p>
        </w:tc>
        <w:tc>
          <w:tcPr>
            <w:tcW w:w="2551" w:type="dxa"/>
          </w:tcPr>
          <w:p w:rsidR="00D83E27" w:rsidRDefault="00D83E27">
            <w:pPr>
              <w:pStyle w:val="ConsPlusNormal"/>
              <w:jc w:val="center"/>
            </w:pPr>
            <w:r>
              <w:t>132</w:t>
            </w:r>
          </w:p>
        </w:tc>
        <w:tc>
          <w:tcPr>
            <w:tcW w:w="1132" w:type="dxa"/>
          </w:tcPr>
          <w:p w:rsidR="00D83E27" w:rsidRDefault="00D83E27">
            <w:pPr>
              <w:pStyle w:val="ConsPlusNormal"/>
              <w:jc w:val="center"/>
            </w:pPr>
            <w:r>
              <w:t>39,0</w:t>
            </w:r>
          </w:p>
        </w:tc>
        <w:tc>
          <w:tcPr>
            <w:tcW w:w="1701" w:type="dxa"/>
          </w:tcPr>
          <w:p w:rsidR="00D83E27" w:rsidRDefault="00D83E27">
            <w:pPr>
              <w:pStyle w:val="ConsPlusNormal"/>
              <w:jc w:val="center"/>
            </w:pPr>
            <w:r>
              <w:t>15,0</w:t>
            </w:r>
          </w:p>
        </w:tc>
      </w:tr>
      <w:tr w:rsidR="00D83E27">
        <w:tc>
          <w:tcPr>
            <w:tcW w:w="460" w:type="dxa"/>
          </w:tcPr>
          <w:p w:rsidR="00D83E27" w:rsidRDefault="00D83E27">
            <w:pPr>
              <w:pStyle w:val="ConsPlusNormal"/>
              <w:jc w:val="center"/>
            </w:pPr>
            <w:r>
              <w:t>11</w:t>
            </w:r>
          </w:p>
        </w:tc>
        <w:tc>
          <w:tcPr>
            <w:tcW w:w="1996" w:type="dxa"/>
          </w:tcPr>
          <w:p w:rsidR="00D83E27" w:rsidRDefault="00D83E27">
            <w:pPr>
              <w:pStyle w:val="ConsPlusNormal"/>
            </w:pPr>
            <w:r>
              <w:t>Ломоносовский муниципальный район</w:t>
            </w:r>
          </w:p>
        </w:tc>
        <w:tc>
          <w:tcPr>
            <w:tcW w:w="1216" w:type="dxa"/>
          </w:tcPr>
          <w:p w:rsidR="00D83E27" w:rsidRDefault="00D83E27">
            <w:pPr>
              <w:pStyle w:val="ConsPlusNormal"/>
              <w:jc w:val="center"/>
            </w:pPr>
            <w:r>
              <w:t>70347</w:t>
            </w:r>
          </w:p>
        </w:tc>
        <w:tc>
          <w:tcPr>
            <w:tcW w:w="2551" w:type="dxa"/>
          </w:tcPr>
          <w:p w:rsidR="00D83E27" w:rsidRDefault="00D83E27">
            <w:pPr>
              <w:pStyle w:val="ConsPlusNormal"/>
              <w:jc w:val="center"/>
            </w:pPr>
            <w:r>
              <w:t>175</w:t>
            </w:r>
          </w:p>
        </w:tc>
        <w:tc>
          <w:tcPr>
            <w:tcW w:w="1132" w:type="dxa"/>
          </w:tcPr>
          <w:p w:rsidR="00D83E27" w:rsidRDefault="00D83E27">
            <w:pPr>
              <w:pStyle w:val="ConsPlusNormal"/>
              <w:jc w:val="center"/>
            </w:pPr>
            <w:r>
              <w:t>90,1</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t>12</w:t>
            </w:r>
          </w:p>
        </w:tc>
        <w:tc>
          <w:tcPr>
            <w:tcW w:w="1996" w:type="dxa"/>
          </w:tcPr>
          <w:p w:rsidR="00D83E27" w:rsidRDefault="00D83E27">
            <w:pPr>
              <w:pStyle w:val="ConsPlusNormal"/>
            </w:pPr>
            <w:proofErr w:type="spellStart"/>
            <w:r>
              <w:t>Лужский</w:t>
            </w:r>
            <w:proofErr w:type="spellEnd"/>
            <w:r>
              <w:t xml:space="preserve"> муниципальный район</w:t>
            </w:r>
          </w:p>
        </w:tc>
        <w:tc>
          <w:tcPr>
            <w:tcW w:w="1216" w:type="dxa"/>
          </w:tcPr>
          <w:p w:rsidR="00D83E27" w:rsidRDefault="00D83E27">
            <w:pPr>
              <w:pStyle w:val="ConsPlusNormal"/>
              <w:jc w:val="center"/>
            </w:pPr>
            <w:r>
              <w:t>78759</w:t>
            </w:r>
          </w:p>
        </w:tc>
        <w:tc>
          <w:tcPr>
            <w:tcW w:w="2551" w:type="dxa"/>
          </w:tcPr>
          <w:p w:rsidR="00D83E27" w:rsidRDefault="00D83E27">
            <w:pPr>
              <w:pStyle w:val="ConsPlusNormal"/>
              <w:jc w:val="center"/>
            </w:pPr>
            <w:r>
              <w:t>181</w:t>
            </w:r>
          </w:p>
        </w:tc>
        <w:tc>
          <w:tcPr>
            <w:tcW w:w="1132" w:type="dxa"/>
          </w:tcPr>
          <w:p w:rsidR="00D83E27" w:rsidRDefault="00D83E27">
            <w:pPr>
              <w:pStyle w:val="ConsPlusNormal"/>
              <w:jc w:val="center"/>
            </w:pPr>
            <w:r>
              <w:t>100,9</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t>13</w:t>
            </w:r>
          </w:p>
        </w:tc>
        <w:tc>
          <w:tcPr>
            <w:tcW w:w="1996" w:type="dxa"/>
          </w:tcPr>
          <w:p w:rsidR="00D83E27" w:rsidRDefault="00D83E27">
            <w:pPr>
              <w:pStyle w:val="ConsPlusNormal"/>
            </w:pPr>
            <w:proofErr w:type="spellStart"/>
            <w:r>
              <w:t>Подпорожский</w:t>
            </w:r>
            <w:proofErr w:type="spellEnd"/>
            <w:r>
              <w:t xml:space="preserve"> муниципальный район</w:t>
            </w:r>
          </w:p>
        </w:tc>
        <w:tc>
          <w:tcPr>
            <w:tcW w:w="1216" w:type="dxa"/>
          </w:tcPr>
          <w:p w:rsidR="00D83E27" w:rsidRDefault="00D83E27">
            <w:pPr>
              <w:pStyle w:val="ConsPlusNormal"/>
              <w:jc w:val="center"/>
            </w:pPr>
            <w:r>
              <w:t>31753</w:t>
            </w:r>
          </w:p>
        </w:tc>
        <w:tc>
          <w:tcPr>
            <w:tcW w:w="2551" w:type="dxa"/>
          </w:tcPr>
          <w:p w:rsidR="00D83E27" w:rsidRDefault="00D83E27">
            <w:pPr>
              <w:pStyle w:val="ConsPlusNormal"/>
              <w:jc w:val="center"/>
            </w:pPr>
            <w:r>
              <w:t>133</w:t>
            </w:r>
          </w:p>
        </w:tc>
        <w:tc>
          <w:tcPr>
            <w:tcW w:w="1132" w:type="dxa"/>
          </w:tcPr>
          <w:p w:rsidR="00D83E27" w:rsidRDefault="00D83E27">
            <w:pPr>
              <w:pStyle w:val="ConsPlusNormal"/>
              <w:jc w:val="center"/>
            </w:pPr>
            <w:r>
              <w:t>40,7</w:t>
            </w:r>
          </w:p>
        </w:tc>
        <w:tc>
          <w:tcPr>
            <w:tcW w:w="1701" w:type="dxa"/>
          </w:tcPr>
          <w:p w:rsidR="00D83E27" w:rsidRDefault="00D83E27">
            <w:pPr>
              <w:pStyle w:val="ConsPlusNormal"/>
              <w:jc w:val="center"/>
            </w:pPr>
            <w:r>
              <w:t>10,0</w:t>
            </w:r>
          </w:p>
        </w:tc>
      </w:tr>
      <w:tr w:rsidR="00D83E27">
        <w:tc>
          <w:tcPr>
            <w:tcW w:w="460" w:type="dxa"/>
          </w:tcPr>
          <w:p w:rsidR="00D83E27" w:rsidRDefault="00D83E27">
            <w:pPr>
              <w:pStyle w:val="ConsPlusNormal"/>
              <w:jc w:val="center"/>
            </w:pPr>
            <w:r>
              <w:t>14</w:t>
            </w:r>
          </w:p>
        </w:tc>
        <w:tc>
          <w:tcPr>
            <w:tcW w:w="1996" w:type="dxa"/>
          </w:tcPr>
          <w:p w:rsidR="00D83E27" w:rsidRDefault="00D83E27">
            <w:pPr>
              <w:pStyle w:val="ConsPlusNormal"/>
            </w:pPr>
            <w:proofErr w:type="spellStart"/>
            <w:r>
              <w:t>Приозерский</w:t>
            </w:r>
            <w:proofErr w:type="spellEnd"/>
            <w:r>
              <w:t xml:space="preserve"> муниципальный район</w:t>
            </w:r>
          </w:p>
        </w:tc>
        <w:tc>
          <w:tcPr>
            <w:tcW w:w="1216" w:type="dxa"/>
          </w:tcPr>
          <w:p w:rsidR="00D83E27" w:rsidRDefault="00D83E27">
            <w:pPr>
              <w:pStyle w:val="ConsPlusNormal"/>
              <w:jc w:val="center"/>
            </w:pPr>
            <w:r>
              <w:t>62193</w:t>
            </w:r>
          </w:p>
        </w:tc>
        <w:tc>
          <w:tcPr>
            <w:tcW w:w="2551" w:type="dxa"/>
          </w:tcPr>
          <w:p w:rsidR="00D83E27" w:rsidRDefault="00D83E27">
            <w:pPr>
              <w:pStyle w:val="ConsPlusNormal"/>
              <w:jc w:val="center"/>
            </w:pPr>
            <w:r>
              <w:t>165</w:t>
            </w:r>
          </w:p>
        </w:tc>
        <w:tc>
          <w:tcPr>
            <w:tcW w:w="1132" w:type="dxa"/>
          </w:tcPr>
          <w:p w:rsidR="00D83E27" w:rsidRDefault="00D83E27">
            <w:pPr>
              <w:pStyle w:val="ConsPlusNormal"/>
              <w:jc w:val="center"/>
            </w:pPr>
            <w:r>
              <w:t>79,7</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t>15</w:t>
            </w:r>
          </w:p>
        </w:tc>
        <w:tc>
          <w:tcPr>
            <w:tcW w:w="1996" w:type="dxa"/>
          </w:tcPr>
          <w:p w:rsidR="00D83E27" w:rsidRDefault="00D83E27">
            <w:pPr>
              <w:pStyle w:val="ConsPlusNormal"/>
            </w:pPr>
            <w:proofErr w:type="spellStart"/>
            <w:r>
              <w:t>Сланцевский</w:t>
            </w:r>
            <w:proofErr w:type="spellEnd"/>
            <w:r>
              <w:t xml:space="preserve"> муниципальный район</w:t>
            </w:r>
          </w:p>
        </w:tc>
        <w:tc>
          <w:tcPr>
            <w:tcW w:w="1216" w:type="dxa"/>
          </w:tcPr>
          <w:p w:rsidR="00D83E27" w:rsidRDefault="00D83E27">
            <w:pPr>
              <w:pStyle w:val="ConsPlusNormal"/>
              <w:jc w:val="center"/>
            </w:pPr>
            <w:r>
              <w:t>43523</w:t>
            </w:r>
          </w:p>
        </w:tc>
        <w:tc>
          <w:tcPr>
            <w:tcW w:w="2551" w:type="dxa"/>
          </w:tcPr>
          <w:p w:rsidR="00D83E27" w:rsidRDefault="00D83E27">
            <w:pPr>
              <w:pStyle w:val="ConsPlusNormal"/>
              <w:jc w:val="center"/>
            </w:pPr>
            <w:r>
              <w:t>146</w:t>
            </w:r>
          </w:p>
        </w:tc>
        <w:tc>
          <w:tcPr>
            <w:tcW w:w="1132" w:type="dxa"/>
          </w:tcPr>
          <w:p w:rsidR="00D83E27" w:rsidRDefault="00D83E27">
            <w:pPr>
              <w:pStyle w:val="ConsPlusNormal"/>
              <w:jc w:val="center"/>
            </w:pPr>
            <w:r>
              <w:t>55,8</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t>16</w:t>
            </w:r>
          </w:p>
        </w:tc>
        <w:tc>
          <w:tcPr>
            <w:tcW w:w="1996" w:type="dxa"/>
          </w:tcPr>
          <w:p w:rsidR="00D83E27" w:rsidRDefault="00D83E27">
            <w:pPr>
              <w:pStyle w:val="ConsPlusNormal"/>
            </w:pPr>
            <w:r>
              <w:t>Тихвинский муниципальный район</w:t>
            </w:r>
          </w:p>
        </w:tc>
        <w:tc>
          <w:tcPr>
            <w:tcW w:w="1216" w:type="dxa"/>
          </w:tcPr>
          <w:p w:rsidR="00D83E27" w:rsidRDefault="00D83E27">
            <w:pPr>
              <w:pStyle w:val="ConsPlusNormal"/>
              <w:jc w:val="center"/>
            </w:pPr>
            <w:r>
              <w:t>70988</w:t>
            </w:r>
          </w:p>
        </w:tc>
        <w:tc>
          <w:tcPr>
            <w:tcW w:w="2551" w:type="dxa"/>
          </w:tcPr>
          <w:p w:rsidR="00D83E27" w:rsidRDefault="00D83E27">
            <w:pPr>
              <w:pStyle w:val="ConsPlusNormal"/>
              <w:jc w:val="center"/>
            </w:pPr>
            <w:r>
              <w:t>175</w:t>
            </w:r>
          </w:p>
        </w:tc>
        <w:tc>
          <w:tcPr>
            <w:tcW w:w="1132" w:type="dxa"/>
          </w:tcPr>
          <w:p w:rsidR="00D83E27" w:rsidRDefault="00D83E27">
            <w:pPr>
              <w:pStyle w:val="ConsPlusNormal"/>
              <w:jc w:val="center"/>
            </w:pPr>
            <w:r>
              <w:t>91,0</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t>17</w:t>
            </w:r>
          </w:p>
        </w:tc>
        <w:tc>
          <w:tcPr>
            <w:tcW w:w="1996" w:type="dxa"/>
          </w:tcPr>
          <w:p w:rsidR="00D83E27" w:rsidRDefault="00D83E27">
            <w:pPr>
              <w:pStyle w:val="ConsPlusNormal"/>
            </w:pPr>
            <w:r>
              <w:t>Тосненский район</w:t>
            </w:r>
          </w:p>
        </w:tc>
        <w:tc>
          <w:tcPr>
            <w:tcW w:w="1216" w:type="dxa"/>
          </w:tcPr>
          <w:p w:rsidR="00D83E27" w:rsidRDefault="00D83E27">
            <w:pPr>
              <w:pStyle w:val="ConsPlusNormal"/>
              <w:jc w:val="center"/>
            </w:pPr>
            <w:r>
              <w:t>122999</w:t>
            </w:r>
          </w:p>
        </w:tc>
        <w:tc>
          <w:tcPr>
            <w:tcW w:w="2551" w:type="dxa"/>
          </w:tcPr>
          <w:p w:rsidR="00D83E27" w:rsidRDefault="00D83E27">
            <w:pPr>
              <w:pStyle w:val="ConsPlusNormal"/>
              <w:jc w:val="center"/>
            </w:pPr>
            <w:r>
              <w:t>230</w:t>
            </w:r>
          </w:p>
        </w:tc>
        <w:tc>
          <w:tcPr>
            <w:tcW w:w="1132" w:type="dxa"/>
          </w:tcPr>
          <w:p w:rsidR="00D83E27" w:rsidRDefault="00D83E27">
            <w:pPr>
              <w:pStyle w:val="ConsPlusNormal"/>
              <w:jc w:val="center"/>
            </w:pPr>
            <w:r>
              <w:t>157,6</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jc w:val="center"/>
            </w:pPr>
            <w:r>
              <w:t>18</w:t>
            </w:r>
          </w:p>
        </w:tc>
        <w:tc>
          <w:tcPr>
            <w:tcW w:w="1996" w:type="dxa"/>
          </w:tcPr>
          <w:p w:rsidR="00D83E27" w:rsidRDefault="00D83E27">
            <w:pPr>
              <w:pStyle w:val="ConsPlusNormal"/>
            </w:pPr>
            <w:proofErr w:type="spellStart"/>
            <w:r>
              <w:t>Сосновоборский</w:t>
            </w:r>
            <w:proofErr w:type="spellEnd"/>
            <w:r>
              <w:t xml:space="preserve"> городской округ</w:t>
            </w:r>
          </w:p>
        </w:tc>
        <w:tc>
          <w:tcPr>
            <w:tcW w:w="1216" w:type="dxa"/>
          </w:tcPr>
          <w:p w:rsidR="00D83E27" w:rsidRDefault="00D83E27">
            <w:pPr>
              <w:pStyle w:val="ConsPlusNormal"/>
              <w:jc w:val="center"/>
            </w:pPr>
            <w:r>
              <w:t>65788</w:t>
            </w:r>
          </w:p>
        </w:tc>
        <w:tc>
          <w:tcPr>
            <w:tcW w:w="2551" w:type="dxa"/>
          </w:tcPr>
          <w:p w:rsidR="00D83E27" w:rsidRDefault="00D83E27">
            <w:pPr>
              <w:pStyle w:val="ConsPlusNormal"/>
              <w:jc w:val="center"/>
            </w:pPr>
            <w:r>
              <w:t>169</w:t>
            </w:r>
          </w:p>
        </w:tc>
        <w:tc>
          <w:tcPr>
            <w:tcW w:w="1132" w:type="dxa"/>
          </w:tcPr>
          <w:p w:rsidR="00D83E27" w:rsidRDefault="00D83E27">
            <w:pPr>
              <w:pStyle w:val="ConsPlusNormal"/>
              <w:jc w:val="center"/>
            </w:pPr>
            <w:r>
              <w:t>84,3</w:t>
            </w:r>
          </w:p>
        </w:tc>
        <w:tc>
          <w:tcPr>
            <w:tcW w:w="1701" w:type="dxa"/>
          </w:tcPr>
          <w:p w:rsidR="00D83E27" w:rsidRDefault="00D83E27">
            <w:pPr>
              <w:pStyle w:val="ConsPlusNormal"/>
              <w:jc w:val="center"/>
            </w:pPr>
            <w:r>
              <w:t>5,0</w:t>
            </w:r>
          </w:p>
        </w:tc>
      </w:tr>
      <w:tr w:rsidR="00D83E27">
        <w:tc>
          <w:tcPr>
            <w:tcW w:w="460" w:type="dxa"/>
          </w:tcPr>
          <w:p w:rsidR="00D83E27" w:rsidRDefault="00D83E27">
            <w:pPr>
              <w:pStyle w:val="ConsPlusNormal"/>
            </w:pPr>
          </w:p>
        </w:tc>
        <w:tc>
          <w:tcPr>
            <w:tcW w:w="1996" w:type="dxa"/>
          </w:tcPr>
          <w:p w:rsidR="00D83E27" w:rsidRDefault="00D83E27">
            <w:pPr>
              <w:pStyle w:val="ConsPlusNormal"/>
            </w:pPr>
            <w:r>
              <w:t>Итого</w:t>
            </w:r>
          </w:p>
        </w:tc>
        <w:tc>
          <w:tcPr>
            <w:tcW w:w="1216" w:type="dxa"/>
          </w:tcPr>
          <w:p w:rsidR="00D83E27" w:rsidRDefault="00D83E27">
            <w:pPr>
              <w:pStyle w:val="ConsPlusNormal"/>
              <w:jc w:val="center"/>
            </w:pPr>
            <w:r>
              <w:t>1716868</w:t>
            </w:r>
          </w:p>
        </w:tc>
        <w:tc>
          <w:tcPr>
            <w:tcW w:w="2551" w:type="dxa"/>
          </w:tcPr>
          <w:p w:rsidR="00D83E27" w:rsidRDefault="00D83E27">
            <w:pPr>
              <w:pStyle w:val="ConsPlusNormal"/>
              <w:jc w:val="center"/>
            </w:pPr>
            <w:r>
              <w:t>3600</w:t>
            </w:r>
          </w:p>
        </w:tc>
        <w:tc>
          <w:tcPr>
            <w:tcW w:w="1132" w:type="dxa"/>
          </w:tcPr>
          <w:p w:rsidR="00D83E27" w:rsidRDefault="00D83E27">
            <w:pPr>
              <w:pStyle w:val="ConsPlusNormal"/>
              <w:jc w:val="center"/>
            </w:pPr>
            <w:r>
              <w:t>2200,0</w:t>
            </w:r>
          </w:p>
        </w:tc>
        <w:tc>
          <w:tcPr>
            <w:tcW w:w="1701" w:type="dxa"/>
          </w:tcPr>
          <w:p w:rsidR="00D83E27" w:rsidRDefault="00D83E27">
            <w:pPr>
              <w:pStyle w:val="ConsPlusNormal"/>
              <w:jc w:val="center"/>
            </w:pPr>
            <w:r>
              <w:t>115,0</w:t>
            </w:r>
          </w:p>
        </w:tc>
      </w:tr>
    </w:tbl>
    <w:p w:rsidR="00D83E27" w:rsidRDefault="00D83E27">
      <w:pPr>
        <w:pStyle w:val="ConsPlusNormal"/>
        <w:ind w:firstLine="540"/>
        <w:jc w:val="both"/>
      </w:pPr>
    </w:p>
    <w:p w:rsidR="00D83E27" w:rsidRDefault="00D83E27">
      <w:pPr>
        <w:pStyle w:val="ConsPlusNormal"/>
        <w:jc w:val="center"/>
        <w:outlineLvl w:val="1"/>
      </w:pPr>
      <w:bookmarkStart w:id="6" w:name="P1319"/>
      <w:bookmarkEnd w:id="6"/>
      <w:r>
        <w:t>Подпрограмма "Общество и власть"</w:t>
      </w:r>
    </w:p>
    <w:p w:rsidR="00D83E27" w:rsidRDefault="00D83E27">
      <w:pPr>
        <w:pStyle w:val="ConsPlusNormal"/>
        <w:jc w:val="center"/>
      </w:pPr>
      <w:proofErr w:type="gramStart"/>
      <w:r>
        <w:t xml:space="preserve">(наименование введено </w:t>
      </w:r>
      <w:hyperlink r:id="rId223" w:history="1">
        <w:r>
          <w:rPr>
            <w:color w:val="0000FF"/>
          </w:rPr>
          <w:t>Постановлением</w:t>
        </w:r>
      </w:hyperlink>
      <w:r>
        <w:t xml:space="preserve"> Правительства</w:t>
      </w:r>
      <w:proofErr w:type="gramEnd"/>
    </w:p>
    <w:p w:rsidR="00D83E27" w:rsidRDefault="00D83E27">
      <w:pPr>
        <w:pStyle w:val="ConsPlusNormal"/>
        <w:jc w:val="center"/>
      </w:pPr>
      <w:proofErr w:type="gramStart"/>
      <w:r>
        <w:t>Ленинградской области от 22.12.2014 N 614)</w:t>
      </w:r>
      <w:proofErr w:type="gramEnd"/>
    </w:p>
    <w:p w:rsidR="00D83E27" w:rsidRDefault="00D83E27">
      <w:pPr>
        <w:pStyle w:val="ConsPlusNormal"/>
        <w:ind w:firstLine="540"/>
        <w:jc w:val="both"/>
      </w:pPr>
    </w:p>
    <w:p w:rsidR="00D83E27" w:rsidRDefault="00D83E27">
      <w:pPr>
        <w:pStyle w:val="ConsPlusNormal"/>
        <w:jc w:val="center"/>
        <w:outlineLvl w:val="2"/>
      </w:pPr>
      <w:r>
        <w:t>Паспорт</w:t>
      </w:r>
    </w:p>
    <w:p w:rsidR="00D83E27" w:rsidRDefault="00D83E27">
      <w:pPr>
        <w:pStyle w:val="ConsPlusNormal"/>
        <w:jc w:val="center"/>
      </w:pPr>
      <w:r>
        <w:t>подпрограммы "Общество и власть"</w:t>
      </w:r>
    </w:p>
    <w:p w:rsidR="00D83E27" w:rsidRDefault="00D83E27">
      <w:pPr>
        <w:pStyle w:val="ConsPlusNormal"/>
        <w:jc w:val="center"/>
      </w:pPr>
      <w:proofErr w:type="gramStart"/>
      <w:r>
        <w:t xml:space="preserve">(в ред. </w:t>
      </w:r>
      <w:hyperlink r:id="rId224"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83E27">
        <w:tc>
          <w:tcPr>
            <w:tcW w:w="2438" w:type="dxa"/>
            <w:tcBorders>
              <w:bottom w:val="nil"/>
            </w:tcBorders>
          </w:tcPr>
          <w:p w:rsidR="00D83E27" w:rsidRDefault="00D83E27">
            <w:pPr>
              <w:pStyle w:val="ConsPlusNormal"/>
            </w:pPr>
            <w:r>
              <w:t>Полное наименование</w:t>
            </w:r>
          </w:p>
        </w:tc>
        <w:tc>
          <w:tcPr>
            <w:tcW w:w="6633" w:type="dxa"/>
            <w:tcBorders>
              <w:bottom w:val="nil"/>
            </w:tcBorders>
          </w:tcPr>
          <w:p w:rsidR="00D83E27" w:rsidRDefault="00D83E27">
            <w:pPr>
              <w:pStyle w:val="ConsPlusNormal"/>
              <w:jc w:val="both"/>
            </w:pPr>
            <w:r>
              <w:t>Подпрограмма "Общество и власть"</w:t>
            </w:r>
          </w:p>
        </w:tc>
      </w:tr>
      <w:tr w:rsidR="00D83E27">
        <w:tc>
          <w:tcPr>
            <w:tcW w:w="9071" w:type="dxa"/>
            <w:gridSpan w:val="2"/>
            <w:tcBorders>
              <w:top w:val="nil"/>
            </w:tcBorders>
          </w:tcPr>
          <w:p w:rsidR="00D83E27" w:rsidRDefault="00D83E27">
            <w:pPr>
              <w:pStyle w:val="ConsPlusNormal"/>
              <w:jc w:val="both"/>
            </w:pPr>
            <w:r>
              <w:t xml:space="preserve">(в ред. </w:t>
            </w:r>
            <w:hyperlink r:id="rId225" w:history="1">
              <w:r>
                <w:rPr>
                  <w:color w:val="0000FF"/>
                </w:rPr>
                <w:t>Постановления</w:t>
              </w:r>
            </w:hyperlink>
            <w:r>
              <w:t xml:space="preserve"> Правительства Ленинградской области от 22.12.2014 N 614)</w:t>
            </w:r>
          </w:p>
        </w:tc>
      </w:tr>
      <w:tr w:rsidR="00D83E27">
        <w:tblPrEx>
          <w:tblBorders>
            <w:insideH w:val="single" w:sz="4" w:space="0" w:color="auto"/>
          </w:tblBorders>
        </w:tblPrEx>
        <w:tc>
          <w:tcPr>
            <w:tcW w:w="2438" w:type="dxa"/>
          </w:tcPr>
          <w:p w:rsidR="00D83E27" w:rsidRDefault="00D83E27">
            <w:pPr>
              <w:pStyle w:val="ConsPlusNormal"/>
            </w:pPr>
            <w:r>
              <w:t xml:space="preserve">Ответственный </w:t>
            </w:r>
            <w:r>
              <w:lastRenderedPageBreak/>
              <w:t>исполнитель подпрограммы</w:t>
            </w:r>
          </w:p>
        </w:tc>
        <w:tc>
          <w:tcPr>
            <w:tcW w:w="6633" w:type="dxa"/>
          </w:tcPr>
          <w:p w:rsidR="00D83E27" w:rsidRDefault="00D83E27">
            <w:pPr>
              <w:pStyle w:val="ConsPlusNormal"/>
              <w:jc w:val="both"/>
            </w:pPr>
            <w:r>
              <w:lastRenderedPageBreak/>
              <w:t xml:space="preserve">Комитет по печати и связям с общественностью Ленинградской </w:t>
            </w:r>
            <w:r>
              <w:lastRenderedPageBreak/>
              <w:t>области</w:t>
            </w:r>
          </w:p>
        </w:tc>
      </w:tr>
      <w:tr w:rsidR="00D83E27">
        <w:tc>
          <w:tcPr>
            <w:tcW w:w="2438" w:type="dxa"/>
            <w:tcBorders>
              <w:bottom w:val="nil"/>
            </w:tcBorders>
          </w:tcPr>
          <w:p w:rsidR="00D83E27" w:rsidRDefault="00D83E27">
            <w:pPr>
              <w:pStyle w:val="ConsPlusNormal"/>
            </w:pPr>
            <w:r>
              <w:lastRenderedPageBreak/>
              <w:t>Участники подпрограммы</w:t>
            </w:r>
          </w:p>
        </w:tc>
        <w:tc>
          <w:tcPr>
            <w:tcW w:w="6633" w:type="dxa"/>
            <w:tcBorders>
              <w:bottom w:val="nil"/>
            </w:tcBorders>
          </w:tcPr>
          <w:p w:rsidR="00D83E27" w:rsidRDefault="00D83E27">
            <w:pPr>
              <w:pStyle w:val="ConsPlusNormal"/>
              <w:jc w:val="both"/>
            </w:pPr>
            <w:r>
              <w:t>Комитет по печати и связям с общественностью Ленинградской области;</w:t>
            </w:r>
          </w:p>
          <w:p w:rsidR="00D83E27" w:rsidRDefault="00D83E27">
            <w:pPr>
              <w:pStyle w:val="ConsPlusNormal"/>
              <w:jc w:val="both"/>
            </w:pPr>
            <w:r>
              <w:t>средства массовой информации Ленинградской области;</w:t>
            </w:r>
          </w:p>
          <w:p w:rsidR="00D83E27" w:rsidRDefault="00D83E27">
            <w:pPr>
              <w:pStyle w:val="ConsPlusNormal"/>
              <w:jc w:val="both"/>
            </w:pPr>
            <w:r>
              <w:t>Общественная палата Ленинградской области</w:t>
            </w:r>
          </w:p>
        </w:tc>
      </w:tr>
      <w:tr w:rsidR="00D83E27">
        <w:tc>
          <w:tcPr>
            <w:tcW w:w="9071" w:type="dxa"/>
            <w:gridSpan w:val="2"/>
            <w:tcBorders>
              <w:top w:val="nil"/>
            </w:tcBorders>
          </w:tcPr>
          <w:p w:rsidR="00D83E27" w:rsidRDefault="00D83E27">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22.12.2014 N 614)</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227" w:history="1">
              <w:r>
                <w:rPr>
                  <w:color w:val="0000FF"/>
                </w:rPr>
                <w:t>Постановление</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t>Цели подпрограммы</w:t>
            </w:r>
          </w:p>
        </w:tc>
        <w:tc>
          <w:tcPr>
            <w:tcW w:w="6633" w:type="dxa"/>
            <w:tcBorders>
              <w:bottom w:val="nil"/>
            </w:tcBorders>
          </w:tcPr>
          <w:p w:rsidR="00D83E27" w:rsidRDefault="00D83E27">
            <w:pPr>
              <w:pStyle w:val="ConsPlusNormal"/>
              <w:jc w:val="both"/>
            </w:pPr>
            <w:r>
              <w:t>1. Формирование социально ориентированного информационного пространства Ленинградской области.</w:t>
            </w:r>
          </w:p>
          <w:p w:rsidR="00D83E27" w:rsidRDefault="00D83E27">
            <w:pPr>
              <w:pStyle w:val="ConsPlusNormal"/>
              <w:jc w:val="both"/>
            </w:pPr>
            <w:r>
              <w:t>2. Совершенствование партнерской модели взаимодействия некоммерческих организаций с органами государственной власти Ленинградской области, органами местного самоуправления.</w:t>
            </w:r>
          </w:p>
          <w:p w:rsidR="00D83E27" w:rsidRDefault="00D83E27">
            <w:pPr>
              <w:pStyle w:val="ConsPlusNormal"/>
              <w:jc w:val="both"/>
            </w:pPr>
            <w:r>
              <w:t>3. Выявление состояния общественного мнения жителей Ленинградской области для учета при принятии управленческих решений органами исполнительной власти Ленинградской области и органами местного самоуправления Ленинградской области</w:t>
            </w:r>
          </w:p>
        </w:tc>
      </w:tr>
      <w:tr w:rsidR="00D83E27">
        <w:tc>
          <w:tcPr>
            <w:tcW w:w="9071" w:type="dxa"/>
            <w:gridSpan w:val="2"/>
            <w:tcBorders>
              <w:top w:val="nil"/>
            </w:tcBorders>
          </w:tcPr>
          <w:p w:rsidR="00D83E27" w:rsidRDefault="00D83E27">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t>Задачи подпрограммы</w:t>
            </w:r>
          </w:p>
        </w:tc>
        <w:tc>
          <w:tcPr>
            <w:tcW w:w="6633" w:type="dxa"/>
            <w:tcBorders>
              <w:bottom w:val="nil"/>
            </w:tcBorders>
          </w:tcPr>
          <w:p w:rsidR="00D83E27" w:rsidRDefault="00D83E27">
            <w:pPr>
              <w:pStyle w:val="ConsPlusNormal"/>
              <w:jc w:val="both"/>
            </w:pPr>
            <w:r>
              <w:t xml:space="preserve">Повышение </w:t>
            </w:r>
            <w:proofErr w:type="gramStart"/>
            <w:r>
              <w:t>уровня информационной открытости органов исполнительной власти Ленинградской области</w:t>
            </w:r>
            <w:proofErr w:type="gramEnd"/>
            <w:r>
              <w:t xml:space="preserve"> и органов местного самоуправления Ленинградской области.</w:t>
            </w:r>
          </w:p>
          <w:p w:rsidR="00D83E27" w:rsidRDefault="00D83E27">
            <w:pPr>
              <w:pStyle w:val="ConsPlusNormal"/>
              <w:jc w:val="both"/>
            </w:pPr>
            <w:r>
              <w:t>Формирование позитивной модели общественного поведения жителей Ленинградской области.</w:t>
            </w:r>
          </w:p>
          <w:p w:rsidR="00D83E27" w:rsidRDefault="00D83E27">
            <w:pPr>
              <w:pStyle w:val="ConsPlusNormal"/>
              <w:jc w:val="both"/>
            </w:pPr>
            <w:r>
              <w:t>Поддержание в области условий, способствующих развитию средств массовой информации, полиграфии, информационных Интернет-ресурсов Ленинградской области.</w:t>
            </w:r>
          </w:p>
          <w:p w:rsidR="00D83E27" w:rsidRDefault="00D83E27">
            <w:pPr>
              <w:pStyle w:val="ConsPlusNormal"/>
              <w:jc w:val="both"/>
            </w:pPr>
            <w:r>
              <w:t>Развитие существующей партнерской модели взаимодействия органов государственной власти и органов местного самоуправления и некоммерческих организаций.</w:t>
            </w:r>
          </w:p>
          <w:p w:rsidR="00D83E27" w:rsidRDefault="00D83E27">
            <w:pPr>
              <w:pStyle w:val="ConsPlusNormal"/>
              <w:jc w:val="both"/>
            </w:pPr>
            <w:r>
              <w:t xml:space="preserve">Организация проведения социологических исследований с целью </w:t>
            </w:r>
            <w:proofErr w:type="gramStart"/>
            <w:r>
              <w:t>выявления состояния общественного мнения жителей Ленинградской области</w:t>
            </w:r>
            <w:proofErr w:type="gramEnd"/>
            <w:r>
              <w:t xml:space="preserve"> по наиболее актуальным, острым проблемам жизни региона.</w:t>
            </w:r>
          </w:p>
          <w:p w:rsidR="00D83E27" w:rsidRDefault="00D83E27">
            <w:pPr>
              <w:pStyle w:val="ConsPlusNormal"/>
              <w:jc w:val="both"/>
            </w:pPr>
            <w:r>
              <w:t>Мониторинг Интернет-ресурсов органов государственной власти Ленинградской области.</w:t>
            </w:r>
          </w:p>
          <w:p w:rsidR="00D83E27" w:rsidRDefault="00D83E27">
            <w:pPr>
              <w:pStyle w:val="ConsPlusNormal"/>
              <w:jc w:val="both"/>
            </w:pPr>
            <w:r>
              <w:t>Проведение мониторинга средств массовой информации</w:t>
            </w:r>
          </w:p>
        </w:tc>
      </w:tr>
      <w:tr w:rsidR="00D83E27">
        <w:tc>
          <w:tcPr>
            <w:tcW w:w="9071" w:type="dxa"/>
            <w:gridSpan w:val="2"/>
            <w:tcBorders>
              <w:top w:val="nil"/>
            </w:tcBorders>
          </w:tcPr>
          <w:p w:rsidR="00D83E27" w:rsidRDefault="00D83E27">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25.12.2015 N 506)</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230" w:history="1">
              <w:r>
                <w:rPr>
                  <w:color w:val="0000FF"/>
                </w:rPr>
                <w:t>Постановление</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t>Этапы и сроки реализации подпрограммы</w:t>
            </w:r>
          </w:p>
        </w:tc>
        <w:tc>
          <w:tcPr>
            <w:tcW w:w="6633" w:type="dxa"/>
            <w:tcBorders>
              <w:bottom w:val="nil"/>
            </w:tcBorders>
          </w:tcPr>
          <w:p w:rsidR="00D83E27" w:rsidRDefault="00D83E27">
            <w:pPr>
              <w:pStyle w:val="ConsPlusNormal"/>
              <w:jc w:val="both"/>
            </w:pPr>
            <w:r>
              <w:t>Сроки реализации подпрограммы: 2014-2020 годы</w:t>
            </w:r>
          </w:p>
        </w:tc>
      </w:tr>
      <w:tr w:rsidR="00D83E27">
        <w:tc>
          <w:tcPr>
            <w:tcW w:w="9071" w:type="dxa"/>
            <w:gridSpan w:val="2"/>
            <w:tcBorders>
              <w:top w:val="nil"/>
            </w:tcBorders>
          </w:tcPr>
          <w:p w:rsidR="00D83E27" w:rsidRDefault="00D83E27">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22.12.2014 N 614)</w:t>
            </w:r>
          </w:p>
        </w:tc>
      </w:tr>
      <w:tr w:rsidR="00D83E27">
        <w:tc>
          <w:tcPr>
            <w:tcW w:w="2438" w:type="dxa"/>
            <w:tcBorders>
              <w:bottom w:val="nil"/>
            </w:tcBorders>
          </w:tcPr>
          <w:p w:rsidR="00D83E27" w:rsidRDefault="00D83E27">
            <w:pPr>
              <w:pStyle w:val="ConsPlusNormal"/>
            </w:pPr>
            <w:r>
              <w:t xml:space="preserve">Финансовое </w:t>
            </w:r>
            <w:r>
              <w:lastRenderedPageBreak/>
              <w:t>обеспечение подпрограммы - всего, в том числе по источникам финансирования</w:t>
            </w:r>
          </w:p>
        </w:tc>
        <w:tc>
          <w:tcPr>
            <w:tcW w:w="6633" w:type="dxa"/>
            <w:tcBorders>
              <w:bottom w:val="nil"/>
            </w:tcBorders>
          </w:tcPr>
          <w:p w:rsidR="00D83E27" w:rsidRDefault="00D83E27">
            <w:pPr>
              <w:pStyle w:val="ConsPlusNormal"/>
              <w:jc w:val="both"/>
            </w:pPr>
            <w:r>
              <w:lastRenderedPageBreak/>
              <w:t xml:space="preserve">Общий объем финансирования подпрограммы за счет средств </w:t>
            </w:r>
            <w:r>
              <w:lastRenderedPageBreak/>
              <w:t>областного бюджета составляет 1643332,30 тыс. руб., в том числе:</w:t>
            </w:r>
          </w:p>
          <w:p w:rsidR="00D83E27" w:rsidRDefault="00D83E27">
            <w:pPr>
              <w:pStyle w:val="ConsPlusNormal"/>
              <w:jc w:val="both"/>
            </w:pPr>
            <w:r>
              <w:t>2014 год - 196779,30 тыс. руб.,</w:t>
            </w:r>
          </w:p>
          <w:p w:rsidR="00D83E27" w:rsidRDefault="00D83E27">
            <w:pPr>
              <w:pStyle w:val="ConsPlusNormal"/>
              <w:jc w:val="both"/>
            </w:pPr>
            <w:r>
              <w:t>2015 год - 260101, 80 тыс. руб.,</w:t>
            </w:r>
          </w:p>
          <w:p w:rsidR="00D83E27" w:rsidRDefault="00D83E27">
            <w:pPr>
              <w:pStyle w:val="ConsPlusNormal"/>
              <w:jc w:val="both"/>
            </w:pPr>
            <w:r>
              <w:t>2016 год - 278883,09 тыс. руб.,</w:t>
            </w:r>
          </w:p>
          <w:p w:rsidR="00D83E27" w:rsidRDefault="00D83E27">
            <w:pPr>
              <w:pStyle w:val="ConsPlusNormal"/>
              <w:jc w:val="both"/>
            </w:pPr>
            <w:r>
              <w:t>2017 год - 234467,00 тыс. руб.,</w:t>
            </w:r>
          </w:p>
          <w:p w:rsidR="00D83E27" w:rsidRDefault="00D83E27">
            <w:pPr>
              <w:pStyle w:val="ConsPlusNormal"/>
              <w:jc w:val="both"/>
            </w:pPr>
            <w:r>
              <w:t>2018 год - 240603,55 тыс. руб.,</w:t>
            </w:r>
          </w:p>
          <w:p w:rsidR="00D83E27" w:rsidRDefault="00D83E27">
            <w:pPr>
              <w:pStyle w:val="ConsPlusNormal"/>
              <w:jc w:val="both"/>
            </w:pPr>
            <w:r>
              <w:t>2019 год - 247868,70 тыс. руб.,</w:t>
            </w:r>
          </w:p>
          <w:p w:rsidR="00D83E27" w:rsidRDefault="00D83E27">
            <w:pPr>
              <w:pStyle w:val="ConsPlusNormal"/>
              <w:jc w:val="both"/>
            </w:pPr>
            <w:r>
              <w:t>2020 год - 184628,86 тыс. руб.</w:t>
            </w:r>
          </w:p>
        </w:tc>
      </w:tr>
      <w:tr w:rsidR="00D83E27">
        <w:tc>
          <w:tcPr>
            <w:tcW w:w="9071" w:type="dxa"/>
            <w:gridSpan w:val="2"/>
            <w:tcBorders>
              <w:top w:val="nil"/>
            </w:tcBorders>
          </w:tcPr>
          <w:p w:rsidR="00D83E27" w:rsidRDefault="00D83E27">
            <w:pPr>
              <w:pStyle w:val="ConsPlusNormal"/>
              <w:jc w:val="both"/>
            </w:pPr>
            <w:r>
              <w:lastRenderedPageBreak/>
              <w:t xml:space="preserve">(в ред. Постановлений Правительства Ленинградской области от 22.12.2014 </w:t>
            </w:r>
            <w:hyperlink r:id="rId232" w:history="1">
              <w:r>
                <w:rPr>
                  <w:color w:val="0000FF"/>
                </w:rPr>
                <w:t>N 614</w:t>
              </w:r>
            </w:hyperlink>
            <w:r>
              <w:t xml:space="preserve">, от 25.12.2015 </w:t>
            </w:r>
            <w:hyperlink r:id="rId233" w:history="1">
              <w:r>
                <w:rPr>
                  <w:color w:val="0000FF"/>
                </w:rPr>
                <w:t>N 506</w:t>
              </w:r>
            </w:hyperlink>
            <w:r>
              <w:t xml:space="preserve">, от 12.07.2016 </w:t>
            </w:r>
            <w:hyperlink r:id="rId234" w:history="1">
              <w:r>
                <w:rPr>
                  <w:color w:val="0000FF"/>
                </w:rPr>
                <w:t>N 234</w:t>
              </w:r>
            </w:hyperlink>
            <w:r>
              <w:t xml:space="preserve">, от 21.12.2016 </w:t>
            </w:r>
            <w:hyperlink r:id="rId235" w:history="1">
              <w:r>
                <w:rPr>
                  <w:color w:val="0000FF"/>
                </w:rPr>
                <w:t>N 495</w:t>
              </w:r>
            </w:hyperlink>
            <w:r>
              <w:t>)</w:t>
            </w:r>
          </w:p>
        </w:tc>
      </w:tr>
      <w:tr w:rsidR="00D83E27">
        <w:tc>
          <w:tcPr>
            <w:tcW w:w="2438" w:type="dxa"/>
            <w:tcBorders>
              <w:bottom w:val="nil"/>
            </w:tcBorders>
          </w:tcPr>
          <w:p w:rsidR="00D83E27" w:rsidRDefault="00D83E27">
            <w:pPr>
              <w:pStyle w:val="ConsPlusNormal"/>
            </w:pPr>
            <w:r>
              <w:t>Ожидаемые результаты реализации подпрограммы</w:t>
            </w:r>
          </w:p>
        </w:tc>
        <w:tc>
          <w:tcPr>
            <w:tcW w:w="6633" w:type="dxa"/>
            <w:tcBorders>
              <w:bottom w:val="nil"/>
            </w:tcBorders>
          </w:tcPr>
          <w:p w:rsidR="00D83E27" w:rsidRDefault="00D83E27">
            <w:pPr>
              <w:pStyle w:val="ConsPlusNormal"/>
              <w:jc w:val="both"/>
            </w:pPr>
            <w:r>
              <w:t xml:space="preserve">Формирование позитивного имиджа Ленинградской области - выпуск не менее 39 наименований </w:t>
            </w:r>
            <w:proofErr w:type="spellStart"/>
            <w:r>
              <w:t>имиджевой</w:t>
            </w:r>
            <w:proofErr w:type="spellEnd"/>
            <w:r>
              <w:t xml:space="preserve"> и полиграфической продукции;</w:t>
            </w:r>
          </w:p>
          <w:p w:rsidR="00D83E27" w:rsidRDefault="00D83E27">
            <w:pPr>
              <w:pStyle w:val="ConsPlusNormal"/>
              <w:jc w:val="both"/>
            </w:pPr>
            <w:r>
              <w:t>поддержка деятельности предприятий, выпускающих полиграфическую продукцию, средств массовой информации - 81 получатель субсидий;</w:t>
            </w:r>
          </w:p>
          <w:p w:rsidR="00D83E27" w:rsidRDefault="00D83E27">
            <w:pPr>
              <w:pStyle w:val="ConsPlusNormal"/>
              <w:jc w:val="both"/>
            </w:pPr>
            <w:r>
              <w:t xml:space="preserve">повышение уровня информационной открытости официального </w:t>
            </w:r>
            <w:proofErr w:type="gramStart"/>
            <w:r>
              <w:t>интернет-портала</w:t>
            </w:r>
            <w:proofErr w:type="gramEnd"/>
            <w:r>
              <w:t xml:space="preserve"> Администрации Ленинградской области до 90 процентов;</w:t>
            </w:r>
          </w:p>
          <w:p w:rsidR="00D83E27" w:rsidRDefault="00D83E27">
            <w:pPr>
              <w:pStyle w:val="ConsPlusNormal"/>
              <w:jc w:val="both"/>
            </w:pPr>
            <w:r>
              <w:t>реализация социальной рекламы на территории 17 муниципальных районов и городского округа Ленинградской области по актуальным тематическим направлениям среди основных групп населения - 4 целевые аудитории;</w:t>
            </w:r>
          </w:p>
          <w:p w:rsidR="00D83E27" w:rsidRDefault="00D83E27">
            <w:pPr>
              <w:pStyle w:val="ConsPlusNormal"/>
              <w:jc w:val="both"/>
            </w:pPr>
            <w:r>
              <w:t>повышение уровня профессионализма и социальной ответственности средств массовой информации посредством проведения не менее 56 творческих и тематических мероприятий для СМИ с охватом не менее 200 средств массовой информации и организации участия в тематических мероприятиях для СМИ;</w:t>
            </w:r>
          </w:p>
          <w:p w:rsidR="00D83E27" w:rsidRDefault="00D83E27">
            <w:pPr>
              <w:pStyle w:val="ConsPlusNormal"/>
              <w:jc w:val="both"/>
            </w:pPr>
            <w:r>
              <w:t>методическая и информационная поддержка деятельности средств массовой информации посредством выпуска информационных, справочных, методических материалов на различных носителях тиражом не менее 54,2 тыс. экз.;</w:t>
            </w:r>
          </w:p>
          <w:p w:rsidR="00D83E27" w:rsidRDefault="00D83E27">
            <w:pPr>
              <w:pStyle w:val="ConsPlusNormal"/>
              <w:jc w:val="both"/>
            </w:pPr>
            <w:r>
              <w:t>размещение в среднем в год в тел</w:t>
            </w:r>
            <w:proofErr w:type="gramStart"/>
            <w:r>
              <w:t>е-</w:t>
            </w:r>
            <w:proofErr w:type="gramEnd"/>
            <w:r>
              <w:t xml:space="preserve"> и радиоэфире Ленинградской области информационных материалов о деятельности Губернатора и Правительства Ленинградской области в средствах массовой информации Ленинградской области - получателях субсидий из областного бюджета Ленинградской области - 11107 ед.;</w:t>
            </w:r>
          </w:p>
          <w:p w:rsidR="00D83E27" w:rsidRDefault="00D83E27">
            <w:pPr>
              <w:pStyle w:val="ConsPlusNormal"/>
              <w:jc w:val="both"/>
            </w:pPr>
            <w:r>
              <w:t>публикация материалов о деятельности Губернатора и Правительства Ленинградской области в средствах массовой информации Ленинградской области - получателях субсидий из областного бюджета Ленинградской области - не менее 3 проц. от общего объема публикаций в течение года;</w:t>
            </w:r>
          </w:p>
          <w:p w:rsidR="00D83E27" w:rsidRDefault="00D83E27">
            <w:pPr>
              <w:pStyle w:val="ConsPlusNormal"/>
              <w:jc w:val="both"/>
            </w:pPr>
            <w:r>
              <w:t>разработка и реализация общественно значимых и социально значимых проектов в сфере массовой информации - 74 проекта;</w:t>
            </w:r>
          </w:p>
          <w:p w:rsidR="00D83E27" w:rsidRDefault="00D83E27">
            <w:pPr>
              <w:pStyle w:val="ConsPlusNormal"/>
              <w:jc w:val="both"/>
            </w:pPr>
            <w:r>
              <w:t>количество организованных и проведенных мероприятий (круглых столов, семинаров, заседаний) в целях аналитического, методического, организационного и иного обеспечения социальной рекламы в Ленинградской области - 20 ед.;</w:t>
            </w:r>
          </w:p>
          <w:p w:rsidR="00D83E27" w:rsidRDefault="00D83E27">
            <w:pPr>
              <w:pStyle w:val="ConsPlusNormal"/>
              <w:jc w:val="both"/>
            </w:pPr>
            <w:r>
              <w:t>проведенные мониторинги (контент-анализ) публикаций СМИ - 21 ед.;</w:t>
            </w:r>
          </w:p>
          <w:p w:rsidR="00D83E27" w:rsidRDefault="00D83E27">
            <w:pPr>
              <w:pStyle w:val="ConsPlusNormal"/>
              <w:jc w:val="both"/>
            </w:pPr>
            <w:r>
              <w:t xml:space="preserve">проведенные исследования и мониторинги в сфере социальной </w:t>
            </w:r>
            <w:r>
              <w:lastRenderedPageBreak/>
              <w:t>рекламы Ленинградской области и СМИ - 9 ед.;</w:t>
            </w:r>
          </w:p>
          <w:p w:rsidR="00D83E27" w:rsidRDefault="00D83E27">
            <w:pPr>
              <w:pStyle w:val="ConsPlusNormal"/>
              <w:jc w:val="both"/>
            </w:pPr>
            <w:r>
              <w:t>количество организованных мероприятий (совещаний, круглых столов, семинаров) в рамках работы Общественной палаты Ленинградской области - 172 ед.</w:t>
            </w:r>
          </w:p>
          <w:p w:rsidR="00D83E27" w:rsidRDefault="00D83E27">
            <w:pPr>
              <w:pStyle w:val="ConsPlusNormal"/>
              <w:jc w:val="both"/>
            </w:pPr>
            <w:r>
              <w:t>С 2016 по 2020 год:</w:t>
            </w:r>
          </w:p>
          <w:p w:rsidR="00D83E27" w:rsidRDefault="00D83E27">
            <w:pPr>
              <w:pStyle w:val="ConsPlusNormal"/>
              <w:jc w:val="both"/>
            </w:pPr>
            <w:r>
              <w:t>Сохранение целостности системы средств массовой информации Ленинградской области, единого информационного пространства для всех членов общества;</w:t>
            </w:r>
          </w:p>
          <w:p w:rsidR="00D83E27" w:rsidRDefault="00D83E27">
            <w:pPr>
              <w:pStyle w:val="ConsPlusNormal"/>
              <w:jc w:val="both"/>
            </w:pPr>
            <w:r>
              <w:t xml:space="preserve">Повышение </w:t>
            </w:r>
            <w:proofErr w:type="gramStart"/>
            <w:r>
              <w:t>уровня информационной открытости органов государственной власти Ленинградской области</w:t>
            </w:r>
            <w:proofErr w:type="gramEnd"/>
            <w:r>
              <w:t>;</w:t>
            </w:r>
          </w:p>
          <w:p w:rsidR="00D83E27" w:rsidRDefault="00D83E27">
            <w:pPr>
              <w:pStyle w:val="ConsPlusNormal"/>
              <w:jc w:val="both"/>
            </w:pPr>
            <w:r>
              <w:t>Развитие существующей партнерской модели взаимодействия некоммерческих организаций с органами государственной власти Ленинградской области, органами местного самоуправления</w:t>
            </w:r>
          </w:p>
        </w:tc>
      </w:tr>
      <w:tr w:rsidR="00D83E27">
        <w:tc>
          <w:tcPr>
            <w:tcW w:w="9071" w:type="dxa"/>
            <w:gridSpan w:val="2"/>
            <w:tcBorders>
              <w:top w:val="nil"/>
            </w:tcBorders>
          </w:tcPr>
          <w:p w:rsidR="00D83E27" w:rsidRDefault="00D83E27">
            <w:pPr>
              <w:pStyle w:val="ConsPlusNormal"/>
              <w:jc w:val="both"/>
            </w:pPr>
            <w:r>
              <w:lastRenderedPageBreak/>
              <w:t xml:space="preserve">(в ред. Постановлений Правительства Ленинградской области от 23.06.2015 </w:t>
            </w:r>
            <w:hyperlink r:id="rId236" w:history="1">
              <w:r>
                <w:rPr>
                  <w:color w:val="0000FF"/>
                </w:rPr>
                <w:t>N 227</w:t>
              </w:r>
            </w:hyperlink>
            <w:r>
              <w:t xml:space="preserve">, от 25.12.2015 </w:t>
            </w:r>
            <w:hyperlink r:id="rId237" w:history="1">
              <w:r>
                <w:rPr>
                  <w:color w:val="0000FF"/>
                </w:rPr>
                <w:t>N 506</w:t>
              </w:r>
            </w:hyperlink>
            <w:r>
              <w:t xml:space="preserve">, от 12.07.2016 </w:t>
            </w:r>
            <w:hyperlink r:id="rId238" w:history="1">
              <w:r>
                <w:rPr>
                  <w:color w:val="0000FF"/>
                </w:rPr>
                <w:t>N 234</w:t>
              </w:r>
            </w:hyperlink>
            <w:r>
              <w:t>)</w:t>
            </w:r>
          </w:p>
        </w:tc>
      </w:tr>
    </w:tbl>
    <w:p w:rsidR="00D83E27" w:rsidRDefault="00D83E27">
      <w:pPr>
        <w:pStyle w:val="ConsPlusNormal"/>
        <w:jc w:val="both"/>
      </w:pPr>
    </w:p>
    <w:p w:rsidR="00D83E27" w:rsidRDefault="00D83E27">
      <w:pPr>
        <w:pStyle w:val="ConsPlusNormal"/>
        <w:jc w:val="center"/>
        <w:outlineLvl w:val="2"/>
      </w:pPr>
      <w:r>
        <w:t>Текстовая часть подпрограммы "Общество и власть"</w:t>
      </w:r>
    </w:p>
    <w:p w:rsidR="00D83E27" w:rsidRDefault="00D83E27">
      <w:pPr>
        <w:pStyle w:val="ConsPlusNormal"/>
        <w:jc w:val="center"/>
      </w:pPr>
      <w:proofErr w:type="gramStart"/>
      <w:r>
        <w:t xml:space="preserve">(в ред. </w:t>
      </w:r>
      <w:hyperlink r:id="rId239"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jc w:val="center"/>
        <w:outlineLvl w:val="3"/>
      </w:pPr>
      <w:r>
        <w:t>1. Общая характеристика, основные проблемы и прогноз</w:t>
      </w:r>
    </w:p>
    <w:p w:rsidR="00D83E27" w:rsidRDefault="00D83E27">
      <w:pPr>
        <w:pStyle w:val="ConsPlusNormal"/>
        <w:jc w:val="center"/>
      </w:pPr>
      <w:r>
        <w:t>развития сферы реализации подпрограммы "Общество и власть"</w:t>
      </w:r>
    </w:p>
    <w:p w:rsidR="00D83E27" w:rsidRDefault="00D83E27">
      <w:pPr>
        <w:pStyle w:val="ConsPlusNormal"/>
        <w:jc w:val="center"/>
      </w:pPr>
      <w:proofErr w:type="gramStart"/>
      <w:r>
        <w:t xml:space="preserve">(в ред. </w:t>
      </w:r>
      <w:hyperlink r:id="rId240"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ind w:firstLine="540"/>
        <w:jc w:val="both"/>
      </w:pPr>
      <w:r>
        <w:t xml:space="preserve">Подпрограмма "Общество и власть" Государственной программы "Устойчивое общественное развитие" (далее - Подпрограмма) разработана в соответствии </w:t>
      </w:r>
      <w:proofErr w:type="gramStart"/>
      <w:r>
        <w:t>с</w:t>
      </w:r>
      <w:proofErr w:type="gramEnd"/>
      <w:r>
        <w:t>:</w:t>
      </w:r>
    </w:p>
    <w:p w:rsidR="00D83E27" w:rsidRDefault="00D83E27">
      <w:pPr>
        <w:pStyle w:val="ConsPlusNormal"/>
        <w:ind w:firstLine="540"/>
        <w:jc w:val="both"/>
      </w:pPr>
      <w:r>
        <w:t xml:space="preserve">Бюджетным </w:t>
      </w:r>
      <w:hyperlink r:id="rId241" w:history="1">
        <w:r>
          <w:rPr>
            <w:color w:val="0000FF"/>
          </w:rPr>
          <w:t>кодексом</w:t>
        </w:r>
      </w:hyperlink>
      <w:r>
        <w:t xml:space="preserve"> Российской Федерации (Федеральный закон от 31.07.1998 N 145-ФЗ),</w:t>
      </w:r>
    </w:p>
    <w:p w:rsidR="00D83E27" w:rsidRDefault="00527632">
      <w:pPr>
        <w:pStyle w:val="ConsPlusNormal"/>
        <w:ind w:firstLine="540"/>
        <w:jc w:val="both"/>
      </w:pPr>
      <w:hyperlink r:id="rId242" w:history="1">
        <w:r w:rsidR="00D83E27">
          <w:rPr>
            <w:color w:val="0000FF"/>
          </w:rPr>
          <w:t>Концепцией</w:t>
        </w:r>
      </w:hyperlink>
      <w:r w:rsidR="00D83E27">
        <w:t xml:space="preserve"> социально-экономического развития Ленинградской области на период до 2015 года, утв. областным законом от 28 июня 2013 года N 45-оз "О концепции социально-экономического развития Ленинградской области на период до 2025 года",</w:t>
      </w:r>
    </w:p>
    <w:p w:rsidR="00D83E27" w:rsidRDefault="00D83E27">
      <w:pPr>
        <w:pStyle w:val="ConsPlusNormal"/>
        <w:ind w:firstLine="540"/>
        <w:jc w:val="both"/>
      </w:pPr>
      <w:r>
        <w:t xml:space="preserve">Федеральным </w:t>
      </w:r>
      <w:hyperlink r:id="rId24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83E27" w:rsidRDefault="00527632">
      <w:pPr>
        <w:pStyle w:val="ConsPlusNormal"/>
        <w:ind w:firstLine="540"/>
        <w:jc w:val="both"/>
      </w:pPr>
      <w:hyperlink r:id="rId244" w:history="1">
        <w:r w:rsidR="00D83E27">
          <w:rPr>
            <w:color w:val="0000FF"/>
          </w:rPr>
          <w:t>законом</w:t>
        </w:r>
      </w:hyperlink>
      <w:r w:rsidR="00D83E27">
        <w:t xml:space="preserve"> Ленинградской области от 18 мая 2006 года N 22 "О стратегическом планировании социально-экономического развития Ленинградской области",</w:t>
      </w:r>
    </w:p>
    <w:p w:rsidR="00D83E27" w:rsidRDefault="00527632">
      <w:pPr>
        <w:pStyle w:val="ConsPlusNormal"/>
        <w:ind w:firstLine="540"/>
        <w:jc w:val="both"/>
      </w:pPr>
      <w:hyperlink r:id="rId245" w:history="1">
        <w:r w:rsidR="00D83E27">
          <w:rPr>
            <w:color w:val="0000FF"/>
          </w:rPr>
          <w:t>законом</w:t>
        </w:r>
      </w:hyperlink>
      <w:r w:rsidR="00D83E27">
        <w:t xml:space="preserve"> Ленинградской области от 11 июля 2011 года N 52-оз "Об 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w:t>
      </w:r>
    </w:p>
    <w:p w:rsidR="00D83E27" w:rsidRDefault="00527632">
      <w:pPr>
        <w:pStyle w:val="ConsPlusNormal"/>
        <w:ind w:firstLine="540"/>
        <w:jc w:val="both"/>
      </w:pPr>
      <w:hyperlink r:id="rId246" w:history="1">
        <w:r w:rsidR="00D83E27">
          <w:rPr>
            <w:color w:val="0000FF"/>
          </w:rPr>
          <w:t>постановлением</w:t>
        </w:r>
      </w:hyperlink>
      <w:r w:rsidR="00D83E27">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w:t>
      </w:r>
    </w:p>
    <w:p w:rsidR="00D83E27" w:rsidRDefault="00527632">
      <w:pPr>
        <w:pStyle w:val="ConsPlusNormal"/>
        <w:ind w:firstLine="540"/>
        <w:jc w:val="both"/>
      </w:pPr>
      <w:hyperlink r:id="rId247" w:history="1">
        <w:r w:rsidR="00D83E27">
          <w:rPr>
            <w:color w:val="0000FF"/>
          </w:rPr>
          <w:t>приказом</w:t>
        </w:r>
      </w:hyperlink>
      <w:r w:rsidR="00D83E27">
        <w:t xml:space="preserve"> комитета экономического развития и инвестиционной деятельности от 13 июня 2013 года N 15 "Об утверждении методических указаний по разработке и реализации государственных программ Ленинградской области",</w:t>
      </w:r>
    </w:p>
    <w:p w:rsidR="00D83E27" w:rsidRDefault="00D83E27">
      <w:pPr>
        <w:pStyle w:val="ConsPlusNormal"/>
        <w:ind w:firstLine="540"/>
        <w:jc w:val="both"/>
      </w:pPr>
      <w:r>
        <w:t xml:space="preserve">полномочиями комитета по печати и связям с общественностью Ленинградской области, утвержденными </w:t>
      </w:r>
      <w:hyperlink r:id="rId248" w:history="1">
        <w:r>
          <w:rPr>
            <w:color w:val="0000FF"/>
          </w:rPr>
          <w:t>постановлением</w:t>
        </w:r>
      </w:hyperlink>
      <w:r>
        <w:t xml:space="preserve"> Правительства Ленинградской области от 4 мая 2009 года N 125;</w:t>
      </w:r>
    </w:p>
    <w:p w:rsidR="00D83E27" w:rsidRDefault="00D83E27">
      <w:pPr>
        <w:pStyle w:val="ConsPlusNormal"/>
        <w:ind w:firstLine="540"/>
        <w:jc w:val="both"/>
      </w:pPr>
      <w:r>
        <w:t>в целях:</w:t>
      </w:r>
    </w:p>
    <w:p w:rsidR="00D83E27" w:rsidRDefault="00D83E27">
      <w:pPr>
        <w:pStyle w:val="ConsPlusNormal"/>
        <w:ind w:firstLine="540"/>
        <w:jc w:val="both"/>
      </w:pPr>
      <w:r>
        <w:t xml:space="preserve">реализации основных положений Указов Президента Российской Федерации от 7 мая 2012 года: </w:t>
      </w:r>
      <w:hyperlink r:id="rId249" w:history="1">
        <w:r>
          <w:rPr>
            <w:color w:val="0000FF"/>
          </w:rPr>
          <w:t>N 597</w:t>
        </w:r>
      </w:hyperlink>
      <w:r>
        <w:t xml:space="preserve"> "О мероприятиях по реализации государственной социальной политики", </w:t>
      </w:r>
      <w:hyperlink r:id="rId250" w:history="1">
        <w:r>
          <w:rPr>
            <w:color w:val="0000FF"/>
          </w:rPr>
          <w:t>N 598</w:t>
        </w:r>
      </w:hyperlink>
      <w:r>
        <w:t xml:space="preserve"> "О совершенствовании государственной политики в сфере здравоохранения"; </w:t>
      </w:r>
      <w:hyperlink r:id="rId251" w:history="1">
        <w:r>
          <w:rPr>
            <w:color w:val="0000FF"/>
          </w:rPr>
          <w:t>N 601</w:t>
        </w:r>
      </w:hyperlink>
      <w:r>
        <w:t xml:space="preserve"> "Об основных направлениях совершенствования системы государственного управления",</w:t>
      </w:r>
    </w:p>
    <w:p w:rsidR="00D83E27" w:rsidRDefault="00D83E27">
      <w:pPr>
        <w:pStyle w:val="ConsPlusNormal"/>
        <w:ind w:firstLine="540"/>
        <w:jc w:val="both"/>
      </w:pPr>
      <w:r>
        <w:t xml:space="preserve">реализации стратегических целей и задач </w:t>
      </w:r>
      <w:hyperlink r:id="rId252" w:history="1">
        <w:r>
          <w:rPr>
            <w:color w:val="0000FF"/>
          </w:rPr>
          <w:t>Концепции</w:t>
        </w:r>
      </w:hyperlink>
      <w:r>
        <w:t xml:space="preserve"> социально-экономического развития </w:t>
      </w:r>
      <w:r>
        <w:lastRenderedPageBreak/>
        <w:t>Ленинградской области до 2025 года.</w:t>
      </w:r>
    </w:p>
    <w:p w:rsidR="00D83E27" w:rsidRDefault="00D83E27">
      <w:pPr>
        <w:pStyle w:val="ConsPlusNormal"/>
        <w:ind w:firstLine="540"/>
        <w:jc w:val="both"/>
      </w:pPr>
      <w:r>
        <w:t>Подпрограмма предусматривает мероприятия по следующим направлениям (они же цели подпрограммы):</w:t>
      </w:r>
    </w:p>
    <w:p w:rsidR="00D83E27" w:rsidRDefault="00D83E27">
      <w:pPr>
        <w:pStyle w:val="ConsPlusNormal"/>
        <w:ind w:firstLine="540"/>
        <w:jc w:val="both"/>
      </w:pPr>
      <w:r>
        <w:t>1. Формирование социально ориентированного информационного пространства Ленинградской области.</w:t>
      </w:r>
    </w:p>
    <w:p w:rsidR="00D83E27" w:rsidRDefault="00D83E27">
      <w:pPr>
        <w:pStyle w:val="ConsPlusNormal"/>
        <w:ind w:firstLine="540"/>
        <w:jc w:val="both"/>
      </w:pPr>
      <w:r>
        <w:t>2. Повышения эффективности взаимодействия органов государственной власти и органов местного самоуправления с институтами гражданского общества.</w:t>
      </w:r>
    </w:p>
    <w:p w:rsidR="00D83E27" w:rsidRDefault="00D83E27">
      <w:pPr>
        <w:pStyle w:val="ConsPlusNormal"/>
        <w:ind w:firstLine="540"/>
        <w:jc w:val="both"/>
      </w:pPr>
      <w:r>
        <w:t xml:space="preserve">3. Выявление закономерностей развития общественных процессов, состояния общественного мнения в целях </w:t>
      </w:r>
      <w:proofErr w:type="gramStart"/>
      <w:r>
        <w:t>обеспечения политического планирования деятельности Губернатора Ленинградской области</w:t>
      </w:r>
      <w:proofErr w:type="gramEnd"/>
      <w:r>
        <w:t xml:space="preserve"> и Правительства Ленинградской области.</w:t>
      </w:r>
    </w:p>
    <w:p w:rsidR="00D83E27" w:rsidRDefault="00D83E27">
      <w:pPr>
        <w:pStyle w:val="ConsPlusNormal"/>
        <w:jc w:val="both"/>
      </w:pPr>
    </w:p>
    <w:p w:rsidR="00D83E27" w:rsidRDefault="00D83E27">
      <w:pPr>
        <w:pStyle w:val="ConsPlusNormal"/>
        <w:jc w:val="center"/>
        <w:outlineLvl w:val="4"/>
      </w:pPr>
      <w:r>
        <w:t>1.1. Развитие информационного пространства</w:t>
      </w:r>
    </w:p>
    <w:p w:rsidR="00D83E27" w:rsidRDefault="00D83E27">
      <w:pPr>
        <w:pStyle w:val="ConsPlusNormal"/>
        <w:jc w:val="center"/>
      </w:pPr>
      <w:r>
        <w:t>Ленинградской области. Определение и составляющие</w:t>
      </w:r>
    </w:p>
    <w:p w:rsidR="00D83E27" w:rsidRDefault="00D83E27">
      <w:pPr>
        <w:pStyle w:val="ConsPlusNormal"/>
        <w:jc w:val="center"/>
      </w:pPr>
      <w:r>
        <w:t>информационного пространства Ленинградской области</w:t>
      </w:r>
    </w:p>
    <w:p w:rsidR="00D83E27" w:rsidRDefault="00D83E27">
      <w:pPr>
        <w:pStyle w:val="ConsPlusNormal"/>
        <w:jc w:val="both"/>
      </w:pPr>
    </w:p>
    <w:p w:rsidR="00D83E27" w:rsidRDefault="00D83E27">
      <w:pPr>
        <w:pStyle w:val="ConsPlusNormal"/>
        <w:ind w:firstLine="540"/>
        <w:jc w:val="both"/>
      </w:pPr>
      <w:r>
        <w:t>Информационное пространство Ленинградской области как часть информационного пространства Российской Федерации и глобального информационного пространства призвано обеспечивать:</w:t>
      </w:r>
    </w:p>
    <w:p w:rsidR="00D83E27" w:rsidRDefault="00D83E27">
      <w:pPr>
        <w:pStyle w:val="ConsPlusNormal"/>
        <w:ind w:firstLine="540"/>
        <w:jc w:val="both"/>
      </w:pPr>
      <w:r>
        <w:t>а) эффективное информационное взаимодействие граждан и власти;</w:t>
      </w:r>
    </w:p>
    <w:p w:rsidR="00D83E27" w:rsidRDefault="00D83E27">
      <w:pPr>
        <w:pStyle w:val="ConsPlusNormal"/>
        <w:ind w:firstLine="540"/>
        <w:jc w:val="both"/>
      </w:pPr>
      <w:r>
        <w:t>б) доступ граждан к информационным ресурсам;</w:t>
      </w:r>
    </w:p>
    <w:p w:rsidR="00D83E27" w:rsidRDefault="00D83E27">
      <w:pPr>
        <w:pStyle w:val="ConsPlusNormal"/>
        <w:ind w:firstLine="540"/>
        <w:jc w:val="both"/>
      </w:pPr>
      <w:r>
        <w:t>в) удовлетворение потребностей граждан в информационных продуктах и услугах.</w:t>
      </w:r>
    </w:p>
    <w:p w:rsidR="00D83E27" w:rsidRDefault="00D83E27">
      <w:pPr>
        <w:pStyle w:val="ConsPlusNormal"/>
        <w:ind w:firstLine="540"/>
        <w:jc w:val="both"/>
      </w:pPr>
      <w:r>
        <w:t>Решение вышеперечисленных задач обеспечивается за счет развитой информационной инфраструктуры, которая представляет собой систему организационных структур и подсистем, обеспечивающих функционирование и развитие информационного пространства и средств информационного взаимодействия. Информационная инфраструктура определяет характер и уровень развития информационного общества.</w:t>
      </w:r>
    </w:p>
    <w:p w:rsidR="00D83E27" w:rsidRDefault="00D83E27">
      <w:pPr>
        <w:pStyle w:val="ConsPlusNormal"/>
        <w:ind w:firstLine="540"/>
        <w:jc w:val="both"/>
      </w:pPr>
      <w:r>
        <w:t xml:space="preserve">Стержнем информационной инфраструктуры, определяющим характер информационного взаимодействия, степень достижения результатов функционирования составляющих информационной инфраструктуры, является </w:t>
      </w:r>
      <w:proofErr w:type="spellStart"/>
      <w:r>
        <w:t>медиасфера</w:t>
      </w:r>
      <w:proofErr w:type="spellEnd"/>
      <w:r>
        <w:t xml:space="preserve">, или </w:t>
      </w:r>
      <w:proofErr w:type="spellStart"/>
      <w:r>
        <w:t>медиапространство</w:t>
      </w:r>
      <w:proofErr w:type="spellEnd"/>
      <w:r>
        <w:t xml:space="preserve">. </w:t>
      </w:r>
      <w:proofErr w:type="spellStart"/>
      <w:r>
        <w:t>Медиапространство</w:t>
      </w:r>
      <w:proofErr w:type="spellEnd"/>
      <w:r>
        <w:t xml:space="preserve"> формируют в первую очередь средства массовой информации (далее - СМИ), в последние годы к ним добавились различные информационные Интернет-ресурсы, информационное поле которых определяют все те же СМИ, социальные сети, иные информационные сайты, включая сайты органов власти и органов местного самоуправления. Кроме того, определенную роль в создании информационного поля наряду со СМИ и интернетом, играют реклама и PR. Мероприятия, означенные в подпрограмме, направлены на решение задач в указанных сферах, составляющих </w:t>
      </w:r>
      <w:proofErr w:type="spellStart"/>
      <w:r>
        <w:t>медиапространство</w:t>
      </w:r>
      <w:proofErr w:type="spellEnd"/>
      <w:r>
        <w:t xml:space="preserve"> Ленинградской области.</w:t>
      </w:r>
    </w:p>
    <w:p w:rsidR="00D83E27" w:rsidRDefault="00D83E27">
      <w:pPr>
        <w:pStyle w:val="ConsPlusNormal"/>
        <w:ind w:firstLine="540"/>
        <w:jc w:val="both"/>
      </w:pPr>
      <w:proofErr w:type="spellStart"/>
      <w:r>
        <w:t>Медиапространство</w:t>
      </w:r>
      <w:proofErr w:type="spellEnd"/>
      <w:r>
        <w:t xml:space="preserve"> Ленинградской области включает в себя традиционные СМИ (печатные издания (газеты и журналы), телевидение и радио) как основной источник информации для большинства жителей области, а также Интернет.</w:t>
      </w:r>
    </w:p>
    <w:p w:rsidR="00D83E27" w:rsidRDefault="00D83E27">
      <w:pPr>
        <w:pStyle w:val="ConsPlusNormal"/>
        <w:ind w:firstLine="540"/>
        <w:jc w:val="both"/>
      </w:pPr>
      <w:r>
        <w:t>В последние годы в муниципальных районах Ленинградской области активно развивается социальная реклама.</w:t>
      </w:r>
    </w:p>
    <w:p w:rsidR="00D83E27" w:rsidRDefault="00D83E27">
      <w:pPr>
        <w:pStyle w:val="ConsPlusNormal"/>
        <w:ind w:firstLine="540"/>
        <w:jc w:val="both"/>
      </w:pPr>
      <w:r>
        <w:t>Средства массовой информации (далее - СМИ) и Интернет - важнейшие каналы коммуникации современного информационного общества и самый востребованный инструмент для конструктивного диалога власти и общества, направленного на совместное решение существующих задач. Данный тезис подтверждают результаты опросов общественного мнения, проводимых по заказу комитета по печати и связям с общественностью на протяжении последних четырех лет. Согласно результатам опросов, жители Ленинградской области демонстрируют высокий интерес к политическим новостям, что способствует формированию активной жизненной позиции. Большинство опрошенных жителей региона утверждают, что следят за новостями политического характера, стараются быть в курсе событий, происходящих в стране, в регионе, в своем муниципальном образовании: около трети респондентов (30%) делают это "постоянно" и практически половина (52%) - "по возможности". Самым популярным источником политических новостей, по данным опросов, остаются традиционные СМИ и Интернет.</w:t>
      </w:r>
    </w:p>
    <w:p w:rsidR="00D83E27" w:rsidRDefault="00D83E27">
      <w:pPr>
        <w:pStyle w:val="ConsPlusNormal"/>
        <w:ind w:firstLine="540"/>
        <w:jc w:val="both"/>
      </w:pPr>
      <w:r>
        <w:t xml:space="preserve">Таким образом, опросы показывают, что отношение населения Ленинградской области к </w:t>
      </w:r>
      <w:r>
        <w:lastRenderedPageBreak/>
        <w:t xml:space="preserve">СМИ как источнику различных сведений, новостей доверительное. При этом жители Ленинградской области предпочитают узнавать новости в основном из традиционных источников информации, таких как телевидение, районные газеты и радиостанции. В последние годы наблюдается рост интереса жителей области к </w:t>
      </w:r>
      <w:proofErr w:type="spellStart"/>
      <w:r>
        <w:t>интернет-ресурсам</w:t>
      </w:r>
      <w:proofErr w:type="spellEnd"/>
      <w:r>
        <w:t xml:space="preserve">, таким как </w:t>
      </w:r>
      <w:proofErr w:type="gramStart"/>
      <w:r>
        <w:t>интернет-версии</w:t>
      </w:r>
      <w:proofErr w:type="gramEnd"/>
      <w:r>
        <w:t xml:space="preserve"> традиционных СМИ, сайты органов государственной власти, органов местного самоуправления, а также социальные сети. В 2012 году население области отдало Интернету как информационному источнику второе после телевидения место </w:t>
      </w:r>
      <w:hyperlink w:anchor="P1428" w:history="1">
        <w:r>
          <w:rPr>
            <w:color w:val="0000FF"/>
          </w:rPr>
          <w:t>&lt;1&gt;</w:t>
        </w:r>
      </w:hyperlink>
      <w:r>
        <w:t>. Интернет-ресурсы "обошли" районные газеты, занимавшие в 2011 году вторую после телевидения строчку своеобразного рейтинга популярности. В то же время согласно опросам общественного мнения, проводившимся в 2012 году, у жителей Ленинградской области также повысился интерес к новостям, передаваемым радиостанциями, сохранился прежний уровень востребованности как источника информац</w:t>
      </w:r>
      <w:proofErr w:type="gramStart"/>
      <w:r>
        <w:t>ии у о</w:t>
      </w:r>
      <w:proofErr w:type="gramEnd"/>
      <w:r>
        <w:t>бщероссийских газет и журналов, а также у областной газеты "Вести" (единственная газета, имеющая областной статус).</w:t>
      </w:r>
    </w:p>
    <w:p w:rsidR="00D83E27" w:rsidRDefault="00D83E27">
      <w:pPr>
        <w:pStyle w:val="ConsPlusNormal"/>
        <w:ind w:firstLine="540"/>
        <w:jc w:val="both"/>
      </w:pPr>
      <w:r>
        <w:t>--------------------------------</w:t>
      </w:r>
    </w:p>
    <w:p w:rsidR="00D83E27" w:rsidRDefault="00D83E27">
      <w:pPr>
        <w:pStyle w:val="ConsPlusNormal"/>
        <w:ind w:firstLine="540"/>
        <w:jc w:val="both"/>
      </w:pPr>
      <w:bookmarkStart w:id="7" w:name="P1428"/>
      <w:bookmarkEnd w:id="7"/>
      <w:r>
        <w:t>&lt;1&gt; Подпрограммой планируется не только осуществление государственной поддержки областных СМИ, но и через это стимулирование у 100 процентов областных СМИ наличия собственных сайтов в сети Интернет.</w:t>
      </w:r>
    </w:p>
    <w:p w:rsidR="00D83E27" w:rsidRDefault="00D83E27">
      <w:pPr>
        <w:pStyle w:val="ConsPlusNormal"/>
        <w:jc w:val="both"/>
      </w:pPr>
    </w:p>
    <w:p w:rsidR="00D83E27" w:rsidRDefault="00D83E27">
      <w:pPr>
        <w:pStyle w:val="ConsPlusNormal"/>
        <w:ind w:firstLine="540"/>
        <w:jc w:val="both"/>
      </w:pPr>
      <w:r>
        <w:t xml:space="preserve">Статистика тиражей районных периодических печатных изданий показывает, что на протяжении трех последних лет тиражи газет Ленинградской области постоянно менялись: уменьшаясь в 2011 году, возрастая в 2010 году и в 2012 году (см. </w:t>
      </w:r>
      <w:hyperlink w:anchor="P1439" w:history="1">
        <w:r>
          <w:rPr>
            <w:color w:val="0000FF"/>
          </w:rPr>
          <w:t>таблицу 1</w:t>
        </w:r>
      </w:hyperlink>
      <w:r>
        <w:t xml:space="preserve"> и диаграмму 1).</w:t>
      </w:r>
    </w:p>
    <w:p w:rsidR="00D83E27" w:rsidRDefault="00D83E27">
      <w:pPr>
        <w:pStyle w:val="ConsPlusNormal"/>
        <w:jc w:val="both"/>
      </w:pPr>
    </w:p>
    <w:p w:rsidR="00D83E27" w:rsidRDefault="00D83E27">
      <w:pPr>
        <w:pStyle w:val="ConsPlusNormal"/>
        <w:jc w:val="right"/>
        <w:outlineLvl w:val="5"/>
      </w:pPr>
      <w:r>
        <w:t>Диаграмма 1</w:t>
      </w:r>
    </w:p>
    <w:p w:rsidR="00D83E27" w:rsidRDefault="00D83E27">
      <w:pPr>
        <w:pStyle w:val="ConsPlusNormal"/>
        <w:jc w:val="both"/>
      </w:pPr>
    </w:p>
    <w:p w:rsidR="00D83E27" w:rsidRDefault="00527632">
      <w:pPr>
        <w:pStyle w:val="ConsPlusNormal"/>
        <w:jc w:val="center"/>
      </w:pPr>
      <w:r>
        <w:pict>
          <v:shape id="_x0000_i1025" style="width:375.05pt;height:93.75pt" coordsize="" o:spt="100" adj="0,,0" path="" filled="f" stroked="f">
            <v:stroke joinstyle="miter"/>
            <v:imagedata r:id="rId253" o:title="base_25_186131_25"/>
            <v:formulas/>
            <v:path o:connecttype="segments"/>
          </v:shape>
        </w:pict>
      </w:r>
    </w:p>
    <w:p w:rsidR="00D83E27" w:rsidRDefault="00D83E27">
      <w:pPr>
        <w:pStyle w:val="ConsPlusNormal"/>
        <w:jc w:val="both"/>
      </w:pPr>
    </w:p>
    <w:p w:rsidR="00D83E27" w:rsidRDefault="00D83E27">
      <w:pPr>
        <w:pStyle w:val="ConsPlusNormal"/>
        <w:ind w:firstLine="540"/>
        <w:jc w:val="both"/>
      </w:pPr>
      <w:r>
        <w:t>В то же время уменьшение тиражей газет в 2011 году, судя по опросам населения области, проводившимся в 2012 году, не сказалось на отношении к ним как важным источникам политических и прочих новостей.</w:t>
      </w:r>
    </w:p>
    <w:p w:rsidR="00D83E27" w:rsidRDefault="00D83E27">
      <w:pPr>
        <w:pStyle w:val="ConsPlusNormal"/>
        <w:ind w:firstLine="540"/>
        <w:jc w:val="both"/>
      </w:pPr>
      <w:r>
        <w:t xml:space="preserve">В </w:t>
      </w:r>
      <w:hyperlink w:anchor="P1439" w:history="1">
        <w:r>
          <w:rPr>
            <w:color w:val="0000FF"/>
          </w:rPr>
          <w:t>Таблице 1</w:t>
        </w:r>
      </w:hyperlink>
      <w:r>
        <w:t xml:space="preserve"> приведен диапазон значений минимальной и максимальной доли лиц из числа опрошенных, использующих указанный источник информации.</w:t>
      </w:r>
    </w:p>
    <w:p w:rsidR="00D83E27" w:rsidRDefault="00D83E27">
      <w:pPr>
        <w:pStyle w:val="ConsPlusNormal"/>
        <w:jc w:val="both"/>
      </w:pPr>
    </w:p>
    <w:p w:rsidR="00D83E27" w:rsidRDefault="00D83E27">
      <w:pPr>
        <w:pStyle w:val="ConsPlusNormal"/>
        <w:jc w:val="right"/>
        <w:outlineLvl w:val="5"/>
      </w:pPr>
      <w:bookmarkStart w:id="8" w:name="P1439"/>
      <w:bookmarkEnd w:id="8"/>
      <w:r>
        <w:t>Таблица 1</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32"/>
        <w:gridCol w:w="3032"/>
      </w:tblGrid>
      <w:tr w:rsidR="00D83E27">
        <w:tc>
          <w:tcPr>
            <w:tcW w:w="3005" w:type="dxa"/>
            <w:vMerge w:val="restart"/>
          </w:tcPr>
          <w:p w:rsidR="00D83E27" w:rsidRDefault="00D83E27">
            <w:pPr>
              <w:pStyle w:val="ConsPlusNormal"/>
              <w:jc w:val="center"/>
            </w:pPr>
            <w:r>
              <w:t>Источники информации</w:t>
            </w:r>
          </w:p>
        </w:tc>
        <w:tc>
          <w:tcPr>
            <w:tcW w:w="6064" w:type="dxa"/>
            <w:gridSpan w:val="2"/>
            <w:tcBorders>
              <w:bottom w:val="nil"/>
            </w:tcBorders>
          </w:tcPr>
          <w:p w:rsidR="00D83E27" w:rsidRDefault="00D83E27">
            <w:pPr>
              <w:pStyle w:val="ConsPlusNormal"/>
              <w:jc w:val="center"/>
            </w:pPr>
            <w:r>
              <w:t>Получают из перечисленных источников информацию...</w:t>
            </w:r>
          </w:p>
          <w:p w:rsidR="00D83E27" w:rsidRDefault="00D83E27">
            <w:pPr>
              <w:pStyle w:val="ConsPlusNormal"/>
              <w:jc w:val="center"/>
            </w:pPr>
            <w:r>
              <w:t xml:space="preserve">(% от числа </w:t>
            </w:r>
            <w:proofErr w:type="gramStart"/>
            <w:r>
              <w:t>опрошенных</w:t>
            </w:r>
            <w:proofErr w:type="gramEnd"/>
            <w:r>
              <w:t>)</w:t>
            </w:r>
          </w:p>
        </w:tc>
      </w:tr>
      <w:tr w:rsidR="00D83E27">
        <w:tblPrEx>
          <w:tblBorders>
            <w:insideH w:val="single" w:sz="4" w:space="0" w:color="auto"/>
          </w:tblBorders>
        </w:tblPrEx>
        <w:tc>
          <w:tcPr>
            <w:tcW w:w="3005" w:type="dxa"/>
            <w:vMerge/>
          </w:tcPr>
          <w:p w:rsidR="00D83E27" w:rsidRDefault="00D83E27"/>
        </w:tc>
        <w:tc>
          <w:tcPr>
            <w:tcW w:w="3032" w:type="dxa"/>
            <w:tcBorders>
              <w:top w:val="nil"/>
            </w:tcBorders>
          </w:tcPr>
          <w:p w:rsidR="00D83E27" w:rsidRDefault="00D83E27">
            <w:pPr>
              <w:pStyle w:val="ConsPlusNormal"/>
              <w:jc w:val="center"/>
            </w:pPr>
            <w:r>
              <w:t>... о событиях, происходящих в стране, в регионе, в своем муниципальном образовании (данные 2012 года)</w:t>
            </w:r>
          </w:p>
        </w:tc>
        <w:tc>
          <w:tcPr>
            <w:tcW w:w="3032" w:type="dxa"/>
            <w:tcBorders>
              <w:top w:val="nil"/>
            </w:tcBorders>
          </w:tcPr>
          <w:p w:rsidR="00D83E27" w:rsidRDefault="00D83E27">
            <w:pPr>
              <w:pStyle w:val="ConsPlusNormal"/>
              <w:jc w:val="center"/>
            </w:pPr>
            <w:r>
              <w:t>... о деятельности различных органов власти России и Ленинградской области (данные 2011 года, диапазон значений)</w:t>
            </w:r>
          </w:p>
        </w:tc>
      </w:tr>
      <w:tr w:rsidR="00D83E27">
        <w:tblPrEx>
          <w:tblBorders>
            <w:insideH w:val="single" w:sz="4" w:space="0" w:color="auto"/>
          </w:tblBorders>
        </w:tblPrEx>
        <w:tc>
          <w:tcPr>
            <w:tcW w:w="3005" w:type="dxa"/>
          </w:tcPr>
          <w:p w:rsidR="00D83E27" w:rsidRDefault="00D83E27">
            <w:pPr>
              <w:pStyle w:val="ConsPlusNormal"/>
            </w:pPr>
            <w:r>
              <w:t>Телевизионные каналы</w:t>
            </w:r>
          </w:p>
        </w:tc>
        <w:tc>
          <w:tcPr>
            <w:tcW w:w="3032" w:type="dxa"/>
          </w:tcPr>
          <w:p w:rsidR="00D83E27" w:rsidRDefault="00D83E27">
            <w:pPr>
              <w:pStyle w:val="ConsPlusNormal"/>
              <w:jc w:val="center"/>
            </w:pPr>
            <w:r>
              <w:t>84</w:t>
            </w:r>
          </w:p>
        </w:tc>
        <w:tc>
          <w:tcPr>
            <w:tcW w:w="3032" w:type="dxa"/>
          </w:tcPr>
          <w:p w:rsidR="00D83E27" w:rsidRDefault="00D83E27">
            <w:pPr>
              <w:pStyle w:val="ConsPlusNormal"/>
              <w:jc w:val="center"/>
            </w:pPr>
            <w:r>
              <w:t>73-86</w:t>
            </w:r>
          </w:p>
        </w:tc>
      </w:tr>
      <w:tr w:rsidR="00D83E27">
        <w:tblPrEx>
          <w:tblBorders>
            <w:insideH w:val="single" w:sz="4" w:space="0" w:color="auto"/>
          </w:tblBorders>
        </w:tblPrEx>
        <w:tc>
          <w:tcPr>
            <w:tcW w:w="3005" w:type="dxa"/>
          </w:tcPr>
          <w:p w:rsidR="00D83E27" w:rsidRDefault="00D83E27">
            <w:pPr>
              <w:pStyle w:val="ConsPlusNormal"/>
            </w:pPr>
            <w:r>
              <w:t>Интернет</w:t>
            </w:r>
          </w:p>
        </w:tc>
        <w:tc>
          <w:tcPr>
            <w:tcW w:w="3032" w:type="dxa"/>
          </w:tcPr>
          <w:p w:rsidR="00D83E27" w:rsidRDefault="00D83E27">
            <w:pPr>
              <w:pStyle w:val="ConsPlusNormal"/>
              <w:jc w:val="center"/>
            </w:pPr>
            <w:r>
              <w:t>34</w:t>
            </w:r>
          </w:p>
        </w:tc>
        <w:tc>
          <w:tcPr>
            <w:tcW w:w="3032" w:type="dxa"/>
          </w:tcPr>
          <w:p w:rsidR="00D83E27" w:rsidRDefault="00D83E27">
            <w:pPr>
              <w:pStyle w:val="ConsPlusNormal"/>
              <w:jc w:val="center"/>
            </w:pPr>
            <w:r>
              <w:t>19-23</w:t>
            </w:r>
          </w:p>
        </w:tc>
      </w:tr>
      <w:tr w:rsidR="00D83E27">
        <w:tblPrEx>
          <w:tblBorders>
            <w:insideH w:val="single" w:sz="4" w:space="0" w:color="auto"/>
          </w:tblBorders>
        </w:tblPrEx>
        <w:tc>
          <w:tcPr>
            <w:tcW w:w="3005" w:type="dxa"/>
          </w:tcPr>
          <w:p w:rsidR="00D83E27" w:rsidRDefault="00D83E27">
            <w:pPr>
              <w:pStyle w:val="ConsPlusNormal"/>
            </w:pPr>
            <w:r>
              <w:t>Районные газеты</w:t>
            </w:r>
          </w:p>
        </w:tc>
        <w:tc>
          <w:tcPr>
            <w:tcW w:w="3032" w:type="dxa"/>
          </w:tcPr>
          <w:p w:rsidR="00D83E27" w:rsidRDefault="00D83E27">
            <w:pPr>
              <w:pStyle w:val="ConsPlusNormal"/>
              <w:jc w:val="center"/>
            </w:pPr>
            <w:r>
              <w:t>22</w:t>
            </w:r>
          </w:p>
        </w:tc>
        <w:tc>
          <w:tcPr>
            <w:tcW w:w="3032" w:type="dxa"/>
          </w:tcPr>
          <w:p w:rsidR="00D83E27" w:rsidRDefault="00D83E27">
            <w:pPr>
              <w:pStyle w:val="ConsPlusNormal"/>
              <w:jc w:val="center"/>
            </w:pPr>
            <w:r>
              <w:t>4-23</w:t>
            </w:r>
          </w:p>
        </w:tc>
      </w:tr>
      <w:tr w:rsidR="00D83E27">
        <w:tblPrEx>
          <w:tblBorders>
            <w:insideH w:val="single" w:sz="4" w:space="0" w:color="auto"/>
          </w:tblBorders>
        </w:tblPrEx>
        <w:tc>
          <w:tcPr>
            <w:tcW w:w="3005" w:type="dxa"/>
          </w:tcPr>
          <w:p w:rsidR="00D83E27" w:rsidRDefault="00D83E27">
            <w:pPr>
              <w:pStyle w:val="ConsPlusNormal"/>
            </w:pPr>
            <w:r>
              <w:lastRenderedPageBreak/>
              <w:t>Радиостанции</w:t>
            </w:r>
          </w:p>
        </w:tc>
        <w:tc>
          <w:tcPr>
            <w:tcW w:w="3032" w:type="dxa"/>
          </w:tcPr>
          <w:p w:rsidR="00D83E27" w:rsidRDefault="00D83E27">
            <w:pPr>
              <w:pStyle w:val="ConsPlusNormal"/>
              <w:jc w:val="center"/>
            </w:pPr>
            <w:r>
              <w:t>18</w:t>
            </w:r>
          </w:p>
        </w:tc>
        <w:tc>
          <w:tcPr>
            <w:tcW w:w="3032" w:type="dxa"/>
          </w:tcPr>
          <w:p w:rsidR="00D83E27" w:rsidRDefault="00D83E27">
            <w:pPr>
              <w:pStyle w:val="ConsPlusNormal"/>
              <w:jc w:val="center"/>
            </w:pPr>
            <w:r>
              <w:t>9-16</w:t>
            </w:r>
          </w:p>
        </w:tc>
      </w:tr>
      <w:tr w:rsidR="00D83E27">
        <w:tblPrEx>
          <w:tblBorders>
            <w:insideH w:val="single" w:sz="4" w:space="0" w:color="auto"/>
          </w:tblBorders>
        </w:tblPrEx>
        <w:tc>
          <w:tcPr>
            <w:tcW w:w="3005" w:type="dxa"/>
          </w:tcPr>
          <w:p w:rsidR="00D83E27" w:rsidRDefault="00D83E27">
            <w:pPr>
              <w:pStyle w:val="ConsPlusNormal"/>
            </w:pPr>
            <w:r>
              <w:t>Общероссийские газеты и журналы</w:t>
            </w:r>
          </w:p>
        </w:tc>
        <w:tc>
          <w:tcPr>
            <w:tcW w:w="3032" w:type="dxa"/>
          </w:tcPr>
          <w:p w:rsidR="00D83E27" w:rsidRDefault="00D83E27">
            <w:pPr>
              <w:pStyle w:val="ConsPlusNormal"/>
              <w:jc w:val="center"/>
            </w:pPr>
            <w:r>
              <w:t>15</w:t>
            </w:r>
          </w:p>
        </w:tc>
        <w:tc>
          <w:tcPr>
            <w:tcW w:w="3032" w:type="dxa"/>
          </w:tcPr>
          <w:p w:rsidR="00D83E27" w:rsidRDefault="00D83E27">
            <w:pPr>
              <w:pStyle w:val="ConsPlusNormal"/>
              <w:jc w:val="center"/>
            </w:pPr>
            <w:r>
              <w:t>5-18</w:t>
            </w:r>
          </w:p>
        </w:tc>
      </w:tr>
      <w:tr w:rsidR="00D83E27">
        <w:tblPrEx>
          <w:tblBorders>
            <w:insideH w:val="single" w:sz="4" w:space="0" w:color="auto"/>
          </w:tblBorders>
        </w:tblPrEx>
        <w:tc>
          <w:tcPr>
            <w:tcW w:w="3005" w:type="dxa"/>
          </w:tcPr>
          <w:p w:rsidR="00D83E27" w:rsidRDefault="00D83E27">
            <w:pPr>
              <w:pStyle w:val="ConsPlusNormal"/>
            </w:pPr>
            <w:r>
              <w:t>Областные газеты</w:t>
            </w:r>
          </w:p>
        </w:tc>
        <w:tc>
          <w:tcPr>
            <w:tcW w:w="3032" w:type="dxa"/>
          </w:tcPr>
          <w:p w:rsidR="00D83E27" w:rsidRDefault="00D83E27">
            <w:pPr>
              <w:pStyle w:val="ConsPlusNormal"/>
              <w:jc w:val="center"/>
            </w:pPr>
            <w:r>
              <w:t>14</w:t>
            </w:r>
          </w:p>
        </w:tc>
        <w:tc>
          <w:tcPr>
            <w:tcW w:w="3032" w:type="dxa"/>
          </w:tcPr>
          <w:p w:rsidR="00D83E27" w:rsidRDefault="00D83E27">
            <w:pPr>
              <w:pStyle w:val="ConsPlusNormal"/>
              <w:jc w:val="center"/>
            </w:pPr>
            <w:r>
              <w:t>2-14</w:t>
            </w:r>
          </w:p>
        </w:tc>
      </w:tr>
      <w:tr w:rsidR="00D83E27">
        <w:tblPrEx>
          <w:tblBorders>
            <w:insideH w:val="single" w:sz="4" w:space="0" w:color="auto"/>
          </w:tblBorders>
        </w:tblPrEx>
        <w:tc>
          <w:tcPr>
            <w:tcW w:w="3005" w:type="dxa"/>
          </w:tcPr>
          <w:p w:rsidR="00D83E27" w:rsidRDefault="00D83E27">
            <w:pPr>
              <w:pStyle w:val="ConsPlusNormal"/>
            </w:pPr>
            <w:r>
              <w:t>Другое</w:t>
            </w:r>
          </w:p>
        </w:tc>
        <w:tc>
          <w:tcPr>
            <w:tcW w:w="3032" w:type="dxa"/>
          </w:tcPr>
          <w:p w:rsidR="00D83E27" w:rsidRDefault="00D83E27">
            <w:pPr>
              <w:pStyle w:val="ConsPlusNormal"/>
              <w:jc w:val="center"/>
            </w:pPr>
            <w:r>
              <w:t>3</w:t>
            </w:r>
          </w:p>
        </w:tc>
        <w:tc>
          <w:tcPr>
            <w:tcW w:w="3032" w:type="dxa"/>
          </w:tcPr>
          <w:p w:rsidR="00D83E27" w:rsidRDefault="00D83E27">
            <w:pPr>
              <w:pStyle w:val="ConsPlusNormal"/>
              <w:jc w:val="center"/>
            </w:pPr>
            <w:r>
              <w:t>4-14</w:t>
            </w:r>
          </w:p>
        </w:tc>
      </w:tr>
      <w:tr w:rsidR="00D83E27">
        <w:tblPrEx>
          <w:tblBorders>
            <w:insideH w:val="single" w:sz="4" w:space="0" w:color="auto"/>
          </w:tblBorders>
        </w:tblPrEx>
        <w:tc>
          <w:tcPr>
            <w:tcW w:w="3005" w:type="dxa"/>
          </w:tcPr>
          <w:p w:rsidR="00D83E27" w:rsidRDefault="00D83E27">
            <w:pPr>
              <w:pStyle w:val="ConsPlusNormal"/>
            </w:pPr>
            <w:r>
              <w:t>Затруднились ответить</w:t>
            </w:r>
          </w:p>
        </w:tc>
        <w:tc>
          <w:tcPr>
            <w:tcW w:w="3032" w:type="dxa"/>
          </w:tcPr>
          <w:p w:rsidR="00D83E27" w:rsidRDefault="00D83E27">
            <w:pPr>
              <w:pStyle w:val="ConsPlusNormal"/>
              <w:jc w:val="center"/>
            </w:pPr>
            <w:r>
              <w:t>2</w:t>
            </w:r>
          </w:p>
        </w:tc>
        <w:tc>
          <w:tcPr>
            <w:tcW w:w="3032" w:type="dxa"/>
          </w:tcPr>
          <w:p w:rsidR="00D83E27" w:rsidRDefault="00D83E27">
            <w:pPr>
              <w:pStyle w:val="ConsPlusNormal"/>
              <w:jc w:val="center"/>
            </w:pPr>
            <w:r>
              <w:t>3-12</w:t>
            </w:r>
          </w:p>
        </w:tc>
      </w:tr>
    </w:tbl>
    <w:p w:rsidR="00D83E27" w:rsidRDefault="00D83E27">
      <w:pPr>
        <w:pStyle w:val="ConsPlusNormal"/>
        <w:jc w:val="both"/>
      </w:pPr>
    </w:p>
    <w:p w:rsidR="00D83E27" w:rsidRDefault="00D83E27">
      <w:pPr>
        <w:pStyle w:val="ConsPlusNormal"/>
        <w:ind w:firstLine="540"/>
        <w:jc w:val="both"/>
      </w:pPr>
      <w:r>
        <w:t>По состоянию на август 2013 года в Ленинградской области зарегистрировано 516 средств массовой информации (далее - СМИ), среди них более 60 регулярно выходящих газет, 2 журнала, 24 радиопрограммы, 22 телекомпании, в которых работают более 2000 человек. Комитет по печати и связям с общественностью выступает соучредителем 56 СМИ.</w:t>
      </w:r>
    </w:p>
    <w:p w:rsidR="00D83E27" w:rsidRDefault="00D83E27">
      <w:pPr>
        <w:pStyle w:val="ConsPlusNormal"/>
        <w:ind w:firstLine="540"/>
        <w:jc w:val="both"/>
      </w:pPr>
      <w:r>
        <w:t xml:space="preserve">Согласно данным Федерального агентства по печати и массовым коммуникациям (http://www.fedstat.ru) общий годовой тираж издаваемых в Ленинградской области районных и областных газет в 2010-2012 годах составлял в среднем 21045,33 тыс. экземпляров. </w:t>
      </w:r>
      <w:hyperlink w:anchor="P1476" w:history="1">
        <w:r>
          <w:rPr>
            <w:color w:val="0000FF"/>
          </w:rPr>
          <w:t>(Таблица 2)</w:t>
        </w:r>
      </w:hyperlink>
      <w:r>
        <w:t xml:space="preserve"> &lt;2&gt;.</w:t>
      </w:r>
    </w:p>
    <w:p w:rsidR="00D83E27" w:rsidRDefault="00D83E27">
      <w:pPr>
        <w:pStyle w:val="ConsPlusNormal"/>
        <w:ind w:firstLine="540"/>
        <w:jc w:val="both"/>
      </w:pPr>
      <w:r>
        <w:t>--------------------------------</w:t>
      </w:r>
    </w:p>
    <w:p w:rsidR="00D83E27" w:rsidRDefault="00D83E27">
      <w:pPr>
        <w:pStyle w:val="ConsPlusNormal"/>
        <w:ind w:firstLine="540"/>
        <w:jc w:val="both"/>
      </w:pPr>
      <w:r>
        <w:t xml:space="preserve">&lt;2&gt; Сведения подготовлены на основе данных поступлений в Российскую книжную палату согласно Федеральному </w:t>
      </w:r>
      <w:hyperlink r:id="rId254" w:history="1">
        <w:r>
          <w:rPr>
            <w:color w:val="0000FF"/>
          </w:rPr>
          <w:t>закону</w:t>
        </w:r>
      </w:hyperlink>
      <w:r>
        <w:t xml:space="preserve"> N 77-ФЗ "Об обязательном экземпляре документов" и приведены по состоянию на 11.07.2013.</w:t>
      </w:r>
    </w:p>
    <w:p w:rsidR="00D83E27" w:rsidRDefault="00D83E27">
      <w:pPr>
        <w:pStyle w:val="ConsPlusNormal"/>
        <w:jc w:val="both"/>
      </w:pPr>
    </w:p>
    <w:p w:rsidR="00D83E27" w:rsidRDefault="00D83E27">
      <w:pPr>
        <w:pStyle w:val="ConsPlusNormal"/>
        <w:jc w:val="right"/>
        <w:outlineLvl w:val="5"/>
      </w:pPr>
      <w:bookmarkStart w:id="9" w:name="P1476"/>
      <w:bookmarkEnd w:id="9"/>
      <w:r>
        <w:t>Таблица 2</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1252"/>
        <w:gridCol w:w="1180"/>
        <w:gridCol w:w="1252"/>
        <w:gridCol w:w="1180"/>
        <w:gridCol w:w="1252"/>
        <w:gridCol w:w="1180"/>
      </w:tblGrid>
      <w:tr w:rsidR="00D83E27">
        <w:tc>
          <w:tcPr>
            <w:tcW w:w="1684" w:type="dxa"/>
            <w:vMerge w:val="restart"/>
          </w:tcPr>
          <w:p w:rsidR="00D83E27" w:rsidRDefault="00D83E27">
            <w:pPr>
              <w:pStyle w:val="ConsPlusNormal"/>
              <w:jc w:val="center"/>
            </w:pPr>
            <w:r>
              <w:t>Ленинградская область</w:t>
            </w:r>
          </w:p>
        </w:tc>
        <w:tc>
          <w:tcPr>
            <w:tcW w:w="7296" w:type="dxa"/>
            <w:gridSpan w:val="6"/>
          </w:tcPr>
          <w:p w:rsidR="00D83E27" w:rsidRDefault="00D83E27">
            <w:pPr>
              <w:pStyle w:val="ConsPlusNormal"/>
              <w:jc w:val="center"/>
            </w:pPr>
            <w:r>
              <w:t>Общий годовой тираж издания газет (поступивших за отчетный период)</w:t>
            </w:r>
          </w:p>
        </w:tc>
      </w:tr>
      <w:tr w:rsidR="00D83E27">
        <w:tc>
          <w:tcPr>
            <w:tcW w:w="1684" w:type="dxa"/>
            <w:vMerge/>
          </w:tcPr>
          <w:p w:rsidR="00D83E27" w:rsidRDefault="00D83E27"/>
        </w:tc>
        <w:tc>
          <w:tcPr>
            <w:tcW w:w="1252" w:type="dxa"/>
          </w:tcPr>
          <w:p w:rsidR="00D83E27" w:rsidRDefault="00D83E27">
            <w:pPr>
              <w:pStyle w:val="ConsPlusNormal"/>
              <w:jc w:val="center"/>
            </w:pPr>
            <w:r>
              <w:t>2010</w:t>
            </w:r>
          </w:p>
        </w:tc>
        <w:tc>
          <w:tcPr>
            <w:tcW w:w="2432" w:type="dxa"/>
            <w:gridSpan w:val="2"/>
          </w:tcPr>
          <w:p w:rsidR="00D83E27" w:rsidRDefault="00D83E27">
            <w:pPr>
              <w:pStyle w:val="ConsPlusNormal"/>
              <w:jc w:val="center"/>
            </w:pPr>
            <w:r>
              <w:t>2011</w:t>
            </w:r>
          </w:p>
        </w:tc>
        <w:tc>
          <w:tcPr>
            <w:tcW w:w="2432" w:type="dxa"/>
            <w:gridSpan w:val="2"/>
          </w:tcPr>
          <w:p w:rsidR="00D83E27" w:rsidRDefault="00D83E27">
            <w:pPr>
              <w:pStyle w:val="ConsPlusNormal"/>
              <w:jc w:val="center"/>
            </w:pPr>
            <w:r>
              <w:t>2012</w:t>
            </w:r>
          </w:p>
        </w:tc>
        <w:tc>
          <w:tcPr>
            <w:tcW w:w="1180" w:type="dxa"/>
          </w:tcPr>
          <w:p w:rsidR="00D83E27" w:rsidRDefault="00D83E27">
            <w:pPr>
              <w:pStyle w:val="ConsPlusNormal"/>
              <w:jc w:val="center"/>
            </w:pPr>
            <w:r>
              <w:t>2013</w:t>
            </w:r>
          </w:p>
        </w:tc>
      </w:tr>
      <w:tr w:rsidR="00D83E27">
        <w:tc>
          <w:tcPr>
            <w:tcW w:w="1684" w:type="dxa"/>
            <w:vMerge/>
          </w:tcPr>
          <w:p w:rsidR="00D83E27" w:rsidRDefault="00D83E27"/>
        </w:tc>
        <w:tc>
          <w:tcPr>
            <w:tcW w:w="1252" w:type="dxa"/>
          </w:tcPr>
          <w:p w:rsidR="00D83E27" w:rsidRDefault="00D83E27">
            <w:pPr>
              <w:pStyle w:val="ConsPlusNormal"/>
              <w:jc w:val="center"/>
            </w:pPr>
            <w:r>
              <w:t>значение показателя за год</w:t>
            </w:r>
          </w:p>
        </w:tc>
        <w:tc>
          <w:tcPr>
            <w:tcW w:w="1180" w:type="dxa"/>
          </w:tcPr>
          <w:p w:rsidR="00D83E27" w:rsidRDefault="00D83E27">
            <w:pPr>
              <w:pStyle w:val="ConsPlusNormal"/>
              <w:jc w:val="center"/>
            </w:pPr>
            <w:r>
              <w:t>I полугодие</w:t>
            </w:r>
          </w:p>
        </w:tc>
        <w:tc>
          <w:tcPr>
            <w:tcW w:w="1252" w:type="dxa"/>
          </w:tcPr>
          <w:p w:rsidR="00D83E27" w:rsidRDefault="00D83E27">
            <w:pPr>
              <w:pStyle w:val="ConsPlusNormal"/>
              <w:jc w:val="center"/>
            </w:pPr>
            <w:r>
              <w:t>значение показателя за год</w:t>
            </w:r>
          </w:p>
        </w:tc>
        <w:tc>
          <w:tcPr>
            <w:tcW w:w="1180" w:type="dxa"/>
          </w:tcPr>
          <w:p w:rsidR="00D83E27" w:rsidRDefault="00D83E27">
            <w:pPr>
              <w:pStyle w:val="ConsPlusNormal"/>
              <w:jc w:val="center"/>
            </w:pPr>
            <w:r>
              <w:t>I полугодие</w:t>
            </w:r>
          </w:p>
        </w:tc>
        <w:tc>
          <w:tcPr>
            <w:tcW w:w="1252" w:type="dxa"/>
          </w:tcPr>
          <w:p w:rsidR="00D83E27" w:rsidRDefault="00D83E27">
            <w:pPr>
              <w:pStyle w:val="ConsPlusNormal"/>
              <w:jc w:val="center"/>
            </w:pPr>
            <w:r>
              <w:t>значение показателя за год</w:t>
            </w:r>
          </w:p>
        </w:tc>
        <w:tc>
          <w:tcPr>
            <w:tcW w:w="1180" w:type="dxa"/>
          </w:tcPr>
          <w:p w:rsidR="00D83E27" w:rsidRDefault="00D83E27">
            <w:pPr>
              <w:pStyle w:val="ConsPlusNormal"/>
              <w:jc w:val="center"/>
            </w:pPr>
            <w:r>
              <w:t>I полугодие</w:t>
            </w:r>
          </w:p>
        </w:tc>
      </w:tr>
      <w:tr w:rsidR="00D83E27">
        <w:tc>
          <w:tcPr>
            <w:tcW w:w="1684" w:type="dxa"/>
            <w:vMerge/>
          </w:tcPr>
          <w:p w:rsidR="00D83E27" w:rsidRDefault="00D83E27"/>
        </w:tc>
        <w:tc>
          <w:tcPr>
            <w:tcW w:w="1252" w:type="dxa"/>
          </w:tcPr>
          <w:p w:rsidR="00D83E27" w:rsidRDefault="00D83E27">
            <w:pPr>
              <w:pStyle w:val="ConsPlusNormal"/>
              <w:jc w:val="center"/>
            </w:pPr>
            <w:r>
              <w:t>22659,6</w:t>
            </w:r>
          </w:p>
        </w:tc>
        <w:tc>
          <w:tcPr>
            <w:tcW w:w="1180" w:type="dxa"/>
          </w:tcPr>
          <w:p w:rsidR="00D83E27" w:rsidRDefault="00D83E27">
            <w:pPr>
              <w:pStyle w:val="ConsPlusNormal"/>
              <w:jc w:val="center"/>
            </w:pPr>
            <w:r>
              <w:t>9714,8</w:t>
            </w:r>
          </w:p>
        </w:tc>
        <w:tc>
          <w:tcPr>
            <w:tcW w:w="1252" w:type="dxa"/>
          </w:tcPr>
          <w:p w:rsidR="00D83E27" w:rsidRDefault="00D83E27">
            <w:pPr>
              <w:pStyle w:val="ConsPlusNormal"/>
              <w:jc w:val="center"/>
            </w:pPr>
            <w:r>
              <w:t>19022</w:t>
            </w:r>
          </w:p>
        </w:tc>
        <w:tc>
          <w:tcPr>
            <w:tcW w:w="1180" w:type="dxa"/>
          </w:tcPr>
          <w:p w:rsidR="00D83E27" w:rsidRDefault="00D83E27">
            <w:pPr>
              <w:pStyle w:val="ConsPlusNormal"/>
              <w:jc w:val="center"/>
            </w:pPr>
            <w:r>
              <w:t>11371,3</w:t>
            </w:r>
          </w:p>
        </w:tc>
        <w:tc>
          <w:tcPr>
            <w:tcW w:w="1252" w:type="dxa"/>
          </w:tcPr>
          <w:p w:rsidR="00D83E27" w:rsidRDefault="00D83E27">
            <w:pPr>
              <w:pStyle w:val="ConsPlusNormal"/>
              <w:jc w:val="center"/>
            </w:pPr>
            <w:r>
              <w:t>21454,4</w:t>
            </w:r>
          </w:p>
        </w:tc>
        <w:tc>
          <w:tcPr>
            <w:tcW w:w="1180" w:type="dxa"/>
          </w:tcPr>
          <w:p w:rsidR="00D83E27" w:rsidRDefault="00D83E27">
            <w:pPr>
              <w:pStyle w:val="ConsPlusNormal"/>
              <w:jc w:val="center"/>
            </w:pPr>
            <w:r>
              <w:t>7936,3</w:t>
            </w:r>
          </w:p>
        </w:tc>
      </w:tr>
    </w:tbl>
    <w:p w:rsidR="00D83E27" w:rsidRDefault="00D83E27">
      <w:pPr>
        <w:pStyle w:val="ConsPlusNormal"/>
        <w:jc w:val="both"/>
      </w:pPr>
    </w:p>
    <w:p w:rsidR="00D83E27" w:rsidRDefault="00D83E27">
      <w:pPr>
        <w:pStyle w:val="ConsPlusNormal"/>
        <w:ind w:firstLine="540"/>
        <w:jc w:val="both"/>
      </w:pPr>
      <w:r>
        <w:t xml:space="preserve">Средний разовый тираж газет в 2010-2012 гг. составил 717,5 тыс. экземпляров </w:t>
      </w:r>
      <w:hyperlink w:anchor="P1501" w:history="1">
        <w:r>
          <w:rPr>
            <w:color w:val="0000FF"/>
          </w:rPr>
          <w:t>(Таблица 3)</w:t>
        </w:r>
      </w:hyperlink>
      <w:r>
        <w:t xml:space="preserve"> &lt;3&gt;.</w:t>
      </w:r>
    </w:p>
    <w:p w:rsidR="00D83E27" w:rsidRDefault="00D83E27">
      <w:pPr>
        <w:pStyle w:val="ConsPlusNormal"/>
        <w:ind w:firstLine="540"/>
        <w:jc w:val="both"/>
      </w:pPr>
      <w:r>
        <w:t>--------------------------------</w:t>
      </w:r>
    </w:p>
    <w:p w:rsidR="00D83E27" w:rsidRDefault="00D83E27">
      <w:pPr>
        <w:pStyle w:val="ConsPlusNormal"/>
        <w:ind w:firstLine="540"/>
        <w:jc w:val="both"/>
      </w:pPr>
      <w:r>
        <w:t>&lt;3</w:t>
      </w:r>
      <w:proofErr w:type="gramStart"/>
      <w:r>
        <w:t>&gt; С</w:t>
      </w:r>
      <w:proofErr w:type="gramEnd"/>
      <w:r>
        <w:t xml:space="preserve">м. </w:t>
      </w:r>
      <w:hyperlink w:anchor="P1428" w:history="1">
        <w:r>
          <w:rPr>
            <w:color w:val="0000FF"/>
          </w:rPr>
          <w:t>ссылку 1</w:t>
        </w:r>
      </w:hyperlink>
      <w:r>
        <w:t>.</w:t>
      </w:r>
    </w:p>
    <w:p w:rsidR="00D83E27" w:rsidRDefault="00D83E27">
      <w:pPr>
        <w:pStyle w:val="ConsPlusNormal"/>
        <w:jc w:val="both"/>
      </w:pPr>
    </w:p>
    <w:p w:rsidR="00D83E27" w:rsidRDefault="00D83E27">
      <w:pPr>
        <w:pStyle w:val="ConsPlusNormal"/>
        <w:jc w:val="right"/>
        <w:outlineLvl w:val="5"/>
      </w:pPr>
      <w:bookmarkStart w:id="10" w:name="P1501"/>
      <w:bookmarkEnd w:id="10"/>
      <w:r>
        <w:t>Таблица 3</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1252"/>
        <w:gridCol w:w="1180"/>
        <w:gridCol w:w="1252"/>
        <w:gridCol w:w="1180"/>
        <w:gridCol w:w="1252"/>
        <w:gridCol w:w="1180"/>
      </w:tblGrid>
      <w:tr w:rsidR="00D83E27">
        <w:tc>
          <w:tcPr>
            <w:tcW w:w="1684" w:type="dxa"/>
            <w:vMerge w:val="restart"/>
          </w:tcPr>
          <w:p w:rsidR="00D83E27" w:rsidRDefault="00D83E27">
            <w:pPr>
              <w:pStyle w:val="ConsPlusNormal"/>
              <w:jc w:val="center"/>
            </w:pPr>
            <w:r>
              <w:t>Ленинградская область</w:t>
            </w:r>
          </w:p>
        </w:tc>
        <w:tc>
          <w:tcPr>
            <w:tcW w:w="7296" w:type="dxa"/>
            <w:gridSpan w:val="6"/>
          </w:tcPr>
          <w:p w:rsidR="00D83E27" w:rsidRDefault="00D83E27">
            <w:pPr>
              <w:pStyle w:val="ConsPlusNormal"/>
              <w:jc w:val="center"/>
            </w:pPr>
            <w:r>
              <w:t>Средний разовый тираж издания газет (поступивших за отчетный период)</w:t>
            </w:r>
          </w:p>
        </w:tc>
      </w:tr>
      <w:tr w:rsidR="00D83E27">
        <w:tc>
          <w:tcPr>
            <w:tcW w:w="1684" w:type="dxa"/>
            <w:vMerge/>
          </w:tcPr>
          <w:p w:rsidR="00D83E27" w:rsidRDefault="00D83E27"/>
        </w:tc>
        <w:tc>
          <w:tcPr>
            <w:tcW w:w="1252" w:type="dxa"/>
          </w:tcPr>
          <w:p w:rsidR="00D83E27" w:rsidRDefault="00D83E27">
            <w:pPr>
              <w:pStyle w:val="ConsPlusNormal"/>
              <w:jc w:val="center"/>
            </w:pPr>
            <w:r>
              <w:t>2010</w:t>
            </w:r>
          </w:p>
        </w:tc>
        <w:tc>
          <w:tcPr>
            <w:tcW w:w="2432" w:type="dxa"/>
            <w:gridSpan w:val="2"/>
          </w:tcPr>
          <w:p w:rsidR="00D83E27" w:rsidRDefault="00D83E27">
            <w:pPr>
              <w:pStyle w:val="ConsPlusNormal"/>
              <w:jc w:val="center"/>
            </w:pPr>
            <w:r>
              <w:t>2011</w:t>
            </w:r>
          </w:p>
        </w:tc>
        <w:tc>
          <w:tcPr>
            <w:tcW w:w="2432" w:type="dxa"/>
            <w:gridSpan w:val="2"/>
          </w:tcPr>
          <w:p w:rsidR="00D83E27" w:rsidRDefault="00D83E27">
            <w:pPr>
              <w:pStyle w:val="ConsPlusNormal"/>
              <w:jc w:val="center"/>
            </w:pPr>
            <w:r>
              <w:t>2012</w:t>
            </w:r>
          </w:p>
        </w:tc>
        <w:tc>
          <w:tcPr>
            <w:tcW w:w="1180" w:type="dxa"/>
          </w:tcPr>
          <w:p w:rsidR="00D83E27" w:rsidRDefault="00D83E27">
            <w:pPr>
              <w:pStyle w:val="ConsPlusNormal"/>
              <w:jc w:val="center"/>
            </w:pPr>
            <w:r>
              <w:t>2013</w:t>
            </w:r>
          </w:p>
        </w:tc>
      </w:tr>
      <w:tr w:rsidR="00D83E27">
        <w:tc>
          <w:tcPr>
            <w:tcW w:w="1684" w:type="dxa"/>
            <w:vMerge/>
          </w:tcPr>
          <w:p w:rsidR="00D83E27" w:rsidRDefault="00D83E27"/>
        </w:tc>
        <w:tc>
          <w:tcPr>
            <w:tcW w:w="1252" w:type="dxa"/>
          </w:tcPr>
          <w:p w:rsidR="00D83E27" w:rsidRDefault="00D83E27">
            <w:pPr>
              <w:pStyle w:val="ConsPlusNormal"/>
              <w:jc w:val="center"/>
            </w:pPr>
            <w:r>
              <w:t>значение показателя за год</w:t>
            </w:r>
          </w:p>
        </w:tc>
        <w:tc>
          <w:tcPr>
            <w:tcW w:w="1180" w:type="dxa"/>
          </w:tcPr>
          <w:p w:rsidR="00D83E27" w:rsidRDefault="00D83E27">
            <w:pPr>
              <w:pStyle w:val="ConsPlusNormal"/>
              <w:jc w:val="center"/>
            </w:pPr>
            <w:r>
              <w:t>I полугодие</w:t>
            </w:r>
          </w:p>
        </w:tc>
        <w:tc>
          <w:tcPr>
            <w:tcW w:w="1252" w:type="dxa"/>
          </w:tcPr>
          <w:p w:rsidR="00D83E27" w:rsidRDefault="00D83E27">
            <w:pPr>
              <w:pStyle w:val="ConsPlusNormal"/>
              <w:jc w:val="center"/>
            </w:pPr>
            <w:r>
              <w:t>значение показателя за год</w:t>
            </w:r>
          </w:p>
        </w:tc>
        <w:tc>
          <w:tcPr>
            <w:tcW w:w="1180" w:type="dxa"/>
          </w:tcPr>
          <w:p w:rsidR="00D83E27" w:rsidRDefault="00D83E27">
            <w:pPr>
              <w:pStyle w:val="ConsPlusNormal"/>
              <w:jc w:val="center"/>
            </w:pPr>
            <w:r>
              <w:t>I полугодие</w:t>
            </w:r>
          </w:p>
        </w:tc>
        <w:tc>
          <w:tcPr>
            <w:tcW w:w="1252" w:type="dxa"/>
          </w:tcPr>
          <w:p w:rsidR="00D83E27" w:rsidRDefault="00D83E27">
            <w:pPr>
              <w:pStyle w:val="ConsPlusNormal"/>
              <w:jc w:val="center"/>
            </w:pPr>
            <w:r>
              <w:t>значение показателя за год</w:t>
            </w:r>
          </w:p>
        </w:tc>
        <w:tc>
          <w:tcPr>
            <w:tcW w:w="1180" w:type="dxa"/>
          </w:tcPr>
          <w:p w:rsidR="00D83E27" w:rsidRDefault="00D83E27">
            <w:pPr>
              <w:pStyle w:val="ConsPlusNormal"/>
              <w:jc w:val="center"/>
            </w:pPr>
            <w:r>
              <w:t>I полугодие</w:t>
            </w:r>
          </w:p>
        </w:tc>
      </w:tr>
      <w:tr w:rsidR="00D83E27">
        <w:tc>
          <w:tcPr>
            <w:tcW w:w="1684" w:type="dxa"/>
            <w:vMerge/>
          </w:tcPr>
          <w:p w:rsidR="00D83E27" w:rsidRDefault="00D83E27"/>
        </w:tc>
        <w:tc>
          <w:tcPr>
            <w:tcW w:w="1252" w:type="dxa"/>
          </w:tcPr>
          <w:p w:rsidR="00D83E27" w:rsidRDefault="00D83E27">
            <w:pPr>
              <w:pStyle w:val="ConsPlusNormal"/>
              <w:jc w:val="center"/>
            </w:pPr>
            <w:r>
              <w:t>600,4</w:t>
            </w:r>
          </w:p>
        </w:tc>
        <w:tc>
          <w:tcPr>
            <w:tcW w:w="1180" w:type="dxa"/>
          </w:tcPr>
          <w:p w:rsidR="00D83E27" w:rsidRDefault="00D83E27">
            <w:pPr>
              <w:pStyle w:val="ConsPlusNormal"/>
              <w:jc w:val="center"/>
            </w:pPr>
            <w:r>
              <w:t>622,2</w:t>
            </w:r>
          </w:p>
        </w:tc>
        <w:tc>
          <w:tcPr>
            <w:tcW w:w="1252" w:type="dxa"/>
          </w:tcPr>
          <w:p w:rsidR="00D83E27" w:rsidRDefault="00D83E27">
            <w:pPr>
              <w:pStyle w:val="ConsPlusNormal"/>
              <w:jc w:val="center"/>
            </w:pPr>
            <w:r>
              <w:t>738</w:t>
            </w:r>
          </w:p>
        </w:tc>
        <w:tc>
          <w:tcPr>
            <w:tcW w:w="1180" w:type="dxa"/>
          </w:tcPr>
          <w:p w:rsidR="00D83E27" w:rsidRDefault="00D83E27">
            <w:pPr>
              <w:pStyle w:val="ConsPlusNormal"/>
              <w:jc w:val="center"/>
            </w:pPr>
            <w:r>
              <w:t>679,1</w:t>
            </w:r>
          </w:p>
        </w:tc>
        <w:tc>
          <w:tcPr>
            <w:tcW w:w="1252" w:type="dxa"/>
          </w:tcPr>
          <w:p w:rsidR="00D83E27" w:rsidRDefault="00D83E27">
            <w:pPr>
              <w:pStyle w:val="ConsPlusNormal"/>
              <w:jc w:val="center"/>
            </w:pPr>
            <w:r>
              <w:t>814,2</w:t>
            </w:r>
          </w:p>
        </w:tc>
        <w:tc>
          <w:tcPr>
            <w:tcW w:w="1180" w:type="dxa"/>
          </w:tcPr>
          <w:p w:rsidR="00D83E27" w:rsidRDefault="00D83E27">
            <w:pPr>
              <w:pStyle w:val="ConsPlusNormal"/>
              <w:jc w:val="center"/>
            </w:pPr>
            <w:r>
              <w:t>592,7</w:t>
            </w:r>
          </w:p>
        </w:tc>
      </w:tr>
    </w:tbl>
    <w:p w:rsidR="00D83E27" w:rsidRDefault="00D83E27">
      <w:pPr>
        <w:pStyle w:val="ConsPlusNormal"/>
        <w:jc w:val="both"/>
      </w:pPr>
    </w:p>
    <w:p w:rsidR="00D83E27" w:rsidRDefault="00D83E27">
      <w:pPr>
        <w:pStyle w:val="ConsPlusNormal"/>
        <w:ind w:firstLine="540"/>
        <w:jc w:val="both"/>
      </w:pPr>
      <w:r>
        <w:lastRenderedPageBreak/>
        <w:t xml:space="preserve">Телезрители Ленинградской области имеют возможность смотреть телевизионные каналы по сигналам, передаваемым различными телевизионными передатчиками. В основном в области представлено наземное эфирное аналоговое телевещание и кабельное телевещание (см. </w:t>
      </w:r>
      <w:hyperlink w:anchor="P1528" w:history="1">
        <w:r>
          <w:rPr>
            <w:color w:val="0000FF"/>
          </w:rPr>
          <w:t>Таблицу 4</w:t>
        </w:r>
      </w:hyperlink>
      <w:r>
        <w:t xml:space="preserve">). </w:t>
      </w:r>
      <w:proofErr w:type="gramStart"/>
      <w:r>
        <w:t>На территории Ленинградской области зарегистрировано 24 кабельных оператора, осуществляющих в крупных населенных пунктах Ленинградской области телевизионную трансляцию.</w:t>
      </w:r>
      <w:proofErr w:type="gramEnd"/>
      <w:r>
        <w:t xml:space="preserve"> Около 40 тысяч домохозяйств подключены российским оператором спутникового телевидения </w:t>
      </w:r>
      <w:proofErr w:type="spellStart"/>
      <w:r>
        <w:t>Триколор</w:t>
      </w:r>
      <w:proofErr w:type="spellEnd"/>
      <w:r>
        <w:t xml:space="preserve"> ТВ.</w:t>
      </w:r>
    </w:p>
    <w:p w:rsidR="00D83E27" w:rsidRDefault="00D83E27">
      <w:pPr>
        <w:pStyle w:val="ConsPlusNormal"/>
        <w:ind w:firstLine="540"/>
        <w:jc w:val="both"/>
      </w:pPr>
      <w:r>
        <w:t>В области работают 22 телекомпании, в составе учредителей которых комитет по печати и связям с общественностью. Среди них Ленинградская областная телекомпания (ЛОТ). Телепрограммы ЛОТ телезрители области могут смотреть как в рамках эфирного аналогового вещания с 7 до 8 утра ежедневно, так и в вечернее время, когда осуществляется повторная трансляция утреннего эфира кабельным телевещанием (диапазон часового вещания кабельными операторами в различных районах области в пределах с 18:00 до 22:00 часов).</w:t>
      </w:r>
    </w:p>
    <w:p w:rsidR="00D83E27" w:rsidRDefault="00D83E27">
      <w:pPr>
        <w:pStyle w:val="ConsPlusNormal"/>
        <w:ind w:firstLine="540"/>
        <w:jc w:val="both"/>
      </w:pPr>
      <w:proofErr w:type="gramStart"/>
      <w:r>
        <w:t>Численность населения Ленинградской области, имеющего возможность принимать наземное эфирное аналоговое телевещание, по состоянию на 28 июня 2013 года составила 1731,8 тыс. человек, при этом численность населения, имеющего возможность принимать телеканал "Петербург - 5 канал" (наземное эфирное аналоговое телевещание, в рамках которого ежедневно с 7 до 8 утра осуществляется вещание ЛОТ), составляет 1658,3 тыс. человек.</w:t>
      </w:r>
      <w:proofErr w:type="gramEnd"/>
      <w:r>
        <w:t xml:space="preserve"> Таким образом, 95,75 процента населения Ленинградской области имеют возможность смотреть телеканал ЛОТ, выходящий на частоте телеканала "Петербург - 5 канал" в режиме наземного эфирного аналогового телевещания ежедневно с 7 до 8 утра. </w:t>
      </w:r>
      <w:hyperlink w:anchor="P1528" w:history="1">
        <w:r>
          <w:rPr>
            <w:color w:val="0000FF"/>
          </w:rPr>
          <w:t>(Таблица 4)</w:t>
        </w:r>
      </w:hyperlink>
      <w:r>
        <w:t xml:space="preserve"> &lt;4&gt;.</w:t>
      </w:r>
    </w:p>
    <w:p w:rsidR="00D83E27" w:rsidRDefault="00D83E27">
      <w:pPr>
        <w:pStyle w:val="ConsPlusNormal"/>
        <w:ind w:firstLine="540"/>
        <w:jc w:val="both"/>
      </w:pPr>
      <w:r>
        <w:t>--------------------------------</w:t>
      </w:r>
    </w:p>
    <w:p w:rsidR="00D83E27" w:rsidRDefault="00D83E27">
      <w:pPr>
        <w:pStyle w:val="ConsPlusNormal"/>
        <w:ind w:firstLine="540"/>
        <w:jc w:val="both"/>
      </w:pPr>
      <w:r>
        <w:t>&lt;4</w:t>
      </w:r>
      <w:proofErr w:type="gramStart"/>
      <w:r>
        <w:t>&gt; С</w:t>
      </w:r>
      <w:proofErr w:type="gramEnd"/>
      <w:r>
        <w:t xml:space="preserve">м. </w:t>
      </w:r>
      <w:hyperlink w:anchor="P1428" w:history="1">
        <w:r>
          <w:rPr>
            <w:color w:val="0000FF"/>
          </w:rPr>
          <w:t>ссылку 1</w:t>
        </w:r>
      </w:hyperlink>
      <w:r>
        <w:t>.</w:t>
      </w:r>
    </w:p>
    <w:p w:rsidR="00D83E27" w:rsidRDefault="00D83E27">
      <w:pPr>
        <w:pStyle w:val="ConsPlusNormal"/>
        <w:jc w:val="both"/>
      </w:pPr>
    </w:p>
    <w:p w:rsidR="00D83E27" w:rsidRDefault="00D83E27">
      <w:pPr>
        <w:pStyle w:val="ConsPlusNormal"/>
        <w:jc w:val="right"/>
        <w:outlineLvl w:val="5"/>
      </w:pPr>
      <w:bookmarkStart w:id="11" w:name="P1528"/>
      <w:bookmarkEnd w:id="11"/>
      <w:r>
        <w:t>Таблица 4</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247"/>
        <w:gridCol w:w="1290"/>
        <w:gridCol w:w="1304"/>
        <w:gridCol w:w="1304"/>
      </w:tblGrid>
      <w:tr w:rsidR="00D83E27">
        <w:tc>
          <w:tcPr>
            <w:tcW w:w="5159" w:type="dxa"/>
            <w:gridSpan w:val="2"/>
            <w:vMerge w:val="restart"/>
          </w:tcPr>
          <w:p w:rsidR="00D83E27" w:rsidRDefault="00D83E27">
            <w:pPr>
              <w:pStyle w:val="ConsPlusNormal"/>
              <w:jc w:val="center"/>
            </w:pPr>
            <w:r>
              <w:t>Ленинградская область</w:t>
            </w:r>
          </w:p>
        </w:tc>
        <w:tc>
          <w:tcPr>
            <w:tcW w:w="3898" w:type="dxa"/>
            <w:gridSpan w:val="3"/>
          </w:tcPr>
          <w:p w:rsidR="00D83E27" w:rsidRDefault="00D83E27">
            <w:pPr>
              <w:pStyle w:val="ConsPlusNormal"/>
              <w:jc w:val="center"/>
            </w:pPr>
            <w:r>
              <w:t>Значение показателя за год</w:t>
            </w:r>
          </w:p>
        </w:tc>
      </w:tr>
      <w:tr w:rsidR="00D83E27">
        <w:tc>
          <w:tcPr>
            <w:tcW w:w="5159" w:type="dxa"/>
            <w:gridSpan w:val="2"/>
            <w:vMerge/>
          </w:tcPr>
          <w:p w:rsidR="00D83E27" w:rsidRDefault="00D83E27"/>
        </w:tc>
        <w:tc>
          <w:tcPr>
            <w:tcW w:w="1290" w:type="dxa"/>
          </w:tcPr>
          <w:p w:rsidR="00D83E27" w:rsidRDefault="00D83E27">
            <w:pPr>
              <w:pStyle w:val="ConsPlusNormal"/>
              <w:jc w:val="center"/>
            </w:pPr>
            <w:r>
              <w:t>2010</w:t>
            </w:r>
          </w:p>
        </w:tc>
        <w:tc>
          <w:tcPr>
            <w:tcW w:w="1304" w:type="dxa"/>
          </w:tcPr>
          <w:p w:rsidR="00D83E27" w:rsidRDefault="00D83E27">
            <w:pPr>
              <w:pStyle w:val="ConsPlusNormal"/>
              <w:jc w:val="center"/>
            </w:pPr>
            <w:r>
              <w:t>2011</w:t>
            </w:r>
          </w:p>
        </w:tc>
        <w:tc>
          <w:tcPr>
            <w:tcW w:w="1304" w:type="dxa"/>
          </w:tcPr>
          <w:p w:rsidR="00D83E27" w:rsidRDefault="00D83E27">
            <w:pPr>
              <w:pStyle w:val="ConsPlusNormal"/>
              <w:jc w:val="center"/>
            </w:pPr>
            <w:r>
              <w:t>2012</w:t>
            </w:r>
          </w:p>
        </w:tc>
      </w:tr>
      <w:tr w:rsidR="00D83E27">
        <w:tc>
          <w:tcPr>
            <w:tcW w:w="3912" w:type="dxa"/>
            <w:vMerge w:val="restart"/>
          </w:tcPr>
          <w:p w:rsidR="00D83E27" w:rsidRDefault="00D83E27">
            <w:pPr>
              <w:pStyle w:val="ConsPlusNormal"/>
            </w:pPr>
            <w:r>
              <w:t>Численность населения, имеющего возможность принимать две телевизионные программы (наземное эфирное аналоговое телевещание)</w:t>
            </w:r>
          </w:p>
        </w:tc>
        <w:tc>
          <w:tcPr>
            <w:tcW w:w="1247" w:type="dxa"/>
          </w:tcPr>
          <w:p w:rsidR="00D83E27" w:rsidRDefault="00D83E27">
            <w:pPr>
              <w:pStyle w:val="ConsPlusNormal"/>
            </w:pPr>
            <w:r>
              <w:t>Все население области</w:t>
            </w:r>
          </w:p>
        </w:tc>
        <w:tc>
          <w:tcPr>
            <w:tcW w:w="1290" w:type="dxa"/>
          </w:tcPr>
          <w:p w:rsidR="00D83E27" w:rsidRDefault="00D83E27">
            <w:pPr>
              <w:pStyle w:val="ConsPlusNormal"/>
              <w:jc w:val="center"/>
            </w:pPr>
            <w:r>
              <w:t>1700</w:t>
            </w:r>
          </w:p>
        </w:tc>
        <w:tc>
          <w:tcPr>
            <w:tcW w:w="1304" w:type="dxa"/>
          </w:tcPr>
          <w:p w:rsidR="00D83E27" w:rsidRDefault="00D83E27">
            <w:pPr>
              <w:pStyle w:val="ConsPlusNormal"/>
              <w:jc w:val="center"/>
            </w:pPr>
            <w:r>
              <w:t>1714</w:t>
            </w:r>
          </w:p>
        </w:tc>
        <w:tc>
          <w:tcPr>
            <w:tcW w:w="1304" w:type="dxa"/>
          </w:tcPr>
          <w:p w:rsidR="00D83E27" w:rsidRDefault="00D83E27">
            <w:pPr>
              <w:pStyle w:val="ConsPlusNormal"/>
              <w:jc w:val="center"/>
            </w:pPr>
            <w:r>
              <w:t>1731,8</w:t>
            </w:r>
          </w:p>
        </w:tc>
      </w:tr>
      <w:tr w:rsidR="00D83E27">
        <w:tc>
          <w:tcPr>
            <w:tcW w:w="3912" w:type="dxa"/>
            <w:vMerge/>
          </w:tcPr>
          <w:p w:rsidR="00D83E27" w:rsidRDefault="00D83E27"/>
        </w:tc>
        <w:tc>
          <w:tcPr>
            <w:tcW w:w="1247" w:type="dxa"/>
          </w:tcPr>
          <w:p w:rsidR="00D83E27" w:rsidRDefault="00D83E27">
            <w:pPr>
              <w:pStyle w:val="ConsPlusNormal"/>
            </w:pPr>
            <w:r>
              <w:t>в том числе сельское население</w:t>
            </w:r>
          </w:p>
        </w:tc>
        <w:tc>
          <w:tcPr>
            <w:tcW w:w="1290" w:type="dxa"/>
          </w:tcPr>
          <w:p w:rsidR="00D83E27" w:rsidRDefault="00D83E27">
            <w:pPr>
              <w:pStyle w:val="ConsPlusNormal"/>
              <w:jc w:val="center"/>
            </w:pPr>
            <w:r>
              <w:t>580</w:t>
            </w:r>
          </w:p>
        </w:tc>
        <w:tc>
          <w:tcPr>
            <w:tcW w:w="1304" w:type="dxa"/>
          </w:tcPr>
          <w:p w:rsidR="00D83E27" w:rsidRDefault="00D83E27">
            <w:pPr>
              <w:pStyle w:val="ConsPlusNormal"/>
              <w:jc w:val="center"/>
            </w:pPr>
            <w:r>
              <w:t>585</w:t>
            </w:r>
          </w:p>
        </w:tc>
        <w:tc>
          <w:tcPr>
            <w:tcW w:w="1304" w:type="dxa"/>
          </w:tcPr>
          <w:p w:rsidR="00D83E27" w:rsidRDefault="00D83E27">
            <w:pPr>
              <w:pStyle w:val="ConsPlusNormal"/>
              <w:jc w:val="center"/>
            </w:pPr>
            <w:r>
              <w:t>595,3</w:t>
            </w:r>
          </w:p>
        </w:tc>
      </w:tr>
      <w:tr w:rsidR="00D83E27">
        <w:tc>
          <w:tcPr>
            <w:tcW w:w="3912" w:type="dxa"/>
            <w:vMerge w:val="restart"/>
          </w:tcPr>
          <w:p w:rsidR="00D83E27" w:rsidRDefault="00D83E27">
            <w:pPr>
              <w:pStyle w:val="ConsPlusNormal"/>
            </w:pPr>
            <w:r>
              <w:t>Численность населения, имеющего возможность принимать три телевизионные программы (наземное эфирное аналоговое телевещание)</w:t>
            </w:r>
          </w:p>
        </w:tc>
        <w:tc>
          <w:tcPr>
            <w:tcW w:w="1247" w:type="dxa"/>
          </w:tcPr>
          <w:p w:rsidR="00D83E27" w:rsidRDefault="00D83E27">
            <w:pPr>
              <w:pStyle w:val="ConsPlusNormal"/>
            </w:pPr>
            <w:r>
              <w:t>Все население области</w:t>
            </w:r>
          </w:p>
        </w:tc>
        <w:tc>
          <w:tcPr>
            <w:tcW w:w="1290" w:type="dxa"/>
          </w:tcPr>
          <w:p w:rsidR="00D83E27" w:rsidRDefault="00D83E27">
            <w:pPr>
              <w:pStyle w:val="ConsPlusNormal"/>
              <w:jc w:val="center"/>
            </w:pPr>
            <w:r>
              <w:t>1595</w:t>
            </w:r>
          </w:p>
        </w:tc>
        <w:tc>
          <w:tcPr>
            <w:tcW w:w="1304" w:type="dxa"/>
          </w:tcPr>
          <w:p w:rsidR="00D83E27" w:rsidRDefault="00D83E27">
            <w:pPr>
              <w:pStyle w:val="ConsPlusNormal"/>
              <w:jc w:val="center"/>
            </w:pPr>
            <w:r>
              <w:t>1580,30</w:t>
            </w:r>
          </w:p>
        </w:tc>
        <w:tc>
          <w:tcPr>
            <w:tcW w:w="1304" w:type="dxa"/>
          </w:tcPr>
          <w:p w:rsidR="00D83E27" w:rsidRDefault="00D83E27">
            <w:pPr>
              <w:pStyle w:val="ConsPlusNormal"/>
              <w:jc w:val="center"/>
            </w:pPr>
            <w:r>
              <w:t>1665,30</w:t>
            </w:r>
          </w:p>
        </w:tc>
      </w:tr>
      <w:tr w:rsidR="00D83E27">
        <w:tc>
          <w:tcPr>
            <w:tcW w:w="3912" w:type="dxa"/>
            <w:vMerge/>
          </w:tcPr>
          <w:p w:rsidR="00D83E27" w:rsidRDefault="00D83E27"/>
        </w:tc>
        <w:tc>
          <w:tcPr>
            <w:tcW w:w="1247" w:type="dxa"/>
          </w:tcPr>
          <w:p w:rsidR="00D83E27" w:rsidRDefault="00D83E27">
            <w:pPr>
              <w:pStyle w:val="ConsPlusNormal"/>
            </w:pPr>
            <w:r>
              <w:t>в том числе сельское население</w:t>
            </w:r>
          </w:p>
        </w:tc>
        <w:tc>
          <w:tcPr>
            <w:tcW w:w="1290" w:type="dxa"/>
          </w:tcPr>
          <w:p w:rsidR="00D83E27" w:rsidRDefault="00D83E27">
            <w:pPr>
              <w:pStyle w:val="ConsPlusNormal"/>
              <w:jc w:val="center"/>
            </w:pPr>
            <w:r>
              <w:t>571,6</w:t>
            </w:r>
          </w:p>
        </w:tc>
        <w:tc>
          <w:tcPr>
            <w:tcW w:w="1304" w:type="dxa"/>
          </w:tcPr>
          <w:p w:rsidR="00D83E27" w:rsidRDefault="00D83E27">
            <w:pPr>
              <w:pStyle w:val="ConsPlusNormal"/>
              <w:jc w:val="center"/>
            </w:pPr>
            <w:r>
              <w:t>509,3</w:t>
            </w:r>
          </w:p>
        </w:tc>
        <w:tc>
          <w:tcPr>
            <w:tcW w:w="1304" w:type="dxa"/>
          </w:tcPr>
          <w:p w:rsidR="00D83E27" w:rsidRDefault="00D83E27">
            <w:pPr>
              <w:pStyle w:val="ConsPlusNormal"/>
              <w:jc w:val="center"/>
            </w:pPr>
            <w:r>
              <w:t>536,1</w:t>
            </w:r>
          </w:p>
        </w:tc>
      </w:tr>
      <w:tr w:rsidR="00D83E27">
        <w:tc>
          <w:tcPr>
            <w:tcW w:w="3912" w:type="dxa"/>
            <w:vMerge w:val="restart"/>
          </w:tcPr>
          <w:p w:rsidR="00D83E27" w:rsidRDefault="00D83E27">
            <w:pPr>
              <w:pStyle w:val="ConsPlusNormal"/>
            </w:pPr>
            <w:r>
              <w:t>Численность населения, имеющего возможность принимать телеканал "Петербург - 5 канал" (наземное эфирное аналоговое телевещание)</w:t>
            </w:r>
          </w:p>
        </w:tc>
        <w:tc>
          <w:tcPr>
            <w:tcW w:w="1247" w:type="dxa"/>
          </w:tcPr>
          <w:p w:rsidR="00D83E27" w:rsidRDefault="00D83E27">
            <w:pPr>
              <w:pStyle w:val="ConsPlusNormal"/>
            </w:pPr>
            <w:r>
              <w:t>Все население области</w:t>
            </w:r>
          </w:p>
        </w:tc>
        <w:tc>
          <w:tcPr>
            <w:tcW w:w="1290" w:type="dxa"/>
          </w:tcPr>
          <w:p w:rsidR="00D83E27" w:rsidRDefault="00D83E27">
            <w:pPr>
              <w:pStyle w:val="ConsPlusNormal"/>
              <w:jc w:val="center"/>
            </w:pPr>
            <w:r>
              <w:t>1490</w:t>
            </w:r>
          </w:p>
        </w:tc>
        <w:tc>
          <w:tcPr>
            <w:tcW w:w="1304" w:type="dxa"/>
          </w:tcPr>
          <w:p w:rsidR="00D83E27" w:rsidRDefault="00D83E27">
            <w:pPr>
              <w:pStyle w:val="ConsPlusNormal"/>
              <w:jc w:val="center"/>
            </w:pPr>
            <w:r>
              <w:t>1580</w:t>
            </w:r>
          </w:p>
        </w:tc>
        <w:tc>
          <w:tcPr>
            <w:tcW w:w="1304" w:type="dxa"/>
          </w:tcPr>
          <w:p w:rsidR="00D83E27" w:rsidRDefault="00D83E27">
            <w:pPr>
              <w:pStyle w:val="ConsPlusNormal"/>
              <w:jc w:val="center"/>
            </w:pPr>
            <w:r>
              <w:t>1658,3</w:t>
            </w:r>
          </w:p>
        </w:tc>
      </w:tr>
      <w:tr w:rsidR="00D83E27">
        <w:tc>
          <w:tcPr>
            <w:tcW w:w="3912" w:type="dxa"/>
            <w:vMerge/>
          </w:tcPr>
          <w:p w:rsidR="00D83E27" w:rsidRDefault="00D83E27"/>
        </w:tc>
        <w:tc>
          <w:tcPr>
            <w:tcW w:w="1247" w:type="dxa"/>
          </w:tcPr>
          <w:p w:rsidR="00D83E27" w:rsidRDefault="00D83E27">
            <w:pPr>
              <w:pStyle w:val="ConsPlusNormal"/>
            </w:pPr>
            <w:r>
              <w:t>в том числе сельское население</w:t>
            </w:r>
          </w:p>
        </w:tc>
        <w:tc>
          <w:tcPr>
            <w:tcW w:w="1290" w:type="dxa"/>
          </w:tcPr>
          <w:p w:rsidR="00D83E27" w:rsidRDefault="00D83E27">
            <w:pPr>
              <w:pStyle w:val="ConsPlusNormal"/>
              <w:jc w:val="center"/>
            </w:pPr>
            <w:r>
              <w:t>462,7</w:t>
            </w:r>
          </w:p>
        </w:tc>
        <w:tc>
          <w:tcPr>
            <w:tcW w:w="1304" w:type="dxa"/>
          </w:tcPr>
          <w:p w:rsidR="00D83E27" w:rsidRDefault="00D83E27">
            <w:pPr>
              <w:pStyle w:val="ConsPlusNormal"/>
              <w:jc w:val="center"/>
            </w:pPr>
            <w:r>
              <w:t>500</w:t>
            </w:r>
          </w:p>
        </w:tc>
        <w:tc>
          <w:tcPr>
            <w:tcW w:w="1304" w:type="dxa"/>
          </w:tcPr>
          <w:p w:rsidR="00D83E27" w:rsidRDefault="00D83E27">
            <w:pPr>
              <w:pStyle w:val="ConsPlusNormal"/>
              <w:jc w:val="center"/>
            </w:pPr>
            <w:r>
              <w:t>513,5</w:t>
            </w:r>
          </w:p>
        </w:tc>
      </w:tr>
      <w:tr w:rsidR="00D83E27">
        <w:tc>
          <w:tcPr>
            <w:tcW w:w="5159" w:type="dxa"/>
            <w:gridSpan w:val="2"/>
          </w:tcPr>
          <w:p w:rsidR="00D83E27" w:rsidRDefault="00D83E27">
            <w:pPr>
              <w:pStyle w:val="ConsPlusNormal"/>
            </w:pPr>
            <w:r>
              <w:t xml:space="preserve">Численность населения, имеющего возможность </w:t>
            </w:r>
            <w:r>
              <w:lastRenderedPageBreak/>
              <w:t>принимать телеканал "Петербург - 5 канал" (кабельное телевещание)</w:t>
            </w:r>
          </w:p>
        </w:tc>
        <w:tc>
          <w:tcPr>
            <w:tcW w:w="1290" w:type="dxa"/>
          </w:tcPr>
          <w:p w:rsidR="00D83E27" w:rsidRDefault="00D83E27">
            <w:pPr>
              <w:pStyle w:val="ConsPlusNormal"/>
              <w:jc w:val="center"/>
            </w:pPr>
            <w:r>
              <w:lastRenderedPageBreak/>
              <w:t>105,4</w:t>
            </w:r>
          </w:p>
        </w:tc>
        <w:tc>
          <w:tcPr>
            <w:tcW w:w="1304" w:type="dxa"/>
          </w:tcPr>
          <w:p w:rsidR="00D83E27" w:rsidRDefault="00D83E27">
            <w:pPr>
              <w:pStyle w:val="ConsPlusNormal"/>
              <w:jc w:val="center"/>
            </w:pPr>
            <w:r>
              <w:t>105,4</w:t>
            </w:r>
          </w:p>
        </w:tc>
        <w:tc>
          <w:tcPr>
            <w:tcW w:w="1304" w:type="dxa"/>
          </w:tcPr>
          <w:p w:rsidR="00D83E27" w:rsidRDefault="00D83E27">
            <w:pPr>
              <w:pStyle w:val="ConsPlusNormal"/>
              <w:jc w:val="center"/>
            </w:pPr>
            <w:r>
              <w:t>384,8</w:t>
            </w:r>
          </w:p>
        </w:tc>
      </w:tr>
      <w:tr w:rsidR="00D83E27">
        <w:tc>
          <w:tcPr>
            <w:tcW w:w="5159" w:type="dxa"/>
            <w:gridSpan w:val="2"/>
          </w:tcPr>
          <w:p w:rsidR="00D83E27" w:rsidRDefault="00D83E27">
            <w:pPr>
              <w:pStyle w:val="ConsPlusNormal"/>
            </w:pPr>
            <w:r>
              <w:lastRenderedPageBreak/>
              <w:t>Численность населения, имеющего возможность принимать две телевизионные программы (кабельное телевещание)</w:t>
            </w:r>
          </w:p>
        </w:tc>
        <w:tc>
          <w:tcPr>
            <w:tcW w:w="1290" w:type="dxa"/>
          </w:tcPr>
          <w:p w:rsidR="00D83E27" w:rsidRDefault="00D83E27">
            <w:pPr>
              <w:pStyle w:val="ConsPlusNormal"/>
              <w:jc w:val="center"/>
            </w:pPr>
            <w:r>
              <w:t>105,4</w:t>
            </w:r>
          </w:p>
        </w:tc>
        <w:tc>
          <w:tcPr>
            <w:tcW w:w="1304" w:type="dxa"/>
          </w:tcPr>
          <w:p w:rsidR="00D83E27" w:rsidRDefault="00D83E27">
            <w:pPr>
              <w:pStyle w:val="ConsPlusNormal"/>
              <w:jc w:val="center"/>
            </w:pPr>
            <w:r>
              <w:t>105,4</w:t>
            </w:r>
          </w:p>
        </w:tc>
        <w:tc>
          <w:tcPr>
            <w:tcW w:w="1304" w:type="dxa"/>
          </w:tcPr>
          <w:p w:rsidR="00D83E27" w:rsidRDefault="00D83E27">
            <w:pPr>
              <w:pStyle w:val="ConsPlusNormal"/>
              <w:jc w:val="center"/>
            </w:pPr>
            <w:r>
              <w:t>394,8</w:t>
            </w:r>
          </w:p>
        </w:tc>
      </w:tr>
      <w:tr w:rsidR="00D83E27">
        <w:tc>
          <w:tcPr>
            <w:tcW w:w="5159" w:type="dxa"/>
            <w:gridSpan w:val="2"/>
          </w:tcPr>
          <w:p w:rsidR="00D83E27" w:rsidRDefault="00D83E27">
            <w:pPr>
              <w:pStyle w:val="ConsPlusNormal"/>
            </w:pPr>
            <w:r>
              <w:t>Численность населения, имеющего возможность принимать девять - девятнадцать телевизионных программ (кабельное телевещание)</w:t>
            </w:r>
          </w:p>
        </w:tc>
        <w:tc>
          <w:tcPr>
            <w:tcW w:w="1290" w:type="dxa"/>
          </w:tcPr>
          <w:p w:rsidR="00D83E27" w:rsidRDefault="00D83E27">
            <w:pPr>
              <w:pStyle w:val="ConsPlusNormal"/>
              <w:jc w:val="center"/>
            </w:pPr>
            <w:r>
              <w:t>105,4</w:t>
            </w:r>
          </w:p>
        </w:tc>
        <w:tc>
          <w:tcPr>
            <w:tcW w:w="1304" w:type="dxa"/>
          </w:tcPr>
          <w:p w:rsidR="00D83E27" w:rsidRDefault="00D83E27">
            <w:pPr>
              <w:pStyle w:val="ConsPlusNormal"/>
              <w:jc w:val="center"/>
            </w:pPr>
            <w:r>
              <w:t>105,4</w:t>
            </w:r>
          </w:p>
        </w:tc>
        <w:tc>
          <w:tcPr>
            <w:tcW w:w="1304" w:type="dxa"/>
          </w:tcPr>
          <w:p w:rsidR="00D83E27" w:rsidRDefault="00D83E27">
            <w:pPr>
              <w:pStyle w:val="ConsPlusNormal"/>
              <w:jc w:val="center"/>
            </w:pPr>
            <w:r>
              <w:t>356,5</w:t>
            </w:r>
          </w:p>
        </w:tc>
      </w:tr>
      <w:tr w:rsidR="00D83E27">
        <w:tc>
          <w:tcPr>
            <w:tcW w:w="5159" w:type="dxa"/>
            <w:gridSpan w:val="2"/>
          </w:tcPr>
          <w:p w:rsidR="00D83E27" w:rsidRDefault="00D83E27">
            <w:pPr>
              <w:pStyle w:val="ConsPlusNormal"/>
            </w:pPr>
            <w:r>
              <w:t>Численность населения, имеющего возможность принимать двадцать и более телевизионных программ (кабельное телевещание)</w:t>
            </w:r>
          </w:p>
        </w:tc>
        <w:tc>
          <w:tcPr>
            <w:tcW w:w="1290" w:type="dxa"/>
          </w:tcPr>
          <w:p w:rsidR="00D83E27" w:rsidRDefault="00D83E27">
            <w:pPr>
              <w:pStyle w:val="ConsPlusNormal"/>
              <w:jc w:val="center"/>
            </w:pPr>
            <w:r>
              <w:t>80</w:t>
            </w:r>
          </w:p>
        </w:tc>
        <w:tc>
          <w:tcPr>
            <w:tcW w:w="1304" w:type="dxa"/>
          </w:tcPr>
          <w:p w:rsidR="00D83E27" w:rsidRDefault="00D83E27">
            <w:pPr>
              <w:pStyle w:val="ConsPlusNormal"/>
              <w:jc w:val="center"/>
            </w:pPr>
            <w:r>
              <w:t>105,4</w:t>
            </w:r>
          </w:p>
        </w:tc>
        <w:tc>
          <w:tcPr>
            <w:tcW w:w="1304" w:type="dxa"/>
          </w:tcPr>
          <w:p w:rsidR="00D83E27" w:rsidRDefault="00D83E27">
            <w:pPr>
              <w:pStyle w:val="ConsPlusNormal"/>
              <w:jc w:val="center"/>
            </w:pPr>
            <w:r>
              <w:t>298,5</w:t>
            </w:r>
          </w:p>
        </w:tc>
      </w:tr>
    </w:tbl>
    <w:p w:rsidR="00D83E27" w:rsidRDefault="00D83E27">
      <w:pPr>
        <w:pStyle w:val="ConsPlusNormal"/>
        <w:jc w:val="both"/>
      </w:pPr>
    </w:p>
    <w:p w:rsidR="00D83E27" w:rsidRDefault="00D83E27">
      <w:pPr>
        <w:pStyle w:val="ConsPlusNormal"/>
        <w:ind w:firstLine="540"/>
        <w:jc w:val="both"/>
      </w:pPr>
      <w:r>
        <w:t>За последние три года (2010-2012 гг.) в Ленинградской области уменьшилось число населенных пунктов, имеющих сеть звукового проводного вещания. По данным Министерства связи и массовых коммуникаций по состоянию на 21 июня 2013 года:</w:t>
      </w:r>
    </w:p>
    <w:p w:rsidR="00D83E27" w:rsidRDefault="00D83E27">
      <w:pPr>
        <w:pStyle w:val="ConsPlusNormal"/>
        <w:jc w:val="both"/>
      </w:pPr>
    </w:p>
    <w:p w:rsidR="00D83E27" w:rsidRDefault="00D83E27">
      <w:pPr>
        <w:pStyle w:val="ConsPlusNormal"/>
        <w:jc w:val="right"/>
        <w:outlineLvl w:val="5"/>
      </w:pPr>
      <w:r>
        <w:t>Таблица 5</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247"/>
        <w:gridCol w:w="1304"/>
        <w:gridCol w:w="1361"/>
      </w:tblGrid>
      <w:tr w:rsidR="00D83E27">
        <w:tc>
          <w:tcPr>
            <w:tcW w:w="5159" w:type="dxa"/>
            <w:vMerge w:val="restart"/>
          </w:tcPr>
          <w:p w:rsidR="00D83E27" w:rsidRDefault="00D83E27">
            <w:pPr>
              <w:pStyle w:val="ConsPlusNormal"/>
              <w:jc w:val="center"/>
            </w:pPr>
            <w:r>
              <w:t>Ленинградская область</w:t>
            </w:r>
          </w:p>
        </w:tc>
        <w:tc>
          <w:tcPr>
            <w:tcW w:w="3912" w:type="dxa"/>
            <w:gridSpan w:val="3"/>
          </w:tcPr>
          <w:p w:rsidR="00D83E27" w:rsidRDefault="00D83E27">
            <w:pPr>
              <w:pStyle w:val="ConsPlusNormal"/>
              <w:jc w:val="center"/>
            </w:pPr>
            <w:r>
              <w:t xml:space="preserve">Значение показателя за год </w:t>
            </w:r>
            <w:hyperlink w:anchor="P1598" w:history="1">
              <w:r>
                <w:rPr>
                  <w:color w:val="0000FF"/>
                </w:rPr>
                <w:t>&lt;5&gt;</w:t>
              </w:r>
            </w:hyperlink>
          </w:p>
        </w:tc>
      </w:tr>
      <w:tr w:rsidR="00D83E27">
        <w:tc>
          <w:tcPr>
            <w:tcW w:w="5159" w:type="dxa"/>
            <w:vMerge/>
          </w:tcPr>
          <w:p w:rsidR="00D83E27" w:rsidRDefault="00D83E27"/>
        </w:tc>
        <w:tc>
          <w:tcPr>
            <w:tcW w:w="1247" w:type="dxa"/>
          </w:tcPr>
          <w:p w:rsidR="00D83E27" w:rsidRDefault="00D83E27">
            <w:pPr>
              <w:pStyle w:val="ConsPlusNormal"/>
              <w:jc w:val="center"/>
            </w:pPr>
            <w:r>
              <w:t>2010</w:t>
            </w:r>
          </w:p>
        </w:tc>
        <w:tc>
          <w:tcPr>
            <w:tcW w:w="1304" w:type="dxa"/>
          </w:tcPr>
          <w:p w:rsidR="00D83E27" w:rsidRDefault="00D83E27">
            <w:pPr>
              <w:pStyle w:val="ConsPlusNormal"/>
              <w:jc w:val="center"/>
            </w:pPr>
            <w:r>
              <w:t>2011</w:t>
            </w:r>
          </w:p>
        </w:tc>
        <w:tc>
          <w:tcPr>
            <w:tcW w:w="1361" w:type="dxa"/>
          </w:tcPr>
          <w:p w:rsidR="00D83E27" w:rsidRDefault="00D83E27">
            <w:pPr>
              <w:pStyle w:val="ConsPlusNormal"/>
              <w:jc w:val="center"/>
            </w:pPr>
            <w:r>
              <w:t>2012</w:t>
            </w:r>
          </w:p>
        </w:tc>
      </w:tr>
      <w:tr w:rsidR="00D83E27">
        <w:tc>
          <w:tcPr>
            <w:tcW w:w="5159" w:type="dxa"/>
          </w:tcPr>
          <w:p w:rsidR="00D83E27" w:rsidRDefault="00D83E27">
            <w:pPr>
              <w:pStyle w:val="ConsPlusNormal"/>
            </w:pPr>
            <w:r>
              <w:t>Число населенных пунктов, имеющих сеть звукового проводного вещания</w:t>
            </w:r>
          </w:p>
        </w:tc>
        <w:tc>
          <w:tcPr>
            <w:tcW w:w="1247" w:type="dxa"/>
          </w:tcPr>
          <w:p w:rsidR="00D83E27" w:rsidRDefault="00D83E27">
            <w:pPr>
              <w:pStyle w:val="ConsPlusNormal"/>
              <w:jc w:val="center"/>
            </w:pPr>
            <w:r>
              <w:t>155</w:t>
            </w:r>
          </w:p>
        </w:tc>
        <w:tc>
          <w:tcPr>
            <w:tcW w:w="1304" w:type="dxa"/>
          </w:tcPr>
          <w:p w:rsidR="00D83E27" w:rsidRDefault="00D83E27">
            <w:pPr>
              <w:pStyle w:val="ConsPlusNormal"/>
              <w:jc w:val="center"/>
            </w:pPr>
            <w:r>
              <w:t>138</w:t>
            </w:r>
          </w:p>
        </w:tc>
        <w:tc>
          <w:tcPr>
            <w:tcW w:w="1361" w:type="dxa"/>
          </w:tcPr>
          <w:p w:rsidR="00D83E27" w:rsidRDefault="00D83E27">
            <w:pPr>
              <w:pStyle w:val="ConsPlusNormal"/>
              <w:jc w:val="center"/>
            </w:pPr>
            <w:r>
              <w:t>111</w:t>
            </w:r>
          </w:p>
        </w:tc>
      </w:tr>
      <w:tr w:rsidR="00D83E27">
        <w:tc>
          <w:tcPr>
            <w:tcW w:w="5159" w:type="dxa"/>
          </w:tcPr>
          <w:p w:rsidR="00D83E27" w:rsidRDefault="00D83E27">
            <w:pPr>
              <w:pStyle w:val="ConsPlusNormal"/>
            </w:pPr>
            <w:r>
              <w:t>Число основных радиотрансляционных точек</w:t>
            </w:r>
          </w:p>
        </w:tc>
        <w:tc>
          <w:tcPr>
            <w:tcW w:w="1247" w:type="dxa"/>
          </w:tcPr>
          <w:p w:rsidR="00D83E27" w:rsidRDefault="00D83E27">
            <w:pPr>
              <w:pStyle w:val="ConsPlusNormal"/>
              <w:jc w:val="center"/>
            </w:pPr>
            <w:r>
              <w:t>42158</w:t>
            </w:r>
          </w:p>
        </w:tc>
        <w:tc>
          <w:tcPr>
            <w:tcW w:w="1304" w:type="dxa"/>
          </w:tcPr>
          <w:p w:rsidR="00D83E27" w:rsidRDefault="00D83E27">
            <w:pPr>
              <w:pStyle w:val="ConsPlusNormal"/>
              <w:jc w:val="center"/>
            </w:pPr>
            <w:r>
              <w:t>35263</w:t>
            </w:r>
          </w:p>
        </w:tc>
        <w:tc>
          <w:tcPr>
            <w:tcW w:w="1361" w:type="dxa"/>
          </w:tcPr>
          <w:p w:rsidR="00D83E27" w:rsidRDefault="00D83E27">
            <w:pPr>
              <w:pStyle w:val="ConsPlusNormal"/>
              <w:jc w:val="center"/>
            </w:pPr>
            <w:r>
              <w:t>29709</w:t>
            </w:r>
          </w:p>
        </w:tc>
      </w:tr>
    </w:tbl>
    <w:p w:rsidR="00D83E27" w:rsidRDefault="00D83E27">
      <w:pPr>
        <w:pStyle w:val="ConsPlusNormal"/>
        <w:jc w:val="both"/>
      </w:pPr>
    </w:p>
    <w:p w:rsidR="00D83E27" w:rsidRDefault="00D83E27">
      <w:pPr>
        <w:pStyle w:val="ConsPlusNormal"/>
        <w:ind w:firstLine="540"/>
        <w:jc w:val="both"/>
      </w:pPr>
      <w:r>
        <w:t>--------------------------------</w:t>
      </w:r>
    </w:p>
    <w:p w:rsidR="00D83E27" w:rsidRDefault="00D83E27">
      <w:pPr>
        <w:pStyle w:val="ConsPlusNormal"/>
        <w:ind w:firstLine="540"/>
        <w:jc w:val="both"/>
      </w:pPr>
      <w:bookmarkStart w:id="12" w:name="P1598"/>
      <w:bookmarkEnd w:id="12"/>
      <w:r>
        <w:t>&lt;5&gt; Единая межведомственная информационно-статистическая система (http://www.fedstat.ru).</w:t>
      </w:r>
    </w:p>
    <w:p w:rsidR="00D83E27" w:rsidRDefault="00D83E27">
      <w:pPr>
        <w:pStyle w:val="ConsPlusNormal"/>
        <w:jc w:val="both"/>
      </w:pPr>
    </w:p>
    <w:p w:rsidR="00D83E27" w:rsidRDefault="00D83E27">
      <w:pPr>
        <w:pStyle w:val="ConsPlusNormal"/>
        <w:ind w:firstLine="540"/>
        <w:jc w:val="both"/>
      </w:pPr>
      <w:r>
        <w:t>Все большее значение как элемент информационной инфраструктуры в последние годы приобретает социальная реклама. Это один из наиболее эффективных средств коммуникации, ориентированный на решение социальных задач. Акции и продукты социальной рекламы способствуют формированию определенного позитивного сознания, воспитанию востребованного обществом активного и конструктивного отношения к различным общественным проблемам. Особенность социальной рекламы как коммуникативного инструмента - комплексное воздействие на целевую аудиторию, что способствует оперативному и адекватному восприятию обществом информации, посылаемой социальной рекламой.</w:t>
      </w:r>
    </w:p>
    <w:p w:rsidR="00D83E27" w:rsidRDefault="00D83E27">
      <w:pPr>
        <w:pStyle w:val="ConsPlusNormal"/>
        <w:ind w:firstLine="540"/>
        <w:jc w:val="both"/>
      </w:pPr>
      <w:r>
        <w:t xml:space="preserve">В Ленинградской области социальная реклама реализуется за счет средств </w:t>
      </w:r>
      <w:proofErr w:type="gramStart"/>
      <w:r>
        <w:t>областного</w:t>
      </w:r>
      <w:proofErr w:type="gramEnd"/>
      <w:r>
        <w:t xml:space="preserve"> и местных бюджетов. Из средств областного бюджета в рамках исполнения ряда долгосрочных целевых программ в 2011-2013 годы комитетом по печати и связям с общественностью Ленинградской области издавалась полиграфическая продукция, организовывались отдельные рекламные акции с учетом тематических поводов, таких как "День семьи, Любви и Верности", "Всемирный день борьбы с курением" и т.п. Основная тематика социальной рекламы, реализованной в последний период в Ленинградской области, была посвящена безопасности дорожного движения, безопасности жизнедеятельности, формированию толерантного сознания, популяризации рабочих профессий, профилактике отказа от курения и употребления наркотических средств. Иные тематические направления социальной рекламы в Ленинградской области ждут аналогичного подхода к их реализации.</w:t>
      </w:r>
    </w:p>
    <w:p w:rsidR="00D83E27" w:rsidRDefault="00D83E27">
      <w:pPr>
        <w:pStyle w:val="ConsPlusNormal"/>
        <w:ind w:firstLine="540"/>
        <w:jc w:val="both"/>
      </w:pPr>
      <w:r>
        <w:lastRenderedPageBreak/>
        <w:t>Дополнительным каналом коммуникации, способным оказать действенное влияние на развитие диалога власти и общества, выступают лидеры мнений, представители общественности Ленинградской области, задействованные в работе таких общественных организаций, как Общественная палата Ленинградской области, консультативные советы и комиссии при Губернаторе Ленинградской области. Для сохранения существующей системы взаимодействия власти с институтами гражданского общества Ленинградской области и повышения его эффективности необходимы мероприятия, направленные на поддержку деятельности указанных общественных структур.</w:t>
      </w:r>
    </w:p>
    <w:p w:rsidR="00D83E27" w:rsidRDefault="00D83E27">
      <w:pPr>
        <w:pStyle w:val="ConsPlusNormal"/>
        <w:jc w:val="both"/>
      </w:pPr>
    </w:p>
    <w:p w:rsidR="00D83E27" w:rsidRDefault="00D83E27">
      <w:pPr>
        <w:pStyle w:val="ConsPlusNormal"/>
        <w:jc w:val="center"/>
        <w:outlineLvl w:val="4"/>
      </w:pPr>
      <w:r>
        <w:t>1.2. Проблемы информационного пространства</w:t>
      </w:r>
    </w:p>
    <w:p w:rsidR="00D83E27" w:rsidRDefault="00D83E27">
      <w:pPr>
        <w:pStyle w:val="ConsPlusNormal"/>
        <w:jc w:val="center"/>
      </w:pPr>
      <w:r>
        <w:t>(восприятия и распространения информации) и пути их решения</w:t>
      </w:r>
    </w:p>
    <w:p w:rsidR="00D83E27" w:rsidRDefault="00D83E27">
      <w:pPr>
        <w:pStyle w:val="ConsPlusNormal"/>
        <w:jc w:val="both"/>
      </w:pPr>
    </w:p>
    <w:p w:rsidR="00D83E27" w:rsidRDefault="00D83E27">
      <w:pPr>
        <w:pStyle w:val="ConsPlusNormal"/>
        <w:ind w:firstLine="540"/>
        <w:jc w:val="both"/>
      </w:pPr>
      <w:proofErr w:type="gramStart"/>
      <w:r>
        <w:t>Опросы населения области показывают, что зачастую уровень удовлетворенности внутренней политикой руководства страны, а также уровень оценки социально-экономической ситуации в стране и в Ленинградской области (в обобщенном виде), статистически значимо не зависят ни от того, насколько активно жители области следят за новостями политического характера и событиями, происходящими на федеральном, региональном и местном уровне, ни от того, какие источники информации они для</w:t>
      </w:r>
      <w:proofErr w:type="gramEnd"/>
      <w:r>
        <w:t xml:space="preserve"> этого используют.</w:t>
      </w:r>
    </w:p>
    <w:p w:rsidR="00D83E27" w:rsidRDefault="00D83E27">
      <w:pPr>
        <w:pStyle w:val="ConsPlusNormal"/>
        <w:ind w:firstLine="540"/>
        <w:jc w:val="both"/>
      </w:pPr>
      <w:r>
        <w:t>В таблице приведены данные только по положительным и отрицательным ответам из числа опрошенных граждан, без ответов "затрудняюсь ответить". Поэтому сумма значений "да" и "нет" не равняется 100 процентам.</w:t>
      </w:r>
    </w:p>
    <w:p w:rsidR="00D83E27" w:rsidRDefault="00D83E27">
      <w:pPr>
        <w:pStyle w:val="ConsPlusNormal"/>
        <w:ind w:firstLine="540"/>
        <w:jc w:val="both"/>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таблиц дана в соответствии с официальным текстом документа.</w:t>
      </w: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jc w:val="right"/>
        <w:outlineLvl w:val="5"/>
      </w:pPr>
      <w:r>
        <w:t>Таблица 7</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20"/>
        <w:gridCol w:w="1361"/>
        <w:gridCol w:w="1417"/>
        <w:gridCol w:w="1417"/>
        <w:gridCol w:w="1417"/>
      </w:tblGrid>
      <w:tr w:rsidR="00D83E27">
        <w:tc>
          <w:tcPr>
            <w:tcW w:w="3458" w:type="dxa"/>
            <w:gridSpan w:val="2"/>
            <w:vMerge w:val="restart"/>
          </w:tcPr>
          <w:p w:rsidR="00D83E27" w:rsidRDefault="00D83E27">
            <w:pPr>
              <w:pStyle w:val="ConsPlusNormal"/>
            </w:pPr>
          </w:p>
        </w:tc>
        <w:tc>
          <w:tcPr>
            <w:tcW w:w="5612" w:type="dxa"/>
            <w:gridSpan w:val="4"/>
          </w:tcPr>
          <w:p w:rsidR="00D83E27" w:rsidRDefault="00D83E27">
            <w:pPr>
              <w:pStyle w:val="ConsPlusNormal"/>
              <w:jc w:val="center"/>
            </w:pPr>
            <w:r>
              <w:t xml:space="preserve">Доверяют ли в целом (% от числа </w:t>
            </w:r>
            <w:proofErr w:type="gramStart"/>
            <w:r>
              <w:t>опрошенных</w:t>
            </w:r>
            <w:proofErr w:type="gramEnd"/>
            <w:r>
              <w:t>)</w:t>
            </w:r>
          </w:p>
        </w:tc>
      </w:tr>
      <w:tr w:rsidR="00D83E27">
        <w:tc>
          <w:tcPr>
            <w:tcW w:w="3458" w:type="dxa"/>
            <w:gridSpan w:val="2"/>
            <w:vMerge/>
          </w:tcPr>
          <w:p w:rsidR="00D83E27" w:rsidRDefault="00D83E27"/>
        </w:tc>
        <w:tc>
          <w:tcPr>
            <w:tcW w:w="2778" w:type="dxa"/>
            <w:gridSpan w:val="2"/>
          </w:tcPr>
          <w:p w:rsidR="00D83E27" w:rsidRDefault="00D83E27">
            <w:pPr>
              <w:pStyle w:val="ConsPlusNormal"/>
              <w:jc w:val="center"/>
            </w:pPr>
            <w:r>
              <w:t>Правительству Лен</w:t>
            </w:r>
            <w:proofErr w:type="gramStart"/>
            <w:r>
              <w:t>.</w:t>
            </w:r>
            <w:proofErr w:type="gramEnd"/>
            <w:r>
              <w:t xml:space="preserve"> </w:t>
            </w:r>
            <w:proofErr w:type="gramStart"/>
            <w:r>
              <w:t>о</w:t>
            </w:r>
            <w:proofErr w:type="gramEnd"/>
            <w:r>
              <w:t>бл.</w:t>
            </w:r>
          </w:p>
        </w:tc>
        <w:tc>
          <w:tcPr>
            <w:tcW w:w="2834" w:type="dxa"/>
            <w:gridSpan w:val="2"/>
          </w:tcPr>
          <w:p w:rsidR="00D83E27" w:rsidRDefault="00D83E27">
            <w:pPr>
              <w:pStyle w:val="ConsPlusNormal"/>
              <w:jc w:val="center"/>
            </w:pPr>
            <w:r>
              <w:t>Законодательному собранию Лен</w:t>
            </w:r>
            <w:proofErr w:type="gramStart"/>
            <w:r>
              <w:t>.</w:t>
            </w:r>
            <w:proofErr w:type="gramEnd"/>
            <w:r>
              <w:t xml:space="preserve"> </w:t>
            </w:r>
            <w:proofErr w:type="gramStart"/>
            <w:r>
              <w:t>о</w:t>
            </w:r>
            <w:proofErr w:type="gramEnd"/>
            <w:r>
              <w:t>бл.</w:t>
            </w:r>
          </w:p>
        </w:tc>
      </w:tr>
      <w:tr w:rsidR="00D83E27">
        <w:tc>
          <w:tcPr>
            <w:tcW w:w="3458" w:type="dxa"/>
            <w:gridSpan w:val="2"/>
            <w:vMerge/>
          </w:tcPr>
          <w:p w:rsidR="00D83E27" w:rsidRDefault="00D83E27"/>
        </w:tc>
        <w:tc>
          <w:tcPr>
            <w:tcW w:w="1361" w:type="dxa"/>
          </w:tcPr>
          <w:p w:rsidR="00D83E27" w:rsidRDefault="00D83E27">
            <w:pPr>
              <w:pStyle w:val="ConsPlusNormal"/>
              <w:jc w:val="center"/>
            </w:pPr>
            <w:r>
              <w:t>Да</w:t>
            </w:r>
          </w:p>
        </w:tc>
        <w:tc>
          <w:tcPr>
            <w:tcW w:w="1417" w:type="dxa"/>
          </w:tcPr>
          <w:p w:rsidR="00D83E27" w:rsidRDefault="00D83E27">
            <w:pPr>
              <w:pStyle w:val="ConsPlusNormal"/>
              <w:jc w:val="center"/>
            </w:pPr>
            <w:r>
              <w:t>Нет</w:t>
            </w:r>
          </w:p>
        </w:tc>
        <w:tc>
          <w:tcPr>
            <w:tcW w:w="1417" w:type="dxa"/>
          </w:tcPr>
          <w:p w:rsidR="00D83E27" w:rsidRDefault="00D83E27">
            <w:pPr>
              <w:pStyle w:val="ConsPlusNormal"/>
              <w:jc w:val="center"/>
            </w:pPr>
            <w:r>
              <w:t>Да</w:t>
            </w:r>
          </w:p>
        </w:tc>
        <w:tc>
          <w:tcPr>
            <w:tcW w:w="1417" w:type="dxa"/>
          </w:tcPr>
          <w:p w:rsidR="00D83E27" w:rsidRDefault="00D83E27">
            <w:pPr>
              <w:pStyle w:val="ConsPlusNormal"/>
              <w:jc w:val="center"/>
            </w:pPr>
            <w:r>
              <w:t>Нет</w:t>
            </w:r>
          </w:p>
        </w:tc>
      </w:tr>
      <w:tr w:rsidR="00D83E27">
        <w:tc>
          <w:tcPr>
            <w:tcW w:w="3458" w:type="dxa"/>
            <w:gridSpan w:val="2"/>
          </w:tcPr>
          <w:p w:rsidR="00D83E27" w:rsidRDefault="00D83E27">
            <w:pPr>
              <w:pStyle w:val="ConsPlusNormal"/>
              <w:jc w:val="center"/>
            </w:pPr>
            <w:r>
              <w:t>Все респонденты</w:t>
            </w:r>
          </w:p>
        </w:tc>
        <w:tc>
          <w:tcPr>
            <w:tcW w:w="1361" w:type="dxa"/>
          </w:tcPr>
          <w:p w:rsidR="00D83E27" w:rsidRDefault="00D83E27">
            <w:pPr>
              <w:pStyle w:val="ConsPlusNormal"/>
              <w:jc w:val="center"/>
            </w:pPr>
            <w:r>
              <w:t>35</w:t>
            </w:r>
          </w:p>
        </w:tc>
        <w:tc>
          <w:tcPr>
            <w:tcW w:w="1417" w:type="dxa"/>
          </w:tcPr>
          <w:p w:rsidR="00D83E27" w:rsidRDefault="00D83E27">
            <w:pPr>
              <w:pStyle w:val="ConsPlusNormal"/>
              <w:jc w:val="center"/>
            </w:pPr>
            <w:r>
              <w:t>48</w:t>
            </w:r>
          </w:p>
        </w:tc>
        <w:tc>
          <w:tcPr>
            <w:tcW w:w="1417" w:type="dxa"/>
          </w:tcPr>
          <w:p w:rsidR="00D83E27" w:rsidRDefault="00D83E27">
            <w:pPr>
              <w:pStyle w:val="ConsPlusNormal"/>
              <w:jc w:val="center"/>
            </w:pPr>
            <w:r>
              <w:t>29</w:t>
            </w:r>
          </w:p>
        </w:tc>
        <w:tc>
          <w:tcPr>
            <w:tcW w:w="1417" w:type="dxa"/>
          </w:tcPr>
          <w:p w:rsidR="00D83E27" w:rsidRDefault="00D83E27">
            <w:pPr>
              <w:pStyle w:val="ConsPlusNormal"/>
              <w:jc w:val="center"/>
            </w:pPr>
            <w:r>
              <w:t>51</w:t>
            </w:r>
          </w:p>
        </w:tc>
      </w:tr>
      <w:tr w:rsidR="00D83E27">
        <w:tc>
          <w:tcPr>
            <w:tcW w:w="9070" w:type="dxa"/>
            <w:gridSpan w:val="6"/>
          </w:tcPr>
          <w:p w:rsidR="00D83E27" w:rsidRDefault="00D83E27">
            <w:pPr>
              <w:pStyle w:val="ConsPlusNormal"/>
              <w:jc w:val="center"/>
            </w:pPr>
            <w:r>
              <w:t>Получают или не получают информацию из перечисленных источников (ДА/НЕТ)</w:t>
            </w:r>
          </w:p>
        </w:tc>
      </w:tr>
      <w:tr w:rsidR="00D83E27">
        <w:tc>
          <w:tcPr>
            <w:tcW w:w="2438" w:type="dxa"/>
            <w:vMerge w:val="restart"/>
          </w:tcPr>
          <w:p w:rsidR="00D83E27" w:rsidRDefault="00D83E27">
            <w:pPr>
              <w:pStyle w:val="ConsPlusNormal"/>
            </w:pPr>
            <w:r>
              <w:t>Телевидение</w:t>
            </w:r>
          </w:p>
        </w:tc>
        <w:tc>
          <w:tcPr>
            <w:tcW w:w="1020" w:type="dxa"/>
          </w:tcPr>
          <w:p w:rsidR="00D83E27" w:rsidRDefault="00D83E27">
            <w:pPr>
              <w:pStyle w:val="ConsPlusNormal"/>
            </w:pPr>
            <w:r>
              <w:t>ДА</w:t>
            </w:r>
          </w:p>
        </w:tc>
        <w:tc>
          <w:tcPr>
            <w:tcW w:w="1361" w:type="dxa"/>
          </w:tcPr>
          <w:p w:rsidR="00D83E27" w:rsidRDefault="00D83E27">
            <w:pPr>
              <w:pStyle w:val="ConsPlusNormal"/>
              <w:jc w:val="center"/>
            </w:pPr>
            <w:r>
              <w:t>36</w:t>
            </w:r>
          </w:p>
        </w:tc>
        <w:tc>
          <w:tcPr>
            <w:tcW w:w="1417" w:type="dxa"/>
          </w:tcPr>
          <w:p w:rsidR="00D83E27" w:rsidRDefault="00D83E27">
            <w:pPr>
              <w:pStyle w:val="ConsPlusNormal"/>
              <w:jc w:val="center"/>
            </w:pPr>
            <w:r>
              <w:t>47</w:t>
            </w:r>
          </w:p>
        </w:tc>
        <w:tc>
          <w:tcPr>
            <w:tcW w:w="1417" w:type="dxa"/>
          </w:tcPr>
          <w:p w:rsidR="00D83E27" w:rsidRDefault="00D83E27">
            <w:pPr>
              <w:pStyle w:val="ConsPlusNormal"/>
              <w:jc w:val="center"/>
            </w:pPr>
            <w:r>
              <w:t>30</w:t>
            </w:r>
          </w:p>
        </w:tc>
        <w:tc>
          <w:tcPr>
            <w:tcW w:w="1417" w:type="dxa"/>
          </w:tcPr>
          <w:p w:rsidR="00D83E27" w:rsidRDefault="00D83E27">
            <w:pPr>
              <w:pStyle w:val="ConsPlusNormal"/>
              <w:jc w:val="center"/>
            </w:pPr>
            <w:r>
              <w:t>50</w:t>
            </w:r>
          </w:p>
        </w:tc>
      </w:tr>
      <w:tr w:rsidR="00D83E27">
        <w:tc>
          <w:tcPr>
            <w:tcW w:w="2438" w:type="dxa"/>
            <w:vMerge/>
          </w:tcPr>
          <w:p w:rsidR="00D83E27" w:rsidRDefault="00D83E27"/>
        </w:tc>
        <w:tc>
          <w:tcPr>
            <w:tcW w:w="1020" w:type="dxa"/>
          </w:tcPr>
          <w:p w:rsidR="00D83E27" w:rsidRDefault="00D83E27">
            <w:pPr>
              <w:pStyle w:val="ConsPlusNormal"/>
            </w:pPr>
            <w:r>
              <w:t>НЕТ</w:t>
            </w:r>
          </w:p>
        </w:tc>
        <w:tc>
          <w:tcPr>
            <w:tcW w:w="1361" w:type="dxa"/>
          </w:tcPr>
          <w:p w:rsidR="00D83E27" w:rsidRDefault="00D83E27">
            <w:pPr>
              <w:pStyle w:val="ConsPlusNormal"/>
              <w:jc w:val="center"/>
            </w:pPr>
            <w:r>
              <w:t>30</w:t>
            </w:r>
          </w:p>
        </w:tc>
        <w:tc>
          <w:tcPr>
            <w:tcW w:w="1417" w:type="dxa"/>
          </w:tcPr>
          <w:p w:rsidR="00D83E27" w:rsidRDefault="00D83E27">
            <w:pPr>
              <w:pStyle w:val="ConsPlusNormal"/>
              <w:jc w:val="center"/>
            </w:pPr>
            <w:r>
              <w:t>55</w:t>
            </w:r>
          </w:p>
        </w:tc>
        <w:tc>
          <w:tcPr>
            <w:tcW w:w="1417" w:type="dxa"/>
          </w:tcPr>
          <w:p w:rsidR="00D83E27" w:rsidRDefault="00D83E27">
            <w:pPr>
              <w:pStyle w:val="ConsPlusNormal"/>
              <w:jc w:val="center"/>
            </w:pPr>
            <w:r>
              <w:t>23</w:t>
            </w:r>
          </w:p>
        </w:tc>
        <w:tc>
          <w:tcPr>
            <w:tcW w:w="1417" w:type="dxa"/>
          </w:tcPr>
          <w:p w:rsidR="00D83E27" w:rsidRDefault="00D83E27">
            <w:pPr>
              <w:pStyle w:val="ConsPlusNormal"/>
              <w:jc w:val="center"/>
            </w:pPr>
            <w:r>
              <w:t>57</w:t>
            </w:r>
          </w:p>
        </w:tc>
      </w:tr>
      <w:tr w:rsidR="00D83E27">
        <w:tc>
          <w:tcPr>
            <w:tcW w:w="2438" w:type="dxa"/>
            <w:vMerge w:val="restart"/>
          </w:tcPr>
          <w:p w:rsidR="00D83E27" w:rsidRDefault="00D83E27">
            <w:pPr>
              <w:pStyle w:val="ConsPlusNormal"/>
            </w:pPr>
            <w:r>
              <w:t>Областные газеты</w:t>
            </w:r>
          </w:p>
        </w:tc>
        <w:tc>
          <w:tcPr>
            <w:tcW w:w="1020" w:type="dxa"/>
          </w:tcPr>
          <w:p w:rsidR="00D83E27" w:rsidRDefault="00D83E27">
            <w:pPr>
              <w:pStyle w:val="ConsPlusNormal"/>
            </w:pPr>
            <w:r>
              <w:t>ДА</w:t>
            </w:r>
          </w:p>
        </w:tc>
        <w:tc>
          <w:tcPr>
            <w:tcW w:w="1361" w:type="dxa"/>
          </w:tcPr>
          <w:p w:rsidR="00D83E27" w:rsidRDefault="00D83E27">
            <w:pPr>
              <w:pStyle w:val="ConsPlusNormal"/>
              <w:jc w:val="center"/>
            </w:pPr>
            <w:r>
              <w:t>50</w:t>
            </w:r>
          </w:p>
        </w:tc>
        <w:tc>
          <w:tcPr>
            <w:tcW w:w="1417" w:type="dxa"/>
          </w:tcPr>
          <w:p w:rsidR="00D83E27" w:rsidRDefault="00D83E27">
            <w:pPr>
              <w:pStyle w:val="ConsPlusNormal"/>
              <w:jc w:val="center"/>
            </w:pPr>
            <w:r>
              <w:t>38</w:t>
            </w:r>
          </w:p>
        </w:tc>
        <w:tc>
          <w:tcPr>
            <w:tcW w:w="1417" w:type="dxa"/>
          </w:tcPr>
          <w:p w:rsidR="00D83E27" w:rsidRDefault="00D83E27">
            <w:pPr>
              <w:pStyle w:val="ConsPlusNormal"/>
              <w:jc w:val="center"/>
            </w:pPr>
            <w:r>
              <w:t>41</w:t>
            </w:r>
          </w:p>
        </w:tc>
        <w:tc>
          <w:tcPr>
            <w:tcW w:w="1417" w:type="dxa"/>
          </w:tcPr>
          <w:p w:rsidR="00D83E27" w:rsidRDefault="00D83E27">
            <w:pPr>
              <w:pStyle w:val="ConsPlusNormal"/>
              <w:jc w:val="center"/>
            </w:pPr>
            <w:r>
              <w:t>44</w:t>
            </w:r>
          </w:p>
        </w:tc>
      </w:tr>
      <w:tr w:rsidR="00D83E27">
        <w:tc>
          <w:tcPr>
            <w:tcW w:w="2438" w:type="dxa"/>
            <w:vMerge/>
          </w:tcPr>
          <w:p w:rsidR="00D83E27" w:rsidRDefault="00D83E27"/>
        </w:tc>
        <w:tc>
          <w:tcPr>
            <w:tcW w:w="1020" w:type="dxa"/>
          </w:tcPr>
          <w:p w:rsidR="00D83E27" w:rsidRDefault="00D83E27">
            <w:pPr>
              <w:pStyle w:val="ConsPlusNormal"/>
            </w:pPr>
            <w:r>
              <w:t>НЕТ</w:t>
            </w:r>
          </w:p>
        </w:tc>
        <w:tc>
          <w:tcPr>
            <w:tcW w:w="1361" w:type="dxa"/>
          </w:tcPr>
          <w:p w:rsidR="00D83E27" w:rsidRDefault="00D83E27">
            <w:pPr>
              <w:pStyle w:val="ConsPlusNormal"/>
              <w:jc w:val="center"/>
            </w:pPr>
            <w:r>
              <w:t>33</w:t>
            </w:r>
          </w:p>
        </w:tc>
        <w:tc>
          <w:tcPr>
            <w:tcW w:w="1417" w:type="dxa"/>
          </w:tcPr>
          <w:p w:rsidR="00D83E27" w:rsidRDefault="00D83E27">
            <w:pPr>
              <w:pStyle w:val="ConsPlusNormal"/>
              <w:jc w:val="center"/>
            </w:pPr>
            <w:r>
              <w:t>50</w:t>
            </w:r>
          </w:p>
        </w:tc>
        <w:tc>
          <w:tcPr>
            <w:tcW w:w="1417" w:type="dxa"/>
          </w:tcPr>
          <w:p w:rsidR="00D83E27" w:rsidRDefault="00D83E27">
            <w:pPr>
              <w:pStyle w:val="ConsPlusNormal"/>
              <w:jc w:val="center"/>
            </w:pPr>
            <w:r>
              <w:t>27</w:t>
            </w:r>
          </w:p>
        </w:tc>
        <w:tc>
          <w:tcPr>
            <w:tcW w:w="1417" w:type="dxa"/>
          </w:tcPr>
          <w:p w:rsidR="00D83E27" w:rsidRDefault="00D83E27">
            <w:pPr>
              <w:pStyle w:val="ConsPlusNormal"/>
              <w:jc w:val="center"/>
            </w:pPr>
            <w:r>
              <w:t>52</w:t>
            </w:r>
          </w:p>
        </w:tc>
      </w:tr>
      <w:tr w:rsidR="00D83E27">
        <w:tc>
          <w:tcPr>
            <w:tcW w:w="2438" w:type="dxa"/>
            <w:vMerge w:val="restart"/>
          </w:tcPr>
          <w:p w:rsidR="00D83E27" w:rsidRDefault="00D83E27">
            <w:pPr>
              <w:pStyle w:val="ConsPlusNormal"/>
            </w:pPr>
            <w:r>
              <w:t>Районные газеты</w:t>
            </w:r>
          </w:p>
        </w:tc>
        <w:tc>
          <w:tcPr>
            <w:tcW w:w="1020" w:type="dxa"/>
          </w:tcPr>
          <w:p w:rsidR="00D83E27" w:rsidRDefault="00D83E27">
            <w:pPr>
              <w:pStyle w:val="ConsPlusNormal"/>
            </w:pPr>
            <w:r>
              <w:t>ДА</w:t>
            </w:r>
          </w:p>
        </w:tc>
        <w:tc>
          <w:tcPr>
            <w:tcW w:w="1361" w:type="dxa"/>
          </w:tcPr>
          <w:p w:rsidR="00D83E27" w:rsidRDefault="00D83E27">
            <w:pPr>
              <w:pStyle w:val="ConsPlusNormal"/>
              <w:jc w:val="center"/>
            </w:pPr>
            <w:r>
              <w:t>37</w:t>
            </w:r>
          </w:p>
        </w:tc>
        <w:tc>
          <w:tcPr>
            <w:tcW w:w="1417" w:type="dxa"/>
          </w:tcPr>
          <w:p w:rsidR="00D83E27" w:rsidRDefault="00D83E27">
            <w:pPr>
              <w:pStyle w:val="ConsPlusNormal"/>
              <w:jc w:val="center"/>
            </w:pPr>
            <w:r>
              <w:t>41</w:t>
            </w:r>
          </w:p>
        </w:tc>
        <w:tc>
          <w:tcPr>
            <w:tcW w:w="1417" w:type="dxa"/>
          </w:tcPr>
          <w:p w:rsidR="00D83E27" w:rsidRDefault="00D83E27">
            <w:pPr>
              <w:pStyle w:val="ConsPlusNormal"/>
              <w:jc w:val="center"/>
            </w:pPr>
            <w:r>
              <w:t>35</w:t>
            </w:r>
          </w:p>
        </w:tc>
        <w:tc>
          <w:tcPr>
            <w:tcW w:w="1417" w:type="dxa"/>
          </w:tcPr>
          <w:p w:rsidR="00D83E27" w:rsidRDefault="00D83E27">
            <w:pPr>
              <w:pStyle w:val="ConsPlusNormal"/>
              <w:jc w:val="center"/>
            </w:pPr>
            <w:r>
              <w:t>44</w:t>
            </w:r>
          </w:p>
        </w:tc>
      </w:tr>
      <w:tr w:rsidR="00D83E27">
        <w:tc>
          <w:tcPr>
            <w:tcW w:w="2438" w:type="dxa"/>
            <w:vMerge/>
          </w:tcPr>
          <w:p w:rsidR="00D83E27" w:rsidRDefault="00D83E27"/>
        </w:tc>
        <w:tc>
          <w:tcPr>
            <w:tcW w:w="1020" w:type="dxa"/>
          </w:tcPr>
          <w:p w:rsidR="00D83E27" w:rsidRDefault="00D83E27">
            <w:pPr>
              <w:pStyle w:val="ConsPlusNormal"/>
            </w:pPr>
            <w:r>
              <w:t>НЕТ</w:t>
            </w:r>
          </w:p>
        </w:tc>
        <w:tc>
          <w:tcPr>
            <w:tcW w:w="1361" w:type="dxa"/>
          </w:tcPr>
          <w:p w:rsidR="00D83E27" w:rsidRDefault="00D83E27">
            <w:pPr>
              <w:pStyle w:val="ConsPlusNormal"/>
              <w:jc w:val="center"/>
            </w:pPr>
            <w:r>
              <w:t>33</w:t>
            </w:r>
          </w:p>
        </w:tc>
        <w:tc>
          <w:tcPr>
            <w:tcW w:w="1417" w:type="dxa"/>
          </w:tcPr>
          <w:p w:rsidR="00D83E27" w:rsidRDefault="00D83E27">
            <w:pPr>
              <w:pStyle w:val="ConsPlusNormal"/>
              <w:jc w:val="center"/>
            </w:pPr>
            <w:r>
              <w:t>51</w:t>
            </w:r>
          </w:p>
        </w:tc>
        <w:tc>
          <w:tcPr>
            <w:tcW w:w="1417" w:type="dxa"/>
          </w:tcPr>
          <w:p w:rsidR="00D83E27" w:rsidRDefault="00D83E27">
            <w:pPr>
              <w:pStyle w:val="ConsPlusNormal"/>
              <w:jc w:val="center"/>
            </w:pPr>
            <w:r>
              <w:t>27</w:t>
            </w:r>
          </w:p>
        </w:tc>
        <w:tc>
          <w:tcPr>
            <w:tcW w:w="1417" w:type="dxa"/>
          </w:tcPr>
          <w:p w:rsidR="00D83E27" w:rsidRDefault="00D83E27">
            <w:pPr>
              <w:pStyle w:val="ConsPlusNormal"/>
              <w:jc w:val="center"/>
            </w:pPr>
            <w:r>
              <w:t>53</w:t>
            </w:r>
          </w:p>
        </w:tc>
      </w:tr>
      <w:tr w:rsidR="00D83E27">
        <w:tc>
          <w:tcPr>
            <w:tcW w:w="2438" w:type="dxa"/>
            <w:vMerge w:val="restart"/>
          </w:tcPr>
          <w:p w:rsidR="00D83E27" w:rsidRDefault="00D83E27">
            <w:pPr>
              <w:pStyle w:val="ConsPlusNormal"/>
            </w:pPr>
            <w:r>
              <w:t>Интернет</w:t>
            </w:r>
          </w:p>
        </w:tc>
        <w:tc>
          <w:tcPr>
            <w:tcW w:w="1020" w:type="dxa"/>
          </w:tcPr>
          <w:p w:rsidR="00D83E27" w:rsidRDefault="00D83E27">
            <w:pPr>
              <w:pStyle w:val="ConsPlusNormal"/>
            </w:pPr>
            <w:r>
              <w:t>ДА</w:t>
            </w:r>
          </w:p>
        </w:tc>
        <w:tc>
          <w:tcPr>
            <w:tcW w:w="1361" w:type="dxa"/>
          </w:tcPr>
          <w:p w:rsidR="00D83E27" w:rsidRDefault="00D83E27">
            <w:pPr>
              <w:pStyle w:val="ConsPlusNormal"/>
              <w:jc w:val="center"/>
            </w:pPr>
            <w:r>
              <w:t>35</w:t>
            </w:r>
          </w:p>
        </w:tc>
        <w:tc>
          <w:tcPr>
            <w:tcW w:w="1417" w:type="dxa"/>
          </w:tcPr>
          <w:p w:rsidR="00D83E27" w:rsidRDefault="00D83E27">
            <w:pPr>
              <w:pStyle w:val="ConsPlusNormal"/>
              <w:jc w:val="center"/>
            </w:pPr>
            <w:r>
              <w:t>51</w:t>
            </w:r>
          </w:p>
        </w:tc>
        <w:tc>
          <w:tcPr>
            <w:tcW w:w="1417" w:type="dxa"/>
          </w:tcPr>
          <w:p w:rsidR="00D83E27" w:rsidRDefault="00D83E27">
            <w:pPr>
              <w:pStyle w:val="ConsPlusNormal"/>
              <w:jc w:val="center"/>
            </w:pPr>
            <w:r>
              <w:t>30</w:t>
            </w:r>
          </w:p>
        </w:tc>
        <w:tc>
          <w:tcPr>
            <w:tcW w:w="1417" w:type="dxa"/>
          </w:tcPr>
          <w:p w:rsidR="00D83E27" w:rsidRDefault="00D83E27">
            <w:pPr>
              <w:pStyle w:val="ConsPlusNormal"/>
              <w:jc w:val="center"/>
            </w:pPr>
            <w:r>
              <w:t>51</w:t>
            </w:r>
          </w:p>
        </w:tc>
      </w:tr>
      <w:tr w:rsidR="00D83E27">
        <w:tc>
          <w:tcPr>
            <w:tcW w:w="2438" w:type="dxa"/>
            <w:vMerge/>
          </w:tcPr>
          <w:p w:rsidR="00D83E27" w:rsidRDefault="00D83E27"/>
        </w:tc>
        <w:tc>
          <w:tcPr>
            <w:tcW w:w="1020" w:type="dxa"/>
          </w:tcPr>
          <w:p w:rsidR="00D83E27" w:rsidRDefault="00D83E27">
            <w:pPr>
              <w:pStyle w:val="ConsPlusNormal"/>
            </w:pPr>
            <w:r>
              <w:t>НЕТ</w:t>
            </w:r>
          </w:p>
        </w:tc>
        <w:tc>
          <w:tcPr>
            <w:tcW w:w="1361" w:type="dxa"/>
          </w:tcPr>
          <w:p w:rsidR="00D83E27" w:rsidRDefault="00D83E27">
            <w:pPr>
              <w:pStyle w:val="ConsPlusNormal"/>
              <w:jc w:val="center"/>
            </w:pPr>
            <w:r>
              <w:t>34</w:t>
            </w:r>
          </w:p>
        </w:tc>
        <w:tc>
          <w:tcPr>
            <w:tcW w:w="1417" w:type="dxa"/>
          </w:tcPr>
          <w:p w:rsidR="00D83E27" w:rsidRDefault="00D83E27">
            <w:pPr>
              <w:pStyle w:val="ConsPlusNormal"/>
              <w:jc w:val="center"/>
            </w:pPr>
            <w:r>
              <w:t>47</w:t>
            </w:r>
          </w:p>
        </w:tc>
        <w:tc>
          <w:tcPr>
            <w:tcW w:w="1417" w:type="dxa"/>
          </w:tcPr>
          <w:p w:rsidR="00D83E27" w:rsidRDefault="00D83E27">
            <w:pPr>
              <w:pStyle w:val="ConsPlusNormal"/>
              <w:jc w:val="center"/>
            </w:pPr>
            <w:r>
              <w:t>28</w:t>
            </w:r>
          </w:p>
        </w:tc>
        <w:tc>
          <w:tcPr>
            <w:tcW w:w="1417" w:type="dxa"/>
          </w:tcPr>
          <w:p w:rsidR="00D83E27" w:rsidRDefault="00D83E27">
            <w:pPr>
              <w:pStyle w:val="ConsPlusNormal"/>
              <w:jc w:val="center"/>
            </w:pPr>
            <w:r>
              <w:t>51</w:t>
            </w:r>
          </w:p>
        </w:tc>
      </w:tr>
    </w:tbl>
    <w:p w:rsidR="00D83E27" w:rsidRDefault="00D83E27">
      <w:pPr>
        <w:pStyle w:val="ConsPlusNormal"/>
        <w:jc w:val="both"/>
      </w:pPr>
    </w:p>
    <w:p w:rsidR="00D83E27" w:rsidRDefault="00D83E27">
      <w:pPr>
        <w:pStyle w:val="ConsPlusNormal"/>
        <w:ind w:firstLine="540"/>
        <w:jc w:val="both"/>
      </w:pPr>
      <w:r>
        <w:t xml:space="preserve">В то же время в некоторых случаях можно выявить связь между источниками информации о </w:t>
      </w:r>
      <w:r>
        <w:lastRenderedPageBreak/>
        <w:t>новостях политического характера, отражающих события, происходящие на федеральном, региональном и местном уровне, и уровнем доверия к тем или иным органам власти. Так, на отношение жителей области к Губернатору Ленинградской области вполне прогнозируемо влияет то, к каким источникам информации они обращаются. Читатели областных и районных газет чаще ставят положительные оценки работе Губернатора Ленинградской области, у них выше уровень доверия (и ниже уровень недоверия) главе региона. А реже других говорят о доверии и выставляют положительные оценки губернатору те, кто признаются, что совсем не следят за новостями политического характера &lt;6&gt;.</w:t>
      </w:r>
    </w:p>
    <w:p w:rsidR="00D83E27" w:rsidRDefault="00D83E27">
      <w:pPr>
        <w:pStyle w:val="ConsPlusNormal"/>
        <w:ind w:firstLine="540"/>
        <w:jc w:val="both"/>
      </w:pPr>
      <w:r>
        <w:t>--------------------------------</w:t>
      </w:r>
    </w:p>
    <w:p w:rsidR="00D83E27" w:rsidRDefault="00D83E27">
      <w:pPr>
        <w:pStyle w:val="ConsPlusNormal"/>
        <w:ind w:firstLine="540"/>
        <w:jc w:val="both"/>
      </w:pPr>
      <w:r>
        <w:t>&lt;6&gt; Указанные отличия можно считать значимыми, несмотря на то, что группа тех, кто не следит за новостями политического характера, очень малочисленна.</w:t>
      </w:r>
    </w:p>
    <w:p w:rsidR="00D83E27" w:rsidRDefault="00D83E27">
      <w:pPr>
        <w:pStyle w:val="ConsPlusNormal"/>
        <w:jc w:val="both"/>
      </w:pPr>
    </w:p>
    <w:p w:rsidR="00D83E27" w:rsidRDefault="00D83E27">
      <w:pPr>
        <w:pStyle w:val="ConsPlusNormal"/>
        <w:ind w:firstLine="540"/>
        <w:jc w:val="both"/>
      </w:pPr>
      <w:r>
        <w:t>Уровень доверия Губернатору Ленинградской области и оценка его работы респондентами, в разной степени следящими за новостями политического характера, получающими информацию о событиях из разных источников (% от числа опрошенных, входящих в соответствующие группы), показаны в таблице 8.</w:t>
      </w:r>
    </w:p>
    <w:p w:rsidR="00D83E27" w:rsidRDefault="00D83E27">
      <w:pPr>
        <w:pStyle w:val="ConsPlusNormal"/>
        <w:jc w:val="both"/>
      </w:pPr>
    </w:p>
    <w:p w:rsidR="00D83E27" w:rsidRDefault="00D83E27">
      <w:pPr>
        <w:pStyle w:val="ConsPlusNormal"/>
        <w:jc w:val="right"/>
        <w:outlineLvl w:val="5"/>
      </w:pPr>
      <w:r>
        <w:t>Таблица 8</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0"/>
        <w:gridCol w:w="1492"/>
        <w:gridCol w:w="1134"/>
        <w:gridCol w:w="1096"/>
        <w:gridCol w:w="1096"/>
        <w:gridCol w:w="1247"/>
        <w:gridCol w:w="1247"/>
      </w:tblGrid>
      <w:tr w:rsidR="00D83E27">
        <w:tc>
          <w:tcPr>
            <w:tcW w:w="3152" w:type="dxa"/>
            <w:gridSpan w:val="2"/>
            <w:vMerge w:val="restart"/>
          </w:tcPr>
          <w:p w:rsidR="00D83E27" w:rsidRDefault="00D83E27">
            <w:pPr>
              <w:pStyle w:val="ConsPlusNormal"/>
              <w:jc w:val="center"/>
            </w:pPr>
            <w:r>
              <w:t>Все респонденты</w:t>
            </w:r>
          </w:p>
        </w:tc>
        <w:tc>
          <w:tcPr>
            <w:tcW w:w="1134" w:type="dxa"/>
            <w:vMerge w:val="restart"/>
          </w:tcPr>
          <w:p w:rsidR="00D83E27" w:rsidRDefault="00D83E27">
            <w:pPr>
              <w:pStyle w:val="ConsPlusNormal"/>
              <w:jc w:val="center"/>
            </w:pPr>
            <w:r>
              <w:t>Число респондентов</w:t>
            </w:r>
          </w:p>
        </w:tc>
        <w:tc>
          <w:tcPr>
            <w:tcW w:w="2192" w:type="dxa"/>
            <w:gridSpan w:val="2"/>
          </w:tcPr>
          <w:p w:rsidR="00D83E27" w:rsidRDefault="00D83E27">
            <w:pPr>
              <w:pStyle w:val="ConsPlusNormal"/>
              <w:jc w:val="center"/>
            </w:pPr>
            <w:r>
              <w:t>В целом Губернатору Лен</w:t>
            </w:r>
            <w:proofErr w:type="gramStart"/>
            <w:r>
              <w:t>.</w:t>
            </w:r>
            <w:proofErr w:type="gramEnd"/>
            <w:r>
              <w:t xml:space="preserve"> </w:t>
            </w:r>
            <w:proofErr w:type="gramStart"/>
            <w:r>
              <w:t>о</w:t>
            </w:r>
            <w:proofErr w:type="gramEnd"/>
            <w:r>
              <w:t>бл.</w:t>
            </w:r>
          </w:p>
        </w:tc>
        <w:tc>
          <w:tcPr>
            <w:tcW w:w="2494" w:type="dxa"/>
            <w:gridSpan w:val="2"/>
          </w:tcPr>
          <w:p w:rsidR="00D83E27" w:rsidRDefault="00D83E27">
            <w:pPr>
              <w:pStyle w:val="ConsPlusNormal"/>
              <w:jc w:val="center"/>
            </w:pPr>
            <w:r>
              <w:t>Оценка работы Губернатора Лен</w:t>
            </w:r>
            <w:proofErr w:type="gramStart"/>
            <w:r>
              <w:t>.</w:t>
            </w:r>
            <w:proofErr w:type="gramEnd"/>
            <w:r>
              <w:t xml:space="preserve"> </w:t>
            </w:r>
            <w:proofErr w:type="gramStart"/>
            <w:r>
              <w:t>о</w:t>
            </w:r>
            <w:proofErr w:type="gramEnd"/>
            <w:r>
              <w:t>бл. (в целом)</w:t>
            </w:r>
          </w:p>
        </w:tc>
      </w:tr>
      <w:tr w:rsidR="00D83E27">
        <w:tc>
          <w:tcPr>
            <w:tcW w:w="3152" w:type="dxa"/>
            <w:gridSpan w:val="2"/>
            <w:vMerge/>
          </w:tcPr>
          <w:p w:rsidR="00D83E27" w:rsidRDefault="00D83E27"/>
        </w:tc>
        <w:tc>
          <w:tcPr>
            <w:tcW w:w="1134" w:type="dxa"/>
            <w:vMerge/>
          </w:tcPr>
          <w:p w:rsidR="00D83E27" w:rsidRDefault="00D83E27"/>
        </w:tc>
        <w:tc>
          <w:tcPr>
            <w:tcW w:w="1096" w:type="dxa"/>
          </w:tcPr>
          <w:p w:rsidR="00D83E27" w:rsidRDefault="00D83E27">
            <w:pPr>
              <w:pStyle w:val="ConsPlusNormal"/>
              <w:jc w:val="center"/>
            </w:pPr>
            <w:r>
              <w:t>доверяют</w:t>
            </w:r>
          </w:p>
        </w:tc>
        <w:tc>
          <w:tcPr>
            <w:tcW w:w="1096" w:type="dxa"/>
          </w:tcPr>
          <w:p w:rsidR="00D83E27" w:rsidRDefault="00D83E27">
            <w:pPr>
              <w:pStyle w:val="ConsPlusNormal"/>
              <w:jc w:val="center"/>
            </w:pPr>
            <w:r>
              <w:t>НЕ доверяют</w:t>
            </w:r>
          </w:p>
        </w:tc>
        <w:tc>
          <w:tcPr>
            <w:tcW w:w="1247" w:type="dxa"/>
          </w:tcPr>
          <w:p w:rsidR="00D83E27" w:rsidRDefault="00D83E27">
            <w:pPr>
              <w:pStyle w:val="ConsPlusNormal"/>
              <w:jc w:val="center"/>
            </w:pPr>
            <w:r>
              <w:t>положительная</w:t>
            </w:r>
          </w:p>
        </w:tc>
        <w:tc>
          <w:tcPr>
            <w:tcW w:w="1247" w:type="dxa"/>
          </w:tcPr>
          <w:p w:rsidR="00D83E27" w:rsidRDefault="00D83E27">
            <w:pPr>
              <w:pStyle w:val="ConsPlusNormal"/>
              <w:jc w:val="center"/>
            </w:pPr>
            <w:r>
              <w:t>отрицательная</w:t>
            </w:r>
          </w:p>
        </w:tc>
      </w:tr>
      <w:tr w:rsidR="00D83E27">
        <w:tc>
          <w:tcPr>
            <w:tcW w:w="3152" w:type="dxa"/>
            <w:gridSpan w:val="2"/>
            <w:vMerge/>
          </w:tcPr>
          <w:p w:rsidR="00D83E27" w:rsidRDefault="00D83E27"/>
        </w:tc>
        <w:tc>
          <w:tcPr>
            <w:tcW w:w="1134" w:type="dxa"/>
          </w:tcPr>
          <w:p w:rsidR="00D83E27" w:rsidRDefault="00D83E27">
            <w:pPr>
              <w:pStyle w:val="ConsPlusNormal"/>
              <w:jc w:val="center"/>
            </w:pPr>
            <w:r>
              <w:t>1505</w:t>
            </w:r>
          </w:p>
        </w:tc>
        <w:tc>
          <w:tcPr>
            <w:tcW w:w="1096" w:type="dxa"/>
          </w:tcPr>
          <w:p w:rsidR="00D83E27" w:rsidRDefault="00D83E27">
            <w:pPr>
              <w:pStyle w:val="ConsPlusNormal"/>
              <w:jc w:val="center"/>
            </w:pPr>
            <w:r>
              <w:t>29</w:t>
            </w:r>
          </w:p>
        </w:tc>
        <w:tc>
          <w:tcPr>
            <w:tcW w:w="1096" w:type="dxa"/>
          </w:tcPr>
          <w:p w:rsidR="00D83E27" w:rsidRDefault="00D83E27">
            <w:pPr>
              <w:pStyle w:val="ConsPlusNormal"/>
              <w:jc w:val="center"/>
            </w:pPr>
            <w:r>
              <w:t>27</w:t>
            </w:r>
          </w:p>
        </w:tc>
        <w:tc>
          <w:tcPr>
            <w:tcW w:w="1247" w:type="dxa"/>
          </w:tcPr>
          <w:p w:rsidR="00D83E27" w:rsidRDefault="00D83E27">
            <w:pPr>
              <w:pStyle w:val="ConsPlusNormal"/>
              <w:jc w:val="center"/>
            </w:pPr>
            <w:r>
              <w:t>16</w:t>
            </w:r>
          </w:p>
        </w:tc>
        <w:tc>
          <w:tcPr>
            <w:tcW w:w="1247" w:type="dxa"/>
          </w:tcPr>
          <w:p w:rsidR="00D83E27" w:rsidRDefault="00D83E27">
            <w:pPr>
              <w:pStyle w:val="ConsPlusNormal"/>
              <w:jc w:val="center"/>
            </w:pPr>
            <w:r>
              <w:t>16</w:t>
            </w:r>
          </w:p>
        </w:tc>
      </w:tr>
      <w:tr w:rsidR="00D83E27">
        <w:tc>
          <w:tcPr>
            <w:tcW w:w="1660" w:type="dxa"/>
            <w:vMerge w:val="restart"/>
          </w:tcPr>
          <w:p w:rsidR="00D83E27" w:rsidRDefault="00D83E27">
            <w:pPr>
              <w:pStyle w:val="ConsPlusNormal"/>
            </w:pPr>
            <w:r>
              <w:t>Следят за новостями политического характера</w:t>
            </w:r>
          </w:p>
        </w:tc>
        <w:tc>
          <w:tcPr>
            <w:tcW w:w="1492" w:type="dxa"/>
          </w:tcPr>
          <w:p w:rsidR="00D83E27" w:rsidRDefault="00D83E27">
            <w:pPr>
              <w:pStyle w:val="ConsPlusNormal"/>
            </w:pPr>
            <w:r>
              <w:t>Да, постоянно</w:t>
            </w:r>
          </w:p>
        </w:tc>
        <w:tc>
          <w:tcPr>
            <w:tcW w:w="1134" w:type="dxa"/>
          </w:tcPr>
          <w:p w:rsidR="00D83E27" w:rsidRDefault="00D83E27">
            <w:pPr>
              <w:pStyle w:val="ConsPlusNormal"/>
              <w:jc w:val="center"/>
            </w:pPr>
            <w:r>
              <w:t>444</w:t>
            </w:r>
          </w:p>
        </w:tc>
        <w:tc>
          <w:tcPr>
            <w:tcW w:w="1096" w:type="dxa"/>
          </w:tcPr>
          <w:p w:rsidR="00D83E27" w:rsidRDefault="00D83E27">
            <w:pPr>
              <w:pStyle w:val="ConsPlusNormal"/>
              <w:jc w:val="center"/>
            </w:pPr>
            <w:r>
              <w:t>33</w:t>
            </w:r>
          </w:p>
        </w:tc>
        <w:tc>
          <w:tcPr>
            <w:tcW w:w="1096" w:type="dxa"/>
          </w:tcPr>
          <w:p w:rsidR="00D83E27" w:rsidRDefault="00D83E27">
            <w:pPr>
              <w:pStyle w:val="ConsPlusNormal"/>
              <w:jc w:val="center"/>
            </w:pPr>
            <w:r>
              <w:t>24</w:t>
            </w:r>
          </w:p>
        </w:tc>
        <w:tc>
          <w:tcPr>
            <w:tcW w:w="1247" w:type="dxa"/>
          </w:tcPr>
          <w:p w:rsidR="00D83E27" w:rsidRDefault="00D83E27">
            <w:pPr>
              <w:pStyle w:val="ConsPlusNormal"/>
              <w:jc w:val="center"/>
            </w:pPr>
            <w:r>
              <w:t>21</w:t>
            </w:r>
          </w:p>
        </w:tc>
        <w:tc>
          <w:tcPr>
            <w:tcW w:w="1247" w:type="dxa"/>
          </w:tcPr>
          <w:p w:rsidR="00D83E27" w:rsidRDefault="00D83E27">
            <w:pPr>
              <w:pStyle w:val="ConsPlusNormal"/>
              <w:jc w:val="center"/>
            </w:pPr>
            <w:r>
              <w:t>17</w:t>
            </w:r>
          </w:p>
        </w:tc>
      </w:tr>
      <w:tr w:rsidR="00D83E27">
        <w:tc>
          <w:tcPr>
            <w:tcW w:w="1660" w:type="dxa"/>
            <w:vMerge/>
          </w:tcPr>
          <w:p w:rsidR="00D83E27" w:rsidRDefault="00D83E27"/>
        </w:tc>
        <w:tc>
          <w:tcPr>
            <w:tcW w:w="1492" w:type="dxa"/>
          </w:tcPr>
          <w:p w:rsidR="00D83E27" w:rsidRDefault="00D83E27">
            <w:pPr>
              <w:pStyle w:val="ConsPlusNormal"/>
            </w:pPr>
            <w:r>
              <w:t>По возможности</w:t>
            </w:r>
          </w:p>
        </w:tc>
        <w:tc>
          <w:tcPr>
            <w:tcW w:w="1134" w:type="dxa"/>
          </w:tcPr>
          <w:p w:rsidR="00D83E27" w:rsidRDefault="00D83E27">
            <w:pPr>
              <w:pStyle w:val="ConsPlusNormal"/>
              <w:jc w:val="center"/>
            </w:pPr>
            <w:r>
              <w:t>776</w:t>
            </w:r>
          </w:p>
        </w:tc>
        <w:tc>
          <w:tcPr>
            <w:tcW w:w="1096" w:type="dxa"/>
          </w:tcPr>
          <w:p w:rsidR="00D83E27" w:rsidRDefault="00D83E27">
            <w:pPr>
              <w:pStyle w:val="ConsPlusNormal"/>
              <w:jc w:val="center"/>
            </w:pPr>
            <w:r>
              <w:t>28</w:t>
            </w:r>
          </w:p>
        </w:tc>
        <w:tc>
          <w:tcPr>
            <w:tcW w:w="1096" w:type="dxa"/>
          </w:tcPr>
          <w:p w:rsidR="00D83E27" w:rsidRDefault="00D83E27">
            <w:pPr>
              <w:pStyle w:val="ConsPlusNormal"/>
              <w:jc w:val="center"/>
            </w:pPr>
            <w:r>
              <w:t>27</w:t>
            </w:r>
          </w:p>
        </w:tc>
        <w:tc>
          <w:tcPr>
            <w:tcW w:w="1247" w:type="dxa"/>
          </w:tcPr>
          <w:p w:rsidR="00D83E27" w:rsidRDefault="00D83E27">
            <w:pPr>
              <w:pStyle w:val="ConsPlusNormal"/>
              <w:jc w:val="center"/>
            </w:pPr>
            <w:r>
              <w:t>15</w:t>
            </w:r>
          </w:p>
        </w:tc>
        <w:tc>
          <w:tcPr>
            <w:tcW w:w="1247" w:type="dxa"/>
          </w:tcPr>
          <w:p w:rsidR="00D83E27" w:rsidRDefault="00D83E27">
            <w:pPr>
              <w:pStyle w:val="ConsPlusNormal"/>
              <w:jc w:val="center"/>
            </w:pPr>
            <w:r>
              <w:t>14</w:t>
            </w:r>
          </w:p>
        </w:tc>
      </w:tr>
      <w:tr w:rsidR="00D83E27">
        <w:tc>
          <w:tcPr>
            <w:tcW w:w="1660" w:type="dxa"/>
            <w:vMerge/>
          </w:tcPr>
          <w:p w:rsidR="00D83E27" w:rsidRDefault="00D83E27"/>
        </w:tc>
        <w:tc>
          <w:tcPr>
            <w:tcW w:w="1492" w:type="dxa"/>
          </w:tcPr>
          <w:p w:rsidR="00D83E27" w:rsidRDefault="00D83E27">
            <w:pPr>
              <w:pStyle w:val="ConsPlusNormal"/>
            </w:pPr>
            <w:r>
              <w:t>Практически нет</w:t>
            </w:r>
          </w:p>
        </w:tc>
        <w:tc>
          <w:tcPr>
            <w:tcW w:w="1134" w:type="dxa"/>
          </w:tcPr>
          <w:p w:rsidR="00D83E27" w:rsidRDefault="00D83E27">
            <w:pPr>
              <w:pStyle w:val="ConsPlusNormal"/>
              <w:jc w:val="center"/>
            </w:pPr>
            <w:r>
              <w:t>219</w:t>
            </w:r>
          </w:p>
        </w:tc>
        <w:tc>
          <w:tcPr>
            <w:tcW w:w="1096" w:type="dxa"/>
          </w:tcPr>
          <w:p w:rsidR="00D83E27" w:rsidRDefault="00D83E27">
            <w:pPr>
              <w:pStyle w:val="ConsPlusNormal"/>
              <w:jc w:val="center"/>
            </w:pPr>
            <w:r>
              <w:t>28</w:t>
            </w:r>
          </w:p>
        </w:tc>
        <w:tc>
          <w:tcPr>
            <w:tcW w:w="1096" w:type="dxa"/>
          </w:tcPr>
          <w:p w:rsidR="00D83E27" w:rsidRDefault="00D83E27">
            <w:pPr>
              <w:pStyle w:val="ConsPlusNormal"/>
              <w:jc w:val="center"/>
            </w:pPr>
            <w:r>
              <w:t>34</w:t>
            </w:r>
          </w:p>
        </w:tc>
        <w:tc>
          <w:tcPr>
            <w:tcW w:w="1247" w:type="dxa"/>
          </w:tcPr>
          <w:p w:rsidR="00D83E27" w:rsidRDefault="00D83E27">
            <w:pPr>
              <w:pStyle w:val="ConsPlusNormal"/>
              <w:jc w:val="center"/>
            </w:pPr>
            <w:r>
              <w:t>14</w:t>
            </w:r>
          </w:p>
        </w:tc>
        <w:tc>
          <w:tcPr>
            <w:tcW w:w="1247" w:type="dxa"/>
          </w:tcPr>
          <w:p w:rsidR="00D83E27" w:rsidRDefault="00D83E27">
            <w:pPr>
              <w:pStyle w:val="ConsPlusNormal"/>
              <w:jc w:val="center"/>
            </w:pPr>
            <w:r>
              <w:t>16</w:t>
            </w:r>
          </w:p>
        </w:tc>
      </w:tr>
      <w:tr w:rsidR="00D83E27">
        <w:tc>
          <w:tcPr>
            <w:tcW w:w="1660" w:type="dxa"/>
            <w:vMerge/>
          </w:tcPr>
          <w:p w:rsidR="00D83E27" w:rsidRDefault="00D83E27"/>
        </w:tc>
        <w:tc>
          <w:tcPr>
            <w:tcW w:w="1492" w:type="dxa"/>
          </w:tcPr>
          <w:p w:rsidR="00D83E27" w:rsidRDefault="00D83E27">
            <w:pPr>
              <w:pStyle w:val="ConsPlusNormal"/>
            </w:pPr>
            <w:r>
              <w:t>Нет</w:t>
            </w:r>
          </w:p>
        </w:tc>
        <w:tc>
          <w:tcPr>
            <w:tcW w:w="1134" w:type="dxa"/>
          </w:tcPr>
          <w:p w:rsidR="00D83E27" w:rsidRDefault="00D83E27">
            <w:pPr>
              <w:pStyle w:val="ConsPlusNormal"/>
              <w:jc w:val="center"/>
            </w:pPr>
            <w:r>
              <w:t>66</w:t>
            </w:r>
          </w:p>
        </w:tc>
        <w:tc>
          <w:tcPr>
            <w:tcW w:w="1096" w:type="dxa"/>
          </w:tcPr>
          <w:p w:rsidR="00D83E27" w:rsidRDefault="00D83E27">
            <w:pPr>
              <w:pStyle w:val="ConsPlusNormal"/>
              <w:jc w:val="center"/>
            </w:pPr>
            <w:r>
              <w:t>15</w:t>
            </w:r>
          </w:p>
        </w:tc>
        <w:tc>
          <w:tcPr>
            <w:tcW w:w="1096" w:type="dxa"/>
          </w:tcPr>
          <w:p w:rsidR="00D83E27" w:rsidRDefault="00D83E27">
            <w:pPr>
              <w:pStyle w:val="ConsPlusNormal"/>
              <w:jc w:val="center"/>
            </w:pPr>
            <w:r>
              <w:t>33</w:t>
            </w:r>
          </w:p>
        </w:tc>
        <w:tc>
          <w:tcPr>
            <w:tcW w:w="1247" w:type="dxa"/>
          </w:tcPr>
          <w:p w:rsidR="00D83E27" w:rsidRDefault="00D83E27">
            <w:pPr>
              <w:pStyle w:val="ConsPlusNormal"/>
              <w:jc w:val="center"/>
            </w:pPr>
            <w:r>
              <w:t>0</w:t>
            </w:r>
          </w:p>
        </w:tc>
        <w:tc>
          <w:tcPr>
            <w:tcW w:w="1247" w:type="dxa"/>
          </w:tcPr>
          <w:p w:rsidR="00D83E27" w:rsidRDefault="00D83E27">
            <w:pPr>
              <w:pStyle w:val="ConsPlusNormal"/>
              <w:jc w:val="center"/>
            </w:pPr>
            <w:r>
              <w:t>17</w:t>
            </w:r>
          </w:p>
        </w:tc>
      </w:tr>
      <w:tr w:rsidR="00D83E27">
        <w:tc>
          <w:tcPr>
            <w:tcW w:w="8972" w:type="dxa"/>
            <w:gridSpan w:val="7"/>
          </w:tcPr>
          <w:p w:rsidR="00D83E27" w:rsidRDefault="00D83E27">
            <w:pPr>
              <w:pStyle w:val="ConsPlusNormal"/>
              <w:jc w:val="center"/>
            </w:pPr>
            <w:r>
              <w:t>Получают или не получают информацию из перечисленных источников (ДА/НЕТ)</w:t>
            </w:r>
          </w:p>
        </w:tc>
      </w:tr>
      <w:tr w:rsidR="00D83E27">
        <w:tc>
          <w:tcPr>
            <w:tcW w:w="1660" w:type="dxa"/>
            <w:vMerge w:val="restart"/>
          </w:tcPr>
          <w:p w:rsidR="00D83E27" w:rsidRDefault="00D83E27">
            <w:pPr>
              <w:pStyle w:val="ConsPlusNormal"/>
            </w:pPr>
            <w:r>
              <w:t>Областные газеты</w:t>
            </w:r>
          </w:p>
        </w:tc>
        <w:tc>
          <w:tcPr>
            <w:tcW w:w="1492" w:type="dxa"/>
          </w:tcPr>
          <w:p w:rsidR="00D83E27" w:rsidRDefault="00D83E27">
            <w:pPr>
              <w:pStyle w:val="ConsPlusNormal"/>
              <w:jc w:val="center"/>
            </w:pPr>
            <w:r>
              <w:t>ДА</w:t>
            </w:r>
          </w:p>
        </w:tc>
        <w:tc>
          <w:tcPr>
            <w:tcW w:w="1134" w:type="dxa"/>
          </w:tcPr>
          <w:p w:rsidR="00D83E27" w:rsidRDefault="00D83E27">
            <w:pPr>
              <w:pStyle w:val="ConsPlusNormal"/>
              <w:jc w:val="center"/>
            </w:pPr>
            <w:r>
              <w:t>205</w:t>
            </w:r>
          </w:p>
        </w:tc>
        <w:tc>
          <w:tcPr>
            <w:tcW w:w="1096" w:type="dxa"/>
          </w:tcPr>
          <w:p w:rsidR="00D83E27" w:rsidRDefault="00D83E27">
            <w:pPr>
              <w:pStyle w:val="ConsPlusNormal"/>
              <w:jc w:val="center"/>
            </w:pPr>
            <w:r>
              <w:t>37</w:t>
            </w:r>
          </w:p>
        </w:tc>
        <w:tc>
          <w:tcPr>
            <w:tcW w:w="1096" w:type="dxa"/>
          </w:tcPr>
          <w:p w:rsidR="00D83E27" w:rsidRDefault="00D83E27">
            <w:pPr>
              <w:pStyle w:val="ConsPlusNormal"/>
              <w:jc w:val="center"/>
            </w:pPr>
            <w:r>
              <w:t>20</w:t>
            </w:r>
          </w:p>
        </w:tc>
        <w:tc>
          <w:tcPr>
            <w:tcW w:w="1247" w:type="dxa"/>
          </w:tcPr>
          <w:p w:rsidR="00D83E27" w:rsidRDefault="00D83E27">
            <w:pPr>
              <w:pStyle w:val="ConsPlusNormal"/>
              <w:jc w:val="center"/>
            </w:pPr>
            <w:r>
              <w:t>23</w:t>
            </w:r>
          </w:p>
        </w:tc>
        <w:tc>
          <w:tcPr>
            <w:tcW w:w="1247" w:type="dxa"/>
          </w:tcPr>
          <w:p w:rsidR="00D83E27" w:rsidRDefault="00D83E27">
            <w:pPr>
              <w:pStyle w:val="ConsPlusNormal"/>
              <w:jc w:val="center"/>
            </w:pPr>
            <w:r>
              <w:t>14</w:t>
            </w:r>
          </w:p>
        </w:tc>
      </w:tr>
      <w:tr w:rsidR="00D83E27">
        <w:tc>
          <w:tcPr>
            <w:tcW w:w="1660" w:type="dxa"/>
            <w:vMerge/>
          </w:tcPr>
          <w:p w:rsidR="00D83E27" w:rsidRDefault="00D83E27"/>
        </w:tc>
        <w:tc>
          <w:tcPr>
            <w:tcW w:w="1492" w:type="dxa"/>
          </w:tcPr>
          <w:p w:rsidR="00D83E27" w:rsidRDefault="00D83E27">
            <w:pPr>
              <w:pStyle w:val="ConsPlusNormal"/>
              <w:jc w:val="center"/>
            </w:pPr>
            <w:r>
              <w:t>НЕТ</w:t>
            </w:r>
          </w:p>
        </w:tc>
        <w:tc>
          <w:tcPr>
            <w:tcW w:w="1134" w:type="dxa"/>
          </w:tcPr>
          <w:p w:rsidR="00D83E27" w:rsidRDefault="00D83E27">
            <w:pPr>
              <w:pStyle w:val="ConsPlusNormal"/>
              <w:jc w:val="center"/>
            </w:pPr>
            <w:r>
              <w:t>1300</w:t>
            </w:r>
          </w:p>
        </w:tc>
        <w:tc>
          <w:tcPr>
            <w:tcW w:w="1096" w:type="dxa"/>
          </w:tcPr>
          <w:p w:rsidR="00D83E27" w:rsidRDefault="00D83E27">
            <w:pPr>
              <w:pStyle w:val="ConsPlusNormal"/>
              <w:jc w:val="center"/>
            </w:pPr>
            <w:r>
              <w:t>28</w:t>
            </w:r>
          </w:p>
        </w:tc>
        <w:tc>
          <w:tcPr>
            <w:tcW w:w="1096" w:type="dxa"/>
          </w:tcPr>
          <w:p w:rsidR="00D83E27" w:rsidRDefault="00D83E27">
            <w:pPr>
              <w:pStyle w:val="ConsPlusNormal"/>
              <w:jc w:val="center"/>
            </w:pPr>
            <w:r>
              <w:t>28</w:t>
            </w:r>
          </w:p>
        </w:tc>
        <w:tc>
          <w:tcPr>
            <w:tcW w:w="1247" w:type="dxa"/>
          </w:tcPr>
          <w:p w:rsidR="00D83E27" w:rsidRDefault="00D83E27">
            <w:pPr>
              <w:pStyle w:val="ConsPlusNormal"/>
              <w:jc w:val="center"/>
            </w:pPr>
            <w:r>
              <w:t>15</w:t>
            </w:r>
          </w:p>
        </w:tc>
        <w:tc>
          <w:tcPr>
            <w:tcW w:w="1247" w:type="dxa"/>
          </w:tcPr>
          <w:p w:rsidR="00D83E27" w:rsidRDefault="00D83E27">
            <w:pPr>
              <w:pStyle w:val="ConsPlusNormal"/>
              <w:jc w:val="center"/>
            </w:pPr>
            <w:r>
              <w:t>16</w:t>
            </w:r>
          </w:p>
        </w:tc>
      </w:tr>
      <w:tr w:rsidR="00D83E27">
        <w:tc>
          <w:tcPr>
            <w:tcW w:w="1660" w:type="dxa"/>
            <w:vMerge w:val="restart"/>
          </w:tcPr>
          <w:p w:rsidR="00D83E27" w:rsidRDefault="00D83E27">
            <w:pPr>
              <w:pStyle w:val="ConsPlusNormal"/>
            </w:pPr>
            <w:r>
              <w:t>Районные газеты</w:t>
            </w:r>
          </w:p>
        </w:tc>
        <w:tc>
          <w:tcPr>
            <w:tcW w:w="1492" w:type="dxa"/>
          </w:tcPr>
          <w:p w:rsidR="00D83E27" w:rsidRDefault="00D83E27">
            <w:pPr>
              <w:pStyle w:val="ConsPlusNormal"/>
              <w:jc w:val="center"/>
            </w:pPr>
            <w:r>
              <w:t>ДА</w:t>
            </w:r>
          </w:p>
        </w:tc>
        <w:tc>
          <w:tcPr>
            <w:tcW w:w="1134" w:type="dxa"/>
          </w:tcPr>
          <w:p w:rsidR="00D83E27" w:rsidRDefault="00D83E27">
            <w:pPr>
              <w:pStyle w:val="ConsPlusNormal"/>
              <w:jc w:val="center"/>
            </w:pPr>
            <w:r>
              <w:t>325</w:t>
            </w:r>
          </w:p>
        </w:tc>
        <w:tc>
          <w:tcPr>
            <w:tcW w:w="1096" w:type="dxa"/>
          </w:tcPr>
          <w:p w:rsidR="00D83E27" w:rsidRDefault="00D83E27">
            <w:pPr>
              <w:pStyle w:val="ConsPlusNormal"/>
              <w:jc w:val="center"/>
            </w:pPr>
            <w:r>
              <w:t>39</w:t>
            </w:r>
          </w:p>
        </w:tc>
        <w:tc>
          <w:tcPr>
            <w:tcW w:w="1096" w:type="dxa"/>
          </w:tcPr>
          <w:p w:rsidR="00D83E27" w:rsidRDefault="00D83E27">
            <w:pPr>
              <w:pStyle w:val="ConsPlusNormal"/>
              <w:jc w:val="center"/>
            </w:pPr>
            <w:r>
              <w:t>21</w:t>
            </w:r>
          </w:p>
        </w:tc>
        <w:tc>
          <w:tcPr>
            <w:tcW w:w="1247" w:type="dxa"/>
          </w:tcPr>
          <w:p w:rsidR="00D83E27" w:rsidRDefault="00D83E27">
            <w:pPr>
              <w:pStyle w:val="ConsPlusNormal"/>
              <w:jc w:val="center"/>
            </w:pPr>
            <w:r>
              <w:t>22</w:t>
            </w:r>
          </w:p>
        </w:tc>
        <w:tc>
          <w:tcPr>
            <w:tcW w:w="1247" w:type="dxa"/>
          </w:tcPr>
          <w:p w:rsidR="00D83E27" w:rsidRDefault="00D83E27">
            <w:pPr>
              <w:pStyle w:val="ConsPlusNormal"/>
              <w:jc w:val="center"/>
            </w:pPr>
            <w:r>
              <w:t>15</w:t>
            </w:r>
          </w:p>
        </w:tc>
      </w:tr>
      <w:tr w:rsidR="00D83E27">
        <w:tc>
          <w:tcPr>
            <w:tcW w:w="1660" w:type="dxa"/>
            <w:vMerge/>
          </w:tcPr>
          <w:p w:rsidR="00D83E27" w:rsidRDefault="00D83E27"/>
        </w:tc>
        <w:tc>
          <w:tcPr>
            <w:tcW w:w="1492" w:type="dxa"/>
          </w:tcPr>
          <w:p w:rsidR="00D83E27" w:rsidRDefault="00D83E27">
            <w:pPr>
              <w:pStyle w:val="ConsPlusNormal"/>
              <w:jc w:val="center"/>
            </w:pPr>
            <w:r>
              <w:t>НЕТ</w:t>
            </w:r>
          </w:p>
        </w:tc>
        <w:tc>
          <w:tcPr>
            <w:tcW w:w="1134" w:type="dxa"/>
          </w:tcPr>
          <w:p w:rsidR="00D83E27" w:rsidRDefault="00D83E27">
            <w:pPr>
              <w:pStyle w:val="ConsPlusNormal"/>
              <w:jc w:val="center"/>
            </w:pPr>
            <w:r>
              <w:t>1180</w:t>
            </w:r>
          </w:p>
        </w:tc>
        <w:tc>
          <w:tcPr>
            <w:tcW w:w="1096" w:type="dxa"/>
          </w:tcPr>
          <w:p w:rsidR="00D83E27" w:rsidRDefault="00D83E27">
            <w:pPr>
              <w:pStyle w:val="ConsPlusNormal"/>
              <w:jc w:val="center"/>
            </w:pPr>
            <w:r>
              <w:t>26</w:t>
            </w:r>
          </w:p>
        </w:tc>
        <w:tc>
          <w:tcPr>
            <w:tcW w:w="1096" w:type="dxa"/>
          </w:tcPr>
          <w:p w:rsidR="00D83E27" w:rsidRDefault="00D83E27">
            <w:pPr>
              <w:pStyle w:val="ConsPlusNormal"/>
              <w:jc w:val="center"/>
            </w:pPr>
            <w:r>
              <w:t>29</w:t>
            </w:r>
          </w:p>
        </w:tc>
        <w:tc>
          <w:tcPr>
            <w:tcW w:w="1247" w:type="dxa"/>
          </w:tcPr>
          <w:p w:rsidR="00D83E27" w:rsidRDefault="00D83E27">
            <w:pPr>
              <w:pStyle w:val="ConsPlusNormal"/>
              <w:jc w:val="center"/>
            </w:pPr>
            <w:r>
              <w:t>15</w:t>
            </w:r>
          </w:p>
        </w:tc>
        <w:tc>
          <w:tcPr>
            <w:tcW w:w="1247" w:type="dxa"/>
          </w:tcPr>
          <w:p w:rsidR="00D83E27" w:rsidRDefault="00D83E27">
            <w:pPr>
              <w:pStyle w:val="ConsPlusNormal"/>
              <w:jc w:val="center"/>
            </w:pPr>
            <w:r>
              <w:t>16</w:t>
            </w:r>
          </w:p>
        </w:tc>
      </w:tr>
    </w:tbl>
    <w:p w:rsidR="00D83E27" w:rsidRDefault="00D83E27">
      <w:pPr>
        <w:pStyle w:val="ConsPlusNormal"/>
        <w:jc w:val="both"/>
      </w:pPr>
    </w:p>
    <w:p w:rsidR="00D83E27" w:rsidRDefault="00D83E27">
      <w:pPr>
        <w:pStyle w:val="ConsPlusNormal"/>
        <w:ind w:firstLine="540"/>
        <w:jc w:val="both"/>
      </w:pPr>
      <w:r>
        <w:t>Таким образом, у людей, кто в значительной степени игнорирует информацию о политической жизни, сохраняется высокий уровень критики власти: "не читают, не смотрят, не слушают и не доверяют".</w:t>
      </w:r>
    </w:p>
    <w:p w:rsidR="00D83E27" w:rsidRDefault="00D83E27">
      <w:pPr>
        <w:pStyle w:val="ConsPlusNormal"/>
        <w:ind w:firstLine="540"/>
        <w:jc w:val="both"/>
      </w:pPr>
      <w:proofErr w:type="gramStart"/>
      <w:r>
        <w:t xml:space="preserve">Задача, стоящая сегодня перед органами власти в отношении таких граждан, - не просто обратить их внимание на действия и решения власти, но вовлечь их в активное информационное взаимодействие посредством того, чтобы вначале побудить их читать газеты, Интернет-ресурсы, слушать радио и смотреть телевизор, информирующие их о том, что делается сегодня органами </w:t>
      </w:r>
      <w:r>
        <w:lastRenderedPageBreak/>
        <w:t>государственной власти Ленинградской области, органами местного самоуправления по развитию региона и</w:t>
      </w:r>
      <w:proofErr w:type="gramEnd"/>
      <w:r>
        <w:t xml:space="preserve"> для них лично, а затем, вовлечь в диалог.</w:t>
      </w:r>
    </w:p>
    <w:p w:rsidR="00D83E27" w:rsidRDefault="00D83E27">
      <w:pPr>
        <w:pStyle w:val="ConsPlusNormal"/>
        <w:ind w:firstLine="540"/>
        <w:jc w:val="both"/>
      </w:pPr>
      <w:r>
        <w:t xml:space="preserve">Что касается остального населения, то, используя имеющийся потенциал доверия к традиционным СМИ и возрастающий интерес </w:t>
      </w:r>
      <w:proofErr w:type="gramStart"/>
      <w:r>
        <w:t>к</w:t>
      </w:r>
      <w:proofErr w:type="gramEnd"/>
      <w:r>
        <w:t xml:space="preserve"> </w:t>
      </w:r>
      <w:proofErr w:type="gramStart"/>
      <w:r>
        <w:t>Интернет</w:t>
      </w:r>
      <w:proofErr w:type="gramEnd"/>
      <w:r>
        <w:t>, актуальна задача по повышению существующего сегодня уровня доверия граждан к действиям органов власти, к принимаемым ими решениям. Важным шагом на пути преодоления проблемы недоверия к власти будет установление взаимовыгодного диалога власти и общества, чтобы с его помощью совместно находить причины существующих проблем и способы их преодоления.</w:t>
      </w:r>
    </w:p>
    <w:p w:rsidR="00D83E27" w:rsidRDefault="00D83E27">
      <w:pPr>
        <w:pStyle w:val="ConsPlusNormal"/>
        <w:ind w:firstLine="540"/>
        <w:jc w:val="both"/>
      </w:pPr>
      <w:r>
        <w:t>Пути решения означенных проблем лежат в двух направлениях:</w:t>
      </w:r>
    </w:p>
    <w:p w:rsidR="00D83E27" w:rsidRDefault="00D83E27">
      <w:pPr>
        <w:pStyle w:val="ConsPlusNormal"/>
        <w:ind w:firstLine="540"/>
        <w:jc w:val="both"/>
      </w:pPr>
      <w:r>
        <w:t xml:space="preserve">1. Формирование социально ориентированного информационного пространства на основе изучения общественного мнения, исследований социальной сферы, в </w:t>
      </w:r>
      <w:proofErr w:type="spellStart"/>
      <w:r>
        <w:t>т.ч</w:t>
      </w:r>
      <w:proofErr w:type="spellEnd"/>
      <w:r>
        <w:t>. эффективности мер и мероприятий органов государственной власти и органов местного самоуправления в части организации информационного пространства Ленинградской области;</w:t>
      </w:r>
    </w:p>
    <w:p w:rsidR="00D83E27" w:rsidRDefault="00D83E27">
      <w:pPr>
        <w:pStyle w:val="ConsPlusNormal"/>
        <w:ind w:firstLine="540"/>
        <w:jc w:val="both"/>
      </w:pPr>
      <w:r>
        <w:t>2. Развитие диалоговой модели сотрудничества власти и общества за счет:</w:t>
      </w:r>
    </w:p>
    <w:p w:rsidR="00D83E27" w:rsidRDefault="00D83E27">
      <w:pPr>
        <w:pStyle w:val="ConsPlusNormal"/>
        <w:ind w:firstLine="540"/>
        <w:jc w:val="both"/>
      </w:pPr>
      <w:r>
        <w:t>- повышения уровня информационной открытости органов государственной власти и органов местного самоуправления Ленинградской области;</w:t>
      </w:r>
    </w:p>
    <w:p w:rsidR="00D83E27" w:rsidRDefault="00D83E27">
      <w:pPr>
        <w:pStyle w:val="ConsPlusNormal"/>
        <w:ind w:firstLine="540"/>
        <w:jc w:val="both"/>
      </w:pPr>
      <w:r>
        <w:t>- формирования позитивной модели общественного поведения жителей Ленинградской области;</w:t>
      </w:r>
    </w:p>
    <w:p w:rsidR="00D83E27" w:rsidRDefault="00D83E27">
      <w:pPr>
        <w:pStyle w:val="ConsPlusNormal"/>
        <w:ind w:firstLine="540"/>
        <w:jc w:val="both"/>
      </w:pPr>
      <w:r>
        <w:t>- поддержки деятельности СМИ, развития Интернет-ресурсов органов государственной власти и органов местного самоуправления;</w:t>
      </w:r>
    </w:p>
    <w:p w:rsidR="00D83E27" w:rsidRDefault="00D83E27">
      <w:pPr>
        <w:pStyle w:val="ConsPlusNormal"/>
        <w:ind w:firstLine="540"/>
        <w:jc w:val="both"/>
      </w:pPr>
      <w:r>
        <w:t>- повышения эффективности взаимодействия с институтами гражданского общества, представленного лидерами мнений и организациями, вовлеченными в сферу государственного и муниципального управления общественным развитием.</w:t>
      </w:r>
    </w:p>
    <w:p w:rsidR="00D83E27" w:rsidRDefault="00D83E27">
      <w:pPr>
        <w:pStyle w:val="ConsPlusNormal"/>
        <w:ind w:firstLine="540"/>
        <w:jc w:val="both"/>
      </w:pPr>
      <w:r>
        <w:t>Учитывая, что для жителей Ленинградской области традиционные средства массовой информации, а также Интернет-ресурсы остаются важнейшей частью информационного пространства региона, приоритетной задачей в его развитии является сохранение доверия со стороны населения к перечисленным источникам информации на существующем уровне, а также повышение этого уровня посредством формирования социально ориентированного информационного пространства. Для поощрения интереса населения к сообщениям СМИ, в том числе, политического характера, необходимо увеличить объемы социально ориентированной информации, которая будет выступать в качестве важного стимулятора изменения качества жизни, формировать "позитивное информационное сознание", способствовать личностному развитию. Социально ориентированное информационное пространство - это основа диалога общества и власти, существование которого необходимо для решения общих задач в различных сферах жизнедеятельности.</w:t>
      </w:r>
    </w:p>
    <w:p w:rsidR="00D83E27" w:rsidRDefault="00D83E27">
      <w:pPr>
        <w:pStyle w:val="ConsPlusNormal"/>
        <w:ind w:firstLine="540"/>
        <w:jc w:val="both"/>
      </w:pPr>
      <w:r>
        <w:t>Несмотря на проводимые в области мероприятия в сфере социальной рекламы, их влияние на общественное сознание пока остается недостаточным. Мероприятия, направленные на привлечение внимания к острым социальным проблемам, до сих пор носили преимущественно фрагментарный характер. До последнего времени в Ленинградской области не проводилось длительных по времени (более одного месяца) кампаний социальной рекламы. Между тем комплексный характер кампаний с участием различных ведомств, рассчитанный на длительный период проведения с использованием различных методов воздействия на целевую аудиторию, значительно повышает эффективность проводимой работы.</w:t>
      </w:r>
    </w:p>
    <w:p w:rsidR="00D83E27" w:rsidRDefault="00D83E27">
      <w:pPr>
        <w:pStyle w:val="ConsPlusNormal"/>
        <w:ind w:firstLine="540"/>
        <w:jc w:val="both"/>
      </w:pPr>
      <w:r>
        <w:t>В целях более эффективной организации и проведения кампаний социальной рекламы в Ленинградской области назрела необходимость определить качество и объемы влияния социальной рекламы на респондентов. И в дальнейшем, опираясь на данные исследований, организовывать и проводить рекламные кампании. Пути решения задач отражают запланированные мероприятия Подпрограммы.</w:t>
      </w:r>
    </w:p>
    <w:p w:rsidR="00D83E27" w:rsidRDefault="00D83E27">
      <w:pPr>
        <w:pStyle w:val="ConsPlusNormal"/>
        <w:ind w:firstLine="540"/>
        <w:jc w:val="both"/>
      </w:pPr>
      <w:r>
        <w:t>Развитие информационного пространства (</w:t>
      </w:r>
      <w:proofErr w:type="spellStart"/>
      <w:r>
        <w:t>медиасреды</w:t>
      </w:r>
      <w:proofErr w:type="spellEnd"/>
      <w:r>
        <w:t>) Ленинградской области - это, в том числе, развитие сферы экономики, к которой относится производство и распространение СМИ. Устойчивое развитие СМИ - это сохранение традиционных и развитие новых каналов коммуникации, а через это - расширение возможностей поддержания посредством СМИ и Интернет-ресурсов конструктивного диалога власти и общества, что естественным образом повышает взаимный интерес обеих сторон к сотрудничеству в различных сферах жизни.</w:t>
      </w:r>
    </w:p>
    <w:p w:rsidR="00D83E27" w:rsidRDefault="00D83E27">
      <w:pPr>
        <w:pStyle w:val="ConsPlusNormal"/>
        <w:ind w:firstLine="540"/>
        <w:jc w:val="both"/>
      </w:pPr>
      <w:r>
        <w:lastRenderedPageBreak/>
        <w:t xml:space="preserve">Возможность быть услышанным и понятым - одинаково важна и для общества, и для власти. Конструктивное взаимодействие общества и власти в информационной сфере повышает уровень легитимности власти, доверие к ней со стороны общества. Эта цель формирует задачу по ее достижению - повышение уровня информационной доступности или информационной открытости власти. </w:t>
      </w:r>
      <w:proofErr w:type="gramStart"/>
      <w:r>
        <w:t xml:space="preserve">Для повышения уровня информационной открытости органов государственной власти, органов местного самоуправления Ленинградской области предусмотрены мероприятия, главная задача которых - формирование позитивного общественного мнения о Ленинградской области, о деятельности органов государственной власти и органов местного самоуправления Ленинградской области, популяризация этой деятельности через печатные и электронные средства массовой информации, </w:t>
      </w:r>
      <w:proofErr w:type="spellStart"/>
      <w:r>
        <w:t>интернет-ресурсы</w:t>
      </w:r>
      <w:proofErr w:type="spellEnd"/>
      <w:r>
        <w:t>, мобильные, графические и иные носители информации.</w:t>
      </w:r>
      <w:proofErr w:type="gramEnd"/>
    </w:p>
    <w:p w:rsidR="00D83E27" w:rsidRDefault="00D83E27">
      <w:pPr>
        <w:pStyle w:val="ConsPlusNormal"/>
        <w:ind w:firstLine="540"/>
        <w:jc w:val="both"/>
      </w:pPr>
      <w:proofErr w:type="gramStart"/>
      <w:r>
        <w:t xml:space="preserve">В Подпрограмме предусмотрены: техническая поддержка и развитие Интернет-ресурсов органов исполнительной власти Ленинградской области, издание и распространение </w:t>
      </w:r>
      <w:proofErr w:type="spellStart"/>
      <w:r>
        <w:t>имиджевой</w:t>
      </w:r>
      <w:proofErr w:type="spellEnd"/>
      <w:r>
        <w:t xml:space="preserve"> продукции (книг, альбомов, буклетов и т.п.) о Ленинградской области, проведение мероприятий в сфере социальной рекламы, организация тематических публикаций в областных СМИ, раскрывающих содержание проводимой Губернатором Ленинградской области, Правительством Ленинградской области, органами исполнительной власти Ленинградской области, органами местного самоуправления Ленинградской области внутренней экономической</w:t>
      </w:r>
      <w:proofErr w:type="gramEnd"/>
      <w:r>
        <w:t xml:space="preserve"> и социальной политики.</w:t>
      </w:r>
    </w:p>
    <w:p w:rsidR="00D83E27" w:rsidRDefault="00D83E27">
      <w:pPr>
        <w:pStyle w:val="ConsPlusNormal"/>
        <w:ind w:firstLine="540"/>
        <w:jc w:val="both"/>
      </w:pPr>
      <w:r>
        <w:t xml:space="preserve">Поддержка </w:t>
      </w:r>
      <w:proofErr w:type="gramStart"/>
      <w:r>
        <w:t>развития системы средств массовой информации Ленинградской области</w:t>
      </w:r>
      <w:proofErr w:type="gramEnd"/>
      <w:r>
        <w:t xml:space="preserve"> нацелена на повышение профессионального уровня традиционных СМИ, поддержание высокого авторитета профессии журналиста, сохранение доверительного отношения к информации, представленной в традиционных СМИ и на областных информационных Интернет-ресурсах. </w:t>
      </w:r>
      <w:proofErr w:type="gramStart"/>
      <w:r>
        <w:t xml:space="preserve">Для этого предусмотрены различные творческие мероприятия для представителей </w:t>
      </w:r>
      <w:proofErr w:type="spellStart"/>
      <w:r>
        <w:t>медиасферы</w:t>
      </w:r>
      <w:proofErr w:type="spellEnd"/>
      <w:r>
        <w:t xml:space="preserve"> Ленинградской области, такие как конкурсы, традиционный ежегодный Фестиваль областных СМИ, в рамках которого подводятся итоги года, поощряются лучшие представители профессионального сообщества, происходит обмен мнениями и достижениями в журналистских цехах, ежегодное участие областных СМИ в межрегиональных и российских профессиональных мероприятиях, включая творческие конкурсы, круглые столы и т.п.</w:t>
      </w:r>
      <w:proofErr w:type="gramEnd"/>
    </w:p>
    <w:p w:rsidR="00D83E27" w:rsidRDefault="00D83E27">
      <w:pPr>
        <w:pStyle w:val="ConsPlusNormal"/>
        <w:ind w:firstLine="540"/>
        <w:jc w:val="both"/>
      </w:pPr>
      <w:r>
        <w:t>Для сохранения существующей системы взаимодействия с институтами гражданского общества Ленинградской области, повышения эффективности этого взаимодействия предусмотрены мероприятия, направленные на поддержку деятельности Общественной палаты Ленинградской области и Консультативного совета по делам ветеранов войны, труда, Вооруженных сил и правоохранительных органов.</w:t>
      </w:r>
    </w:p>
    <w:p w:rsidR="00D83E27" w:rsidRDefault="00D83E27">
      <w:pPr>
        <w:pStyle w:val="ConsPlusNormal"/>
        <w:ind w:firstLine="540"/>
        <w:jc w:val="both"/>
      </w:pPr>
      <w:r>
        <w:t>Эффективность реализуемых мероприятий покажут данные социологических исследований, предусмотренные Подпрограммой по ряду направлений, в том числе по направлениям социальной рекламы, развитию Интернет-ресурсов органов исполнительной власти Ленинградской области и другим.</w:t>
      </w:r>
    </w:p>
    <w:p w:rsidR="00D83E27" w:rsidRDefault="00D83E27">
      <w:pPr>
        <w:pStyle w:val="ConsPlusNormal"/>
        <w:ind w:firstLine="540"/>
        <w:jc w:val="both"/>
      </w:pPr>
      <w:r>
        <w:t>Запланированные в Подпрограмме мониторинги и исследования можно разделить на несколько направлений:</w:t>
      </w:r>
    </w:p>
    <w:p w:rsidR="00D83E27" w:rsidRDefault="00D83E27">
      <w:pPr>
        <w:pStyle w:val="ConsPlusNormal"/>
        <w:ind w:firstLine="540"/>
        <w:jc w:val="both"/>
      </w:pPr>
      <w:r>
        <w:t>- проведение ежегодных традиционных опросов населения по наиболее важным актуальным вопросам развития региона, позволяющих видеть динамику изменений общественного мнения;</w:t>
      </w:r>
    </w:p>
    <w:p w:rsidR="00D83E27" w:rsidRDefault="00D83E27">
      <w:pPr>
        <w:pStyle w:val="ConsPlusNormal"/>
        <w:ind w:firstLine="540"/>
        <w:jc w:val="both"/>
      </w:pPr>
      <w:r>
        <w:t>- проведение исследований, раскрывающих отдельные вопросы внутренней политики (включая информационную), с целью ее дальнейшей корректировки;</w:t>
      </w:r>
    </w:p>
    <w:p w:rsidR="00D83E27" w:rsidRDefault="00D83E27">
      <w:pPr>
        <w:pStyle w:val="ConsPlusNormal"/>
        <w:ind w:firstLine="540"/>
        <w:jc w:val="both"/>
      </w:pPr>
      <w:r>
        <w:t>- мониторинг информационной деятельности органов исполнительной власти Ленинградской области на официальных Интернет-сайтах с целью определения соответствия требованиям действующего законодательства, а также уровня коэффициента информационной доступности органов исполнительной власти и органов местного самоуправления Ленинградской области.</w:t>
      </w:r>
    </w:p>
    <w:p w:rsidR="00D83E27" w:rsidRDefault="00D83E27">
      <w:pPr>
        <w:pStyle w:val="ConsPlusNormal"/>
        <w:ind w:firstLine="540"/>
        <w:jc w:val="both"/>
      </w:pPr>
      <w:r>
        <w:t xml:space="preserve">Получение всесторонних, объективных результатов исследований общественного мнения жителей Ленинградской области по различным направлениям и сферам жизнедеятельности Ленинградской области обеспечит возможность корректировки мероприятий Подпрограммы, а также формирования и дальнейшей реализации адекватной внутренней политики в различных </w:t>
      </w:r>
      <w:r>
        <w:lastRenderedPageBreak/>
        <w:t>отраслях экономики и социальной сферы Ленинградской области.</w:t>
      </w:r>
    </w:p>
    <w:p w:rsidR="00D83E27" w:rsidRDefault="00D83E27">
      <w:pPr>
        <w:pStyle w:val="ConsPlusNormal"/>
        <w:jc w:val="both"/>
      </w:pPr>
    </w:p>
    <w:p w:rsidR="00D83E27" w:rsidRDefault="00D83E27">
      <w:pPr>
        <w:pStyle w:val="ConsPlusNormal"/>
        <w:jc w:val="center"/>
        <w:outlineLvl w:val="3"/>
      </w:pPr>
      <w:r>
        <w:t>2. Приоритеты государственной политики в сфере реализации</w:t>
      </w:r>
    </w:p>
    <w:p w:rsidR="00D83E27" w:rsidRDefault="00D83E27">
      <w:pPr>
        <w:pStyle w:val="ConsPlusNormal"/>
        <w:jc w:val="center"/>
      </w:pPr>
      <w:r>
        <w:t>подпрограммы, установленные в Концепции</w:t>
      </w:r>
    </w:p>
    <w:p w:rsidR="00D83E27" w:rsidRDefault="00D83E27">
      <w:pPr>
        <w:pStyle w:val="ConsPlusNormal"/>
        <w:jc w:val="center"/>
      </w:pPr>
      <w:r>
        <w:t>социально-экономического развития Ленинградской области</w:t>
      </w:r>
    </w:p>
    <w:p w:rsidR="00D83E27" w:rsidRDefault="00D83E27">
      <w:pPr>
        <w:pStyle w:val="ConsPlusNormal"/>
        <w:jc w:val="both"/>
      </w:pPr>
    </w:p>
    <w:p w:rsidR="00D83E27" w:rsidRDefault="00D83E27">
      <w:pPr>
        <w:pStyle w:val="ConsPlusNormal"/>
        <w:ind w:firstLine="540"/>
        <w:jc w:val="both"/>
      </w:pPr>
      <w:r>
        <w:t>Подпрограмма разработана в целях:</w:t>
      </w:r>
    </w:p>
    <w:p w:rsidR="00D83E27" w:rsidRDefault="00D83E27">
      <w:pPr>
        <w:pStyle w:val="ConsPlusNormal"/>
        <w:ind w:firstLine="540"/>
        <w:jc w:val="both"/>
      </w:pPr>
      <w:r>
        <w:t xml:space="preserve">реализации стратегических целей и задач </w:t>
      </w:r>
      <w:hyperlink r:id="rId255" w:history="1">
        <w:r>
          <w:rPr>
            <w:color w:val="0000FF"/>
          </w:rPr>
          <w:t>Концепции</w:t>
        </w:r>
      </w:hyperlink>
      <w:r>
        <w:t xml:space="preserve"> социально-экономического развития Ленинградской области до 2025 года (областной закон Ленинградской области от 28.06.2013 N 45-оз),</w:t>
      </w:r>
    </w:p>
    <w:p w:rsidR="00D83E27" w:rsidRDefault="00D83E27">
      <w:pPr>
        <w:pStyle w:val="ConsPlusNormal"/>
        <w:ind w:firstLine="540"/>
        <w:jc w:val="both"/>
      </w:pPr>
      <w:r>
        <w:t xml:space="preserve">реализации основных положений Указов Президента Российской Федерации от 7 мая 2012 года: </w:t>
      </w:r>
      <w:hyperlink r:id="rId256" w:history="1">
        <w:r>
          <w:rPr>
            <w:color w:val="0000FF"/>
          </w:rPr>
          <w:t>N 597</w:t>
        </w:r>
      </w:hyperlink>
      <w:r>
        <w:t xml:space="preserve"> "О мероприятиях по реализации государственной социальной политики", </w:t>
      </w:r>
      <w:hyperlink r:id="rId257" w:history="1">
        <w:r>
          <w:rPr>
            <w:color w:val="0000FF"/>
          </w:rPr>
          <w:t>N 598</w:t>
        </w:r>
      </w:hyperlink>
      <w:r>
        <w:t xml:space="preserve"> "О совершенствовании государственной политики в сфере здравоохранения"; </w:t>
      </w:r>
      <w:hyperlink r:id="rId258" w:history="1">
        <w:r>
          <w:rPr>
            <w:color w:val="0000FF"/>
          </w:rPr>
          <w:t>N 601</w:t>
        </w:r>
      </w:hyperlink>
      <w:r>
        <w:t xml:space="preserve"> "Об основных направлениях совершенствования системы государственного управления".</w:t>
      </w:r>
    </w:p>
    <w:p w:rsidR="00D83E27" w:rsidRDefault="00D83E27">
      <w:pPr>
        <w:pStyle w:val="ConsPlusNormal"/>
        <w:ind w:firstLine="540"/>
        <w:jc w:val="both"/>
      </w:pPr>
      <w:r>
        <w:t>Приоритетом государственной политики в сфере реализации Подпрограммы является повышение эффективности взаимодействия органов государственной власти и органов местного самоуправления с обществом посредством формирования в Ленинградской области открытого социально ориентированного информационного пространства, способствующего воспитанию в обществе толерантного, позитивного и конструктивного отношения к миру.</w:t>
      </w:r>
    </w:p>
    <w:p w:rsidR="00D83E27" w:rsidRDefault="00D83E27">
      <w:pPr>
        <w:pStyle w:val="ConsPlusNormal"/>
        <w:jc w:val="both"/>
      </w:pPr>
    </w:p>
    <w:p w:rsidR="00D83E27" w:rsidRDefault="00D83E27">
      <w:pPr>
        <w:pStyle w:val="ConsPlusNormal"/>
        <w:jc w:val="center"/>
        <w:outlineLvl w:val="3"/>
      </w:pPr>
      <w:r>
        <w:t>3. Цели, задачи, результаты, сроки и этапы реализации</w:t>
      </w:r>
    </w:p>
    <w:p w:rsidR="00D83E27" w:rsidRDefault="00D83E27">
      <w:pPr>
        <w:pStyle w:val="ConsPlusNormal"/>
        <w:jc w:val="center"/>
      </w:pPr>
      <w:r>
        <w:t>подпрограммы</w:t>
      </w:r>
    </w:p>
    <w:p w:rsidR="00D83E27" w:rsidRDefault="00D83E27">
      <w:pPr>
        <w:pStyle w:val="ConsPlusNormal"/>
        <w:jc w:val="center"/>
      </w:pPr>
      <w:proofErr w:type="gramStart"/>
      <w:r>
        <w:t xml:space="preserve">(в ред. </w:t>
      </w:r>
      <w:hyperlink r:id="rId259"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 xml:space="preserve">Цели и задачи Подпрограммы учитывают долгосрочные приоритеты социально-экономического развития Ленинградской области, определенные в </w:t>
      </w:r>
      <w:hyperlink r:id="rId260" w:history="1">
        <w:r>
          <w:rPr>
            <w:color w:val="0000FF"/>
          </w:rPr>
          <w:t>Концепции</w:t>
        </w:r>
      </w:hyperlink>
      <w:r>
        <w:t xml:space="preserve"> социально-экономического развития Ленинградской области на период до 2025 года (далее - Концепция). Согласно </w:t>
      </w:r>
      <w:hyperlink r:id="rId261" w:history="1">
        <w:r>
          <w:rPr>
            <w:color w:val="0000FF"/>
          </w:rPr>
          <w:t>Концепции</w:t>
        </w:r>
      </w:hyperlink>
      <w:r>
        <w:t xml:space="preserve">, основная стратегическая цель социально-экономического развития Ленинградской области на долгосрочную перспективу - достижение показателей роста экономики и развития социальной сферы региона темпами выше среднероссийских, достижение нового качества социально-экономического роста, обеспечивающего устойчивость и сбалансированность развития региона. Стратегическая цель и задачи </w:t>
      </w:r>
      <w:hyperlink r:id="rId262" w:history="1">
        <w:r>
          <w:rPr>
            <w:color w:val="0000FF"/>
          </w:rPr>
          <w:t>Концепции</w:t>
        </w:r>
      </w:hyperlink>
      <w:r>
        <w:t xml:space="preserve"> направлены на реализацию целевого сценария развития Ленинградской области. Одним из направлений сценария является повышение эффективности государственного и муниципального управления, в том числе посредством повышения эффективности взаимодействия органов государственной власти и органов местного самоуправления с обществом.</w:t>
      </w:r>
    </w:p>
    <w:p w:rsidR="00D83E27" w:rsidRDefault="00D83E27">
      <w:pPr>
        <w:pStyle w:val="ConsPlusNormal"/>
        <w:ind w:firstLine="540"/>
        <w:jc w:val="both"/>
      </w:pPr>
      <w:r>
        <w:t>Решению этой задачи будет способствовать цель государственной программы Ленинградской области "Устойчивое общественное развитие в Ленинградской области" - "Формирование в Ленинградской области открытого социально ориентированного информационного пространства, способствующего воспитанию в обществе толерантного, позитивного и конструктивного отношения к миру".</w:t>
      </w:r>
    </w:p>
    <w:p w:rsidR="00D83E27" w:rsidRDefault="00D83E27">
      <w:pPr>
        <w:pStyle w:val="ConsPlusNormal"/>
        <w:jc w:val="both"/>
      </w:pPr>
      <w:r>
        <w:t xml:space="preserve">(в ред. </w:t>
      </w:r>
      <w:hyperlink r:id="rId263"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В рамках цели Государственной программы определены цели Подпрограммы, реализуемые в сфере информационного пространства Ленинградской области, в том числе:</w:t>
      </w:r>
    </w:p>
    <w:p w:rsidR="00D83E27" w:rsidRDefault="00D83E27">
      <w:pPr>
        <w:pStyle w:val="ConsPlusNormal"/>
        <w:ind w:firstLine="540"/>
        <w:jc w:val="both"/>
      </w:pPr>
      <w:r>
        <w:t>1. Формирование социально ориентированного информационного пространства Ленинградской области.</w:t>
      </w:r>
    </w:p>
    <w:p w:rsidR="00D83E27" w:rsidRDefault="00D83E27">
      <w:pPr>
        <w:pStyle w:val="ConsPlusNormal"/>
        <w:ind w:firstLine="540"/>
        <w:jc w:val="both"/>
      </w:pPr>
      <w:r>
        <w:t>2. Совершенствование партнерской модели взаимодействия некоммерческих организаций с органами государственной власти Ленинградской области.</w:t>
      </w:r>
    </w:p>
    <w:p w:rsidR="00D83E27" w:rsidRDefault="00D83E27">
      <w:pPr>
        <w:pStyle w:val="ConsPlusNormal"/>
        <w:ind w:firstLine="540"/>
        <w:jc w:val="both"/>
      </w:pPr>
      <w:r>
        <w:t xml:space="preserve">3. Выявление закономерностей развития общественных процессов, состояния общественного мнения в целях </w:t>
      </w:r>
      <w:proofErr w:type="gramStart"/>
      <w:r>
        <w:t>обеспечения политического планирования деятельности Губернатора Ленинградской области</w:t>
      </w:r>
      <w:proofErr w:type="gramEnd"/>
      <w:r>
        <w:t xml:space="preserve"> и Правительства Ленинградской области.</w:t>
      </w:r>
    </w:p>
    <w:p w:rsidR="00D83E27" w:rsidRDefault="00D83E27">
      <w:pPr>
        <w:pStyle w:val="ConsPlusNormal"/>
        <w:ind w:firstLine="540"/>
        <w:jc w:val="both"/>
      </w:pPr>
      <w:r>
        <w:t>Для реализации целей Подпрограммы определены задачи, направленные на развитие диалоговой модели сотрудничества власти и общества, в том числе:</w:t>
      </w:r>
    </w:p>
    <w:p w:rsidR="00D83E27" w:rsidRDefault="00D83E27">
      <w:pPr>
        <w:pStyle w:val="ConsPlusNormal"/>
        <w:ind w:firstLine="540"/>
        <w:jc w:val="both"/>
      </w:pPr>
      <w:r>
        <w:lastRenderedPageBreak/>
        <w:t xml:space="preserve">повышение </w:t>
      </w:r>
      <w:proofErr w:type="gramStart"/>
      <w:r>
        <w:t>уровня информационной открытости органов исполнительной власти Ленинградской области</w:t>
      </w:r>
      <w:proofErr w:type="gramEnd"/>
      <w:r>
        <w:t xml:space="preserve"> и органов местного самоуправления Ленинградской области;</w:t>
      </w:r>
    </w:p>
    <w:p w:rsidR="00D83E27" w:rsidRDefault="00D83E27">
      <w:pPr>
        <w:pStyle w:val="ConsPlusNormal"/>
        <w:ind w:firstLine="540"/>
        <w:jc w:val="both"/>
      </w:pPr>
      <w:r>
        <w:t>формирование позитивной модели общественного поведения жителей Ленинградской области;</w:t>
      </w:r>
    </w:p>
    <w:p w:rsidR="00D83E27" w:rsidRDefault="00D83E27">
      <w:pPr>
        <w:pStyle w:val="ConsPlusNormal"/>
        <w:ind w:firstLine="540"/>
        <w:jc w:val="both"/>
      </w:pPr>
      <w:r>
        <w:t>поддержание в области условий, способствующих развитию средств массовой информации, полиграфии, информационных Интернет-ресурсов Ленинградской области;</w:t>
      </w:r>
    </w:p>
    <w:p w:rsidR="00D83E27" w:rsidRDefault="00D83E27">
      <w:pPr>
        <w:pStyle w:val="ConsPlusNormal"/>
        <w:ind w:firstLine="540"/>
        <w:jc w:val="both"/>
      </w:pPr>
      <w:r>
        <w:t>развитие существующей партнерской модели взаимодействия органов государственной власти и органов местного самоуправления и некоммерческих организаций, представленных лидерами мнений и организациями, вовлеченными в сферу государственного и муниципального управления общественным развитием;</w:t>
      </w:r>
    </w:p>
    <w:p w:rsidR="00D83E27" w:rsidRDefault="00D83E27">
      <w:pPr>
        <w:pStyle w:val="ConsPlusNormal"/>
        <w:ind w:firstLine="540"/>
        <w:jc w:val="both"/>
      </w:pPr>
      <w:r>
        <w:t xml:space="preserve">проведение социологических исследований по наиболее актуальным, острым проблемам жизни региона в целях </w:t>
      </w:r>
      <w:proofErr w:type="gramStart"/>
      <w:r>
        <w:t>обеспечения политического планирования деятельности Губернатора Ленинградской области</w:t>
      </w:r>
      <w:proofErr w:type="gramEnd"/>
      <w:r>
        <w:t xml:space="preserve"> и Правительства Ленинградской области, а также выявления механизмов, повышающих эффективность проводимых в рамках подпрограммы мероприятий;</w:t>
      </w:r>
    </w:p>
    <w:p w:rsidR="00D83E27" w:rsidRDefault="00D83E27">
      <w:pPr>
        <w:pStyle w:val="ConsPlusNormal"/>
        <w:ind w:firstLine="540"/>
        <w:jc w:val="both"/>
      </w:pPr>
      <w:r>
        <w:t>мониторинг Интернет-ресурсов органов государственной власти Ленинградской области.</w:t>
      </w:r>
    </w:p>
    <w:p w:rsidR="00D83E27" w:rsidRDefault="00D83E27">
      <w:pPr>
        <w:pStyle w:val="ConsPlusNormal"/>
        <w:ind w:firstLine="540"/>
        <w:jc w:val="both"/>
      </w:pPr>
      <w:r>
        <w:t>Подпрограмма рассчитана на 2014-2020 годы.</w:t>
      </w:r>
    </w:p>
    <w:p w:rsidR="00D83E27" w:rsidRDefault="00D83E27">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Показатели (индикаторы) реализации Подпрограммы представлены в приложении к Государственной программе "</w:t>
      </w:r>
      <w:hyperlink w:anchor="P3660" w:history="1">
        <w:r>
          <w:rPr>
            <w:color w:val="0000FF"/>
          </w:rPr>
          <w:t>Сведения</w:t>
        </w:r>
      </w:hyperlink>
      <w:r>
        <w:t xml:space="preserve"> о показателях (индикаторах) государственной программы и их значениях" (Таблица 2).</w:t>
      </w:r>
    </w:p>
    <w:p w:rsidR="00D83E27" w:rsidRDefault="00D83E27">
      <w:pPr>
        <w:pStyle w:val="ConsPlusNormal"/>
        <w:jc w:val="both"/>
      </w:pPr>
    </w:p>
    <w:p w:rsidR="00D83E27" w:rsidRDefault="00D83E27">
      <w:pPr>
        <w:pStyle w:val="ConsPlusNormal"/>
        <w:jc w:val="center"/>
        <w:outlineLvl w:val="3"/>
      </w:pPr>
      <w:r>
        <w:t>4. Расшифровка плановых значений показателей (индикаторов)</w:t>
      </w:r>
    </w:p>
    <w:p w:rsidR="00D83E27" w:rsidRDefault="00D83E27">
      <w:pPr>
        <w:pStyle w:val="ConsPlusNormal"/>
        <w:jc w:val="center"/>
      </w:pPr>
      <w:r>
        <w:t>подпрограммы по годам реализации, а также сведения</w:t>
      </w:r>
    </w:p>
    <w:p w:rsidR="00D83E27" w:rsidRDefault="00D83E27">
      <w:pPr>
        <w:pStyle w:val="ConsPlusNormal"/>
        <w:jc w:val="center"/>
      </w:pPr>
      <w:r>
        <w:t>об их взаимосвязи с мероприятиями</w:t>
      </w:r>
    </w:p>
    <w:p w:rsidR="00D83E27" w:rsidRDefault="00D83E27">
      <w:pPr>
        <w:pStyle w:val="ConsPlusNormal"/>
        <w:jc w:val="both"/>
      </w:pPr>
    </w:p>
    <w:p w:rsidR="00D83E27" w:rsidRDefault="00D83E27">
      <w:pPr>
        <w:pStyle w:val="ConsPlusNormal"/>
        <w:ind w:firstLine="540"/>
        <w:jc w:val="both"/>
      </w:pPr>
      <w:r>
        <w:t>Данные представлены в приложении к Государственной программе "</w:t>
      </w:r>
      <w:hyperlink w:anchor="P3660" w:history="1">
        <w:r>
          <w:rPr>
            <w:color w:val="0000FF"/>
          </w:rPr>
          <w:t>Сведения</w:t>
        </w:r>
      </w:hyperlink>
      <w:r>
        <w:t xml:space="preserve"> о показателях (индикаторах) государственной программы и их значениях" (Таблица 2).</w:t>
      </w:r>
    </w:p>
    <w:p w:rsidR="00D83E27" w:rsidRDefault="00D83E27">
      <w:pPr>
        <w:pStyle w:val="ConsPlusNormal"/>
        <w:jc w:val="both"/>
      </w:pPr>
    </w:p>
    <w:p w:rsidR="00D83E27" w:rsidRDefault="00D83E27">
      <w:pPr>
        <w:pStyle w:val="ConsPlusNormal"/>
        <w:jc w:val="center"/>
        <w:outlineLvl w:val="3"/>
      </w:pPr>
      <w:r>
        <w:t>5. Характеристика основных мероприятий подпрограммы</w:t>
      </w:r>
    </w:p>
    <w:p w:rsidR="00D83E27" w:rsidRDefault="00D83E27">
      <w:pPr>
        <w:pStyle w:val="ConsPlusNormal"/>
        <w:jc w:val="center"/>
      </w:pPr>
      <w:r>
        <w:t>с указанием сроков их реализации и ожидаемых результатов,</w:t>
      </w:r>
    </w:p>
    <w:p w:rsidR="00D83E27" w:rsidRDefault="00D83E27">
      <w:pPr>
        <w:pStyle w:val="ConsPlusNormal"/>
        <w:jc w:val="center"/>
      </w:pPr>
      <w:r>
        <w:t>а также ведомственных целевых программ, включенных</w:t>
      </w:r>
    </w:p>
    <w:p w:rsidR="00D83E27" w:rsidRDefault="00D83E27">
      <w:pPr>
        <w:pStyle w:val="ConsPlusNormal"/>
        <w:jc w:val="center"/>
      </w:pPr>
      <w:proofErr w:type="gramStart"/>
      <w:r>
        <w:t>в подпрограммы государственной программы (рекомендуется</w:t>
      </w:r>
      <w:proofErr w:type="gramEnd"/>
    </w:p>
    <w:p w:rsidR="00D83E27" w:rsidRDefault="00D83E27">
      <w:pPr>
        <w:pStyle w:val="ConsPlusNormal"/>
        <w:jc w:val="center"/>
      </w:pPr>
      <w:r>
        <w:t>приоритет в выборе мероприятий государственной программы</w:t>
      </w:r>
    </w:p>
    <w:p w:rsidR="00D83E27" w:rsidRDefault="00D83E27">
      <w:pPr>
        <w:pStyle w:val="ConsPlusNormal"/>
        <w:jc w:val="center"/>
      </w:pPr>
      <w:r>
        <w:t>отдавать институциональным мерам по отношению к мерам</w:t>
      </w:r>
    </w:p>
    <w:p w:rsidR="00D83E27" w:rsidRDefault="00D83E27">
      <w:pPr>
        <w:pStyle w:val="ConsPlusNormal"/>
        <w:jc w:val="center"/>
      </w:pPr>
      <w:r>
        <w:t>финансового характера)</w:t>
      </w:r>
    </w:p>
    <w:p w:rsidR="00D83E27" w:rsidRDefault="00D83E27">
      <w:pPr>
        <w:pStyle w:val="ConsPlusNormal"/>
        <w:jc w:val="center"/>
      </w:pPr>
    </w:p>
    <w:p w:rsidR="00D83E27" w:rsidRDefault="00D83E27">
      <w:pPr>
        <w:pStyle w:val="ConsPlusNormal"/>
        <w:jc w:val="center"/>
      </w:pPr>
      <w:proofErr w:type="gramStart"/>
      <w:r>
        <w:t xml:space="preserve">(в ред. </w:t>
      </w:r>
      <w:hyperlink r:id="rId265"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 xml:space="preserve">Перечень основных мероприятий подпрограммы с указанием сроков их реализации и взаимосвязи с показателями приведен в </w:t>
      </w:r>
      <w:hyperlink w:anchor="P3008" w:history="1">
        <w:r>
          <w:rPr>
            <w:color w:val="0000FF"/>
          </w:rPr>
          <w:t>приложениях 1</w:t>
        </w:r>
      </w:hyperlink>
      <w:r>
        <w:t xml:space="preserve"> и </w:t>
      </w:r>
      <w:hyperlink w:anchor="P3660" w:history="1">
        <w:r>
          <w:rPr>
            <w:color w:val="0000FF"/>
          </w:rPr>
          <w:t>2</w:t>
        </w:r>
      </w:hyperlink>
      <w:r>
        <w:t xml:space="preserve"> к государственной программе.</w:t>
      </w:r>
    </w:p>
    <w:p w:rsidR="00D83E27" w:rsidRDefault="00D83E27">
      <w:pPr>
        <w:pStyle w:val="ConsPlusNormal"/>
        <w:jc w:val="both"/>
      </w:pPr>
    </w:p>
    <w:p w:rsidR="00D83E27" w:rsidRDefault="00D83E27">
      <w:pPr>
        <w:pStyle w:val="ConsPlusNormal"/>
        <w:jc w:val="center"/>
        <w:outlineLvl w:val="3"/>
      </w:pPr>
      <w:r>
        <w:t xml:space="preserve">6. Сравнительный анализ </w:t>
      </w:r>
      <w:proofErr w:type="gramStart"/>
      <w:r>
        <w:t>социально-экономической</w:t>
      </w:r>
      <w:proofErr w:type="gramEnd"/>
    </w:p>
    <w:p w:rsidR="00D83E27" w:rsidRDefault="00D83E27">
      <w:pPr>
        <w:pStyle w:val="ConsPlusNormal"/>
        <w:jc w:val="center"/>
      </w:pPr>
      <w:r>
        <w:t>эффективности альтернативных способов достижения целей</w:t>
      </w:r>
    </w:p>
    <w:p w:rsidR="00D83E27" w:rsidRDefault="00D83E27">
      <w:pPr>
        <w:pStyle w:val="ConsPlusNormal"/>
        <w:jc w:val="center"/>
      </w:pPr>
      <w:r>
        <w:t>и решения задач подпрограммы</w:t>
      </w:r>
    </w:p>
    <w:p w:rsidR="00D83E27" w:rsidRDefault="00D83E27">
      <w:pPr>
        <w:pStyle w:val="ConsPlusNormal"/>
        <w:jc w:val="center"/>
      </w:pPr>
    </w:p>
    <w:p w:rsidR="00D83E27" w:rsidRDefault="00D83E27">
      <w:pPr>
        <w:pStyle w:val="ConsPlusNormal"/>
        <w:jc w:val="center"/>
      </w:pPr>
      <w:r>
        <w:t xml:space="preserve">Исключен. - </w:t>
      </w:r>
      <w:hyperlink r:id="rId266"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3"/>
      </w:pPr>
      <w:r>
        <w:t>7. Характеристика основных мер правового регулирования</w:t>
      </w:r>
    </w:p>
    <w:p w:rsidR="00D83E27" w:rsidRDefault="00D83E27">
      <w:pPr>
        <w:pStyle w:val="ConsPlusNormal"/>
        <w:jc w:val="center"/>
      </w:pPr>
      <w:r>
        <w:t xml:space="preserve">в сфере реализации подпрограммы с обоснованием </w:t>
      </w:r>
      <w:proofErr w:type="gramStart"/>
      <w:r>
        <w:t>основных</w:t>
      </w:r>
      <w:proofErr w:type="gramEnd"/>
    </w:p>
    <w:p w:rsidR="00D83E27" w:rsidRDefault="00D83E27">
      <w:pPr>
        <w:pStyle w:val="ConsPlusNormal"/>
        <w:jc w:val="center"/>
      </w:pPr>
      <w:r>
        <w:t>положений и сроков принятия необходимых нормативных</w:t>
      </w:r>
    </w:p>
    <w:p w:rsidR="00D83E27" w:rsidRDefault="00D83E27">
      <w:pPr>
        <w:pStyle w:val="ConsPlusNormal"/>
        <w:jc w:val="center"/>
      </w:pPr>
      <w:r>
        <w:t>правовых актов</w:t>
      </w:r>
    </w:p>
    <w:p w:rsidR="00D83E27" w:rsidRDefault="00D83E27">
      <w:pPr>
        <w:pStyle w:val="ConsPlusNormal"/>
        <w:jc w:val="center"/>
      </w:pPr>
    </w:p>
    <w:p w:rsidR="00D83E27" w:rsidRDefault="00D83E27">
      <w:pPr>
        <w:pStyle w:val="ConsPlusNormal"/>
        <w:jc w:val="center"/>
      </w:pPr>
      <w:r>
        <w:lastRenderedPageBreak/>
        <w:t xml:space="preserve">Исключен. - </w:t>
      </w:r>
      <w:hyperlink r:id="rId267"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разделов дана в соответствии с официальным текстом документа.</w:t>
      </w:r>
    </w:p>
    <w:p w:rsidR="00D83E27" w:rsidRDefault="00D83E27">
      <w:pPr>
        <w:pStyle w:val="ConsPlusNormal"/>
        <w:pBdr>
          <w:top w:val="single" w:sz="6" w:space="0" w:color="auto"/>
        </w:pBdr>
        <w:spacing w:before="100" w:after="100"/>
        <w:jc w:val="both"/>
        <w:rPr>
          <w:sz w:val="2"/>
          <w:szCs w:val="2"/>
        </w:rPr>
      </w:pPr>
    </w:p>
    <w:p w:rsidR="00D83E27" w:rsidRDefault="00527632">
      <w:pPr>
        <w:pStyle w:val="ConsPlusNormal"/>
        <w:jc w:val="center"/>
        <w:outlineLvl w:val="3"/>
      </w:pPr>
      <w:hyperlink r:id="rId268" w:history="1">
        <w:r w:rsidR="00D83E27">
          <w:rPr>
            <w:color w:val="0000FF"/>
          </w:rPr>
          <w:t>4</w:t>
        </w:r>
      </w:hyperlink>
      <w:r w:rsidR="00D83E27">
        <w:t>. Информация об участии муниципальных образований</w:t>
      </w:r>
    </w:p>
    <w:p w:rsidR="00D83E27" w:rsidRDefault="00D83E27">
      <w:pPr>
        <w:pStyle w:val="ConsPlusNormal"/>
        <w:jc w:val="center"/>
      </w:pPr>
      <w:r>
        <w:t>Ленинградской области в реализации подпрограммы</w:t>
      </w:r>
    </w:p>
    <w:p w:rsidR="00D83E27" w:rsidRDefault="00D83E27">
      <w:pPr>
        <w:pStyle w:val="ConsPlusNormal"/>
        <w:jc w:val="center"/>
      </w:pPr>
      <w:proofErr w:type="gramStart"/>
      <w:r>
        <w:t xml:space="preserve">(в ред. </w:t>
      </w:r>
      <w:hyperlink r:id="rId269"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Не предусмотрено.</w:t>
      </w:r>
    </w:p>
    <w:p w:rsidR="00D83E27" w:rsidRDefault="00D83E27">
      <w:pPr>
        <w:pStyle w:val="ConsPlusNormal"/>
        <w:jc w:val="both"/>
      </w:pPr>
    </w:p>
    <w:p w:rsidR="00D83E27" w:rsidRDefault="00D83E27">
      <w:pPr>
        <w:pStyle w:val="ConsPlusNormal"/>
        <w:jc w:val="center"/>
        <w:outlineLvl w:val="3"/>
      </w:pPr>
      <w:r>
        <w:t>9. Информация об участии государственных корпораций,</w:t>
      </w:r>
    </w:p>
    <w:p w:rsidR="00D83E27" w:rsidRDefault="00D83E27">
      <w:pPr>
        <w:pStyle w:val="ConsPlusNormal"/>
        <w:jc w:val="center"/>
      </w:pPr>
      <w:r>
        <w:t>акционерных обществ с государственным участием,</w:t>
      </w:r>
    </w:p>
    <w:p w:rsidR="00D83E27" w:rsidRDefault="00D83E27">
      <w:pPr>
        <w:pStyle w:val="ConsPlusNormal"/>
        <w:jc w:val="center"/>
      </w:pPr>
      <w:r>
        <w:t>общественных, научных и иных организаций, а также</w:t>
      </w:r>
    </w:p>
    <w:p w:rsidR="00D83E27" w:rsidRDefault="00D83E27">
      <w:pPr>
        <w:pStyle w:val="ConsPlusNormal"/>
        <w:jc w:val="center"/>
      </w:pPr>
      <w:r>
        <w:t>государственных внебюджетных фондов и физических лиц</w:t>
      </w:r>
    </w:p>
    <w:p w:rsidR="00D83E27" w:rsidRDefault="00D83E27">
      <w:pPr>
        <w:pStyle w:val="ConsPlusNormal"/>
        <w:jc w:val="center"/>
      </w:pPr>
      <w:r>
        <w:t>в реализации подпрограммы</w:t>
      </w:r>
    </w:p>
    <w:p w:rsidR="00D83E27" w:rsidRDefault="00D83E27">
      <w:pPr>
        <w:pStyle w:val="ConsPlusNormal"/>
        <w:jc w:val="both"/>
      </w:pPr>
    </w:p>
    <w:p w:rsidR="00D83E27" w:rsidRDefault="00D83E27">
      <w:pPr>
        <w:pStyle w:val="ConsPlusNormal"/>
        <w:ind w:firstLine="540"/>
        <w:jc w:val="both"/>
      </w:pPr>
      <w:r>
        <w:t>В реализации Подпрограммы не предусмотрено в качестве соисполнителей 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и физических лиц. Участие юридических лиц предусмотрено исключительно в качестве исполнителей государственных контрактов и договоров по результатам торгов, проводимых в рамках действующего законодательства о государственных закупках.</w:t>
      </w:r>
    </w:p>
    <w:p w:rsidR="00D83E27" w:rsidRDefault="00D83E27">
      <w:pPr>
        <w:pStyle w:val="ConsPlusNormal"/>
        <w:jc w:val="both"/>
      </w:pPr>
    </w:p>
    <w:p w:rsidR="00D83E27" w:rsidRDefault="00D83E27">
      <w:pPr>
        <w:pStyle w:val="ConsPlusNormal"/>
        <w:jc w:val="center"/>
        <w:outlineLvl w:val="3"/>
      </w:pPr>
      <w:r>
        <w:t>10. Информация о ресурсном обеспечении подпрограммы</w:t>
      </w:r>
    </w:p>
    <w:p w:rsidR="00D83E27" w:rsidRDefault="00D83E27">
      <w:pPr>
        <w:pStyle w:val="ConsPlusNormal"/>
        <w:jc w:val="center"/>
      </w:pPr>
    </w:p>
    <w:p w:rsidR="00D83E27" w:rsidRDefault="00D83E27">
      <w:pPr>
        <w:pStyle w:val="ConsPlusNormal"/>
        <w:jc w:val="center"/>
      </w:pPr>
      <w:proofErr w:type="gramStart"/>
      <w:r>
        <w:t xml:space="preserve">(в ред. </w:t>
      </w:r>
      <w:hyperlink r:id="rId270"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12.07.2016 N 234)</w:t>
      </w:r>
    </w:p>
    <w:p w:rsidR="00D83E27" w:rsidRDefault="00D83E27">
      <w:pPr>
        <w:pStyle w:val="ConsPlusNormal"/>
        <w:jc w:val="both"/>
      </w:pPr>
    </w:p>
    <w:p w:rsidR="00D83E27" w:rsidRDefault="00D83E27">
      <w:pPr>
        <w:pStyle w:val="ConsPlusNormal"/>
        <w:ind w:firstLine="540"/>
        <w:jc w:val="both"/>
      </w:pPr>
      <w:r>
        <w:t>Объем финансирования подпрограммы в 2014-2020 годах составит 1643332,30 тыс. руб.</w:t>
      </w:r>
    </w:p>
    <w:p w:rsidR="00D83E27" w:rsidRDefault="00D83E27">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21.12.2016 N 495)</w:t>
      </w:r>
    </w:p>
    <w:p w:rsidR="00D83E27" w:rsidRDefault="00D83E2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приведена в </w:t>
      </w:r>
      <w:hyperlink w:anchor="P8933" w:history="1">
        <w:r>
          <w:rPr>
            <w:color w:val="0000FF"/>
          </w:rPr>
          <w:t>таблицах 6</w:t>
        </w:r>
      </w:hyperlink>
      <w:r>
        <w:t xml:space="preserve"> и </w:t>
      </w:r>
      <w:hyperlink w:anchor="P10848" w:history="1">
        <w:r>
          <w:rPr>
            <w:color w:val="0000FF"/>
          </w:rPr>
          <w:t>6.1</w:t>
        </w:r>
      </w:hyperlink>
      <w:r>
        <w:t>.</w:t>
      </w:r>
    </w:p>
    <w:p w:rsidR="00D83E27" w:rsidRDefault="00D83E27">
      <w:pPr>
        <w:pStyle w:val="ConsPlusNormal"/>
        <w:jc w:val="both"/>
      </w:pPr>
    </w:p>
    <w:p w:rsidR="00D83E27" w:rsidRDefault="00D83E27">
      <w:pPr>
        <w:pStyle w:val="ConsPlusNormal"/>
        <w:jc w:val="center"/>
        <w:outlineLvl w:val="3"/>
      </w:pPr>
      <w:r>
        <w:t>11. Анализ рисков реализации подпрограммы и описание мер</w:t>
      </w:r>
    </w:p>
    <w:p w:rsidR="00D83E27" w:rsidRDefault="00D83E27">
      <w:pPr>
        <w:pStyle w:val="ConsPlusNormal"/>
        <w:jc w:val="center"/>
      </w:pPr>
      <w:r>
        <w:t>по минимизации их негативного влияния</w:t>
      </w:r>
    </w:p>
    <w:p w:rsidR="00D83E27" w:rsidRDefault="00D83E27">
      <w:pPr>
        <w:pStyle w:val="ConsPlusNormal"/>
        <w:jc w:val="center"/>
      </w:pPr>
    </w:p>
    <w:p w:rsidR="00D83E27" w:rsidRDefault="00D83E27">
      <w:pPr>
        <w:pStyle w:val="ConsPlusNormal"/>
        <w:jc w:val="center"/>
      </w:pPr>
      <w:r>
        <w:t xml:space="preserve">Исключен. - </w:t>
      </w:r>
      <w:hyperlink r:id="rId272"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3"/>
      </w:pPr>
      <w:r>
        <w:t>12. Методика оценки эффективности подпрограммы</w:t>
      </w:r>
    </w:p>
    <w:p w:rsidR="00D83E27" w:rsidRDefault="00D83E27">
      <w:pPr>
        <w:pStyle w:val="ConsPlusNormal"/>
        <w:jc w:val="center"/>
      </w:pPr>
    </w:p>
    <w:p w:rsidR="00D83E27" w:rsidRDefault="00D83E27">
      <w:pPr>
        <w:pStyle w:val="ConsPlusNormal"/>
        <w:jc w:val="center"/>
      </w:pPr>
      <w:r>
        <w:t xml:space="preserve">Исключен. - </w:t>
      </w:r>
      <w:hyperlink r:id="rId273"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3"/>
      </w:pPr>
      <w:r>
        <w:t>Приложение 1</w:t>
      </w:r>
    </w:p>
    <w:p w:rsidR="00D83E27" w:rsidRDefault="00D83E27">
      <w:pPr>
        <w:pStyle w:val="ConsPlusNormal"/>
        <w:jc w:val="right"/>
      </w:pPr>
      <w:r>
        <w:t>к подпрограмме</w:t>
      </w:r>
    </w:p>
    <w:p w:rsidR="00D83E27" w:rsidRDefault="00D83E27">
      <w:pPr>
        <w:pStyle w:val="ConsPlusNormal"/>
        <w:jc w:val="right"/>
      </w:pPr>
      <w:r>
        <w:lastRenderedPageBreak/>
        <w:t>"Общество и власть"</w:t>
      </w:r>
    </w:p>
    <w:p w:rsidR="00D83E27" w:rsidRDefault="00D83E27">
      <w:pPr>
        <w:pStyle w:val="ConsPlusNormal"/>
        <w:ind w:firstLine="540"/>
        <w:jc w:val="both"/>
      </w:pPr>
    </w:p>
    <w:p w:rsidR="00D83E27" w:rsidRDefault="00D83E27">
      <w:pPr>
        <w:pStyle w:val="ConsPlusNormal"/>
        <w:jc w:val="center"/>
      </w:pPr>
      <w:r>
        <w:t>ПОРЯДОК</w:t>
      </w:r>
    </w:p>
    <w:p w:rsidR="00D83E27" w:rsidRDefault="00D83E27">
      <w:pPr>
        <w:pStyle w:val="ConsPlusNormal"/>
        <w:jc w:val="center"/>
      </w:pPr>
      <w:r>
        <w:t>ПРЕДОСТАВЛЕНИЯ СУБСИДИЙ НА РЕАЛИЗАЦИЮ СОЦИАЛЬНО ЗНАЧИМЫХ</w:t>
      </w:r>
    </w:p>
    <w:p w:rsidR="00D83E27" w:rsidRDefault="00D83E27">
      <w:pPr>
        <w:pStyle w:val="ConsPlusNormal"/>
        <w:jc w:val="center"/>
      </w:pPr>
      <w:r>
        <w:t>ПРОЕКТОВ В СФЕРЕ КНИГОИЗДАНИЯ</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 xml:space="preserve">(введен </w:t>
      </w:r>
      <w:hyperlink r:id="rId274" w:history="1">
        <w:r>
          <w:rPr>
            <w:color w:val="0000FF"/>
          </w:rPr>
          <w:t>Постановлением</w:t>
        </w:r>
      </w:hyperlink>
      <w:r>
        <w:t xml:space="preserve"> Правительства Ленинградской области</w:t>
      </w:r>
      <w:proofErr w:type="gramEnd"/>
    </w:p>
    <w:p w:rsidR="00D83E27" w:rsidRDefault="00D83E27">
      <w:pPr>
        <w:pStyle w:val="ConsPlusNormal"/>
        <w:jc w:val="center"/>
      </w:pPr>
      <w:r>
        <w:t xml:space="preserve">от 25.12.2015 N 506; в ред. Постановлений Правительства </w:t>
      </w:r>
      <w:proofErr w:type="gramStart"/>
      <w:r>
        <w:t>Ленинградской</w:t>
      </w:r>
      <w:proofErr w:type="gramEnd"/>
    </w:p>
    <w:p w:rsidR="00D83E27" w:rsidRDefault="00D83E27">
      <w:pPr>
        <w:pStyle w:val="ConsPlusNormal"/>
        <w:jc w:val="center"/>
      </w:pPr>
      <w:r>
        <w:t xml:space="preserve">области от 12.07.2016 </w:t>
      </w:r>
      <w:hyperlink r:id="rId275" w:history="1">
        <w:r>
          <w:rPr>
            <w:color w:val="0000FF"/>
          </w:rPr>
          <w:t>N 234</w:t>
        </w:r>
      </w:hyperlink>
      <w:r>
        <w:t xml:space="preserve">, от 21.12.2016 </w:t>
      </w:r>
      <w:hyperlink r:id="rId276" w:history="1">
        <w:r>
          <w:rPr>
            <w:color w:val="0000FF"/>
          </w:rPr>
          <w:t>N 495</w:t>
        </w:r>
      </w:hyperlink>
      <w:r>
        <w:t>)</w:t>
      </w:r>
    </w:p>
    <w:p w:rsidR="00D83E27" w:rsidRDefault="00D83E27">
      <w:pPr>
        <w:pStyle w:val="ConsPlusNormal"/>
        <w:ind w:firstLine="540"/>
        <w:jc w:val="both"/>
      </w:pPr>
    </w:p>
    <w:p w:rsidR="00D83E27" w:rsidRDefault="00D83E27">
      <w:pPr>
        <w:pStyle w:val="ConsPlusNormal"/>
        <w:ind w:firstLine="540"/>
        <w:jc w:val="both"/>
      </w:pPr>
      <w:r>
        <w:t>1. Настоящий Порядок определяет правила предоставления субсидий в целях финансового обеспечения (возмещения) затрат на реализацию социально значимых проектов в сфере книгоиздания.</w:t>
      </w:r>
    </w:p>
    <w:p w:rsidR="00D83E27" w:rsidRDefault="00D83E27">
      <w:pPr>
        <w:pStyle w:val="ConsPlusNormal"/>
        <w:jc w:val="both"/>
      </w:pPr>
      <w:r>
        <w:t>(</w:t>
      </w:r>
      <w:proofErr w:type="gramStart"/>
      <w:r>
        <w:t>п</w:t>
      </w:r>
      <w:proofErr w:type="gramEnd"/>
      <w:r>
        <w:t xml:space="preserve">. 1 в ред. </w:t>
      </w:r>
      <w:hyperlink r:id="rId277" w:history="1">
        <w:r>
          <w:rPr>
            <w:color w:val="0000FF"/>
          </w:rPr>
          <w:t>Постановления</w:t>
        </w:r>
      </w:hyperlink>
      <w:r>
        <w:t xml:space="preserve"> Правительства Ленинградской области от 21.12.2016 N 495)</w:t>
      </w:r>
    </w:p>
    <w:p w:rsidR="00D83E27" w:rsidRDefault="00D83E27">
      <w:pPr>
        <w:pStyle w:val="ConsPlusNormal"/>
        <w:ind w:firstLine="540"/>
        <w:jc w:val="both"/>
      </w:pPr>
      <w:r>
        <w:t>2.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Комитету по печати и связям с общественностью Ленинградской области (далее - Комитет) - главному распорядителю бюджетных средств.</w:t>
      </w:r>
    </w:p>
    <w:p w:rsidR="00D83E27" w:rsidRDefault="00D83E27">
      <w:pPr>
        <w:pStyle w:val="ConsPlusNormal"/>
        <w:ind w:firstLine="540"/>
        <w:jc w:val="both"/>
      </w:pPr>
      <w:r>
        <w:t>3. В целях настоящего Порядка применяются следующие понятия:</w:t>
      </w:r>
    </w:p>
    <w:p w:rsidR="00D83E27" w:rsidRDefault="00D83E27">
      <w:pPr>
        <w:pStyle w:val="ConsPlusNormal"/>
        <w:ind w:firstLine="540"/>
        <w:jc w:val="both"/>
      </w:pPr>
      <w:r>
        <w:t>Социально значимые проекты в сфере книгоиздания - проекты по изданию и распространению на территории Ленинградской области социально значимой литературы, посвященной Ленинградской области.</w:t>
      </w:r>
    </w:p>
    <w:p w:rsidR="00D83E27" w:rsidRDefault="00D83E27">
      <w:pPr>
        <w:pStyle w:val="ConsPlusNormal"/>
        <w:ind w:firstLine="540"/>
        <w:jc w:val="both"/>
      </w:pPr>
      <w:r>
        <w:t>Социально значимая литература, посвященная Ленинградской области, - издания на бумажном и электронном носителе следующей тематики:</w:t>
      </w:r>
    </w:p>
    <w:p w:rsidR="00D83E27" w:rsidRDefault="00D83E27">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12.07.2016 N 234)</w:t>
      </w:r>
    </w:p>
    <w:p w:rsidR="00D83E27" w:rsidRDefault="00D83E27">
      <w:pPr>
        <w:pStyle w:val="ConsPlusNormal"/>
        <w:ind w:firstLine="540"/>
        <w:jc w:val="both"/>
      </w:pPr>
      <w:r>
        <w:t>- научно-популярная литература: книги о результатах исследований различных сфер жизни Ленинградской области, раскрывающих природно-ресурсный, экономический, культурно-исторический и социальный потенциал Ленинградской области;</w:t>
      </w:r>
    </w:p>
    <w:p w:rsidR="00D83E27" w:rsidRDefault="00D83E27">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12.07.2016 N 234)</w:t>
      </w:r>
    </w:p>
    <w:p w:rsidR="00D83E27" w:rsidRDefault="00D83E27">
      <w:pPr>
        <w:pStyle w:val="ConsPlusNormal"/>
        <w:ind w:firstLine="540"/>
        <w:jc w:val="both"/>
      </w:pPr>
      <w:r>
        <w:t>- литература для детей и юношества: книги с произведениями писателей Ленинградской области, способствующие воспитанию детей и юношества в духе семейных ценностей, патриотическому воспитанию, формированию высоких нравственных качеств и активной гражданской позиции;</w:t>
      </w:r>
    </w:p>
    <w:p w:rsidR="00D83E27" w:rsidRDefault="00D83E27">
      <w:pPr>
        <w:pStyle w:val="ConsPlusNormal"/>
        <w:ind w:firstLine="540"/>
        <w:jc w:val="both"/>
      </w:pPr>
      <w:proofErr w:type="gramStart"/>
      <w:r>
        <w:t>- литература общественной тематики: книги с произведениями, созданными на основе культурно-исторического материала, связанного с Ленинградской областью, способствующие повышению у читателей уровня знаний, воспитанию высоких нравственных качеств и патриотизма, формированию активной гражданской позиции;</w:t>
      </w:r>
      <w:proofErr w:type="gramEnd"/>
    </w:p>
    <w:p w:rsidR="00D83E27" w:rsidRDefault="00D83E27">
      <w:pPr>
        <w:pStyle w:val="ConsPlusNormal"/>
        <w:ind w:firstLine="540"/>
        <w:jc w:val="both"/>
      </w:pPr>
      <w:r>
        <w:t>- справочно-энциклопедическая литература, посвященная Ленинградской области;</w:t>
      </w:r>
    </w:p>
    <w:p w:rsidR="00D83E27" w:rsidRDefault="00D83E27">
      <w:pPr>
        <w:pStyle w:val="ConsPlusNormal"/>
        <w:ind w:firstLine="540"/>
        <w:jc w:val="both"/>
      </w:pPr>
      <w:r>
        <w:t>- литература к знаменательным датам Российской Федерации и Ленинградской области: книги писателей Ленинградской области.</w:t>
      </w:r>
    </w:p>
    <w:p w:rsidR="00D83E27" w:rsidRDefault="00D83E27">
      <w:pPr>
        <w:pStyle w:val="ConsPlusNormal"/>
        <w:ind w:firstLine="540"/>
        <w:jc w:val="both"/>
      </w:pPr>
      <w:r>
        <w:t>4. Субсидии предоставляются на безвозмездной и безвозвратной основе юридическим лицам (за исключением государственных (муниципальных) учреждений), осуществляющим издательскую деятельность, и индивидуальным предпринимателям, осуществляющим издательскую деятельность, в целях финансового обеспечения (возмещения) затрат на реализацию социально значимых проектов в сфере книгоиздания.</w:t>
      </w:r>
    </w:p>
    <w:p w:rsidR="00D83E27" w:rsidRDefault="00D83E27">
      <w:pPr>
        <w:pStyle w:val="ConsPlusNormal"/>
        <w:jc w:val="both"/>
      </w:pPr>
      <w:r>
        <w:t xml:space="preserve">(п. 4 в ред. </w:t>
      </w:r>
      <w:hyperlink r:id="rId280" w:history="1">
        <w:r>
          <w:rPr>
            <w:color w:val="0000FF"/>
          </w:rPr>
          <w:t>Постановления</w:t>
        </w:r>
      </w:hyperlink>
      <w:r>
        <w:t xml:space="preserve"> Правительства Ленинградской области от 21.12.2016 N 495)</w:t>
      </w:r>
    </w:p>
    <w:p w:rsidR="00D83E27" w:rsidRDefault="00D83E27">
      <w:pPr>
        <w:pStyle w:val="ConsPlusNormal"/>
        <w:ind w:firstLine="540"/>
        <w:jc w:val="both"/>
      </w:pPr>
      <w:r>
        <w:t>5. Субсидии предоставляются на возмещение затрат, связанных с реализацией социально значимых проектов в сфере книгоиздания, за исключением затрат на выплату авторских вознаграждений.</w:t>
      </w:r>
    </w:p>
    <w:p w:rsidR="00D83E27" w:rsidRDefault="00D83E27">
      <w:pPr>
        <w:pStyle w:val="ConsPlusNormal"/>
        <w:ind w:firstLine="540"/>
        <w:jc w:val="both"/>
      </w:pPr>
      <w:r>
        <w:t>6. Субсидии предоставляются на конкурсной основе в соответствии с порядком проведения конкурсного отбора для предоставления субсидий и на основании заключения экспертного совета по проведению конкурсного отбора социально значимых проектов в сфере книгоиздания для предоставления субсидий (далее - Экспертный совет).</w:t>
      </w:r>
    </w:p>
    <w:p w:rsidR="00D83E27" w:rsidRDefault="00D83E27">
      <w:pPr>
        <w:pStyle w:val="ConsPlusNormal"/>
        <w:ind w:firstLine="540"/>
        <w:jc w:val="both"/>
      </w:pPr>
      <w:r>
        <w:lastRenderedPageBreak/>
        <w:t>7. Порядок проведения конкурсного отбора для предоставления субсидий, Положение об Экспертном совете, состав и порядок работы Экспертного совета утверждаются правовым актом Комитета.</w:t>
      </w:r>
    </w:p>
    <w:p w:rsidR="00D83E27" w:rsidRDefault="00D83E27">
      <w:pPr>
        <w:pStyle w:val="ConsPlusNormal"/>
        <w:ind w:firstLine="540"/>
        <w:jc w:val="both"/>
      </w:pPr>
      <w:r>
        <w:t>8. Субсидии предоставляются юридическим лицам и индивидуальным предпринимателям:</w:t>
      </w:r>
    </w:p>
    <w:p w:rsidR="00D83E27" w:rsidRDefault="00D83E27">
      <w:pPr>
        <w:pStyle w:val="ConsPlusNormal"/>
        <w:ind w:firstLine="540"/>
        <w:jc w:val="both"/>
      </w:pPr>
      <w:r>
        <w:t xml:space="preserve">- </w:t>
      </w:r>
      <w:proofErr w:type="gramStart"/>
      <w:r>
        <w:t>осуществляющим</w:t>
      </w:r>
      <w:proofErr w:type="gramEnd"/>
      <w:r>
        <w:t xml:space="preserve"> деятельность не менее одного года до даты объявления конкурса;</w:t>
      </w:r>
    </w:p>
    <w:p w:rsidR="00D83E27" w:rsidRDefault="00D83E27">
      <w:pPr>
        <w:pStyle w:val="ConsPlusNormal"/>
        <w:ind w:firstLine="540"/>
        <w:jc w:val="both"/>
      </w:pPr>
      <w:r>
        <w:t xml:space="preserve">- в </w:t>
      </w:r>
      <w:proofErr w:type="gramStart"/>
      <w:r>
        <w:t>отношении</w:t>
      </w:r>
      <w:proofErr w:type="gramEnd"/>
      <w:r>
        <w:t xml:space="preserve"> которых не проводятся процедуры реорганизации, ликвидации, банкротства или приостановления деятельности на дату подачи заявки на конкурс;</w:t>
      </w:r>
    </w:p>
    <w:p w:rsidR="00D83E27" w:rsidRDefault="00D83E27">
      <w:pPr>
        <w:pStyle w:val="ConsPlusNormal"/>
        <w:ind w:firstLine="540"/>
        <w:jc w:val="both"/>
      </w:pPr>
      <w:r>
        <w:t xml:space="preserve">- не </w:t>
      </w:r>
      <w:proofErr w:type="gramStart"/>
      <w:r>
        <w:t>имеющим</w:t>
      </w:r>
      <w:proofErr w:type="gramEnd"/>
      <w:r>
        <w:t xml:space="preserve"> на дату подачи заявки на участие в конкурсе задолженности по уплате налогов, сборов и иных обязательных платежей в бюджеты всех уровней бюджетной системы Российской Федерации и в бюджеты государственных внебюджетных фондов.</w:t>
      </w:r>
    </w:p>
    <w:p w:rsidR="00D83E27" w:rsidRDefault="00D83E27">
      <w:pPr>
        <w:pStyle w:val="ConsPlusNormal"/>
        <w:ind w:firstLine="540"/>
        <w:jc w:val="both"/>
      </w:pPr>
      <w:r>
        <w:t xml:space="preserve">9. </w:t>
      </w:r>
      <w:proofErr w:type="gramStart"/>
      <w:r>
        <w:t>Субсидии не предоставляются на реализацию проектов, содержащих элементы экстремистской деятельности и/или направленные на изменение основ государственного строя Российской Федерации, направленных на поддержку и/или участие в предвыборных кампаниях, имеющих целью извлечение прибыли, предусматривающих предоставление грантов и/или иных безвозмездных целевых поступлений (пожертвований, средств на осуществление благотворительной деятельности и др.) другим организациям.</w:t>
      </w:r>
      <w:proofErr w:type="gramEnd"/>
    </w:p>
    <w:p w:rsidR="00D83E27" w:rsidRDefault="00D83E27">
      <w:pPr>
        <w:pStyle w:val="ConsPlusNormal"/>
        <w:ind w:firstLine="540"/>
        <w:jc w:val="both"/>
      </w:pPr>
      <w:r>
        <w:t>10. Претендентами на получение субсидий представляются следующие документы:</w:t>
      </w:r>
    </w:p>
    <w:p w:rsidR="00D83E27" w:rsidRDefault="00D83E27">
      <w:pPr>
        <w:pStyle w:val="ConsPlusNormal"/>
        <w:ind w:firstLine="540"/>
        <w:jc w:val="both"/>
      </w:pPr>
      <w:r>
        <w:t>а) заявка на получение субсидии по форме, утвержденной приказом Комитета;</w:t>
      </w:r>
    </w:p>
    <w:p w:rsidR="00D83E27" w:rsidRDefault="00D83E27">
      <w:pPr>
        <w:pStyle w:val="ConsPlusNormal"/>
        <w:ind w:firstLine="540"/>
        <w:jc w:val="both"/>
      </w:pPr>
      <w:r>
        <w:t>б) смета социально значимого проекта в сфере книгоиздания по форме, утвержденной приказом Комитета;</w:t>
      </w:r>
    </w:p>
    <w:p w:rsidR="00D83E27" w:rsidRDefault="00D83E27">
      <w:pPr>
        <w:pStyle w:val="ConsPlusNormal"/>
        <w:ind w:firstLine="540"/>
        <w:jc w:val="both"/>
      </w:pPr>
      <w:r>
        <w:t>в) документ (документы), подтверждающий права на издание авторского произведения;</w:t>
      </w:r>
    </w:p>
    <w:p w:rsidR="00D83E27" w:rsidRDefault="00D83E27">
      <w:pPr>
        <w:pStyle w:val="ConsPlusNormal"/>
        <w:ind w:firstLine="540"/>
        <w:jc w:val="both"/>
      </w:pPr>
      <w:r>
        <w:t>г) документ (документы), подтверждающий полномочия руководителя претендента на получение субсидии;</w:t>
      </w:r>
    </w:p>
    <w:p w:rsidR="00D83E27" w:rsidRDefault="00D83E27">
      <w:pPr>
        <w:pStyle w:val="ConsPlusNormal"/>
        <w:ind w:firstLine="540"/>
        <w:jc w:val="both"/>
      </w:pPr>
      <w:r>
        <w:t>д) копии учредительных документов, заверенные в соответствии с законодательством Российской Федерации;</w:t>
      </w:r>
    </w:p>
    <w:p w:rsidR="00D83E27" w:rsidRDefault="00D83E27">
      <w:pPr>
        <w:pStyle w:val="ConsPlusNormal"/>
        <w:ind w:firstLine="540"/>
        <w:jc w:val="both"/>
      </w:pPr>
      <w:r>
        <w:t>е) копия свидетельства о постановке на учет в налоговом органе, заверенная в соответствии с законодательством Российской Федерации;</w:t>
      </w:r>
    </w:p>
    <w:p w:rsidR="00D83E27" w:rsidRDefault="00D83E27">
      <w:pPr>
        <w:pStyle w:val="ConsPlusNormal"/>
        <w:ind w:firstLine="540"/>
        <w:jc w:val="both"/>
      </w:pPr>
      <w:r>
        <w:t>ж) справка налогового органа, подтверждающая отсутствие задолженности по налогам и сборам в консолидированный бюджет Ленинградской области, выданная не ранее 30 дней до даты подачи заявки;</w:t>
      </w:r>
    </w:p>
    <w:p w:rsidR="00D83E27" w:rsidRDefault="00D83E27">
      <w:pPr>
        <w:pStyle w:val="ConsPlusNormal"/>
        <w:ind w:firstLine="540"/>
        <w:jc w:val="both"/>
      </w:pPr>
      <w:r>
        <w:t>з) справки из отделения Пенсионного фонда Российской Федерации и Фонда социального страхования Российской Федерации о наличии (отсутствии) задолженности перед внебюджетными фондами, выданные не ранее 30 дней до даты подачи заявки.</w:t>
      </w:r>
    </w:p>
    <w:p w:rsidR="00D83E27" w:rsidRDefault="00D83E27">
      <w:pPr>
        <w:pStyle w:val="ConsPlusNormal"/>
        <w:jc w:val="both"/>
      </w:pPr>
      <w:r>
        <w:t xml:space="preserve">(п. 10 в ред. </w:t>
      </w:r>
      <w:hyperlink r:id="rId281" w:history="1">
        <w:r>
          <w:rPr>
            <w:color w:val="0000FF"/>
          </w:rPr>
          <w:t>Постановления</w:t>
        </w:r>
      </w:hyperlink>
      <w:r>
        <w:t xml:space="preserve"> Правительства Ленинградской области от 12.07.2016 N 234)</w:t>
      </w:r>
    </w:p>
    <w:p w:rsidR="00D83E27" w:rsidRDefault="00D83E27">
      <w:pPr>
        <w:pStyle w:val="ConsPlusNormal"/>
        <w:ind w:firstLine="540"/>
        <w:jc w:val="both"/>
      </w:pPr>
      <w:r>
        <w:t>11. Размер предоставляемой субсидии определяется, исходя из сметы социально значимого проекта в сфере книгоиздания, предоставленной претендентом на получение субсидии, а также, исходя из объема бюджетных ассигнований и лимитов бюджетных обязательств, утвержденных Комитету, и показателей (индикаторов) государственной программы "Устойчивое общественное развитие в Ленинградской области" на текущий год.</w:t>
      </w:r>
    </w:p>
    <w:p w:rsidR="00D83E27" w:rsidRDefault="00D83E27">
      <w:pPr>
        <w:pStyle w:val="ConsPlusNormal"/>
        <w:ind w:firstLine="540"/>
        <w:jc w:val="both"/>
      </w:pPr>
      <w:r>
        <w:t>12. Субсидия предоставляется при условии заключения договора между Комитетом и получателем субсидии. Форма договора утверждается правовым актом Комитета. В договоре предусматривается:</w:t>
      </w:r>
    </w:p>
    <w:p w:rsidR="00D83E27" w:rsidRDefault="00D83E27">
      <w:pPr>
        <w:pStyle w:val="ConsPlusNormal"/>
        <w:ind w:firstLine="540"/>
        <w:jc w:val="both"/>
      </w:pPr>
      <w:r>
        <w:t>- предмет договора, определяющий цель предоставления субсидии;</w:t>
      </w:r>
    </w:p>
    <w:p w:rsidR="00D83E27" w:rsidRDefault="00D83E27">
      <w:pPr>
        <w:pStyle w:val="ConsPlusNormal"/>
        <w:ind w:firstLine="540"/>
        <w:jc w:val="both"/>
      </w:pPr>
      <w:r>
        <w:t>- обязательства сторон, предусматривающие условия и сроки предоставления субсидии, размер субсидии, целевое использование субсидии;</w:t>
      </w:r>
    </w:p>
    <w:p w:rsidR="00D83E27" w:rsidRDefault="00D83E27">
      <w:pPr>
        <w:pStyle w:val="ConsPlusNormal"/>
        <w:ind w:firstLine="540"/>
        <w:jc w:val="both"/>
      </w:pPr>
      <w:r>
        <w:t>- ответственность за несоблюдение условий договора;</w:t>
      </w:r>
    </w:p>
    <w:p w:rsidR="00D83E27" w:rsidRDefault="00D83E27">
      <w:pPr>
        <w:pStyle w:val="ConsPlusNormal"/>
        <w:ind w:firstLine="540"/>
        <w:jc w:val="both"/>
      </w:pPr>
      <w:r>
        <w:t>- согласие получателей субсидий на осуществление главным распорядителем бюджетных средств, предоставившим субсидии, и органами государственного финансового контроля проверок соблюдения получателями субсидий условий, целей и порядка их предоставления.</w:t>
      </w:r>
    </w:p>
    <w:p w:rsidR="00D83E27" w:rsidRDefault="00D83E27">
      <w:pPr>
        <w:pStyle w:val="ConsPlusNormal"/>
        <w:ind w:firstLine="540"/>
        <w:jc w:val="both"/>
      </w:pPr>
      <w:r>
        <w:t>13. Получатели субсидий представляют отчет по форме, утвержденной Комитетом, в сроки, установленные договором.</w:t>
      </w:r>
    </w:p>
    <w:p w:rsidR="00D83E27" w:rsidRDefault="00D83E27">
      <w:pPr>
        <w:pStyle w:val="ConsPlusNormal"/>
        <w:ind w:firstLine="540"/>
        <w:jc w:val="both"/>
      </w:pPr>
      <w:r>
        <w:t xml:space="preserve">14. Перечисление субсидии осуществляется в порядке, предусмотренном бюджетным законодательством, в виде возмещения фактически произведенных затрат или в виде аванса на основании заключенных договоров на счета получателей субсидии, открытые в кредитных </w:t>
      </w:r>
      <w:r>
        <w:lastRenderedPageBreak/>
        <w:t>организациях.</w:t>
      </w:r>
    </w:p>
    <w:p w:rsidR="00D83E27" w:rsidRDefault="00D83E27">
      <w:pPr>
        <w:pStyle w:val="ConsPlusNormal"/>
        <w:ind w:firstLine="540"/>
        <w:jc w:val="both"/>
      </w:pPr>
      <w:r>
        <w:t xml:space="preserve">15. В случае нарушения получателем субсидии условий договора о предоставлении субсидии возврат субсидии производится получателем </w:t>
      </w:r>
      <w:proofErr w:type="gramStart"/>
      <w:r>
        <w:t>в добровольном порядке в месячный срок с даты уведомления с требованием о возврате</w:t>
      </w:r>
      <w:proofErr w:type="gramEnd"/>
      <w:r>
        <w:t xml:space="preserve"> денежных средств (датой уведомления считается дата отправки уведомления почтой либо дата вручения уведомления лично). Если по истечении указанного срока добровольный возврат средств получателем субсидии не произведен, взыскание денежных средств осуществляется в судебном порядке.</w:t>
      </w:r>
    </w:p>
    <w:p w:rsidR="00D83E27" w:rsidRDefault="00D83E27">
      <w:pPr>
        <w:pStyle w:val="ConsPlusNormal"/>
        <w:ind w:firstLine="540"/>
        <w:jc w:val="both"/>
      </w:pPr>
      <w:r>
        <w:t xml:space="preserve">16. </w:t>
      </w:r>
      <w:proofErr w:type="gramStart"/>
      <w:r>
        <w:t>Контроль за</w:t>
      </w:r>
      <w:proofErr w:type="gramEnd"/>
      <w:r>
        <w:t xml:space="preserve"> целевым расходованием субсидий и исполнением условий договора осуществляется Комитетом.</w:t>
      </w: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527632">
      <w:pPr>
        <w:pStyle w:val="ConsPlusNormal"/>
        <w:jc w:val="right"/>
        <w:outlineLvl w:val="3"/>
      </w:pPr>
      <w:hyperlink r:id="rId282" w:history="1">
        <w:r w:rsidR="00D83E27">
          <w:rPr>
            <w:color w:val="0000FF"/>
          </w:rPr>
          <w:t>Приложение N 2</w:t>
        </w:r>
      </w:hyperlink>
    </w:p>
    <w:p w:rsidR="00D83E27" w:rsidRDefault="00D83E27">
      <w:pPr>
        <w:pStyle w:val="ConsPlusNormal"/>
        <w:jc w:val="right"/>
      </w:pPr>
      <w:r>
        <w:t>к подпрограмме</w:t>
      </w:r>
    </w:p>
    <w:p w:rsidR="00D83E27" w:rsidRDefault="00D83E27">
      <w:pPr>
        <w:pStyle w:val="ConsPlusNormal"/>
        <w:jc w:val="right"/>
      </w:pPr>
      <w:r>
        <w:t>"Общество и власть"</w:t>
      </w:r>
    </w:p>
    <w:p w:rsidR="00D83E27" w:rsidRDefault="00D83E27">
      <w:pPr>
        <w:pStyle w:val="ConsPlusNormal"/>
        <w:jc w:val="both"/>
      </w:pPr>
    </w:p>
    <w:p w:rsidR="00D83E27" w:rsidRDefault="00D83E27">
      <w:pPr>
        <w:pStyle w:val="ConsPlusNormal"/>
        <w:jc w:val="center"/>
      </w:pPr>
      <w:r>
        <w:t>ПОРЯДОК</w:t>
      </w:r>
    </w:p>
    <w:p w:rsidR="00D83E27" w:rsidRDefault="00D83E27">
      <w:pPr>
        <w:pStyle w:val="ConsPlusNormal"/>
        <w:jc w:val="center"/>
      </w:pPr>
      <w:r>
        <w:t xml:space="preserve">ПРЕДОСТАВЛЕНИЯ СУБСИДИЙ ИЗ ОБЛАСТНОГО БЮДЖЕТА </w:t>
      </w:r>
      <w:proofErr w:type="gramStart"/>
      <w:r>
        <w:t>ЛЕНИНГРАДСКОЙ</w:t>
      </w:r>
      <w:proofErr w:type="gramEnd"/>
    </w:p>
    <w:p w:rsidR="00D83E27" w:rsidRDefault="00D83E27">
      <w:pPr>
        <w:pStyle w:val="ConsPlusNormal"/>
        <w:jc w:val="center"/>
      </w:pPr>
      <w:r>
        <w:t>ОБЛАСТИ В ЦЕЛЯХ ФИНАНСОВОГО ОБЕСПЕЧЕНИЯ (ВОЗМЕЩЕНИЯ) ЗАТРАТ</w:t>
      </w:r>
    </w:p>
    <w:p w:rsidR="00D83E27" w:rsidRDefault="00D83E27">
      <w:pPr>
        <w:pStyle w:val="ConsPlusNormal"/>
        <w:jc w:val="center"/>
      </w:pPr>
      <w:r>
        <w:t xml:space="preserve">В СВЯЗИ С ПРОИЗВОДСТВОМ И РАСПРОСТРАНЕНИЕМ </w:t>
      </w:r>
      <w:proofErr w:type="gramStart"/>
      <w:r>
        <w:t>ПЕРИОДИЧЕСКИХ</w:t>
      </w:r>
      <w:proofErr w:type="gramEnd"/>
    </w:p>
    <w:p w:rsidR="00D83E27" w:rsidRDefault="00D83E27">
      <w:pPr>
        <w:pStyle w:val="ConsPlusNormal"/>
        <w:jc w:val="center"/>
      </w:pPr>
      <w:r>
        <w:t>ПЕЧАТНЫХ ИЗДАНИЙ</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(в ред. Постановлений Правительства Ленинградской области</w:t>
      </w:r>
      <w:proofErr w:type="gramEnd"/>
    </w:p>
    <w:p w:rsidR="00D83E27" w:rsidRDefault="00D83E27">
      <w:pPr>
        <w:pStyle w:val="ConsPlusNormal"/>
        <w:jc w:val="center"/>
      </w:pPr>
      <w:r>
        <w:t xml:space="preserve">от 31.07.2014 </w:t>
      </w:r>
      <w:hyperlink r:id="rId283" w:history="1">
        <w:r>
          <w:rPr>
            <w:color w:val="0000FF"/>
          </w:rPr>
          <w:t>N 344</w:t>
        </w:r>
      </w:hyperlink>
      <w:r>
        <w:t xml:space="preserve">, от 22.12.2014 </w:t>
      </w:r>
      <w:hyperlink r:id="rId284" w:history="1">
        <w:r>
          <w:rPr>
            <w:color w:val="0000FF"/>
          </w:rPr>
          <w:t>N 614</w:t>
        </w:r>
      </w:hyperlink>
      <w:r>
        <w:t xml:space="preserve">, от 23.06.2015 </w:t>
      </w:r>
      <w:hyperlink r:id="rId285" w:history="1">
        <w:r>
          <w:rPr>
            <w:color w:val="0000FF"/>
          </w:rPr>
          <w:t>N 227</w:t>
        </w:r>
      </w:hyperlink>
      <w:r>
        <w:t>,</w:t>
      </w:r>
    </w:p>
    <w:p w:rsidR="00D83E27" w:rsidRDefault="00D83E27">
      <w:pPr>
        <w:pStyle w:val="ConsPlusNormal"/>
        <w:jc w:val="center"/>
      </w:pPr>
      <w:r>
        <w:t xml:space="preserve">от 25.12.2015 </w:t>
      </w:r>
      <w:hyperlink r:id="rId286" w:history="1">
        <w:r>
          <w:rPr>
            <w:color w:val="0000FF"/>
          </w:rPr>
          <w:t>N 506</w:t>
        </w:r>
      </w:hyperlink>
      <w:r>
        <w:t xml:space="preserve">, от 28.04.2017 </w:t>
      </w:r>
      <w:hyperlink r:id="rId287" w:history="1">
        <w:r>
          <w:rPr>
            <w:color w:val="0000FF"/>
          </w:rPr>
          <w:t>N 136</w:t>
        </w:r>
      </w:hyperlink>
      <w:r>
        <w:t>)</w:t>
      </w:r>
    </w:p>
    <w:p w:rsidR="00D83E27" w:rsidRDefault="00D83E27">
      <w:pPr>
        <w:pStyle w:val="ConsPlusNormal"/>
        <w:jc w:val="both"/>
      </w:pPr>
    </w:p>
    <w:p w:rsidR="00D83E27" w:rsidRDefault="00D83E27">
      <w:pPr>
        <w:pStyle w:val="ConsPlusNormal"/>
        <w:ind w:firstLine="540"/>
        <w:jc w:val="both"/>
      </w:pPr>
      <w:r>
        <w:t>1. Настоящий Порядок определяет условия и порядок предоставления из областного бюджета Ленинградской области субсидий в целях финансового обеспечения (возмещения) затрат в связи с производством и распространением периодических печатных изданий (далее - субсидии).</w:t>
      </w:r>
    </w:p>
    <w:p w:rsidR="00D83E27" w:rsidRDefault="00D83E27">
      <w:pPr>
        <w:pStyle w:val="ConsPlusNormal"/>
        <w:jc w:val="both"/>
      </w:pPr>
      <w:r>
        <w:t xml:space="preserve">(в ред. Постановлений Правительства Ленинградской области от 23.06.2015 </w:t>
      </w:r>
      <w:hyperlink r:id="rId288" w:history="1">
        <w:r>
          <w:rPr>
            <w:color w:val="0000FF"/>
          </w:rPr>
          <w:t>N 227</w:t>
        </w:r>
      </w:hyperlink>
      <w:r>
        <w:t xml:space="preserve">, от 25.12.2015 </w:t>
      </w:r>
      <w:hyperlink r:id="rId289" w:history="1">
        <w:r>
          <w:rPr>
            <w:color w:val="0000FF"/>
          </w:rPr>
          <w:t>N 506</w:t>
        </w:r>
      </w:hyperlink>
      <w:r>
        <w:t>)</w:t>
      </w:r>
    </w:p>
    <w:p w:rsidR="00D83E27" w:rsidRDefault="00D83E27">
      <w:pPr>
        <w:pStyle w:val="ConsPlusNormal"/>
        <w:ind w:firstLine="540"/>
        <w:jc w:val="both"/>
      </w:pPr>
      <w:r>
        <w:t>2. Субсидии предоставляются на безвозмездной и безвозвратной основе юридическим лицам (за исключением государственных (муниципальных) учреждений), индивидуальным предпринимателям, физическим лицам, зарегистрированным в Ленинградской области, осуществляющим производство и распространение периодических печатных изданий (далее - претенденты на получение субсидии).</w:t>
      </w:r>
    </w:p>
    <w:p w:rsidR="00D83E27" w:rsidRDefault="00D83E27">
      <w:pPr>
        <w:pStyle w:val="ConsPlusNormal"/>
        <w:jc w:val="both"/>
      </w:pPr>
      <w:r>
        <w:t>(</w:t>
      </w:r>
      <w:proofErr w:type="gramStart"/>
      <w:r>
        <w:t>в</w:t>
      </w:r>
      <w:proofErr w:type="gramEnd"/>
      <w:r>
        <w:t xml:space="preserve"> ред. </w:t>
      </w:r>
      <w:hyperlink r:id="rId290" w:history="1">
        <w:r>
          <w:rPr>
            <w:color w:val="0000FF"/>
          </w:rPr>
          <w:t>Постановления</w:t>
        </w:r>
      </w:hyperlink>
      <w:r>
        <w:t xml:space="preserve"> Правительства Ленинградской области от 23.06.2015 N 227)</w:t>
      </w:r>
    </w:p>
    <w:p w:rsidR="00D83E27" w:rsidRDefault="00D83E27">
      <w:pPr>
        <w:pStyle w:val="ConsPlusNormal"/>
        <w:ind w:firstLine="540"/>
        <w:jc w:val="both"/>
      </w:pPr>
      <w:r>
        <w:t>3. Субсидии предоставляются претендентам на получение субсидии:</w:t>
      </w:r>
    </w:p>
    <w:p w:rsidR="00D83E27" w:rsidRDefault="00D83E27">
      <w:pPr>
        <w:pStyle w:val="ConsPlusNormal"/>
        <w:ind w:firstLine="540"/>
        <w:jc w:val="both"/>
      </w:pPr>
      <w:r>
        <w:t>не имеющим просроченной задолженности по уплате налогов в бюджеты всех уровней и государственные внебюджетные фонды;</w:t>
      </w:r>
    </w:p>
    <w:p w:rsidR="00D83E27" w:rsidRDefault="00D83E27">
      <w:pPr>
        <w:pStyle w:val="ConsPlusNormal"/>
        <w:ind w:firstLine="540"/>
        <w:jc w:val="both"/>
      </w:pPr>
      <w:r>
        <w:t>осуществляющим производство и выпуск печатных изданий тиражом не менее двух тысяч экземпляров периодичностью не реже одного раза в месяц;</w:t>
      </w:r>
    </w:p>
    <w:p w:rsidR="00D83E27" w:rsidRDefault="00D83E27">
      <w:pPr>
        <w:pStyle w:val="ConsPlusNormal"/>
        <w:ind w:firstLine="540"/>
        <w:jc w:val="both"/>
      </w:pPr>
      <w:r>
        <w:t>имеющим электронную версию издания в информационно-коммуникационной системе "Интернет" (веб-страница, сайт) с постоянным адресом;</w:t>
      </w:r>
    </w:p>
    <w:p w:rsidR="00D83E27" w:rsidRDefault="00D83E27">
      <w:pPr>
        <w:pStyle w:val="ConsPlusNormal"/>
        <w:ind w:firstLine="540"/>
        <w:jc w:val="both"/>
      </w:pPr>
      <w:proofErr w:type="gramStart"/>
      <w:r>
        <w:t>осуществляющим</w:t>
      </w:r>
      <w:proofErr w:type="gramEnd"/>
      <w:r>
        <w:t xml:space="preserve"> производство и выпуск периодических печатных изданий на предприятиях полиграфии, зарегистрированных и осуществляющих деятельность на территории Российской Федерации;</w:t>
      </w:r>
    </w:p>
    <w:p w:rsidR="00D83E27" w:rsidRDefault="00D83E27">
      <w:pPr>
        <w:pStyle w:val="ConsPlusNormal"/>
        <w:ind w:firstLine="540"/>
        <w:jc w:val="both"/>
      </w:pPr>
      <w:r>
        <w:t>выпускающим периодические печатные издания, включенные в подписные каталоги организаций, осуществляющих распространение периодических печатных изданий.</w:t>
      </w:r>
    </w:p>
    <w:p w:rsidR="00D83E27" w:rsidRDefault="00D83E27">
      <w:pPr>
        <w:pStyle w:val="ConsPlusNormal"/>
        <w:ind w:firstLine="540"/>
        <w:jc w:val="both"/>
      </w:pPr>
      <w:r>
        <w:t xml:space="preserve">Субсидии не предоставляются претендентам на получение субсидии, выпускающим </w:t>
      </w:r>
      <w:r>
        <w:lastRenderedPageBreak/>
        <w:t>периодические печатные издания:</w:t>
      </w:r>
    </w:p>
    <w:p w:rsidR="00D83E27" w:rsidRDefault="00D83E27">
      <w:pPr>
        <w:pStyle w:val="ConsPlusNormal"/>
        <w:ind w:firstLine="540"/>
        <w:jc w:val="both"/>
      </w:pPr>
      <w:r>
        <w:t>являющиеся специализированными изданиями, реклама в которых превышает 40 процентов объема одного номера периодического печатного издания;</w:t>
      </w:r>
    </w:p>
    <w:p w:rsidR="00D83E27" w:rsidRDefault="00D83E27">
      <w:pPr>
        <w:pStyle w:val="ConsPlusNormal"/>
        <w:ind w:firstLine="540"/>
        <w:jc w:val="both"/>
      </w:pPr>
      <w:proofErr w:type="gramStart"/>
      <w:r>
        <w:t>учрежденные</w:t>
      </w:r>
      <w:proofErr w:type="gramEnd"/>
      <w:r>
        <w:t xml:space="preserve"> политическими партиями, общественными движениями и религиозными объединениями.</w:t>
      </w:r>
    </w:p>
    <w:p w:rsidR="00D83E27" w:rsidRDefault="00D83E27">
      <w:pPr>
        <w:pStyle w:val="ConsPlusNormal"/>
        <w:ind w:firstLine="540"/>
        <w:jc w:val="both"/>
      </w:pPr>
      <w:r>
        <w:t>В случае если претендент на получение субсидии осуществляет производство и выпуск нескольких печатных изданий, субсидия распространяется только на одно периодическое печатное издание по выбору получателя субсидии.</w:t>
      </w:r>
    </w:p>
    <w:p w:rsidR="00D83E27" w:rsidRDefault="00D83E27">
      <w:pPr>
        <w:pStyle w:val="ConsPlusNormal"/>
        <w:ind w:firstLine="540"/>
        <w:jc w:val="both"/>
      </w:pPr>
      <w:r>
        <w:t>4. Претендентами на получение субсидии представляются в комитет по печати и связям с общественностью Ленинградской области (далее - комитет) следующие документы:</w:t>
      </w:r>
    </w:p>
    <w:p w:rsidR="00D83E27" w:rsidRDefault="00D83E27">
      <w:pPr>
        <w:pStyle w:val="ConsPlusNormal"/>
        <w:ind w:firstLine="540"/>
        <w:jc w:val="both"/>
      </w:pPr>
      <w:r>
        <w:t>а) заявка на получение субсидии по форме, утвержденной приказом комитета;</w:t>
      </w:r>
    </w:p>
    <w:p w:rsidR="00D83E27" w:rsidRDefault="00D83E27">
      <w:pPr>
        <w:pStyle w:val="ConsPlusNormal"/>
        <w:ind w:firstLine="540"/>
        <w:jc w:val="both"/>
      </w:pPr>
      <w:r>
        <w:t>б) краткая информация о претенденте на получение субсидии (год образования, статус, основные виды деятельности, цели и задачи, структура, состав и квалификация работников, достижения, динамика тиража, используемые информационно-коммуникационные технологии; краткие сведения о структуре номера периодического печатного издания: объем (среднее значение в квадратных сантиметрах) общественно значимой информации, объем авторских журналистских материалов, объем материалов информагентств в оригинальном виде и перепечаток из других изданий, объем используемого фотоматериала, объем рекламы);</w:t>
      </w:r>
    </w:p>
    <w:p w:rsidR="00D83E27" w:rsidRDefault="00D83E27">
      <w:pPr>
        <w:pStyle w:val="ConsPlusNormal"/>
        <w:ind w:firstLine="540"/>
        <w:jc w:val="both"/>
      </w:pPr>
      <w:r>
        <w:t>в) расчет доходов и расходов за два предыдущих года, а также прогноз расходов и доходов на год обращения за получением субсидии, по форме, утвержденной приказом комитета;</w:t>
      </w:r>
    </w:p>
    <w:p w:rsidR="00D83E27" w:rsidRDefault="00D83E27">
      <w:pPr>
        <w:pStyle w:val="ConsPlusNormal"/>
        <w:ind w:firstLine="540"/>
        <w:jc w:val="both"/>
      </w:pPr>
      <w:bookmarkStart w:id="13" w:name="P1977"/>
      <w:bookmarkEnd w:id="13"/>
      <w:r>
        <w:t>г) копия свидетельства о регистрации средства массовой информации, заверенная претендентом на получение субсидии;</w:t>
      </w:r>
    </w:p>
    <w:p w:rsidR="00D83E27" w:rsidRDefault="00D83E27">
      <w:pPr>
        <w:pStyle w:val="ConsPlusNormal"/>
        <w:ind w:firstLine="540"/>
        <w:jc w:val="both"/>
      </w:pPr>
      <w:r>
        <w:t>д) документ (документы), подтверждающий полномочия руководителя претендента на получение субсидии;</w:t>
      </w:r>
    </w:p>
    <w:p w:rsidR="00D83E27" w:rsidRDefault="00D83E27">
      <w:pPr>
        <w:pStyle w:val="ConsPlusNormal"/>
        <w:ind w:firstLine="540"/>
        <w:jc w:val="both"/>
      </w:pPr>
      <w:r>
        <w:t>е) справка об общем тираже печатного издания за год, предшествующий году обращения за субсидией, заверенная полиграфическим предприятием;</w:t>
      </w:r>
    </w:p>
    <w:p w:rsidR="00D83E27" w:rsidRDefault="00D83E27">
      <w:pPr>
        <w:pStyle w:val="ConsPlusNormal"/>
        <w:ind w:firstLine="540"/>
        <w:jc w:val="both"/>
      </w:pPr>
      <w:r>
        <w:t>ж) справка, заверенная руководителем организации, содержащая сведения об общем тираже печатного издания, реализованном по подписке, в розницу и безвозмездно в году, предшествующем году обращения за субсидией, с приложением копий договоров (соглашений), актов сдачи-приемки выполненных работ, накладных, актов на списание нереализованной части тиража вследствие морального износа;</w:t>
      </w:r>
    </w:p>
    <w:p w:rsidR="00D83E27" w:rsidRDefault="00D83E27">
      <w:pPr>
        <w:pStyle w:val="ConsPlusNormal"/>
        <w:ind w:firstLine="540"/>
        <w:jc w:val="both"/>
      </w:pPr>
      <w:bookmarkStart w:id="14" w:name="P1981"/>
      <w:bookmarkEnd w:id="14"/>
      <w:r>
        <w:t>з) справка на последнюю отчетную дату об отсутствии просроченной задолженности по налоговым и иным обязательным платежам;</w:t>
      </w:r>
    </w:p>
    <w:p w:rsidR="00D83E27" w:rsidRDefault="00D83E27">
      <w:pPr>
        <w:pStyle w:val="ConsPlusNormal"/>
        <w:ind w:firstLine="540"/>
        <w:jc w:val="both"/>
      </w:pPr>
      <w:r>
        <w:t>и) копия учредительных документов, заверенная претендентом на получение субсидии;</w:t>
      </w:r>
    </w:p>
    <w:p w:rsidR="00D83E27" w:rsidRDefault="00D83E27">
      <w:pPr>
        <w:pStyle w:val="ConsPlusNormal"/>
        <w:ind w:firstLine="540"/>
        <w:jc w:val="both"/>
      </w:pPr>
      <w:r>
        <w:t>к) копия свидетельства о постановке на учет в налоговом органе, заверенная претендентом на получение субсидии;</w:t>
      </w:r>
    </w:p>
    <w:p w:rsidR="00D83E27" w:rsidRDefault="00D83E27">
      <w:pPr>
        <w:pStyle w:val="ConsPlusNormal"/>
        <w:ind w:firstLine="540"/>
        <w:jc w:val="both"/>
      </w:pPr>
      <w:bookmarkStart w:id="15" w:name="P1984"/>
      <w:bookmarkEnd w:id="15"/>
      <w:r>
        <w:t>л) выписка из Единого государственного реестра юридических лиц или Единого государственного реестра индивидуальных предпринимателей;</w:t>
      </w:r>
    </w:p>
    <w:p w:rsidR="00D83E27" w:rsidRDefault="00D83E27">
      <w:pPr>
        <w:pStyle w:val="ConsPlusNormal"/>
        <w:ind w:firstLine="540"/>
        <w:jc w:val="both"/>
      </w:pPr>
      <w:r>
        <w:t>м) два экземпляра последних номеров издания.</w:t>
      </w:r>
    </w:p>
    <w:p w:rsidR="00D83E27" w:rsidRDefault="00D83E27">
      <w:pPr>
        <w:pStyle w:val="ConsPlusNormal"/>
        <w:ind w:firstLine="540"/>
        <w:jc w:val="both"/>
      </w:pPr>
      <w:r>
        <w:t xml:space="preserve">В случае если заявитель не представил документы, указанные в </w:t>
      </w:r>
      <w:hyperlink w:anchor="P1977" w:history="1">
        <w:r>
          <w:rPr>
            <w:color w:val="0000FF"/>
          </w:rPr>
          <w:t>подпунктах "г"</w:t>
        </w:r>
      </w:hyperlink>
      <w:r>
        <w:t xml:space="preserve">, </w:t>
      </w:r>
      <w:hyperlink w:anchor="P1981" w:history="1">
        <w:r>
          <w:rPr>
            <w:color w:val="0000FF"/>
          </w:rPr>
          <w:t>"з"</w:t>
        </w:r>
      </w:hyperlink>
      <w:r>
        <w:t xml:space="preserve"> - </w:t>
      </w:r>
      <w:hyperlink w:anchor="P1984" w:history="1">
        <w:r>
          <w:rPr>
            <w:color w:val="0000FF"/>
          </w:rPr>
          <w:t>"л"</w:t>
        </w:r>
      </w:hyperlink>
      <w:r>
        <w:t>, документы запрашиваются комитетом в соответствующих государственных органах.</w:t>
      </w:r>
    </w:p>
    <w:p w:rsidR="00D83E27" w:rsidRDefault="00D83E27">
      <w:pPr>
        <w:pStyle w:val="ConsPlusNormal"/>
        <w:ind w:firstLine="540"/>
        <w:jc w:val="both"/>
      </w:pPr>
      <w:r>
        <w:t>5. Срок представления заявок на получение субсидий, требования к оформлению заявок, время и место подачи заявок утверждаются приказом комитета ежегодно и размещаются на официальном сайте комитета по печати и связям с общественностью Ленинградской области в сети Интернет по адресу: press.lenobl.ru.</w:t>
      </w:r>
    </w:p>
    <w:p w:rsidR="00D83E27" w:rsidRDefault="00D83E27">
      <w:pPr>
        <w:pStyle w:val="ConsPlusNormal"/>
        <w:ind w:firstLine="540"/>
        <w:jc w:val="both"/>
      </w:pPr>
      <w:r>
        <w:t>6. Заявки на получение субсидий, представленные после утвержденного приказом комитета срока, не рассматриваются.</w:t>
      </w:r>
    </w:p>
    <w:p w:rsidR="00D83E27" w:rsidRDefault="00D83E27">
      <w:pPr>
        <w:pStyle w:val="ConsPlusNormal"/>
        <w:ind w:firstLine="540"/>
        <w:jc w:val="both"/>
      </w:pPr>
      <w:r>
        <w:t>7. Претендент на получение субсидии имеет право отозвать заявку, о чем письменно уведомляет комитет.</w:t>
      </w:r>
    </w:p>
    <w:p w:rsidR="00D83E27" w:rsidRDefault="00D83E27">
      <w:pPr>
        <w:pStyle w:val="ConsPlusNormal"/>
        <w:ind w:firstLine="540"/>
        <w:jc w:val="both"/>
      </w:pPr>
      <w:r>
        <w:t>8. Представленные в комитет документы и материалы претендентам на получение субсидии не возвращаются.</w:t>
      </w:r>
    </w:p>
    <w:p w:rsidR="00D83E27" w:rsidRDefault="00D83E27">
      <w:pPr>
        <w:pStyle w:val="ConsPlusNormal"/>
        <w:ind w:firstLine="540"/>
        <w:jc w:val="both"/>
      </w:pPr>
      <w:r>
        <w:t>9. Отбор получателей субсидии осуществляется комиссией по отбору получателей субсидии (далее - комиссия).</w:t>
      </w:r>
    </w:p>
    <w:p w:rsidR="00D83E27" w:rsidRDefault="00D83E27">
      <w:pPr>
        <w:pStyle w:val="ConsPlusNormal"/>
        <w:ind w:firstLine="540"/>
        <w:jc w:val="both"/>
      </w:pPr>
      <w:r>
        <w:t xml:space="preserve">10. Положение о комиссии утверждается приказом комитета, состав комиссии - </w:t>
      </w:r>
      <w:r>
        <w:lastRenderedPageBreak/>
        <w:t>распоряжением комитета.</w:t>
      </w:r>
    </w:p>
    <w:p w:rsidR="00D83E27" w:rsidRDefault="00D83E27">
      <w:pPr>
        <w:pStyle w:val="ConsPlusNormal"/>
        <w:ind w:firstLine="540"/>
        <w:jc w:val="both"/>
      </w:pPr>
      <w:r>
        <w:t>11. Субсидии предоставляются при условии заключения между комитетом и получателем субсидии договора по форме, утверждаемой приказом комитета (далее - договор).</w:t>
      </w:r>
    </w:p>
    <w:p w:rsidR="00D83E27" w:rsidRDefault="00D83E27">
      <w:pPr>
        <w:pStyle w:val="ConsPlusNormal"/>
        <w:ind w:firstLine="540"/>
        <w:jc w:val="both"/>
      </w:pPr>
      <w:r>
        <w:t xml:space="preserve">Договором предусматриваются целевое назначение субсидии; целевые показатели результативности использования субсидии - количество информационных сообщений о деятельности Губернатора Ленинградской области и Правительства Ленинградской области для опубликования получателем субсидий в течение года; сроки и условия предоставления, размер и порядок перечисления субсидии; порядок, форма и сроки представления получателем субсидии отчета о выполнении договора; </w:t>
      </w:r>
      <w:proofErr w:type="gramStart"/>
      <w:r>
        <w:t>обязательство получателя субсидии по предоставлению комитету плана мероприятий ("дорожной карты") по достижению целевых показателей результативности использования субсидии в форме дополнительного соглашения; 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 проведение комитетом проверок соблюдения получателем субсидии условий, установленных заключенным договором, в том числе, право на проведение аудита тиража;</w:t>
      </w:r>
      <w:proofErr w:type="gramEnd"/>
      <w:r>
        <w:t xml:space="preserve"> 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 обязательство получателя субсидии по возврату предоставленных сре</w:t>
      </w:r>
      <w:proofErr w:type="gramStart"/>
      <w:r>
        <w:t>дств в сл</w:t>
      </w:r>
      <w:proofErr w:type="gramEnd"/>
      <w:r>
        <w:t>учае установления по итогам проверок, проведенных комитетом, а также уполномоченными органами государственного финансового контроля, факта нарушений условий, определенных соответствующим порядком предоставления субсидий и заключенным договором; согласие получателя субсидии на осуществление главным распорядителем (распорядителем) средств областного бюджета Ленинградской области, предоставляющим субсидию, и органом государственного финансового контроля проверок соблюдения получателем субсидии условий, целей и порядка их предоставления; обязательство получателя субсидии о недопущении образования задолженности по выплате заработной платы работникам;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D83E27" w:rsidRDefault="00D83E27">
      <w:pPr>
        <w:pStyle w:val="ConsPlusNormal"/>
        <w:jc w:val="both"/>
      </w:pPr>
      <w:r>
        <w:t>(</w:t>
      </w:r>
      <w:proofErr w:type="gramStart"/>
      <w:r>
        <w:t>в</w:t>
      </w:r>
      <w:proofErr w:type="gramEnd"/>
      <w:r>
        <w:t xml:space="preserve"> ред. </w:t>
      </w:r>
      <w:hyperlink r:id="rId291"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pBdr>
          <w:top w:val="single" w:sz="6" w:space="0" w:color="auto"/>
        </w:pBdr>
        <w:spacing w:before="100" w:after="100"/>
        <w:jc w:val="both"/>
        <w:rPr>
          <w:sz w:val="2"/>
          <w:szCs w:val="2"/>
        </w:rPr>
      </w:pPr>
    </w:p>
    <w:p w:rsidR="00D83E27" w:rsidRDefault="00527632">
      <w:pPr>
        <w:pStyle w:val="ConsPlusNormal"/>
        <w:ind w:firstLine="540"/>
        <w:jc w:val="both"/>
      </w:pPr>
      <w:hyperlink r:id="rId292" w:history="1">
        <w:r w:rsidR="00D83E27">
          <w:rPr>
            <w:color w:val="0000FF"/>
          </w:rPr>
          <w:t>Постановлением</w:t>
        </w:r>
      </w:hyperlink>
      <w:r w:rsidR="00D83E27">
        <w:t xml:space="preserve"> Правительства Ленинградской области от 28.04.2017 N 136 пункт 12 изложен в новой редакции, действие которой </w:t>
      </w:r>
      <w:hyperlink r:id="rId293" w:history="1">
        <w:r w:rsidR="00D83E27">
          <w:rPr>
            <w:color w:val="0000FF"/>
          </w:rPr>
          <w:t>распространяется</w:t>
        </w:r>
      </w:hyperlink>
      <w:r w:rsidR="00D83E27">
        <w:t xml:space="preserve"> на правоотношения, возникшие с 1 января 2016 года.</w:t>
      </w: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r>
        <w:t xml:space="preserve">12. </w:t>
      </w:r>
      <w:proofErr w:type="gramStart"/>
      <w:r>
        <w:t>Объем субсидии определяется исходя из количества получателей субсидии, сведений о полученных доходах и произведенных расходах за два года, предшествующих году обращения за получением субсидии, а также прогноза расходов и доходов на год обращения за получением субсидии, связанных с производством и распространением периодического печатного издания, прогнозируемой стоимости бумаги, определяемой комитетом по тарифам и ценовой политике Ленинградской области по запросу комитета.</w:t>
      </w:r>
      <w:proofErr w:type="gramEnd"/>
    </w:p>
    <w:p w:rsidR="00D83E27" w:rsidRDefault="00D83E27">
      <w:pPr>
        <w:pStyle w:val="ConsPlusNormal"/>
        <w:ind w:firstLine="540"/>
        <w:jc w:val="both"/>
      </w:pPr>
      <w:r>
        <w:t>Субсидии предоставляются на возмещение части затрат по следующим видам расходов:</w:t>
      </w:r>
    </w:p>
    <w:p w:rsidR="00D83E27" w:rsidRDefault="00D83E27">
      <w:pPr>
        <w:pStyle w:val="ConsPlusNormal"/>
        <w:ind w:firstLine="540"/>
        <w:jc w:val="both"/>
      </w:pPr>
      <w:r>
        <w:t>для районных (городских) газет, зарегистрированных для распространения на территории муниципальных образований Ленинградской области:</w:t>
      </w:r>
    </w:p>
    <w:p w:rsidR="00D83E27" w:rsidRDefault="00D83E27">
      <w:pPr>
        <w:pStyle w:val="ConsPlusNormal"/>
        <w:ind w:firstLine="540"/>
        <w:jc w:val="both"/>
      </w:pPr>
      <w:r>
        <w:t>до 100 проц. произведенных затрат на полиграфическое производство,</w:t>
      </w:r>
    </w:p>
    <w:p w:rsidR="00D83E27" w:rsidRDefault="00D83E27">
      <w:pPr>
        <w:pStyle w:val="ConsPlusNormal"/>
        <w:ind w:firstLine="540"/>
        <w:jc w:val="both"/>
      </w:pPr>
      <w:r>
        <w:t>до 50 проц. произведенных затрат на приобретение программного обеспечения для редакционно-издательского процесса,</w:t>
      </w:r>
    </w:p>
    <w:p w:rsidR="00D83E27" w:rsidRDefault="00D83E27">
      <w:pPr>
        <w:pStyle w:val="ConsPlusNormal"/>
        <w:ind w:firstLine="540"/>
        <w:jc w:val="both"/>
      </w:pPr>
      <w:r>
        <w:t>до 100 проц. произведенных затрат по оплате стоимости бумаги,</w:t>
      </w:r>
    </w:p>
    <w:p w:rsidR="00D83E27" w:rsidRDefault="00D83E27">
      <w:pPr>
        <w:pStyle w:val="ConsPlusNormal"/>
        <w:ind w:firstLine="540"/>
        <w:jc w:val="both"/>
      </w:pPr>
      <w:r>
        <w:t>до 100 проц. произведенных затрат, связанных со снижением каталожной (издательской) цены подписного издания, в целях сдерживания роста конечной подписной цены на издание в связи с повышением ФГУП "Почта России" тарифов на доставку (распространяется только на 2015 год);</w:t>
      </w:r>
    </w:p>
    <w:p w:rsidR="00D83E27" w:rsidRDefault="00D83E27">
      <w:pPr>
        <w:pStyle w:val="ConsPlusNormal"/>
        <w:ind w:firstLine="540"/>
        <w:jc w:val="both"/>
      </w:pPr>
      <w:r>
        <w:t>для региональных газет, зарегистрированных для распространения на всей территории Ленинградской области:</w:t>
      </w:r>
    </w:p>
    <w:p w:rsidR="00D83E27" w:rsidRDefault="00D83E27">
      <w:pPr>
        <w:pStyle w:val="ConsPlusNormal"/>
        <w:ind w:firstLine="540"/>
        <w:jc w:val="both"/>
      </w:pPr>
      <w:r>
        <w:t>до 100 проц. произведенных затрат на полиграфическое производство,</w:t>
      </w:r>
    </w:p>
    <w:p w:rsidR="00D83E27" w:rsidRDefault="00D83E27">
      <w:pPr>
        <w:pStyle w:val="ConsPlusNormal"/>
        <w:ind w:firstLine="540"/>
        <w:jc w:val="both"/>
      </w:pPr>
      <w:r>
        <w:t xml:space="preserve">до 50 проц. произведенных затрат на приобретение программного обеспечения для </w:t>
      </w:r>
      <w:r>
        <w:lastRenderedPageBreak/>
        <w:t>редакционно-издательского процесса,</w:t>
      </w:r>
    </w:p>
    <w:p w:rsidR="00D83E27" w:rsidRDefault="00D83E27">
      <w:pPr>
        <w:pStyle w:val="ConsPlusNormal"/>
        <w:ind w:firstLine="540"/>
        <w:jc w:val="both"/>
      </w:pPr>
      <w:r>
        <w:t>до 100 проц. произведенных затрат по оплате стоимости бумаги,</w:t>
      </w:r>
    </w:p>
    <w:p w:rsidR="00D83E27" w:rsidRDefault="00D83E27">
      <w:pPr>
        <w:pStyle w:val="ConsPlusNormal"/>
        <w:ind w:firstLine="540"/>
        <w:jc w:val="both"/>
      </w:pPr>
      <w:r>
        <w:t>до 100 проц. произведенных затрат, связанных со снижением каталожной (издательской) цены подписного издания, в целях сдерживания роста конечной подписной цены на издание в связи с повышением ФГУП "Почта России" тарифов на доставку (распространяется только на 2015 год),</w:t>
      </w:r>
    </w:p>
    <w:p w:rsidR="00D83E27" w:rsidRDefault="00D83E27">
      <w:pPr>
        <w:pStyle w:val="ConsPlusNormal"/>
        <w:ind w:firstLine="540"/>
        <w:jc w:val="both"/>
      </w:pPr>
      <w:r>
        <w:t>до 100 проц. произведенных затрат, связанных с экспедированием и распространением (в части, касающейся транспортировки до объектов почтовой связи и их структурных подразделений).</w:t>
      </w:r>
    </w:p>
    <w:p w:rsidR="00D83E27" w:rsidRDefault="00D83E27">
      <w:pPr>
        <w:pStyle w:val="ConsPlusNormal"/>
        <w:ind w:firstLine="540"/>
        <w:jc w:val="both"/>
      </w:pPr>
      <w:r>
        <w:t>В случае превышения расчетного объема субсидий по всем получателям субсидий над бюджетными ассигнованиями, предусмотренными в Программе на указанные цели на соответствующий финансовый год, объем субсидии сокращается пропорционально. Размер субсидий и процент возмещаемых затрат утверждаются распоряжением комитета.</w:t>
      </w:r>
    </w:p>
    <w:p w:rsidR="00D83E27" w:rsidRDefault="00D83E27">
      <w:pPr>
        <w:pStyle w:val="ConsPlusNormal"/>
        <w:ind w:firstLine="540"/>
        <w:jc w:val="both"/>
      </w:pPr>
      <w:r>
        <w:t xml:space="preserve">В случае изменения потребности в услугах и материальных ресурсах, а также цен на них или несоответствия заявленных расходов фактически </w:t>
      </w:r>
      <w:proofErr w:type="gramStart"/>
      <w:r>
        <w:t>произведенным</w:t>
      </w:r>
      <w:proofErr w:type="gramEnd"/>
      <w:r>
        <w:t xml:space="preserve"> получатели субсидий письменно информируют комитет об указанных изменениях. Комитет на основании полученной информации осуществляет перерасчет размера субсидии и вносит изменения в распоряжение комитета.</w:t>
      </w:r>
    </w:p>
    <w:p w:rsidR="00D83E27" w:rsidRDefault="00D83E27">
      <w:pPr>
        <w:pStyle w:val="ConsPlusNormal"/>
        <w:ind w:firstLine="540"/>
        <w:jc w:val="both"/>
      </w:pPr>
      <w:r>
        <w:t>Производство дополнительных тиражей осуществляется получателем субсидии за счет собственных средств.</w:t>
      </w:r>
    </w:p>
    <w:p w:rsidR="00D83E27" w:rsidRDefault="00D83E27">
      <w:pPr>
        <w:pStyle w:val="ConsPlusNormal"/>
        <w:jc w:val="both"/>
      </w:pPr>
      <w:r>
        <w:t xml:space="preserve">(п. 12 в ред. </w:t>
      </w:r>
      <w:hyperlink r:id="rId294" w:history="1">
        <w:r>
          <w:rPr>
            <w:color w:val="0000FF"/>
          </w:rPr>
          <w:t>Постановления</w:t>
        </w:r>
      </w:hyperlink>
      <w:r>
        <w:t xml:space="preserve"> Правительства Ленинградской области от 28.04.2017 N 136)</w:t>
      </w:r>
    </w:p>
    <w:p w:rsidR="00D83E27" w:rsidRDefault="00D83E27">
      <w:pPr>
        <w:pStyle w:val="ConsPlusNormal"/>
        <w:ind w:firstLine="540"/>
        <w:jc w:val="both"/>
      </w:pPr>
      <w:r>
        <w:t>13. Перечисление субсидий осуществляется в порядке, предусмотренном бюджетным законодательством, на основании заключенных договоров на счета получателей субсидий, открытые в кредитных организациях.</w:t>
      </w:r>
    </w:p>
    <w:p w:rsidR="00D83E27" w:rsidRDefault="00D83E27">
      <w:pPr>
        <w:pStyle w:val="ConsPlusNormal"/>
        <w:ind w:firstLine="540"/>
        <w:jc w:val="both"/>
      </w:pPr>
      <w:r>
        <w:t>14. Получатели субсидии не позднее срока, установленного договором, представляют в комитет отчет об использовании субсидии.</w:t>
      </w:r>
    </w:p>
    <w:p w:rsidR="00D83E27" w:rsidRDefault="00D83E27">
      <w:pPr>
        <w:pStyle w:val="ConsPlusNormal"/>
        <w:ind w:firstLine="540"/>
        <w:jc w:val="both"/>
      </w:pPr>
      <w:r>
        <w:t xml:space="preserve">15. </w:t>
      </w:r>
      <w:proofErr w:type="gramStart"/>
      <w:r>
        <w:t>Контроль за</w:t>
      </w:r>
      <w:proofErr w:type="gramEnd"/>
      <w:r>
        <w:t xml:space="preserve"> использованием субсидии осуществляется комитетом.</w:t>
      </w:r>
    </w:p>
    <w:p w:rsidR="00D83E27" w:rsidRDefault="00D83E27">
      <w:pPr>
        <w:pStyle w:val="ConsPlusNormal"/>
        <w:ind w:firstLine="540"/>
        <w:jc w:val="both"/>
      </w:pPr>
      <w:r>
        <w:t>16. В случае нарушения условий предоставления субсидии соответствующие средства подлежат возврату в областной бюджет Ленинградской области в порядке, установленном комитетом финансов Ленинградской области. Если получатель субсидии отказывается добровольно возвращать субсидию, взыскание денежных средств осуществляется в судебном порядке.</w:t>
      </w:r>
    </w:p>
    <w:p w:rsidR="00D83E27" w:rsidRDefault="00D83E27">
      <w:pPr>
        <w:pStyle w:val="ConsPlusNormal"/>
        <w:ind w:firstLine="540"/>
        <w:jc w:val="both"/>
      </w:pPr>
      <w:r>
        <w:t>17. Ответственность за несоблюдение настоящего Порядка возлагается на комитет.</w:t>
      </w: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527632">
      <w:pPr>
        <w:pStyle w:val="ConsPlusNormal"/>
        <w:jc w:val="right"/>
        <w:outlineLvl w:val="3"/>
      </w:pPr>
      <w:hyperlink r:id="rId295" w:history="1">
        <w:r w:rsidR="00D83E27">
          <w:rPr>
            <w:color w:val="0000FF"/>
          </w:rPr>
          <w:t>Приложение 3</w:t>
        </w:r>
      </w:hyperlink>
    </w:p>
    <w:p w:rsidR="00D83E27" w:rsidRDefault="00D83E27">
      <w:pPr>
        <w:pStyle w:val="ConsPlusNormal"/>
        <w:jc w:val="right"/>
      </w:pPr>
      <w:r>
        <w:t>к подпрограмме</w:t>
      </w:r>
    </w:p>
    <w:p w:rsidR="00D83E27" w:rsidRDefault="00D83E27">
      <w:pPr>
        <w:pStyle w:val="ConsPlusNormal"/>
        <w:jc w:val="right"/>
      </w:pPr>
      <w:r>
        <w:t>"Общество и власть"</w:t>
      </w:r>
    </w:p>
    <w:p w:rsidR="00D83E27" w:rsidRDefault="00D83E27">
      <w:pPr>
        <w:pStyle w:val="ConsPlusNormal"/>
        <w:jc w:val="both"/>
      </w:pPr>
    </w:p>
    <w:p w:rsidR="00D83E27" w:rsidRDefault="00D83E27">
      <w:pPr>
        <w:pStyle w:val="ConsPlusNormal"/>
        <w:jc w:val="center"/>
      </w:pPr>
      <w:r>
        <w:t>ПОРЯДОК</w:t>
      </w:r>
    </w:p>
    <w:p w:rsidR="00D83E27" w:rsidRDefault="00D83E27">
      <w:pPr>
        <w:pStyle w:val="ConsPlusNormal"/>
        <w:jc w:val="center"/>
      </w:pPr>
      <w:r>
        <w:t>ПРЕДОСТАВЛЕНИЯ СУБСИДИЙ ИЗ ОБЛАСТНОГО БЮДЖЕТА</w:t>
      </w:r>
    </w:p>
    <w:p w:rsidR="00D83E27" w:rsidRDefault="00D83E27">
      <w:pPr>
        <w:pStyle w:val="ConsPlusNormal"/>
        <w:jc w:val="center"/>
      </w:pPr>
      <w:r>
        <w:t>ЛЕНИНГРАДСКОЙ ОБЛАСТИ В ЦЕЛЯХ ФИНАНСОВОГО ОБЕСПЕЧЕНИЯ</w:t>
      </w:r>
    </w:p>
    <w:p w:rsidR="00D83E27" w:rsidRDefault="00D83E27">
      <w:pPr>
        <w:pStyle w:val="ConsPlusNormal"/>
        <w:jc w:val="center"/>
      </w:pPr>
      <w:r>
        <w:t>(ВОЗМЕЩЕНИЯ) ЗАТРАТ В СВЯЗИ С ПРОИЗВОДСТВОМ ПРОДУКЦИИ</w:t>
      </w:r>
    </w:p>
    <w:p w:rsidR="00D83E27" w:rsidRDefault="00D83E27">
      <w:pPr>
        <w:pStyle w:val="ConsPlusNormal"/>
        <w:jc w:val="center"/>
      </w:pPr>
      <w:r>
        <w:t>ТЕЛЕРАДИОКОМПАНИЯМИ</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(в ред. Постановлений Правительства Ленинградской области</w:t>
      </w:r>
      <w:proofErr w:type="gramEnd"/>
    </w:p>
    <w:p w:rsidR="00D83E27" w:rsidRDefault="00D83E27">
      <w:pPr>
        <w:pStyle w:val="ConsPlusNormal"/>
        <w:jc w:val="center"/>
      </w:pPr>
      <w:r>
        <w:t xml:space="preserve">от 28.04.2014 </w:t>
      </w:r>
      <w:hyperlink r:id="rId296" w:history="1">
        <w:r>
          <w:rPr>
            <w:color w:val="0000FF"/>
          </w:rPr>
          <w:t>N 149</w:t>
        </w:r>
      </w:hyperlink>
      <w:r>
        <w:t xml:space="preserve">, от 31.07.2014 </w:t>
      </w:r>
      <w:hyperlink r:id="rId297" w:history="1">
        <w:r>
          <w:rPr>
            <w:color w:val="0000FF"/>
          </w:rPr>
          <w:t>N 344</w:t>
        </w:r>
      </w:hyperlink>
      <w:r>
        <w:t xml:space="preserve">, от 22.12.2014 </w:t>
      </w:r>
      <w:hyperlink r:id="rId298" w:history="1">
        <w:r>
          <w:rPr>
            <w:color w:val="0000FF"/>
          </w:rPr>
          <w:t>N 614</w:t>
        </w:r>
      </w:hyperlink>
      <w:r>
        <w:t>,</w:t>
      </w:r>
    </w:p>
    <w:p w:rsidR="00D83E27" w:rsidRDefault="00D83E27">
      <w:pPr>
        <w:pStyle w:val="ConsPlusNormal"/>
        <w:jc w:val="center"/>
      </w:pPr>
      <w:r>
        <w:t xml:space="preserve">от 25.12.2015 </w:t>
      </w:r>
      <w:hyperlink r:id="rId299" w:history="1">
        <w:r>
          <w:rPr>
            <w:color w:val="0000FF"/>
          </w:rPr>
          <w:t>N 506</w:t>
        </w:r>
      </w:hyperlink>
      <w:r>
        <w:t xml:space="preserve">, от 21.12.2016 </w:t>
      </w:r>
      <w:hyperlink r:id="rId300" w:history="1">
        <w:r>
          <w:rPr>
            <w:color w:val="0000FF"/>
          </w:rPr>
          <w:t>N 495</w:t>
        </w:r>
      </w:hyperlink>
      <w:r>
        <w:t>)</w:t>
      </w:r>
    </w:p>
    <w:p w:rsidR="00D83E27" w:rsidRDefault="00D83E27">
      <w:pPr>
        <w:pStyle w:val="ConsPlusNormal"/>
        <w:jc w:val="both"/>
      </w:pPr>
    </w:p>
    <w:p w:rsidR="00D83E27" w:rsidRDefault="00D83E27">
      <w:pPr>
        <w:pStyle w:val="ConsPlusNormal"/>
        <w:ind w:firstLine="540"/>
        <w:jc w:val="both"/>
      </w:pPr>
      <w:r>
        <w:t xml:space="preserve">1. Настоящий Порядок определяет условия и порядок предоставления субсидий в целях </w:t>
      </w:r>
      <w:r>
        <w:lastRenderedPageBreak/>
        <w:t>финансового обеспечения (возмещения) затрат в связи с производством продукции телерадиокомпаниями (телеканал и радиоканал) (далее - субсидии).</w:t>
      </w:r>
    </w:p>
    <w:p w:rsidR="00D83E27" w:rsidRDefault="00D83E27">
      <w:pPr>
        <w:pStyle w:val="ConsPlusNormal"/>
        <w:jc w:val="both"/>
      </w:pPr>
      <w:r>
        <w:t xml:space="preserve">(в ред. </w:t>
      </w:r>
      <w:hyperlink r:id="rId301" w:history="1">
        <w:r>
          <w:rPr>
            <w:color w:val="0000FF"/>
          </w:rPr>
          <w:t>Постановления</w:t>
        </w:r>
      </w:hyperlink>
      <w:r>
        <w:t xml:space="preserve"> Правительства Ленинградской области от 25.12.2015 N 506)</w:t>
      </w:r>
    </w:p>
    <w:p w:rsidR="00D83E27" w:rsidRDefault="00D83E27">
      <w:pPr>
        <w:pStyle w:val="ConsPlusNormal"/>
        <w:ind w:firstLine="540"/>
        <w:jc w:val="both"/>
      </w:pPr>
      <w:r>
        <w:t>2. Субсидии предоставляются на безвозмездной и безвозвратной основе юридическим лицам (за исключением государственных (муниципальных) учреждений), индивидуальным предпринимателям, физическим лицам, зарегистрированным в Ленинградской области, осуществляющим производство и распространение продукции телерадиокомпаний (далее - претенденты на получение субсидии), в целях финансового обеспечения (возмещения) затрат в связи с производством продукции телерадиокомпаниями.</w:t>
      </w:r>
    </w:p>
    <w:p w:rsidR="00D83E27" w:rsidRDefault="00D83E27">
      <w:pPr>
        <w:pStyle w:val="ConsPlusNormal"/>
        <w:jc w:val="both"/>
      </w:pPr>
      <w:r>
        <w:t>(</w:t>
      </w:r>
      <w:proofErr w:type="gramStart"/>
      <w:r>
        <w:t>п</w:t>
      </w:r>
      <w:proofErr w:type="gramEnd"/>
      <w:r>
        <w:t xml:space="preserve">. 2 в ред. </w:t>
      </w:r>
      <w:hyperlink r:id="rId302" w:history="1">
        <w:r>
          <w:rPr>
            <w:color w:val="0000FF"/>
          </w:rPr>
          <w:t>Постановления</w:t>
        </w:r>
      </w:hyperlink>
      <w:r>
        <w:t xml:space="preserve"> Правительства Ленинградской области от 21.12.2016 N 495)</w:t>
      </w:r>
    </w:p>
    <w:p w:rsidR="00D83E27" w:rsidRDefault="00D83E27">
      <w:pPr>
        <w:pStyle w:val="ConsPlusNormal"/>
        <w:ind w:firstLine="540"/>
        <w:jc w:val="both"/>
      </w:pPr>
      <w:r>
        <w:t>3. Субсидии предоставляются претендентам на получение субсидии:</w:t>
      </w:r>
    </w:p>
    <w:p w:rsidR="00D83E27" w:rsidRDefault="00D83E27">
      <w:pPr>
        <w:pStyle w:val="ConsPlusNormal"/>
        <w:ind w:firstLine="540"/>
        <w:jc w:val="both"/>
      </w:pPr>
      <w:r>
        <w:t>не имеющим просроченной задолженности по уплате налогов в бюджеты всех уровней и государственные внебюджетные фонды;</w:t>
      </w:r>
    </w:p>
    <w:p w:rsidR="00D83E27" w:rsidRDefault="00D83E27">
      <w:pPr>
        <w:pStyle w:val="ConsPlusNormal"/>
        <w:ind w:firstLine="540"/>
        <w:jc w:val="both"/>
      </w:pPr>
      <w:r>
        <w:t>имеющим объем программ собственного производства не менее двух часов в неделю - для телеканала, не менее пяти часов в неделю - для радиоканала.</w:t>
      </w:r>
    </w:p>
    <w:p w:rsidR="00D83E27" w:rsidRDefault="00D83E27">
      <w:pPr>
        <w:pStyle w:val="ConsPlusNormal"/>
        <w:ind w:firstLine="540"/>
        <w:jc w:val="both"/>
      </w:pPr>
      <w:r>
        <w:t>Субсидии не предоставляются претендентам на получение субсидии, выпускающим телеканал (телепрограмму) или радиоканал (радиопрограмму):</w:t>
      </w:r>
    </w:p>
    <w:p w:rsidR="00D83E27" w:rsidRDefault="00D83E27">
      <w:pPr>
        <w:pStyle w:val="ConsPlusNormal"/>
        <w:ind w:firstLine="540"/>
        <w:jc w:val="both"/>
      </w:pPr>
      <w:r>
        <w:t>с продолжительностью рекламы, превышающей 15 процентов времени вещания в течение часа, - для телеканала и 20 процентов времени вещания в течение суток - для радиоканала;</w:t>
      </w:r>
    </w:p>
    <w:p w:rsidR="00D83E27" w:rsidRDefault="00D83E27">
      <w:pPr>
        <w:pStyle w:val="ConsPlusNormal"/>
        <w:ind w:firstLine="540"/>
        <w:jc w:val="both"/>
      </w:pPr>
      <w:proofErr w:type="gramStart"/>
      <w:r>
        <w:t>учрежденные</w:t>
      </w:r>
      <w:proofErr w:type="gramEnd"/>
      <w:r>
        <w:t xml:space="preserve"> политическими партиями, общественными движениями и религиозными объединениями.</w:t>
      </w:r>
    </w:p>
    <w:p w:rsidR="00D83E27" w:rsidRDefault="00D83E27">
      <w:pPr>
        <w:pStyle w:val="ConsPlusNormal"/>
        <w:ind w:firstLine="540"/>
        <w:jc w:val="both"/>
      </w:pPr>
      <w:r>
        <w:t>В случае если претендент на получение субсидии осуществляет производство и выпуск нескольких телеканалов или радиоканалов, субсидия распространяется только на один телеканал или на один радиоканал по выбору получателя субсидии.</w:t>
      </w:r>
    </w:p>
    <w:p w:rsidR="00D83E27" w:rsidRDefault="00D83E27">
      <w:pPr>
        <w:pStyle w:val="ConsPlusNormal"/>
        <w:ind w:firstLine="540"/>
        <w:jc w:val="both"/>
      </w:pPr>
      <w:r>
        <w:t>4. Претендентами на получение субсидии представляются в комитет по печати и связям с общественностью Ленинградской области (далее - комитет) следующие документы:</w:t>
      </w:r>
    </w:p>
    <w:p w:rsidR="00D83E27" w:rsidRDefault="00D83E27">
      <w:pPr>
        <w:pStyle w:val="ConsPlusNormal"/>
        <w:ind w:firstLine="540"/>
        <w:jc w:val="both"/>
      </w:pPr>
      <w:r>
        <w:t>а) заявка на получение субсидии по форме, утвержденной приказом комитета;</w:t>
      </w:r>
    </w:p>
    <w:p w:rsidR="00D83E27" w:rsidRDefault="00D83E27">
      <w:pPr>
        <w:pStyle w:val="ConsPlusNormal"/>
        <w:ind w:firstLine="540"/>
        <w:jc w:val="both"/>
      </w:pPr>
      <w:r>
        <w:t>б) краткая информация о претенденте на получение субсидии (год образования, статус, род деятельности, цели и задачи, структура, состав и квалификация работников, достижения, динамика объема аудитории, результаты деятельности, используемые информационно-коммуникационные технологии);</w:t>
      </w:r>
    </w:p>
    <w:p w:rsidR="00D83E27" w:rsidRDefault="00D83E27">
      <w:pPr>
        <w:pStyle w:val="ConsPlusNormal"/>
        <w:ind w:firstLine="540"/>
        <w:jc w:val="both"/>
      </w:pPr>
      <w:r>
        <w:t>в) расчет доходов и расходов за два предыдущих года, а также прогноз расходов и доходов на год обращения за получением субсидии, по форме, утвержденной приказом комитета;</w:t>
      </w:r>
    </w:p>
    <w:p w:rsidR="00D83E27" w:rsidRDefault="00D83E27">
      <w:pPr>
        <w:pStyle w:val="ConsPlusNormal"/>
        <w:ind w:firstLine="540"/>
        <w:jc w:val="both"/>
      </w:pPr>
      <w:bookmarkStart w:id="16" w:name="P2056"/>
      <w:bookmarkEnd w:id="16"/>
      <w:r>
        <w:t>г) копия свидетельства о регистрации средства массовой информации, заверенная претендентом на получение субсидии;</w:t>
      </w:r>
    </w:p>
    <w:p w:rsidR="00D83E27" w:rsidRDefault="00D83E27">
      <w:pPr>
        <w:pStyle w:val="ConsPlusNormal"/>
        <w:ind w:firstLine="540"/>
        <w:jc w:val="both"/>
      </w:pPr>
      <w:r>
        <w:t>д) документ (документы), подтверждающий полномочия руководителя претендента на получение субсидии;</w:t>
      </w:r>
    </w:p>
    <w:p w:rsidR="00D83E27" w:rsidRDefault="00D83E27">
      <w:pPr>
        <w:pStyle w:val="ConsPlusNormal"/>
        <w:ind w:firstLine="540"/>
        <w:jc w:val="both"/>
      </w:pPr>
      <w:r>
        <w:t>е) документы, подтверждающие распространение средства массовой информации (копия лицензии на вещание или договора с вещателем);</w:t>
      </w:r>
    </w:p>
    <w:p w:rsidR="00D83E27" w:rsidRDefault="00D83E27">
      <w:pPr>
        <w:pStyle w:val="ConsPlusNormal"/>
        <w:ind w:firstLine="540"/>
        <w:jc w:val="both"/>
      </w:pPr>
      <w:bookmarkStart w:id="17" w:name="P2059"/>
      <w:bookmarkEnd w:id="17"/>
      <w:r>
        <w:t>ж) справка на последнюю отчетную дату об отсутствии просроченной задолженности по налоговым и иным обязательным платежам;</w:t>
      </w:r>
    </w:p>
    <w:p w:rsidR="00D83E27" w:rsidRDefault="00D83E27">
      <w:pPr>
        <w:pStyle w:val="ConsPlusNormal"/>
        <w:ind w:firstLine="540"/>
        <w:jc w:val="both"/>
      </w:pPr>
      <w:r>
        <w:t>з) копия учредительных документов, заверенная претендентом на получение субсидии;</w:t>
      </w:r>
    </w:p>
    <w:p w:rsidR="00D83E27" w:rsidRDefault="00D83E27">
      <w:pPr>
        <w:pStyle w:val="ConsPlusNormal"/>
        <w:ind w:firstLine="540"/>
        <w:jc w:val="both"/>
      </w:pPr>
      <w:r>
        <w:t>и) копия свидетельства о постановке на учет в налоговом органе, заверенная претендентом на получение субсидии;</w:t>
      </w:r>
    </w:p>
    <w:p w:rsidR="00D83E27" w:rsidRDefault="00D83E27">
      <w:pPr>
        <w:pStyle w:val="ConsPlusNormal"/>
        <w:ind w:firstLine="540"/>
        <w:jc w:val="both"/>
      </w:pPr>
      <w:bookmarkStart w:id="18" w:name="P2062"/>
      <w:bookmarkEnd w:id="18"/>
      <w:r>
        <w:t>к) выписка из Единого государственного реестра юридических лиц или Единого государственного реестра индивидуальных предпринимателей;</w:t>
      </w:r>
    </w:p>
    <w:p w:rsidR="00D83E27" w:rsidRDefault="00D83E27">
      <w:pPr>
        <w:pStyle w:val="ConsPlusNormal"/>
        <w:ind w:firstLine="540"/>
        <w:jc w:val="both"/>
      </w:pPr>
      <w:r>
        <w:t>л) резюме или аннотация на теле- и радиопрограммы собственного производства.</w:t>
      </w:r>
    </w:p>
    <w:p w:rsidR="00D83E27" w:rsidRDefault="00D83E27">
      <w:pPr>
        <w:pStyle w:val="ConsPlusNormal"/>
        <w:ind w:firstLine="540"/>
        <w:jc w:val="both"/>
      </w:pPr>
      <w:r>
        <w:t xml:space="preserve">В случае если заявитель не представил документы, указанные в </w:t>
      </w:r>
      <w:hyperlink w:anchor="P2056" w:history="1">
        <w:r>
          <w:rPr>
            <w:color w:val="0000FF"/>
          </w:rPr>
          <w:t>подпунктах "г"</w:t>
        </w:r>
      </w:hyperlink>
      <w:r>
        <w:t xml:space="preserve">, </w:t>
      </w:r>
      <w:hyperlink w:anchor="P2059" w:history="1">
        <w:r>
          <w:rPr>
            <w:color w:val="0000FF"/>
          </w:rPr>
          <w:t>"ж"</w:t>
        </w:r>
      </w:hyperlink>
      <w:r>
        <w:t xml:space="preserve"> - </w:t>
      </w:r>
      <w:hyperlink w:anchor="P2062" w:history="1">
        <w:r>
          <w:rPr>
            <w:color w:val="0000FF"/>
          </w:rPr>
          <w:t>"к"</w:t>
        </w:r>
      </w:hyperlink>
      <w:r>
        <w:t>, документы запрашиваются комитетом в соответствующих государственных органах.</w:t>
      </w:r>
    </w:p>
    <w:p w:rsidR="00D83E27" w:rsidRDefault="00D83E27">
      <w:pPr>
        <w:pStyle w:val="ConsPlusNormal"/>
        <w:ind w:firstLine="540"/>
        <w:jc w:val="both"/>
      </w:pPr>
      <w:r>
        <w:t>5. Срок представления заявок на получение субсидий, требования к оформлению заявок, время и место подачи заявок утверждаются приказом комитета ежегодно и размещаются на официальном сайте комитета по печати и связям с общественностью Ленинградской области в сети Интернет по адресу: press.lenobl.ru.</w:t>
      </w:r>
    </w:p>
    <w:p w:rsidR="00D83E27" w:rsidRDefault="00D83E27">
      <w:pPr>
        <w:pStyle w:val="ConsPlusNormal"/>
        <w:ind w:firstLine="540"/>
        <w:jc w:val="both"/>
      </w:pPr>
      <w:r>
        <w:t xml:space="preserve">6. Заявки на получение субсидий, представленные после утвержденного приказом комитета </w:t>
      </w:r>
      <w:r>
        <w:lastRenderedPageBreak/>
        <w:t>срока, не рассматриваются.</w:t>
      </w:r>
    </w:p>
    <w:p w:rsidR="00D83E27" w:rsidRDefault="00D83E27">
      <w:pPr>
        <w:pStyle w:val="ConsPlusNormal"/>
        <w:ind w:firstLine="540"/>
        <w:jc w:val="both"/>
      </w:pPr>
      <w:r>
        <w:t>7. Претендент на получение субсидии имеет право отозвать заявку, о чем письменно уведомляет комитет.</w:t>
      </w:r>
    </w:p>
    <w:p w:rsidR="00D83E27" w:rsidRDefault="00D83E27">
      <w:pPr>
        <w:pStyle w:val="ConsPlusNormal"/>
        <w:ind w:firstLine="540"/>
        <w:jc w:val="both"/>
      </w:pPr>
      <w:r>
        <w:t>8. Представленные в комитет документы и материалы претендентам на получение субсидии не возвращаются.</w:t>
      </w:r>
    </w:p>
    <w:p w:rsidR="00D83E27" w:rsidRDefault="00D83E27">
      <w:pPr>
        <w:pStyle w:val="ConsPlusNormal"/>
        <w:ind w:firstLine="540"/>
        <w:jc w:val="both"/>
      </w:pPr>
      <w:r>
        <w:t>9. Отбор получателей субсидии осуществляется комиссией по отбору получателей субсидии (далее - комиссия).</w:t>
      </w:r>
    </w:p>
    <w:p w:rsidR="00D83E27" w:rsidRDefault="00D83E27">
      <w:pPr>
        <w:pStyle w:val="ConsPlusNormal"/>
        <w:ind w:firstLine="540"/>
        <w:jc w:val="both"/>
      </w:pPr>
      <w:r>
        <w:t>10. Положение о комиссии утверждается приказом комитета, состав комиссии - распоряжением комитета.</w:t>
      </w:r>
    </w:p>
    <w:p w:rsidR="00D83E27" w:rsidRDefault="00D83E27">
      <w:pPr>
        <w:pStyle w:val="ConsPlusNormal"/>
        <w:ind w:firstLine="540"/>
        <w:jc w:val="both"/>
      </w:pPr>
      <w:r>
        <w:t>11. Субсидии предоставляются при условии заключения между комитетом и получателем субсидии договора по форме, утверждаемой приказом комитета (далее - договор).</w:t>
      </w:r>
    </w:p>
    <w:p w:rsidR="00D83E27" w:rsidRDefault="00D83E27">
      <w:pPr>
        <w:pStyle w:val="ConsPlusNormal"/>
        <w:ind w:firstLine="540"/>
        <w:jc w:val="both"/>
      </w:pPr>
      <w:proofErr w:type="gramStart"/>
      <w:r>
        <w:t>Договором предусматриваются целевое назначение субсидии, целевые показатели результативности использования субсидии - количество информационных материалов о деятельности Губернатора Ленинградской области и Правительства Ленинградской области для распространения в эфире теле-, радиоканала в течение года, сроки и условия предоставления, размер и порядок перечисления субсидии; порядок, форма и сроки представления получателем субсидии отчета о выполнении договора;</w:t>
      </w:r>
      <w:proofErr w:type="gramEnd"/>
      <w:r>
        <w:t xml:space="preserve"> обязательство получателя субсидии по предоставлению комитету плана мероприятий ("дорожной карты") по достижению целевых показателей результативности использования субсидии в форме дополнительного соглашения; 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 проведение комитетом проверок соблюдения получателем субсидии условий, установленных заключенным договором; 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 обязательство получателя субсидии по возврату предоставленных средств, в случае установления по итогам проверок, проведенных комитетом, а также уполномоченными органами государственного финансового контроля, факта нарушений условий, определенных соответствующим порядком предоставления субсидий и заключенным договором; согласие получателя субсидии на осуществление главным распорядителем (распорядителем) средств областного бюджета Ленинградской области, предоставляющим субсидию, и органом государственного финансового контроля проверок соблюдения получателем субсидии условий, целей и порядка их предоставления; обязательство получателя субсидии о недопущении образования задолженности по выплате заработной платы работникам;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D83E27" w:rsidRDefault="00D83E27">
      <w:pPr>
        <w:pStyle w:val="ConsPlusNormal"/>
        <w:jc w:val="both"/>
      </w:pPr>
      <w:r>
        <w:t>(</w:t>
      </w:r>
      <w:proofErr w:type="gramStart"/>
      <w:r>
        <w:t>в</w:t>
      </w:r>
      <w:proofErr w:type="gramEnd"/>
      <w:r>
        <w:t xml:space="preserve"> ред. </w:t>
      </w:r>
      <w:hyperlink r:id="rId303"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12. Объем субсидии определяется исходя из количества получателей субсидии, сведений о полученных доходах и произведенных расходах за два года, предшествующих году обращения за получением субсидии, а также прогноза расходов и доходов на год обращения за получением субсидии, связанных с производством теле- и радиопрограмм.</w:t>
      </w:r>
    </w:p>
    <w:p w:rsidR="00D83E27" w:rsidRDefault="00D83E27">
      <w:pPr>
        <w:pStyle w:val="ConsPlusNormal"/>
        <w:ind w:firstLine="540"/>
        <w:jc w:val="both"/>
      </w:pPr>
      <w:r>
        <w:t>Субсидии предоставляются на возмещение части затрат по следующим видам расходов:</w:t>
      </w:r>
    </w:p>
    <w:p w:rsidR="00D83E27" w:rsidRDefault="00D83E27">
      <w:pPr>
        <w:pStyle w:val="ConsPlusNormal"/>
        <w:ind w:firstLine="540"/>
        <w:jc w:val="both"/>
      </w:pPr>
      <w:r>
        <w:t>для районных телеканалов и радиоканалов, зарегистрированных для распространения на территории муниципальных образований Ленинградской области:</w:t>
      </w:r>
    </w:p>
    <w:p w:rsidR="00D83E27" w:rsidRDefault="00D83E27">
      <w:pPr>
        <w:pStyle w:val="ConsPlusNormal"/>
        <w:ind w:firstLine="540"/>
        <w:jc w:val="both"/>
      </w:pPr>
      <w:proofErr w:type="gramStart"/>
      <w:r>
        <w:t>- до 50% произведенных затрат на оплату услуг связи, в том числе Интернет, аренду помещений, коммунальных услуг (вывоз мусора, подача электрической энергии, питьевой воды, газа, тепловой энергии и горячей воды), работ по обслуживанию передающих технических средств (регламентные работы, измерение параметров излучения, замена блоков передатчика, вышедших из строя), обеспечению регулирования использования радиочастот и радиоэлектронных средств, на производство и распространение теле- и радиопрограмм</w:t>
      </w:r>
      <w:proofErr w:type="gramEnd"/>
      <w:r>
        <w:t xml:space="preserve"> (аренда транспортных средств для проведения съемок или записи теле- и радиопрограмм, приобретение лицензионного программного обеспечения, услуги по распространению сигнала), на оплату лицензионных сборов </w:t>
      </w:r>
      <w:proofErr w:type="gramStart"/>
      <w:r>
        <w:t>по</w:t>
      </w:r>
      <w:proofErr w:type="gramEnd"/>
      <w:r>
        <w:t xml:space="preserve"> </w:t>
      </w:r>
      <w:proofErr w:type="gramStart"/>
      <w:r>
        <w:t>теле</w:t>
      </w:r>
      <w:proofErr w:type="gramEnd"/>
      <w:r>
        <w:t>- и радиовещанию, приобретение съемочного оборудования, студийного и монтажного оборудования, систем линейного монтажа; звукового, осветительного и коммутационно-распределительного оборудования, а также носителей информации.</w:t>
      </w:r>
    </w:p>
    <w:p w:rsidR="00D83E27" w:rsidRDefault="00D83E27">
      <w:pPr>
        <w:pStyle w:val="ConsPlusNormal"/>
        <w:ind w:firstLine="540"/>
        <w:jc w:val="both"/>
      </w:pPr>
      <w:r>
        <w:lastRenderedPageBreak/>
        <w:t>Для региональных телеканалов, зарегистрированных для распространения на всей территории Ленинградской области:</w:t>
      </w:r>
    </w:p>
    <w:p w:rsidR="00D83E27" w:rsidRDefault="00D83E27">
      <w:pPr>
        <w:pStyle w:val="ConsPlusNormal"/>
        <w:ind w:firstLine="540"/>
        <w:jc w:val="both"/>
      </w:pPr>
      <w:proofErr w:type="gramStart"/>
      <w:r>
        <w:t>- до 100% произведенных затрат на оплату труда и отчислений на социальные нужды штатных и внештатных сотрудников, задействованных для выполнения работ, по которым в плане мероприятий ("дорожной карте") установлены показатели результативности с раздельным учетом затрат, аренду помещений с целью размещения сотрудников, аренду студий, аренду технических средств (передвижных телевизионных станций, спутниковых станций, аппаратной для монтажа и озвучивания телепрограмм, светового оборудования, видеокамер, репортажного</w:t>
      </w:r>
      <w:proofErr w:type="gramEnd"/>
      <w:r>
        <w:t xml:space="preserve"> комплекса для тележурналиста, прочей съемочной техники, необходимой для производства продукта телеканала и его доведения до зрителя), аренду транспортных средств, затрат на приобретение (прокат) реквизита, костюмов; затрат на использование архивных материалов; изготовление декораций; приобретение расходных материалов, компьютерной графики, прав использования аудио- и видеоматериалов; оплату лицензионного договора с Общероссийской общественной организацией "Российское авторское общество" (РАО) по предоставлению права использования обнародованных произведений путем сообщения в эфир или по кабелю; распространение сигнала телевизионных программ; ремонт и обслуживание оборудования для вещания; лицензирование; приобретение съемочного оборудования, студийного и монтажного оборудования, систем линейного монтажа; звукового, осветительного и коммутационно-распределительного оборудования, программного обеспечения, неисключительных прав на программное обеспечение, а также носителей информации.</w:t>
      </w:r>
    </w:p>
    <w:p w:rsidR="00D83E27" w:rsidRDefault="00D83E27">
      <w:pPr>
        <w:pStyle w:val="ConsPlusNormal"/>
        <w:ind w:firstLine="540"/>
        <w:jc w:val="both"/>
      </w:pPr>
      <w:r>
        <w:t>Для региональных радиоканалов, зарегистрированных для распространения на всей территории Ленинградской области:</w:t>
      </w:r>
    </w:p>
    <w:p w:rsidR="00D83E27" w:rsidRDefault="00D83E27">
      <w:pPr>
        <w:pStyle w:val="ConsPlusNormal"/>
        <w:ind w:firstLine="540"/>
        <w:jc w:val="both"/>
      </w:pPr>
      <w:proofErr w:type="gramStart"/>
      <w:r>
        <w:t>до 100% произведенных затрат на оплату услуг связи, в том числе сети "Интернет", аренды помещений, коммунальных услуг (вывоз мусора, подача электрической энергии, питьевой воды, газа, тепловой энергии и горячей воды), работ по обслуживанию передающих технических средств, затрат на распространение сигнала и производство радиопрограмм (аренда техники, аренда транспортных средств для проведения записи радиопрограмм, приобретение лицензионного программного обеспечения, услуги по распространению сигнала</w:t>
      </w:r>
      <w:proofErr w:type="gramEnd"/>
      <w:r>
        <w:t>), на оплату лицензионных сборов по радиовещанию;</w:t>
      </w:r>
    </w:p>
    <w:p w:rsidR="00D83E27" w:rsidRDefault="00D83E27">
      <w:pPr>
        <w:pStyle w:val="ConsPlusNormal"/>
        <w:ind w:firstLine="540"/>
        <w:jc w:val="both"/>
      </w:pPr>
      <w:r>
        <w:t>до 50% произведенных затрат на приобретение студийного и монтажного оборудования, систем линейного монтажа, звукового, осветительного и коммутационно-распределительного оборудования, а также носителей информации.</w:t>
      </w:r>
    </w:p>
    <w:p w:rsidR="00D83E27" w:rsidRDefault="00D83E27">
      <w:pPr>
        <w:pStyle w:val="ConsPlusNormal"/>
        <w:ind w:firstLine="540"/>
        <w:jc w:val="both"/>
      </w:pPr>
      <w:r>
        <w:t>В случае превышения расчетного объема субсидий по всем получателям субсидий над бюджетными ассигнованиями, предусмотренными в программе на указанные цели на соответствующий финансовый год, объем субсидии сокращается пропорционально. Размер субсидий и процент возмещаемых затрат утверждаются распоряжением комитета.</w:t>
      </w:r>
    </w:p>
    <w:p w:rsidR="00D83E27" w:rsidRDefault="00D83E27">
      <w:pPr>
        <w:pStyle w:val="ConsPlusNormal"/>
        <w:ind w:firstLine="540"/>
        <w:jc w:val="both"/>
      </w:pPr>
      <w:r>
        <w:t>В случае изменения потребности в услугах и материальных ресурсах, а также цен на них или несоответствия заявленных расходов фактические получатели субсидии письменно информируют комитет об указанных изменениях. Комитет на основании полученной информации осуществляет перерасчет размера субсидии и вносит изменения в распоряжение комитета.</w:t>
      </w:r>
    </w:p>
    <w:p w:rsidR="00D83E27" w:rsidRDefault="00D83E27">
      <w:pPr>
        <w:pStyle w:val="ConsPlusNormal"/>
        <w:jc w:val="both"/>
      </w:pPr>
      <w:r>
        <w:t>(</w:t>
      </w:r>
      <w:proofErr w:type="gramStart"/>
      <w:r>
        <w:t>п</w:t>
      </w:r>
      <w:proofErr w:type="gramEnd"/>
      <w:r>
        <w:t xml:space="preserve">. 12 в ред. </w:t>
      </w:r>
      <w:hyperlink r:id="rId304" w:history="1">
        <w:r>
          <w:rPr>
            <w:color w:val="0000FF"/>
          </w:rPr>
          <w:t>Постановления</w:t>
        </w:r>
      </w:hyperlink>
      <w:r>
        <w:t xml:space="preserve"> Правительства Ленинградской области от 21.12.2016 N 495)</w:t>
      </w:r>
    </w:p>
    <w:p w:rsidR="00D83E27" w:rsidRDefault="00D83E27">
      <w:pPr>
        <w:pStyle w:val="ConsPlusNormal"/>
        <w:ind w:firstLine="540"/>
        <w:jc w:val="both"/>
      </w:pPr>
      <w:r>
        <w:t>13. Перечисление субсидий осуществляется в порядке, предусмотренном бюджетным законодательством, на основании заключенных договоров на счета получателей субсидий, открытые в кредитных организациях.</w:t>
      </w:r>
    </w:p>
    <w:p w:rsidR="00D83E27" w:rsidRDefault="00D83E27">
      <w:pPr>
        <w:pStyle w:val="ConsPlusNormal"/>
        <w:ind w:firstLine="540"/>
        <w:jc w:val="both"/>
      </w:pPr>
      <w:r>
        <w:t>14. Получатели субсидии не позднее срока, установленного договором, представляют в комитет отчет об использовании субсидии.</w:t>
      </w:r>
    </w:p>
    <w:p w:rsidR="00D83E27" w:rsidRDefault="00D83E27">
      <w:pPr>
        <w:pStyle w:val="ConsPlusNormal"/>
        <w:ind w:firstLine="540"/>
        <w:jc w:val="both"/>
      </w:pPr>
      <w:r>
        <w:t xml:space="preserve">15. </w:t>
      </w:r>
      <w:proofErr w:type="gramStart"/>
      <w:r>
        <w:t>Контроль за</w:t>
      </w:r>
      <w:proofErr w:type="gramEnd"/>
      <w:r>
        <w:t xml:space="preserve"> использованием субсидии осуществляется комитетом.</w:t>
      </w:r>
    </w:p>
    <w:p w:rsidR="00D83E27" w:rsidRDefault="00D83E27">
      <w:pPr>
        <w:pStyle w:val="ConsPlusNormal"/>
        <w:ind w:firstLine="540"/>
        <w:jc w:val="both"/>
      </w:pPr>
      <w:r>
        <w:t>16. В случае нарушения условий предоставления субсидии соответствующие средства подлежат возврату в областной бюджет Ленинградской области в порядке, установленном комитетом финансов Ленинградской области. Если получатель субсидии отказывается добровольно возвращать субсидию, взыскание денежных средств осуществляется в судебном порядке.</w:t>
      </w:r>
    </w:p>
    <w:p w:rsidR="00D83E27" w:rsidRDefault="00D83E27">
      <w:pPr>
        <w:pStyle w:val="ConsPlusNormal"/>
        <w:ind w:firstLine="540"/>
        <w:jc w:val="both"/>
      </w:pPr>
      <w:r>
        <w:t>17. Ответственность за несоблюдение настоящего Порядка возлагается на комитет.</w:t>
      </w: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527632">
      <w:pPr>
        <w:pStyle w:val="ConsPlusNormal"/>
        <w:jc w:val="right"/>
        <w:outlineLvl w:val="3"/>
      </w:pPr>
      <w:hyperlink r:id="rId305" w:history="1">
        <w:r w:rsidR="00D83E27">
          <w:rPr>
            <w:color w:val="0000FF"/>
          </w:rPr>
          <w:t>Приложение 4</w:t>
        </w:r>
      </w:hyperlink>
    </w:p>
    <w:p w:rsidR="00D83E27" w:rsidRDefault="00D83E27">
      <w:pPr>
        <w:pStyle w:val="ConsPlusNormal"/>
        <w:jc w:val="right"/>
      </w:pPr>
      <w:r>
        <w:t>к подпрограмме</w:t>
      </w:r>
    </w:p>
    <w:p w:rsidR="00D83E27" w:rsidRDefault="00D83E27">
      <w:pPr>
        <w:pStyle w:val="ConsPlusNormal"/>
        <w:jc w:val="right"/>
      </w:pPr>
      <w:r>
        <w:t>"Общество и власть"</w:t>
      </w:r>
    </w:p>
    <w:p w:rsidR="00D83E27" w:rsidRDefault="00D83E27">
      <w:pPr>
        <w:pStyle w:val="ConsPlusNormal"/>
        <w:jc w:val="both"/>
      </w:pPr>
    </w:p>
    <w:p w:rsidR="00D83E27" w:rsidRDefault="00D83E27">
      <w:pPr>
        <w:pStyle w:val="ConsPlusNormal"/>
        <w:jc w:val="center"/>
      </w:pPr>
      <w:r>
        <w:t>ПОРЯДОК</w:t>
      </w:r>
    </w:p>
    <w:p w:rsidR="00D83E27" w:rsidRDefault="00D83E27">
      <w:pPr>
        <w:pStyle w:val="ConsPlusNormal"/>
        <w:jc w:val="center"/>
      </w:pPr>
      <w:r>
        <w:t>ПРЕДОСТАВЛЕНИЯ СУБСИДИЙ ИЗ ОБЛАСТНОГО БЮДЖЕТА</w:t>
      </w:r>
    </w:p>
    <w:p w:rsidR="00D83E27" w:rsidRDefault="00D83E27">
      <w:pPr>
        <w:pStyle w:val="ConsPlusNormal"/>
        <w:jc w:val="center"/>
      </w:pPr>
      <w:r>
        <w:t>ЛЕНИНГРАДСКОЙ ОБЛАСТИ В ЦЕЛЯХ ВОЗМЕЩЕНИЯ ЗАТРАТ В СВЯЗИ</w:t>
      </w:r>
    </w:p>
    <w:p w:rsidR="00D83E27" w:rsidRDefault="00D83E27">
      <w:pPr>
        <w:pStyle w:val="ConsPlusNormal"/>
        <w:jc w:val="center"/>
      </w:pPr>
      <w:r>
        <w:t>С ПРОИЗВОДСТВОМ ПОЛИГРАФИЧЕСКОЙ ПРОДУКЦИИ, ВЫПОЛНЕНИЕМ</w:t>
      </w:r>
    </w:p>
    <w:p w:rsidR="00D83E27" w:rsidRDefault="00D83E27">
      <w:pPr>
        <w:pStyle w:val="ConsPlusNormal"/>
        <w:jc w:val="center"/>
      </w:pPr>
      <w:r>
        <w:t>ПОЛИГРАФИЧЕСКИХ РАБОТ (ОКАЗАНИЕМ ПОЛИГРАФИЧЕСКИХ УСЛУГ)</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(в ред. Постановлений Правительства Ленинградской области</w:t>
      </w:r>
      <w:proofErr w:type="gramEnd"/>
    </w:p>
    <w:p w:rsidR="00D83E27" w:rsidRDefault="00D83E27">
      <w:pPr>
        <w:pStyle w:val="ConsPlusNormal"/>
        <w:jc w:val="center"/>
      </w:pPr>
      <w:r>
        <w:t xml:space="preserve">от 22.12.2014 </w:t>
      </w:r>
      <w:hyperlink r:id="rId306" w:history="1">
        <w:r>
          <w:rPr>
            <w:color w:val="0000FF"/>
          </w:rPr>
          <w:t>N 614</w:t>
        </w:r>
      </w:hyperlink>
      <w:r>
        <w:t xml:space="preserve">, от 23.06.2015 </w:t>
      </w:r>
      <w:hyperlink r:id="rId307" w:history="1">
        <w:r>
          <w:rPr>
            <w:color w:val="0000FF"/>
          </w:rPr>
          <w:t>N 227</w:t>
        </w:r>
      </w:hyperlink>
      <w:r>
        <w:t>)</w:t>
      </w:r>
    </w:p>
    <w:p w:rsidR="00D83E27" w:rsidRDefault="00D83E27">
      <w:pPr>
        <w:pStyle w:val="ConsPlusNormal"/>
        <w:jc w:val="both"/>
      </w:pPr>
    </w:p>
    <w:p w:rsidR="00D83E27" w:rsidRDefault="00D83E27">
      <w:pPr>
        <w:pStyle w:val="ConsPlusNormal"/>
        <w:ind w:firstLine="540"/>
        <w:jc w:val="both"/>
      </w:pPr>
      <w:r>
        <w:t>1. Настоящий Порядок определяет условия и порядок предоставления из областного бюджета Ленинградской области субсидий в целях возмещения части затрат в связи с производством полиграфической продукции, выполнением полиграфических работ (оказанием полиграфических услуг) (далее - субсидии).</w:t>
      </w:r>
    </w:p>
    <w:p w:rsidR="00D83E27" w:rsidRDefault="00D83E27">
      <w:pPr>
        <w:pStyle w:val="ConsPlusNormal"/>
        <w:ind w:firstLine="540"/>
        <w:jc w:val="both"/>
      </w:pPr>
      <w:r>
        <w:t>2. В целях настоящего Порядка применяются следующие понятия:</w:t>
      </w:r>
    </w:p>
    <w:p w:rsidR="00D83E27" w:rsidRDefault="00D83E27">
      <w:pPr>
        <w:pStyle w:val="ConsPlusNormal"/>
        <w:ind w:firstLine="540"/>
        <w:jc w:val="both"/>
      </w:pPr>
      <w:proofErr w:type="gramStart"/>
      <w:r>
        <w:t>полиграфическая продукция - бюллетени, книги, брошюры, альбомы, плакаты, буклеты, открытки и иные полиграфические продукты, содержащие официальную символику Ленинградской области, информацию о правовых актах Ленинградской области, результатах деятельности органов государственной власти Ленинградской области, итогах социально-экономического развития, административно-территориальном делении, а также культурно-рекреационном потенциале и истории Ленинградской области;</w:t>
      </w:r>
      <w:proofErr w:type="gramEnd"/>
    </w:p>
    <w:p w:rsidR="00D83E27" w:rsidRDefault="00D83E27">
      <w:pPr>
        <w:pStyle w:val="ConsPlusNormal"/>
        <w:ind w:firstLine="540"/>
        <w:jc w:val="both"/>
      </w:pPr>
      <w:r>
        <w:t>полиграфическая работа (услуга) - подготовка и выпуск полиграфической продукции независимо от тиража и способа изготовления.</w:t>
      </w:r>
    </w:p>
    <w:p w:rsidR="00D83E27" w:rsidRDefault="00D83E27">
      <w:pPr>
        <w:pStyle w:val="ConsPlusNormal"/>
        <w:ind w:firstLine="540"/>
        <w:jc w:val="both"/>
      </w:pPr>
      <w:r>
        <w:t>3. Субсидии предоставляются на безвозмездной и безвозвратной основе юридическим лицам (за исключением государственных (муниципальных) учреждений), индивидуальным предпринимателям, физическим лицам, зарегистрированным в Ленинградской области, - производителям товаров, работ, услуг, осуществляющим производство полиграфической продукции и выполнение полиграфических работ (далее - претенденты на получение субсидии).</w:t>
      </w:r>
    </w:p>
    <w:p w:rsidR="00D83E27" w:rsidRDefault="00D83E27">
      <w:pPr>
        <w:pStyle w:val="ConsPlusNormal"/>
        <w:ind w:firstLine="540"/>
        <w:jc w:val="both"/>
      </w:pPr>
      <w:r>
        <w:t>4. Субсидии предоставляются претендентам на получение субсидии, имеющим необходимые средства производства для оперативного издания полиграфической продукции (собственное полиграфическое оборудование и производственные площади, квалифицированные кадры, материалы).</w:t>
      </w:r>
    </w:p>
    <w:p w:rsidR="00D83E27" w:rsidRDefault="00D83E27">
      <w:pPr>
        <w:pStyle w:val="ConsPlusNormal"/>
        <w:ind w:firstLine="540"/>
        <w:jc w:val="both"/>
      </w:pPr>
      <w:r>
        <w:t>5. Претендентами на получение субсидии представляются в комитет по печати и связям с общественностью Ленинградской области (далее - комитет) следующие документы:</w:t>
      </w:r>
    </w:p>
    <w:p w:rsidR="00D83E27" w:rsidRDefault="00D83E27">
      <w:pPr>
        <w:pStyle w:val="ConsPlusNormal"/>
        <w:ind w:firstLine="540"/>
        <w:jc w:val="both"/>
      </w:pPr>
      <w:r>
        <w:t>а) заявка на получение субсидии по форме, утвержденной приказом комитета;</w:t>
      </w:r>
    </w:p>
    <w:p w:rsidR="00D83E27" w:rsidRDefault="00D83E27">
      <w:pPr>
        <w:pStyle w:val="ConsPlusNormal"/>
        <w:ind w:firstLine="540"/>
        <w:jc w:val="both"/>
      </w:pPr>
      <w:r>
        <w:t>б) краткая информация о претенденте на получение субсидии (год образования, статус, род деятельности, цели и задачи, структура, состав и квалификация работников, достижения, имеющиеся возможности и средства производства);</w:t>
      </w:r>
    </w:p>
    <w:p w:rsidR="00D83E27" w:rsidRDefault="00D83E27">
      <w:pPr>
        <w:pStyle w:val="ConsPlusNormal"/>
        <w:ind w:firstLine="540"/>
        <w:jc w:val="both"/>
      </w:pPr>
      <w:r>
        <w:t>в) расчет доходов и расходов за два предыдущих года, а также прогноз расходов и доходов на год обращения за получением субсидии, по форме, утвержденной приказом комитета;</w:t>
      </w:r>
    </w:p>
    <w:p w:rsidR="00D83E27" w:rsidRDefault="00D83E27">
      <w:pPr>
        <w:pStyle w:val="ConsPlusNormal"/>
        <w:ind w:firstLine="540"/>
        <w:jc w:val="both"/>
      </w:pPr>
      <w:r>
        <w:t>г) документ (документы), подтверждающий полномочия руководителя претендента на получение субсидии;</w:t>
      </w:r>
    </w:p>
    <w:p w:rsidR="00D83E27" w:rsidRDefault="00D83E27">
      <w:pPr>
        <w:pStyle w:val="ConsPlusNormal"/>
        <w:ind w:firstLine="540"/>
        <w:jc w:val="both"/>
      </w:pPr>
      <w:r>
        <w:t>д) образцы полиграфической продукции и перечень полиграфических работ, выполненных за предыдущий год;</w:t>
      </w:r>
    </w:p>
    <w:p w:rsidR="00D83E27" w:rsidRDefault="00D83E27">
      <w:pPr>
        <w:pStyle w:val="ConsPlusNormal"/>
        <w:ind w:firstLine="540"/>
        <w:jc w:val="both"/>
      </w:pPr>
      <w:bookmarkStart w:id="19" w:name="P2122"/>
      <w:bookmarkEnd w:id="19"/>
      <w:r>
        <w:t>е) копия учредительных документов, заверенная претендентом на получение субсидии;</w:t>
      </w:r>
    </w:p>
    <w:p w:rsidR="00D83E27" w:rsidRDefault="00D83E27">
      <w:pPr>
        <w:pStyle w:val="ConsPlusNormal"/>
        <w:ind w:firstLine="540"/>
        <w:jc w:val="both"/>
      </w:pPr>
      <w:r>
        <w:t xml:space="preserve">ж) копия свидетельства о постановке на учет в налоговом органе, заверенная претендентом </w:t>
      </w:r>
      <w:r>
        <w:lastRenderedPageBreak/>
        <w:t>на получение субсидии;</w:t>
      </w:r>
    </w:p>
    <w:p w:rsidR="00D83E27" w:rsidRDefault="00D83E27">
      <w:pPr>
        <w:pStyle w:val="ConsPlusNormal"/>
        <w:ind w:firstLine="540"/>
        <w:jc w:val="both"/>
      </w:pPr>
      <w:bookmarkStart w:id="20" w:name="P2124"/>
      <w:bookmarkEnd w:id="20"/>
      <w:r>
        <w:t>з) выписка из Единого государственного реестра юридических лиц или Единого государственного реестра индивидуальных предпринимателей;</w:t>
      </w:r>
    </w:p>
    <w:p w:rsidR="00D83E27" w:rsidRDefault="00D83E27">
      <w:pPr>
        <w:pStyle w:val="ConsPlusNormal"/>
        <w:ind w:firstLine="540"/>
        <w:jc w:val="both"/>
      </w:pPr>
      <w:r>
        <w:t>и) справка об отсутствии задолженности по уплате налогов в бюджеты всех уровней и государственные внебюджетные фонды.</w:t>
      </w:r>
    </w:p>
    <w:p w:rsidR="00D83E27" w:rsidRDefault="00D83E27">
      <w:pPr>
        <w:pStyle w:val="ConsPlusNormal"/>
        <w:ind w:firstLine="540"/>
        <w:jc w:val="both"/>
      </w:pPr>
      <w:r>
        <w:t xml:space="preserve">В случае если заявитель не представил документы, указанные в </w:t>
      </w:r>
      <w:hyperlink w:anchor="P2122" w:history="1">
        <w:r>
          <w:rPr>
            <w:color w:val="0000FF"/>
          </w:rPr>
          <w:t>подпунктах "е"</w:t>
        </w:r>
      </w:hyperlink>
      <w:r>
        <w:t xml:space="preserve"> - </w:t>
      </w:r>
      <w:hyperlink w:anchor="P2124" w:history="1">
        <w:r>
          <w:rPr>
            <w:color w:val="0000FF"/>
          </w:rPr>
          <w:t>"з"</w:t>
        </w:r>
      </w:hyperlink>
      <w:r>
        <w:t>, документы запрашиваются комитетом в налоговом органе.</w:t>
      </w:r>
    </w:p>
    <w:p w:rsidR="00D83E27" w:rsidRDefault="00D83E27">
      <w:pPr>
        <w:pStyle w:val="ConsPlusNormal"/>
        <w:ind w:firstLine="540"/>
        <w:jc w:val="both"/>
      </w:pPr>
      <w:r>
        <w:t>6. Срок представления заявок на получение субсидий на текущий год, требования к оформлению заявок, время и место подачи заявок утверждаются приказом комитета ежегодно и размещаются на официальном сайте комитета по печати и связям с общественностью Ленинградской области в сети Интернет по адресу: press.lenobl.ru.</w:t>
      </w:r>
    </w:p>
    <w:p w:rsidR="00D83E27" w:rsidRDefault="00D83E27">
      <w:pPr>
        <w:pStyle w:val="ConsPlusNormal"/>
        <w:ind w:firstLine="540"/>
        <w:jc w:val="both"/>
      </w:pPr>
      <w:r>
        <w:t>7. Заявки на получение субсидий, представленные после утвержденного приказом комитета срока, не рассматриваются.</w:t>
      </w:r>
    </w:p>
    <w:p w:rsidR="00D83E27" w:rsidRDefault="00D83E27">
      <w:pPr>
        <w:pStyle w:val="ConsPlusNormal"/>
        <w:ind w:firstLine="540"/>
        <w:jc w:val="both"/>
      </w:pPr>
      <w:r>
        <w:t>8. Претендент на получение субсидии имеет право отозвать заявку, о чем письменно уведомляет комитет.</w:t>
      </w:r>
    </w:p>
    <w:p w:rsidR="00D83E27" w:rsidRDefault="00D83E27">
      <w:pPr>
        <w:pStyle w:val="ConsPlusNormal"/>
        <w:ind w:firstLine="540"/>
        <w:jc w:val="both"/>
      </w:pPr>
      <w:r>
        <w:t>9. Представленные в комитет документы и материалы претендентам на получение субсидии не возвращаются.</w:t>
      </w:r>
    </w:p>
    <w:p w:rsidR="00D83E27" w:rsidRDefault="00D83E27">
      <w:pPr>
        <w:pStyle w:val="ConsPlusNormal"/>
        <w:ind w:firstLine="540"/>
        <w:jc w:val="both"/>
      </w:pPr>
      <w:r>
        <w:t>10. Отбор получателей субсидии осуществляется комиссией по отбору получателей субсидии (далее - комиссия).</w:t>
      </w:r>
    </w:p>
    <w:p w:rsidR="00D83E27" w:rsidRDefault="00D83E27">
      <w:pPr>
        <w:pStyle w:val="ConsPlusNormal"/>
        <w:ind w:firstLine="540"/>
        <w:jc w:val="both"/>
      </w:pPr>
      <w:r>
        <w:t>11. Положение о комиссии утверждается приказом комитета, состав комиссии - распоряжением комитета.</w:t>
      </w:r>
    </w:p>
    <w:p w:rsidR="00D83E27" w:rsidRDefault="00D83E27">
      <w:pPr>
        <w:pStyle w:val="ConsPlusNormal"/>
        <w:ind w:firstLine="540"/>
        <w:jc w:val="both"/>
      </w:pPr>
      <w:r>
        <w:t>12. Субсидии предоставляются при условии заключения между комитетом и получателем субсидии договора по форме, утверждаемой приказом комитета (далее - договор). Договором предусматриваются целевое назначение субсидии; целевые показатели результативности использования субсидии - количество наименований полиграфической продукции для издания в течение года; сроки и условия предоставления, размер и порядок перечисления субсидии; порядок, форма и сроки представления получателем субсидии отчета о выполнении договора; обязательство получателя субсидии по предоставлению комитету плана мероприятий ("дорожной карты") по достижению целевых показателей результативности использования субсидии в форме дополнительного соглашения; 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 проведение комитетом проверок соблюдения получателем субсидии условий, установленных заключенным договором; 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 обязательство получателя субсидии по возврату предоставленных сре</w:t>
      </w:r>
      <w:proofErr w:type="gramStart"/>
      <w:r>
        <w:t>дств в сл</w:t>
      </w:r>
      <w:proofErr w:type="gramEnd"/>
      <w:r>
        <w:t>учае установления по итогам проверок, проведенных комитетом, а также уполномоченными органами государственного финансового контроля, факта нарушений условий, определенных соответствующим порядком предоставления субсидий и заключенным договором; согласие получателя субсидии на осуществление главным распорядителем (распорядителем) средств областного бюджета Ленинградской области, предоставляющим субсидию, и органом государственного финансового контроля проверок соблюдения получателем субсидии условий, целей и порядка их предоставления; обязательство получателя субсидии о недопущении образования задолженности по выплате заработной платы работникам;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D83E27" w:rsidRDefault="00D83E27">
      <w:pPr>
        <w:pStyle w:val="ConsPlusNormal"/>
        <w:jc w:val="both"/>
      </w:pPr>
      <w:r>
        <w:t>(</w:t>
      </w:r>
      <w:proofErr w:type="gramStart"/>
      <w:r>
        <w:t>в</w:t>
      </w:r>
      <w:proofErr w:type="gramEnd"/>
      <w:r>
        <w:t xml:space="preserve"> ред. </w:t>
      </w:r>
      <w:hyperlink r:id="rId308"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13. Объем субсидии определяется исходя из количества получателей субсидии, а также сведений о полученных доходах и произведенных расходах за два года, предшествующих году обращения за получением субсидии, связанных с производством полиграфической продукции, выполнением полиграфических работ (оказанием полиграфических услуг).</w:t>
      </w:r>
    </w:p>
    <w:p w:rsidR="00D83E27" w:rsidRDefault="00D83E27">
      <w:pPr>
        <w:pStyle w:val="ConsPlusNormal"/>
        <w:ind w:firstLine="540"/>
        <w:jc w:val="both"/>
      </w:pPr>
      <w:r>
        <w:t xml:space="preserve">В случае превышения расчетного объема субсидии по всем получателям субсидий над бюджетными ассигнованиями, предусмотренными в Программе на указанные цели на соответствующий финансовый год, объем субсидии сокращается пропорционально. Размер </w:t>
      </w:r>
      <w:r>
        <w:lastRenderedPageBreak/>
        <w:t>субсидий утверждается распоряжением комитета.</w:t>
      </w:r>
    </w:p>
    <w:p w:rsidR="00D83E27" w:rsidRDefault="00D83E27">
      <w:pPr>
        <w:pStyle w:val="ConsPlusNormal"/>
        <w:ind w:firstLine="540"/>
        <w:jc w:val="both"/>
      </w:pPr>
      <w:r>
        <w:t>В случае изменения потребности в услугах и материальных ресурсах, а также цен на них или несоответствия заявленных расходов фактические получатели субсидии письменно информируют комитет об указанных изменениях. Комитет на основании полученной информации осуществляет перерасчет размера субсидии и вносит изменения в распоряжение комитета.</w:t>
      </w:r>
    </w:p>
    <w:p w:rsidR="00D83E27" w:rsidRDefault="00D83E27">
      <w:pPr>
        <w:pStyle w:val="ConsPlusNormal"/>
        <w:ind w:firstLine="540"/>
        <w:jc w:val="both"/>
      </w:pPr>
      <w:r>
        <w:t>14. Субсидии предоставляются на возмещение части затрат по следующим видам расходов:</w:t>
      </w:r>
    </w:p>
    <w:p w:rsidR="00D83E27" w:rsidRDefault="00D83E27">
      <w:pPr>
        <w:pStyle w:val="ConsPlusNormal"/>
        <w:ind w:firstLine="540"/>
        <w:jc w:val="both"/>
      </w:pPr>
      <w:r>
        <w:t>приобретение материалов, используемых при выполнении издательско-полиграфических работ, - до 100 проц.;</w:t>
      </w:r>
    </w:p>
    <w:p w:rsidR="00D83E27" w:rsidRDefault="00D83E27">
      <w:pPr>
        <w:pStyle w:val="ConsPlusNormal"/>
        <w:ind w:firstLine="540"/>
        <w:jc w:val="both"/>
      </w:pPr>
      <w:r>
        <w:t>аренда помещений и оплата эксплуатационных расходов (коммунальные услуги, связанные с содержанием производственных помещений, включая отопление, освещение, водоснабжение, охрану, а также услуги связи - телефон и интернет) - до 100 проц.;</w:t>
      </w:r>
    </w:p>
    <w:p w:rsidR="00D83E27" w:rsidRDefault="00D83E27">
      <w:pPr>
        <w:pStyle w:val="ConsPlusNormal"/>
        <w:ind w:firstLine="540"/>
        <w:jc w:val="both"/>
      </w:pPr>
      <w:r>
        <w:t>приобретение полиграфического оборудования - до 50 проц. стоимости;</w:t>
      </w:r>
    </w:p>
    <w:p w:rsidR="00D83E27" w:rsidRDefault="00D83E27">
      <w:pPr>
        <w:pStyle w:val="ConsPlusNormal"/>
        <w:ind w:firstLine="540"/>
        <w:jc w:val="both"/>
      </w:pPr>
      <w:r>
        <w:t>текущий ремонт и обслуживание полиграфического оборудования - до 100 проц. стоимости;</w:t>
      </w:r>
    </w:p>
    <w:p w:rsidR="00D83E27" w:rsidRDefault="00D83E27">
      <w:pPr>
        <w:pStyle w:val="ConsPlusNormal"/>
        <w:ind w:firstLine="540"/>
        <w:jc w:val="both"/>
      </w:pPr>
      <w:r>
        <w:t xml:space="preserve">заработная плата работников и </w:t>
      </w:r>
      <w:proofErr w:type="gramStart"/>
      <w:r>
        <w:t>отчисления</w:t>
      </w:r>
      <w:proofErr w:type="gramEnd"/>
      <w:r>
        <w:t xml:space="preserve"> во внебюджетные фонды исходя из установленной работнику тарифной ставки или оклада - до 70 проц.</w:t>
      </w:r>
    </w:p>
    <w:p w:rsidR="00D83E27" w:rsidRDefault="00D83E27">
      <w:pPr>
        <w:pStyle w:val="ConsPlusNormal"/>
        <w:jc w:val="both"/>
      </w:pPr>
      <w:r>
        <w:t xml:space="preserve">(п. 14 в ред. </w:t>
      </w:r>
      <w:hyperlink r:id="rId309" w:history="1">
        <w:r>
          <w:rPr>
            <w:color w:val="0000FF"/>
          </w:rPr>
          <w:t>Постановления</w:t>
        </w:r>
      </w:hyperlink>
      <w:r>
        <w:t xml:space="preserve"> Правительства Ленинградской области от 23.06.2015 N 227)</w:t>
      </w:r>
    </w:p>
    <w:p w:rsidR="00D83E27" w:rsidRDefault="00D83E27">
      <w:pPr>
        <w:pStyle w:val="ConsPlusNormal"/>
        <w:ind w:firstLine="540"/>
        <w:jc w:val="both"/>
      </w:pPr>
      <w:r>
        <w:t>15. Перечисление субсидий осуществляется в порядке, предусмотренном бюджетным законодательством, в виде возмещения фактически произведенных затрат или в виде аванса на основании заключенных договоров на счета получателей субсидии, открытые в кредитных организациях.</w:t>
      </w:r>
    </w:p>
    <w:p w:rsidR="00D83E27" w:rsidRDefault="00D83E27">
      <w:pPr>
        <w:pStyle w:val="ConsPlusNormal"/>
        <w:jc w:val="both"/>
      </w:pPr>
      <w:r>
        <w:t>(</w:t>
      </w:r>
      <w:proofErr w:type="gramStart"/>
      <w:r>
        <w:t>п</w:t>
      </w:r>
      <w:proofErr w:type="gramEnd"/>
      <w:r>
        <w:t xml:space="preserve">. 15 в ред. </w:t>
      </w:r>
      <w:hyperlink r:id="rId310" w:history="1">
        <w:r>
          <w:rPr>
            <w:color w:val="0000FF"/>
          </w:rPr>
          <w:t>Постановления</w:t>
        </w:r>
      </w:hyperlink>
      <w:r>
        <w:t xml:space="preserve"> Правительства Ленинградской области от 23.06.2015 N 227)</w:t>
      </w:r>
    </w:p>
    <w:p w:rsidR="00D83E27" w:rsidRDefault="00D83E27">
      <w:pPr>
        <w:pStyle w:val="ConsPlusNormal"/>
        <w:ind w:firstLine="540"/>
        <w:jc w:val="both"/>
      </w:pPr>
      <w:r>
        <w:t>16. Получатели субсидии не позднее срока, установленного договором, представляют в комитет отчет об использовании субсидии.</w:t>
      </w:r>
    </w:p>
    <w:p w:rsidR="00D83E27" w:rsidRDefault="00D83E27">
      <w:pPr>
        <w:pStyle w:val="ConsPlusNormal"/>
        <w:ind w:firstLine="540"/>
        <w:jc w:val="both"/>
      </w:pPr>
      <w:r>
        <w:t>17. В случае нарушения условий предоставления субсидии соответствующие средства подлежат возврату в областной бюджет Ленинградской области в порядке, установленном комитетом финансов Ленинградской области. Если получатель субсидии отказывается добровольно возвращать субсидию, взыскание денежных средств осуществляется в судебном порядке.</w:t>
      </w:r>
    </w:p>
    <w:p w:rsidR="00D83E27" w:rsidRDefault="00D83E27">
      <w:pPr>
        <w:pStyle w:val="ConsPlusNormal"/>
        <w:ind w:firstLine="540"/>
        <w:jc w:val="both"/>
      </w:pPr>
      <w:r>
        <w:t>18. Ответственность за несоблюдение настоящего Порядка возлагается на комитет.</w:t>
      </w:r>
    </w:p>
    <w:p w:rsidR="00D83E27" w:rsidRDefault="00D83E27">
      <w:pPr>
        <w:pStyle w:val="ConsPlusNormal"/>
        <w:jc w:val="both"/>
      </w:pPr>
    </w:p>
    <w:p w:rsidR="00D83E27" w:rsidRDefault="00D83E27">
      <w:pPr>
        <w:pStyle w:val="ConsPlusNormal"/>
        <w:jc w:val="center"/>
        <w:outlineLvl w:val="1"/>
      </w:pPr>
      <w:bookmarkStart w:id="21" w:name="P2151"/>
      <w:bookmarkEnd w:id="21"/>
      <w:r>
        <w:t>Подпрограмма "Молодежь Ленинградской области"</w:t>
      </w:r>
    </w:p>
    <w:p w:rsidR="00D83E27" w:rsidRDefault="00D83E27">
      <w:pPr>
        <w:pStyle w:val="ConsPlusNormal"/>
        <w:jc w:val="center"/>
      </w:pPr>
      <w:proofErr w:type="gramStart"/>
      <w:r>
        <w:t xml:space="preserve">(наименование введено </w:t>
      </w:r>
      <w:hyperlink r:id="rId311" w:history="1">
        <w:r>
          <w:rPr>
            <w:color w:val="0000FF"/>
          </w:rPr>
          <w:t>Постановлением</w:t>
        </w:r>
      </w:hyperlink>
      <w:r>
        <w:t xml:space="preserve"> Правительства</w:t>
      </w:r>
      <w:proofErr w:type="gramEnd"/>
    </w:p>
    <w:p w:rsidR="00D83E27" w:rsidRDefault="00D83E27">
      <w:pPr>
        <w:pStyle w:val="ConsPlusNormal"/>
        <w:jc w:val="center"/>
      </w:pPr>
      <w:proofErr w:type="gramStart"/>
      <w:r>
        <w:t>Ленинградской области от 22.12.2014 N 614)</w:t>
      </w:r>
      <w:proofErr w:type="gramEnd"/>
    </w:p>
    <w:p w:rsidR="00D83E27" w:rsidRDefault="00D83E27">
      <w:pPr>
        <w:pStyle w:val="ConsPlusNormal"/>
        <w:jc w:val="center"/>
      </w:pPr>
    </w:p>
    <w:p w:rsidR="00D83E27" w:rsidRDefault="00D83E27">
      <w:pPr>
        <w:pStyle w:val="ConsPlusNormal"/>
        <w:jc w:val="center"/>
        <w:outlineLvl w:val="2"/>
      </w:pPr>
      <w:r>
        <w:t>Паспорт</w:t>
      </w:r>
    </w:p>
    <w:p w:rsidR="00D83E27" w:rsidRDefault="00D83E27">
      <w:pPr>
        <w:pStyle w:val="ConsPlusNormal"/>
        <w:jc w:val="center"/>
      </w:pPr>
      <w:r>
        <w:t>подпрограммы "Молодежь Ленинградской области"</w:t>
      </w:r>
    </w:p>
    <w:p w:rsidR="00D83E27" w:rsidRDefault="00D83E27">
      <w:pPr>
        <w:pStyle w:val="ConsPlusNormal"/>
        <w:jc w:val="center"/>
      </w:pPr>
      <w:proofErr w:type="gramStart"/>
      <w:r>
        <w:t xml:space="preserve">(в ред. </w:t>
      </w:r>
      <w:hyperlink r:id="rId312"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83E27">
        <w:tc>
          <w:tcPr>
            <w:tcW w:w="2438" w:type="dxa"/>
            <w:tcBorders>
              <w:bottom w:val="nil"/>
            </w:tcBorders>
          </w:tcPr>
          <w:p w:rsidR="00D83E27" w:rsidRDefault="00D83E27">
            <w:pPr>
              <w:pStyle w:val="ConsPlusNormal"/>
            </w:pPr>
            <w:r>
              <w:t>Полное наименование</w:t>
            </w:r>
          </w:p>
        </w:tc>
        <w:tc>
          <w:tcPr>
            <w:tcW w:w="6633" w:type="dxa"/>
            <w:tcBorders>
              <w:bottom w:val="nil"/>
            </w:tcBorders>
          </w:tcPr>
          <w:p w:rsidR="00D83E27" w:rsidRDefault="00D83E27">
            <w:pPr>
              <w:pStyle w:val="ConsPlusNormal"/>
              <w:jc w:val="both"/>
            </w:pPr>
            <w:r>
              <w:t>Подпрограмма "Молодежь Ленинградской области"</w:t>
            </w:r>
          </w:p>
        </w:tc>
      </w:tr>
      <w:tr w:rsidR="00D83E27">
        <w:tc>
          <w:tcPr>
            <w:tcW w:w="9071" w:type="dxa"/>
            <w:gridSpan w:val="2"/>
            <w:tcBorders>
              <w:top w:val="nil"/>
            </w:tcBorders>
          </w:tcPr>
          <w:p w:rsidR="00D83E27" w:rsidRDefault="00D83E27">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22.12.2014 N 614)</w:t>
            </w:r>
          </w:p>
        </w:tc>
      </w:tr>
      <w:tr w:rsidR="00D83E27">
        <w:tblPrEx>
          <w:tblBorders>
            <w:insideH w:val="single" w:sz="4" w:space="0" w:color="auto"/>
          </w:tblBorders>
        </w:tblPrEx>
        <w:tc>
          <w:tcPr>
            <w:tcW w:w="2438" w:type="dxa"/>
          </w:tcPr>
          <w:p w:rsidR="00D83E27" w:rsidRDefault="00D83E27">
            <w:pPr>
              <w:pStyle w:val="ConsPlusNormal"/>
            </w:pPr>
            <w:r>
              <w:t>Ответственный исполнитель подпрограммы</w:t>
            </w:r>
          </w:p>
        </w:tc>
        <w:tc>
          <w:tcPr>
            <w:tcW w:w="6633" w:type="dxa"/>
          </w:tcPr>
          <w:p w:rsidR="00D83E27" w:rsidRDefault="00D83E27">
            <w:pPr>
              <w:pStyle w:val="ConsPlusNormal"/>
              <w:jc w:val="both"/>
            </w:pPr>
            <w:r>
              <w:t>Комитет по молодежной политике Ленинградской области</w:t>
            </w:r>
          </w:p>
        </w:tc>
      </w:tr>
      <w:tr w:rsidR="00D83E27">
        <w:tc>
          <w:tcPr>
            <w:tcW w:w="2438" w:type="dxa"/>
            <w:tcBorders>
              <w:bottom w:val="nil"/>
            </w:tcBorders>
          </w:tcPr>
          <w:p w:rsidR="00D83E27" w:rsidRDefault="00D83E27">
            <w:pPr>
              <w:pStyle w:val="ConsPlusNormal"/>
            </w:pPr>
            <w:r>
              <w:t>Участники подпрограммы</w:t>
            </w:r>
          </w:p>
        </w:tc>
        <w:tc>
          <w:tcPr>
            <w:tcW w:w="6633" w:type="dxa"/>
            <w:tcBorders>
              <w:bottom w:val="nil"/>
            </w:tcBorders>
          </w:tcPr>
          <w:p w:rsidR="00D83E27" w:rsidRDefault="00D83E27">
            <w:pPr>
              <w:pStyle w:val="ConsPlusNormal"/>
              <w:jc w:val="both"/>
            </w:pPr>
            <w:r>
              <w:t>Комитет по строительству Ленинградской области;</w:t>
            </w:r>
          </w:p>
          <w:p w:rsidR="00D83E27" w:rsidRDefault="00D83E27">
            <w:pPr>
              <w:pStyle w:val="ConsPlusNormal"/>
              <w:jc w:val="both"/>
            </w:pPr>
            <w:r>
              <w:t>Комитет общего и профессионального образования Ленинградской области;</w:t>
            </w:r>
          </w:p>
          <w:p w:rsidR="00D83E27" w:rsidRDefault="00D83E27">
            <w:pPr>
              <w:pStyle w:val="ConsPlusNormal"/>
              <w:jc w:val="both"/>
            </w:pPr>
            <w:r>
              <w:t>Государственное бюджетное учреждение Ленинградской области "Центр досуговых, оздоровительных и учебных программ "Молодежный"</w:t>
            </w:r>
          </w:p>
        </w:tc>
      </w:tr>
      <w:tr w:rsidR="00D83E27">
        <w:tc>
          <w:tcPr>
            <w:tcW w:w="9071" w:type="dxa"/>
            <w:gridSpan w:val="2"/>
            <w:tcBorders>
              <w:top w:val="nil"/>
            </w:tcBorders>
          </w:tcPr>
          <w:p w:rsidR="00D83E27" w:rsidRDefault="00D83E27">
            <w:pPr>
              <w:pStyle w:val="ConsPlusNormal"/>
              <w:jc w:val="both"/>
            </w:pPr>
            <w:r>
              <w:lastRenderedPageBreak/>
              <w:t xml:space="preserve">(в ред. </w:t>
            </w:r>
            <w:hyperlink r:id="rId314" w:history="1">
              <w:r>
                <w:rPr>
                  <w:color w:val="0000FF"/>
                </w:rPr>
                <w:t>Постановления</w:t>
              </w:r>
            </w:hyperlink>
            <w:r>
              <w:t xml:space="preserve"> Правительства Ленинградской области от 25.12.2015 N 506)</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315" w:history="1">
              <w:r>
                <w:rPr>
                  <w:color w:val="0000FF"/>
                </w:rPr>
                <w:t>Постановление</w:t>
              </w:r>
            </w:hyperlink>
            <w:r>
              <w:t xml:space="preserve"> Правительства Ленинградской области от 25.12.2015 N 506</w:t>
            </w:r>
          </w:p>
        </w:tc>
      </w:tr>
      <w:tr w:rsidR="00D83E27">
        <w:tblPrEx>
          <w:tblBorders>
            <w:insideH w:val="single" w:sz="4" w:space="0" w:color="auto"/>
          </w:tblBorders>
        </w:tblPrEx>
        <w:tc>
          <w:tcPr>
            <w:tcW w:w="2438" w:type="dxa"/>
          </w:tcPr>
          <w:p w:rsidR="00D83E27" w:rsidRDefault="00D83E27">
            <w:pPr>
              <w:pStyle w:val="ConsPlusNormal"/>
            </w:pPr>
            <w:r>
              <w:t>Цели подпрограммы</w:t>
            </w:r>
          </w:p>
        </w:tc>
        <w:tc>
          <w:tcPr>
            <w:tcW w:w="6633" w:type="dxa"/>
          </w:tcPr>
          <w:p w:rsidR="00D83E27" w:rsidRDefault="00D83E27">
            <w:pPr>
              <w:pStyle w:val="ConsPlusNormal"/>
              <w:jc w:val="both"/>
            </w:pPr>
            <w:r>
              <w:t>Развитие потенциала молодежи в интересах общества и государства</w:t>
            </w:r>
          </w:p>
        </w:tc>
      </w:tr>
      <w:tr w:rsidR="00D83E27">
        <w:tc>
          <w:tcPr>
            <w:tcW w:w="2438" w:type="dxa"/>
            <w:tcBorders>
              <w:bottom w:val="nil"/>
            </w:tcBorders>
          </w:tcPr>
          <w:p w:rsidR="00D83E27" w:rsidRDefault="00D83E27">
            <w:pPr>
              <w:pStyle w:val="ConsPlusNormal"/>
            </w:pPr>
            <w:r>
              <w:t>Задачи подпрограммы</w:t>
            </w:r>
          </w:p>
        </w:tc>
        <w:tc>
          <w:tcPr>
            <w:tcW w:w="6633" w:type="dxa"/>
            <w:tcBorders>
              <w:bottom w:val="nil"/>
            </w:tcBorders>
          </w:tcPr>
          <w:p w:rsidR="00D83E27" w:rsidRDefault="00D83E27">
            <w:pPr>
              <w:pStyle w:val="ConsPlusNormal"/>
              <w:jc w:val="both"/>
            </w:pPr>
            <w:r>
              <w:t>Создание условий для вовлечения молодежи в социальную практику</w:t>
            </w:r>
          </w:p>
          <w:p w:rsidR="00D83E27" w:rsidRDefault="00D83E27">
            <w:pPr>
              <w:pStyle w:val="ConsPlusNormal"/>
              <w:jc w:val="both"/>
            </w:pPr>
            <w:r>
              <w:t>Поддержка молодежных инициатив и проектов</w:t>
            </w:r>
          </w:p>
          <w:p w:rsidR="00D83E27" w:rsidRDefault="00D83E27">
            <w:pPr>
              <w:pStyle w:val="ConsPlusNormal"/>
              <w:jc w:val="both"/>
            </w:pPr>
            <w:r>
              <w:t>Развитие инфраструктуры молодежной политики</w:t>
            </w:r>
          </w:p>
        </w:tc>
      </w:tr>
      <w:tr w:rsidR="00D83E27">
        <w:tc>
          <w:tcPr>
            <w:tcW w:w="9071" w:type="dxa"/>
            <w:gridSpan w:val="2"/>
            <w:tcBorders>
              <w:top w:val="nil"/>
            </w:tcBorders>
          </w:tcPr>
          <w:p w:rsidR="00D83E27" w:rsidRDefault="00D83E27">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25.12.2015 N 506)</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317" w:history="1">
              <w:r>
                <w:rPr>
                  <w:color w:val="0000FF"/>
                </w:rPr>
                <w:t>Постановление</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t>Этапы и сроки реализации подпрограммы</w:t>
            </w:r>
          </w:p>
        </w:tc>
        <w:tc>
          <w:tcPr>
            <w:tcW w:w="6633" w:type="dxa"/>
            <w:tcBorders>
              <w:bottom w:val="nil"/>
            </w:tcBorders>
          </w:tcPr>
          <w:p w:rsidR="00D83E27" w:rsidRDefault="00D83E27">
            <w:pPr>
              <w:pStyle w:val="ConsPlusNormal"/>
              <w:jc w:val="both"/>
            </w:pPr>
            <w:r>
              <w:t>Сроки реализации подпрограммы: 2014-2020 годы</w:t>
            </w:r>
          </w:p>
        </w:tc>
      </w:tr>
      <w:tr w:rsidR="00D83E27">
        <w:tc>
          <w:tcPr>
            <w:tcW w:w="9071" w:type="dxa"/>
            <w:gridSpan w:val="2"/>
            <w:tcBorders>
              <w:top w:val="nil"/>
            </w:tcBorders>
          </w:tcPr>
          <w:p w:rsidR="00D83E27" w:rsidRDefault="00D83E27">
            <w:pPr>
              <w:pStyle w:val="ConsPlusNormal"/>
              <w:jc w:val="both"/>
            </w:pPr>
            <w:r>
              <w:t xml:space="preserve">(в ред. </w:t>
            </w:r>
            <w:hyperlink r:id="rId318" w:history="1">
              <w:r>
                <w:rPr>
                  <w:color w:val="0000FF"/>
                </w:rPr>
                <w:t>Постановления</w:t>
              </w:r>
            </w:hyperlink>
            <w:r>
              <w:t xml:space="preserve"> Правительства Ленинградской области от 22.12.2014 N 614)</w:t>
            </w:r>
          </w:p>
        </w:tc>
      </w:tr>
      <w:tr w:rsidR="00D83E27">
        <w:tc>
          <w:tcPr>
            <w:tcW w:w="2438" w:type="dxa"/>
            <w:tcBorders>
              <w:bottom w:val="nil"/>
            </w:tcBorders>
          </w:tcPr>
          <w:p w:rsidR="00D83E27" w:rsidRDefault="00D83E27">
            <w:pPr>
              <w:pStyle w:val="ConsPlusNormal"/>
            </w:pPr>
            <w:r>
              <w:t>Финансовое обеспечение подпрограммы - всего, в том числе по источникам финансирования</w:t>
            </w:r>
          </w:p>
        </w:tc>
        <w:tc>
          <w:tcPr>
            <w:tcW w:w="6633" w:type="dxa"/>
            <w:tcBorders>
              <w:bottom w:val="nil"/>
            </w:tcBorders>
          </w:tcPr>
          <w:p w:rsidR="00D83E27" w:rsidRDefault="00D83E27">
            <w:pPr>
              <w:pStyle w:val="ConsPlusNormal"/>
              <w:jc w:val="both"/>
            </w:pPr>
            <w:r>
              <w:t>Финансовое обеспечение подпрограммы составляет 442966,90 тыс. руб., в том числе:</w:t>
            </w:r>
          </w:p>
          <w:p w:rsidR="00D83E27" w:rsidRDefault="00D83E27">
            <w:pPr>
              <w:pStyle w:val="ConsPlusNormal"/>
              <w:jc w:val="both"/>
            </w:pPr>
            <w:r>
              <w:t>2014 год - 119410,10 тыс. руб.,</w:t>
            </w:r>
          </w:p>
          <w:p w:rsidR="00D83E27" w:rsidRDefault="00D83E27">
            <w:pPr>
              <w:pStyle w:val="ConsPlusNormal"/>
              <w:jc w:val="both"/>
            </w:pPr>
            <w:r>
              <w:t>2015 год - 57118,00 тыс. руб.,</w:t>
            </w:r>
          </w:p>
          <w:p w:rsidR="00D83E27" w:rsidRDefault="00D83E27">
            <w:pPr>
              <w:pStyle w:val="ConsPlusNormal"/>
              <w:jc w:val="both"/>
            </w:pPr>
            <w:r>
              <w:t>2016 год - 48599,40 тыс. руб.,</w:t>
            </w:r>
          </w:p>
          <w:p w:rsidR="00D83E27" w:rsidRDefault="00D83E27">
            <w:pPr>
              <w:pStyle w:val="ConsPlusNormal"/>
              <w:jc w:val="both"/>
            </w:pPr>
            <w:r>
              <w:t>2017 год - 51863,90 тыс. руб.,</w:t>
            </w:r>
          </w:p>
          <w:p w:rsidR="00D83E27" w:rsidRDefault="00D83E27">
            <w:pPr>
              <w:pStyle w:val="ConsPlusNormal"/>
              <w:jc w:val="both"/>
            </w:pPr>
            <w:r>
              <w:t>2018 год - 53750,50 тыс. руб.,</w:t>
            </w:r>
          </w:p>
          <w:p w:rsidR="00D83E27" w:rsidRDefault="00D83E27">
            <w:pPr>
              <w:pStyle w:val="ConsPlusNormal"/>
              <w:jc w:val="both"/>
            </w:pPr>
            <w:r>
              <w:t>2019 год - 55985,00 тыс. руб.,</w:t>
            </w:r>
          </w:p>
          <w:p w:rsidR="00D83E27" w:rsidRDefault="00D83E27">
            <w:pPr>
              <w:pStyle w:val="ConsPlusNormal"/>
              <w:jc w:val="both"/>
            </w:pPr>
            <w:r>
              <w:t>2020 год - 56240,00 тыс. руб.;</w:t>
            </w:r>
          </w:p>
          <w:p w:rsidR="00D83E27" w:rsidRDefault="00D83E27">
            <w:pPr>
              <w:pStyle w:val="ConsPlusNormal"/>
              <w:jc w:val="both"/>
            </w:pPr>
            <w:r>
              <w:t>из них:</w:t>
            </w:r>
          </w:p>
          <w:p w:rsidR="00D83E27" w:rsidRDefault="00D83E27">
            <w:pPr>
              <w:pStyle w:val="ConsPlusNormal"/>
              <w:jc w:val="both"/>
            </w:pPr>
            <w:r>
              <w:t>средства областного бюджета - 439753,9 тыс. рублей, в том числе:</w:t>
            </w:r>
          </w:p>
          <w:p w:rsidR="00D83E27" w:rsidRDefault="00D83E27">
            <w:pPr>
              <w:pStyle w:val="ConsPlusNormal"/>
              <w:jc w:val="both"/>
            </w:pPr>
            <w:r>
              <w:t>2014 год - 119410,10 тыс. руб.,</w:t>
            </w:r>
          </w:p>
          <w:p w:rsidR="00D83E27" w:rsidRDefault="00D83E27">
            <w:pPr>
              <w:pStyle w:val="ConsPlusNormal"/>
              <w:jc w:val="both"/>
            </w:pPr>
            <w:r>
              <w:t>2015 год - 57118,00 тыс. руб.,</w:t>
            </w:r>
          </w:p>
          <w:p w:rsidR="00D83E27" w:rsidRDefault="00D83E27">
            <w:pPr>
              <w:pStyle w:val="ConsPlusNormal"/>
              <w:jc w:val="both"/>
            </w:pPr>
            <w:r>
              <w:t>2016 год - 47991,40 тыс. руб.,</w:t>
            </w:r>
          </w:p>
          <w:p w:rsidR="00D83E27" w:rsidRDefault="00D83E27">
            <w:pPr>
              <w:pStyle w:val="ConsPlusNormal"/>
              <w:jc w:val="both"/>
            </w:pPr>
            <w:r>
              <w:t>2017 год - 51248,90 тыс. руб.,</w:t>
            </w:r>
          </w:p>
          <w:p w:rsidR="00D83E27" w:rsidRDefault="00D83E27">
            <w:pPr>
              <w:pStyle w:val="ConsPlusNormal"/>
              <w:jc w:val="both"/>
            </w:pPr>
            <w:r>
              <w:t>2018 год - 53115,50 тыс. руб.,</w:t>
            </w:r>
          </w:p>
          <w:p w:rsidR="00D83E27" w:rsidRDefault="00D83E27">
            <w:pPr>
              <w:pStyle w:val="ConsPlusNormal"/>
              <w:jc w:val="both"/>
            </w:pPr>
            <w:r>
              <w:t>2019 год - 55320,00 тыс. руб.,</w:t>
            </w:r>
          </w:p>
          <w:p w:rsidR="00D83E27" w:rsidRDefault="00D83E27">
            <w:pPr>
              <w:pStyle w:val="ConsPlusNormal"/>
              <w:jc w:val="both"/>
            </w:pPr>
            <w:r>
              <w:t>2020 год - 55550,00 тыс. руб.;</w:t>
            </w:r>
          </w:p>
          <w:p w:rsidR="00D83E27" w:rsidRDefault="00D83E27">
            <w:pPr>
              <w:pStyle w:val="ConsPlusNormal"/>
              <w:jc w:val="both"/>
            </w:pPr>
            <w:r>
              <w:t>средства местных бюджетов - 3213,00 тыс. руб., в том числе:</w:t>
            </w:r>
          </w:p>
          <w:p w:rsidR="00D83E27" w:rsidRDefault="00D83E27">
            <w:pPr>
              <w:pStyle w:val="ConsPlusNormal"/>
              <w:jc w:val="both"/>
            </w:pPr>
            <w:r>
              <w:t>2016 год - 608,00 тыс. руб.,</w:t>
            </w:r>
          </w:p>
          <w:p w:rsidR="00D83E27" w:rsidRDefault="00D83E27">
            <w:pPr>
              <w:pStyle w:val="ConsPlusNormal"/>
              <w:jc w:val="both"/>
            </w:pPr>
            <w:r>
              <w:t>2017 год - 615,00 тыс. руб.,</w:t>
            </w:r>
          </w:p>
          <w:p w:rsidR="00D83E27" w:rsidRDefault="00D83E27">
            <w:pPr>
              <w:pStyle w:val="ConsPlusNormal"/>
              <w:jc w:val="both"/>
            </w:pPr>
            <w:r>
              <w:t>2018 год - 635,00 тыс. руб.,</w:t>
            </w:r>
          </w:p>
          <w:p w:rsidR="00D83E27" w:rsidRDefault="00D83E27">
            <w:pPr>
              <w:pStyle w:val="ConsPlusNormal"/>
              <w:jc w:val="both"/>
            </w:pPr>
            <w:r>
              <w:t>2019 год - 665,00 тыс. руб.,</w:t>
            </w:r>
          </w:p>
          <w:p w:rsidR="00D83E27" w:rsidRDefault="00D83E27">
            <w:pPr>
              <w:pStyle w:val="ConsPlusNormal"/>
              <w:jc w:val="both"/>
            </w:pPr>
            <w:r>
              <w:t>2020 год - 690,00 тыс. руб.</w:t>
            </w:r>
          </w:p>
        </w:tc>
      </w:tr>
      <w:tr w:rsidR="00D83E27">
        <w:tc>
          <w:tcPr>
            <w:tcW w:w="9071" w:type="dxa"/>
            <w:gridSpan w:val="2"/>
            <w:tcBorders>
              <w:top w:val="nil"/>
            </w:tcBorders>
          </w:tcPr>
          <w:p w:rsidR="00D83E27" w:rsidRDefault="00D83E27">
            <w:pPr>
              <w:pStyle w:val="ConsPlusNormal"/>
              <w:jc w:val="both"/>
            </w:pPr>
            <w:r>
              <w:t xml:space="preserve">(в ред. </w:t>
            </w:r>
            <w:hyperlink r:id="rId319" w:history="1">
              <w:r>
                <w:rPr>
                  <w:color w:val="0000FF"/>
                </w:rPr>
                <w:t>Постановления</w:t>
              </w:r>
            </w:hyperlink>
            <w:r>
              <w:t xml:space="preserve"> Правительства Ленинградской области от 21.12.2016 N 495)</w:t>
            </w:r>
          </w:p>
        </w:tc>
      </w:tr>
      <w:tr w:rsidR="00D83E27">
        <w:tc>
          <w:tcPr>
            <w:tcW w:w="2438" w:type="dxa"/>
            <w:tcBorders>
              <w:bottom w:val="nil"/>
            </w:tcBorders>
          </w:tcPr>
          <w:p w:rsidR="00D83E27" w:rsidRDefault="00D83E27">
            <w:pPr>
              <w:pStyle w:val="ConsPlusNormal"/>
            </w:pPr>
            <w:r>
              <w:t>Ожидаемые результаты реализации подпрограммы</w:t>
            </w:r>
          </w:p>
        </w:tc>
        <w:tc>
          <w:tcPr>
            <w:tcW w:w="6633" w:type="dxa"/>
            <w:tcBorders>
              <w:bottom w:val="nil"/>
            </w:tcBorders>
          </w:tcPr>
          <w:p w:rsidR="00D83E27" w:rsidRDefault="00D83E27">
            <w:pPr>
              <w:pStyle w:val="ConsPlusNormal"/>
              <w:jc w:val="both"/>
            </w:pPr>
            <w:r>
              <w:t>Увеличение к 2020 году количества молодежных мероприятий более чем на 50% по отношению к значению 2013 года;</w:t>
            </w:r>
          </w:p>
          <w:p w:rsidR="00D83E27" w:rsidRDefault="00D83E27">
            <w:pPr>
              <w:pStyle w:val="ConsPlusNormal"/>
              <w:jc w:val="both"/>
            </w:pPr>
            <w:r>
              <w:t>- создание многофункциональной инфраструктуры регионального учреждения молодежной политики ГБУ ЛО "Центр досуговых, оздоровительных и учебных программ "Молодежный"</w:t>
            </w:r>
          </w:p>
        </w:tc>
      </w:tr>
      <w:tr w:rsidR="00D83E27">
        <w:tc>
          <w:tcPr>
            <w:tcW w:w="9071" w:type="dxa"/>
            <w:gridSpan w:val="2"/>
            <w:tcBorders>
              <w:top w:val="nil"/>
            </w:tcBorders>
          </w:tcPr>
          <w:p w:rsidR="00D83E27" w:rsidRDefault="00D83E27">
            <w:pPr>
              <w:pStyle w:val="ConsPlusNormal"/>
              <w:jc w:val="both"/>
            </w:pPr>
            <w:r>
              <w:lastRenderedPageBreak/>
              <w:t xml:space="preserve">(в ред. </w:t>
            </w:r>
            <w:hyperlink r:id="rId320" w:history="1">
              <w:r>
                <w:rPr>
                  <w:color w:val="0000FF"/>
                </w:rPr>
                <w:t>Постановления</w:t>
              </w:r>
            </w:hyperlink>
            <w:r>
              <w:t xml:space="preserve"> Правительства Ленинградской области от 22.12.2014 N 614)</w:t>
            </w:r>
          </w:p>
        </w:tc>
      </w:tr>
    </w:tbl>
    <w:p w:rsidR="00D83E27" w:rsidRDefault="00D83E27">
      <w:pPr>
        <w:pStyle w:val="ConsPlusNormal"/>
        <w:jc w:val="both"/>
      </w:pPr>
    </w:p>
    <w:p w:rsidR="00D83E27" w:rsidRDefault="00D83E27">
      <w:pPr>
        <w:pStyle w:val="ConsPlusNormal"/>
        <w:jc w:val="center"/>
        <w:outlineLvl w:val="2"/>
      </w:pPr>
      <w:r>
        <w:t>1. Общая характеристика, основные проблемы и прогноз</w:t>
      </w:r>
    </w:p>
    <w:p w:rsidR="00D83E27" w:rsidRDefault="00D83E27">
      <w:pPr>
        <w:pStyle w:val="ConsPlusNormal"/>
        <w:jc w:val="center"/>
      </w:pPr>
      <w:r>
        <w:t>развития сферы реализации подпрограммы "Молодежь</w:t>
      </w:r>
    </w:p>
    <w:p w:rsidR="00D83E27" w:rsidRDefault="00D83E27">
      <w:pPr>
        <w:pStyle w:val="ConsPlusNormal"/>
        <w:jc w:val="center"/>
      </w:pPr>
      <w:r>
        <w:t>Ленинградской области"</w:t>
      </w:r>
    </w:p>
    <w:p w:rsidR="00D83E27" w:rsidRDefault="00D83E27">
      <w:pPr>
        <w:pStyle w:val="ConsPlusNormal"/>
        <w:jc w:val="center"/>
      </w:pPr>
      <w:proofErr w:type="gramStart"/>
      <w:r>
        <w:t xml:space="preserve">(в ред. </w:t>
      </w:r>
      <w:hyperlink r:id="rId321"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ind w:firstLine="540"/>
        <w:jc w:val="both"/>
      </w:pPr>
      <w:r>
        <w:t>В подпрограмме "Молодежь Ленинградской области" государственной программы Ленинградской области "Устойчивое общественное развитие в Ленинградской области" определены основные направления государственной молодежной политики в части развития потенциала молодежи и молодой семьи.</w:t>
      </w:r>
    </w:p>
    <w:p w:rsidR="00D83E27" w:rsidRDefault="00D83E27">
      <w:pPr>
        <w:pStyle w:val="ConsPlusNormal"/>
        <w:jc w:val="both"/>
      </w:pPr>
      <w:r>
        <w:t xml:space="preserve">(в ред. </w:t>
      </w:r>
      <w:hyperlink r:id="rId322"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Основной целью Подпрограммы является развитие потенциала молодежи в интересах общества и государства на период до 2020 года на основании опыта реализации долгосрочных целевых программ Ленинградской области в сфере работы с молодежью.</w:t>
      </w:r>
    </w:p>
    <w:p w:rsidR="00D83E27" w:rsidRDefault="00D83E27">
      <w:pPr>
        <w:pStyle w:val="ConsPlusNormal"/>
        <w:jc w:val="both"/>
      </w:pPr>
      <w:r>
        <w:t xml:space="preserve">(в ред. </w:t>
      </w:r>
      <w:hyperlink r:id="rId323"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Современная молодежь Ленинградской области является полноправным субъектом молодежной политики, основным партнером власти всех уровней в выработке и реализации молодежной политики, ориентированной на максимальное вовлечение молодежи в социальную практику, создание условий и возможностей для самостоятельного решения молодежным сообществом собственных проблем и полноценное участие в жизни общества.</w:t>
      </w:r>
    </w:p>
    <w:p w:rsidR="00D83E27" w:rsidRDefault="00D83E27">
      <w:pPr>
        <w:pStyle w:val="ConsPlusNormal"/>
        <w:ind w:firstLine="540"/>
        <w:jc w:val="both"/>
      </w:pPr>
      <w:proofErr w:type="gramStart"/>
      <w:r>
        <w:t>Несмотря на позитивные изменения в работе с молодежью продолжает оставаться ряд проблем, отрицательно влияющих на развитие инновационного потенциала молодежи: недостаток социальной ответственности среди отдельных слоев молодежи, отсутствие систематизации работы с талантливой молодежью, недостаточность инфраструктурного обеспечения молодежной политики, включая кадровое обеспечение и уровень подготовки кадров, отсутствие достоверной статистической информации, позволяющей объективно оценивать проблемы в молодежной среде и находить возможные варианты их</w:t>
      </w:r>
      <w:proofErr w:type="gramEnd"/>
      <w:r>
        <w:t xml:space="preserve"> решения.</w:t>
      </w:r>
    </w:p>
    <w:p w:rsidR="00D83E27" w:rsidRDefault="00D83E27">
      <w:pPr>
        <w:pStyle w:val="ConsPlusNormal"/>
        <w:ind w:firstLine="540"/>
        <w:jc w:val="both"/>
      </w:pPr>
      <w:r>
        <w:t>Реализация мероприятий подпрограммы позволит обеспечить формирование качественно нового подхода к развитию сферы молодежной политики в Ленинградской области путем перехода на проектную деятельность. Позволит увеличить вклад молодежи в социально-экономическое развитие Ленинградской области.</w:t>
      </w:r>
    </w:p>
    <w:p w:rsidR="00D83E27" w:rsidRDefault="00D83E27">
      <w:pPr>
        <w:pStyle w:val="ConsPlusNormal"/>
        <w:ind w:firstLine="540"/>
        <w:jc w:val="both"/>
      </w:pPr>
      <w:r>
        <w:t>В Ленинградской области молодежная политика реализуется комитетом по молодежной политике Ленинградской области и органами по делам молодежи, входящими в состав администраций муниципальных образований, при участии молодежных и детских общественных объединений, неправительственных организаций, иных юридических и физических лиц.</w:t>
      </w:r>
    </w:p>
    <w:p w:rsidR="00D83E27" w:rsidRDefault="00D83E27">
      <w:pPr>
        <w:pStyle w:val="ConsPlusNormal"/>
        <w:ind w:firstLine="540"/>
        <w:jc w:val="both"/>
      </w:pPr>
      <w:proofErr w:type="gramStart"/>
      <w:r>
        <w:t xml:space="preserve">Правовое регулирование в сфере молодежной политики осуществляется в соответствии с областным </w:t>
      </w:r>
      <w:hyperlink r:id="rId324" w:history="1">
        <w:r>
          <w:rPr>
            <w:color w:val="0000FF"/>
          </w:rPr>
          <w:t>законом</w:t>
        </w:r>
      </w:hyperlink>
      <w:r>
        <w:t xml:space="preserve"> от 16 июня 1999 года N 37-оз "О государственной поддержке молодежных и детских общественных объединений, общественных объединений, реализующих молодежную политику на территории Ленинградской области" и областным </w:t>
      </w:r>
      <w:hyperlink r:id="rId325" w:history="1">
        <w:r>
          <w:rPr>
            <w:color w:val="0000FF"/>
          </w:rPr>
          <w:t>законом</w:t>
        </w:r>
      </w:hyperlink>
      <w:r>
        <w:t xml:space="preserve"> от 13 декабря 2011 года N 105-оз "О государственной молодежной политике в Ленинградской области".</w:t>
      </w:r>
      <w:proofErr w:type="gramEnd"/>
    </w:p>
    <w:p w:rsidR="00D83E27" w:rsidRDefault="00D83E27">
      <w:pPr>
        <w:pStyle w:val="ConsPlusNormal"/>
        <w:jc w:val="both"/>
      </w:pPr>
    </w:p>
    <w:p w:rsidR="00D83E27" w:rsidRDefault="00D83E27">
      <w:pPr>
        <w:pStyle w:val="ConsPlusNormal"/>
        <w:jc w:val="center"/>
        <w:outlineLvl w:val="2"/>
      </w:pPr>
      <w:r>
        <w:t>2. Приоритет государственной политики в сфере реализации</w:t>
      </w:r>
    </w:p>
    <w:p w:rsidR="00D83E27" w:rsidRDefault="00D83E27">
      <w:pPr>
        <w:pStyle w:val="ConsPlusNormal"/>
        <w:jc w:val="center"/>
      </w:pPr>
      <w:r>
        <w:t>Подпрограммы</w:t>
      </w:r>
    </w:p>
    <w:p w:rsidR="00D83E27" w:rsidRDefault="00D83E27">
      <w:pPr>
        <w:pStyle w:val="ConsPlusNormal"/>
        <w:jc w:val="both"/>
      </w:pPr>
    </w:p>
    <w:p w:rsidR="00D83E27" w:rsidRDefault="00D83E27">
      <w:pPr>
        <w:pStyle w:val="ConsPlusNormal"/>
        <w:ind w:firstLine="540"/>
        <w:jc w:val="both"/>
      </w:pPr>
      <w:r>
        <w:t xml:space="preserve">Создание благоприятных условий для жизни и занятости молодежи на территории Ленинградской области относится к приоритетам государственной политики в сфере реализации Подпрограммы. Данные приоритеты определены в </w:t>
      </w:r>
      <w:hyperlink r:id="rId326" w:history="1">
        <w:r>
          <w:rPr>
            <w:color w:val="0000FF"/>
          </w:rPr>
          <w:t>Концепции</w:t>
        </w:r>
      </w:hyperlink>
      <w:r>
        <w:t xml:space="preserve"> социально-экономического развития Ленинградской области до 2025 года (Областной закон Ленинградской области от 28.06.2013 N 45-оз). Комплекс мероприятий подпрограммы включает работу по таким направлениям, как содействие соблюдению и защите прав и свобод молодых граждан; поддержка деятельности молодежных общественных объединений, а также молодежных </w:t>
      </w:r>
      <w:r>
        <w:lastRenderedPageBreak/>
        <w:t xml:space="preserve">инициатив; реализация творческого потенциала молодежи; поддержка молодых семей; содействие трудовой адаптации и занятости молодежи. Данные направления определены в соответствии со </w:t>
      </w:r>
      <w:hyperlink r:id="rId327" w:history="1">
        <w:r>
          <w:rPr>
            <w:color w:val="0000FF"/>
          </w:rPr>
          <w:t>статьей 6</w:t>
        </w:r>
      </w:hyperlink>
      <w:r>
        <w:t xml:space="preserve"> областного закона от 13 декабря 2011 года N 105-оз "О государственной молодежной политике в Ленинградской области", определены основные направления реализации государственной молодежной политики.</w:t>
      </w:r>
    </w:p>
    <w:p w:rsidR="00D83E27" w:rsidRDefault="00D83E27">
      <w:pPr>
        <w:pStyle w:val="ConsPlusNormal"/>
        <w:jc w:val="both"/>
      </w:pPr>
    </w:p>
    <w:p w:rsidR="00D83E27" w:rsidRDefault="00D83E27">
      <w:pPr>
        <w:pStyle w:val="ConsPlusNormal"/>
        <w:jc w:val="center"/>
        <w:outlineLvl w:val="2"/>
      </w:pPr>
      <w:r>
        <w:t>3. Цели, задачи, результаты, сроки и этапы реализации</w:t>
      </w:r>
    </w:p>
    <w:p w:rsidR="00D83E27" w:rsidRDefault="00D83E27">
      <w:pPr>
        <w:pStyle w:val="ConsPlusNormal"/>
        <w:jc w:val="center"/>
      </w:pPr>
      <w:r>
        <w:t>подпрограммы</w:t>
      </w:r>
    </w:p>
    <w:p w:rsidR="00D83E27" w:rsidRDefault="00D83E27">
      <w:pPr>
        <w:pStyle w:val="ConsPlusNormal"/>
        <w:jc w:val="center"/>
      </w:pPr>
      <w:proofErr w:type="gramStart"/>
      <w:r>
        <w:t xml:space="preserve">(в ред. </w:t>
      </w:r>
      <w:hyperlink r:id="rId328"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center"/>
      </w:pPr>
    </w:p>
    <w:p w:rsidR="00D83E27" w:rsidRDefault="00D83E27">
      <w:pPr>
        <w:pStyle w:val="ConsPlusNormal"/>
        <w:jc w:val="center"/>
      </w:pPr>
      <w:proofErr w:type="gramStart"/>
      <w:r>
        <w:t xml:space="preserve">(в ред. </w:t>
      </w:r>
      <w:hyperlink r:id="rId329"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ind w:firstLine="540"/>
        <w:jc w:val="both"/>
      </w:pPr>
      <w:r>
        <w:t>Основной целью подпрограммы является развитие потенциала молодежи в интересах общества и государства на период до 2020 года.</w:t>
      </w:r>
    </w:p>
    <w:p w:rsidR="00D83E27" w:rsidRDefault="00D83E27">
      <w:pPr>
        <w:pStyle w:val="ConsPlusNormal"/>
        <w:ind w:firstLine="540"/>
        <w:jc w:val="both"/>
      </w:pPr>
      <w:r>
        <w:t>Основными задачами подпрограммы являются:</w:t>
      </w:r>
    </w:p>
    <w:p w:rsidR="00D83E27" w:rsidRDefault="00D83E27">
      <w:pPr>
        <w:pStyle w:val="ConsPlusNormal"/>
        <w:ind w:firstLine="540"/>
        <w:jc w:val="both"/>
      </w:pPr>
      <w:r>
        <w:t>создание условий для вовлечения молодежи в социальную практику;</w:t>
      </w:r>
    </w:p>
    <w:p w:rsidR="00D83E27" w:rsidRDefault="00D83E27">
      <w:pPr>
        <w:pStyle w:val="ConsPlusNormal"/>
        <w:ind w:firstLine="540"/>
        <w:jc w:val="both"/>
      </w:pPr>
      <w:r>
        <w:t>поддержка молодежных инициатив и проектов;</w:t>
      </w:r>
    </w:p>
    <w:p w:rsidR="00D83E27" w:rsidRDefault="00D83E27">
      <w:pPr>
        <w:pStyle w:val="ConsPlusNormal"/>
        <w:ind w:firstLine="540"/>
        <w:jc w:val="both"/>
      </w:pPr>
      <w:r>
        <w:t>развитие инфраструктуры молодежной политики.</w:t>
      </w:r>
    </w:p>
    <w:p w:rsidR="00D83E27" w:rsidRDefault="00D83E27">
      <w:pPr>
        <w:pStyle w:val="ConsPlusNormal"/>
        <w:ind w:firstLine="540"/>
        <w:jc w:val="both"/>
      </w:pPr>
      <w:r>
        <w:t>Подпрограмма реализуется в один этап (2014-2020 годы), совпадающий с периодом бюджетного планирования.</w:t>
      </w:r>
    </w:p>
    <w:p w:rsidR="00D83E27" w:rsidRDefault="00D83E27">
      <w:pPr>
        <w:pStyle w:val="ConsPlusNormal"/>
        <w:jc w:val="center"/>
      </w:pPr>
    </w:p>
    <w:p w:rsidR="00D83E27" w:rsidRDefault="00D83E27">
      <w:pPr>
        <w:pStyle w:val="ConsPlusNormal"/>
        <w:jc w:val="center"/>
        <w:outlineLvl w:val="2"/>
      </w:pPr>
      <w:r>
        <w:t>4. Расшифровка плановых значений показателей (индикаторов)</w:t>
      </w:r>
    </w:p>
    <w:p w:rsidR="00D83E27" w:rsidRDefault="00D83E27">
      <w:pPr>
        <w:pStyle w:val="ConsPlusNormal"/>
        <w:jc w:val="center"/>
      </w:pPr>
      <w:r>
        <w:t>государственной программы по годам реализации, а также</w:t>
      </w:r>
    </w:p>
    <w:p w:rsidR="00D83E27" w:rsidRDefault="00D83E27">
      <w:pPr>
        <w:pStyle w:val="ConsPlusNormal"/>
        <w:jc w:val="center"/>
      </w:pPr>
      <w:r>
        <w:t>сведения о взаимосвязи с мероприятиями</w:t>
      </w:r>
    </w:p>
    <w:p w:rsidR="00D83E27" w:rsidRDefault="00D83E27">
      <w:pPr>
        <w:pStyle w:val="ConsPlusNormal"/>
        <w:jc w:val="center"/>
      </w:pPr>
    </w:p>
    <w:p w:rsidR="00D83E27" w:rsidRDefault="00D83E27">
      <w:pPr>
        <w:pStyle w:val="ConsPlusNormal"/>
        <w:jc w:val="center"/>
      </w:pPr>
      <w:proofErr w:type="gramStart"/>
      <w:r>
        <w:t xml:space="preserve">(в ред. </w:t>
      </w:r>
      <w:hyperlink r:id="rId330"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jc w:val="center"/>
      </w:pPr>
    </w:p>
    <w:p w:rsidR="00D83E27" w:rsidRDefault="00D83E27">
      <w:pPr>
        <w:pStyle w:val="ConsPlusNormal"/>
        <w:ind w:firstLine="540"/>
        <w:jc w:val="both"/>
      </w:pPr>
      <w:r>
        <w:t xml:space="preserve">Информация по данному разделу представлена в </w:t>
      </w:r>
      <w:hyperlink w:anchor="P3660" w:history="1">
        <w:r>
          <w:rPr>
            <w:color w:val="0000FF"/>
          </w:rPr>
          <w:t>таблице 2</w:t>
        </w:r>
      </w:hyperlink>
      <w:r>
        <w:t xml:space="preserve"> к государственной программе Ленинградской области "Устойчивое общественное развитие в Ленинградской области".</w:t>
      </w:r>
    </w:p>
    <w:p w:rsidR="00D83E27" w:rsidRDefault="00D83E27">
      <w:pPr>
        <w:pStyle w:val="ConsPlusNormal"/>
        <w:jc w:val="center"/>
      </w:pPr>
    </w:p>
    <w:p w:rsidR="00D83E27" w:rsidRDefault="00D83E27">
      <w:pPr>
        <w:pStyle w:val="ConsPlusNormal"/>
        <w:jc w:val="center"/>
        <w:outlineLvl w:val="2"/>
      </w:pPr>
      <w:r>
        <w:t>5. Характеристика основных мероприятий подпрограммы</w:t>
      </w:r>
    </w:p>
    <w:p w:rsidR="00D83E27" w:rsidRDefault="00D83E27">
      <w:pPr>
        <w:pStyle w:val="ConsPlusNormal"/>
        <w:jc w:val="center"/>
      </w:pPr>
      <w:r>
        <w:t>с указанием сроков их реализации и ожидаемых результатов</w:t>
      </w:r>
    </w:p>
    <w:p w:rsidR="00D83E27" w:rsidRDefault="00D83E27">
      <w:pPr>
        <w:pStyle w:val="ConsPlusNormal"/>
        <w:jc w:val="center"/>
      </w:pPr>
    </w:p>
    <w:p w:rsidR="00D83E27" w:rsidRDefault="00D83E27">
      <w:pPr>
        <w:pStyle w:val="ConsPlusNormal"/>
        <w:jc w:val="center"/>
      </w:pPr>
      <w:proofErr w:type="gramStart"/>
      <w:r>
        <w:t xml:space="preserve">(в ред. </w:t>
      </w:r>
      <w:hyperlink r:id="rId331"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 xml:space="preserve">Перечень основных мероприятий подпрограммы с указанием сроков их реализации и взаимосвязи с показателями приведен в </w:t>
      </w:r>
      <w:hyperlink w:anchor="P3008" w:history="1">
        <w:r>
          <w:rPr>
            <w:color w:val="0000FF"/>
          </w:rPr>
          <w:t>приложениях 1</w:t>
        </w:r>
      </w:hyperlink>
      <w:r>
        <w:t xml:space="preserve"> и </w:t>
      </w:r>
      <w:hyperlink w:anchor="P3660" w:history="1">
        <w:r>
          <w:rPr>
            <w:color w:val="0000FF"/>
          </w:rPr>
          <w:t>2</w:t>
        </w:r>
      </w:hyperlink>
      <w:r>
        <w:t xml:space="preserve"> к государственной программе.</w:t>
      </w:r>
    </w:p>
    <w:p w:rsidR="00D83E27" w:rsidRDefault="00D83E27">
      <w:pPr>
        <w:pStyle w:val="ConsPlusNormal"/>
        <w:jc w:val="both"/>
      </w:pPr>
    </w:p>
    <w:p w:rsidR="00D83E27" w:rsidRDefault="00D83E27">
      <w:pPr>
        <w:pStyle w:val="ConsPlusNormal"/>
        <w:jc w:val="center"/>
        <w:outlineLvl w:val="2"/>
      </w:pPr>
      <w:r>
        <w:t xml:space="preserve">6. Сравнительный анализ </w:t>
      </w:r>
      <w:proofErr w:type="gramStart"/>
      <w:r>
        <w:t>социально-экономической</w:t>
      </w:r>
      <w:proofErr w:type="gramEnd"/>
    </w:p>
    <w:p w:rsidR="00D83E27" w:rsidRDefault="00D83E27">
      <w:pPr>
        <w:pStyle w:val="ConsPlusNormal"/>
        <w:jc w:val="center"/>
      </w:pPr>
      <w:r>
        <w:t>эффективности альтернативных способов достижения целей</w:t>
      </w:r>
    </w:p>
    <w:p w:rsidR="00D83E27" w:rsidRDefault="00D83E27">
      <w:pPr>
        <w:pStyle w:val="ConsPlusNormal"/>
        <w:jc w:val="center"/>
      </w:pPr>
      <w:proofErr w:type="gramStart"/>
      <w:r>
        <w:t>и решения задач Подпрограммы (рекомендуется использование</w:t>
      </w:r>
      <w:proofErr w:type="gramEnd"/>
    </w:p>
    <w:p w:rsidR="00D83E27" w:rsidRDefault="00D83E27">
      <w:pPr>
        <w:pStyle w:val="ConsPlusNormal"/>
        <w:jc w:val="center"/>
      </w:pPr>
      <w:r>
        <w:t xml:space="preserve">методологии </w:t>
      </w:r>
      <w:proofErr w:type="spellStart"/>
      <w:r>
        <w:t>Best</w:t>
      </w:r>
      <w:proofErr w:type="spellEnd"/>
      <w:r>
        <w:t xml:space="preserve"> </w:t>
      </w:r>
      <w:proofErr w:type="spellStart"/>
      <w:r>
        <w:t>Value</w:t>
      </w:r>
      <w:proofErr w:type="spellEnd"/>
      <w:r>
        <w:t>)</w:t>
      </w:r>
    </w:p>
    <w:p w:rsidR="00D83E27" w:rsidRDefault="00D83E27">
      <w:pPr>
        <w:pStyle w:val="ConsPlusNormal"/>
        <w:jc w:val="center"/>
      </w:pPr>
    </w:p>
    <w:p w:rsidR="00D83E27" w:rsidRDefault="00D83E27">
      <w:pPr>
        <w:pStyle w:val="ConsPlusNormal"/>
        <w:jc w:val="center"/>
      </w:pPr>
      <w:r>
        <w:t xml:space="preserve">Исключен. - </w:t>
      </w:r>
      <w:hyperlink r:id="rId332"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2"/>
      </w:pPr>
      <w:r>
        <w:t>7. Характеристика основных мер правового регулирования</w:t>
      </w:r>
    </w:p>
    <w:p w:rsidR="00D83E27" w:rsidRDefault="00D83E27">
      <w:pPr>
        <w:pStyle w:val="ConsPlusNormal"/>
        <w:jc w:val="center"/>
      </w:pPr>
      <w:r>
        <w:t xml:space="preserve">в сфере реализации подпрограммы с обоснованием </w:t>
      </w:r>
      <w:proofErr w:type="gramStart"/>
      <w:r>
        <w:t>основных</w:t>
      </w:r>
      <w:proofErr w:type="gramEnd"/>
    </w:p>
    <w:p w:rsidR="00D83E27" w:rsidRDefault="00D83E27">
      <w:pPr>
        <w:pStyle w:val="ConsPlusNormal"/>
        <w:jc w:val="center"/>
      </w:pPr>
      <w:r>
        <w:t>положений и сроков принятия необходимых нормативных</w:t>
      </w:r>
    </w:p>
    <w:p w:rsidR="00D83E27" w:rsidRDefault="00D83E27">
      <w:pPr>
        <w:pStyle w:val="ConsPlusNormal"/>
        <w:jc w:val="center"/>
      </w:pPr>
      <w:r>
        <w:t>правовых актов</w:t>
      </w:r>
    </w:p>
    <w:p w:rsidR="00D83E27" w:rsidRDefault="00D83E27">
      <w:pPr>
        <w:pStyle w:val="ConsPlusNormal"/>
        <w:jc w:val="center"/>
      </w:pPr>
    </w:p>
    <w:p w:rsidR="00D83E27" w:rsidRDefault="00D83E27">
      <w:pPr>
        <w:pStyle w:val="ConsPlusNormal"/>
        <w:jc w:val="center"/>
      </w:pPr>
      <w:r>
        <w:t xml:space="preserve">Исключен. - </w:t>
      </w:r>
      <w:hyperlink r:id="rId333"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разделов дана в соответствии с официальным текстом документа.</w:t>
      </w:r>
    </w:p>
    <w:p w:rsidR="00D83E27" w:rsidRDefault="00D83E27">
      <w:pPr>
        <w:pStyle w:val="ConsPlusNormal"/>
        <w:pBdr>
          <w:top w:val="single" w:sz="6" w:space="0" w:color="auto"/>
        </w:pBdr>
        <w:spacing w:before="100" w:after="100"/>
        <w:jc w:val="both"/>
        <w:rPr>
          <w:sz w:val="2"/>
          <w:szCs w:val="2"/>
        </w:rPr>
      </w:pPr>
    </w:p>
    <w:p w:rsidR="00D83E27" w:rsidRDefault="00527632">
      <w:pPr>
        <w:pStyle w:val="ConsPlusNormal"/>
        <w:jc w:val="center"/>
        <w:outlineLvl w:val="2"/>
      </w:pPr>
      <w:hyperlink r:id="rId334" w:history="1">
        <w:r w:rsidR="00D83E27">
          <w:rPr>
            <w:color w:val="0000FF"/>
          </w:rPr>
          <w:t>4</w:t>
        </w:r>
      </w:hyperlink>
      <w:r w:rsidR="00D83E27">
        <w:t>. Информация об участии муниципальных образований</w:t>
      </w:r>
    </w:p>
    <w:p w:rsidR="00D83E27" w:rsidRDefault="00D83E27">
      <w:pPr>
        <w:pStyle w:val="ConsPlusNormal"/>
        <w:jc w:val="center"/>
      </w:pPr>
      <w:r>
        <w:t>Ленинградской области в реализации подпрограммы</w:t>
      </w:r>
    </w:p>
    <w:p w:rsidR="00D83E27" w:rsidRDefault="00D83E27">
      <w:pPr>
        <w:pStyle w:val="ConsPlusNormal"/>
        <w:jc w:val="center"/>
      </w:pPr>
      <w:proofErr w:type="gramStart"/>
      <w:r>
        <w:t xml:space="preserve">(в ред. </w:t>
      </w:r>
      <w:hyperlink r:id="rId335"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center"/>
      </w:pPr>
    </w:p>
    <w:p w:rsidR="00D83E27" w:rsidRDefault="00D83E27">
      <w:pPr>
        <w:pStyle w:val="ConsPlusNormal"/>
        <w:jc w:val="center"/>
      </w:pPr>
      <w:proofErr w:type="gramStart"/>
      <w:r>
        <w:t xml:space="preserve">(в ред. </w:t>
      </w:r>
      <w:hyperlink r:id="rId336"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ind w:firstLine="540"/>
        <w:jc w:val="both"/>
      </w:pPr>
      <w:r>
        <w:t>Муниципальные образования принимают участие в реализации следующих мероприятий:</w:t>
      </w:r>
    </w:p>
    <w:p w:rsidR="00D83E27" w:rsidRDefault="00D83E27">
      <w:pPr>
        <w:pStyle w:val="ConsPlusNormal"/>
        <w:ind w:firstLine="540"/>
        <w:jc w:val="both"/>
      </w:pPr>
      <w:r>
        <w:t>1) 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p w:rsidR="00D83E27" w:rsidRDefault="00D83E27">
      <w:pPr>
        <w:pStyle w:val="ConsPlusNormal"/>
        <w:ind w:firstLine="540"/>
        <w:jc w:val="both"/>
      </w:pPr>
      <w:r>
        <w:t xml:space="preserve">В рамках мероприятия Выборгский район и </w:t>
      </w:r>
      <w:proofErr w:type="spellStart"/>
      <w:r>
        <w:t>Сосновоборский</w:t>
      </w:r>
      <w:proofErr w:type="spellEnd"/>
      <w:r>
        <w:t xml:space="preserve"> городской округ примут участие в реализации проектов по поддержке </w:t>
      </w:r>
      <w:proofErr w:type="gramStart"/>
      <w:r>
        <w:t>КВН-движения</w:t>
      </w:r>
      <w:proofErr w:type="gramEnd"/>
      <w:r>
        <w:t xml:space="preserve"> в Ленинградской области, Гатчинский муниципальный район - в проведении конкурса "Доброволец Ленинградской области";</w:t>
      </w:r>
    </w:p>
    <w:p w:rsidR="00D83E27" w:rsidRDefault="00D83E27">
      <w:pPr>
        <w:pStyle w:val="ConsPlusNormal"/>
        <w:ind w:firstLine="540"/>
        <w:jc w:val="both"/>
      </w:pPr>
      <w:r>
        <w:t>2) основное мероприятие 6.3 "Реализация комплекса мер по содействию трудовой адаптации и занятости молодежи".</w:t>
      </w:r>
    </w:p>
    <w:p w:rsidR="00D83E27" w:rsidRDefault="00D83E27">
      <w:pPr>
        <w:pStyle w:val="ConsPlusNormal"/>
        <w:ind w:firstLine="540"/>
        <w:jc w:val="both"/>
      </w:pPr>
      <w:r>
        <w:t>На территории не менее чем 20 муниципальных образований запланирован к реализации проект "Губернаторский молодежный трудовой отряд" с общим охватом 500 подростков.</w:t>
      </w:r>
    </w:p>
    <w:p w:rsidR="00D83E27" w:rsidRDefault="00D83E27">
      <w:pPr>
        <w:pStyle w:val="ConsPlusNormal"/>
        <w:jc w:val="both"/>
      </w:pPr>
    </w:p>
    <w:p w:rsidR="00D83E27" w:rsidRDefault="00D83E27">
      <w:pPr>
        <w:pStyle w:val="ConsPlusNormal"/>
        <w:jc w:val="center"/>
        <w:outlineLvl w:val="2"/>
      </w:pPr>
      <w:r>
        <w:t>9. Информация об участии государственных корпораций,</w:t>
      </w:r>
    </w:p>
    <w:p w:rsidR="00D83E27" w:rsidRDefault="00D83E27">
      <w:pPr>
        <w:pStyle w:val="ConsPlusNormal"/>
        <w:jc w:val="center"/>
      </w:pPr>
      <w:r>
        <w:t>акционерных обществ с государственным участием,</w:t>
      </w:r>
    </w:p>
    <w:p w:rsidR="00D83E27" w:rsidRDefault="00D83E27">
      <w:pPr>
        <w:pStyle w:val="ConsPlusNormal"/>
        <w:jc w:val="center"/>
      </w:pPr>
      <w:r>
        <w:t>общественных, научных и иных организаций, а также</w:t>
      </w:r>
    </w:p>
    <w:p w:rsidR="00D83E27" w:rsidRDefault="00D83E27">
      <w:pPr>
        <w:pStyle w:val="ConsPlusNormal"/>
        <w:jc w:val="center"/>
      </w:pPr>
      <w:r>
        <w:t>государственных внебюджетных фондов и физических лиц</w:t>
      </w:r>
    </w:p>
    <w:p w:rsidR="00D83E27" w:rsidRDefault="00D83E27">
      <w:pPr>
        <w:pStyle w:val="ConsPlusNormal"/>
        <w:jc w:val="center"/>
      </w:pPr>
      <w:r>
        <w:t>в реализации Подпрограммы</w:t>
      </w:r>
    </w:p>
    <w:p w:rsidR="00D83E27" w:rsidRDefault="00D83E27">
      <w:pPr>
        <w:pStyle w:val="ConsPlusNormal"/>
        <w:jc w:val="both"/>
      </w:pPr>
    </w:p>
    <w:p w:rsidR="00D83E27" w:rsidRDefault="00D83E27">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в реализации государственной программы не участвуют.</w:t>
      </w:r>
    </w:p>
    <w:p w:rsidR="00D83E27" w:rsidRDefault="00D83E27">
      <w:pPr>
        <w:pStyle w:val="ConsPlusNormal"/>
        <w:jc w:val="both"/>
      </w:pPr>
    </w:p>
    <w:p w:rsidR="00D83E27" w:rsidRDefault="00D83E27">
      <w:pPr>
        <w:pStyle w:val="ConsPlusNormal"/>
        <w:jc w:val="center"/>
        <w:outlineLvl w:val="2"/>
      </w:pPr>
      <w:r>
        <w:t>10. Информация о ресурсном обеспечении подпрограммы</w:t>
      </w:r>
    </w:p>
    <w:p w:rsidR="00D83E27" w:rsidRDefault="00D83E27">
      <w:pPr>
        <w:pStyle w:val="ConsPlusNormal"/>
        <w:jc w:val="center"/>
      </w:pPr>
    </w:p>
    <w:p w:rsidR="00D83E27" w:rsidRDefault="00D83E27">
      <w:pPr>
        <w:pStyle w:val="ConsPlusNormal"/>
        <w:jc w:val="center"/>
      </w:pPr>
      <w:proofErr w:type="gramStart"/>
      <w:r>
        <w:t xml:space="preserve">(в ред. </w:t>
      </w:r>
      <w:hyperlink r:id="rId337"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jc w:val="center"/>
      </w:pPr>
    </w:p>
    <w:p w:rsidR="00D83E27" w:rsidRDefault="00D83E27">
      <w:pPr>
        <w:pStyle w:val="ConsPlusNormal"/>
        <w:ind w:firstLine="540"/>
        <w:jc w:val="both"/>
      </w:pPr>
      <w:r>
        <w:t>Объем финансирования подпрограммы в 2014-2020 годах составит 442858,22 тыс. руб.</w:t>
      </w:r>
    </w:p>
    <w:p w:rsidR="00D83E27" w:rsidRDefault="00D83E2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8933" w:history="1">
        <w:r>
          <w:rPr>
            <w:color w:val="0000FF"/>
          </w:rPr>
          <w:t>приложениях 6</w:t>
        </w:r>
      </w:hyperlink>
      <w:r>
        <w:t xml:space="preserve"> и </w:t>
      </w:r>
      <w:hyperlink w:anchor="P10848" w:history="1">
        <w:r>
          <w:rPr>
            <w:color w:val="0000FF"/>
          </w:rPr>
          <w:t>6.1</w:t>
        </w:r>
      </w:hyperlink>
      <w:r>
        <w:t xml:space="preserve"> к Государственной программе.</w:t>
      </w:r>
    </w:p>
    <w:p w:rsidR="00D83E27" w:rsidRDefault="00D83E27">
      <w:pPr>
        <w:pStyle w:val="ConsPlusNormal"/>
        <w:jc w:val="both"/>
      </w:pPr>
    </w:p>
    <w:p w:rsidR="00D83E27" w:rsidRDefault="00D83E27">
      <w:pPr>
        <w:pStyle w:val="ConsPlusNormal"/>
        <w:jc w:val="center"/>
        <w:outlineLvl w:val="2"/>
      </w:pPr>
      <w:r>
        <w:t>11. Анализ рисков реализации Подпрограммы и описание мер</w:t>
      </w:r>
    </w:p>
    <w:p w:rsidR="00D83E27" w:rsidRDefault="00D83E27">
      <w:pPr>
        <w:pStyle w:val="ConsPlusNormal"/>
        <w:jc w:val="center"/>
      </w:pPr>
      <w:r>
        <w:t>по минимизации их негативного влияния</w:t>
      </w:r>
    </w:p>
    <w:p w:rsidR="00D83E27" w:rsidRDefault="00D83E27">
      <w:pPr>
        <w:pStyle w:val="ConsPlusNormal"/>
        <w:jc w:val="center"/>
      </w:pPr>
    </w:p>
    <w:p w:rsidR="00D83E27" w:rsidRDefault="00D83E27">
      <w:pPr>
        <w:pStyle w:val="ConsPlusNormal"/>
        <w:jc w:val="center"/>
      </w:pPr>
      <w:r>
        <w:t xml:space="preserve">Исключен. - </w:t>
      </w:r>
      <w:hyperlink r:id="rId338"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2"/>
      </w:pPr>
      <w:r>
        <w:t>12. Методика оценки эффективности Подпрограммы</w:t>
      </w:r>
    </w:p>
    <w:p w:rsidR="00D83E27" w:rsidRDefault="00D83E27">
      <w:pPr>
        <w:pStyle w:val="ConsPlusNormal"/>
        <w:jc w:val="center"/>
      </w:pPr>
    </w:p>
    <w:p w:rsidR="00D83E27" w:rsidRDefault="00D83E27">
      <w:pPr>
        <w:pStyle w:val="ConsPlusNormal"/>
        <w:jc w:val="center"/>
      </w:pPr>
      <w:r>
        <w:t xml:space="preserve">Исключен. - </w:t>
      </w:r>
      <w:hyperlink r:id="rId339"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1"/>
      </w:pPr>
      <w:bookmarkStart w:id="22" w:name="P2326"/>
      <w:bookmarkEnd w:id="22"/>
      <w:r>
        <w:t>Подпрограмма "Патриотическое воспитание граждан</w:t>
      </w:r>
    </w:p>
    <w:p w:rsidR="00D83E27" w:rsidRDefault="00D83E27">
      <w:pPr>
        <w:pStyle w:val="ConsPlusNormal"/>
        <w:jc w:val="center"/>
      </w:pPr>
      <w:r>
        <w:t>в Ленинградской области"</w:t>
      </w:r>
    </w:p>
    <w:p w:rsidR="00D83E27" w:rsidRDefault="00D83E27">
      <w:pPr>
        <w:pStyle w:val="ConsPlusNormal"/>
        <w:jc w:val="center"/>
      </w:pPr>
      <w:proofErr w:type="gramStart"/>
      <w:r>
        <w:t xml:space="preserve">(в ред. </w:t>
      </w:r>
      <w:hyperlink r:id="rId340"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12.07.2016 N 234)</w:t>
      </w:r>
    </w:p>
    <w:p w:rsidR="00D83E27" w:rsidRDefault="00D83E27">
      <w:pPr>
        <w:pStyle w:val="ConsPlusNormal"/>
        <w:jc w:val="both"/>
      </w:pPr>
    </w:p>
    <w:p w:rsidR="00D83E27" w:rsidRDefault="00D83E27">
      <w:pPr>
        <w:pStyle w:val="ConsPlusNormal"/>
        <w:jc w:val="center"/>
        <w:outlineLvl w:val="2"/>
      </w:pPr>
      <w:r>
        <w:t>Паспорт</w:t>
      </w:r>
    </w:p>
    <w:p w:rsidR="00D83E27" w:rsidRDefault="00D83E27">
      <w:pPr>
        <w:pStyle w:val="ConsPlusNormal"/>
        <w:jc w:val="center"/>
      </w:pPr>
      <w:r>
        <w:t>подпрограммы "Патриотическое воспитание граждан</w:t>
      </w:r>
    </w:p>
    <w:p w:rsidR="00D83E27" w:rsidRDefault="00D83E27">
      <w:pPr>
        <w:pStyle w:val="ConsPlusNormal"/>
        <w:jc w:val="center"/>
      </w:pPr>
      <w:r>
        <w:t>в Ленинградской области"</w:t>
      </w:r>
    </w:p>
    <w:p w:rsidR="00D83E27" w:rsidRDefault="00D83E27">
      <w:pPr>
        <w:pStyle w:val="ConsPlusNormal"/>
        <w:jc w:val="center"/>
      </w:pPr>
      <w:proofErr w:type="gramStart"/>
      <w:r>
        <w:t>(в ред. Постановлений Правительства Ленинградской области</w:t>
      </w:r>
      <w:proofErr w:type="gramEnd"/>
    </w:p>
    <w:p w:rsidR="00D83E27" w:rsidRDefault="00D83E27">
      <w:pPr>
        <w:pStyle w:val="ConsPlusNormal"/>
        <w:jc w:val="center"/>
      </w:pPr>
      <w:r>
        <w:t xml:space="preserve">от 22.12.2014 </w:t>
      </w:r>
      <w:hyperlink r:id="rId341" w:history="1">
        <w:r>
          <w:rPr>
            <w:color w:val="0000FF"/>
          </w:rPr>
          <w:t>N 614</w:t>
        </w:r>
      </w:hyperlink>
      <w:r>
        <w:t xml:space="preserve">, от 12.07.2016 </w:t>
      </w:r>
      <w:hyperlink r:id="rId342" w:history="1">
        <w:r>
          <w:rPr>
            <w:color w:val="0000FF"/>
          </w:rPr>
          <w:t>N 234</w:t>
        </w:r>
      </w:hyperlink>
      <w:r>
        <w:t>)</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83E27">
        <w:tc>
          <w:tcPr>
            <w:tcW w:w="2438" w:type="dxa"/>
            <w:tcBorders>
              <w:bottom w:val="nil"/>
            </w:tcBorders>
          </w:tcPr>
          <w:p w:rsidR="00D83E27" w:rsidRDefault="00D83E27">
            <w:pPr>
              <w:pStyle w:val="ConsPlusNormal"/>
            </w:pPr>
            <w:r>
              <w:t>Полное наименование</w:t>
            </w:r>
          </w:p>
        </w:tc>
        <w:tc>
          <w:tcPr>
            <w:tcW w:w="6633" w:type="dxa"/>
            <w:tcBorders>
              <w:bottom w:val="nil"/>
            </w:tcBorders>
          </w:tcPr>
          <w:p w:rsidR="00D83E27" w:rsidRDefault="00D83E27">
            <w:pPr>
              <w:pStyle w:val="ConsPlusNormal"/>
              <w:jc w:val="both"/>
            </w:pPr>
            <w:r>
              <w:t>Подпрограмма "Патриотическое воспитание граждан в Ленинградской области"</w:t>
            </w:r>
          </w:p>
        </w:tc>
      </w:tr>
      <w:tr w:rsidR="00D83E27">
        <w:tc>
          <w:tcPr>
            <w:tcW w:w="9071" w:type="dxa"/>
            <w:gridSpan w:val="2"/>
            <w:tcBorders>
              <w:top w:val="nil"/>
            </w:tcBorders>
          </w:tcPr>
          <w:p w:rsidR="00D83E27" w:rsidRDefault="00D83E27">
            <w:pPr>
              <w:pStyle w:val="ConsPlusNormal"/>
              <w:jc w:val="both"/>
            </w:pPr>
            <w:r>
              <w:t xml:space="preserve">(в ред. </w:t>
            </w:r>
            <w:hyperlink r:id="rId343" w:history="1">
              <w:r>
                <w:rPr>
                  <w:color w:val="0000FF"/>
                </w:rPr>
                <w:t>Постановления</w:t>
              </w:r>
            </w:hyperlink>
            <w:r>
              <w:t xml:space="preserve"> Правительства Ленинградской области от 12.07.2016 N 234)</w:t>
            </w:r>
          </w:p>
        </w:tc>
      </w:tr>
      <w:tr w:rsidR="00D83E27">
        <w:tblPrEx>
          <w:tblBorders>
            <w:insideH w:val="single" w:sz="4" w:space="0" w:color="auto"/>
          </w:tblBorders>
        </w:tblPrEx>
        <w:tc>
          <w:tcPr>
            <w:tcW w:w="2438" w:type="dxa"/>
          </w:tcPr>
          <w:p w:rsidR="00D83E27" w:rsidRDefault="00D83E27">
            <w:pPr>
              <w:pStyle w:val="ConsPlusNormal"/>
            </w:pPr>
            <w:r>
              <w:t>Ответственный исполнитель подпрограммы</w:t>
            </w:r>
          </w:p>
        </w:tc>
        <w:tc>
          <w:tcPr>
            <w:tcW w:w="6633" w:type="dxa"/>
          </w:tcPr>
          <w:p w:rsidR="00D83E27" w:rsidRDefault="00D83E27">
            <w:pPr>
              <w:pStyle w:val="ConsPlusNormal"/>
              <w:jc w:val="both"/>
            </w:pPr>
            <w:r>
              <w:t>Комитет по молодежной политике Ленинградской области</w:t>
            </w:r>
          </w:p>
        </w:tc>
      </w:tr>
      <w:tr w:rsidR="00D83E27">
        <w:tc>
          <w:tcPr>
            <w:tcW w:w="2438" w:type="dxa"/>
            <w:tcBorders>
              <w:bottom w:val="nil"/>
            </w:tcBorders>
          </w:tcPr>
          <w:p w:rsidR="00D83E27" w:rsidRDefault="00D83E27">
            <w:pPr>
              <w:pStyle w:val="ConsPlusNormal"/>
            </w:pPr>
            <w:r>
              <w:t>Участники подпрограммы</w:t>
            </w:r>
          </w:p>
        </w:tc>
        <w:tc>
          <w:tcPr>
            <w:tcW w:w="6633" w:type="dxa"/>
            <w:tcBorders>
              <w:bottom w:val="nil"/>
            </w:tcBorders>
          </w:tcPr>
          <w:p w:rsidR="00D83E27" w:rsidRDefault="00D83E27">
            <w:pPr>
              <w:pStyle w:val="ConsPlusNormal"/>
              <w:jc w:val="both"/>
            </w:pPr>
            <w:r>
              <w:t>Комитет общего и профессионального образования Ленинградской области;</w:t>
            </w:r>
          </w:p>
          <w:p w:rsidR="00D83E27" w:rsidRDefault="00D83E27">
            <w:pPr>
              <w:pStyle w:val="ConsPlusNormal"/>
              <w:jc w:val="both"/>
            </w:pPr>
            <w:r>
              <w:t>государственное бюджетное учреждение Ленинградской области "Центр досуговых, оздоровительных и учебных программ "Молодежный";</w:t>
            </w:r>
          </w:p>
          <w:p w:rsidR="00D83E27" w:rsidRDefault="00D83E27">
            <w:pPr>
              <w:pStyle w:val="ConsPlusNormal"/>
              <w:jc w:val="both"/>
            </w:pPr>
            <w:r>
              <w:t>органы местного самоуправления муниципальных образований Ленинградской области;</w:t>
            </w:r>
          </w:p>
          <w:p w:rsidR="00D83E27" w:rsidRDefault="00D83E27">
            <w:pPr>
              <w:pStyle w:val="ConsPlusNormal"/>
              <w:jc w:val="both"/>
            </w:pPr>
            <w:r>
              <w:t>государственное бюджетное учреждение Ленинградской области "Центр военно-патриотического воспитания и подготовки граждан (молодежи) к военной службе "Патриот"</w:t>
            </w:r>
          </w:p>
        </w:tc>
      </w:tr>
      <w:tr w:rsidR="00D83E27">
        <w:tc>
          <w:tcPr>
            <w:tcW w:w="9071" w:type="dxa"/>
            <w:gridSpan w:val="2"/>
            <w:tcBorders>
              <w:top w:val="nil"/>
            </w:tcBorders>
          </w:tcPr>
          <w:p w:rsidR="00D83E27" w:rsidRDefault="00D83E27">
            <w:pPr>
              <w:pStyle w:val="ConsPlusNormal"/>
              <w:jc w:val="both"/>
            </w:pPr>
            <w:r>
              <w:t xml:space="preserve">(в ред. Постановлений Правительства Ленинградской области от 22.12.2014 </w:t>
            </w:r>
            <w:hyperlink r:id="rId344" w:history="1">
              <w:r>
                <w:rPr>
                  <w:color w:val="0000FF"/>
                </w:rPr>
                <w:t>N 614</w:t>
              </w:r>
            </w:hyperlink>
            <w:r>
              <w:t xml:space="preserve">, от 23.06.2015 </w:t>
            </w:r>
            <w:hyperlink r:id="rId345" w:history="1">
              <w:r>
                <w:rPr>
                  <w:color w:val="0000FF"/>
                </w:rPr>
                <w:t>N 227</w:t>
              </w:r>
            </w:hyperlink>
            <w:r>
              <w:t>)</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346" w:history="1">
              <w:r>
                <w:rPr>
                  <w:color w:val="0000FF"/>
                </w:rPr>
                <w:t>Постановление</w:t>
              </w:r>
            </w:hyperlink>
            <w:r>
              <w:t xml:space="preserve"> Правительства Ленинградской области от 25.12.2015 N 506</w:t>
            </w:r>
          </w:p>
        </w:tc>
      </w:tr>
      <w:tr w:rsidR="00D83E27">
        <w:tblPrEx>
          <w:tblBorders>
            <w:insideH w:val="single" w:sz="4" w:space="0" w:color="auto"/>
          </w:tblBorders>
        </w:tblPrEx>
        <w:tc>
          <w:tcPr>
            <w:tcW w:w="2438" w:type="dxa"/>
          </w:tcPr>
          <w:p w:rsidR="00D83E27" w:rsidRDefault="00D83E27">
            <w:pPr>
              <w:pStyle w:val="ConsPlusNormal"/>
            </w:pPr>
            <w:r>
              <w:t>Цели подпрограммы</w:t>
            </w:r>
          </w:p>
        </w:tc>
        <w:tc>
          <w:tcPr>
            <w:tcW w:w="6633" w:type="dxa"/>
          </w:tcPr>
          <w:p w:rsidR="00D83E27" w:rsidRDefault="00D83E27">
            <w:pPr>
              <w:pStyle w:val="ConsPlusNormal"/>
              <w:jc w:val="both"/>
            </w:pPr>
            <w:r>
              <w:t>Совершенствование системы патриотического воспитания граждан</w:t>
            </w:r>
          </w:p>
        </w:tc>
      </w:tr>
      <w:tr w:rsidR="00D83E27">
        <w:tblPrEx>
          <w:tblBorders>
            <w:insideH w:val="single" w:sz="4" w:space="0" w:color="auto"/>
          </w:tblBorders>
        </w:tblPrEx>
        <w:tc>
          <w:tcPr>
            <w:tcW w:w="2438" w:type="dxa"/>
          </w:tcPr>
          <w:p w:rsidR="00D83E27" w:rsidRDefault="00D83E27">
            <w:pPr>
              <w:pStyle w:val="ConsPlusNormal"/>
            </w:pPr>
            <w:r>
              <w:t>Задачи подпрограммы</w:t>
            </w:r>
          </w:p>
        </w:tc>
        <w:tc>
          <w:tcPr>
            <w:tcW w:w="6633" w:type="dxa"/>
          </w:tcPr>
          <w:p w:rsidR="00D83E27" w:rsidRDefault="00D83E27">
            <w:pPr>
              <w:pStyle w:val="ConsPlusNormal"/>
              <w:jc w:val="both"/>
            </w:pPr>
            <w:r>
              <w:t>Формирование у молодого поколения понимания российского патриотизма, создание позитивного образа героических событий прошлого, формирование идейно-нравственной гражданственной позиции по отношению к событиям и явлениям современной жизни.</w:t>
            </w:r>
          </w:p>
          <w:p w:rsidR="00D83E27" w:rsidRDefault="00D83E27">
            <w:pPr>
              <w:pStyle w:val="ConsPlusNormal"/>
              <w:jc w:val="both"/>
            </w:pPr>
            <w:r>
              <w:t>Создание условий, обеспечивающих готовность молодежи к достойному служению обществу и государству, честному выполнению воинского долга по защите Российской Федерации</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347" w:history="1">
              <w:r>
                <w:rPr>
                  <w:color w:val="0000FF"/>
                </w:rPr>
                <w:t>Постановление</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lastRenderedPageBreak/>
              <w:t>Этапы и сроки реализации подпрограммы</w:t>
            </w:r>
          </w:p>
        </w:tc>
        <w:tc>
          <w:tcPr>
            <w:tcW w:w="6633" w:type="dxa"/>
            <w:tcBorders>
              <w:bottom w:val="nil"/>
            </w:tcBorders>
          </w:tcPr>
          <w:p w:rsidR="00D83E27" w:rsidRDefault="00D83E27">
            <w:pPr>
              <w:pStyle w:val="ConsPlusNormal"/>
              <w:jc w:val="both"/>
            </w:pPr>
            <w:r>
              <w:t>Сроки реализации подпрограммы: 2014-2020 годы</w:t>
            </w:r>
          </w:p>
        </w:tc>
      </w:tr>
      <w:tr w:rsidR="00D83E27">
        <w:tc>
          <w:tcPr>
            <w:tcW w:w="9071" w:type="dxa"/>
            <w:gridSpan w:val="2"/>
            <w:tcBorders>
              <w:top w:val="nil"/>
            </w:tcBorders>
          </w:tcPr>
          <w:p w:rsidR="00D83E27" w:rsidRDefault="00D83E27">
            <w:pPr>
              <w:pStyle w:val="ConsPlusNormal"/>
              <w:jc w:val="both"/>
            </w:pPr>
            <w:r>
              <w:t xml:space="preserve">(в ред. </w:t>
            </w:r>
            <w:hyperlink r:id="rId348" w:history="1">
              <w:r>
                <w:rPr>
                  <w:color w:val="0000FF"/>
                </w:rPr>
                <w:t>Постановления</w:t>
              </w:r>
            </w:hyperlink>
            <w:r>
              <w:t xml:space="preserve"> Правительства Ленинградской области от 22.12.2014 N 614)</w:t>
            </w:r>
          </w:p>
        </w:tc>
      </w:tr>
      <w:tr w:rsidR="00D83E27">
        <w:tc>
          <w:tcPr>
            <w:tcW w:w="2438" w:type="dxa"/>
            <w:tcBorders>
              <w:bottom w:val="nil"/>
            </w:tcBorders>
          </w:tcPr>
          <w:p w:rsidR="00D83E27" w:rsidRDefault="00D83E27">
            <w:pPr>
              <w:pStyle w:val="ConsPlusNormal"/>
            </w:pPr>
            <w:r>
              <w:t>Финансовое обеспечение подпрограммы - всего, в том числе по источникам финансирования</w:t>
            </w:r>
          </w:p>
        </w:tc>
        <w:tc>
          <w:tcPr>
            <w:tcW w:w="6633" w:type="dxa"/>
            <w:tcBorders>
              <w:bottom w:val="nil"/>
            </w:tcBorders>
          </w:tcPr>
          <w:p w:rsidR="00D83E27" w:rsidRDefault="00D83E27">
            <w:pPr>
              <w:pStyle w:val="ConsPlusNormal"/>
              <w:jc w:val="both"/>
            </w:pPr>
            <w:r>
              <w:t>Финансовое обеспечение подпрограммы составляет 210751,10 тыс. рублей, в том числе:</w:t>
            </w:r>
          </w:p>
          <w:p w:rsidR="00D83E27" w:rsidRDefault="00D83E27">
            <w:pPr>
              <w:pStyle w:val="ConsPlusNormal"/>
              <w:jc w:val="both"/>
            </w:pPr>
            <w:r>
              <w:t>2014 год - 8000,00 тыс. руб.;</w:t>
            </w:r>
          </w:p>
          <w:p w:rsidR="00D83E27" w:rsidRDefault="00D83E27">
            <w:pPr>
              <w:pStyle w:val="ConsPlusNormal"/>
              <w:jc w:val="both"/>
            </w:pPr>
            <w:r>
              <w:t>2015 год - 25553,00 тыс. руб.;</w:t>
            </w:r>
          </w:p>
          <w:p w:rsidR="00D83E27" w:rsidRDefault="00D83E27">
            <w:pPr>
              <w:pStyle w:val="ConsPlusNormal"/>
              <w:jc w:val="both"/>
            </w:pPr>
            <w:r>
              <w:t>2016 год - 36128,60 тыс. руб.;</w:t>
            </w:r>
          </w:p>
          <w:p w:rsidR="00D83E27" w:rsidRDefault="00D83E27">
            <w:pPr>
              <w:pStyle w:val="ConsPlusNormal"/>
              <w:jc w:val="both"/>
            </w:pPr>
            <w:r>
              <w:t>2017 год - 35496,60 тыс. руб.;</w:t>
            </w:r>
          </w:p>
          <w:p w:rsidR="00D83E27" w:rsidRDefault="00D83E27">
            <w:pPr>
              <w:pStyle w:val="ConsPlusNormal"/>
              <w:jc w:val="both"/>
            </w:pPr>
            <w:r>
              <w:t>2018 год - 36175,00 тыс. руб.;</w:t>
            </w:r>
          </w:p>
          <w:p w:rsidR="00D83E27" w:rsidRDefault="00D83E27">
            <w:pPr>
              <w:pStyle w:val="ConsPlusNormal"/>
              <w:jc w:val="both"/>
            </w:pPr>
            <w:r>
              <w:t>2019 год - 38277,90 тыс. руб.;</w:t>
            </w:r>
          </w:p>
          <w:p w:rsidR="00D83E27" w:rsidRDefault="00D83E27">
            <w:pPr>
              <w:pStyle w:val="ConsPlusNormal"/>
              <w:jc w:val="both"/>
            </w:pPr>
            <w:r>
              <w:t>2020 год - 31120,00 тыс. руб.</w:t>
            </w:r>
          </w:p>
          <w:p w:rsidR="00D83E27" w:rsidRDefault="00D83E27">
            <w:pPr>
              <w:pStyle w:val="ConsPlusNormal"/>
              <w:jc w:val="both"/>
            </w:pPr>
            <w:r>
              <w:t>из них:</w:t>
            </w:r>
          </w:p>
          <w:p w:rsidR="00D83E27" w:rsidRDefault="00D83E27">
            <w:pPr>
              <w:pStyle w:val="ConsPlusNormal"/>
              <w:jc w:val="both"/>
            </w:pPr>
            <w:r>
              <w:t>средства областного бюджета - 207806,10 тыс. руб., в том числе:</w:t>
            </w:r>
          </w:p>
          <w:p w:rsidR="00D83E27" w:rsidRDefault="00D83E27">
            <w:pPr>
              <w:pStyle w:val="ConsPlusNormal"/>
              <w:jc w:val="both"/>
            </w:pPr>
            <w:r>
              <w:t>2014 год - 8000,00 тыс. руб.;</w:t>
            </w:r>
          </w:p>
          <w:p w:rsidR="00D83E27" w:rsidRDefault="00D83E27">
            <w:pPr>
              <w:pStyle w:val="ConsPlusNormal"/>
              <w:jc w:val="both"/>
            </w:pPr>
            <w:r>
              <w:t>2015 год - 25553,00 тыс. руб.;</w:t>
            </w:r>
          </w:p>
          <w:p w:rsidR="00D83E27" w:rsidRDefault="00D83E27">
            <w:pPr>
              <w:pStyle w:val="ConsPlusNormal"/>
              <w:jc w:val="both"/>
            </w:pPr>
            <w:r>
              <w:t>2016 год - 35528,60 тыс. руб.;</w:t>
            </w:r>
          </w:p>
          <w:p w:rsidR="00D83E27" w:rsidRDefault="00D83E27">
            <w:pPr>
              <w:pStyle w:val="ConsPlusNormal"/>
              <w:jc w:val="both"/>
            </w:pPr>
            <w:r>
              <w:t>2017 год - 34946,60 тыс. руб.;</w:t>
            </w:r>
          </w:p>
          <w:p w:rsidR="00D83E27" w:rsidRDefault="00D83E27">
            <w:pPr>
              <w:pStyle w:val="ConsPlusNormal"/>
              <w:jc w:val="both"/>
            </w:pPr>
            <w:r>
              <w:t>2018 год - 35600,00 тыс. руб.;</w:t>
            </w:r>
          </w:p>
          <w:p w:rsidR="00D83E27" w:rsidRDefault="00D83E27">
            <w:pPr>
              <w:pStyle w:val="ConsPlusNormal"/>
              <w:jc w:val="both"/>
            </w:pPr>
            <w:r>
              <w:t>2019 год - 37677,90 тыс. руб.;</w:t>
            </w:r>
          </w:p>
          <w:p w:rsidR="00D83E27" w:rsidRDefault="00D83E27">
            <w:pPr>
              <w:pStyle w:val="ConsPlusNormal"/>
              <w:jc w:val="both"/>
            </w:pPr>
            <w:r>
              <w:t>2020 год - 30500,00 тыс. руб.</w:t>
            </w:r>
          </w:p>
          <w:p w:rsidR="00D83E27" w:rsidRDefault="00D83E27">
            <w:pPr>
              <w:pStyle w:val="ConsPlusNormal"/>
              <w:jc w:val="both"/>
            </w:pPr>
            <w:r>
              <w:t>средства местных бюджетов - 2945,00 тыс. руб., в том числе:</w:t>
            </w:r>
          </w:p>
          <w:p w:rsidR="00D83E27" w:rsidRDefault="00D83E27">
            <w:pPr>
              <w:pStyle w:val="ConsPlusNormal"/>
              <w:jc w:val="both"/>
            </w:pPr>
            <w:r>
              <w:t>2016 год - 600,00 тыс. руб.,</w:t>
            </w:r>
          </w:p>
          <w:p w:rsidR="00D83E27" w:rsidRDefault="00D83E27">
            <w:pPr>
              <w:pStyle w:val="ConsPlusNormal"/>
              <w:jc w:val="both"/>
            </w:pPr>
            <w:r>
              <w:t>2017 год - 550,00 тыс. руб.,</w:t>
            </w:r>
          </w:p>
          <w:p w:rsidR="00D83E27" w:rsidRDefault="00D83E27">
            <w:pPr>
              <w:pStyle w:val="ConsPlusNormal"/>
              <w:jc w:val="both"/>
            </w:pPr>
            <w:r>
              <w:t>2018 год - 575,00 тыс. руб.,</w:t>
            </w:r>
          </w:p>
          <w:p w:rsidR="00D83E27" w:rsidRDefault="00D83E27">
            <w:pPr>
              <w:pStyle w:val="ConsPlusNormal"/>
              <w:jc w:val="both"/>
            </w:pPr>
            <w:r>
              <w:t>2019 год - 600,00 тыс. руб.,</w:t>
            </w:r>
          </w:p>
          <w:p w:rsidR="00D83E27" w:rsidRDefault="00D83E27">
            <w:pPr>
              <w:pStyle w:val="ConsPlusNormal"/>
              <w:jc w:val="both"/>
            </w:pPr>
            <w:r>
              <w:t>2020 год - 620,00 тыс. руб.</w:t>
            </w:r>
          </w:p>
        </w:tc>
      </w:tr>
      <w:tr w:rsidR="00D83E27">
        <w:tc>
          <w:tcPr>
            <w:tcW w:w="9071" w:type="dxa"/>
            <w:gridSpan w:val="2"/>
            <w:tcBorders>
              <w:top w:val="nil"/>
            </w:tcBorders>
          </w:tcPr>
          <w:p w:rsidR="00D83E27" w:rsidRDefault="00D83E27">
            <w:pPr>
              <w:pStyle w:val="ConsPlusNormal"/>
              <w:jc w:val="both"/>
            </w:pPr>
            <w:r>
              <w:t xml:space="preserve">(в ред. </w:t>
            </w:r>
            <w:hyperlink r:id="rId349" w:history="1">
              <w:r>
                <w:rPr>
                  <w:color w:val="0000FF"/>
                </w:rPr>
                <w:t>Постановления</w:t>
              </w:r>
            </w:hyperlink>
            <w:r>
              <w:t xml:space="preserve"> Правительства Ленинградской области от 21.12.2016 N 495)</w:t>
            </w:r>
          </w:p>
        </w:tc>
      </w:tr>
      <w:tr w:rsidR="00D83E27">
        <w:tc>
          <w:tcPr>
            <w:tcW w:w="2438" w:type="dxa"/>
            <w:tcBorders>
              <w:bottom w:val="nil"/>
            </w:tcBorders>
          </w:tcPr>
          <w:p w:rsidR="00D83E27" w:rsidRDefault="00D83E27">
            <w:pPr>
              <w:pStyle w:val="ConsPlusNormal"/>
            </w:pPr>
            <w:r>
              <w:t>Ожидаемые результаты реализации подпрограммы</w:t>
            </w:r>
          </w:p>
        </w:tc>
        <w:tc>
          <w:tcPr>
            <w:tcW w:w="6633" w:type="dxa"/>
            <w:tcBorders>
              <w:bottom w:val="nil"/>
            </w:tcBorders>
          </w:tcPr>
          <w:p w:rsidR="00D83E27" w:rsidRDefault="00D83E27">
            <w:pPr>
              <w:pStyle w:val="ConsPlusNormal"/>
              <w:jc w:val="both"/>
            </w:pPr>
            <w:r>
              <w:t>Проведение с 2015 года ежегодно двух областных патриотических акций в рамках всероссийских патриотических акций;</w:t>
            </w:r>
          </w:p>
          <w:p w:rsidR="00D83E27" w:rsidRDefault="00D83E27">
            <w:pPr>
              <w:pStyle w:val="ConsPlusNormal"/>
              <w:jc w:val="both"/>
            </w:pPr>
            <w:r>
              <w:t>сохранение числа молодежи, ежегодно принимающей участие в патриотических мероприятиях.</w:t>
            </w:r>
          </w:p>
          <w:p w:rsidR="00D83E27" w:rsidRDefault="00D83E27">
            <w:pPr>
              <w:pStyle w:val="ConsPlusNormal"/>
              <w:jc w:val="both"/>
            </w:pPr>
            <w:r>
              <w:t>Начало работы по военно-патриотическому воспитанию молодежи - 2015 год</w:t>
            </w:r>
          </w:p>
        </w:tc>
      </w:tr>
      <w:tr w:rsidR="00D83E27">
        <w:tc>
          <w:tcPr>
            <w:tcW w:w="9071" w:type="dxa"/>
            <w:gridSpan w:val="2"/>
            <w:tcBorders>
              <w:top w:val="nil"/>
            </w:tcBorders>
          </w:tcPr>
          <w:p w:rsidR="00D83E27" w:rsidRDefault="00D83E27">
            <w:pPr>
              <w:pStyle w:val="ConsPlusNormal"/>
              <w:jc w:val="both"/>
            </w:pPr>
            <w:r>
              <w:t xml:space="preserve">(в ред. Постановлений Правительства Ленинградской области от 22.12.2014 </w:t>
            </w:r>
            <w:hyperlink r:id="rId350" w:history="1">
              <w:r>
                <w:rPr>
                  <w:color w:val="0000FF"/>
                </w:rPr>
                <w:t>N 614</w:t>
              </w:r>
            </w:hyperlink>
            <w:r>
              <w:t xml:space="preserve">, от 23.06.2015 </w:t>
            </w:r>
            <w:hyperlink r:id="rId351" w:history="1">
              <w:r>
                <w:rPr>
                  <w:color w:val="0000FF"/>
                </w:rPr>
                <w:t>N 227</w:t>
              </w:r>
            </w:hyperlink>
            <w:r>
              <w:t>)</w:t>
            </w:r>
          </w:p>
        </w:tc>
      </w:tr>
    </w:tbl>
    <w:p w:rsidR="00D83E27" w:rsidRDefault="00D83E27">
      <w:pPr>
        <w:pStyle w:val="ConsPlusNormal"/>
        <w:jc w:val="both"/>
      </w:pPr>
    </w:p>
    <w:p w:rsidR="00D83E27" w:rsidRDefault="00D83E27">
      <w:pPr>
        <w:pStyle w:val="ConsPlusNormal"/>
        <w:jc w:val="center"/>
        <w:outlineLvl w:val="2"/>
      </w:pPr>
      <w:r>
        <w:t>1. Общая характеристика, основные проблемы и прогноз</w:t>
      </w:r>
    </w:p>
    <w:p w:rsidR="00D83E27" w:rsidRDefault="00D83E27">
      <w:pPr>
        <w:pStyle w:val="ConsPlusNormal"/>
        <w:jc w:val="center"/>
      </w:pPr>
      <w:r>
        <w:t>развития сферы реализации подпрограммы "</w:t>
      </w:r>
      <w:proofErr w:type="gramStart"/>
      <w:r>
        <w:t>Патриотическое</w:t>
      </w:r>
      <w:proofErr w:type="gramEnd"/>
    </w:p>
    <w:p w:rsidR="00D83E27" w:rsidRDefault="00D83E27">
      <w:pPr>
        <w:pStyle w:val="ConsPlusNormal"/>
        <w:jc w:val="center"/>
      </w:pPr>
      <w:r>
        <w:t>воспитание граждан в Ленинградской области"</w:t>
      </w:r>
    </w:p>
    <w:p w:rsidR="00D83E27" w:rsidRDefault="00D83E27">
      <w:pPr>
        <w:pStyle w:val="ConsPlusNormal"/>
        <w:jc w:val="center"/>
      </w:pPr>
      <w:proofErr w:type="gramStart"/>
      <w:r>
        <w:t xml:space="preserve">(в ред. </w:t>
      </w:r>
      <w:hyperlink r:id="rId352"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12.07.2016 N 234)</w:t>
      </w:r>
    </w:p>
    <w:p w:rsidR="00D83E27" w:rsidRDefault="00D83E27">
      <w:pPr>
        <w:pStyle w:val="ConsPlusNormal"/>
        <w:jc w:val="both"/>
      </w:pPr>
    </w:p>
    <w:p w:rsidR="00D83E27" w:rsidRDefault="00D83E27">
      <w:pPr>
        <w:pStyle w:val="ConsPlusNormal"/>
        <w:ind w:firstLine="540"/>
        <w:jc w:val="both"/>
      </w:pPr>
      <w:r>
        <w:t>В подпрограмме "Патриотическое воспитание граждан в Ленинградской области" государственной программы Ленинградской области "Устойчивое общественное развитие в Ленинградской области" (далее - подпрограмма) определены основные направления государственной молодежной политики в части совершенствования системы патриотического воспитания.</w:t>
      </w:r>
    </w:p>
    <w:p w:rsidR="00D83E27" w:rsidRDefault="00D83E27">
      <w:pPr>
        <w:pStyle w:val="ConsPlusNormal"/>
        <w:jc w:val="both"/>
      </w:pPr>
      <w:r>
        <w:lastRenderedPageBreak/>
        <w:t xml:space="preserve">(в ред. Постановлений Правительства Ленинградской области от 23.06.2015 </w:t>
      </w:r>
      <w:hyperlink r:id="rId353" w:history="1">
        <w:r>
          <w:rPr>
            <w:color w:val="0000FF"/>
          </w:rPr>
          <w:t>N 227</w:t>
        </w:r>
      </w:hyperlink>
      <w:r>
        <w:t xml:space="preserve">, от 12.07.2016 </w:t>
      </w:r>
      <w:hyperlink r:id="rId354" w:history="1">
        <w:r>
          <w:rPr>
            <w:color w:val="0000FF"/>
          </w:rPr>
          <w:t>N 234</w:t>
        </w:r>
      </w:hyperlink>
      <w:r>
        <w:t>)</w:t>
      </w:r>
    </w:p>
    <w:p w:rsidR="00D83E27" w:rsidRDefault="00D83E27">
      <w:pPr>
        <w:pStyle w:val="ConsPlusNormal"/>
        <w:ind w:firstLine="540"/>
        <w:jc w:val="both"/>
      </w:pPr>
      <w:r>
        <w:t>Основной целью Подпрограммы является совершенствование системы патриотического воспитания на период до 2020 года на основании опыта реализации долгосрочных целевых программ Ленинградской области в сфере работы с молодежью.</w:t>
      </w:r>
    </w:p>
    <w:p w:rsidR="00D83E27" w:rsidRDefault="00D83E27">
      <w:pPr>
        <w:pStyle w:val="ConsPlusNormal"/>
        <w:jc w:val="both"/>
      </w:pPr>
      <w:r>
        <w:t xml:space="preserve">(в ред. </w:t>
      </w:r>
      <w:hyperlink r:id="rId355"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В Ленинградской области молодежная политика реализуется комитетом по молодежной политике Ленинградской области и органами по делам молодежи, входящими в состав администраций муниципальных образований, при участии молодежных и детских общественных объединений, неправительственных организаций, иных юридических и физических лиц.</w:t>
      </w:r>
    </w:p>
    <w:p w:rsidR="00D83E27" w:rsidRDefault="00D83E27">
      <w:pPr>
        <w:pStyle w:val="ConsPlusNormal"/>
        <w:ind w:firstLine="540"/>
        <w:jc w:val="both"/>
      </w:pPr>
      <w:r>
        <w:t>В настоящее время существует ряд проблем, препятствующих более эффективной организации работы по патриотическому воспитанию молодежи:</w:t>
      </w:r>
    </w:p>
    <w:p w:rsidR="00D83E27" w:rsidRDefault="00D83E27">
      <w:pPr>
        <w:pStyle w:val="ConsPlusNormal"/>
        <w:ind w:firstLine="540"/>
        <w:jc w:val="both"/>
      </w:pPr>
      <w:r>
        <w:t>- несовершенство нормативно-правовой и научно-методической базы по вопросам патриотического воспитания молодежи;</w:t>
      </w:r>
    </w:p>
    <w:p w:rsidR="00D83E27" w:rsidRDefault="00D83E27">
      <w:pPr>
        <w:pStyle w:val="ConsPlusNormal"/>
        <w:ind w:firstLine="540"/>
        <w:jc w:val="both"/>
      </w:pPr>
      <w:r>
        <w:t>- недостаточная финансовая поддержка новых форм работы по патриотическому воспитанию молодежи, соответствующих современным требованиям;</w:t>
      </w:r>
    </w:p>
    <w:p w:rsidR="00D83E27" w:rsidRDefault="00D83E27">
      <w:pPr>
        <w:pStyle w:val="ConsPlusNormal"/>
        <w:ind w:firstLine="540"/>
        <w:jc w:val="both"/>
      </w:pPr>
      <w:r>
        <w:t>- малочисленность и недостаточная подготовленность кадрового состава в общественных объединениях и иных структурах, занимающихся вопросами патриотического воспитания;</w:t>
      </w:r>
    </w:p>
    <w:p w:rsidR="00D83E27" w:rsidRDefault="00D83E27">
      <w:pPr>
        <w:pStyle w:val="ConsPlusNormal"/>
        <w:ind w:firstLine="540"/>
        <w:jc w:val="both"/>
      </w:pPr>
      <w:r>
        <w:t>- недостаточный уровень деятельности учреждений, общественных объединений, занимающихся гражданским и патриотическим воспитанием молодежи.</w:t>
      </w:r>
    </w:p>
    <w:p w:rsidR="00D83E27" w:rsidRDefault="00D83E27">
      <w:pPr>
        <w:pStyle w:val="ConsPlusNormal"/>
        <w:ind w:firstLine="540"/>
        <w:jc w:val="both"/>
      </w:pPr>
      <w:r>
        <w:t>Достижение целей подпрограммы позволит внедрить инновационные формы патриотического воспитания, использование которых будет способствовать созданию качественно новых методов в организации этой деятельности. Реализация мероприятий подпрограммы позволит объединить усилия и координировать работу органов государственной власти, военно-патриотических и общественных организаций в сфере патриотического воспитания молодежи.</w:t>
      </w:r>
    </w:p>
    <w:p w:rsidR="00D83E27" w:rsidRDefault="00D83E27">
      <w:pPr>
        <w:pStyle w:val="ConsPlusNormal"/>
        <w:ind w:firstLine="540"/>
        <w:jc w:val="both"/>
      </w:pPr>
      <w:proofErr w:type="gramStart"/>
      <w:r>
        <w:t xml:space="preserve">Правовое регулирование в указанной сфере осуществляется в соответствии с </w:t>
      </w:r>
      <w:hyperlink r:id="rId356"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государственной </w:t>
      </w:r>
      <w:hyperlink r:id="rId357" w:history="1">
        <w:r>
          <w:rPr>
            <w:color w:val="0000FF"/>
          </w:rPr>
          <w:t>программой</w:t>
        </w:r>
      </w:hyperlink>
      <w:r>
        <w:t xml:space="preserve"> "Патриотическое воспитание граждан Российской Федерации на 2016-2020 годы", утвержденной постановлением Правительства Российской Федерации от 30 декабря 2015 года N 1493, областными законами от 13 декабря 2011 года </w:t>
      </w:r>
      <w:hyperlink r:id="rId358" w:history="1">
        <w:r>
          <w:rPr>
            <w:color w:val="0000FF"/>
          </w:rPr>
          <w:t>N 105-оз</w:t>
        </w:r>
      </w:hyperlink>
      <w:r>
        <w:t xml:space="preserve"> "О государственной молодежной</w:t>
      </w:r>
      <w:proofErr w:type="gramEnd"/>
      <w:r>
        <w:t xml:space="preserve"> политике в Ленинградской области" и от 29 июня 2012 года </w:t>
      </w:r>
      <w:hyperlink r:id="rId359" w:history="1">
        <w:r>
          <w:rPr>
            <w:color w:val="0000FF"/>
          </w:rPr>
          <w:t>N 52-оз</w:t>
        </w:r>
      </w:hyperlink>
      <w:r>
        <w:t xml:space="preserve"> "О государственной поддержке социально ориентированных некоммерческих организаций в Ленинградской области".</w:t>
      </w:r>
    </w:p>
    <w:p w:rsidR="00D83E27" w:rsidRDefault="00D83E27">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12.07.2016 N 234)</w:t>
      </w:r>
    </w:p>
    <w:p w:rsidR="00D83E27" w:rsidRDefault="00D83E27">
      <w:pPr>
        <w:pStyle w:val="ConsPlusNormal"/>
        <w:ind w:firstLine="540"/>
        <w:jc w:val="both"/>
      </w:pPr>
      <w:r>
        <w:t>В рамках Подпрограммы будет осуществляться комплекс мероприятий, направленных развитие системы патриотического воспитания молодежи.</w:t>
      </w:r>
    </w:p>
    <w:p w:rsidR="00D83E27" w:rsidRDefault="00D83E27">
      <w:pPr>
        <w:pStyle w:val="ConsPlusNormal"/>
        <w:ind w:firstLine="540"/>
        <w:jc w:val="both"/>
      </w:pPr>
      <w:proofErr w:type="gramStart"/>
      <w:r>
        <w:t>В рамках основного мероприятия "Реализация комплекса мер по оказанию содействия в паспортизации и учете воинских захоронений и инвентаризация воинских захоронений" осуществляются мероприятия по постоянному оказанию содействия федеральным органам исполнительной власти и органам местного самоуправления при паспортизации и учете воинских захоронений на территории Ленинградской области, по постоянному оказанию содействия организациям, ведущим работу по поиску останков воинов, погибших при защите Отечества, а</w:t>
      </w:r>
      <w:proofErr w:type="gramEnd"/>
      <w:r>
        <w:t xml:space="preserve"> также мероприятия по проведению инвентаризации воинских захоронений, расположенных на территории Ленинградской области.</w:t>
      </w:r>
    </w:p>
    <w:p w:rsidR="00D83E27" w:rsidRDefault="00D83E27">
      <w:pPr>
        <w:pStyle w:val="ConsPlusNormal"/>
        <w:jc w:val="both"/>
      </w:pPr>
      <w:r>
        <w:t xml:space="preserve">(абзац введен </w:t>
      </w:r>
      <w:hyperlink r:id="rId361" w:history="1">
        <w:r>
          <w:rPr>
            <w:color w:val="0000FF"/>
          </w:rPr>
          <w:t>Постановлением</w:t>
        </w:r>
      </w:hyperlink>
      <w:r>
        <w:t xml:space="preserve"> Правительства Ленинградской области от 21.12.2016 N 495)</w:t>
      </w:r>
    </w:p>
    <w:p w:rsidR="00D83E27" w:rsidRDefault="00D83E27">
      <w:pPr>
        <w:pStyle w:val="ConsPlusNormal"/>
        <w:jc w:val="both"/>
      </w:pPr>
    </w:p>
    <w:p w:rsidR="00D83E27" w:rsidRDefault="00D83E27">
      <w:pPr>
        <w:pStyle w:val="ConsPlusNormal"/>
        <w:jc w:val="center"/>
        <w:outlineLvl w:val="2"/>
      </w:pPr>
      <w:r>
        <w:t>2. Приоритет государственной политики в сфере реализации</w:t>
      </w:r>
    </w:p>
    <w:p w:rsidR="00D83E27" w:rsidRDefault="00D83E27">
      <w:pPr>
        <w:pStyle w:val="ConsPlusNormal"/>
        <w:jc w:val="center"/>
      </w:pPr>
      <w:r>
        <w:t>Подпрограммы</w:t>
      </w:r>
    </w:p>
    <w:p w:rsidR="00D83E27" w:rsidRDefault="00D83E27">
      <w:pPr>
        <w:pStyle w:val="ConsPlusNormal"/>
        <w:jc w:val="both"/>
      </w:pPr>
    </w:p>
    <w:p w:rsidR="00D83E27" w:rsidRDefault="00D83E27">
      <w:pPr>
        <w:pStyle w:val="ConsPlusNormal"/>
        <w:ind w:firstLine="540"/>
        <w:jc w:val="both"/>
      </w:pPr>
      <w:r>
        <w:t xml:space="preserve">Создание благоприятных условий для жизни и занятости молодежи на территории Ленинградской области относится к приоритетам государственной политики в сфере реализации Подпрограммы. Данные приоритеты определены в </w:t>
      </w:r>
      <w:hyperlink r:id="rId362" w:history="1">
        <w:r>
          <w:rPr>
            <w:color w:val="0000FF"/>
          </w:rPr>
          <w:t>Концепции</w:t>
        </w:r>
      </w:hyperlink>
      <w:r>
        <w:t xml:space="preserve"> социально-экономического развития Ленинградской области до 2025 года (Областной закон Ленинградской области от 28.06.2013 N 45-оз). Комплекс мероприятий подпрограммы включает работу, направленную на </w:t>
      </w:r>
      <w:r>
        <w:lastRenderedPageBreak/>
        <w:t xml:space="preserve">создание условий для повышения качества гражданско-патриотического воспитания молодежи. Данное направление определено в соответствии со </w:t>
      </w:r>
      <w:hyperlink r:id="rId363" w:history="1">
        <w:r>
          <w:rPr>
            <w:color w:val="0000FF"/>
          </w:rPr>
          <w:t>статьей 6</w:t>
        </w:r>
      </w:hyperlink>
      <w:r>
        <w:t xml:space="preserve"> областного закона от 13 декабря 2011 года N 105-оз "О государственной молодежной политике в Ленинградской области", определены основные направления реализации государственной молодежной политики.</w:t>
      </w:r>
    </w:p>
    <w:p w:rsidR="00D83E27" w:rsidRDefault="00D83E27">
      <w:pPr>
        <w:pStyle w:val="ConsPlusNormal"/>
        <w:jc w:val="both"/>
      </w:pPr>
    </w:p>
    <w:p w:rsidR="00D83E27" w:rsidRDefault="00D83E27">
      <w:pPr>
        <w:pStyle w:val="ConsPlusNormal"/>
        <w:jc w:val="center"/>
        <w:outlineLvl w:val="2"/>
      </w:pPr>
      <w:r>
        <w:t>3. Цели, задачи, результаты, сроки и этапы реализации</w:t>
      </w:r>
    </w:p>
    <w:p w:rsidR="00D83E27" w:rsidRDefault="00D83E27">
      <w:pPr>
        <w:pStyle w:val="ConsPlusNormal"/>
        <w:jc w:val="center"/>
      </w:pPr>
      <w:r>
        <w:t>подпрограммы</w:t>
      </w:r>
    </w:p>
    <w:p w:rsidR="00D83E27" w:rsidRDefault="00D83E27">
      <w:pPr>
        <w:pStyle w:val="ConsPlusNormal"/>
        <w:jc w:val="center"/>
      </w:pPr>
      <w:proofErr w:type="gramStart"/>
      <w:r>
        <w:t xml:space="preserve">(в ред. </w:t>
      </w:r>
      <w:hyperlink r:id="rId364"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Основной целью Подпрограммы является совершенствование системы патриотического воспитания на период до 2020 года.</w:t>
      </w:r>
    </w:p>
    <w:p w:rsidR="00D83E27" w:rsidRDefault="00D83E27">
      <w:pPr>
        <w:pStyle w:val="ConsPlusNormal"/>
        <w:jc w:val="both"/>
      </w:pPr>
      <w:r>
        <w:t xml:space="preserve">(в ред. </w:t>
      </w:r>
      <w:hyperlink r:id="rId365"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Основными задачами Подпрограммы являются:</w:t>
      </w:r>
    </w:p>
    <w:p w:rsidR="00D83E27" w:rsidRDefault="00D83E27">
      <w:pPr>
        <w:pStyle w:val="ConsPlusNormal"/>
        <w:ind w:firstLine="540"/>
        <w:jc w:val="both"/>
      </w:pPr>
      <w:r>
        <w:t>- Формирование у молодого поколения понимания российского патриотизма, создание позитивного образа героических событий прошлого, формирование идейно-нравственной гражданственной позиции по отношению к событиям и явлениям современной жизни;</w:t>
      </w:r>
    </w:p>
    <w:p w:rsidR="00D83E27" w:rsidRDefault="00D83E27">
      <w:pPr>
        <w:pStyle w:val="ConsPlusNormal"/>
        <w:ind w:firstLine="540"/>
        <w:jc w:val="both"/>
      </w:pPr>
      <w:r>
        <w:t>- Создание условий, обеспечивающих готовность молодежи к достойному служению обществу и государству, честному выполнению воинского долга по защите Российской Федерации;</w:t>
      </w:r>
    </w:p>
    <w:p w:rsidR="00D83E27" w:rsidRDefault="00D83E27">
      <w:pPr>
        <w:pStyle w:val="ConsPlusNormal"/>
        <w:ind w:firstLine="540"/>
        <w:jc w:val="both"/>
      </w:pPr>
      <w:r>
        <w:t>- Реализация мероприятий военно-патриотического и гражданского патриотического воспитания.</w:t>
      </w:r>
    </w:p>
    <w:p w:rsidR="00D83E27" w:rsidRDefault="00D83E27">
      <w:pPr>
        <w:pStyle w:val="ConsPlusNormal"/>
        <w:jc w:val="both"/>
      </w:pPr>
      <w:r>
        <w:t xml:space="preserve">(абзац введен </w:t>
      </w:r>
      <w:hyperlink r:id="rId366" w:history="1">
        <w:r>
          <w:rPr>
            <w:color w:val="0000FF"/>
          </w:rPr>
          <w:t>Постановлением</w:t>
        </w:r>
      </w:hyperlink>
      <w:r>
        <w:t xml:space="preserve"> Правительства Ленинградской области от 25.12.2015 N 506)</w:t>
      </w:r>
    </w:p>
    <w:p w:rsidR="00D83E27" w:rsidRDefault="00D83E27">
      <w:pPr>
        <w:pStyle w:val="ConsPlusNormal"/>
        <w:ind w:firstLine="540"/>
        <w:jc w:val="both"/>
      </w:pPr>
      <w:r>
        <w:t>Подпрограмма реализуется в один этап: 2014-2020 годы.</w:t>
      </w:r>
    </w:p>
    <w:p w:rsidR="00D83E27" w:rsidRDefault="00D83E27">
      <w:pPr>
        <w:pStyle w:val="ConsPlusNormal"/>
        <w:jc w:val="both"/>
      </w:pPr>
      <w:r>
        <w:t xml:space="preserve">(в ред. </w:t>
      </w:r>
      <w:hyperlink r:id="rId367"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jc w:val="both"/>
      </w:pPr>
    </w:p>
    <w:p w:rsidR="00D83E27" w:rsidRDefault="00D83E27">
      <w:pPr>
        <w:pStyle w:val="ConsPlusNormal"/>
        <w:jc w:val="center"/>
        <w:outlineLvl w:val="2"/>
      </w:pPr>
      <w:r>
        <w:t>4. Расшифровка плановых значений показателей (индикаторов)</w:t>
      </w:r>
    </w:p>
    <w:p w:rsidR="00D83E27" w:rsidRDefault="00D83E27">
      <w:pPr>
        <w:pStyle w:val="ConsPlusNormal"/>
        <w:jc w:val="center"/>
      </w:pPr>
      <w:r>
        <w:t>государственной программы по годам реализации, а также</w:t>
      </w:r>
    </w:p>
    <w:p w:rsidR="00D83E27" w:rsidRDefault="00D83E27">
      <w:pPr>
        <w:pStyle w:val="ConsPlusNormal"/>
        <w:jc w:val="center"/>
      </w:pPr>
      <w:r>
        <w:t>сведения о взаимосвязи с мероприятиями</w:t>
      </w:r>
    </w:p>
    <w:p w:rsidR="00D83E27" w:rsidRDefault="00D83E27">
      <w:pPr>
        <w:pStyle w:val="ConsPlusNormal"/>
        <w:jc w:val="center"/>
      </w:pPr>
    </w:p>
    <w:p w:rsidR="00D83E27" w:rsidRDefault="00D83E27">
      <w:pPr>
        <w:pStyle w:val="ConsPlusNormal"/>
        <w:jc w:val="center"/>
      </w:pPr>
      <w:proofErr w:type="gramStart"/>
      <w:r>
        <w:t xml:space="preserve">(в ред. </w:t>
      </w:r>
      <w:hyperlink r:id="rId368"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jc w:val="center"/>
      </w:pPr>
    </w:p>
    <w:p w:rsidR="00D83E27" w:rsidRDefault="00D83E27">
      <w:pPr>
        <w:pStyle w:val="ConsPlusNormal"/>
        <w:ind w:firstLine="540"/>
        <w:jc w:val="both"/>
      </w:pPr>
      <w:r>
        <w:t xml:space="preserve">Информация по данному разделу представлена в </w:t>
      </w:r>
      <w:hyperlink w:anchor="P3660" w:history="1">
        <w:r>
          <w:rPr>
            <w:color w:val="0000FF"/>
          </w:rPr>
          <w:t>таблице 2</w:t>
        </w:r>
      </w:hyperlink>
      <w:r>
        <w:t xml:space="preserve"> к государственной программе Ленинградской области "Устойчивое общественное развитие в Ленинградской области".</w:t>
      </w:r>
    </w:p>
    <w:p w:rsidR="00D83E27" w:rsidRDefault="00D83E27">
      <w:pPr>
        <w:pStyle w:val="ConsPlusNormal"/>
        <w:jc w:val="center"/>
      </w:pPr>
    </w:p>
    <w:p w:rsidR="00D83E27" w:rsidRDefault="00D83E27">
      <w:pPr>
        <w:pStyle w:val="ConsPlusNormal"/>
        <w:jc w:val="center"/>
        <w:outlineLvl w:val="2"/>
      </w:pPr>
      <w:r>
        <w:t>5. Характеристика основных мероприятий подпрограммы</w:t>
      </w:r>
    </w:p>
    <w:p w:rsidR="00D83E27" w:rsidRDefault="00D83E27">
      <w:pPr>
        <w:pStyle w:val="ConsPlusNormal"/>
        <w:jc w:val="center"/>
      </w:pPr>
      <w:r>
        <w:t>с указанием сроков их реализации и ожидаемых результатов</w:t>
      </w:r>
    </w:p>
    <w:p w:rsidR="00D83E27" w:rsidRDefault="00D83E27">
      <w:pPr>
        <w:pStyle w:val="ConsPlusNormal"/>
        <w:jc w:val="center"/>
      </w:pPr>
    </w:p>
    <w:p w:rsidR="00D83E27" w:rsidRDefault="00D83E27">
      <w:pPr>
        <w:pStyle w:val="ConsPlusNormal"/>
        <w:jc w:val="center"/>
      </w:pPr>
      <w:proofErr w:type="gramStart"/>
      <w:r>
        <w:t xml:space="preserve">(в ред. </w:t>
      </w:r>
      <w:hyperlink r:id="rId369"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 xml:space="preserve">Перечень основных мероприятий подпрограммы с указанием сроков их реализации и взаимосвязи с показателями приведен в </w:t>
      </w:r>
      <w:hyperlink w:anchor="P3008" w:history="1">
        <w:r>
          <w:rPr>
            <w:color w:val="0000FF"/>
          </w:rPr>
          <w:t>приложениях 1</w:t>
        </w:r>
      </w:hyperlink>
      <w:r>
        <w:t xml:space="preserve"> и </w:t>
      </w:r>
      <w:hyperlink w:anchor="P3660" w:history="1">
        <w:r>
          <w:rPr>
            <w:color w:val="0000FF"/>
          </w:rPr>
          <w:t>2</w:t>
        </w:r>
      </w:hyperlink>
      <w:r>
        <w:t xml:space="preserve"> к государственной программе.</w:t>
      </w:r>
    </w:p>
    <w:p w:rsidR="00D83E27" w:rsidRDefault="00D83E27">
      <w:pPr>
        <w:pStyle w:val="ConsPlusNormal"/>
        <w:jc w:val="both"/>
      </w:pPr>
    </w:p>
    <w:p w:rsidR="00D83E27" w:rsidRDefault="00D83E27">
      <w:pPr>
        <w:pStyle w:val="ConsPlusNormal"/>
        <w:jc w:val="center"/>
        <w:outlineLvl w:val="2"/>
      </w:pPr>
      <w:r>
        <w:t xml:space="preserve">6. Сравнительный анализ </w:t>
      </w:r>
      <w:proofErr w:type="gramStart"/>
      <w:r>
        <w:t>социально-экономической</w:t>
      </w:r>
      <w:proofErr w:type="gramEnd"/>
    </w:p>
    <w:p w:rsidR="00D83E27" w:rsidRDefault="00D83E27">
      <w:pPr>
        <w:pStyle w:val="ConsPlusNormal"/>
        <w:jc w:val="center"/>
      </w:pPr>
      <w:r>
        <w:t>эффективности альтернативных способов достижения целей</w:t>
      </w:r>
    </w:p>
    <w:p w:rsidR="00D83E27" w:rsidRDefault="00D83E27">
      <w:pPr>
        <w:pStyle w:val="ConsPlusNormal"/>
        <w:jc w:val="center"/>
      </w:pPr>
      <w:proofErr w:type="gramStart"/>
      <w:r>
        <w:t>и решения задач Подпрограммы (рекомендуется использование</w:t>
      </w:r>
      <w:proofErr w:type="gramEnd"/>
    </w:p>
    <w:p w:rsidR="00D83E27" w:rsidRDefault="00D83E27">
      <w:pPr>
        <w:pStyle w:val="ConsPlusNormal"/>
        <w:jc w:val="center"/>
      </w:pPr>
      <w:r>
        <w:t xml:space="preserve">методологии </w:t>
      </w:r>
      <w:proofErr w:type="spellStart"/>
      <w:r>
        <w:t>Best</w:t>
      </w:r>
      <w:proofErr w:type="spellEnd"/>
      <w:r>
        <w:t xml:space="preserve"> </w:t>
      </w:r>
      <w:proofErr w:type="spellStart"/>
      <w:r>
        <w:t>Value</w:t>
      </w:r>
      <w:proofErr w:type="spellEnd"/>
      <w:r>
        <w:t>)</w:t>
      </w:r>
    </w:p>
    <w:p w:rsidR="00D83E27" w:rsidRDefault="00D83E27">
      <w:pPr>
        <w:pStyle w:val="ConsPlusNormal"/>
        <w:jc w:val="center"/>
      </w:pPr>
    </w:p>
    <w:p w:rsidR="00D83E27" w:rsidRDefault="00D83E27">
      <w:pPr>
        <w:pStyle w:val="ConsPlusNormal"/>
        <w:jc w:val="center"/>
      </w:pPr>
      <w:r>
        <w:t xml:space="preserve">Исключен. - </w:t>
      </w:r>
      <w:hyperlink r:id="rId370"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2"/>
      </w:pPr>
      <w:r>
        <w:t>7. Характеристика основных мер правового регулирования</w:t>
      </w:r>
    </w:p>
    <w:p w:rsidR="00D83E27" w:rsidRDefault="00D83E27">
      <w:pPr>
        <w:pStyle w:val="ConsPlusNormal"/>
        <w:jc w:val="center"/>
      </w:pPr>
      <w:r>
        <w:lastRenderedPageBreak/>
        <w:t xml:space="preserve">в сфере реализации подпрограммы с обоснованием </w:t>
      </w:r>
      <w:proofErr w:type="gramStart"/>
      <w:r>
        <w:t>основных</w:t>
      </w:r>
      <w:proofErr w:type="gramEnd"/>
    </w:p>
    <w:p w:rsidR="00D83E27" w:rsidRDefault="00D83E27">
      <w:pPr>
        <w:pStyle w:val="ConsPlusNormal"/>
        <w:jc w:val="center"/>
      </w:pPr>
      <w:r>
        <w:t>положений и сроков принятия необходимых нормативных</w:t>
      </w:r>
    </w:p>
    <w:p w:rsidR="00D83E27" w:rsidRDefault="00D83E27">
      <w:pPr>
        <w:pStyle w:val="ConsPlusNormal"/>
        <w:jc w:val="center"/>
      </w:pPr>
      <w:r>
        <w:t>правовых актов</w:t>
      </w:r>
    </w:p>
    <w:p w:rsidR="00D83E27" w:rsidRDefault="00D83E27">
      <w:pPr>
        <w:pStyle w:val="ConsPlusNormal"/>
        <w:jc w:val="center"/>
      </w:pPr>
    </w:p>
    <w:p w:rsidR="00D83E27" w:rsidRDefault="00D83E27">
      <w:pPr>
        <w:pStyle w:val="ConsPlusNormal"/>
        <w:jc w:val="center"/>
      </w:pPr>
      <w:r>
        <w:t xml:space="preserve">Исключен. - </w:t>
      </w:r>
      <w:hyperlink r:id="rId371"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разделов дана в соответствии с официальным текстом документа.</w:t>
      </w:r>
    </w:p>
    <w:p w:rsidR="00D83E27" w:rsidRDefault="00D83E27">
      <w:pPr>
        <w:pStyle w:val="ConsPlusNormal"/>
        <w:pBdr>
          <w:top w:val="single" w:sz="6" w:space="0" w:color="auto"/>
        </w:pBdr>
        <w:spacing w:before="100" w:after="100"/>
        <w:jc w:val="both"/>
        <w:rPr>
          <w:sz w:val="2"/>
          <w:szCs w:val="2"/>
        </w:rPr>
      </w:pPr>
    </w:p>
    <w:p w:rsidR="00D83E27" w:rsidRDefault="00527632">
      <w:pPr>
        <w:pStyle w:val="ConsPlusNormal"/>
        <w:jc w:val="center"/>
        <w:outlineLvl w:val="2"/>
      </w:pPr>
      <w:hyperlink r:id="rId372" w:history="1">
        <w:r w:rsidR="00D83E27">
          <w:rPr>
            <w:color w:val="0000FF"/>
          </w:rPr>
          <w:t>4</w:t>
        </w:r>
      </w:hyperlink>
      <w:r w:rsidR="00D83E27">
        <w:t>. Информация об участии муниципальных образований</w:t>
      </w:r>
    </w:p>
    <w:p w:rsidR="00D83E27" w:rsidRDefault="00D83E27">
      <w:pPr>
        <w:pStyle w:val="ConsPlusNormal"/>
        <w:jc w:val="center"/>
      </w:pPr>
      <w:r>
        <w:t>Ленинградской области в реализации подпрограммы</w:t>
      </w:r>
    </w:p>
    <w:p w:rsidR="00D83E27" w:rsidRDefault="00D83E27">
      <w:pPr>
        <w:pStyle w:val="ConsPlusNormal"/>
        <w:jc w:val="center"/>
      </w:pPr>
      <w:proofErr w:type="gramStart"/>
      <w:r>
        <w:t xml:space="preserve">(в ред. </w:t>
      </w:r>
      <w:hyperlink r:id="rId373"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center"/>
      </w:pPr>
    </w:p>
    <w:p w:rsidR="00D83E27" w:rsidRDefault="00D83E27">
      <w:pPr>
        <w:pStyle w:val="ConsPlusNormal"/>
        <w:jc w:val="center"/>
      </w:pPr>
      <w:proofErr w:type="gramStart"/>
      <w:r>
        <w:t xml:space="preserve">(в ред. </w:t>
      </w:r>
      <w:hyperlink r:id="rId374"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ind w:firstLine="540"/>
        <w:jc w:val="both"/>
      </w:pPr>
      <w:r>
        <w:t>Муниципальные образования принимают участие в реализации основного мероприятия 7.1 "Реализация комплекса мер по сохранению исторической памяти".</w:t>
      </w:r>
    </w:p>
    <w:p w:rsidR="00D83E27" w:rsidRDefault="00D83E27">
      <w:pPr>
        <w:pStyle w:val="ConsPlusNormal"/>
        <w:ind w:firstLine="540"/>
        <w:jc w:val="both"/>
      </w:pPr>
      <w:r>
        <w:t>В рамках мероприятия во всех муниципальных районах и Сосновоборском городском округе Ленинградской области состоится проведение областных патриотических акций в рамках общероссийских патриотических акций "Георгиевская ленточка" и "Бессмертный полк".</w:t>
      </w:r>
    </w:p>
    <w:p w:rsidR="00D83E27" w:rsidRDefault="00D83E27">
      <w:pPr>
        <w:pStyle w:val="ConsPlusNormal"/>
        <w:jc w:val="both"/>
      </w:pPr>
    </w:p>
    <w:p w:rsidR="00D83E27" w:rsidRDefault="00D83E27">
      <w:pPr>
        <w:pStyle w:val="ConsPlusNormal"/>
        <w:jc w:val="center"/>
        <w:outlineLvl w:val="2"/>
      </w:pPr>
      <w:r>
        <w:t>9. Информация об участии государственных корпораций,</w:t>
      </w:r>
    </w:p>
    <w:p w:rsidR="00D83E27" w:rsidRDefault="00D83E27">
      <w:pPr>
        <w:pStyle w:val="ConsPlusNormal"/>
        <w:jc w:val="center"/>
      </w:pPr>
      <w:r>
        <w:t>акционерных обществ с государственным участием,</w:t>
      </w:r>
    </w:p>
    <w:p w:rsidR="00D83E27" w:rsidRDefault="00D83E27">
      <w:pPr>
        <w:pStyle w:val="ConsPlusNormal"/>
        <w:jc w:val="center"/>
      </w:pPr>
      <w:r>
        <w:t>общественных, научных и иных организаций, а также</w:t>
      </w:r>
    </w:p>
    <w:p w:rsidR="00D83E27" w:rsidRDefault="00D83E27">
      <w:pPr>
        <w:pStyle w:val="ConsPlusNormal"/>
        <w:jc w:val="center"/>
      </w:pPr>
      <w:r>
        <w:t>государственных внебюджетных фондов и физических лиц</w:t>
      </w:r>
    </w:p>
    <w:p w:rsidR="00D83E27" w:rsidRDefault="00D83E27">
      <w:pPr>
        <w:pStyle w:val="ConsPlusNormal"/>
        <w:jc w:val="center"/>
      </w:pPr>
      <w:r>
        <w:t>в реализации Подпрограммы</w:t>
      </w:r>
    </w:p>
    <w:p w:rsidR="00D83E27" w:rsidRDefault="00D83E27">
      <w:pPr>
        <w:pStyle w:val="ConsPlusNormal"/>
        <w:jc w:val="both"/>
      </w:pPr>
    </w:p>
    <w:p w:rsidR="00D83E27" w:rsidRDefault="00D83E27">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в реализации государственной программы не участвуют.</w:t>
      </w:r>
    </w:p>
    <w:p w:rsidR="00D83E27" w:rsidRDefault="00D83E27">
      <w:pPr>
        <w:pStyle w:val="ConsPlusNormal"/>
        <w:jc w:val="both"/>
      </w:pPr>
    </w:p>
    <w:p w:rsidR="00D83E27" w:rsidRDefault="00D83E27">
      <w:pPr>
        <w:pStyle w:val="ConsPlusNormal"/>
        <w:jc w:val="center"/>
        <w:outlineLvl w:val="2"/>
      </w:pPr>
      <w:r>
        <w:t>10. Информация о ресурсном обеспечении подпрограммы</w:t>
      </w:r>
    </w:p>
    <w:p w:rsidR="00D83E27" w:rsidRDefault="00D83E27">
      <w:pPr>
        <w:pStyle w:val="ConsPlusNormal"/>
        <w:jc w:val="center"/>
      </w:pPr>
    </w:p>
    <w:p w:rsidR="00D83E27" w:rsidRDefault="00D83E27">
      <w:pPr>
        <w:pStyle w:val="ConsPlusNormal"/>
        <w:jc w:val="center"/>
      </w:pPr>
      <w:proofErr w:type="gramStart"/>
      <w:r>
        <w:t xml:space="preserve">(в ред. </w:t>
      </w:r>
      <w:hyperlink r:id="rId375"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jc w:val="center"/>
      </w:pPr>
    </w:p>
    <w:p w:rsidR="00D83E27" w:rsidRDefault="00D83E27">
      <w:pPr>
        <w:pStyle w:val="ConsPlusNormal"/>
        <w:ind w:firstLine="540"/>
        <w:jc w:val="both"/>
      </w:pPr>
      <w:r>
        <w:t>Объем финансирования подпрограммы в 2014-2020 годах составит 210751,10 тыс. рублей.</w:t>
      </w:r>
    </w:p>
    <w:p w:rsidR="00D83E27" w:rsidRDefault="00D83E2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8933" w:history="1">
        <w:r>
          <w:rPr>
            <w:color w:val="0000FF"/>
          </w:rPr>
          <w:t>приложениях 6</w:t>
        </w:r>
      </w:hyperlink>
      <w:r>
        <w:t xml:space="preserve"> и </w:t>
      </w:r>
      <w:hyperlink w:anchor="P10848" w:history="1">
        <w:r>
          <w:rPr>
            <w:color w:val="0000FF"/>
          </w:rPr>
          <w:t>6.1</w:t>
        </w:r>
      </w:hyperlink>
      <w:r>
        <w:t xml:space="preserve"> к Государственной программе.</w:t>
      </w:r>
    </w:p>
    <w:p w:rsidR="00D83E27" w:rsidRDefault="00D83E27">
      <w:pPr>
        <w:pStyle w:val="ConsPlusNormal"/>
        <w:jc w:val="both"/>
      </w:pPr>
    </w:p>
    <w:p w:rsidR="00D83E27" w:rsidRDefault="00D83E27">
      <w:pPr>
        <w:pStyle w:val="ConsPlusNormal"/>
        <w:jc w:val="center"/>
        <w:outlineLvl w:val="2"/>
      </w:pPr>
      <w:r>
        <w:t>11. Анализ рисков реализации Подпрограммы и описание мер</w:t>
      </w:r>
    </w:p>
    <w:p w:rsidR="00D83E27" w:rsidRDefault="00D83E27">
      <w:pPr>
        <w:pStyle w:val="ConsPlusNormal"/>
        <w:jc w:val="center"/>
      </w:pPr>
      <w:r>
        <w:t>по минимизации их негативного влияния</w:t>
      </w:r>
    </w:p>
    <w:p w:rsidR="00D83E27" w:rsidRDefault="00D83E27">
      <w:pPr>
        <w:pStyle w:val="ConsPlusNormal"/>
        <w:jc w:val="center"/>
      </w:pPr>
    </w:p>
    <w:p w:rsidR="00D83E27" w:rsidRDefault="00D83E27">
      <w:pPr>
        <w:pStyle w:val="ConsPlusNormal"/>
        <w:jc w:val="center"/>
      </w:pPr>
      <w:r>
        <w:t xml:space="preserve">Исключен. - </w:t>
      </w:r>
      <w:hyperlink r:id="rId376"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2"/>
      </w:pPr>
      <w:r>
        <w:t>12. Методика оценки эффективности Подпрограммы</w:t>
      </w:r>
    </w:p>
    <w:p w:rsidR="00D83E27" w:rsidRDefault="00D83E27">
      <w:pPr>
        <w:pStyle w:val="ConsPlusNormal"/>
        <w:jc w:val="center"/>
      </w:pPr>
    </w:p>
    <w:p w:rsidR="00D83E27" w:rsidRDefault="00D83E27">
      <w:pPr>
        <w:pStyle w:val="ConsPlusNormal"/>
        <w:jc w:val="center"/>
      </w:pPr>
      <w:r>
        <w:t xml:space="preserve">Исключен. - </w:t>
      </w:r>
      <w:hyperlink r:id="rId377"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1"/>
      </w:pPr>
      <w:bookmarkStart w:id="23" w:name="P2507"/>
      <w:bookmarkEnd w:id="23"/>
      <w:r>
        <w:t>Подпрограмма "Профилактика асоциального поведения</w:t>
      </w:r>
    </w:p>
    <w:p w:rsidR="00D83E27" w:rsidRDefault="00D83E27">
      <w:pPr>
        <w:pStyle w:val="ConsPlusNormal"/>
        <w:jc w:val="center"/>
      </w:pPr>
      <w:r>
        <w:t>в молодежной среде"</w:t>
      </w:r>
    </w:p>
    <w:p w:rsidR="00D83E27" w:rsidRDefault="00D83E27">
      <w:pPr>
        <w:pStyle w:val="ConsPlusNormal"/>
        <w:jc w:val="center"/>
      </w:pPr>
      <w:proofErr w:type="gramStart"/>
      <w:r>
        <w:t xml:space="preserve">(наименование введено </w:t>
      </w:r>
      <w:hyperlink r:id="rId378" w:history="1">
        <w:r>
          <w:rPr>
            <w:color w:val="0000FF"/>
          </w:rPr>
          <w:t>Постановлением</w:t>
        </w:r>
      </w:hyperlink>
      <w:r>
        <w:t xml:space="preserve"> Правительства</w:t>
      </w:r>
      <w:proofErr w:type="gramEnd"/>
    </w:p>
    <w:p w:rsidR="00D83E27" w:rsidRDefault="00D83E27">
      <w:pPr>
        <w:pStyle w:val="ConsPlusNormal"/>
        <w:jc w:val="center"/>
      </w:pPr>
      <w:proofErr w:type="gramStart"/>
      <w:r>
        <w:t>Ленинградской области от 22.12.2014 N 614)</w:t>
      </w:r>
      <w:proofErr w:type="gramEnd"/>
    </w:p>
    <w:p w:rsidR="00D83E27" w:rsidRDefault="00D83E27">
      <w:pPr>
        <w:pStyle w:val="ConsPlusNormal"/>
        <w:jc w:val="both"/>
      </w:pPr>
    </w:p>
    <w:p w:rsidR="00D83E27" w:rsidRDefault="00D83E27">
      <w:pPr>
        <w:pStyle w:val="ConsPlusNormal"/>
        <w:jc w:val="center"/>
        <w:outlineLvl w:val="2"/>
      </w:pPr>
      <w:r>
        <w:t>Паспорт</w:t>
      </w:r>
    </w:p>
    <w:p w:rsidR="00D83E27" w:rsidRDefault="00D83E27">
      <w:pPr>
        <w:pStyle w:val="ConsPlusNormal"/>
        <w:jc w:val="center"/>
      </w:pPr>
      <w:r>
        <w:t>подпрограммы "Профилактика асоциального поведения</w:t>
      </w:r>
    </w:p>
    <w:p w:rsidR="00D83E27" w:rsidRDefault="00D83E27">
      <w:pPr>
        <w:pStyle w:val="ConsPlusNormal"/>
        <w:jc w:val="center"/>
      </w:pPr>
      <w:r>
        <w:t>в молодежной среде"</w:t>
      </w:r>
    </w:p>
    <w:p w:rsidR="00D83E27" w:rsidRDefault="00D83E27">
      <w:pPr>
        <w:pStyle w:val="ConsPlusNormal"/>
        <w:jc w:val="center"/>
      </w:pPr>
      <w:proofErr w:type="gramStart"/>
      <w:r>
        <w:t xml:space="preserve">(в ред. </w:t>
      </w:r>
      <w:hyperlink r:id="rId379"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83E27">
        <w:tc>
          <w:tcPr>
            <w:tcW w:w="2438" w:type="dxa"/>
            <w:tcBorders>
              <w:bottom w:val="nil"/>
            </w:tcBorders>
          </w:tcPr>
          <w:p w:rsidR="00D83E27" w:rsidRDefault="00D83E27">
            <w:pPr>
              <w:pStyle w:val="ConsPlusNormal"/>
            </w:pPr>
            <w:r>
              <w:t>Полное наименование</w:t>
            </w:r>
          </w:p>
        </w:tc>
        <w:tc>
          <w:tcPr>
            <w:tcW w:w="6633" w:type="dxa"/>
            <w:tcBorders>
              <w:bottom w:val="nil"/>
            </w:tcBorders>
          </w:tcPr>
          <w:p w:rsidR="00D83E27" w:rsidRDefault="00D83E27">
            <w:pPr>
              <w:pStyle w:val="ConsPlusNormal"/>
              <w:jc w:val="both"/>
            </w:pPr>
            <w:r>
              <w:t>"Профилактика асоциального поведения в молодежной среде"</w:t>
            </w:r>
          </w:p>
        </w:tc>
      </w:tr>
      <w:tr w:rsidR="00D83E27">
        <w:tc>
          <w:tcPr>
            <w:tcW w:w="9071" w:type="dxa"/>
            <w:gridSpan w:val="2"/>
            <w:tcBorders>
              <w:top w:val="nil"/>
            </w:tcBorders>
          </w:tcPr>
          <w:p w:rsidR="00D83E27" w:rsidRDefault="00D83E27">
            <w:pPr>
              <w:pStyle w:val="ConsPlusNormal"/>
              <w:jc w:val="both"/>
            </w:pPr>
            <w:r>
              <w:t xml:space="preserve">(в ред. </w:t>
            </w:r>
            <w:hyperlink r:id="rId380" w:history="1">
              <w:r>
                <w:rPr>
                  <w:color w:val="0000FF"/>
                </w:rPr>
                <w:t>Постановления</w:t>
              </w:r>
            </w:hyperlink>
            <w:r>
              <w:t xml:space="preserve"> Правительства Ленинградской области от 22.12.2014 N 614)</w:t>
            </w:r>
          </w:p>
        </w:tc>
      </w:tr>
      <w:tr w:rsidR="00D83E27">
        <w:tblPrEx>
          <w:tblBorders>
            <w:insideH w:val="single" w:sz="4" w:space="0" w:color="auto"/>
          </w:tblBorders>
        </w:tblPrEx>
        <w:tc>
          <w:tcPr>
            <w:tcW w:w="2438" w:type="dxa"/>
          </w:tcPr>
          <w:p w:rsidR="00D83E27" w:rsidRDefault="00D83E27">
            <w:pPr>
              <w:pStyle w:val="ConsPlusNormal"/>
            </w:pPr>
            <w:r>
              <w:t>Ответственный исполнитель подпрограммы</w:t>
            </w:r>
          </w:p>
        </w:tc>
        <w:tc>
          <w:tcPr>
            <w:tcW w:w="6633" w:type="dxa"/>
          </w:tcPr>
          <w:p w:rsidR="00D83E27" w:rsidRDefault="00D83E27">
            <w:pPr>
              <w:pStyle w:val="ConsPlusNormal"/>
              <w:jc w:val="both"/>
            </w:pPr>
            <w:r>
              <w:t>Комитет по молодежной политике Ленинградской области</w:t>
            </w:r>
          </w:p>
        </w:tc>
      </w:tr>
      <w:tr w:rsidR="00D83E27">
        <w:tc>
          <w:tcPr>
            <w:tcW w:w="2438" w:type="dxa"/>
            <w:tcBorders>
              <w:bottom w:val="nil"/>
            </w:tcBorders>
          </w:tcPr>
          <w:p w:rsidR="00D83E27" w:rsidRDefault="00D83E27">
            <w:pPr>
              <w:pStyle w:val="ConsPlusNormal"/>
            </w:pPr>
            <w:r>
              <w:t>Участники подпрограммы</w:t>
            </w:r>
          </w:p>
        </w:tc>
        <w:tc>
          <w:tcPr>
            <w:tcW w:w="6633" w:type="dxa"/>
            <w:tcBorders>
              <w:bottom w:val="nil"/>
            </w:tcBorders>
          </w:tcPr>
          <w:p w:rsidR="00D83E27" w:rsidRDefault="00D83E27">
            <w:pPr>
              <w:pStyle w:val="ConsPlusNormal"/>
              <w:jc w:val="both"/>
            </w:pPr>
            <w:r>
              <w:t>Комитет общего и профессионального образования Ленинградской области;</w:t>
            </w:r>
          </w:p>
          <w:p w:rsidR="00D83E27" w:rsidRDefault="00D83E27">
            <w:pPr>
              <w:pStyle w:val="ConsPlusNormal"/>
              <w:jc w:val="both"/>
            </w:pPr>
            <w:r>
              <w:t>государственное бюджетное учреждение Ленинградской области "Центр досуговых, оздоровительных и учебных программ "Молодежный";</w:t>
            </w:r>
          </w:p>
          <w:p w:rsidR="00D83E27" w:rsidRDefault="00D83E27">
            <w:pPr>
              <w:pStyle w:val="ConsPlusNormal"/>
              <w:jc w:val="both"/>
            </w:pPr>
            <w:r>
              <w:t>органы местного самоуправления муниципальных образований Ленинградской области</w:t>
            </w:r>
          </w:p>
        </w:tc>
      </w:tr>
      <w:tr w:rsidR="00D83E27">
        <w:tc>
          <w:tcPr>
            <w:tcW w:w="9071" w:type="dxa"/>
            <w:gridSpan w:val="2"/>
            <w:tcBorders>
              <w:top w:val="nil"/>
            </w:tcBorders>
          </w:tcPr>
          <w:p w:rsidR="00D83E27" w:rsidRDefault="00D83E27">
            <w:pPr>
              <w:pStyle w:val="ConsPlusNormal"/>
              <w:jc w:val="both"/>
            </w:pPr>
            <w:r>
              <w:t xml:space="preserve">(в ред. </w:t>
            </w:r>
            <w:hyperlink r:id="rId381" w:history="1">
              <w:r>
                <w:rPr>
                  <w:color w:val="0000FF"/>
                </w:rPr>
                <w:t>Постановления</w:t>
              </w:r>
            </w:hyperlink>
            <w:r>
              <w:t xml:space="preserve"> Правительства Ленинградской области от 22.12.2014 N 614)</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382" w:history="1">
              <w:r>
                <w:rPr>
                  <w:color w:val="0000FF"/>
                </w:rPr>
                <w:t>Постановление</w:t>
              </w:r>
            </w:hyperlink>
            <w:r>
              <w:t xml:space="preserve"> Правительства Ленинградской области от 25.12.2015 N 506</w:t>
            </w:r>
          </w:p>
        </w:tc>
      </w:tr>
      <w:tr w:rsidR="00D83E27">
        <w:tblPrEx>
          <w:tblBorders>
            <w:insideH w:val="single" w:sz="4" w:space="0" w:color="auto"/>
          </w:tblBorders>
        </w:tblPrEx>
        <w:tc>
          <w:tcPr>
            <w:tcW w:w="2438" w:type="dxa"/>
          </w:tcPr>
          <w:p w:rsidR="00D83E27" w:rsidRDefault="00D83E27">
            <w:pPr>
              <w:pStyle w:val="ConsPlusNormal"/>
            </w:pPr>
            <w:r>
              <w:t>Цели подпрограммы</w:t>
            </w:r>
          </w:p>
        </w:tc>
        <w:tc>
          <w:tcPr>
            <w:tcW w:w="6633" w:type="dxa"/>
          </w:tcPr>
          <w:p w:rsidR="00D83E27" w:rsidRDefault="00D83E27">
            <w:pPr>
              <w:pStyle w:val="ConsPlusNormal"/>
              <w:jc w:val="both"/>
            </w:pPr>
            <w:r>
              <w:t>Развитие системы профилактики асоциального поведения в молодежной среде</w:t>
            </w:r>
          </w:p>
        </w:tc>
      </w:tr>
      <w:tr w:rsidR="00D83E27">
        <w:tblPrEx>
          <w:tblBorders>
            <w:insideH w:val="single" w:sz="4" w:space="0" w:color="auto"/>
          </w:tblBorders>
        </w:tblPrEx>
        <w:tc>
          <w:tcPr>
            <w:tcW w:w="2438" w:type="dxa"/>
          </w:tcPr>
          <w:p w:rsidR="00D83E27" w:rsidRDefault="00D83E27">
            <w:pPr>
              <w:pStyle w:val="ConsPlusNormal"/>
            </w:pPr>
            <w:r>
              <w:t>Задачи подпрограммы</w:t>
            </w:r>
          </w:p>
        </w:tc>
        <w:tc>
          <w:tcPr>
            <w:tcW w:w="6633" w:type="dxa"/>
          </w:tcPr>
          <w:p w:rsidR="00D83E27" w:rsidRDefault="00D83E27">
            <w:pPr>
              <w:pStyle w:val="ConsPlusNormal"/>
              <w:jc w:val="both"/>
            </w:pPr>
            <w:r>
              <w:t>Развитие механизма профилактики противоправного поведения в молодежной среде;</w:t>
            </w:r>
          </w:p>
          <w:p w:rsidR="00D83E27" w:rsidRDefault="00D83E27">
            <w:pPr>
              <w:pStyle w:val="ConsPlusNormal"/>
              <w:jc w:val="both"/>
            </w:pPr>
            <w:r>
              <w:t xml:space="preserve">Профилактика различных форм употребления (злоупотребления) </w:t>
            </w:r>
            <w:proofErr w:type="spellStart"/>
            <w:r>
              <w:t>психоактивными</w:t>
            </w:r>
            <w:proofErr w:type="spellEnd"/>
            <w:r>
              <w:t xml:space="preserve"> веществами, включая употребление табака, алкоголя, наркотиков и токсических веществ;</w:t>
            </w:r>
          </w:p>
          <w:p w:rsidR="00D83E27" w:rsidRDefault="00D83E27">
            <w:pPr>
              <w:pStyle w:val="ConsPlusNormal"/>
              <w:jc w:val="both"/>
            </w:pPr>
            <w:r>
              <w:t>Развитие механизма интеграции и социальной адаптации молодежи, находящейся в социально опасном положении;</w:t>
            </w:r>
          </w:p>
          <w:p w:rsidR="00D83E27" w:rsidRDefault="00D83E27">
            <w:pPr>
              <w:pStyle w:val="ConsPlusNormal"/>
              <w:jc w:val="both"/>
            </w:pPr>
            <w:r>
              <w:t>Формирование толерантного сознания в молодежной среде</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383" w:history="1">
              <w:r>
                <w:rPr>
                  <w:color w:val="0000FF"/>
                </w:rPr>
                <w:t>Постановление</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t>Этапы и сроки реализации подпрограммы</w:t>
            </w:r>
          </w:p>
        </w:tc>
        <w:tc>
          <w:tcPr>
            <w:tcW w:w="6633" w:type="dxa"/>
            <w:tcBorders>
              <w:bottom w:val="nil"/>
            </w:tcBorders>
          </w:tcPr>
          <w:p w:rsidR="00D83E27" w:rsidRDefault="00D83E27">
            <w:pPr>
              <w:pStyle w:val="ConsPlusNormal"/>
              <w:jc w:val="both"/>
            </w:pPr>
            <w:r>
              <w:t>Сроки реализации подпрограммы: 2014-2020 годы</w:t>
            </w:r>
          </w:p>
        </w:tc>
      </w:tr>
      <w:tr w:rsidR="00D83E27">
        <w:tc>
          <w:tcPr>
            <w:tcW w:w="9071" w:type="dxa"/>
            <w:gridSpan w:val="2"/>
            <w:tcBorders>
              <w:top w:val="nil"/>
            </w:tcBorders>
          </w:tcPr>
          <w:p w:rsidR="00D83E27" w:rsidRDefault="00D83E27">
            <w:pPr>
              <w:pStyle w:val="ConsPlusNormal"/>
              <w:jc w:val="both"/>
            </w:pPr>
            <w:r>
              <w:t xml:space="preserve">(в ред. </w:t>
            </w:r>
            <w:hyperlink r:id="rId384" w:history="1">
              <w:r>
                <w:rPr>
                  <w:color w:val="0000FF"/>
                </w:rPr>
                <w:t>Постановления</w:t>
              </w:r>
            </w:hyperlink>
            <w:r>
              <w:t xml:space="preserve"> Правительства Ленинградской области от 22.12.2014 N 614)</w:t>
            </w:r>
          </w:p>
        </w:tc>
      </w:tr>
      <w:tr w:rsidR="00D83E27">
        <w:tc>
          <w:tcPr>
            <w:tcW w:w="2438" w:type="dxa"/>
            <w:tcBorders>
              <w:bottom w:val="nil"/>
            </w:tcBorders>
          </w:tcPr>
          <w:p w:rsidR="00D83E27" w:rsidRDefault="00D83E27">
            <w:pPr>
              <w:pStyle w:val="ConsPlusNormal"/>
            </w:pPr>
            <w:r>
              <w:t xml:space="preserve">Финансовое </w:t>
            </w:r>
            <w:r>
              <w:lastRenderedPageBreak/>
              <w:t>обеспечение подпрограммы - всего, в том числе по источникам финансирования</w:t>
            </w:r>
          </w:p>
        </w:tc>
        <w:tc>
          <w:tcPr>
            <w:tcW w:w="6633" w:type="dxa"/>
            <w:tcBorders>
              <w:bottom w:val="nil"/>
            </w:tcBorders>
          </w:tcPr>
          <w:p w:rsidR="00D83E27" w:rsidRDefault="00D83E27">
            <w:pPr>
              <w:pStyle w:val="ConsPlusNormal"/>
              <w:jc w:val="both"/>
            </w:pPr>
            <w:r>
              <w:lastRenderedPageBreak/>
              <w:t xml:space="preserve">Финансовое обеспечение подпрограммы составляет 231015,87 тыс. </w:t>
            </w:r>
            <w:r>
              <w:lastRenderedPageBreak/>
              <w:t>руб., в том числе:</w:t>
            </w:r>
          </w:p>
          <w:p w:rsidR="00D83E27" w:rsidRDefault="00D83E27">
            <w:pPr>
              <w:pStyle w:val="ConsPlusNormal"/>
              <w:jc w:val="both"/>
            </w:pPr>
            <w:r>
              <w:t>2014 год - 24000,00 тыс. руб.,</w:t>
            </w:r>
          </w:p>
          <w:p w:rsidR="00D83E27" w:rsidRDefault="00D83E27">
            <w:pPr>
              <w:pStyle w:val="ConsPlusNormal"/>
              <w:jc w:val="both"/>
            </w:pPr>
            <w:r>
              <w:t>2015 год - 33500,00 тыс. руб.,</w:t>
            </w:r>
          </w:p>
          <w:p w:rsidR="00D83E27" w:rsidRDefault="00D83E27">
            <w:pPr>
              <w:pStyle w:val="ConsPlusNormal"/>
              <w:jc w:val="both"/>
            </w:pPr>
            <w:r>
              <w:t>2016 год - 34121,57 тыс. руб.,</w:t>
            </w:r>
          </w:p>
          <w:p w:rsidR="00D83E27" w:rsidRDefault="00D83E27">
            <w:pPr>
              <w:pStyle w:val="ConsPlusNormal"/>
              <w:jc w:val="both"/>
            </w:pPr>
            <w:r>
              <w:t>2017 год - 34670,00 тыс. руб.,</w:t>
            </w:r>
          </w:p>
          <w:p w:rsidR="00D83E27" w:rsidRDefault="00D83E27">
            <w:pPr>
              <w:pStyle w:val="ConsPlusNormal"/>
              <w:jc w:val="both"/>
            </w:pPr>
            <w:r>
              <w:t>2018 год - 35120,10 тыс. руб.,</w:t>
            </w:r>
          </w:p>
          <w:p w:rsidR="00D83E27" w:rsidRDefault="00D83E27">
            <w:pPr>
              <w:pStyle w:val="ConsPlusNormal"/>
              <w:jc w:val="both"/>
            </w:pPr>
            <w:r>
              <w:t>2019 год - 35394,20 тыс. руб.,</w:t>
            </w:r>
          </w:p>
          <w:p w:rsidR="00D83E27" w:rsidRDefault="00D83E27">
            <w:pPr>
              <w:pStyle w:val="ConsPlusNormal"/>
              <w:jc w:val="both"/>
            </w:pPr>
            <w:r>
              <w:t>2020 год - 34210,00 тыс. руб.;</w:t>
            </w:r>
          </w:p>
          <w:p w:rsidR="00D83E27" w:rsidRDefault="00D83E27">
            <w:pPr>
              <w:pStyle w:val="ConsPlusNormal"/>
              <w:jc w:val="both"/>
            </w:pPr>
            <w:r>
              <w:t>из них:</w:t>
            </w:r>
          </w:p>
          <w:p w:rsidR="00D83E27" w:rsidRDefault="00D83E27">
            <w:pPr>
              <w:pStyle w:val="ConsPlusNormal"/>
              <w:jc w:val="both"/>
            </w:pPr>
            <w:r>
              <w:t>средства областного бюджета - 229805,87 тыс. руб., в том числе:</w:t>
            </w:r>
          </w:p>
          <w:p w:rsidR="00D83E27" w:rsidRDefault="00D83E27">
            <w:pPr>
              <w:pStyle w:val="ConsPlusNormal"/>
              <w:jc w:val="both"/>
            </w:pPr>
            <w:r>
              <w:t>2014 год - 24000,00 тыс. руб.,</w:t>
            </w:r>
          </w:p>
          <w:p w:rsidR="00D83E27" w:rsidRDefault="00D83E27">
            <w:pPr>
              <w:pStyle w:val="ConsPlusNormal"/>
              <w:jc w:val="both"/>
            </w:pPr>
            <w:r>
              <w:t>2015 год - 33500,00 тыс. руб.,</w:t>
            </w:r>
          </w:p>
          <w:p w:rsidR="00D83E27" w:rsidRDefault="00D83E27">
            <w:pPr>
              <w:pStyle w:val="ConsPlusNormal"/>
              <w:jc w:val="both"/>
            </w:pPr>
            <w:r>
              <w:t>2016 год - 33891,57 тыс. руб.,</w:t>
            </w:r>
          </w:p>
          <w:p w:rsidR="00D83E27" w:rsidRDefault="00D83E27">
            <w:pPr>
              <w:pStyle w:val="ConsPlusNormal"/>
              <w:jc w:val="both"/>
            </w:pPr>
            <w:r>
              <w:t>2017 год - 34440,00 тыс. руб.,</w:t>
            </w:r>
          </w:p>
          <w:p w:rsidR="00D83E27" w:rsidRDefault="00D83E27">
            <w:pPr>
              <w:pStyle w:val="ConsPlusNormal"/>
              <w:jc w:val="both"/>
            </w:pPr>
            <w:r>
              <w:t>2018 год - 34880,00 тыс. руб.,</w:t>
            </w:r>
          </w:p>
          <w:p w:rsidR="00D83E27" w:rsidRDefault="00D83E27">
            <w:pPr>
              <w:pStyle w:val="ConsPlusNormal"/>
              <w:jc w:val="both"/>
            </w:pPr>
            <w:r>
              <w:t>2019 год - 35144,00 тыс. руб.,</w:t>
            </w:r>
          </w:p>
          <w:p w:rsidR="00D83E27" w:rsidRDefault="00D83E27">
            <w:pPr>
              <w:pStyle w:val="ConsPlusNormal"/>
              <w:jc w:val="both"/>
            </w:pPr>
            <w:r>
              <w:t>2020 год - 33950,00 тыс. руб.</w:t>
            </w:r>
          </w:p>
          <w:p w:rsidR="00D83E27" w:rsidRDefault="00D83E27">
            <w:pPr>
              <w:pStyle w:val="ConsPlusNormal"/>
              <w:jc w:val="both"/>
            </w:pPr>
            <w:r>
              <w:t>средства местных бюджетов - 1210,00 тыс. руб., в том числе:</w:t>
            </w:r>
          </w:p>
          <w:p w:rsidR="00D83E27" w:rsidRDefault="00D83E27">
            <w:pPr>
              <w:pStyle w:val="ConsPlusNormal"/>
              <w:jc w:val="both"/>
            </w:pPr>
            <w:r>
              <w:t>2016 год - 230,00 тыс. руб.,</w:t>
            </w:r>
          </w:p>
          <w:p w:rsidR="00D83E27" w:rsidRDefault="00D83E27">
            <w:pPr>
              <w:pStyle w:val="ConsPlusNormal"/>
              <w:jc w:val="both"/>
            </w:pPr>
            <w:r>
              <w:t>2017 год - 230,00 тыс. руб.,</w:t>
            </w:r>
          </w:p>
          <w:p w:rsidR="00D83E27" w:rsidRDefault="00D83E27">
            <w:pPr>
              <w:pStyle w:val="ConsPlusNormal"/>
              <w:jc w:val="both"/>
            </w:pPr>
            <w:r>
              <w:t>2018 год - 240,00 тыс. руб.,</w:t>
            </w:r>
          </w:p>
          <w:p w:rsidR="00D83E27" w:rsidRDefault="00D83E27">
            <w:pPr>
              <w:pStyle w:val="ConsPlusNormal"/>
              <w:jc w:val="both"/>
            </w:pPr>
            <w:r>
              <w:t>2019 год - 250,00 тыс. руб.,</w:t>
            </w:r>
          </w:p>
          <w:p w:rsidR="00D83E27" w:rsidRDefault="00D83E27">
            <w:pPr>
              <w:pStyle w:val="ConsPlusNormal"/>
              <w:jc w:val="both"/>
            </w:pPr>
            <w:r>
              <w:t>2020 год - 260,00 тыс. руб.</w:t>
            </w:r>
          </w:p>
        </w:tc>
      </w:tr>
      <w:tr w:rsidR="00D83E27">
        <w:tc>
          <w:tcPr>
            <w:tcW w:w="9071" w:type="dxa"/>
            <w:gridSpan w:val="2"/>
            <w:tcBorders>
              <w:top w:val="nil"/>
            </w:tcBorders>
          </w:tcPr>
          <w:p w:rsidR="00D83E27" w:rsidRDefault="00D83E27">
            <w:pPr>
              <w:pStyle w:val="ConsPlusNormal"/>
              <w:jc w:val="both"/>
            </w:pPr>
            <w:r>
              <w:lastRenderedPageBreak/>
              <w:t xml:space="preserve">(в ред. </w:t>
            </w:r>
            <w:hyperlink r:id="rId385" w:history="1">
              <w:r>
                <w:rPr>
                  <w:color w:val="0000FF"/>
                </w:rPr>
                <w:t>Постановления</w:t>
              </w:r>
            </w:hyperlink>
            <w:r>
              <w:t xml:space="preserve"> Правительства Ленинградской области от 21.12.2016 N 495)</w:t>
            </w:r>
          </w:p>
        </w:tc>
      </w:tr>
      <w:tr w:rsidR="00D83E27">
        <w:tc>
          <w:tcPr>
            <w:tcW w:w="2438" w:type="dxa"/>
            <w:tcBorders>
              <w:bottom w:val="nil"/>
            </w:tcBorders>
          </w:tcPr>
          <w:p w:rsidR="00D83E27" w:rsidRDefault="00D83E27">
            <w:pPr>
              <w:pStyle w:val="ConsPlusNormal"/>
            </w:pPr>
            <w:r>
              <w:t>Ожидаемые результаты реализации подпрограммы</w:t>
            </w:r>
          </w:p>
        </w:tc>
        <w:tc>
          <w:tcPr>
            <w:tcW w:w="6633" w:type="dxa"/>
            <w:tcBorders>
              <w:bottom w:val="nil"/>
            </w:tcBorders>
          </w:tcPr>
          <w:p w:rsidR="00D83E27" w:rsidRDefault="00D83E27">
            <w:pPr>
              <w:pStyle w:val="ConsPlusNormal"/>
              <w:jc w:val="both"/>
            </w:pPr>
            <w:proofErr w:type="gramStart"/>
            <w:r>
              <w:t>Увеличение численности молодежи, участвующей в мероприятиях по профилактике правонарушений и рискованного поведения в молодежной среде, мероприятий по социализации молодежи, находящейся в трудной жизненной ситуации, мероприятий по формированию культуры межэтнических и межконфессиональных отношений в молодежной среде более чем в 3 раза по отношению к значению 2013 года и сохранение указанной численности до 2020 года</w:t>
            </w:r>
            <w:proofErr w:type="gramEnd"/>
          </w:p>
        </w:tc>
      </w:tr>
      <w:tr w:rsidR="00D83E27">
        <w:tc>
          <w:tcPr>
            <w:tcW w:w="9071" w:type="dxa"/>
            <w:gridSpan w:val="2"/>
            <w:tcBorders>
              <w:top w:val="nil"/>
            </w:tcBorders>
          </w:tcPr>
          <w:p w:rsidR="00D83E27" w:rsidRDefault="00D83E27">
            <w:pPr>
              <w:pStyle w:val="ConsPlusNormal"/>
              <w:jc w:val="both"/>
            </w:pPr>
            <w:r>
              <w:t xml:space="preserve">(в ред. </w:t>
            </w:r>
            <w:hyperlink r:id="rId386" w:history="1">
              <w:r>
                <w:rPr>
                  <w:color w:val="0000FF"/>
                </w:rPr>
                <w:t>Постановления</w:t>
              </w:r>
            </w:hyperlink>
            <w:r>
              <w:t xml:space="preserve"> Правительства Ленинградской области от 22.12.2014 N 614)</w:t>
            </w:r>
          </w:p>
        </w:tc>
      </w:tr>
    </w:tbl>
    <w:p w:rsidR="00D83E27" w:rsidRDefault="00D83E27">
      <w:pPr>
        <w:pStyle w:val="ConsPlusNormal"/>
        <w:jc w:val="both"/>
      </w:pPr>
    </w:p>
    <w:p w:rsidR="00D83E27" w:rsidRDefault="00D83E27">
      <w:pPr>
        <w:pStyle w:val="ConsPlusNormal"/>
        <w:jc w:val="center"/>
        <w:outlineLvl w:val="2"/>
      </w:pPr>
      <w:r>
        <w:t>1. Общая характеристика, основные проблемы и прогноз</w:t>
      </w:r>
    </w:p>
    <w:p w:rsidR="00D83E27" w:rsidRDefault="00D83E27">
      <w:pPr>
        <w:pStyle w:val="ConsPlusNormal"/>
        <w:jc w:val="center"/>
      </w:pPr>
      <w:r>
        <w:t>развития сферы реализации подпрограммы "Профилактика</w:t>
      </w:r>
    </w:p>
    <w:p w:rsidR="00D83E27" w:rsidRDefault="00D83E27">
      <w:pPr>
        <w:pStyle w:val="ConsPlusNormal"/>
        <w:jc w:val="center"/>
      </w:pPr>
      <w:r>
        <w:t>асоциального поведения в молодежной среде"</w:t>
      </w:r>
    </w:p>
    <w:p w:rsidR="00D83E27" w:rsidRDefault="00D83E27">
      <w:pPr>
        <w:pStyle w:val="ConsPlusNormal"/>
        <w:jc w:val="center"/>
      </w:pPr>
      <w:proofErr w:type="gramStart"/>
      <w:r>
        <w:t xml:space="preserve">(в ред. </w:t>
      </w:r>
      <w:hyperlink r:id="rId387"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ind w:firstLine="540"/>
        <w:jc w:val="both"/>
      </w:pPr>
      <w:r>
        <w:t>В подпрограмме "Профилактика асоциального поведения в молодежной среде" государственной программы Ленинградской области "Устойчивое общественное развитие в Ленинградской области" определены основные направления государственной молодежной политики в части развития системы профилактики асоциального поведения в молодежной среде.</w:t>
      </w:r>
    </w:p>
    <w:p w:rsidR="00D83E27" w:rsidRDefault="00D83E27">
      <w:pPr>
        <w:pStyle w:val="ConsPlusNormal"/>
        <w:jc w:val="both"/>
      </w:pPr>
      <w:r>
        <w:t xml:space="preserve">(в ред. </w:t>
      </w:r>
      <w:hyperlink r:id="rId388"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Основной целью Подпрограммы является профилактика преступности и правонарушений, социализация и реабилитация несовершеннолетних, находящихся в конфликте с законом.</w:t>
      </w:r>
    </w:p>
    <w:p w:rsidR="00D83E27" w:rsidRDefault="00D83E27">
      <w:pPr>
        <w:pStyle w:val="ConsPlusNormal"/>
        <w:ind w:firstLine="540"/>
        <w:jc w:val="both"/>
      </w:pPr>
      <w:r>
        <w:t>Совершенствование системы профилактики асоциального поведения на период до 2020 года на основании опыта реализации долгосрочных целевых программ Ленинградской области в сфере работы с молодежью.</w:t>
      </w:r>
    </w:p>
    <w:p w:rsidR="00D83E27" w:rsidRDefault="00D83E27">
      <w:pPr>
        <w:pStyle w:val="ConsPlusNormal"/>
        <w:jc w:val="both"/>
      </w:pPr>
      <w:r>
        <w:t xml:space="preserve">(в ред. </w:t>
      </w:r>
      <w:hyperlink r:id="rId389"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lastRenderedPageBreak/>
        <w:t>Асоциальное поведение всегда связано с несоответствием человеческих поступков, действий, видов деятельности распространенным в обществе или его группах нормам, правилам поведения, стереотипам, ожиданиям, установкам, ценностям. Асоциальное поведение молодежи негативно влияет на демографическую ситуацию на территории Ленинградской области.</w:t>
      </w:r>
    </w:p>
    <w:p w:rsidR="00D83E27" w:rsidRDefault="00D83E27">
      <w:pPr>
        <w:pStyle w:val="ConsPlusNormal"/>
        <w:ind w:firstLine="540"/>
        <w:jc w:val="both"/>
      </w:pPr>
      <w:r>
        <w:t>Можно выделить две основные группы причин подростковых и молодежных правонарушений:</w:t>
      </w:r>
    </w:p>
    <w:p w:rsidR="00D83E27" w:rsidRDefault="00D83E27">
      <w:pPr>
        <w:pStyle w:val="ConsPlusNormal"/>
        <w:ind w:firstLine="540"/>
        <w:jc w:val="both"/>
      </w:pPr>
      <w:r>
        <w:t>социально-экономические причины, вызванные факторами, длительное время нарушающими трудовой уклад жизни и деформирующими быт людей (экономический кризис, безработица и т.п.);</w:t>
      </w:r>
    </w:p>
    <w:p w:rsidR="00D83E27" w:rsidRDefault="00D83E27">
      <w:pPr>
        <w:pStyle w:val="ConsPlusNormal"/>
        <w:ind w:firstLine="540"/>
        <w:jc w:val="both"/>
      </w:pPr>
      <w:r>
        <w:t xml:space="preserve">социально-психологические причины, являющиеся следствием социально-экономических причин, </w:t>
      </w:r>
      <w:proofErr w:type="gramStart"/>
      <w:r>
        <w:t>связанные</w:t>
      </w:r>
      <w:proofErr w:type="gramEnd"/>
      <w:r>
        <w:t xml:space="preserve"> прежде всего с кризисом семьи, увеличением количества разводов и неполных семей, ухудшением морального климата в отношениях между родителями и, как следствие, с грубым отношением к детям, частыми физическими наказаниями.</w:t>
      </w:r>
    </w:p>
    <w:p w:rsidR="00D83E27" w:rsidRDefault="00D83E27">
      <w:pPr>
        <w:pStyle w:val="ConsPlusNormal"/>
        <w:ind w:firstLine="540"/>
        <w:jc w:val="both"/>
      </w:pPr>
      <w:r>
        <w:t>Реализация мероприятий подпрограммы позволит создать условия, способствующие возвращению молодежи, имеющей различные социальные отклонения или находящейся в конфликте с законом, к созидательной деятельности.</w:t>
      </w:r>
    </w:p>
    <w:p w:rsidR="00D83E27" w:rsidRDefault="00D83E27">
      <w:pPr>
        <w:pStyle w:val="ConsPlusNormal"/>
        <w:ind w:firstLine="540"/>
        <w:jc w:val="both"/>
      </w:pPr>
      <w:proofErr w:type="gramStart"/>
      <w:r>
        <w:t xml:space="preserve">Правовое регулирование в сфере профилактики асоциального поведения в молодежной среде осуществляется в соответствии с Федеральным </w:t>
      </w:r>
      <w:hyperlink r:id="rId39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 Федеральным </w:t>
      </w:r>
      <w:hyperlink r:id="rId391" w:history="1">
        <w:r>
          <w:rPr>
            <w:color w:val="0000FF"/>
          </w:rPr>
          <w:t>законом</w:t>
        </w:r>
      </w:hyperlink>
      <w:r>
        <w:t xml:space="preserve"> от 10 декабря 1995 года N 195-ФЗ "Об основах социального обслуживания населения в Российской Федерации" и областным </w:t>
      </w:r>
      <w:hyperlink r:id="rId392" w:history="1">
        <w:r>
          <w:rPr>
            <w:color w:val="0000FF"/>
          </w:rPr>
          <w:t>законом</w:t>
        </w:r>
      </w:hyperlink>
      <w:r>
        <w:t xml:space="preserve"> от 13 декабря 2011 года N 105-оз "О государственной</w:t>
      </w:r>
      <w:proofErr w:type="gramEnd"/>
      <w:r>
        <w:t xml:space="preserve"> молодежной политике в Ленинградской области".</w:t>
      </w:r>
    </w:p>
    <w:p w:rsidR="00D83E27" w:rsidRDefault="00D83E27">
      <w:pPr>
        <w:pStyle w:val="ConsPlusNormal"/>
        <w:ind w:firstLine="540"/>
        <w:jc w:val="both"/>
      </w:pPr>
      <w:r>
        <w:t>В рамках Подпрограммы будет осуществляться комплекс мероприятий, направленных на совершенствование системы профилактики асоциального поведения.</w:t>
      </w:r>
    </w:p>
    <w:p w:rsidR="00D83E27" w:rsidRDefault="00D83E27">
      <w:pPr>
        <w:pStyle w:val="ConsPlusNormal"/>
        <w:jc w:val="both"/>
      </w:pPr>
    </w:p>
    <w:p w:rsidR="00D83E27" w:rsidRDefault="00D83E27">
      <w:pPr>
        <w:pStyle w:val="ConsPlusNormal"/>
        <w:jc w:val="center"/>
        <w:outlineLvl w:val="2"/>
      </w:pPr>
      <w:r>
        <w:t>2. Приоритет государственной политики в сфере реализации</w:t>
      </w:r>
    </w:p>
    <w:p w:rsidR="00D83E27" w:rsidRDefault="00D83E27">
      <w:pPr>
        <w:pStyle w:val="ConsPlusNormal"/>
        <w:jc w:val="center"/>
      </w:pPr>
      <w:r>
        <w:t>Подпрограммы</w:t>
      </w:r>
    </w:p>
    <w:p w:rsidR="00D83E27" w:rsidRDefault="00D83E27">
      <w:pPr>
        <w:pStyle w:val="ConsPlusNormal"/>
        <w:jc w:val="both"/>
      </w:pPr>
    </w:p>
    <w:p w:rsidR="00D83E27" w:rsidRDefault="00D83E27">
      <w:pPr>
        <w:pStyle w:val="ConsPlusNormal"/>
        <w:ind w:firstLine="540"/>
        <w:jc w:val="both"/>
      </w:pPr>
      <w:r>
        <w:t xml:space="preserve">Создание благоприятных условий для жизни и занятости молодежи на территории Ленинградской области относится к приоритетам государственной политики в сфере реализации Подпрограммы. Данные приоритеты определены в </w:t>
      </w:r>
      <w:hyperlink r:id="rId393" w:history="1">
        <w:r>
          <w:rPr>
            <w:color w:val="0000FF"/>
          </w:rPr>
          <w:t>Концепции</w:t>
        </w:r>
      </w:hyperlink>
      <w:r>
        <w:t xml:space="preserve"> социально-экономического развития Ленинградской области до 2025 года (Областной закон Ленинградской области от 28.06.2013 N 45-оз). Комплекс мероприятий подпрограммы включает работу по таким направлениям, как профилактика асоциального поведения в подростковой и молодежной среде, формирование здорового образа жизни и организации отдыха и оздоровления молодежи, формирование толерантного сознания молодежи. Данные направления определены в соответствии со </w:t>
      </w:r>
      <w:hyperlink r:id="rId394" w:history="1">
        <w:r>
          <w:rPr>
            <w:color w:val="0000FF"/>
          </w:rPr>
          <w:t>статьей 6</w:t>
        </w:r>
      </w:hyperlink>
      <w:r>
        <w:t xml:space="preserve"> областного закона от 13 декабря 2011 года N 105-оз "О государственной молодежной политике в Ленинградской области", определены основные направления реализации государственной молодежной политики.</w:t>
      </w:r>
    </w:p>
    <w:p w:rsidR="00D83E27" w:rsidRDefault="00D83E27">
      <w:pPr>
        <w:pStyle w:val="ConsPlusNormal"/>
        <w:jc w:val="both"/>
      </w:pPr>
    </w:p>
    <w:p w:rsidR="00D83E27" w:rsidRDefault="00D83E27">
      <w:pPr>
        <w:pStyle w:val="ConsPlusNormal"/>
        <w:jc w:val="center"/>
        <w:outlineLvl w:val="2"/>
      </w:pPr>
      <w:r>
        <w:t>3. Цели, задачи, результаты, сроки и этапы реализации</w:t>
      </w:r>
    </w:p>
    <w:p w:rsidR="00D83E27" w:rsidRDefault="00D83E27">
      <w:pPr>
        <w:pStyle w:val="ConsPlusNormal"/>
        <w:jc w:val="center"/>
      </w:pPr>
      <w:r>
        <w:t>подпрограммы</w:t>
      </w:r>
    </w:p>
    <w:p w:rsidR="00D83E27" w:rsidRDefault="00D83E27">
      <w:pPr>
        <w:pStyle w:val="ConsPlusNormal"/>
        <w:jc w:val="center"/>
      </w:pPr>
      <w:proofErr w:type="gramStart"/>
      <w:r>
        <w:t xml:space="preserve">(в ред. </w:t>
      </w:r>
      <w:hyperlink r:id="rId395"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Основной целью Подпрограммы является совершенствование системы профилактики асоциального поведения.</w:t>
      </w:r>
    </w:p>
    <w:p w:rsidR="00D83E27" w:rsidRDefault="00D83E27">
      <w:pPr>
        <w:pStyle w:val="ConsPlusNormal"/>
        <w:ind w:firstLine="540"/>
        <w:jc w:val="both"/>
      </w:pPr>
      <w:r>
        <w:t>Основными задачами Подпрограммы являются:</w:t>
      </w:r>
    </w:p>
    <w:p w:rsidR="00D83E27" w:rsidRDefault="00D83E27">
      <w:pPr>
        <w:pStyle w:val="ConsPlusNormal"/>
        <w:ind w:firstLine="540"/>
        <w:jc w:val="both"/>
      </w:pPr>
      <w:r>
        <w:t>- Развитие механизма профилактики противоправного поведения в молодежной среде.</w:t>
      </w:r>
    </w:p>
    <w:p w:rsidR="00D83E27" w:rsidRDefault="00D83E27">
      <w:pPr>
        <w:pStyle w:val="ConsPlusNormal"/>
        <w:ind w:firstLine="540"/>
        <w:jc w:val="both"/>
      </w:pPr>
      <w:r>
        <w:t xml:space="preserve">- Профилактика различных форм употребления (злоупотребления) </w:t>
      </w:r>
      <w:proofErr w:type="spellStart"/>
      <w:r>
        <w:t>психоактивными</w:t>
      </w:r>
      <w:proofErr w:type="spellEnd"/>
      <w:r>
        <w:t xml:space="preserve"> веществами, включая употребление табака, алкоголя, наркотиков и токсических веществ.</w:t>
      </w:r>
    </w:p>
    <w:p w:rsidR="00D83E27" w:rsidRDefault="00D83E27">
      <w:pPr>
        <w:pStyle w:val="ConsPlusNormal"/>
        <w:ind w:firstLine="540"/>
        <w:jc w:val="both"/>
      </w:pPr>
      <w:r>
        <w:t>- Развитие механизма интеграции и социальной адаптации молодежи, находящейся в социально опасном положении.</w:t>
      </w:r>
    </w:p>
    <w:p w:rsidR="00D83E27" w:rsidRDefault="00D83E27">
      <w:pPr>
        <w:pStyle w:val="ConsPlusNormal"/>
        <w:ind w:firstLine="540"/>
        <w:jc w:val="both"/>
      </w:pPr>
      <w:r>
        <w:t>- Формирование толерантного сознания молодежной среде.</w:t>
      </w:r>
    </w:p>
    <w:p w:rsidR="00D83E27" w:rsidRDefault="00D83E27">
      <w:pPr>
        <w:pStyle w:val="ConsPlusNormal"/>
        <w:ind w:firstLine="540"/>
        <w:jc w:val="both"/>
      </w:pPr>
      <w:r>
        <w:lastRenderedPageBreak/>
        <w:t>Подпрограмма реализуется в один этап (2014-2020 годы), совпадающий с периодом бюджетного планирования.</w:t>
      </w:r>
    </w:p>
    <w:p w:rsidR="00D83E27" w:rsidRDefault="00D83E27">
      <w:pPr>
        <w:pStyle w:val="ConsPlusNormal"/>
        <w:jc w:val="both"/>
      </w:pPr>
      <w:r>
        <w:t xml:space="preserve">(в ред. </w:t>
      </w:r>
      <w:hyperlink r:id="rId396"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jc w:val="both"/>
      </w:pPr>
    </w:p>
    <w:p w:rsidR="00D83E27" w:rsidRDefault="00D83E27">
      <w:pPr>
        <w:pStyle w:val="ConsPlusNormal"/>
        <w:jc w:val="center"/>
        <w:outlineLvl w:val="2"/>
      </w:pPr>
      <w:r>
        <w:t>4. Расшифровка плановых значений показателей (индикаторов)</w:t>
      </w:r>
    </w:p>
    <w:p w:rsidR="00D83E27" w:rsidRDefault="00D83E27">
      <w:pPr>
        <w:pStyle w:val="ConsPlusNormal"/>
        <w:jc w:val="center"/>
      </w:pPr>
      <w:r>
        <w:t>государственной программы по годам реализации, а также</w:t>
      </w:r>
    </w:p>
    <w:p w:rsidR="00D83E27" w:rsidRDefault="00D83E27">
      <w:pPr>
        <w:pStyle w:val="ConsPlusNormal"/>
        <w:jc w:val="center"/>
      </w:pPr>
      <w:r>
        <w:t>сведения о взаимосвязи с мероприятиями</w:t>
      </w:r>
    </w:p>
    <w:p w:rsidR="00D83E27" w:rsidRDefault="00D83E27">
      <w:pPr>
        <w:pStyle w:val="ConsPlusNormal"/>
        <w:jc w:val="center"/>
      </w:pPr>
    </w:p>
    <w:p w:rsidR="00D83E27" w:rsidRDefault="00D83E27">
      <w:pPr>
        <w:pStyle w:val="ConsPlusNormal"/>
        <w:jc w:val="center"/>
      </w:pPr>
      <w:proofErr w:type="gramStart"/>
      <w:r>
        <w:t xml:space="preserve">(в ред. </w:t>
      </w:r>
      <w:hyperlink r:id="rId397"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jc w:val="center"/>
      </w:pPr>
    </w:p>
    <w:p w:rsidR="00D83E27" w:rsidRDefault="00D83E27">
      <w:pPr>
        <w:pStyle w:val="ConsPlusNormal"/>
        <w:ind w:firstLine="540"/>
        <w:jc w:val="both"/>
      </w:pPr>
      <w:r>
        <w:t xml:space="preserve">Информация по данному разделу представлена в </w:t>
      </w:r>
      <w:hyperlink w:anchor="P3660" w:history="1">
        <w:r>
          <w:rPr>
            <w:color w:val="0000FF"/>
          </w:rPr>
          <w:t>таблице 2</w:t>
        </w:r>
      </w:hyperlink>
      <w:r>
        <w:t xml:space="preserve"> к государственной программе Ленинградской области "Устойчивое общественное развитие в Ленинградской области".</w:t>
      </w:r>
    </w:p>
    <w:p w:rsidR="00D83E27" w:rsidRDefault="00D83E27">
      <w:pPr>
        <w:pStyle w:val="ConsPlusNormal"/>
        <w:jc w:val="both"/>
      </w:pPr>
    </w:p>
    <w:p w:rsidR="00D83E27" w:rsidRDefault="00D83E27">
      <w:pPr>
        <w:pStyle w:val="ConsPlusNormal"/>
        <w:jc w:val="center"/>
        <w:outlineLvl w:val="2"/>
      </w:pPr>
      <w:r>
        <w:t>5. Характеристика основных мероприятий подпрограммы</w:t>
      </w:r>
    </w:p>
    <w:p w:rsidR="00D83E27" w:rsidRDefault="00D83E27">
      <w:pPr>
        <w:pStyle w:val="ConsPlusNormal"/>
        <w:jc w:val="center"/>
      </w:pPr>
      <w:r>
        <w:t>с указанием сроков их реализации и ожидаемых результатов</w:t>
      </w:r>
    </w:p>
    <w:p w:rsidR="00D83E27" w:rsidRDefault="00D83E27">
      <w:pPr>
        <w:pStyle w:val="ConsPlusNormal"/>
        <w:jc w:val="center"/>
      </w:pPr>
    </w:p>
    <w:p w:rsidR="00D83E27" w:rsidRDefault="00D83E27">
      <w:pPr>
        <w:pStyle w:val="ConsPlusNormal"/>
        <w:jc w:val="center"/>
      </w:pPr>
      <w:proofErr w:type="gramStart"/>
      <w:r>
        <w:t xml:space="preserve">(в ред. </w:t>
      </w:r>
      <w:hyperlink r:id="rId398"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 xml:space="preserve">Перечень основных мероприятий подпрограммы с указанием сроков их реализации и взаимосвязи с показателями приведен в </w:t>
      </w:r>
      <w:hyperlink w:anchor="P3008" w:history="1">
        <w:r>
          <w:rPr>
            <w:color w:val="0000FF"/>
          </w:rPr>
          <w:t>приложениях 1</w:t>
        </w:r>
      </w:hyperlink>
      <w:r>
        <w:t xml:space="preserve"> и </w:t>
      </w:r>
      <w:hyperlink w:anchor="P3660" w:history="1">
        <w:r>
          <w:rPr>
            <w:color w:val="0000FF"/>
          </w:rPr>
          <w:t>2</w:t>
        </w:r>
      </w:hyperlink>
      <w:r>
        <w:t xml:space="preserve"> к государственной программе.</w:t>
      </w:r>
    </w:p>
    <w:p w:rsidR="00D83E27" w:rsidRDefault="00D83E27">
      <w:pPr>
        <w:pStyle w:val="ConsPlusNormal"/>
        <w:jc w:val="both"/>
      </w:pPr>
    </w:p>
    <w:p w:rsidR="00D83E27" w:rsidRDefault="00D83E27">
      <w:pPr>
        <w:pStyle w:val="ConsPlusNormal"/>
        <w:jc w:val="center"/>
        <w:outlineLvl w:val="2"/>
      </w:pPr>
      <w:r>
        <w:t xml:space="preserve">6. Сравнительный анализ </w:t>
      </w:r>
      <w:proofErr w:type="gramStart"/>
      <w:r>
        <w:t>социально-экономической</w:t>
      </w:r>
      <w:proofErr w:type="gramEnd"/>
    </w:p>
    <w:p w:rsidR="00D83E27" w:rsidRDefault="00D83E27">
      <w:pPr>
        <w:pStyle w:val="ConsPlusNormal"/>
        <w:jc w:val="center"/>
      </w:pPr>
      <w:r>
        <w:t>эффективности альтернативных способов достижения целей</w:t>
      </w:r>
    </w:p>
    <w:p w:rsidR="00D83E27" w:rsidRDefault="00D83E27">
      <w:pPr>
        <w:pStyle w:val="ConsPlusNormal"/>
        <w:jc w:val="center"/>
      </w:pPr>
      <w:proofErr w:type="gramStart"/>
      <w:r>
        <w:t>и решения задач Подпрограммы (рекомендуется использование</w:t>
      </w:r>
      <w:proofErr w:type="gramEnd"/>
    </w:p>
    <w:p w:rsidR="00D83E27" w:rsidRDefault="00D83E27">
      <w:pPr>
        <w:pStyle w:val="ConsPlusNormal"/>
        <w:jc w:val="center"/>
      </w:pPr>
      <w:r>
        <w:t xml:space="preserve">методологии </w:t>
      </w:r>
      <w:proofErr w:type="spellStart"/>
      <w:r>
        <w:t>Best</w:t>
      </w:r>
      <w:proofErr w:type="spellEnd"/>
      <w:r>
        <w:t xml:space="preserve"> </w:t>
      </w:r>
      <w:proofErr w:type="spellStart"/>
      <w:r>
        <w:t>Value</w:t>
      </w:r>
      <w:proofErr w:type="spellEnd"/>
      <w:r>
        <w:t>)</w:t>
      </w:r>
    </w:p>
    <w:p w:rsidR="00D83E27" w:rsidRDefault="00D83E27">
      <w:pPr>
        <w:pStyle w:val="ConsPlusNormal"/>
        <w:jc w:val="center"/>
      </w:pPr>
    </w:p>
    <w:p w:rsidR="00D83E27" w:rsidRDefault="00D83E27">
      <w:pPr>
        <w:pStyle w:val="ConsPlusNormal"/>
        <w:jc w:val="center"/>
      </w:pPr>
      <w:r>
        <w:t xml:space="preserve">Исключен. - </w:t>
      </w:r>
      <w:hyperlink r:id="rId399"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2"/>
      </w:pPr>
      <w:r>
        <w:t>7. Характеристика основных мер правового регулирования</w:t>
      </w:r>
    </w:p>
    <w:p w:rsidR="00D83E27" w:rsidRDefault="00D83E27">
      <w:pPr>
        <w:pStyle w:val="ConsPlusNormal"/>
        <w:jc w:val="center"/>
      </w:pPr>
      <w:r>
        <w:t xml:space="preserve">в сфере реализации подпрограммы с обоснованием </w:t>
      </w:r>
      <w:proofErr w:type="gramStart"/>
      <w:r>
        <w:t>основных</w:t>
      </w:r>
      <w:proofErr w:type="gramEnd"/>
    </w:p>
    <w:p w:rsidR="00D83E27" w:rsidRDefault="00D83E27">
      <w:pPr>
        <w:pStyle w:val="ConsPlusNormal"/>
        <w:jc w:val="center"/>
      </w:pPr>
      <w:r>
        <w:t>положений и сроков принятия необходимых нормативных</w:t>
      </w:r>
    </w:p>
    <w:p w:rsidR="00D83E27" w:rsidRDefault="00D83E27">
      <w:pPr>
        <w:pStyle w:val="ConsPlusNormal"/>
        <w:jc w:val="center"/>
      </w:pPr>
      <w:r>
        <w:t>правовых актов</w:t>
      </w:r>
    </w:p>
    <w:p w:rsidR="00D83E27" w:rsidRDefault="00D83E27">
      <w:pPr>
        <w:pStyle w:val="ConsPlusNormal"/>
        <w:jc w:val="center"/>
      </w:pPr>
    </w:p>
    <w:p w:rsidR="00D83E27" w:rsidRDefault="00D83E27">
      <w:pPr>
        <w:pStyle w:val="ConsPlusNormal"/>
        <w:jc w:val="center"/>
      </w:pPr>
      <w:r>
        <w:t xml:space="preserve">Исключен. - </w:t>
      </w:r>
      <w:hyperlink r:id="rId400"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разделов дана в соответствии с официальным текстом документа.</w:t>
      </w:r>
    </w:p>
    <w:p w:rsidR="00D83E27" w:rsidRDefault="00D83E27">
      <w:pPr>
        <w:pStyle w:val="ConsPlusNormal"/>
        <w:pBdr>
          <w:top w:val="single" w:sz="6" w:space="0" w:color="auto"/>
        </w:pBdr>
        <w:spacing w:before="100" w:after="100"/>
        <w:jc w:val="both"/>
        <w:rPr>
          <w:sz w:val="2"/>
          <w:szCs w:val="2"/>
        </w:rPr>
      </w:pPr>
    </w:p>
    <w:p w:rsidR="00D83E27" w:rsidRDefault="00527632">
      <w:pPr>
        <w:pStyle w:val="ConsPlusNormal"/>
        <w:jc w:val="center"/>
        <w:outlineLvl w:val="2"/>
      </w:pPr>
      <w:hyperlink r:id="rId401" w:history="1">
        <w:r w:rsidR="00D83E27">
          <w:rPr>
            <w:color w:val="0000FF"/>
          </w:rPr>
          <w:t>4</w:t>
        </w:r>
      </w:hyperlink>
      <w:r w:rsidR="00D83E27">
        <w:t>. Информация об участии муниципальных образований</w:t>
      </w:r>
    </w:p>
    <w:p w:rsidR="00D83E27" w:rsidRDefault="00D83E27">
      <w:pPr>
        <w:pStyle w:val="ConsPlusNormal"/>
        <w:jc w:val="center"/>
      </w:pPr>
      <w:r>
        <w:t>Ленинградской области в реализации подпрограммы</w:t>
      </w:r>
    </w:p>
    <w:p w:rsidR="00D83E27" w:rsidRDefault="00D83E27">
      <w:pPr>
        <w:pStyle w:val="ConsPlusNormal"/>
        <w:jc w:val="center"/>
      </w:pPr>
      <w:proofErr w:type="gramStart"/>
      <w:r>
        <w:t xml:space="preserve">(в ред. </w:t>
      </w:r>
      <w:hyperlink r:id="rId402"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center"/>
      </w:pPr>
    </w:p>
    <w:p w:rsidR="00D83E27" w:rsidRDefault="00D83E27">
      <w:pPr>
        <w:pStyle w:val="ConsPlusNormal"/>
        <w:jc w:val="center"/>
      </w:pPr>
      <w:proofErr w:type="gramStart"/>
      <w:r>
        <w:t xml:space="preserve">(в ред. </w:t>
      </w:r>
      <w:hyperlink r:id="rId403"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ind w:firstLine="540"/>
        <w:jc w:val="both"/>
      </w:pPr>
      <w:r>
        <w:t>Муниципальные образования принимают участие в реализации следующих мероприятий:</w:t>
      </w:r>
    </w:p>
    <w:p w:rsidR="00D83E27" w:rsidRDefault="00D83E27">
      <w:pPr>
        <w:pStyle w:val="ConsPlusNormal"/>
        <w:ind w:firstLine="540"/>
        <w:jc w:val="both"/>
      </w:pPr>
      <w:r>
        <w:t>основное мероприятие 8.1 "Реализация комплекса мер по профилактике правонарушений и рискованного поведения в молодежной среде".</w:t>
      </w:r>
    </w:p>
    <w:p w:rsidR="00D83E27" w:rsidRDefault="00D83E27">
      <w:pPr>
        <w:pStyle w:val="ConsPlusNormal"/>
        <w:ind w:firstLine="540"/>
        <w:jc w:val="both"/>
      </w:pPr>
      <w:r>
        <w:lastRenderedPageBreak/>
        <w:t>В рамках мероприятия в муниципальных районах и Сосновоборском городском округе Ленинградской области состоится проведение областных профилактических акций: "Неделя здоровья", "Здорово живешь!", "Будь независим!", акции по борьбе со СПИДом;</w:t>
      </w:r>
    </w:p>
    <w:p w:rsidR="00D83E27" w:rsidRDefault="00D83E27">
      <w:pPr>
        <w:pStyle w:val="ConsPlusNormal"/>
        <w:ind w:firstLine="540"/>
        <w:jc w:val="both"/>
      </w:pPr>
      <w:r>
        <w:t xml:space="preserve">абзацы четвертый - пятый исключены. - </w:t>
      </w:r>
      <w:hyperlink r:id="rId404" w:history="1">
        <w:r>
          <w:rPr>
            <w:color w:val="0000FF"/>
          </w:rPr>
          <w:t>Постановление</w:t>
        </w:r>
      </w:hyperlink>
      <w:r>
        <w:t xml:space="preserve"> Правительства Ленинградской области от 25.12.2015 N 506.</w:t>
      </w:r>
    </w:p>
    <w:p w:rsidR="00D83E27" w:rsidRDefault="00D83E27">
      <w:pPr>
        <w:pStyle w:val="ConsPlusNormal"/>
        <w:jc w:val="both"/>
      </w:pPr>
    </w:p>
    <w:p w:rsidR="00D83E27" w:rsidRDefault="00D83E27">
      <w:pPr>
        <w:pStyle w:val="ConsPlusNormal"/>
        <w:jc w:val="center"/>
        <w:outlineLvl w:val="2"/>
      </w:pPr>
      <w:r>
        <w:t>9. Информация об участии государственных корпораций,</w:t>
      </w:r>
    </w:p>
    <w:p w:rsidR="00D83E27" w:rsidRDefault="00D83E27">
      <w:pPr>
        <w:pStyle w:val="ConsPlusNormal"/>
        <w:jc w:val="center"/>
      </w:pPr>
      <w:r>
        <w:t>акционерных обществ с государственным участием,</w:t>
      </w:r>
    </w:p>
    <w:p w:rsidR="00D83E27" w:rsidRDefault="00D83E27">
      <w:pPr>
        <w:pStyle w:val="ConsPlusNormal"/>
        <w:jc w:val="center"/>
      </w:pPr>
      <w:r>
        <w:t>общественных, научных и иных организаций, а также</w:t>
      </w:r>
    </w:p>
    <w:p w:rsidR="00D83E27" w:rsidRDefault="00D83E27">
      <w:pPr>
        <w:pStyle w:val="ConsPlusNormal"/>
        <w:jc w:val="center"/>
      </w:pPr>
      <w:r>
        <w:t>государственных внебюджетных фондов и физических лиц</w:t>
      </w:r>
    </w:p>
    <w:p w:rsidR="00D83E27" w:rsidRDefault="00D83E27">
      <w:pPr>
        <w:pStyle w:val="ConsPlusNormal"/>
        <w:jc w:val="center"/>
      </w:pPr>
      <w:r>
        <w:t>в реализации Подпрограммы</w:t>
      </w:r>
    </w:p>
    <w:p w:rsidR="00D83E27" w:rsidRDefault="00D83E27">
      <w:pPr>
        <w:pStyle w:val="ConsPlusNormal"/>
        <w:jc w:val="both"/>
      </w:pPr>
    </w:p>
    <w:p w:rsidR="00D83E27" w:rsidRDefault="00D83E27">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в реализации государственной программы не участвуют.</w:t>
      </w:r>
    </w:p>
    <w:p w:rsidR="00D83E27" w:rsidRDefault="00D83E27">
      <w:pPr>
        <w:pStyle w:val="ConsPlusNormal"/>
        <w:jc w:val="both"/>
      </w:pPr>
    </w:p>
    <w:p w:rsidR="00D83E27" w:rsidRDefault="00D83E27">
      <w:pPr>
        <w:pStyle w:val="ConsPlusNormal"/>
        <w:jc w:val="center"/>
        <w:outlineLvl w:val="2"/>
      </w:pPr>
      <w:r>
        <w:t>10. Информация о ресурсном обеспечении подпрограммы</w:t>
      </w:r>
    </w:p>
    <w:p w:rsidR="00D83E27" w:rsidRDefault="00D83E27">
      <w:pPr>
        <w:pStyle w:val="ConsPlusNormal"/>
        <w:jc w:val="center"/>
      </w:pPr>
    </w:p>
    <w:p w:rsidR="00D83E27" w:rsidRDefault="00D83E27">
      <w:pPr>
        <w:pStyle w:val="ConsPlusNormal"/>
        <w:jc w:val="center"/>
      </w:pPr>
      <w:proofErr w:type="gramStart"/>
      <w:r>
        <w:t xml:space="preserve">(в ред. </w:t>
      </w:r>
      <w:hyperlink r:id="rId405"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jc w:val="center"/>
      </w:pPr>
    </w:p>
    <w:p w:rsidR="00D83E27" w:rsidRDefault="00D83E27">
      <w:pPr>
        <w:pStyle w:val="ConsPlusNormal"/>
        <w:ind w:firstLine="540"/>
        <w:jc w:val="both"/>
      </w:pPr>
      <w:r>
        <w:t>Объем финансирования подпрограммы в 2014-2020 годах составит 231015,87 тыс. рублей.</w:t>
      </w:r>
    </w:p>
    <w:p w:rsidR="00D83E27" w:rsidRDefault="00D83E2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8933" w:history="1">
        <w:r>
          <w:rPr>
            <w:color w:val="0000FF"/>
          </w:rPr>
          <w:t>приложениях 6</w:t>
        </w:r>
      </w:hyperlink>
      <w:r>
        <w:t xml:space="preserve"> и </w:t>
      </w:r>
      <w:hyperlink w:anchor="P10848" w:history="1">
        <w:r>
          <w:rPr>
            <w:color w:val="0000FF"/>
          </w:rPr>
          <w:t>6.1</w:t>
        </w:r>
      </w:hyperlink>
      <w:r>
        <w:t xml:space="preserve"> к Государственной программе.</w:t>
      </w:r>
    </w:p>
    <w:p w:rsidR="00D83E27" w:rsidRDefault="00D83E27">
      <w:pPr>
        <w:pStyle w:val="ConsPlusNormal"/>
        <w:ind w:firstLine="540"/>
        <w:jc w:val="both"/>
      </w:pPr>
    </w:p>
    <w:p w:rsidR="00D83E27" w:rsidRDefault="00D83E27">
      <w:pPr>
        <w:pStyle w:val="ConsPlusNormal"/>
        <w:jc w:val="center"/>
        <w:outlineLvl w:val="2"/>
      </w:pPr>
      <w:r>
        <w:t>11. Анализ рисков реализации Подпрограммы и описание мер</w:t>
      </w:r>
    </w:p>
    <w:p w:rsidR="00D83E27" w:rsidRDefault="00D83E27">
      <w:pPr>
        <w:pStyle w:val="ConsPlusNormal"/>
        <w:jc w:val="center"/>
      </w:pPr>
      <w:r>
        <w:t>по минимизации их негативного влияния</w:t>
      </w:r>
    </w:p>
    <w:p w:rsidR="00D83E27" w:rsidRDefault="00D83E27">
      <w:pPr>
        <w:pStyle w:val="ConsPlusNormal"/>
        <w:jc w:val="center"/>
      </w:pPr>
    </w:p>
    <w:p w:rsidR="00D83E27" w:rsidRDefault="00D83E27">
      <w:pPr>
        <w:pStyle w:val="ConsPlusNormal"/>
        <w:jc w:val="center"/>
      </w:pPr>
      <w:r>
        <w:t xml:space="preserve">Исключен. - </w:t>
      </w:r>
      <w:hyperlink r:id="rId406"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2"/>
      </w:pPr>
      <w:r>
        <w:t>12. Методика оценки эффективности Подпрограммы</w:t>
      </w:r>
    </w:p>
    <w:p w:rsidR="00D83E27" w:rsidRDefault="00D83E27">
      <w:pPr>
        <w:pStyle w:val="ConsPlusNormal"/>
        <w:jc w:val="center"/>
      </w:pPr>
    </w:p>
    <w:p w:rsidR="00D83E27" w:rsidRDefault="00D83E27">
      <w:pPr>
        <w:pStyle w:val="ConsPlusNormal"/>
        <w:jc w:val="center"/>
      </w:pPr>
      <w:r>
        <w:t xml:space="preserve">Исключен. - </w:t>
      </w:r>
      <w:hyperlink r:id="rId407"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1"/>
      </w:pPr>
      <w:bookmarkStart w:id="24" w:name="P2684"/>
      <w:bookmarkEnd w:id="24"/>
      <w:r>
        <w:t>Подпрограмма "Государственная поддержка социально</w:t>
      </w:r>
    </w:p>
    <w:p w:rsidR="00D83E27" w:rsidRDefault="00D83E27">
      <w:pPr>
        <w:pStyle w:val="ConsPlusNormal"/>
        <w:jc w:val="center"/>
      </w:pPr>
      <w:r>
        <w:t>ориентированных некоммерческих организаций"</w:t>
      </w:r>
    </w:p>
    <w:p w:rsidR="00D83E27" w:rsidRDefault="00D83E27">
      <w:pPr>
        <w:pStyle w:val="ConsPlusNormal"/>
        <w:jc w:val="center"/>
      </w:pPr>
      <w:proofErr w:type="gramStart"/>
      <w:r>
        <w:t xml:space="preserve">(наименование введено </w:t>
      </w:r>
      <w:hyperlink r:id="rId408" w:history="1">
        <w:r>
          <w:rPr>
            <w:color w:val="0000FF"/>
          </w:rPr>
          <w:t>Постановлением</w:t>
        </w:r>
      </w:hyperlink>
      <w:r>
        <w:t xml:space="preserve"> Правительства</w:t>
      </w:r>
      <w:proofErr w:type="gramEnd"/>
    </w:p>
    <w:p w:rsidR="00D83E27" w:rsidRDefault="00D83E27">
      <w:pPr>
        <w:pStyle w:val="ConsPlusNormal"/>
        <w:jc w:val="center"/>
      </w:pPr>
      <w:proofErr w:type="gramStart"/>
      <w:r>
        <w:t>Ленинградской области от 22.12.2014 N 614)</w:t>
      </w:r>
      <w:proofErr w:type="gramEnd"/>
    </w:p>
    <w:p w:rsidR="00D83E27" w:rsidRDefault="00D83E27">
      <w:pPr>
        <w:pStyle w:val="ConsPlusNormal"/>
        <w:jc w:val="center"/>
      </w:pPr>
    </w:p>
    <w:p w:rsidR="00D83E27" w:rsidRDefault="00D83E27">
      <w:pPr>
        <w:pStyle w:val="ConsPlusNormal"/>
        <w:jc w:val="center"/>
        <w:outlineLvl w:val="2"/>
      </w:pPr>
      <w:r>
        <w:t>Паспорт</w:t>
      </w:r>
    </w:p>
    <w:p w:rsidR="00D83E27" w:rsidRDefault="00D83E27">
      <w:pPr>
        <w:pStyle w:val="ConsPlusNormal"/>
        <w:jc w:val="center"/>
      </w:pPr>
      <w:r>
        <w:t>подпрограммы "Государственная поддержка социально</w:t>
      </w:r>
    </w:p>
    <w:p w:rsidR="00D83E27" w:rsidRDefault="00D83E27">
      <w:pPr>
        <w:pStyle w:val="ConsPlusNormal"/>
        <w:jc w:val="center"/>
      </w:pPr>
      <w:r>
        <w:t>ориентированных некоммерческих организаций"</w:t>
      </w:r>
    </w:p>
    <w:p w:rsidR="00D83E27" w:rsidRDefault="00D83E27">
      <w:pPr>
        <w:pStyle w:val="ConsPlusNormal"/>
        <w:jc w:val="center"/>
      </w:pPr>
      <w:proofErr w:type="gramStart"/>
      <w:r>
        <w:t xml:space="preserve">(в ред. </w:t>
      </w:r>
      <w:hyperlink r:id="rId409"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83E27">
        <w:tc>
          <w:tcPr>
            <w:tcW w:w="2438" w:type="dxa"/>
            <w:tcBorders>
              <w:bottom w:val="nil"/>
            </w:tcBorders>
          </w:tcPr>
          <w:p w:rsidR="00D83E27" w:rsidRDefault="00D83E27">
            <w:pPr>
              <w:pStyle w:val="ConsPlusNormal"/>
            </w:pPr>
            <w:r>
              <w:t>Полное наименование</w:t>
            </w:r>
          </w:p>
        </w:tc>
        <w:tc>
          <w:tcPr>
            <w:tcW w:w="6633" w:type="dxa"/>
            <w:tcBorders>
              <w:bottom w:val="nil"/>
            </w:tcBorders>
          </w:tcPr>
          <w:p w:rsidR="00D83E27" w:rsidRDefault="00D83E27">
            <w:pPr>
              <w:pStyle w:val="ConsPlusNormal"/>
              <w:jc w:val="both"/>
            </w:pPr>
            <w:r>
              <w:t>"Государственная поддержка социально ориентированных некоммерческих организаций"</w:t>
            </w:r>
          </w:p>
        </w:tc>
      </w:tr>
      <w:tr w:rsidR="00D83E27">
        <w:tc>
          <w:tcPr>
            <w:tcW w:w="9071" w:type="dxa"/>
            <w:gridSpan w:val="2"/>
            <w:tcBorders>
              <w:top w:val="nil"/>
            </w:tcBorders>
          </w:tcPr>
          <w:p w:rsidR="00D83E27" w:rsidRDefault="00D83E27">
            <w:pPr>
              <w:pStyle w:val="ConsPlusNormal"/>
              <w:jc w:val="both"/>
            </w:pPr>
            <w:r>
              <w:t xml:space="preserve">(в ред. </w:t>
            </w:r>
            <w:hyperlink r:id="rId410" w:history="1">
              <w:r>
                <w:rPr>
                  <w:color w:val="0000FF"/>
                </w:rPr>
                <w:t>Постановления</w:t>
              </w:r>
            </w:hyperlink>
            <w:r>
              <w:t xml:space="preserve"> Правительства Ленинградской области от 22.12.2014 N 614)</w:t>
            </w:r>
          </w:p>
        </w:tc>
      </w:tr>
      <w:tr w:rsidR="00D83E27">
        <w:tblPrEx>
          <w:tblBorders>
            <w:insideH w:val="single" w:sz="4" w:space="0" w:color="auto"/>
          </w:tblBorders>
        </w:tblPrEx>
        <w:tc>
          <w:tcPr>
            <w:tcW w:w="2438" w:type="dxa"/>
          </w:tcPr>
          <w:p w:rsidR="00D83E27" w:rsidRDefault="00D83E27">
            <w:pPr>
              <w:pStyle w:val="ConsPlusNormal"/>
            </w:pPr>
            <w:r>
              <w:t xml:space="preserve">Ответственный </w:t>
            </w:r>
            <w:r>
              <w:lastRenderedPageBreak/>
              <w:t>исполнитель подпрограммы</w:t>
            </w:r>
          </w:p>
        </w:tc>
        <w:tc>
          <w:tcPr>
            <w:tcW w:w="6633" w:type="dxa"/>
          </w:tcPr>
          <w:p w:rsidR="00D83E27" w:rsidRDefault="00D83E27">
            <w:pPr>
              <w:pStyle w:val="ConsPlusNormal"/>
              <w:jc w:val="both"/>
            </w:pPr>
            <w:r>
              <w:lastRenderedPageBreak/>
              <w:t xml:space="preserve">Комитет по печати и связям с общественностью Ленинградской </w:t>
            </w:r>
            <w:r>
              <w:lastRenderedPageBreak/>
              <w:t>области</w:t>
            </w:r>
          </w:p>
        </w:tc>
      </w:tr>
      <w:tr w:rsidR="00D83E27">
        <w:tc>
          <w:tcPr>
            <w:tcW w:w="2438" w:type="dxa"/>
            <w:tcBorders>
              <w:bottom w:val="nil"/>
            </w:tcBorders>
          </w:tcPr>
          <w:p w:rsidR="00D83E27" w:rsidRDefault="00D83E27">
            <w:pPr>
              <w:pStyle w:val="ConsPlusNormal"/>
            </w:pPr>
            <w:r>
              <w:lastRenderedPageBreak/>
              <w:t>Участники подпрограммы</w:t>
            </w:r>
          </w:p>
        </w:tc>
        <w:tc>
          <w:tcPr>
            <w:tcW w:w="6633" w:type="dxa"/>
            <w:tcBorders>
              <w:bottom w:val="nil"/>
            </w:tcBorders>
          </w:tcPr>
          <w:p w:rsidR="00D83E27" w:rsidRDefault="00D83E27">
            <w:pPr>
              <w:pStyle w:val="ConsPlusNormal"/>
              <w:jc w:val="both"/>
            </w:pPr>
            <w:r>
              <w:t>Комитет общего и профессионального образования Ленинградской области</w:t>
            </w:r>
          </w:p>
        </w:tc>
      </w:tr>
      <w:tr w:rsidR="00D83E27">
        <w:tc>
          <w:tcPr>
            <w:tcW w:w="9071" w:type="dxa"/>
            <w:gridSpan w:val="2"/>
            <w:tcBorders>
              <w:top w:val="nil"/>
            </w:tcBorders>
          </w:tcPr>
          <w:p w:rsidR="00D83E27" w:rsidRDefault="00D83E27">
            <w:pPr>
              <w:pStyle w:val="ConsPlusNormal"/>
              <w:jc w:val="both"/>
            </w:pPr>
            <w:r>
              <w:t xml:space="preserve">(в ред. </w:t>
            </w:r>
            <w:hyperlink r:id="rId411" w:history="1">
              <w:r>
                <w:rPr>
                  <w:color w:val="0000FF"/>
                </w:rPr>
                <w:t>Постановления</w:t>
              </w:r>
            </w:hyperlink>
            <w:r>
              <w:t xml:space="preserve"> Правительства Ленинградской области от 25.12.2015 N 506)</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412" w:history="1">
              <w:r>
                <w:rPr>
                  <w:color w:val="0000FF"/>
                </w:rPr>
                <w:t>Постановление</w:t>
              </w:r>
            </w:hyperlink>
            <w:r>
              <w:t xml:space="preserve"> Правительства Ленинградской области от 25.12.2015 N 506</w:t>
            </w:r>
          </w:p>
        </w:tc>
      </w:tr>
      <w:tr w:rsidR="00D83E27">
        <w:tblPrEx>
          <w:tblBorders>
            <w:insideH w:val="single" w:sz="4" w:space="0" w:color="auto"/>
          </w:tblBorders>
        </w:tblPrEx>
        <w:tc>
          <w:tcPr>
            <w:tcW w:w="2438" w:type="dxa"/>
          </w:tcPr>
          <w:p w:rsidR="00D83E27" w:rsidRDefault="00D83E27">
            <w:pPr>
              <w:pStyle w:val="ConsPlusNormal"/>
            </w:pPr>
            <w:r>
              <w:t>Цели подпрограммы</w:t>
            </w:r>
          </w:p>
        </w:tc>
        <w:tc>
          <w:tcPr>
            <w:tcW w:w="6633" w:type="dxa"/>
          </w:tcPr>
          <w:p w:rsidR="00D83E27" w:rsidRDefault="00D83E27">
            <w:pPr>
              <w:pStyle w:val="ConsPlusNormal"/>
              <w:jc w:val="both"/>
            </w:pPr>
            <w:r>
              <w:t>1. Совершенствование партнерской модели взаимодействия некоммерческих организаций с органами государственной власти Ленинградской области.</w:t>
            </w:r>
          </w:p>
          <w:p w:rsidR="00D83E27" w:rsidRDefault="00D83E27">
            <w:pPr>
              <w:pStyle w:val="ConsPlusNormal"/>
              <w:jc w:val="both"/>
            </w:pPr>
            <w:r>
              <w:t>2. Развитие благотворительной деятельности в регионе, формирование системы волонтерского и добровольческого движения</w:t>
            </w:r>
          </w:p>
        </w:tc>
      </w:tr>
      <w:tr w:rsidR="00D83E27">
        <w:tblPrEx>
          <w:tblBorders>
            <w:insideH w:val="single" w:sz="4" w:space="0" w:color="auto"/>
          </w:tblBorders>
        </w:tblPrEx>
        <w:tc>
          <w:tcPr>
            <w:tcW w:w="2438" w:type="dxa"/>
          </w:tcPr>
          <w:p w:rsidR="00D83E27" w:rsidRDefault="00D83E27">
            <w:pPr>
              <w:pStyle w:val="ConsPlusNormal"/>
            </w:pPr>
            <w:r>
              <w:t>Задачи подпрограммы</w:t>
            </w:r>
          </w:p>
        </w:tc>
        <w:tc>
          <w:tcPr>
            <w:tcW w:w="6633" w:type="dxa"/>
          </w:tcPr>
          <w:p w:rsidR="00D83E27" w:rsidRDefault="00D83E27">
            <w:pPr>
              <w:pStyle w:val="ConsPlusNormal"/>
              <w:jc w:val="both"/>
            </w:pPr>
            <w:r>
              <w:t>Создание на территории Ленинградской области условий, максимально благоприятствующих развитию и эффективному функционированию социально ориентированных некоммерческих организаций.</w:t>
            </w:r>
          </w:p>
          <w:p w:rsidR="00D83E27" w:rsidRDefault="00D83E27">
            <w:pPr>
              <w:pStyle w:val="ConsPlusNormal"/>
              <w:jc w:val="both"/>
            </w:pPr>
            <w:r>
              <w:t>Популяризация институтов гражданского общества Ленинградской области.</w:t>
            </w:r>
          </w:p>
          <w:p w:rsidR="00D83E27" w:rsidRDefault="00D83E27">
            <w:pPr>
              <w:pStyle w:val="ConsPlusNormal"/>
              <w:jc w:val="both"/>
            </w:pPr>
            <w:r>
              <w:t>Привлечение социально ориентированных некоммерческих организаций к реализации государственной политики в социальной сфере.</w:t>
            </w:r>
          </w:p>
          <w:p w:rsidR="00D83E27" w:rsidRDefault="00D83E27">
            <w:pPr>
              <w:pStyle w:val="ConsPlusNormal"/>
              <w:jc w:val="both"/>
            </w:pPr>
            <w:r>
              <w:t>Проведение мониторинга эффективности мер государственной и муниципальной поддержки социально ориентированных некоммерческих организаций Ленинградской области</w:t>
            </w:r>
          </w:p>
        </w:tc>
      </w:tr>
      <w:tr w:rsidR="00D83E27">
        <w:tc>
          <w:tcPr>
            <w:tcW w:w="9071" w:type="dxa"/>
            <w:gridSpan w:val="2"/>
            <w:tcBorders>
              <w:bottom w:val="nil"/>
            </w:tcBorders>
          </w:tcPr>
          <w:p w:rsidR="00D83E27" w:rsidRDefault="00D83E27">
            <w:pPr>
              <w:pStyle w:val="ConsPlusNormal"/>
              <w:jc w:val="both"/>
            </w:pPr>
            <w:r>
              <w:t xml:space="preserve">Позиция исключена. - </w:t>
            </w:r>
            <w:hyperlink r:id="rId413" w:history="1">
              <w:r>
                <w:rPr>
                  <w:color w:val="0000FF"/>
                </w:rPr>
                <w:t>Постановление</w:t>
              </w:r>
            </w:hyperlink>
            <w:r>
              <w:t xml:space="preserve"> Правительства Ленинградской области от 25.12.2015 N 506</w:t>
            </w:r>
          </w:p>
        </w:tc>
      </w:tr>
      <w:tr w:rsidR="00D83E27">
        <w:tc>
          <w:tcPr>
            <w:tcW w:w="2438" w:type="dxa"/>
            <w:tcBorders>
              <w:bottom w:val="nil"/>
            </w:tcBorders>
          </w:tcPr>
          <w:p w:rsidR="00D83E27" w:rsidRDefault="00D83E27">
            <w:pPr>
              <w:pStyle w:val="ConsPlusNormal"/>
            </w:pPr>
            <w:r>
              <w:t>Этапы и сроки реализации подпрограммы</w:t>
            </w:r>
          </w:p>
        </w:tc>
        <w:tc>
          <w:tcPr>
            <w:tcW w:w="6633" w:type="dxa"/>
            <w:tcBorders>
              <w:bottom w:val="nil"/>
            </w:tcBorders>
          </w:tcPr>
          <w:p w:rsidR="00D83E27" w:rsidRDefault="00D83E27">
            <w:pPr>
              <w:pStyle w:val="ConsPlusNormal"/>
              <w:jc w:val="both"/>
            </w:pPr>
            <w:r>
              <w:t>Сроки реализации подпрограммы: 2014-2020 годы</w:t>
            </w:r>
          </w:p>
        </w:tc>
      </w:tr>
      <w:tr w:rsidR="00D83E27">
        <w:tc>
          <w:tcPr>
            <w:tcW w:w="9071" w:type="dxa"/>
            <w:gridSpan w:val="2"/>
            <w:tcBorders>
              <w:top w:val="nil"/>
            </w:tcBorders>
          </w:tcPr>
          <w:p w:rsidR="00D83E27" w:rsidRDefault="00D83E27">
            <w:pPr>
              <w:pStyle w:val="ConsPlusNormal"/>
              <w:jc w:val="both"/>
            </w:pPr>
            <w:r>
              <w:t xml:space="preserve">(в ред. </w:t>
            </w:r>
            <w:hyperlink r:id="rId414" w:history="1">
              <w:r>
                <w:rPr>
                  <w:color w:val="0000FF"/>
                </w:rPr>
                <w:t>Постановления</w:t>
              </w:r>
            </w:hyperlink>
            <w:r>
              <w:t xml:space="preserve"> Правительства Ленинградской области от 22.12.2014 N 614)</w:t>
            </w:r>
          </w:p>
        </w:tc>
      </w:tr>
      <w:tr w:rsidR="00D83E27">
        <w:tc>
          <w:tcPr>
            <w:tcW w:w="2438" w:type="dxa"/>
            <w:tcBorders>
              <w:bottom w:val="nil"/>
            </w:tcBorders>
          </w:tcPr>
          <w:p w:rsidR="00D83E27" w:rsidRDefault="00D83E27">
            <w:pPr>
              <w:pStyle w:val="ConsPlusNormal"/>
            </w:pPr>
            <w:r>
              <w:t>Финансовое обеспечение подпрограммы - всего, в том числе по источникам финансирования</w:t>
            </w:r>
          </w:p>
        </w:tc>
        <w:tc>
          <w:tcPr>
            <w:tcW w:w="6633" w:type="dxa"/>
            <w:tcBorders>
              <w:bottom w:val="nil"/>
            </w:tcBorders>
          </w:tcPr>
          <w:p w:rsidR="00D83E27" w:rsidRDefault="00D83E27">
            <w:pPr>
              <w:pStyle w:val="ConsPlusNormal"/>
              <w:jc w:val="both"/>
            </w:pPr>
            <w:r>
              <w:t>Финансовое обеспечение подпрограммы составляет 369847,67 тыс. руб., в том числе:</w:t>
            </w:r>
          </w:p>
          <w:p w:rsidR="00D83E27" w:rsidRDefault="00D83E27">
            <w:pPr>
              <w:pStyle w:val="ConsPlusNormal"/>
              <w:jc w:val="both"/>
            </w:pPr>
            <w:r>
              <w:t>2014 год - 54378,36 тыс. руб.,</w:t>
            </w:r>
          </w:p>
          <w:p w:rsidR="00D83E27" w:rsidRDefault="00D83E27">
            <w:pPr>
              <w:pStyle w:val="ConsPlusNormal"/>
              <w:jc w:val="both"/>
            </w:pPr>
            <w:r>
              <w:t>2015 год - 55539,00 тыс. руб.,</w:t>
            </w:r>
          </w:p>
          <w:p w:rsidR="00D83E27" w:rsidRDefault="00D83E27">
            <w:pPr>
              <w:pStyle w:val="ConsPlusNormal"/>
              <w:jc w:val="both"/>
            </w:pPr>
            <w:r>
              <w:t>2016 год - 52630,70 тыс. руб.,</w:t>
            </w:r>
          </w:p>
          <w:p w:rsidR="00D83E27" w:rsidRDefault="00D83E27">
            <w:pPr>
              <w:pStyle w:val="ConsPlusNormal"/>
              <w:jc w:val="both"/>
            </w:pPr>
            <w:r>
              <w:t>2017 год - 54645,00 тыс. руб.,</w:t>
            </w:r>
          </w:p>
          <w:p w:rsidR="00D83E27" w:rsidRDefault="00D83E27">
            <w:pPr>
              <w:pStyle w:val="ConsPlusNormal"/>
              <w:jc w:val="both"/>
            </w:pPr>
            <w:r>
              <w:t>2018 год - 56807,38 тыс. руб.,</w:t>
            </w:r>
          </w:p>
          <w:p w:rsidR="00D83E27" w:rsidRDefault="00D83E27">
            <w:pPr>
              <w:pStyle w:val="ConsPlusNormal"/>
              <w:jc w:val="both"/>
            </w:pPr>
            <w:r>
              <w:t>2019 год - 59064,87 тыс. руб.,</w:t>
            </w:r>
          </w:p>
          <w:p w:rsidR="00D83E27" w:rsidRDefault="00D83E27">
            <w:pPr>
              <w:pStyle w:val="ConsPlusNormal"/>
              <w:jc w:val="both"/>
            </w:pPr>
            <w:r>
              <w:t>2020 год - 36782,36 тыс. руб.;</w:t>
            </w:r>
          </w:p>
          <w:p w:rsidR="00D83E27" w:rsidRDefault="00D83E27">
            <w:pPr>
              <w:pStyle w:val="ConsPlusNormal"/>
              <w:jc w:val="both"/>
            </w:pPr>
            <w:r>
              <w:t>из них:</w:t>
            </w:r>
          </w:p>
          <w:p w:rsidR="00D83E27" w:rsidRDefault="00D83E27">
            <w:pPr>
              <w:pStyle w:val="ConsPlusNormal"/>
              <w:jc w:val="both"/>
            </w:pPr>
            <w:r>
              <w:t>средства областного бюджета Ленинградской области - 340935,67 тыс. руб., в том числе:</w:t>
            </w:r>
          </w:p>
          <w:p w:rsidR="00D83E27" w:rsidRDefault="00D83E27">
            <w:pPr>
              <w:pStyle w:val="ConsPlusNormal"/>
              <w:jc w:val="both"/>
            </w:pPr>
            <w:r>
              <w:t>2014 год - 38380,36 тыс. руб.,</w:t>
            </w:r>
          </w:p>
          <w:p w:rsidR="00D83E27" w:rsidRDefault="00D83E27">
            <w:pPr>
              <w:pStyle w:val="ConsPlusNormal"/>
              <w:jc w:val="both"/>
            </w:pPr>
            <w:r>
              <w:t>2015 год - 42625,00 тыс. руб.,</w:t>
            </w:r>
          </w:p>
          <w:p w:rsidR="00D83E27" w:rsidRDefault="00D83E27">
            <w:pPr>
              <w:pStyle w:val="ConsPlusNormal"/>
              <w:jc w:val="both"/>
            </w:pPr>
            <w:r>
              <w:t>2016 год - 52630,70 тыс. руб.,</w:t>
            </w:r>
          </w:p>
          <w:p w:rsidR="00D83E27" w:rsidRDefault="00D83E27">
            <w:pPr>
              <w:pStyle w:val="ConsPlusNormal"/>
              <w:jc w:val="both"/>
            </w:pPr>
            <w:r>
              <w:lastRenderedPageBreak/>
              <w:t>2017 год - 54645,00 тыс. руб.,</w:t>
            </w:r>
          </w:p>
          <w:p w:rsidR="00D83E27" w:rsidRDefault="00D83E27">
            <w:pPr>
              <w:pStyle w:val="ConsPlusNormal"/>
              <w:jc w:val="both"/>
            </w:pPr>
            <w:r>
              <w:t>2018 год - 56807,38 тыс. руб.,</w:t>
            </w:r>
          </w:p>
          <w:p w:rsidR="00D83E27" w:rsidRDefault="00D83E27">
            <w:pPr>
              <w:pStyle w:val="ConsPlusNormal"/>
              <w:jc w:val="both"/>
            </w:pPr>
            <w:r>
              <w:t>2019 год - 59064,87 тыс. руб.,</w:t>
            </w:r>
          </w:p>
          <w:p w:rsidR="00D83E27" w:rsidRDefault="00D83E27">
            <w:pPr>
              <w:pStyle w:val="ConsPlusNormal"/>
              <w:jc w:val="both"/>
            </w:pPr>
            <w:r>
              <w:t>2020 год - 36782,36 тыс. руб.;</w:t>
            </w:r>
          </w:p>
          <w:p w:rsidR="00D83E27" w:rsidRDefault="00D83E27">
            <w:pPr>
              <w:pStyle w:val="ConsPlusNormal"/>
              <w:jc w:val="both"/>
            </w:pPr>
            <w:r>
              <w:t>средства федерального бюджета - 28912,00 тыс. руб., в том числе:</w:t>
            </w:r>
          </w:p>
          <w:p w:rsidR="00D83E27" w:rsidRDefault="00D83E27">
            <w:pPr>
              <w:pStyle w:val="ConsPlusNormal"/>
              <w:jc w:val="both"/>
            </w:pPr>
            <w:r>
              <w:t>2014 год - 15998,00 тыс. руб.,</w:t>
            </w:r>
          </w:p>
          <w:p w:rsidR="00D83E27" w:rsidRDefault="00D83E27">
            <w:pPr>
              <w:pStyle w:val="ConsPlusNormal"/>
              <w:jc w:val="both"/>
            </w:pPr>
            <w:r>
              <w:t>2015 год - 12914,00 тыс. руб.</w:t>
            </w:r>
          </w:p>
        </w:tc>
      </w:tr>
      <w:tr w:rsidR="00D83E27">
        <w:tc>
          <w:tcPr>
            <w:tcW w:w="9071" w:type="dxa"/>
            <w:gridSpan w:val="2"/>
            <w:tcBorders>
              <w:top w:val="nil"/>
            </w:tcBorders>
          </w:tcPr>
          <w:p w:rsidR="00D83E27" w:rsidRDefault="00D83E27">
            <w:pPr>
              <w:pStyle w:val="ConsPlusNormal"/>
              <w:jc w:val="both"/>
            </w:pPr>
            <w:r>
              <w:lastRenderedPageBreak/>
              <w:t xml:space="preserve">(в ред. Постановлений Правительства Ленинградской области от 12.07.2016 </w:t>
            </w:r>
            <w:hyperlink r:id="rId415" w:history="1">
              <w:r>
                <w:rPr>
                  <w:color w:val="0000FF"/>
                </w:rPr>
                <w:t>N 234</w:t>
              </w:r>
            </w:hyperlink>
            <w:r>
              <w:t xml:space="preserve">, от 21.12.2016 </w:t>
            </w:r>
            <w:hyperlink r:id="rId416" w:history="1">
              <w:r>
                <w:rPr>
                  <w:color w:val="0000FF"/>
                </w:rPr>
                <w:t>N 495</w:t>
              </w:r>
            </w:hyperlink>
            <w:r>
              <w:t>)</w:t>
            </w:r>
          </w:p>
        </w:tc>
      </w:tr>
      <w:tr w:rsidR="00D83E27">
        <w:tc>
          <w:tcPr>
            <w:tcW w:w="2438" w:type="dxa"/>
            <w:tcBorders>
              <w:bottom w:val="nil"/>
            </w:tcBorders>
          </w:tcPr>
          <w:p w:rsidR="00D83E27" w:rsidRDefault="00D83E27">
            <w:pPr>
              <w:pStyle w:val="ConsPlusNormal"/>
            </w:pPr>
            <w:r>
              <w:t>Ожидаемые результаты реализации подпрограммы</w:t>
            </w:r>
          </w:p>
        </w:tc>
        <w:tc>
          <w:tcPr>
            <w:tcW w:w="6633" w:type="dxa"/>
            <w:tcBorders>
              <w:bottom w:val="nil"/>
            </w:tcBorders>
          </w:tcPr>
          <w:p w:rsidR="00D83E27" w:rsidRDefault="00D83E27">
            <w:pPr>
              <w:pStyle w:val="ConsPlusNormal"/>
              <w:jc w:val="both"/>
            </w:pPr>
            <w:r>
              <w:t>Количество информационных материалов, опубликованных в средствах массовой информации, посвященных деятельности социально ориентированных некоммерческих организаций, благотворительной деятельности и добровольчества, - 300 ед.;</w:t>
            </w:r>
          </w:p>
          <w:p w:rsidR="00D83E27" w:rsidRDefault="00D83E27">
            <w:pPr>
              <w:pStyle w:val="ConsPlusNormal"/>
              <w:jc w:val="both"/>
            </w:pPr>
            <w:r>
              <w:t>- количество семинаров для муниципальных служащих муниципальных образований Ленинградской области по повышению квалификации по вопросам поддержки социально ориентированных некоммерческих организаций, благотворительности и добровольчества - 24 ед.;</w:t>
            </w:r>
          </w:p>
          <w:p w:rsidR="00D83E27" w:rsidRDefault="00D83E27">
            <w:pPr>
              <w:pStyle w:val="ConsPlusNormal"/>
              <w:jc w:val="both"/>
            </w:pPr>
            <w:r>
              <w:t>- количество муниципальных служащих, принявших участие в семинарах по переподготовке и повышению квалификации по вопросам поддержки социально ориентированных некоммерческих организаций, благотворительности и добровольчества, - 200 чел.;</w:t>
            </w:r>
          </w:p>
          <w:p w:rsidR="00D83E27" w:rsidRDefault="00D83E27">
            <w:pPr>
              <w:pStyle w:val="ConsPlusNormal"/>
              <w:jc w:val="both"/>
            </w:pPr>
            <w:r>
              <w:t xml:space="preserve">- количество работников и </w:t>
            </w:r>
            <w:proofErr w:type="gramStart"/>
            <w:r>
              <w:t>добровольцев</w:t>
            </w:r>
            <w:proofErr w:type="gramEnd"/>
            <w:r>
              <w:t xml:space="preserve"> социально ориентированных некоммерческих организаций, прошедших подготовку, переподготовку и повышение квалификации, - 40 чел. ежегодно;</w:t>
            </w:r>
          </w:p>
          <w:p w:rsidR="00D83E27" w:rsidRDefault="00D83E27">
            <w:pPr>
              <w:pStyle w:val="ConsPlusNormal"/>
              <w:jc w:val="both"/>
            </w:pPr>
            <w:r>
              <w:t>- количество наименований изданной информационно-справочной и методической литературы по основам государственной и правовой поддержки деятельности социально ориентированных некоммерческих организаций - 12 ед., а также тираж изданий - 12 тыс. экз.;</w:t>
            </w:r>
          </w:p>
          <w:p w:rsidR="00D83E27" w:rsidRDefault="00D83E27">
            <w:pPr>
              <w:pStyle w:val="ConsPlusNormal"/>
              <w:jc w:val="both"/>
            </w:pPr>
            <w:r>
              <w:t>- количество созданных областных ресурсных добровольческих центров - 2 ед.;</w:t>
            </w:r>
          </w:p>
          <w:p w:rsidR="00D83E27" w:rsidRDefault="00D83E27">
            <w:pPr>
              <w:pStyle w:val="ConsPlusNormal"/>
              <w:jc w:val="both"/>
            </w:pPr>
            <w:r>
              <w:t>- количество поддерживаемых ресурсных добровольческих центров - 2 ед.;</w:t>
            </w:r>
          </w:p>
          <w:p w:rsidR="00D83E27" w:rsidRDefault="00D83E27">
            <w:pPr>
              <w:pStyle w:val="ConsPlusNormal"/>
              <w:jc w:val="both"/>
            </w:pPr>
            <w:r>
              <w:t>- количество проведенных получателями субсидий мероприятий, направленных на социальную поддержку и защиту ветеранов, - 95 ед.;</w:t>
            </w:r>
          </w:p>
          <w:p w:rsidR="00D83E27" w:rsidRDefault="00D83E27">
            <w:pPr>
              <w:pStyle w:val="ConsPlusNormal"/>
              <w:jc w:val="both"/>
            </w:pPr>
            <w:r>
              <w:t>- количество проведенных получателем субсидий мероприятий, направленных на социальную поддержку детей-сирот, детей, оставшихся без попечения родителей, и детей из социально незащищенных семей, - 10 ед. ежегодно;</w:t>
            </w:r>
          </w:p>
          <w:p w:rsidR="00D83E27" w:rsidRDefault="00D83E27">
            <w:pPr>
              <w:pStyle w:val="ConsPlusNormal"/>
              <w:jc w:val="both"/>
            </w:pPr>
            <w:r>
              <w:t>- количество детей-сирот, детей, оставшихся без попечения родителей, и детей из социально незащищенных семей, принявших участие в проводимых мероприятиях, - 7000 чел.;</w:t>
            </w:r>
          </w:p>
          <w:p w:rsidR="00D83E27" w:rsidRDefault="00D83E27">
            <w:pPr>
              <w:pStyle w:val="ConsPlusNormal"/>
              <w:jc w:val="both"/>
            </w:pPr>
            <w:r>
              <w:t>- количество детей из социально незащищенных семей, получивших социальную помощь, - 14000 чел.;</w:t>
            </w:r>
          </w:p>
          <w:p w:rsidR="00D83E27" w:rsidRDefault="00D83E27">
            <w:pPr>
              <w:pStyle w:val="ConsPlusNormal"/>
              <w:jc w:val="both"/>
            </w:pPr>
            <w:r>
              <w:t>- количество государственных и общественных учреждений для детей-сирот, детей, оставшихся без попечения родителей, получивших финансовую поддержку, - 10 ед. ежегодно;</w:t>
            </w:r>
          </w:p>
          <w:p w:rsidR="00D83E27" w:rsidRDefault="00D83E27">
            <w:pPr>
              <w:pStyle w:val="ConsPlusNormal"/>
              <w:jc w:val="both"/>
            </w:pPr>
            <w:r>
              <w:t xml:space="preserve">- количество муниципальных образований - получателей </w:t>
            </w:r>
            <w:r>
              <w:lastRenderedPageBreak/>
              <w:t>межбюджетных трансфертов на оказание финансовой помощи советам ветеранов - 18 ед. ежегодно;</w:t>
            </w:r>
          </w:p>
          <w:p w:rsidR="00D83E27" w:rsidRDefault="00D83E27">
            <w:pPr>
              <w:pStyle w:val="ConsPlusNormal"/>
              <w:jc w:val="both"/>
            </w:pPr>
            <w:r>
              <w:t>- количество социально ориентированных некоммерческих организаций, которым оказана поддержка, - 271 ед.;</w:t>
            </w:r>
          </w:p>
          <w:p w:rsidR="00D83E27" w:rsidRDefault="00D83E27">
            <w:pPr>
              <w:pStyle w:val="ConsPlusNormal"/>
              <w:jc w:val="both"/>
            </w:pPr>
            <w:r>
              <w:t>- доля социально ориентированных некоммерческих организаций, в проектах которых приняли участие волонтеры, добровольцы, % - 30/50/70;</w:t>
            </w:r>
          </w:p>
        </w:tc>
      </w:tr>
      <w:tr w:rsidR="00D83E27">
        <w:tc>
          <w:tcPr>
            <w:tcW w:w="2438" w:type="dxa"/>
            <w:tcBorders>
              <w:top w:val="nil"/>
              <w:bottom w:val="nil"/>
            </w:tcBorders>
          </w:tcPr>
          <w:p w:rsidR="00D83E27" w:rsidRDefault="00D83E27">
            <w:pPr>
              <w:pStyle w:val="ConsPlusNormal"/>
            </w:pPr>
          </w:p>
        </w:tc>
        <w:tc>
          <w:tcPr>
            <w:tcW w:w="6633" w:type="dxa"/>
            <w:tcBorders>
              <w:top w:val="nil"/>
              <w:bottom w:val="nil"/>
            </w:tcBorders>
          </w:tcPr>
          <w:p w:rsidR="00D83E27" w:rsidRDefault="00D83E27">
            <w:pPr>
              <w:pStyle w:val="ConsPlusNormal"/>
              <w:jc w:val="both"/>
            </w:pPr>
            <w:r>
              <w:t xml:space="preserve">- доля проектов социально ориентированных некоммерческих организаций, получивших субсидию, в общем объеме проектов некоммерческих организаций (НКО), в которых </w:t>
            </w:r>
            <w:proofErr w:type="spellStart"/>
            <w:r>
              <w:t>софинансирование</w:t>
            </w:r>
            <w:proofErr w:type="spellEnd"/>
            <w:r>
              <w:t xml:space="preserve"> составляет не менее 30 процентов от общего объема финансирования проекта, % - 30/40/50;</w:t>
            </w:r>
          </w:p>
          <w:p w:rsidR="00D83E27" w:rsidRDefault="00D83E27">
            <w:pPr>
              <w:pStyle w:val="ConsPlusNormal"/>
              <w:jc w:val="both"/>
            </w:pPr>
            <w:r>
              <w:t xml:space="preserve">абзац исключен. - </w:t>
            </w:r>
            <w:hyperlink r:id="rId417" w:history="1">
              <w:r>
                <w:rPr>
                  <w:color w:val="0000FF"/>
                </w:rPr>
                <w:t>Постановление</w:t>
              </w:r>
            </w:hyperlink>
            <w:r>
              <w:t xml:space="preserve"> Правительства Ленинградской области от 21.12.2016 N 495;</w:t>
            </w:r>
          </w:p>
          <w:p w:rsidR="00D83E27" w:rsidRDefault="00D83E27">
            <w:pPr>
              <w:pStyle w:val="ConsPlusNormal"/>
              <w:jc w:val="both"/>
            </w:pPr>
            <w:r>
              <w:t>- прирост количества зарегистрированных некоммерческих организаций на территории Ленинградской области, % - 1/0,2 ежегодно;</w:t>
            </w:r>
          </w:p>
          <w:p w:rsidR="00D83E27" w:rsidRDefault="00D83E27">
            <w:pPr>
              <w:pStyle w:val="ConsPlusNormal"/>
              <w:jc w:val="both"/>
            </w:pPr>
            <w:r>
              <w:t>- прирост количества зарегистрированных благотворительных некоммерческих организаций на территории Ленинградской области, % - 0,5/0,1 ежегодно;</w:t>
            </w:r>
          </w:p>
          <w:p w:rsidR="00D83E27" w:rsidRDefault="00D83E27">
            <w:pPr>
              <w:pStyle w:val="ConsPlusNormal"/>
              <w:jc w:val="both"/>
            </w:pPr>
            <w:r>
              <w:t>- доля граждан, принимающих участие в деятельности некоммерческих организаций на территории Ленинградской области, % - 4/0,9 ежегодно;</w:t>
            </w:r>
          </w:p>
          <w:p w:rsidR="00D83E27" w:rsidRDefault="00D83E27">
            <w:pPr>
              <w:pStyle w:val="ConsPlusNormal"/>
              <w:jc w:val="both"/>
            </w:pPr>
            <w:r>
              <w:t>- доля граждан, осуществляющих денежные пожертвования некоммерческим организациям на территории Ленинградской области, % - 4/0,9 ежегодно;</w:t>
            </w:r>
          </w:p>
          <w:p w:rsidR="00D83E27" w:rsidRDefault="00D83E27">
            <w:pPr>
              <w:pStyle w:val="ConsPlusNormal"/>
              <w:jc w:val="both"/>
            </w:pPr>
            <w:r>
              <w:t>- количество исследований (мониторинг и анализ деятельности социально ориентированных некоммерческих организаций, эффективности мер государственной поддержки, направленной на развитие социально ориентированных некоммерческих организаций Ленинградской области) - 2 ед. ежегодно, за исключением 2016 года - 1 ед.;</w:t>
            </w:r>
          </w:p>
          <w:p w:rsidR="00D83E27" w:rsidRDefault="00D83E27">
            <w:pPr>
              <w:pStyle w:val="ConsPlusNormal"/>
              <w:jc w:val="both"/>
            </w:pPr>
            <w:r>
              <w:t>- количество созданных баз данных социально ориентированных некоммерческих организаций Ленинградской области - 1 ед.</w:t>
            </w:r>
          </w:p>
          <w:p w:rsidR="00D83E27" w:rsidRDefault="00D83E27">
            <w:pPr>
              <w:pStyle w:val="ConsPlusNormal"/>
              <w:jc w:val="both"/>
            </w:pPr>
            <w:r>
              <w:t xml:space="preserve">Абзацы двадцать четвертый - двадцать седьмой исключены. - </w:t>
            </w:r>
            <w:hyperlink r:id="rId418" w:history="1">
              <w:r>
                <w:rPr>
                  <w:color w:val="0000FF"/>
                </w:rPr>
                <w:t>Постановление</w:t>
              </w:r>
            </w:hyperlink>
            <w:r>
              <w:t xml:space="preserve"> Правительства Ленинградской области от 21.12.2016 N 495.</w:t>
            </w:r>
          </w:p>
          <w:p w:rsidR="00D83E27" w:rsidRDefault="00D83E27">
            <w:pPr>
              <w:pStyle w:val="ConsPlusNormal"/>
              <w:jc w:val="both"/>
            </w:pPr>
            <w:r>
              <w:t>С 2016 по 2020 год:</w:t>
            </w:r>
          </w:p>
          <w:p w:rsidR="00D83E27" w:rsidRDefault="00D83E27">
            <w:pPr>
              <w:pStyle w:val="ConsPlusNormal"/>
              <w:jc w:val="both"/>
            </w:pPr>
            <w:r>
              <w:t>создание модели добровольческого и волонтерского движения в Ленинградской области. Рост числа мероприятий, организованных социально ориентированными некоммерческими организациями, в которых принимают участие добровольцы и волонтеры;</w:t>
            </w:r>
          </w:p>
          <w:p w:rsidR="00D83E27" w:rsidRDefault="00D83E27">
            <w:pPr>
              <w:pStyle w:val="ConsPlusNormal"/>
              <w:jc w:val="both"/>
            </w:pPr>
            <w:r>
              <w:t>повышение роли социально ориентированных некоммерческих организаций в формировании позитивной, социально ответственной модели общественного поведения;</w:t>
            </w:r>
          </w:p>
          <w:p w:rsidR="00D83E27" w:rsidRDefault="00D83E27">
            <w:pPr>
              <w:pStyle w:val="ConsPlusNormal"/>
              <w:jc w:val="both"/>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 - 36 ед.;</w:t>
            </w:r>
          </w:p>
          <w:p w:rsidR="00D83E27" w:rsidRDefault="00D83E27">
            <w:pPr>
              <w:pStyle w:val="ConsPlusNormal"/>
              <w:jc w:val="both"/>
            </w:pPr>
            <w:r>
              <w:t>количество представителей некоммерческих организаций, принявших участие в методических, информационных, обучающих и иных общественных мероприятиях, - 1800 чел.</w:t>
            </w:r>
          </w:p>
        </w:tc>
      </w:tr>
      <w:tr w:rsidR="00D83E27">
        <w:tc>
          <w:tcPr>
            <w:tcW w:w="9071" w:type="dxa"/>
            <w:gridSpan w:val="2"/>
            <w:tcBorders>
              <w:top w:val="nil"/>
            </w:tcBorders>
          </w:tcPr>
          <w:p w:rsidR="00D83E27" w:rsidRDefault="00D83E27">
            <w:pPr>
              <w:pStyle w:val="ConsPlusNormal"/>
              <w:jc w:val="both"/>
            </w:pPr>
            <w:r>
              <w:lastRenderedPageBreak/>
              <w:t xml:space="preserve">(в ред. Постановлений Правительства Ленинградской области от 22.12.2014 </w:t>
            </w:r>
            <w:hyperlink r:id="rId419" w:history="1">
              <w:r>
                <w:rPr>
                  <w:color w:val="0000FF"/>
                </w:rPr>
                <w:t>N 614</w:t>
              </w:r>
            </w:hyperlink>
            <w:r>
              <w:t xml:space="preserve">, от 23.06.2015 </w:t>
            </w:r>
            <w:hyperlink r:id="rId420" w:history="1">
              <w:r>
                <w:rPr>
                  <w:color w:val="0000FF"/>
                </w:rPr>
                <w:t>N 227</w:t>
              </w:r>
            </w:hyperlink>
            <w:r>
              <w:t xml:space="preserve">, от 25.12.2015 </w:t>
            </w:r>
            <w:hyperlink r:id="rId421" w:history="1">
              <w:r>
                <w:rPr>
                  <w:color w:val="0000FF"/>
                </w:rPr>
                <w:t>N 506</w:t>
              </w:r>
            </w:hyperlink>
            <w:r>
              <w:t xml:space="preserve">, от 12.07.2016 </w:t>
            </w:r>
            <w:hyperlink r:id="rId422" w:history="1">
              <w:r>
                <w:rPr>
                  <w:color w:val="0000FF"/>
                </w:rPr>
                <w:t>N 234</w:t>
              </w:r>
            </w:hyperlink>
            <w:r>
              <w:t xml:space="preserve">, </w:t>
            </w:r>
            <w:proofErr w:type="gramStart"/>
            <w:r>
              <w:t>от</w:t>
            </w:r>
            <w:proofErr w:type="gramEnd"/>
            <w:r>
              <w:t xml:space="preserve"> 21.12.2016 </w:t>
            </w:r>
            <w:hyperlink r:id="rId423" w:history="1">
              <w:r>
                <w:rPr>
                  <w:color w:val="0000FF"/>
                </w:rPr>
                <w:t>N 495</w:t>
              </w:r>
            </w:hyperlink>
            <w:r>
              <w:t>)</w:t>
            </w:r>
          </w:p>
        </w:tc>
      </w:tr>
    </w:tbl>
    <w:p w:rsidR="00D83E27" w:rsidRDefault="00D83E27">
      <w:pPr>
        <w:pStyle w:val="ConsPlusNormal"/>
        <w:jc w:val="both"/>
      </w:pPr>
    </w:p>
    <w:p w:rsidR="00D83E27" w:rsidRDefault="00D83E27">
      <w:pPr>
        <w:pStyle w:val="ConsPlusNormal"/>
        <w:jc w:val="center"/>
        <w:outlineLvl w:val="2"/>
      </w:pPr>
      <w:r>
        <w:t>1. Общая характеристика, основные проблемы и прогноз</w:t>
      </w:r>
    </w:p>
    <w:p w:rsidR="00D83E27" w:rsidRDefault="00D83E27">
      <w:pPr>
        <w:pStyle w:val="ConsPlusNormal"/>
        <w:jc w:val="center"/>
      </w:pPr>
      <w:r>
        <w:t>развития сферы реализации подпрограммы "</w:t>
      </w:r>
      <w:proofErr w:type="gramStart"/>
      <w:r>
        <w:t>Государственная</w:t>
      </w:r>
      <w:proofErr w:type="gramEnd"/>
    </w:p>
    <w:p w:rsidR="00D83E27" w:rsidRDefault="00D83E27">
      <w:pPr>
        <w:pStyle w:val="ConsPlusNormal"/>
        <w:jc w:val="center"/>
      </w:pPr>
      <w:r>
        <w:t xml:space="preserve">поддержка социально </w:t>
      </w:r>
      <w:proofErr w:type="gramStart"/>
      <w:r>
        <w:t>ориентированных</w:t>
      </w:r>
      <w:proofErr w:type="gramEnd"/>
      <w:r>
        <w:t xml:space="preserve"> некоммерческих</w:t>
      </w:r>
    </w:p>
    <w:p w:rsidR="00D83E27" w:rsidRDefault="00D83E27">
      <w:pPr>
        <w:pStyle w:val="ConsPlusNormal"/>
        <w:jc w:val="center"/>
      </w:pPr>
      <w:r>
        <w:t>организаций"</w:t>
      </w:r>
    </w:p>
    <w:p w:rsidR="00D83E27" w:rsidRDefault="00D83E27">
      <w:pPr>
        <w:pStyle w:val="ConsPlusNormal"/>
        <w:jc w:val="center"/>
      </w:pPr>
      <w:proofErr w:type="gramStart"/>
      <w:r>
        <w:t xml:space="preserve">(в ред. </w:t>
      </w:r>
      <w:hyperlink r:id="rId424"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22.12.2014 N 614)</w:t>
      </w:r>
    </w:p>
    <w:p w:rsidR="00D83E27" w:rsidRDefault="00D83E27">
      <w:pPr>
        <w:pStyle w:val="ConsPlusNormal"/>
        <w:jc w:val="both"/>
      </w:pPr>
    </w:p>
    <w:p w:rsidR="00D83E27" w:rsidRDefault="00D83E27">
      <w:pPr>
        <w:pStyle w:val="ConsPlusNormal"/>
        <w:ind w:firstLine="540"/>
        <w:jc w:val="both"/>
      </w:pPr>
      <w:r>
        <w:t>Гражданское участие становится важным и неотъемлемым элементом общественного развития и государственного управления, одним из основных условий модернизации всех сфер общественной жизни, повышения качества жизни граждан. Социально ориентированные некоммерческие организации являются важнейшим элементом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rsidR="00D83E27" w:rsidRDefault="00D83E27">
      <w:pPr>
        <w:pStyle w:val="ConsPlusNormal"/>
        <w:ind w:firstLine="540"/>
        <w:jc w:val="both"/>
      </w:pPr>
      <w:r>
        <w:t>По данным Управления Министерства юстиции Российской Федерации по Ленинградской области в регионе по состоянию на 15 мая 2013 года зарегистрировано 2909 некоммерческих организаций, из них 1695 общественных объединений, 348 религиозных организаций, 153 автономных некоммерческих организаций, 39 ассоциаций, 33 союза, 293 некоммерческих партнерств, 14 казачьих обществ, 38 региональных отделений политических партий. Но, тем не менее, в докладе о состоянии гражданского общества в Ленинградской области за 2012 год, подготовленном Общественной палатой области, уровень развития гражданского общества на территории области оценивается как недостаточно высокий. В 2012 году отмечено незначительное увеличение количества общественных объединений - на 1,07% среди некоммерческих организаций к уровню предыдущего года.</w:t>
      </w:r>
    </w:p>
    <w:p w:rsidR="00D83E27" w:rsidRDefault="00D83E27">
      <w:pPr>
        <w:pStyle w:val="ConsPlusNormal"/>
        <w:ind w:firstLine="540"/>
        <w:jc w:val="both"/>
      </w:pPr>
      <w:r>
        <w:t>Деятельность социально ориентированных некоммерческих организаций - это один из способов достижения нового качества экономического роста, развития инновационных технологий, сохранения и преумножения образовательного, научного, культурного, духовного потенциала общества, реализации профессиональных, общественных, любительских интересов населения.</w:t>
      </w:r>
    </w:p>
    <w:p w:rsidR="00D83E27" w:rsidRDefault="00D83E27">
      <w:pPr>
        <w:pStyle w:val="ConsPlusNormal"/>
        <w:ind w:firstLine="540"/>
        <w:jc w:val="both"/>
      </w:pPr>
      <w:proofErr w:type="gramStart"/>
      <w:r>
        <w:t xml:space="preserve">В настоящее время в регионе недостаточная материальная база некоммерческого сектора, что, в свою очередь, не позволяет в полной мере решать задачи, определенные </w:t>
      </w:r>
      <w:hyperlink r:id="rId42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roofErr w:type="gramEnd"/>
    </w:p>
    <w:p w:rsidR="00D83E27" w:rsidRDefault="00D83E27">
      <w:pPr>
        <w:pStyle w:val="ConsPlusNormal"/>
        <w:ind w:firstLine="540"/>
        <w:jc w:val="both"/>
      </w:pPr>
      <w:r>
        <w:t>Также практика показывает, что деятельность многих общественных организаций не имеет системного характера. Это связано с недостаточным уровнем взаимодействия социально ориентированных некоммерческих организаций с органами исполнительной государственной власти и органами местного самоуправления, а также неразвитыми горизонтальными связями в некоммерческом секторе.</w:t>
      </w:r>
    </w:p>
    <w:p w:rsidR="00D83E27" w:rsidRDefault="00D83E27">
      <w:pPr>
        <w:pStyle w:val="ConsPlusNormal"/>
        <w:ind w:firstLine="540"/>
        <w:jc w:val="both"/>
      </w:pPr>
      <w:r>
        <w:t xml:space="preserve">За последние годы не наблюдается роста доли жителей области, так или иначе связанных с деятельностью некоммерческих организаций. Данная проблема связана, прежде всего, с недостаточностью информации о целесообразности и эффективности деятельности социально ориентированных некоммерческих организаций. Данное обстоятельство напрямую связано с проблемой недостаточного уровня профессиональных компетенций работников социально ориентированных некоммерческих организаций. Решение этих проблем видится в развитии мероприятий, направленных на создание условий для развития и эффективной деятельности социально ориентированных некоммерческих организаций, а также мероприятий по подготовке, переподготовке и повышению квалификации сотрудников социально ориентированных </w:t>
      </w:r>
      <w:r>
        <w:lastRenderedPageBreak/>
        <w:t>некоммерческих организаций.</w:t>
      </w:r>
    </w:p>
    <w:p w:rsidR="00D83E27" w:rsidRDefault="00D83E27">
      <w:pPr>
        <w:pStyle w:val="ConsPlusNormal"/>
        <w:ind w:firstLine="540"/>
        <w:jc w:val="both"/>
      </w:pPr>
      <w:r>
        <w:t xml:space="preserve">Использование мер, стимулирующих поддержку деятельности социально ориентированных некоммерческих организаций и участие в ней граждан и юридических лиц, как и обеспечение поддержки </w:t>
      </w:r>
      <w:proofErr w:type="gramStart"/>
      <w:r>
        <w:t>деятельности</w:t>
      </w:r>
      <w:proofErr w:type="gramEnd"/>
      <w:r>
        <w:t xml:space="preserve"> социально ориентированных некоммерческих организаций на местном уровне, будет в полной мере способствовать решению указанных выше проблем.</w:t>
      </w:r>
    </w:p>
    <w:p w:rsidR="00D83E27" w:rsidRDefault="00D83E27">
      <w:pPr>
        <w:pStyle w:val="ConsPlusNormal"/>
        <w:ind w:firstLine="540"/>
        <w:jc w:val="both"/>
      </w:pPr>
      <w:r>
        <w:t>В ходе реализации вышеуказанной Подпрограммы будет сформирована система эффективного взаимодействия институтов гражданского общества и государства, обеспечена государственная поддержка социально ориентированных проектов, созданы условия для повышения уровня гражданской активности, усовершенствуется система информирования населения о деятельности общественных организаций региона.</w:t>
      </w:r>
    </w:p>
    <w:p w:rsidR="00D83E27" w:rsidRDefault="00D83E27">
      <w:pPr>
        <w:pStyle w:val="ConsPlusNormal"/>
        <w:jc w:val="both"/>
      </w:pPr>
    </w:p>
    <w:p w:rsidR="00D83E27" w:rsidRDefault="00D83E27">
      <w:pPr>
        <w:pStyle w:val="ConsPlusNormal"/>
        <w:jc w:val="center"/>
        <w:outlineLvl w:val="2"/>
      </w:pPr>
      <w:r>
        <w:t>2. Приоритеты государственной политики в сфере реализации</w:t>
      </w:r>
    </w:p>
    <w:p w:rsidR="00D83E27" w:rsidRDefault="00D83E27">
      <w:pPr>
        <w:pStyle w:val="ConsPlusNormal"/>
        <w:jc w:val="center"/>
      </w:pPr>
      <w:r>
        <w:t>Подпрограммы</w:t>
      </w:r>
    </w:p>
    <w:p w:rsidR="00D83E27" w:rsidRDefault="00D83E27">
      <w:pPr>
        <w:pStyle w:val="ConsPlusNormal"/>
        <w:jc w:val="both"/>
      </w:pPr>
    </w:p>
    <w:p w:rsidR="00D83E27" w:rsidRDefault="00D83E27">
      <w:pPr>
        <w:pStyle w:val="ConsPlusNormal"/>
        <w:ind w:firstLine="540"/>
        <w:jc w:val="both"/>
      </w:pPr>
      <w:r>
        <w:t xml:space="preserve">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 Так, в </w:t>
      </w:r>
      <w:hyperlink r:id="rId426" w:history="1">
        <w:r>
          <w:rPr>
            <w:color w:val="0000FF"/>
          </w:rPr>
          <w:t>Указе</w:t>
        </w:r>
      </w:hyperlink>
      <w:r>
        <w:t xml:space="preserve"> Президента Российской Федерации от 7 мая 2012 года N 597 "О мероприятиях по реализации государственной социальной политики" закреплено, что в целях дальнейшего совершенствования государственной социальной политики необходимо предусмотреть меры, направленные на увеличение поддержки социально ориентированных некоммерческих организаций.</w:t>
      </w:r>
    </w:p>
    <w:p w:rsidR="00D83E27" w:rsidRDefault="00527632">
      <w:pPr>
        <w:pStyle w:val="ConsPlusNormal"/>
        <w:ind w:firstLine="540"/>
        <w:jc w:val="both"/>
      </w:pPr>
      <w:hyperlink r:id="rId427" w:history="1">
        <w:proofErr w:type="gramStart"/>
        <w:r w:rsidR="00D83E27">
          <w:rPr>
            <w:color w:val="0000FF"/>
          </w:rPr>
          <w:t>Концепцией</w:t>
        </w:r>
      </w:hyperlink>
      <w:r w:rsidR="00D83E27">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к приоритетным направлениям долгосрочной политики социальной поддержки населения отнесено развитие сектора негосударственных некоммерческих организаций в сфере оказания социальных услуг, в том числе содействие развитию практики благотворительной деятельности граждан и организаций, а также распространению добровольческой деятельности (</w:t>
      </w:r>
      <w:proofErr w:type="spellStart"/>
      <w:r w:rsidR="00D83E27">
        <w:t>волонтерства</w:t>
      </w:r>
      <w:proofErr w:type="spellEnd"/>
      <w:r w:rsidR="00D83E27">
        <w:t>).</w:t>
      </w:r>
      <w:proofErr w:type="gramEnd"/>
    </w:p>
    <w:p w:rsidR="00D83E27" w:rsidRDefault="00D83E27">
      <w:pPr>
        <w:pStyle w:val="ConsPlusNormal"/>
        <w:jc w:val="both"/>
      </w:pPr>
    </w:p>
    <w:p w:rsidR="00D83E27" w:rsidRDefault="00D83E27">
      <w:pPr>
        <w:pStyle w:val="ConsPlusNormal"/>
        <w:jc w:val="center"/>
        <w:outlineLvl w:val="2"/>
      </w:pPr>
      <w:r>
        <w:t>3. Цели, задачи, результаты, сроки и этапы реализации</w:t>
      </w:r>
    </w:p>
    <w:p w:rsidR="00D83E27" w:rsidRDefault="00D83E27">
      <w:pPr>
        <w:pStyle w:val="ConsPlusNormal"/>
        <w:jc w:val="center"/>
      </w:pPr>
      <w:r>
        <w:t>подпрограммы</w:t>
      </w:r>
    </w:p>
    <w:p w:rsidR="00D83E27" w:rsidRDefault="00D83E27">
      <w:pPr>
        <w:pStyle w:val="ConsPlusNormal"/>
        <w:jc w:val="center"/>
      </w:pPr>
      <w:proofErr w:type="gramStart"/>
      <w:r>
        <w:t xml:space="preserve">(в ред. </w:t>
      </w:r>
      <w:hyperlink r:id="rId428"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Целью Подпрограммы является совершенствование партнерской модели взаимодействия некоммерческих организаций с органами государственной власти Ленинградской области; развитие благотворительной деятельности в регионе, формирование системы волонтерского и добровольческого движения.</w:t>
      </w:r>
    </w:p>
    <w:p w:rsidR="00D83E27" w:rsidRDefault="00D83E27">
      <w:pPr>
        <w:pStyle w:val="ConsPlusNormal"/>
        <w:ind w:firstLine="540"/>
        <w:jc w:val="both"/>
      </w:pPr>
      <w:r>
        <w:t>Задачи Подпрограммы:</w:t>
      </w:r>
    </w:p>
    <w:p w:rsidR="00D83E27" w:rsidRDefault="00D83E27">
      <w:pPr>
        <w:pStyle w:val="ConsPlusNormal"/>
        <w:ind w:firstLine="540"/>
        <w:jc w:val="both"/>
      </w:pPr>
      <w:r>
        <w:t>создание на территории Ленинградской области условий, максимально благоприятствующих развитию и эффективному функционированию социально ориентированных некоммерческих организаций;</w:t>
      </w:r>
    </w:p>
    <w:p w:rsidR="00D83E27" w:rsidRDefault="00D83E27">
      <w:pPr>
        <w:pStyle w:val="ConsPlusNormal"/>
        <w:ind w:firstLine="540"/>
        <w:jc w:val="both"/>
      </w:pPr>
      <w:r>
        <w:t>популяризация институтов гражданского общества Ленинградской области;</w:t>
      </w:r>
    </w:p>
    <w:p w:rsidR="00D83E27" w:rsidRDefault="00D83E27">
      <w:pPr>
        <w:pStyle w:val="ConsPlusNormal"/>
        <w:ind w:firstLine="540"/>
        <w:jc w:val="both"/>
      </w:pPr>
      <w:r>
        <w:t>привлечение социально ориентированных некоммерческих организаций к реализации государственной политики в социальной сфере;</w:t>
      </w:r>
    </w:p>
    <w:p w:rsidR="00D83E27" w:rsidRDefault="00D83E27">
      <w:pPr>
        <w:pStyle w:val="ConsPlusNormal"/>
        <w:ind w:firstLine="540"/>
        <w:jc w:val="both"/>
      </w:pPr>
      <w:r>
        <w:t>проведение мониторинга эффективности мер государственной и муниципальной поддержки социально ориентированных некоммерческих организаций Ленинградской области.</w:t>
      </w:r>
    </w:p>
    <w:p w:rsidR="00D83E27" w:rsidRDefault="00D83E27">
      <w:pPr>
        <w:pStyle w:val="ConsPlusNormal"/>
        <w:ind w:firstLine="540"/>
        <w:jc w:val="both"/>
      </w:pPr>
      <w:r>
        <w:t>Подпрограмма разработана на период с 2014 по 2020 год. Заявленный срок реализации Подпрограммы является необходимым и достаточным для получения ощутимых общественно значимых результатов реализации мероприятий по государственной поддержке социально ориентированных некоммерческих организаций.</w:t>
      </w:r>
    </w:p>
    <w:p w:rsidR="00D83E27" w:rsidRDefault="00D83E27">
      <w:pPr>
        <w:pStyle w:val="ConsPlusNormal"/>
        <w:jc w:val="both"/>
      </w:pPr>
      <w:r>
        <w:t xml:space="preserve">(в ред. </w:t>
      </w:r>
      <w:hyperlink r:id="rId429"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ind w:firstLine="540"/>
        <w:jc w:val="both"/>
      </w:pPr>
      <w:r>
        <w:t xml:space="preserve">Показатели (индикаторы) реализации подпрограммы представлены в </w:t>
      </w:r>
      <w:hyperlink w:anchor="P3660" w:history="1">
        <w:r>
          <w:rPr>
            <w:color w:val="0000FF"/>
          </w:rPr>
          <w:t>таблице 2</w:t>
        </w:r>
      </w:hyperlink>
      <w:r>
        <w:t xml:space="preserve"> к государственной программе.</w:t>
      </w:r>
    </w:p>
    <w:p w:rsidR="00D83E27" w:rsidRDefault="00D83E27">
      <w:pPr>
        <w:pStyle w:val="ConsPlusNormal"/>
        <w:jc w:val="both"/>
      </w:pPr>
      <w:r>
        <w:lastRenderedPageBreak/>
        <w:t xml:space="preserve">(в ред. </w:t>
      </w:r>
      <w:hyperlink r:id="rId430" w:history="1">
        <w:r>
          <w:rPr>
            <w:color w:val="0000FF"/>
          </w:rPr>
          <w:t>Постановления</w:t>
        </w:r>
      </w:hyperlink>
      <w:r>
        <w:t xml:space="preserve"> Правительства Ленинградской области от 22.12.2014 N 614)</w:t>
      </w:r>
    </w:p>
    <w:p w:rsidR="00D83E27" w:rsidRDefault="00D83E27">
      <w:pPr>
        <w:pStyle w:val="ConsPlusNormal"/>
        <w:jc w:val="both"/>
      </w:pPr>
    </w:p>
    <w:p w:rsidR="00D83E27" w:rsidRDefault="00D83E27">
      <w:pPr>
        <w:pStyle w:val="ConsPlusNormal"/>
        <w:jc w:val="center"/>
        <w:outlineLvl w:val="2"/>
      </w:pPr>
      <w:r>
        <w:t>4. Расшифровка плановых значений показателей (индикаторов)</w:t>
      </w:r>
    </w:p>
    <w:p w:rsidR="00D83E27" w:rsidRDefault="00D83E27">
      <w:pPr>
        <w:pStyle w:val="ConsPlusNormal"/>
        <w:jc w:val="center"/>
      </w:pPr>
      <w:r>
        <w:t>государственной программы по годам реализации, а также</w:t>
      </w:r>
    </w:p>
    <w:p w:rsidR="00D83E27" w:rsidRDefault="00D83E27">
      <w:pPr>
        <w:pStyle w:val="ConsPlusNormal"/>
        <w:jc w:val="center"/>
      </w:pPr>
      <w:r>
        <w:t>сведения об их взаимосвязи с мероприятиями</w:t>
      </w:r>
    </w:p>
    <w:p w:rsidR="00D83E27" w:rsidRDefault="00D83E27">
      <w:pPr>
        <w:pStyle w:val="ConsPlusNormal"/>
        <w:jc w:val="both"/>
      </w:pPr>
    </w:p>
    <w:p w:rsidR="00D83E27" w:rsidRDefault="00D83E27">
      <w:pPr>
        <w:pStyle w:val="ConsPlusNormal"/>
        <w:ind w:firstLine="540"/>
        <w:jc w:val="both"/>
      </w:pPr>
      <w:r>
        <w:t>Данные представлены в приложении к Подпрограмме "</w:t>
      </w:r>
      <w:hyperlink w:anchor="P3660" w:history="1">
        <w:r>
          <w:rPr>
            <w:color w:val="0000FF"/>
          </w:rPr>
          <w:t>Сведения</w:t>
        </w:r>
      </w:hyperlink>
      <w:r>
        <w:t xml:space="preserve"> о показателях (индикаторах) государственной программы и их значениях" (таблица 2).</w:t>
      </w:r>
    </w:p>
    <w:p w:rsidR="00D83E27" w:rsidRDefault="00D83E27">
      <w:pPr>
        <w:pStyle w:val="ConsPlusNormal"/>
        <w:jc w:val="both"/>
      </w:pPr>
    </w:p>
    <w:p w:rsidR="00D83E27" w:rsidRDefault="00D83E27">
      <w:pPr>
        <w:pStyle w:val="ConsPlusNormal"/>
        <w:jc w:val="center"/>
        <w:outlineLvl w:val="2"/>
      </w:pPr>
      <w:r>
        <w:t>5. Характеристика основных мероприятий Подпрограммы</w:t>
      </w:r>
    </w:p>
    <w:p w:rsidR="00D83E27" w:rsidRDefault="00D83E27">
      <w:pPr>
        <w:pStyle w:val="ConsPlusNormal"/>
        <w:jc w:val="center"/>
      </w:pPr>
      <w:r>
        <w:t>с указанием сроков их реализации и ожидаемых результатов</w:t>
      </w:r>
    </w:p>
    <w:p w:rsidR="00D83E27" w:rsidRDefault="00D83E27">
      <w:pPr>
        <w:pStyle w:val="ConsPlusNormal"/>
        <w:jc w:val="center"/>
      </w:pPr>
    </w:p>
    <w:p w:rsidR="00D83E27" w:rsidRDefault="00D83E27">
      <w:pPr>
        <w:pStyle w:val="ConsPlusNormal"/>
        <w:jc w:val="center"/>
      </w:pPr>
      <w:proofErr w:type="gramStart"/>
      <w:r>
        <w:t xml:space="preserve">(в ред. </w:t>
      </w:r>
      <w:hyperlink r:id="rId431"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 xml:space="preserve">Перечень основных мероприятий подпрограммы с указанием сроков их реализации и взаимосвязи с показателями приведен в </w:t>
      </w:r>
      <w:hyperlink w:anchor="P3008" w:history="1">
        <w:r>
          <w:rPr>
            <w:color w:val="0000FF"/>
          </w:rPr>
          <w:t>приложениях 1</w:t>
        </w:r>
      </w:hyperlink>
      <w:r>
        <w:t xml:space="preserve"> и </w:t>
      </w:r>
      <w:hyperlink w:anchor="P3660" w:history="1">
        <w:r>
          <w:rPr>
            <w:color w:val="0000FF"/>
          </w:rPr>
          <w:t>2</w:t>
        </w:r>
      </w:hyperlink>
      <w:r>
        <w:t xml:space="preserve"> к государственной программе.</w:t>
      </w:r>
    </w:p>
    <w:p w:rsidR="00D83E27" w:rsidRDefault="00D83E27">
      <w:pPr>
        <w:pStyle w:val="ConsPlusNormal"/>
        <w:jc w:val="both"/>
      </w:pPr>
    </w:p>
    <w:p w:rsidR="00D83E27" w:rsidRDefault="00D83E27">
      <w:pPr>
        <w:pStyle w:val="ConsPlusNormal"/>
        <w:jc w:val="center"/>
        <w:outlineLvl w:val="2"/>
      </w:pPr>
      <w:r>
        <w:t xml:space="preserve">6. Сравнительный анализ </w:t>
      </w:r>
      <w:proofErr w:type="gramStart"/>
      <w:r>
        <w:t>социально-экономической</w:t>
      </w:r>
      <w:proofErr w:type="gramEnd"/>
    </w:p>
    <w:p w:rsidR="00D83E27" w:rsidRDefault="00D83E27">
      <w:pPr>
        <w:pStyle w:val="ConsPlusNormal"/>
        <w:jc w:val="center"/>
      </w:pPr>
      <w:r>
        <w:t>эффективности альтернативных способов достижения целей</w:t>
      </w:r>
    </w:p>
    <w:p w:rsidR="00D83E27" w:rsidRDefault="00D83E27">
      <w:pPr>
        <w:pStyle w:val="ConsPlusNormal"/>
        <w:jc w:val="center"/>
      </w:pPr>
      <w:r>
        <w:t>и решения задач Подпрограммы</w:t>
      </w:r>
    </w:p>
    <w:p w:rsidR="00D83E27" w:rsidRDefault="00D83E27">
      <w:pPr>
        <w:pStyle w:val="ConsPlusNormal"/>
        <w:jc w:val="center"/>
      </w:pPr>
    </w:p>
    <w:p w:rsidR="00D83E27" w:rsidRDefault="00D83E27">
      <w:pPr>
        <w:pStyle w:val="ConsPlusNormal"/>
        <w:jc w:val="center"/>
      </w:pPr>
      <w:r>
        <w:t xml:space="preserve">Исключен. - </w:t>
      </w:r>
      <w:hyperlink r:id="rId432"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2"/>
      </w:pPr>
      <w:r>
        <w:t>7. Характеристика основных мер правового регулирования</w:t>
      </w:r>
    </w:p>
    <w:p w:rsidR="00D83E27" w:rsidRDefault="00D83E27">
      <w:pPr>
        <w:pStyle w:val="ConsPlusNormal"/>
        <w:jc w:val="center"/>
      </w:pPr>
      <w:r>
        <w:t xml:space="preserve">в сфере реализации подпрограммы с обоснованием </w:t>
      </w:r>
      <w:proofErr w:type="gramStart"/>
      <w:r>
        <w:t>основных</w:t>
      </w:r>
      <w:proofErr w:type="gramEnd"/>
    </w:p>
    <w:p w:rsidR="00D83E27" w:rsidRDefault="00D83E27">
      <w:pPr>
        <w:pStyle w:val="ConsPlusNormal"/>
        <w:jc w:val="center"/>
      </w:pPr>
      <w:r>
        <w:t>положений и сроков принятия необходимых нормативных</w:t>
      </w:r>
    </w:p>
    <w:p w:rsidR="00D83E27" w:rsidRDefault="00D83E27">
      <w:pPr>
        <w:pStyle w:val="ConsPlusNormal"/>
        <w:jc w:val="center"/>
      </w:pPr>
      <w:r>
        <w:t>правовых актов</w:t>
      </w:r>
    </w:p>
    <w:p w:rsidR="00D83E27" w:rsidRDefault="00D83E27">
      <w:pPr>
        <w:pStyle w:val="ConsPlusNormal"/>
        <w:jc w:val="center"/>
      </w:pPr>
    </w:p>
    <w:p w:rsidR="00D83E27" w:rsidRDefault="00D83E27">
      <w:pPr>
        <w:pStyle w:val="ConsPlusNormal"/>
        <w:jc w:val="center"/>
      </w:pPr>
      <w:r>
        <w:t xml:space="preserve">Исключен. - </w:t>
      </w:r>
      <w:hyperlink r:id="rId433"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разделов дана в соответствии с официальным текстом документа.</w:t>
      </w:r>
    </w:p>
    <w:p w:rsidR="00D83E27" w:rsidRDefault="00D83E27">
      <w:pPr>
        <w:pStyle w:val="ConsPlusNormal"/>
        <w:pBdr>
          <w:top w:val="single" w:sz="6" w:space="0" w:color="auto"/>
        </w:pBdr>
        <w:spacing w:before="100" w:after="100"/>
        <w:jc w:val="both"/>
        <w:rPr>
          <w:sz w:val="2"/>
          <w:szCs w:val="2"/>
        </w:rPr>
      </w:pPr>
    </w:p>
    <w:p w:rsidR="00D83E27" w:rsidRDefault="00527632">
      <w:pPr>
        <w:pStyle w:val="ConsPlusNormal"/>
        <w:jc w:val="center"/>
        <w:outlineLvl w:val="2"/>
      </w:pPr>
      <w:hyperlink r:id="rId434" w:history="1">
        <w:r w:rsidR="00D83E27">
          <w:rPr>
            <w:color w:val="0000FF"/>
          </w:rPr>
          <w:t>4</w:t>
        </w:r>
      </w:hyperlink>
      <w:r w:rsidR="00D83E27">
        <w:t>. Информация об участии муниципальных образований</w:t>
      </w:r>
    </w:p>
    <w:p w:rsidR="00D83E27" w:rsidRDefault="00D83E27">
      <w:pPr>
        <w:pStyle w:val="ConsPlusNormal"/>
        <w:jc w:val="center"/>
      </w:pPr>
      <w:r>
        <w:t>Ленинградской области в реализации подпрограммы</w:t>
      </w:r>
    </w:p>
    <w:p w:rsidR="00D83E27" w:rsidRDefault="00D83E27">
      <w:pPr>
        <w:pStyle w:val="ConsPlusNormal"/>
        <w:jc w:val="center"/>
      </w:pPr>
      <w:proofErr w:type="gramStart"/>
      <w:r>
        <w:t xml:space="preserve">(в ред. </w:t>
      </w:r>
      <w:hyperlink r:id="rId435"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ind w:firstLine="540"/>
        <w:jc w:val="both"/>
      </w:pPr>
      <w:r>
        <w:t>Муниципальные образования участия не принимают.</w:t>
      </w:r>
    </w:p>
    <w:p w:rsidR="00D83E27" w:rsidRDefault="00D83E27">
      <w:pPr>
        <w:pStyle w:val="ConsPlusNormal"/>
        <w:jc w:val="both"/>
      </w:pPr>
    </w:p>
    <w:p w:rsidR="00D83E27" w:rsidRDefault="00D83E27">
      <w:pPr>
        <w:pStyle w:val="ConsPlusNormal"/>
        <w:jc w:val="center"/>
        <w:outlineLvl w:val="2"/>
      </w:pPr>
      <w:r>
        <w:t>9. Информация об участии государственных корпораций,</w:t>
      </w:r>
    </w:p>
    <w:p w:rsidR="00D83E27" w:rsidRDefault="00D83E27">
      <w:pPr>
        <w:pStyle w:val="ConsPlusNormal"/>
        <w:jc w:val="center"/>
      </w:pPr>
      <w:r>
        <w:t>акционерных обществ с государственным участием,</w:t>
      </w:r>
    </w:p>
    <w:p w:rsidR="00D83E27" w:rsidRDefault="00D83E27">
      <w:pPr>
        <w:pStyle w:val="ConsPlusNormal"/>
        <w:jc w:val="center"/>
      </w:pPr>
      <w:r>
        <w:t>общественных, научных и иных организаций, а также</w:t>
      </w:r>
    </w:p>
    <w:p w:rsidR="00D83E27" w:rsidRDefault="00D83E27">
      <w:pPr>
        <w:pStyle w:val="ConsPlusNormal"/>
        <w:jc w:val="center"/>
      </w:pPr>
      <w:r>
        <w:t>государственных внебюджетных фондов и физических лиц</w:t>
      </w:r>
    </w:p>
    <w:p w:rsidR="00D83E27" w:rsidRDefault="00D83E27">
      <w:pPr>
        <w:pStyle w:val="ConsPlusNormal"/>
        <w:jc w:val="center"/>
      </w:pPr>
      <w:r>
        <w:t>в реализации Подпрограммы</w:t>
      </w:r>
    </w:p>
    <w:p w:rsidR="00D83E27" w:rsidRDefault="00D83E27">
      <w:pPr>
        <w:pStyle w:val="ConsPlusNormal"/>
        <w:jc w:val="both"/>
      </w:pPr>
    </w:p>
    <w:p w:rsidR="00D83E27" w:rsidRDefault="00D83E27">
      <w:pPr>
        <w:pStyle w:val="ConsPlusNormal"/>
        <w:ind w:firstLine="540"/>
        <w:jc w:val="both"/>
      </w:pPr>
      <w:r>
        <w:t xml:space="preserve">В реализации Подпрограммы не предусмотрено в качестве соисполнителей 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и физических лиц. </w:t>
      </w:r>
      <w:proofErr w:type="gramStart"/>
      <w:r>
        <w:t xml:space="preserve">Участие юридических лиц предусмотрено только в качестве исполнителей государственных </w:t>
      </w:r>
      <w:r>
        <w:lastRenderedPageBreak/>
        <w:t>контрактов и договоров по результатом торгов, проводимых в рамках действующего законодательства о контрактной системе.</w:t>
      </w:r>
      <w:proofErr w:type="gramEnd"/>
    </w:p>
    <w:p w:rsidR="00D83E27" w:rsidRDefault="00D83E27">
      <w:pPr>
        <w:pStyle w:val="ConsPlusNormal"/>
        <w:jc w:val="both"/>
      </w:pPr>
    </w:p>
    <w:p w:rsidR="00D83E27" w:rsidRDefault="00D83E27">
      <w:pPr>
        <w:pStyle w:val="ConsPlusNormal"/>
        <w:jc w:val="center"/>
        <w:outlineLvl w:val="2"/>
      </w:pPr>
      <w:r>
        <w:t>10. Информация о ресурсном обеспечении подпрограммы</w:t>
      </w:r>
    </w:p>
    <w:p w:rsidR="00D83E27" w:rsidRDefault="00D83E27">
      <w:pPr>
        <w:pStyle w:val="ConsPlusNormal"/>
        <w:jc w:val="center"/>
      </w:pPr>
    </w:p>
    <w:p w:rsidR="00D83E27" w:rsidRDefault="00D83E27">
      <w:pPr>
        <w:pStyle w:val="ConsPlusNormal"/>
        <w:jc w:val="center"/>
      </w:pPr>
      <w:proofErr w:type="gramStart"/>
      <w:r>
        <w:t xml:space="preserve">(в ред. </w:t>
      </w:r>
      <w:hyperlink r:id="rId436"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jc w:val="center"/>
      </w:pPr>
    </w:p>
    <w:p w:rsidR="00D83E27" w:rsidRDefault="00D83E27">
      <w:pPr>
        <w:pStyle w:val="ConsPlusNormal"/>
        <w:ind w:firstLine="540"/>
        <w:jc w:val="both"/>
      </w:pPr>
      <w:r>
        <w:t>Объем финансирования подпрограммы в 2014-2020 годах составит 369847,67 тыс. рублей.</w:t>
      </w:r>
    </w:p>
    <w:p w:rsidR="00D83E27" w:rsidRDefault="00D83E2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8933" w:history="1">
        <w:r>
          <w:rPr>
            <w:color w:val="0000FF"/>
          </w:rPr>
          <w:t>приложениях 6</w:t>
        </w:r>
      </w:hyperlink>
      <w:r>
        <w:t xml:space="preserve"> и </w:t>
      </w:r>
      <w:hyperlink w:anchor="P10848" w:history="1">
        <w:r>
          <w:rPr>
            <w:color w:val="0000FF"/>
          </w:rPr>
          <w:t>6.1</w:t>
        </w:r>
      </w:hyperlink>
      <w:r>
        <w:t xml:space="preserve"> к Государственной программе.</w:t>
      </w:r>
    </w:p>
    <w:p w:rsidR="00D83E27" w:rsidRDefault="00D83E27">
      <w:pPr>
        <w:pStyle w:val="ConsPlusNormal"/>
        <w:jc w:val="both"/>
      </w:pPr>
    </w:p>
    <w:p w:rsidR="00D83E27" w:rsidRDefault="00D83E27">
      <w:pPr>
        <w:pStyle w:val="ConsPlusNormal"/>
        <w:jc w:val="center"/>
        <w:outlineLvl w:val="2"/>
      </w:pPr>
      <w:r>
        <w:t>11. Анализ рисков реализации Подпрограммы и описание мер</w:t>
      </w:r>
    </w:p>
    <w:p w:rsidR="00D83E27" w:rsidRDefault="00D83E27">
      <w:pPr>
        <w:pStyle w:val="ConsPlusNormal"/>
        <w:jc w:val="center"/>
      </w:pPr>
      <w:r>
        <w:t>по минимизации их негативного влияния</w:t>
      </w:r>
    </w:p>
    <w:p w:rsidR="00D83E27" w:rsidRDefault="00D83E27">
      <w:pPr>
        <w:pStyle w:val="ConsPlusNormal"/>
        <w:jc w:val="center"/>
      </w:pPr>
    </w:p>
    <w:p w:rsidR="00D83E27" w:rsidRDefault="00D83E27">
      <w:pPr>
        <w:pStyle w:val="ConsPlusNormal"/>
        <w:jc w:val="center"/>
      </w:pPr>
      <w:r>
        <w:t xml:space="preserve">Исключен. - </w:t>
      </w:r>
      <w:hyperlink r:id="rId437"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25.12.2015 N 506.</w:t>
      </w:r>
    </w:p>
    <w:p w:rsidR="00D83E27" w:rsidRDefault="00D83E27">
      <w:pPr>
        <w:pStyle w:val="ConsPlusNormal"/>
        <w:jc w:val="both"/>
      </w:pPr>
    </w:p>
    <w:p w:rsidR="00D83E27" w:rsidRDefault="00D83E27">
      <w:pPr>
        <w:pStyle w:val="ConsPlusNormal"/>
        <w:jc w:val="center"/>
        <w:outlineLvl w:val="2"/>
      </w:pPr>
      <w:r>
        <w:t>12. Методика оценки эффективности Подпрограммы</w:t>
      </w:r>
    </w:p>
    <w:p w:rsidR="00D83E27" w:rsidRDefault="00D83E27">
      <w:pPr>
        <w:pStyle w:val="ConsPlusNormal"/>
        <w:jc w:val="center"/>
      </w:pPr>
    </w:p>
    <w:p w:rsidR="00D83E27" w:rsidRDefault="00D83E27">
      <w:pPr>
        <w:pStyle w:val="ConsPlusNormal"/>
        <w:jc w:val="center"/>
      </w:pPr>
      <w:r>
        <w:t xml:space="preserve">Исключен. - </w:t>
      </w:r>
      <w:hyperlink r:id="rId438"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w:t>
      </w:r>
    </w:p>
    <w:p w:rsidR="00D83E27" w:rsidRDefault="00D83E27">
      <w:pPr>
        <w:pStyle w:val="ConsPlusNormal"/>
        <w:jc w:val="center"/>
      </w:pPr>
      <w:r>
        <w:t>от 25.12.2015 N 506.</w:t>
      </w: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2"/>
      </w:pPr>
      <w:r>
        <w:t>Приложение 1</w:t>
      </w:r>
    </w:p>
    <w:p w:rsidR="00D83E27" w:rsidRDefault="00D83E27">
      <w:pPr>
        <w:pStyle w:val="ConsPlusNormal"/>
        <w:jc w:val="right"/>
      </w:pPr>
      <w:r>
        <w:t>к Подпрограмме "</w:t>
      </w:r>
      <w:proofErr w:type="gramStart"/>
      <w:r>
        <w:t>Государственная</w:t>
      </w:r>
      <w:proofErr w:type="gramEnd"/>
    </w:p>
    <w:p w:rsidR="00D83E27" w:rsidRDefault="00D83E27">
      <w:pPr>
        <w:pStyle w:val="ConsPlusNormal"/>
        <w:jc w:val="right"/>
      </w:pPr>
      <w:r>
        <w:t xml:space="preserve">поддержка социально </w:t>
      </w:r>
      <w:proofErr w:type="gramStart"/>
      <w:r>
        <w:t>ориентированных</w:t>
      </w:r>
      <w:proofErr w:type="gramEnd"/>
    </w:p>
    <w:p w:rsidR="00D83E27" w:rsidRDefault="00D83E27">
      <w:pPr>
        <w:pStyle w:val="ConsPlusNormal"/>
        <w:jc w:val="right"/>
      </w:pPr>
      <w:r>
        <w:t>некоммерческих организаций"</w:t>
      </w:r>
    </w:p>
    <w:p w:rsidR="00D83E27" w:rsidRDefault="00D83E27">
      <w:pPr>
        <w:pStyle w:val="ConsPlusNormal"/>
        <w:jc w:val="right"/>
      </w:pPr>
      <w:r>
        <w:t>Государственной программы</w:t>
      </w:r>
    </w:p>
    <w:p w:rsidR="00D83E27" w:rsidRDefault="00D83E27">
      <w:pPr>
        <w:pStyle w:val="ConsPlusNormal"/>
        <w:jc w:val="right"/>
      </w:pPr>
      <w:r>
        <w:t>"Устойчивое общественное развитие</w:t>
      </w:r>
    </w:p>
    <w:p w:rsidR="00D83E27" w:rsidRDefault="00D83E27">
      <w:pPr>
        <w:pStyle w:val="ConsPlusNormal"/>
        <w:jc w:val="right"/>
      </w:pPr>
      <w:r>
        <w:t>в Ленинградской области"</w:t>
      </w:r>
    </w:p>
    <w:p w:rsidR="00D83E27" w:rsidRDefault="00D83E27">
      <w:pPr>
        <w:pStyle w:val="ConsPlusNormal"/>
        <w:jc w:val="both"/>
      </w:pPr>
    </w:p>
    <w:p w:rsidR="00D83E27" w:rsidRDefault="00D83E27">
      <w:pPr>
        <w:pStyle w:val="ConsPlusNormal"/>
        <w:jc w:val="center"/>
      </w:pPr>
      <w:r>
        <w:t>ПОРЯДОК</w:t>
      </w:r>
    </w:p>
    <w:p w:rsidR="00D83E27" w:rsidRDefault="00D83E27">
      <w:pPr>
        <w:pStyle w:val="ConsPlusNormal"/>
        <w:jc w:val="center"/>
      </w:pPr>
      <w:r>
        <w:t>ОПРЕДЕЛЕНИЯ ОБЪЕМА И ПРЕДОСТАВЛЕНИЯ СУБСИДИЙ СОЦИАЛЬНО</w:t>
      </w:r>
    </w:p>
    <w:p w:rsidR="00D83E27" w:rsidRDefault="00D83E27">
      <w:pPr>
        <w:pStyle w:val="ConsPlusNormal"/>
        <w:jc w:val="center"/>
      </w:pPr>
      <w:r>
        <w:t xml:space="preserve">ОРИЕНТИРОВАННЫМ НЕКОММЕРЧЕСКИМ ОРГАНИЗАЦИЯМ </w:t>
      </w:r>
      <w:proofErr w:type="gramStart"/>
      <w:r>
        <w:t>ЛЕНИНГРАДСКОЙ</w:t>
      </w:r>
      <w:proofErr w:type="gramEnd"/>
    </w:p>
    <w:p w:rsidR="00D83E27" w:rsidRDefault="00D83E27">
      <w:pPr>
        <w:pStyle w:val="ConsPlusNormal"/>
        <w:jc w:val="center"/>
      </w:pPr>
      <w:r>
        <w:t xml:space="preserve">ОБЛАСТИ, </w:t>
      </w:r>
      <w:proofErr w:type="gramStart"/>
      <w:r>
        <w:t>ОСУЩЕСТВЛЯЮЩИМ</w:t>
      </w:r>
      <w:proofErr w:type="gramEnd"/>
      <w:r>
        <w:t xml:space="preserve"> СОЦИАЛЬНУЮ ПОДДЕРЖКУ И ЗАЩИТУ</w:t>
      </w:r>
    </w:p>
    <w:p w:rsidR="00D83E27" w:rsidRDefault="00D83E27">
      <w:pPr>
        <w:pStyle w:val="ConsPlusNormal"/>
        <w:jc w:val="center"/>
      </w:pPr>
      <w:r>
        <w:t>ВЕТЕРАНОВ</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 xml:space="preserve">(в ред. </w:t>
      </w:r>
      <w:hyperlink r:id="rId439"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jc w:val="both"/>
      </w:pPr>
    </w:p>
    <w:p w:rsidR="00D83E27" w:rsidRDefault="00D83E27">
      <w:pPr>
        <w:pStyle w:val="ConsPlusNormal"/>
        <w:ind w:firstLine="540"/>
        <w:jc w:val="both"/>
      </w:pPr>
      <w:r>
        <w:t>1. Настоящий Порядок устанавливает порядок определения объема и предоставления субсидий из областного бюджета Ленинградской области в целях финансового обеспечения (возмещения) затрат социально ориентированным некоммерческим организациям Ленинградской области (далее - некоммерческая организация), осуществляющим социальную поддержку и защиту ветеранов.</w:t>
      </w:r>
    </w:p>
    <w:p w:rsidR="00D83E27" w:rsidRDefault="00D83E27">
      <w:pPr>
        <w:pStyle w:val="ConsPlusNormal"/>
        <w:jc w:val="both"/>
      </w:pPr>
      <w:r>
        <w:t>(</w:t>
      </w:r>
      <w:proofErr w:type="gramStart"/>
      <w:r>
        <w:t>п</w:t>
      </w:r>
      <w:proofErr w:type="gramEnd"/>
      <w:r>
        <w:t xml:space="preserve">. 1 в ред. </w:t>
      </w:r>
      <w:hyperlink r:id="rId440" w:history="1">
        <w:r>
          <w:rPr>
            <w:color w:val="0000FF"/>
          </w:rPr>
          <w:t>Постановления</w:t>
        </w:r>
      </w:hyperlink>
      <w:r>
        <w:t xml:space="preserve"> Правительства Ленинградской области от 21.12.2016 N 495)</w:t>
      </w:r>
    </w:p>
    <w:p w:rsidR="00D83E27" w:rsidRDefault="00D83E27">
      <w:pPr>
        <w:pStyle w:val="ConsPlusNormal"/>
        <w:ind w:firstLine="540"/>
        <w:jc w:val="both"/>
      </w:pPr>
      <w:r>
        <w:t xml:space="preserve">2. Субсидии предоставляются на безвозмездной и безвозвратной основе юридическим лицам (за исключением государственных (муниципальных) учреждений), уставная деятельность </w:t>
      </w:r>
      <w:r>
        <w:lastRenderedPageBreak/>
        <w:t>которых направлена на решение социальных вопросов, защиту прав и законных интересов ветеранов (пенсионеров) войны, труда, Вооруженных Сил и правоохранительных органов.</w:t>
      </w:r>
    </w:p>
    <w:p w:rsidR="00D83E27" w:rsidRDefault="00D83E27">
      <w:pPr>
        <w:pStyle w:val="ConsPlusNormal"/>
        <w:ind w:firstLine="540"/>
        <w:jc w:val="both"/>
      </w:pPr>
      <w:r>
        <w:t>3. Субсидии предоставляются некоммерческим организациям на конкурсной основе в соответствии с порядком проведения конкурсного отбора для предоставления субсидий и на основании заключения (решения) экспертного совета по проведению конкурсного отбора (далее - Экспертный совет).</w:t>
      </w:r>
    </w:p>
    <w:p w:rsidR="00D83E27" w:rsidRDefault="00D83E27">
      <w:pPr>
        <w:pStyle w:val="ConsPlusNormal"/>
        <w:ind w:firstLine="540"/>
        <w:jc w:val="both"/>
      </w:pPr>
      <w:r>
        <w:t>4. Порядок проведения конкурсного отбора для предоставления субсидий некоммерческим организациям, осуществляющим социальную поддержку и защиту ветеранов (далее - Конкурс), Положение об Экспертном совете, состав и порядок работы Экспертного совета утверждаются правовым актом комитета по печати и связям с общественностью Ленинградской области (далее - комитетом).</w:t>
      </w:r>
    </w:p>
    <w:p w:rsidR="00D83E27" w:rsidRDefault="00D83E27">
      <w:pPr>
        <w:pStyle w:val="ConsPlusNormal"/>
        <w:ind w:firstLine="540"/>
        <w:jc w:val="both"/>
      </w:pPr>
      <w:r>
        <w:t>5. Субсидии предоставляются некоммерческим организациям:</w:t>
      </w:r>
    </w:p>
    <w:p w:rsidR="00D83E27" w:rsidRDefault="00D83E27">
      <w:pPr>
        <w:pStyle w:val="ConsPlusNormal"/>
        <w:ind w:firstLine="540"/>
        <w:jc w:val="both"/>
      </w:pPr>
      <w:proofErr w:type="gramStart"/>
      <w:r>
        <w:t>имеющим</w:t>
      </w:r>
      <w:proofErr w:type="gramEnd"/>
      <w:r>
        <w:t xml:space="preserve"> статус юридического лица;</w:t>
      </w:r>
    </w:p>
    <w:p w:rsidR="00D83E27" w:rsidRDefault="00D83E27">
      <w:pPr>
        <w:pStyle w:val="ConsPlusNormal"/>
        <w:ind w:firstLine="540"/>
        <w:jc w:val="both"/>
      </w:pPr>
      <w:r>
        <w:t>зарегистрированным в установленном порядке не менее чем за год до даты извещения комитета об объявлении конкурса на право получения субсидий;</w:t>
      </w:r>
    </w:p>
    <w:p w:rsidR="00D83E27" w:rsidRDefault="00D83E27">
      <w:pPr>
        <w:pStyle w:val="ConsPlusNormal"/>
        <w:ind w:firstLine="540"/>
        <w:jc w:val="both"/>
      </w:pPr>
      <w:r>
        <w:t xml:space="preserve">уставные цели, задачи и </w:t>
      </w:r>
      <w:proofErr w:type="gramStart"/>
      <w:r>
        <w:t>виды</w:t>
      </w:r>
      <w:proofErr w:type="gramEnd"/>
      <w:r>
        <w:t xml:space="preserve"> деятельности которых направлены на решение социальных вопросов, защиту прав и законных интересов следующих категорий граждан: ветеранов войны, ветеранов труда, ветеранов Вооруженных Сил и правоохранительных органов;</w:t>
      </w:r>
    </w:p>
    <w:p w:rsidR="00D83E27" w:rsidRDefault="00D83E27">
      <w:pPr>
        <w:pStyle w:val="ConsPlusNormal"/>
        <w:ind w:firstLine="540"/>
        <w:jc w:val="both"/>
      </w:pPr>
      <w:proofErr w:type="gramStart"/>
      <w:r>
        <w:t>осуществляющим</w:t>
      </w:r>
      <w:proofErr w:type="gramEnd"/>
      <w:r>
        <w:t xml:space="preserve"> свою уставную деятельность на всей территории Ленинградской области.</w:t>
      </w:r>
    </w:p>
    <w:p w:rsidR="00D83E27" w:rsidRDefault="00D83E27">
      <w:pPr>
        <w:pStyle w:val="ConsPlusNormal"/>
        <w:ind w:firstLine="540"/>
        <w:jc w:val="both"/>
      </w:pPr>
      <w:r>
        <w:t>6. Субсидия предоставляется на основании договора между комитетом и получателем субсидии (далее - договор), в котором предусматриваются:</w:t>
      </w:r>
    </w:p>
    <w:p w:rsidR="00D83E27" w:rsidRDefault="00D83E27">
      <w:pPr>
        <w:pStyle w:val="ConsPlusNormal"/>
        <w:ind w:firstLine="540"/>
        <w:jc w:val="both"/>
      </w:pPr>
      <w:r>
        <w:t>предмет договора, определяющий цель предоставления субсидии;</w:t>
      </w:r>
    </w:p>
    <w:p w:rsidR="00D83E27" w:rsidRDefault="00D83E27">
      <w:pPr>
        <w:pStyle w:val="ConsPlusNormal"/>
        <w:ind w:firstLine="540"/>
        <w:jc w:val="both"/>
      </w:pPr>
      <w:r>
        <w:t>обязательства сторон, предусматривающие условия и сроки предоставления субсидии, размер субсидии, целевое использование субсидии;</w:t>
      </w:r>
    </w:p>
    <w:p w:rsidR="00D83E27" w:rsidRDefault="00D83E27">
      <w:pPr>
        <w:pStyle w:val="ConsPlusNormal"/>
        <w:ind w:firstLine="540"/>
        <w:jc w:val="both"/>
      </w:pPr>
      <w:r>
        <w:t>ответственность за несоблюдение условий договора;</w:t>
      </w:r>
    </w:p>
    <w:p w:rsidR="00D83E27" w:rsidRDefault="00D83E27">
      <w:pPr>
        <w:pStyle w:val="ConsPlusNormal"/>
        <w:ind w:firstLine="540"/>
        <w:jc w:val="both"/>
      </w:pPr>
      <w:r>
        <w:t>согласие получателей субсидий на осуществление главным распорядителем бюджетных средств, предоставившим субсидии, и органами государственного финансового контроля проверок соблюдения получателями субсидий условий, целей и порядка их предоставления.</w:t>
      </w:r>
    </w:p>
    <w:p w:rsidR="00D83E27" w:rsidRDefault="00D83E27">
      <w:pPr>
        <w:pStyle w:val="ConsPlusNormal"/>
        <w:ind w:firstLine="540"/>
        <w:jc w:val="both"/>
      </w:pPr>
      <w:r>
        <w:t>7. Получатели субсидий представляют отчет по форме, утвержденной комитетом, в сроки, установленные договором.</w:t>
      </w:r>
    </w:p>
    <w:p w:rsidR="00D83E27" w:rsidRDefault="00D83E27">
      <w:pPr>
        <w:pStyle w:val="ConsPlusNormal"/>
        <w:ind w:firstLine="540"/>
        <w:jc w:val="both"/>
      </w:pPr>
      <w:r>
        <w:t>8. В случае нарушения получателями субсидий условий предоставления субсидий соответствующие средства взыскиваются в областной бюджет Ленинградской области в установленном действующим законодательством порядке.</w:t>
      </w:r>
    </w:p>
    <w:p w:rsidR="00D83E27" w:rsidRDefault="00D83E27">
      <w:pPr>
        <w:pStyle w:val="ConsPlusNormal"/>
        <w:ind w:firstLine="540"/>
        <w:jc w:val="both"/>
      </w:pPr>
      <w:r>
        <w:t xml:space="preserve">9. </w:t>
      </w:r>
      <w:proofErr w:type="gramStart"/>
      <w:r>
        <w:t>Контроль за</w:t>
      </w:r>
      <w:proofErr w:type="gramEnd"/>
      <w:r>
        <w:t xml:space="preserve"> целевым расходованием субсидий и исполнением условий договора осуществляется комитетом.</w:t>
      </w: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2"/>
      </w:pPr>
      <w:r>
        <w:t>Приложение 2</w:t>
      </w:r>
    </w:p>
    <w:p w:rsidR="00D83E27" w:rsidRDefault="00D83E27">
      <w:pPr>
        <w:pStyle w:val="ConsPlusNormal"/>
        <w:jc w:val="right"/>
      </w:pPr>
      <w:r>
        <w:t>к Подпрограмме "</w:t>
      </w:r>
      <w:proofErr w:type="gramStart"/>
      <w:r>
        <w:t>Государственная</w:t>
      </w:r>
      <w:proofErr w:type="gramEnd"/>
    </w:p>
    <w:p w:rsidR="00D83E27" w:rsidRDefault="00D83E27">
      <w:pPr>
        <w:pStyle w:val="ConsPlusNormal"/>
        <w:jc w:val="right"/>
      </w:pPr>
      <w:r>
        <w:t xml:space="preserve">поддержка социально </w:t>
      </w:r>
      <w:proofErr w:type="gramStart"/>
      <w:r>
        <w:t>ориентированных</w:t>
      </w:r>
      <w:proofErr w:type="gramEnd"/>
    </w:p>
    <w:p w:rsidR="00D83E27" w:rsidRDefault="00D83E27">
      <w:pPr>
        <w:pStyle w:val="ConsPlusNormal"/>
        <w:jc w:val="right"/>
      </w:pPr>
      <w:r>
        <w:t>некоммерческих организаций"</w:t>
      </w:r>
    </w:p>
    <w:p w:rsidR="00D83E27" w:rsidRDefault="00D83E27">
      <w:pPr>
        <w:pStyle w:val="ConsPlusNormal"/>
        <w:jc w:val="right"/>
      </w:pPr>
      <w:r>
        <w:t>Государственной программы</w:t>
      </w:r>
    </w:p>
    <w:p w:rsidR="00D83E27" w:rsidRDefault="00D83E27">
      <w:pPr>
        <w:pStyle w:val="ConsPlusNormal"/>
        <w:jc w:val="right"/>
      </w:pPr>
      <w:r>
        <w:t>"Устойчивое общественное развитие</w:t>
      </w:r>
    </w:p>
    <w:p w:rsidR="00D83E27" w:rsidRDefault="00D83E27">
      <w:pPr>
        <w:pStyle w:val="ConsPlusNormal"/>
        <w:jc w:val="right"/>
      </w:pPr>
      <w:r>
        <w:t>в Ленинградской области"</w:t>
      </w:r>
    </w:p>
    <w:p w:rsidR="00D83E27" w:rsidRDefault="00D83E27">
      <w:pPr>
        <w:pStyle w:val="ConsPlusNormal"/>
        <w:jc w:val="both"/>
      </w:pPr>
    </w:p>
    <w:p w:rsidR="00D83E27" w:rsidRDefault="00D83E27">
      <w:pPr>
        <w:pStyle w:val="ConsPlusNormal"/>
        <w:jc w:val="center"/>
      </w:pPr>
      <w:r>
        <w:t>ПОРЯДОК</w:t>
      </w:r>
    </w:p>
    <w:p w:rsidR="00D83E27" w:rsidRDefault="00D83E27">
      <w:pPr>
        <w:pStyle w:val="ConsPlusNormal"/>
        <w:jc w:val="center"/>
      </w:pPr>
      <w:r>
        <w:t>ОПРЕДЕЛЕНИЯ ОБЪЕМА И ПРЕДОСТАВЛЕНИЯ СУБСИДИЙ СОЦИАЛЬНО</w:t>
      </w:r>
    </w:p>
    <w:p w:rsidR="00D83E27" w:rsidRDefault="00D83E27">
      <w:pPr>
        <w:pStyle w:val="ConsPlusNormal"/>
        <w:jc w:val="center"/>
      </w:pPr>
      <w:r>
        <w:t xml:space="preserve">ОРИЕНТИРОВАННЫМ НЕКОММЕРЧЕСКИМ ОРГАНИЗАЦИЯМ </w:t>
      </w:r>
      <w:proofErr w:type="gramStart"/>
      <w:r>
        <w:t>ЛЕНИНГРАДСКОЙ</w:t>
      </w:r>
      <w:proofErr w:type="gramEnd"/>
    </w:p>
    <w:p w:rsidR="00D83E27" w:rsidRDefault="00D83E27">
      <w:pPr>
        <w:pStyle w:val="ConsPlusNormal"/>
        <w:jc w:val="center"/>
      </w:pPr>
      <w:r>
        <w:t>ОБЛАСТИ НА РЕАЛИЗАЦИЮ ПРОЕКТОВ</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lastRenderedPageBreak/>
        <w:t>(в ред. Постановлений Правительства Ленинградской области</w:t>
      </w:r>
      <w:proofErr w:type="gramEnd"/>
    </w:p>
    <w:p w:rsidR="00D83E27" w:rsidRDefault="00D83E27">
      <w:pPr>
        <w:pStyle w:val="ConsPlusNormal"/>
        <w:jc w:val="center"/>
      </w:pPr>
      <w:r>
        <w:t xml:space="preserve">от 23.06.2015 </w:t>
      </w:r>
      <w:hyperlink r:id="rId441" w:history="1">
        <w:r>
          <w:rPr>
            <w:color w:val="0000FF"/>
          </w:rPr>
          <w:t>N 227</w:t>
        </w:r>
      </w:hyperlink>
      <w:r>
        <w:t xml:space="preserve">, от 25.12.2015 </w:t>
      </w:r>
      <w:hyperlink r:id="rId442" w:history="1">
        <w:r>
          <w:rPr>
            <w:color w:val="0000FF"/>
          </w:rPr>
          <w:t>N 506</w:t>
        </w:r>
      </w:hyperlink>
      <w:r>
        <w:t xml:space="preserve">, от 21.12.2016 </w:t>
      </w:r>
      <w:hyperlink r:id="rId443" w:history="1">
        <w:r>
          <w:rPr>
            <w:color w:val="0000FF"/>
          </w:rPr>
          <w:t>N 495</w:t>
        </w:r>
      </w:hyperlink>
      <w:r>
        <w:t>)</w:t>
      </w:r>
    </w:p>
    <w:p w:rsidR="00D83E27" w:rsidRDefault="00D83E27">
      <w:pPr>
        <w:pStyle w:val="ConsPlusNormal"/>
        <w:jc w:val="both"/>
      </w:pPr>
    </w:p>
    <w:p w:rsidR="00D83E27" w:rsidRDefault="00D83E27">
      <w:pPr>
        <w:pStyle w:val="ConsPlusNormal"/>
        <w:ind w:firstLine="540"/>
        <w:jc w:val="both"/>
      </w:pPr>
      <w:r>
        <w:t>1. Настоящий Порядок определяет правила предоставления субсидий из областного бюджета Ленинградской области в целях финансового обеспечения (возмещения) затрат социально ориентированным некоммерческим организациям Ленинградской области (далее - СО НКО) на реализацию социально значимых проектов, связанных с осуществлением уставной деятельности (далее - субсидия, субсидии).</w:t>
      </w:r>
    </w:p>
    <w:p w:rsidR="00D83E27" w:rsidRDefault="00D83E27">
      <w:pPr>
        <w:pStyle w:val="ConsPlusNormal"/>
        <w:jc w:val="both"/>
      </w:pPr>
      <w:r>
        <w:t>(</w:t>
      </w:r>
      <w:proofErr w:type="gramStart"/>
      <w:r>
        <w:t>п</w:t>
      </w:r>
      <w:proofErr w:type="gramEnd"/>
      <w:r>
        <w:t xml:space="preserve">. 1 в ред. </w:t>
      </w:r>
      <w:hyperlink r:id="rId444" w:history="1">
        <w:r>
          <w:rPr>
            <w:color w:val="0000FF"/>
          </w:rPr>
          <w:t>Постановления</w:t>
        </w:r>
      </w:hyperlink>
      <w:r>
        <w:t xml:space="preserve"> Правительства Ленинградской области от 21.12.2016 N 495)</w:t>
      </w:r>
    </w:p>
    <w:p w:rsidR="00D83E27" w:rsidRDefault="00D83E27">
      <w:pPr>
        <w:pStyle w:val="ConsPlusNormal"/>
        <w:ind w:firstLine="540"/>
        <w:jc w:val="both"/>
      </w:pPr>
      <w:r>
        <w:t>2. Предоставление субсидий осуществляется за счет бюджетных ассигнований, предусмотренных в областном бюджете Ленинградской области на реализацию подпрограммы "Государственная поддержка социально ориентированных некоммерческих организаций" Государственной программы "Устойчивое общественное развитие в Ленинградской области".</w:t>
      </w:r>
    </w:p>
    <w:p w:rsidR="00D83E27" w:rsidRDefault="00D83E27">
      <w:pPr>
        <w:pStyle w:val="ConsPlusNormal"/>
        <w:ind w:firstLine="540"/>
        <w:jc w:val="both"/>
      </w:pPr>
      <w:r>
        <w:t xml:space="preserve">3. Субсидии предоставляются в целях государственной поддержки СО НКО при условии осуществления ими видов деятельности, предусмотренных </w:t>
      </w:r>
      <w:hyperlink r:id="rId445" w:history="1">
        <w:r>
          <w:rPr>
            <w:color w:val="0000FF"/>
          </w:rPr>
          <w:t>статьей 6</w:t>
        </w:r>
      </w:hyperlink>
      <w:r>
        <w:t xml:space="preserve"> Закона Ленинградской области от 29 июня 2012 года N 52-оз "О государственной поддержке социально ориентированных некоммерческих организаций в Ленинградской области".</w:t>
      </w:r>
    </w:p>
    <w:p w:rsidR="00D83E27" w:rsidRDefault="00D83E27">
      <w:pPr>
        <w:pStyle w:val="ConsPlusNormal"/>
        <w:ind w:firstLine="540"/>
        <w:jc w:val="both"/>
      </w:pPr>
      <w:r>
        <w:t xml:space="preserve">4. Субсидии предоставляются </w:t>
      </w:r>
      <w:proofErr w:type="gramStart"/>
      <w:r>
        <w:t>СО НКО на конкурсной основе в соответствии с порядком проведения конкурсного отбора для предоставления</w:t>
      </w:r>
      <w:proofErr w:type="gramEnd"/>
      <w:r>
        <w:t xml:space="preserve"> субсидий СО НКО и на основании заключения (решения) экспертного совета по проведению конкурсного отбора проектов СО НКО для предоставления субсидий (далее - Экспертный совет).</w:t>
      </w:r>
    </w:p>
    <w:p w:rsidR="00D83E27" w:rsidRDefault="00D83E27">
      <w:pPr>
        <w:pStyle w:val="ConsPlusNormal"/>
        <w:ind w:firstLine="540"/>
        <w:jc w:val="both"/>
      </w:pPr>
      <w:r>
        <w:t>5. Порядок проведения конкурсного отбора для предоставления субсидий СО НКО, Положение об Экспертном совете, состав и порядок работы Экспертного совета утверждаются правовым актом органа исполнительной власти Ленинградской области (далее - орган исполнительной власти).</w:t>
      </w:r>
    </w:p>
    <w:p w:rsidR="00D83E27" w:rsidRDefault="00D83E27">
      <w:pPr>
        <w:pStyle w:val="ConsPlusNormal"/>
        <w:jc w:val="both"/>
      </w:pPr>
      <w:r>
        <w:t>(</w:t>
      </w:r>
      <w:proofErr w:type="gramStart"/>
      <w:r>
        <w:t>п</w:t>
      </w:r>
      <w:proofErr w:type="gramEnd"/>
      <w:r>
        <w:t xml:space="preserve">. 5 в ред. </w:t>
      </w:r>
      <w:hyperlink r:id="rId446" w:history="1">
        <w:r>
          <w:rPr>
            <w:color w:val="0000FF"/>
          </w:rPr>
          <w:t>Постановления</w:t>
        </w:r>
      </w:hyperlink>
      <w:r>
        <w:t xml:space="preserve"> Правительства Ленинградской области от 23.06.2015 N 227)</w:t>
      </w:r>
    </w:p>
    <w:p w:rsidR="00D83E27" w:rsidRDefault="00D83E27">
      <w:pPr>
        <w:pStyle w:val="ConsPlusNormal"/>
        <w:ind w:firstLine="540"/>
        <w:jc w:val="both"/>
      </w:pPr>
      <w:r>
        <w:t>6. Субсидии предоставляются СО НКО:</w:t>
      </w:r>
    </w:p>
    <w:p w:rsidR="00D83E27" w:rsidRDefault="00D83E27">
      <w:pPr>
        <w:pStyle w:val="ConsPlusNormal"/>
        <w:ind w:firstLine="540"/>
        <w:jc w:val="both"/>
      </w:pPr>
      <w:r>
        <w:t>зарегистрированным в качестве юридического лица в порядке, установленном законодательством Российской Федерации, и состоящим на налоговом учете в территориальном налоговом органе Ленинградской области, а также социально ориентированным некоммерческим организациям, состоящим на налоговом учете в территориальных налоговых органах субъектов Российской Федерации и имеющим местные отделения (представительства) и филиалы на территории Ленинградской области;</w:t>
      </w:r>
    </w:p>
    <w:p w:rsidR="00D83E27" w:rsidRDefault="00D83E27">
      <w:pPr>
        <w:pStyle w:val="ConsPlusNormal"/>
        <w:jc w:val="both"/>
      </w:pPr>
      <w:r>
        <w:t xml:space="preserve">(в ред. </w:t>
      </w:r>
      <w:hyperlink r:id="rId447" w:history="1">
        <w:r>
          <w:rPr>
            <w:color w:val="0000FF"/>
          </w:rPr>
          <w:t>Постановления</w:t>
        </w:r>
      </w:hyperlink>
      <w:r>
        <w:t xml:space="preserve"> Правительства Ленинградской области от 25.12.2015 N 506)</w:t>
      </w:r>
    </w:p>
    <w:p w:rsidR="00D83E27" w:rsidRDefault="00D83E27">
      <w:pPr>
        <w:pStyle w:val="ConsPlusNormal"/>
        <w:ind w:firstLine="540"/>
        <w:jc w:val="both"/>
      </w:pPr>
      <w:proofErr w:type="gramStart"/>
      <w:r>
        <w:t>осуществляющим</w:t>
      </w:r>
      <w:proofErr w:type="gramEnd"/>
      <w:r>
        <w:t xml:space="preserve"> деятельность на территории Ленинградской области не менее одного года до даты объявления конкурса;</w:t>
      </w:r>
    </w:p>
    <w:p w:rsidR="00D83E27" w:rsidRDefault="00D83E27">
      <w:pPr>
        <w:pStyle w:val="ConsPlusNormal"/>
        <w:ind w:firstLine="540"/>
        <w:jc w:val="both"/>
      </w:pPr>
      <w:r>
        <w:t xml:space="preserve">в </w:t>
      </w:r>
      <w:proofErr w:type="gramStart"/>
      <w:r>
        <w:t>отношении</w:t>
      </w:r>
      <w:proofErr w:type="gramEnd"/>
      <w:r>
        <w:t xml:space="preserve"> которых не проводятся процедуры реорганизации, ликвидации, банкротства или приостановления деятельности;</w:t>
      </w:r>
    </w:p>
    <w:p w:rsidR="00D83E27" w:rsidRDefault="00D83E27">
      <w:pPr>
        <w:pStyle w:val="ConsPlusNormal"/>
        <w:ind w:firstLine="540"/>
        <w:jc w:val="both"/>
      </w:pPr>
      <w:r>
        <w:t xml:space="preserve">не </w:t>
      </w:r>
      <w:proofErr w:type="gramStart"/>
      <w:r>
        <w:t>имеющим</w:t>
      </w:r>
      <w:proofErr w:type="gramEnd"/>
      <w:r>
        <w:t xml:space="preserve"> на дату подачи заявки на участие в конкурсе задолженности по уплате налогов, сборов и иных обязательных платежей в бюджеты всех уровней бюджетной системы Российской Федерации и в бюджеты государственных внебюджетных фондов.</w:t>
      </w:r>
    </w:p>
    <w:p w:rsidR="00D83E27" w:rsidRDefault="00D83E27">
      <w:pPr>
        <w:pStyle w:val="ConsPlusNormal"/>
        <w:jc w:val="both"/>
      </w:pPr>
      <w:r>
        <w:t xml:space="preserve">(п. 6 в ред. </w:t>
      </w:r>
      <w:hyperlink r:id="rId448" w:history="1">
        <w:r>
          <w:rPr>
            <w:color w:val="0000FF"/>
          </w:rPr>
          <w:t>Постановления</w:t>
        </w:r>
      </w:hyperlink>
      <w:r>
        <w:t xml:space="preserve"> Правительства Ленинградской области от 23.06.2015 N 227)</w:t>
      </w:r>
    </w:p>
    <w:p w:rsidR="00D83E27" w:rsidRDefault="00D83E27">
      <w:pPr>
        <w:pStyle w:val="ConsPlusNormal"/>
        <w:ind w:firstLine="540"/>
        <w:jc w:val="both"/>
      </w:pPr>
      <w:r>
        <w:t>7. Субсидии не предоставляются СО НКО:</w:t>
      </w:r>
    </w:p>
    <w:p w:rsidR="00D83E27" w:rsidRDefault="00D83E27">
      <w:pPr>
        <w:pStyle w:val="ConsPlusNormal"/>
        <w:ind w:firstLine="540"/>
        <w:jc w:val="both"/>
      </w:pPr>
      <w:proofErr w:type="gramStart"/>
      <w:r>
        <w:t>созданным в следующих организационно-правовых формах: товарищества собственников жилья, садоводческие, огороднические и дачные некоммерческие объединения граждан, религиозные организации (объединения), негосударственные пенсионные фонды, объединения работодателей, торгово-промышленные палаты, крестьянские (фермерские) хозяйства, политические партии;</w:t>
      </w:r>
      <w:proofErr w:type="gramEnd"/>
    </w:p>
    <w:p w:rsidR="00D83E27" w:rsidRDefault="00D83E27">
      <w:pPr>
        <w:pStyle w:val="ConsPlusNormal"/>
        <w:ind w:firstLine="540"/>
        <w:jc w:val="both"/>
      </w:pPr>
      <w:proofErr w:type="gramStart"/>
      <w:r>
        <w:t>созданным с участием органов государственной власти Ленинградской области и органов местного самоуправления муниципальных образований Ленинградской области, государственных и муниципальных учреждений и предприятий Ленинградской области;</w:t>
      </w:r>
      <w:proofErr w:type="gramEnd"/>
    </w:p>
    <w:p w:rsidR="00D83E27" w:rsidRDefault="00D83E27">
      <w:pPr>
        <w:pStyle w:val="ConsPlusNormal"/>
        <w:ind w:firstLine="540"/>
        <w:jc w:val="both"/>
      </w:pPr>
      <w:proofErr w:type="gramStart"/>
      <w:r>
        <w:t xml:space="preserve">на реализацию проектов, содержащих элементы экстремистской деятельности и/или направленные на изменение основ государственного строя Российской Федерации, направленных на поддержку и/или участие в предвыборных кампаниях, имеющих целью извлечение прибыли, </w:t>
      </w:r>
      <w:r>
        <w:lastRenderedPageBreak/>
        <w:t>предусматривающих предоставление грантов и/или иных безвозмездных целевых поступлений (пожертвований, средств на осуществление благотворительной деятельности и др.) другим организациям, а также академические и/или научные исследования.</w:t>
      </w:r>
      <w:proofErr w:type="gramEnd"/>
    </w:p>
    <w:p w:rsidR="00D83E27" w:rsidRDefault="00D83E27">
      <w:pPr>
        <w:pStyle w:val="ConsPlusNormal"/>
        <w:jc w:val="both"/>
      </w:pPr>
      <w:r>
        <w:t xml:space="preserve">(п. 7 в ред. </w:t>
      </w:r>
      <w:hyperlink r:id="rId449" w:history="1">
        <w:r>
          <w:rPr>
            <w:color w:val="0000FF"/>
          </w:rPr>
          <w:t>Постановления</w:t>
        </w:r>
      </w:hyperlink>
      <w:r>
        <w:t xml:space="preserve"> Правительства Ленинградской области от 23.06.2015 N 227)</w:t>
      </w:r>
    </w:p>
    <w:p w:rsidR="00D83E27" w:rsidRDefault="00D83E27">
      <w:pPr>
        <w:pStyle w:val="ConsPlusNormal"/>
        <w:ind w:firstLine="540"/>
        <w:jc w:val="both"/>
      </w:pPr>
      <w:r>
        <w:t>8. Субсидия предоставляется на основании договора между органом исполнительной власти и получателем субсидии (далее - договор), в котором предусматриваются:</w:t>
      </w:r>
    </w:p>
    <w:p w:rsidR="00D83E27" w:rsidRDefault="00D83E27">
      <w:pPr>
        <w:pStyle w:val="ConsPlusNormal"/>
        <w:jc w:val="both"/>
      </w:pPr>
      <w:r>
        <w:t xml:space="preserve">(в ред. </w:t>
      </w:r>
      <w:hyperlink r:id="rId450" w:history="1">
        <w:r>
          <w:rPr>
            <w:color w:val="0000FF"/>
          </w:rPr>
          <w:t>Постановления</w:t>
        </w:r>
      </w:hyperlink>
      <w:r>
        <w:t xml:space="preserve"> Правительства Ленинградской области от 23.06.2015 N 227)</w:t>
      </w:r>
    </w:p>
    <w:p w:rsidR="00D83E27" w:rsidRDefault="00D83E27">
      <w:pPr>
        <w:pStyle w:val="ConsPlusNormal"/>
        <w:ind w:firstLine="540"/>
        <w:jc w:val="both"/>
      </w:pPr>
      <w:r>
        <w:t>предмет договора, определяющий цель предоставления субсидии;</w:t>
      </w:r>
    </w:p>
    <w:p w:rsidR="00D83E27" w:rsidRDefault="00D83E27">
      <w:pPr>
        <w:pStyle w:val="ConsPlusNormal"/>
        <w:ind w:firstLine="540"/>
        <w:jc w:val="both"/>
      </w:pPr>
      <w:r>
        <w:t>обязательства сторон, предусматривающие условия и сроки предоставления субсидии, размер субсидии, целевое использование субсидии;</w:t>
      </w:r>
    </w:p>
    <w:p w:rsidR="00D83E27" w:rsidRDefault="00D83E27">
      <w:pPr>
        <w:pStyle w:val="ConsPlusNormal"/>
        <w:ind w:firstLine="540"/>
        <w:jc w:val="both"/>
      </w:pPr>
      <w:r>
        <w:t>ответственность за несоблюдение условий договора;</w:t>
      </w:r>
    </w:p>
    <w:p w:rsidR="00D83E27" w:rsidRDefault="00D83E27">
      <w:pPr>
        <w:pStyle w:val="ConsPlusNormal"/>
        <w:ind w:firstLine="540"/>
        <w:jc w:val="both"/>
      </w:pPr>
      <w:r>
        <w:t>согласие получателей субсидий на осуществление главным распорядителем бюджетных средств, предоставившим субсидии, и органами государственного финансового контроля проверок соблюдения получателями субсидий условий, целей и порядка их предоставления.</w:t>
      </w:r>
    </w:p>
    <w:p w:rsidR="00D83E27" w:rsidRDefault="00D83E27">
      <w:pPr>
        <w:pStyle w:val="ConsPlusNormal"/>
        <w:ind w:firstLine="540"/>
        <w:jc w:val="both"/>
      </w:pPr>
      <w:r>
        <w:t>9. Получатели субсидий представляют отчет по форме, утвержденной органом исполнительной власти, в сроки, установленные договором.</w:t>
      </w:r>
    </w:p>
    <w:p w:rsidR="00D83E27" w:rsidRDefault="00D83E27">
      <w:pPr>
        <w:pStyle w:val="ConsPlusNormal"/>
        <w:jc w:val="both"/>
      </w:pPr>
      <w:r>
        <w:t>(</w:t>
      </w:r>
      <w:proofErr w:type="gramStart"/>
      <w:r>
        <w:t>в</w:t>
      </w:r>
      <w:proofErr w:type="gramEnd"/>
      <w:r>
        <w:t xml:space="preserve"> ред. </w:t>
      </w:r>
      <w:hyperlink r:id="rId451" w:history="1">
        <w:r>
          <w:rPr>
            <w:color w:val="0000FF"/>
          </w:rPr>
          <w:t>Постановления</w:t>
        </w:r>
      </w:hyperlink>
      <w:r>
        <w:t xml:space="preserve"> Правительства Ленинградской области от 23.06.2015 N 227)</w:t>
      </w:r>
    </w:p>
    <w:p w:rsidR="00D83E27" w:rsidRDefault="00D83E27">
      <w:pPr>
        <w:pStyle w:val="ConsPlusNormal"/>
        <w:ind w:firstLine="540"/>
        <w:jc w:val="both"/>
      </w:pPr>
      <w:r>
        <w:t>10. В случае нарушения получателями субсидий условий предоставления субсидий соответствующие средства взыскиваются в областной бюджет Ленинградской области в установленном действующим законодательством порядке.</w:t>
      </w:r>
    </w:p>
    <w:p w:rsidR="00D83E27" w:rsidRDefault="00D83E27">
      <w:pPr>
        <w:pStyle w:val="ConsPlusNormal"/>
        <w:ind w:firstLine="540"/>
        <w:jc w:val="both"/>
      </w:pPr>
      <w:r>
        <w:t xml:space="preserve">11. </w:t>
      </w:r>
      <w:proofErr w:type="gramStart"/>
      <w:r>
        <w:t>Контроль за</w:t>
      </w:r>
      <w:proofErr w:type="gramEnd"/>
      <w:r>
        <w:t xml:space="preserve"> целевым расходованием субсидий и исполнением условий договора осуществляется органом исполнительной власти.</w:t>
      </w:r>
    </w:p>
    <w:p w:rsidR="00D83E27" w:rsidRDefault="00D83E27">
      <w:pPr>
        <w:pStyle w:val="ConsPlusNormal"/>
        <w:jc w:val="both"/>
      </w:pPr>
      <w:r>
        <w:t>(</w:t>
      </w:r>
      <w:proofErr w:type="gramStart"/>
      <w:r>
        <w:t>в</w:t>
      </w:r>
      <w:proofErr w:type="gramEnd"/>
      <w:r>
        <w:t xml:space="preserve"> ред. </w:t>
      </w:r>
      <w:hyperlink r:id="rId452" w:history="1">
        <w:r>
          <w:rPr>
            <w:color w:val="0000FF"/>
          </w:rPr>
          <w:t>Постановления</w:t>
        </w:r>
      </w:hyperlink>
      <w:r>
        <w:t xml:space="preserve"> Правительства Ленинградской области от 23.06.2015 N 227)</w:t>
      </w:r>
    </w:p>
    <w:p w:rsidR="00D83E27" w:rsidRDefault="00D83E27">
      <w:pPr>
        <w:pStyle w:val="ConsPlusNormal"/>
        <w:ind w:firstLine="540"/>
        <w:jc w:val="both"/>
      </w:pPr>
    </w:p>
    <w:p w:rsidR="00D83E27" w:rsidRDefault="00D83E27">
      <w:pPr>
        <w:pStyle w:val="ConsPlusNormal"/>
        <w:ind w:firstLine="540"/>
        <w:jc w:val="both"/>
      </w:pPr>
    </w:p>
    <w:p w:rsidR="00D83E27" w:rsidRDefault="00D83E27">
      <w:pPr>
        <w:pStyle w:val="ConsPlusNormal"/>
        <w:ind w:firstLine="540"/>
        <w:jc w:val="both"/>
      </w:pPr>
    </w:p>
    <w:p w:rsidR="00D83E27" w:rsidRDefault="00D83E27">
      <w:pPr>
        <w:pStyle w:val="ConsPlusNormal"/>
        <w:ind w:firstLine="540"/>
        <w:jc w:val="both"/>
      </w:pPr>
    </w:p>
    <w:p w:rsidR="00D83E27" w:rsidRDefault="00D83E27">
      <w:pPr>
        <w:pStyle w:val="ConsPlusNormal"/>
        <w:ind w:firstLine="540"/>
        <w:jc w:val="both"/>
      </w:pPr>
    </w:p>
    <w:p w:rsidR="00D83E27" w:rsidRDefault="00D83E27">
      <w:pPr>
        <w:pStyle w:val="ConsPlusNormal"/>
        <w:jc w:val="right"/>
        <w:outlineLvl w:val="2"/>
      </w:pPr>
      <w:r>
        <w:t>Приложение 3</w:t>
      </w:r>
    </w:p>
    <w:p w:rsidR="00D83E27" w:rsidRDefault="00D83E27">
      <w:pPr>
        <w:pStyle w:val="ConsPlusNormal"/>
        <w:jc w:val="right"/>
      </w:pPr>
      <w:r>
        <w:t>к Подпрограмме "</w:t>
      </w:r>
      <w:proofErr w:type="gramStart"/>
      <w:r>
        <w:t>Государственная</w:t>
      </w:r>
      <w:proofErr w:type="gramEnd"/>
    </w:p>
    <w:p w:rsidR="00D83E27" w:rsidRDefault="00D83E27">
      <w:pPr>
        <w:pStyle w:val="ConsPlusNormal"/>
        <w:jc w:val="right"/>
      </w:pPr>
      <w:r>
        <w:t xml:space="preserve">поддержка социально </w:t>
      </w:r>
      <w:proofErr w:type="gramStart"/>
      <w:r>
        <w:t>ориентированных</w:t>
      </w:r>
      <w:proofErr w:type="gramEnd"/>
    </w:p>
    <w:p w:rsidR="00D83E27" w:rsidRDefault="00D83E27">
      <w:pPr>
        <w:pStyle w:val="ConsPlusNormal"/>
        <w:jc w:val="right"/>
      </w:pPr>
      <w:r>
        <w:t>некоммерческих организаций"</w:t>
      </w:r>
    </w:p>
    <w:p w:rsidR="00D83E27" w:rsidRDefault="00D83E27">
      <w:pPr>
        <w:pStyle w:val="ConsPlusNormal"/>
        <w:jc w:val="right"/>
      </w:pPr>
      <w:r>
        <w:t>Государственной программы</w:t>
      </w:r>
    </w:p>
    <w:p w:rsidR="00D83E27" w:rsidRDefault="00D83E27">
      <w:pPr>
        <w:pStyle w:val="ConsPlusNormal"/>
        <w:jc w:val="right"/>
      </w:pPr>
      <w:r>
        <w:t>"Устойчивое общественное развитие</w:t>
      </w:r>
    </w:p>
    <w:p w:rsidR="00D83E27" w:rsidRDefault="00D83E27">
      <w:pPr>
        <w:pStyle w:val="ConsPlusNormal"/>
        <w:jc w:val="right"/>
      </w:pPr>
      <w:r>
        <w:t>в Ленинградской области"</w:t>
      </w:r>
    </w:p>
    <w:p w:rsidR="00D83E27" w:rsidRDefault="00D83E27">
      <w:pPr>
        <w:pStyle w:val="ConsPlusNormal"/>
        <w:ind w:firstLine="540"/>
        <w:jc w:val="both"/>
      </w:pPr>
    </w:p>
    <w:p w:rsidR="00D83E27" w:rsidRDefault="00D83E27">
      <w:pPr>
        <w:pStyle w:val="ConsPlusNormal"/>
        <w:jc w:val="center"/>
      </w:pPr>
      <w:r>
        <w:t>ПОРЯДОК</w:t>
      </w:r>
    </w:p>
    <w:p w:rsidR="00D83E27" w:rsidRDefault="00D83E27">
      <w:pPr>
        <w:pStyle w:val="ConsPlusNormal"/>
        <w:jc w:val="center"/>
      </w:pPr>
      <w:r>
        <w:t>ОСУЩЕСТВЛЕНИЯ ПОДГОТОВКИ, ПЕРЕПОДГОТОВКИ И ПОВЫШЕНИЯ</w:t>
      </w:r>
    </w:p>
    <w:p w:rsidR="00D83E27" w:rsidRDefault="00D83E27">
      <w:pPr>
        <w:pStyle w:val="ConsPlusNormal"/>
        <w:jc w:val="center"/>
      </w:pPr>
      <w:r>
        <w:t>КВАЛИФИКАЦИИ КАДРОВ СОЦИАЛЬНО ОРИЕНТИРОВАННЫХ</w:t>
      </w:r>
    </w:p>
    <w:p w:rsidR="00D83E27" w:rsidRDefault="00D83E27">
      <w:pPr>
        <w:pStyle w:val="ConsPlusNormal"/>
        <w:jc w:val="center"/>
      </w:pPr>
      <w:r>
        <w:t>НЕКОММЕРЧЕСКИХ ОРГАНИЗАЦИЙ В ЛЕНИНГРАДСКОЙ ОБЛАСТИ</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 xml:space="preserve">(введен </w:t>
      </w:r>
      <w:hyperlink r:id="rId453" w:history="1">
        <w:r>
          <w:rPr>
            <w:color w:val="0000FF"/>
          </w:rPr>
          <w:t>Постановлением</w:t>
        </w:r>
      </w:hyperlink>
      <w:r>
        <w:t xml:space="preserve"> Правительства Ленинградской области</w:t>
      </w:r>
      <w:proofErr w:type="gramEnd"/>
    </w:p>
    <w:p w:rsidR="00D83E27" w:rsidRDefault="00D83E27">
      <w:pPr>
        <w:pStyle w:val="ConsPlusNormal"/>
        <w:jc w:val="center"/>
      </w:pPr>
      <w:r>
        <w:t>от 23.06.2015 N 227)</w:t>
      </w:r>
    </w:p>
    <w:p w:rsidR="00D83E27" w:rsidRDefault="00D83E27">
      <w:pPr>
        <w:pStyle w:val="ConsPlusNormal"/>
        <w:jc w:val="center"/>
      </w:pPr>
    </w:p>
    <w:p w:rsidR="00D83E27" w:rsidRDefault="00D83E27">
      <w:pPr>
        <w:pStyle w:val="ConsPlusNormal"/>
        <w:ind w:firstLine="540"/>
        <w:jc w:val="both"/>
      </w:pPr>
      <w:r>
        <w:t xml:space="preserve">1. Настоящий Порядок разработан в соответствии с областным </w:t>
      </w:r>
      <w:hyperlink r:id="rId454" w:history="1">
        <w:r>
          <w:rPr>
            <w:color w:val="0000FF"/>
          </w:rPr>
          <w:t>законом</w:t>
        </w:r>
      </w:hyperlink>
      <w:r>
        <w:t xml:space="preserve"> от 29 июня 2012 года N 52-оз "О государственной поддержке социально ориентированных некоммерческих организаций в Ленинградской области" и определяет условия осуществления подготовки, переподготовки и повышения квалификации кадров социально ориентированных некоммерческих организаций.</w:t>
      </w:r>
    </w:p>
    <w:p w:rsidR="00D83E27" w:rsidRDefault="00D83E27">
      <w:pPr>
        <w:pStyle w:val="ConsPlusNormal"/>
        <w:ind w:firstLine="540"/>
        <w:jc w:val="both"/>
      </w:pPr>
      <w:r>
        <w:t xml:space="preserve">2. </w:t>
      </w:r>
      <w:proofErr w:type="gramStart"/>
      <w:r>
        <w:t xml:space="preserve">Подготовка, переподготовка и повышение квалификации кадров социально ориентированных некоммерческих организаций осуществляются по запросам социально ориентированных некоммерческих организаций в имеющих государственную аккредитацию образовательных организациях высшего образования и дополнительного профессионального </w:t>
      </w:r>
      <w:r>
        <w:lastRenderedPageBreak/>
        <w:t>образования в целях повышения уровня профессиональных знаний, совершенствования деловых качеств, получения дополнительных знаний, умений и навыков кадров социально ориентированных некоммерческих организаций.</w:t>
      </w:r>
      <w:proofErr w:type="gramEnd"/>
    </w:p>
    <w:p w:rsidR="00D83E27" w:rsidRDefault="00D83E27">
      <w:pPr>
        <w:pStyle w:val="ConsPlusNormal"/>
        <w:ind w:firstLine="540"/>
        <w:jc w:val="both"/>
      </w:pPr>
      <w:r>
        <w:t>3. Подготовка, переподготовка и повышение квалификации кадров социально ориентированных некоммерческих организаций осуществляются в виде:</w:t>
      </w:r>
    </w:p>
    <w:p w:rsidR="00D83E27" w:rsidRDefault="00D83E27">
      <w:pPr>
        <w:pStyle w:val="ConsPlusNormal"/>
        <w:ind w:firstLine="540"/>
        <w:jc w:val="both"/>
      </w:pPr>
      <w:r>
        <w:t>образовательных программ по подготовке, переподготовке и повышению квалификации кадров социально ориентированных некоммерческих организаций;</w:t>
      </w:r>
    </w:p>
    <w:p w:rsidR="00D83E27" w:rsidRDefault="00D83E27">
      <w:pPr>
        <w:pStyle w:val="ConsPlusNormal"/>
        <w:ind w:firstLine="540"/>
        <w:jc w:val="both"/>
      </w:pPr>
      <w:r>
        <w:t>дополнительных образовательных программ по подготовке, переподготовке и повышению квалификации кадров социально ориентированных некоммерческих организаций в образовательных организациях.</w:t>
      </w:r>
    </w:p>
    <w:p w:rsidR="00D83E27" w:rsidRDefault="00D83E27">
      <w:pPr>
        <w:pStyle w:val="ConsPlusNormal"/>
        <w:ind w:firstLine="540"/>
        <w:jc w:val="both"/>
      </w:pPr>
      <w:r>
        <w:t>4. Государственная поддержка в форме подготовки, переподготовки и повышения квалификации кадров социально ориентированных некоммерческих организаций также оказывается путем создания условий для повышения профессиональных знаний кадров социально ориентированных некоммерческих организаций и организации методической помощи социально ориентированным некоммерческим организациям.</w:t>
      </w:r>
    </w:p>
    <w:p w:rsidR="00D83E27" w:rsidRDefault="00D83E27">
      <w:pPr>
        <w:pStyle w:val="ConsPlusNormal"/>
        <w:ind w:firstLine="540"/>
        <w:jc w:val="both"/>
      </w:pPr>
      <w:r>
        <w:t xml:space="preserve">5. </w:t>
      </w:r>
      <w:proofErr w:type="gramStart"/>
      <w:r>
        <w:t xml:space="preserve">Подготовка, переподготовка и повышение квалификации кадров социально ориентированных некоммерческих организаций осуществляются с отрывом (очная форма обучения) и без отрыва от работы (заочная форма обучения) за счет средств областного бюджета Ленинградской области в рамках </w:t>
      </w:r>
      <w:hyperlink w:anchor="P2684" w:history="1">
        <w:r>
          <w:rPr>
            <w:color w:val="0000FF"/>
          </w:rPr>
          <w:t>подпрограммы</w:t>
        </w:r>
      </w:hyperlink>
      <w:r>
        <w:t xml:space="preserve"> "Государственная поддержка социально ориентированных некоммерческих организаций"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w:t>
      </w:r>
      <w:proofErr w:type="gramEnd"/>
      <w:r>
        <w:t xml:space="preserve"> N 399.</w:t>
      </w:r>
    </w:p>
    <w:p w:rsidR="00D83E27" w:rsidRDefault="00D83E27">
      <w:pPr>
        <w:pStyle w:val="ConsPlusNormal"/>
        <w:ind w:firstLine="540"/>
        <w:jc w:val="both"/>
      </w:pPr>
      <w:r>
        <w:t>6. Государственная поддержка в форме подготовки, переподготовки и повышения квалификации кадров социально ориентированных некоммерческих организаций оказывается комитетом по печати и связям с общественностью Ленинградской области на конкурсной основе.</w:t>
      </w:r>
    </w:p>
    <w:p w:rsidR="00D83E27" w:rsidRDefault="00D83E27">
      <w:pPr>
        <w:pStyle w:val="ConsPlusNormal"/>
        <w:ind w:firstLine="540"/>
        <w:jc w:val="both"/>
      </w:pPr>
      <w:r>
        <w:t>7. Условия конкурсного отбора, требования к участникам конкурсного отбора и требования к программам профессионального обучения кадров социально ориентированных некоммерческих организаций устанавливаются правовым актом комитета по печати и связям с общественностью Ленинградской области.</w:t>
      </w:r>
    </w:p>
    <w:p w:rsidR="00D83E27" w:rsidRDefault="00D83E27">
      <w:pPr>
        <w:pStyle w:val="ConsPlusNormal"/>
        <w:ind w:firstLine="540"/>
        <w:jc w:val="both"/>
      </w:pPr>
      <w:r>
        <w:t>8. Организация подготовки, переподготовки и повышения квалификации кадров социально ориентированных некоммерческих организаций осуществляется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1"/>
      </w:pPr>
      <w:r>
        <w:t>Таблица 1</w:t>
      </w:r>
    </w:p>
    <w:p w:rsidR="00D83E27" w:rsidRDefault="00D83E27">
      <w:pPr>
        <w:pStyle w:val="ConsPlusNormal"/>
        <w:jc w:val="both"/>
      </w:pPr>
    </w:p>
    <w:p w:rsidR="00D83E27" w:rsidRDefault="00D83E27">
      <w:pPr>
        <w:pStyle w:val="ConsPlusNormal"/>
        <w:jc w:val="center"/>
      </w:pPr>
      <w:bookmarkStart w:id="25" w:name="P3008"/>
      <w:bookmarkEnd w:id="25"/>
      <w:r>
        <w:t>ПЕРЕЧЕНЬ</w:t>
      </w:r>
    </w:p>
    <w:p w:rsidR="00D83E27" w:rsidRDefault="00D83E27">
      <w:pPr>
        <w:pStyle w:val="ConsPlusNormal"/>
        <w:jc w:val="center"/>
      </w:pPr>
      <w:r>
        <w:t>ВЕДОМСТВЕННЫХ ЦЕЛЕВЫХ ПРОГРАММ, ОСНОВНЫХ МЕРОПРИЯТИЙ</w:t>
      </w:r>
    </w:p>
    <w:p w:rsidR="00D83E27" w:rsidRDefault="00D83E27">
      <w:pPr>
        <w:pStyle w:val="ConsPlusNormal"/>
        <w:jc w:val="center"/>
      </w:pPr>
      <w:r>
        <w:t>ГОСУДАРСТВЕННОЙ ПРОГРАММЫ (НА ПЕРИОД 2014-2015 ГОДОВ)</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 xml:space="preserve">(в ред. </w:t>
      </w:r>
      <w:hyperlink r:id="rId455"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center"/>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граф таблицы дана в соответствии с официальным текстом документа.</w:t>
      </w:r>
    </w:p>
    <w:p w:rsidR="00D83E27" w:rsidRDefault="00D83E27">
      <w:pPr>
        <w:sectPr w:rsidR="00D83E27" w:rsidSect="008723BA">
          <w:pgSz w:w="11906" w:h="16838"/>
          <w:pgMar w:top="1134" w:right="850" w:bottom="1134" w:left="1701" w:header="708" w:footer="708" w:gutter="0"/>
          <w:cols w:space="708"/>
          <w:docGrid w:linePitch="360"/>
        </w:sectPr>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844"/>
        <w:gridCol w:w="2572"/>
        <w:gridCol w:w="3844"/>
        <w:gridCol w:w="1852"/>
      </w:tblGrid>
      <w:tr w:rsidR="00D83E27">
        <w:tc>
          <w:tcPr>
            <w:tcW w:w="604" w:type="dxa"/>
          </w:tcPr>
          <w:p w:rsidR="00D83E27" w:rsidRDefault="00D83E27">
            <w:pPr>
              <w:pStyle w:val="ConsPlusNormal"/>
              <w:jc w:val="center"/>
            </w:pPr>
            <w:r>
              <w:t>N</w:t>
            </w:r>
          </w:p>
        </w:tc>
        <w:tc>
          <w:tcPr>
            <w:tcW w:w="3844" w:type="dxa"/>
          </w:tcPr>
          <w:p w:rsidR="00D83E27" w:rsidRDefault="00D83E27">
            <w:pPr>
              <w:pStyle w:val="ConsPlusNormal"/>
              <w:jc w:val="center"/>
            </w:pPr>
            <w:r>
              <w:t>Наименование ведомственной целевой программы, основного мероприятия, мероприятия программы</w:t>
            </w:r>
          </w:p>
        </w:tc>
        <w:tc>
          <w:tcPr>
            <w:tcW w:w="2572" w:type="dxa"/>
          </w:tcPr>
          <w:p w:rsidR="00D83E27" w:rsidRDefault="00D83E27">
            <w:pPr>
              <w:pStyle w:val="ConsPlusNormal"/>
              <w:jc w:val="center"/>
            </w:pPr>
            <w:proofErr w:type="gramStart"/>
            <w:r>
              <w:t>Ответственный</w:t>
            </w:r>
            <w:proofErr w:type="gramEnd"/>
            <w:r>
              <w:t xml:space="preserve"> за реализацию</w:t>
            </w:r>
          </w:p>
        </w:tc>
        <w:tc>
          <w:tcPr>
            <w:tcW w:w="3844" w:type="dxa"/>
          </w:tcPr>
          <w:p w:rsidR="00D83E27" w:rsidRDefault="00D83E27">
            <w:pPr>
              <w:pStyle w:val="ConsPlusNormal"/>
              <w:jc w:val="center"/>
            </w:pPr>
            <w:r>
              <w:t xml:space="preserve">Последствия </w:t>
            </w:r>
            <w:proofErr w:type="spellStart"/>
            <w:r>
              <w:t>нереализации</w:t>
            </w:r>
            <w:proofErr w:type="spellEnd"/>
            <w:r>
              <w:t xml:space="preserve"> ведомственной целевой программы, основного мероприятия</w:t>
            </w:r>
          </w:p>
        </w:tc>
        <w:tc>
          <w:tcPr>
            <w:tcW w:w="1852" w:type="dxa"/>
          </w:tcPr>
          <w:p w:rsidR="00D83E27" w:rsidRDefault="00D83E27">
            <w:pPr>
              <w:pStyle w:val="ConsPlusNormal"/>
              <w:jc w:val="center"/>
            </w:pPr>
            <w:r>
              <w:t>Показатели государственной программы (подпрограммы)</w:t>
            </w:r>
          </w:p>
        </w:tc>
      </w:tr>
      <w:tr w:rsidR="00D83E27">
        <w:tc>
          <w:tcPr>
            <w:tcW w:w="604" w:type="dxa"/>
          </w:tcPr>
          <w:p w:rsidR="00D83E27" w:rsidRDefault="00D83E27">
            <w:pPr>
              <w:pStyle w:val="ConsPlusNormal"/>
              <w:jc w:val="center"/>
            </w:pPr>
            <w:r>
              <w:t>1</w:t>
            </w:r>
          </w:p>
        </w:tc>
        <w:tc>
          <w:tcPr>
            <w:tcW w:w="3844" w:type="dxa"/>
          </w:tcPr>
          <w:p w:rsidR="00D83E27" w:rsidRDefault="00D83E27">
            <w:pPr>
              <w:pStyle w:val="ConsPlusNormal"/>
              <w:jc w:val="center"/>
            </w:pPr>
            <w:r>
              <w:t>2</w:t>
            </w:r>
          </w:p>
        </w:tc>
        <w:tc>
          <w:tcPr>
            <w:tcW w:w="2572" w:type="dxa"/>
          </w:tcPr>
          <w:p w:rsidR="00D83E27" w:rsidRDefault="00D83E27">
            <w:pPr>
              <w:pStyle w:val="ConsPlusNormal"/>
              <w:jc w:val="center"/>
            </w:pPr>
            <w:r>
              <w:t>3</w:t>
            </w:r>
          </w:p>
        </w:tc>
        <w:tc>
          <w:tcPr>
            <w:tcW w:w="3844" w:type="dxa"/>
          </w:tcPr>
          <w:p w:rsidR="00D83E27" w:rsidRDefault="00D83E27">
            <w:pPr>
              <w:pStyle w:val="ConsPlusNormal"/>
              <w:jc w:val="center"/>
            </w:pPr>
            <w:r>
              <w:t>6</w:t>
            </w:r>
          </w:p>
        </w:tc>
        <w:tc>
          <w:tcPr>
            <w:tcW w:w="1852" w:type="dxa"/>
          </w:tcPr>
          <w:p w:rsidR="00D83E27" w:rsidRDefault="00D83E27">
            <w:pPr>
              <w:pStyle w:val="ConsPlusNormal"/>
              <w:jc w:val="center"/>
            </w:pPr>
            <w:r>
              <w:t>7</w:t>
            </w:r>
          </w:p>
        </w:tc>
      </w:tr>
      <w:tr w:rsidR="00D83E27">
        <w:tc>
          <w:tcPr>
            <w:tcW w:w="604" w:type="dxa"/>
          </w:tcPr>
          <w:p w:rsidR="00D83E27" w:rsidRDefault="00D83E27">
            <w:pPr>
              <w:pStyle w:val="ConsPlusNormal"/>
              <w:jc w:val="center"/>
              <w:outlineLvl w:val="2"/>
            </w:pPr>
            <w:r>
              <w:t>1.</w:t>
            </w:r>
          </w:p>
        </w:tc>
        <w:tc>
          <w:tcPr>
            <w:tcW w:w="3844" w:type="dxa"/>
          </w:tcPr>
          <w:p w:rsidR="00D83E27" w:rsidRDefault="00527632">
            <w:pPr>
              <w:pStyle w:val="ConsPlusNormal"/>
              <w:jc w:val="center"/>
            </w:pPr>
            <w:hyperlink w:anchor="P355" w:history="1">
              <w:r w:rsidR="00D83E27">
                <w:rPr>
                  <w:color w:val="0000FF"/>
                </w:rPr>
                <w:t>Подпрограмма</w:t>
              </w:r>
            </w:hyperlink>
            <w:r w:rsidR="00D83E27">
              <w:t xml:space="preserve"> "Гармонизация межнациональных и межконфессиональных отношений в Ленинградской области"</w:t>
            </w:r>
          </w:p>
        </w:tc>
        <w:tc>
          <w:tcPr>
            <w:tcW w:w="2572" w:type="dxa"/>
          </w:tcPr>
          <w:p w:rsidR="00D83E27" w:rsidRDefault="00D83E27">
            <w:pPr>
              <w:pStyle w:val="ConsPlusNormal"/>
              <w:jc w:val="center"/>
            </w:pPr>
            <w:r>
              <w:t>Комитет по местному самоуправлению, межнациональный и межконфессиональным отношениям Ленинградской области</w:t>
            </w:r>
          </w:p>
        </w:tc>
        <w:tc>
          <w:tcPr>
            <w:tcW w:w="3844" w:type="dxa"/>
          </w:tcPr>
          <w:p w:rsidR="00D83E27" w:rsidRDefault="00D83E27">
            <w:pPr>
              <w:pStyle w:val="ConsPlusNormal"/>
              <w:jc w:val="center"/>
            </w:pPr>
          </w:p>
        </w:tc>
        <w:tc>
          <w:tcPr>
            <w:tcW w:w="1852" w:type="dxa"/>
          </w:tcPr>
          <w:p w:rsidR="00D83E27" w:rsidRDefault="00D83E27">
            <w:pPr>
              <w:pStyle w:val="ConsPlusNormal"/>
            </w:pPr>
          </w:p>
        </w:tc>
      </w:tr>
      <w:tr w:rsidR="00D83E27">
        <w:tc>
          <w:tcPr>
            <w:tcW w:w="604" w:type="dxa"/>
          </w:tcPr>
          <w:p w:rsidR="00D83E27" w:rsidRDefault="00D83E27">
            <w:pPr>
              <w:pStyle w:val="ConsPlusNormal"/>
              <w:jc w:val="center"/>
            </w:pPr>
            <w:r>
              <w:t>1.1.</w:t>
            </w:r>
          </w:p>
        </w:tc>
        <w:tc>
          <w:tcPr>
            <w:tcW w:w="3844" w:type="dxa"/>
          </w:tcPr>
          <w:p w:rsidR="00D83E27" w:rsidRDefault="00D83E27">
            <w:pPr>
              <w:pStyle w:val="ConsPlusNormal"/>
              <w:jc w:val="center"/>
            </w:pPr>
            <w:r>
              <w:t>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отсутствию сбалансированной политики в сфере межнациональных и межконфессиональных отношений, недостаток информации среди основных групп населения, на которые направлено данное мероприятие</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1.2.</w:t>
            </w:r>
          </w:p>
        </w:tc>
        <w:tc>
          <w:tcPr>
            <w:tcW w:w="3844" w:type="dxa"/>
          </w:tcPr>
          <w:p w:rsidR="00D83E27" w:rsidRDefault="00D83E27">
            <w:pPr>
              <w:pStyle w:val="ConsPlusNormal"/>
              <w:jc w:val="center"/>
            </w:pPr>
            <w:r>
              <w:t>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возникновению предпосылок для конфликтов на национальной и религиозной почве</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1.3.</w:t>
            </w:r>
          </w:p>
        </w:tc>
        <w:tc>
          <w:tcPr>
            <w:tcW w:w="3844" w:type="dxa"/>
          </w:tcPr>
          <w:p w:rsidR="00D83E27" w:rsidRDefault="00D83E27">
            <w:pPr>
              <w:pStyle w:val="ConsPlusNormal"/>
              <w:jc w:val="center"/>
            </w:pPr>
            <w:r>
              <w:t xml:space="preserve">Организация проведения мероприятий, направленных на социально-культурную адаптацию </w:t>
            </w:r>
            <w:r>
              <w:lastRenderedPageBreak/>
              <w:t>мигрантов в Ленинградской области</w:t>
            </w:r>
          </w:p>
        </w:tc>
        <w:tc>
          <w:tcPr>
            <w:tcW w:w="2572" w:type="dxa"/>
          </w:tcPr>
          <w:p w:rsidR="00D83E27" w:rsidRDefault="00D83E27">
            <w:pPr>
              <w:pStyle w:val="ConsPlusNormal"/>
              <w:jc w:val="center"/>
            </w:pPr>
            <w:r>
              <w:lastRenderedPageBreak/>
              <w:t xml:space="preserve">Комитет по местному самоуправлению, межнациональным и </w:t>
            </w:r>
            <w:r>
              <w:lastRenderedPageBreak/>
              <w:t>межконфессиональным отношениям Ленинградской области</w:t>
            </w:r>
          </w:p>
        </w:tc>
        <w:tc>
          <w:tcPr>
            <w:tcW w:w="3844" w:type="dxa"/>
          </w:tcPr>
          <w:p w:rsidR="00D83E27" w:rsidRDefault="00D83E27">
            <w:pPr>
              <w:pStyle w:val="ConsPlusNormal"/>
              <w:jc w:val="center"/>
            </w:pPr>
            <w:proofErr w:type="spellStart"/>
            <w:r>
              <w:lastRenderedPageBreak/>
              <w:t>Нереализация</w:t>
            </w:r>
            <w:proofErr w:type="spellEnd"/>
            <w:r>
              <w:t xml:space="preserve"> данного мероприятия приведет к невозможности </w:t>
            </w:r>
            <w:proofErr w:type="gramStart"/>
            <w:r>
              <w:t>социально-культурно</w:t>
            </w:r>
            <w:proofErr w:type="gramEnd"/>
            <w:r>
              <w:t xml:space="preserve"> адаптировать мигрантов, </w:t>
            </w:r>
            <w:r>
              <w:lastRenderedPageBreak/>
              <w:t>проживающих на территории Ленинградской области</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outlineLvl w:val="2"/>
            </w:pPr>
            <w:r>
              <w:lastRenderedPageBreak/>
              <w:t>2.</w:t>
            </w:r>
          </w:p>
        </w:tc>
        <w:tc>
          <w:tcPr>
            <w:tcW w:w="3844" w:type="dxa"/>
          </w:tcPr>
          <w:p w:rsidR="00D83E27" w:rsidRDefault="00527632">
            <w:pPr>
              <w:pStyle w:val="ConsPlusNormal"/>
              <w:jc w:val="center"/>
            </w:pPr>
            <w:hyperlink w:anchor="P530" w:history="1">
              <w:r w:rsidR="00D83E27">
                <w:rPr>
                  <w:color w:val="0000FF"/>
                </w:rPr>
                <w:t>Подпрограмма</w:t>
              </w:r>
            </w:hyperlink>
            <w:r w:rsidR="00D83E27">
              <w:t xml:space="preserve"> "Поддержка этнокультурной самобытности коренных малочисленных народов, проживающих на территории Ленинградской области"</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
        </w:tc>
        <w:tc>
          <w:tcPr>
            <w:tcW w:w="1852" w:type="dxa"/>
          </w:tcPr>
          <w:p w:rsidR="00D83E27" w:rsidRDefault="00D83E27">
            <w:pPr>
              <w:pStyle w:val="ConsPlusNormal"/>
            </w:pPr>
          </w:p>
        </w:tc>
      </w:tr>
      <w:tr w:rsidR="00D83E27">
        <w:tc>
          <w:tcPr>
            <w:tcW w:w="604" w:type="dxa"/>
          </w:tcPr>
          <w:p w:rsidR="00D83E27" w:rsidRDefault="00D83E27">
            <w:pPr>
              <w:pStyle w:val="ConsPlusNormal"/>
              <w:jc w:val="center"/>
            </w:pPr>
            <w:r>
              <w:t>2.1.</w:t>
            </w:r>
          </w:p>
        </w:tc>
        <w:tc>
          <w:tcPr>
            <w:tcW w:w="3844" w:type="dxa"/>
          </w:tcPr>
          <w:p w:rsidR="00D83E27" w:rsidRDefault="00D83E27">
            <w:pPr>
              <w:pStyle w:val="ConsPlusNormal"/>
              <w:jc w:val="center"/>
            </w:pPr>
            <w:r>
              <w:t>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отсутствию системной работы в сфере сохранения и развития уникальных языков и культур, этнической самобытности и этнокультурного наследия коренных малочисленных народов Ленинградской области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2.2.</w:t>
            </w:r>
          </w:p>
        </w:tc>
        <w:tc>
          <w:tcPr>
            <w:tcW w:w="3844" w:type="dxa"/>
          </w:tcPr>
          <w:p w:rsidR="00D83E27" w:rsidRDefault="00D83E27">
            <w:pPr>
              <w:pStyle w:val="ConsPlusNormal"/>
              <w:jc w:val="center"/>
            </w:pPr>
            <w:r>
              <w:t>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 и органов местного самоуправления муниципальных образований Ленинградской области</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снижению в целом активности некоммерческих организаций, сокращению их количества, что негативно сказывается на развитии общества</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2.3.</w:t>
            </w:r>
          </w:p>
        </w:tc>
        <w:tc>
          <w:tcPr>
            <w:tcW w:w="3844" w:type="dxa"/>
          </w:tcPr>
          <w:p w:rsidR="00D83E27" w:rsidRDefault="00D83E27">
            <w:pPr>
              <w:pStyle w:val="ConsPlusNormal"/>
              <w:jc w:val="center"/>
            </w:pPr>
            <w:r>
              <w:t xml:space="preserve">Развитие информационной среды, научное и методическое обеспечение </w:t>
            </w:r>
            <w:r>
              <w:lastRenderedPageBreak/>
              <w:t>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2572" w:type="dxa"/>
          </w:tcPr>
          <w:p w:rsidR="00D83E27" w:rsidRDefault="00D83E27">
            <w:pPr>
              <w:pStyle w:val="ConsPlusNormal"/>
              <w:jc w:val="center"/>
            </w:pPr>
            <w:r>
              <w:lastRenderedPageBreak/>
              <w:t xml:space="preserve">Комитет по местному самоуправлению, </w:t>
            </w:r>
            <w:r>
              <w:lastRenderedPageBreak/>
              <w:t>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lastRenderedPageBreak/>
              <w:t>Нереализация</w:t>
            </w:r>
            <w:proofErr w:type="spellEnd"/>
            <w:r>
              <w:t xml:space="preserve"> данного мероприятия приведет к отсутствию </w:t>
            </w:r>
            <w:r>
              <w:lastRenderedPageBreak/>
              <w:t>сбалансированной информационной политики по популяризации этнической самобытности и этнокультурного наследия коренных малочисленных народов Ленинградской области</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outlineLvl w:val="2"/>
            </w:pPr>
            <w:r>
              <w:lastRenderedPageBreak/>
              <w:t>3.</w:t>
            </w:r>
          </w:p>
        </w:tc>
        <w:tc>
          <w:tcPr>
            <w:tcW w:w="3844" w:type="dxa"/>
          </w:tcPr>
          <w:p w:rsidR="00D83E27" w:rsidRDefault="00527632">
            <w:pPr>
              <w:pStyle w:val="ConsPlusNormal"/>
              <w:jc w:val="center"/>
            </w:pPr>
            <w:hyperlink w:anchor="P699" w:history="1">
              <w:r w:rsidR="00D83E27">
                <w:rPr>
                  <w:color w:val="0000FF"/>
                </w:rPr>
                <w:t>Подпрограмма</w:t>
              </w:r>
            </w:hyperlink>
            <w:r w:rsidR="00D83E27">
              <w:t xml:space="preserve"> "Создание условий для эффективного выполнения органами местного самоуправления своих полномочий"</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
        </w:tc>
        <w:tc>
          <w:tcPr>
            <w:tcW w:w="1852" w:type="dxa"/>
          </w:tcPr>
          <w:p w:rsidR="00D83E27" w:rsidRDefault="00D83E27">
            <w:pPr>
              <w:pStyle w:val="ConsPlusNormal"/>
            </w:pPr>
          </w:p>
        </w:tc>
      </w:tr>
      <w:tr w:rsidR="00D83E27">
        <w:tc>
          <w:tcPr>
            <w:tcW w:w="604" w:type="dxa"/>
          </w:tcPr>
          <w:p w:rsidR="00D83E27" w:rsidRDefault="00D83E27">
            <w:pPr>
              <w:pStyle w:val="ConsPlusNormal"/>
              <w:jc w:val="center"/>
            </w:pPr>
            <w:r>
              <w:t>3.1.</w:t>
            </w:r>
          </w:p>
        </w:tc>
        <w:tc>
          <w:tcPr>
            <w:tcW w:w="3844" w:type="dxa"/>
          </w:tcPr>
          <w:p w:rsidR="00D83E27" w:rsidRDefault="00D83E27">
            <w:pPr>
              <w:pStyle w:val="ConsPlusNormal"/>
              <w:jc w:val="center"/>
            </w:pPr>
            <w:r>
              <w:t>Организация повышения квалификации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невыполнению органами местного самоуправления положений Федерального </w:t>
            </w:r>
            <w:hyperlink r:id="rId456" w:history="1">
              <w:r>
                <w:rPr>
                  <w:color w:val="0000FF"/>
                </w:rPr>
                <w:t>закона</w:t>
              </w:r>
            </w:hyperlink>
            <w:r>
              <w:t xml:space="preserve"> от 02.03.2007 N 25-ФЗ "О муниципальной службе в Российской Федерации" и положений Федерального </w:t>
            </w:r>
            <w:hyperlink r:id="rId457" w:history="1">
              <w:r>
                <w:rPr>
                  <w:color w:val="0000FF"/>
                </w:rPr>
                <w:t>закона</w:t>
              </w:r>
            </w:hyperlink>
            <w:r>
              <w:t xml:space="preserve"> от 27.07.2004 N 79-ФЗ "О государственной гражданской службе Российской Федерации"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3.2.</w:t>
            </w:r>
          </w:p>
        </w:tc>
        <w:tc>
          <w:tcPr>
            <w:tcW w:w="3844" w:type="dxa"/>
          </w:tcPr>
          <w:p w:rsidR="00D83E27" w:rsidRDefault="00D83E27">
            <w:pPr>
              <w:pStyle w:val="ConsPlusNormal"/>
              <w:jc w:val="center"/>
            </w:pPr>
            <w:r>
              <w:t xml:space="preserve">Проведение совещаний, семинаров, научно-практических конференций с главами, главами администраций, депутатами и муниципальными служащими органов местного самоуправления муниципальных образований по актуальным проблемам, возникающим при решении вопросов местного значения </w:t>
            </w:r>
            <w:r>
              <w:lastRenderedPageBreak/>
              <w:t>и реализации переданных отдельных государственных полномочий</w:t>
            </w:r>
          </w:p>
        </w:tc>
        <w:tc>
          <w:tcPr>
            <w:tcW w:w="2572" w:type="dxa"/>
          </w:tcPr>
          <w:p w:rsidR="00D83E27" w:rsidRDefault="00D83E27">
            <w:pPr>
              <w:pStyle w:val="ConsPlusNormal"/>
              <w:jc w:val="center"/>
            </w:pPr>
            <w:r>
              <w:lastRenderedPageBreak/>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невозможности обмена опытом между муниципальными образованиями, недостатку возможностей организованного изучения изменений действующего законодательства</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lastRenderedPageBreak/>
              <w:t>3.3.</w:t>
            </w:r>
          </w:p>
        </w:tc>
        <w:tc>
          <w:tcPr>
            <w:tcW w:w="3844" w:type="dxa"/>
          </w:tcPr>
          <w:p w:rsidR="00D83E27" w:rsidRDefault="00D83E27">
            <w:pPr>
              <w:pStyle w:val="ConsPlusNormal"/>
              <w:jc w:val="center"/>
            </w:pPr>
            <w:r>
              <w:t>Разработка и издание сборников нормативных правовых актов (в том числе типовых), аналитических, методических, справочных и информационных материалов, рекомендаций для органов местного самоуправления по вопросам местного значения и реализации переданных отдельных государственных полномочий</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отсутствию информационной поддержки муниципальных образований</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3.4.</w:t>
            </w:r>
          </w:p>
        </w:tc>
        <w:tc>
          <w:tcPr>
            <w:tcW w:w="3844" w:type="dxa"/>
          </w:tcPr>
          <w:p w:rsidR="00D83E27" w:rsidRDefault="00D83E27">
            <w:pPr>
              <w:pStyle w:val="ConsPlusNormal"/>
              <w:jc w:val="center"/>
            </w:pPr>
            <w:r>
              <w:t>Выполнение научно-исследовательской (опытно-конструкторской, технологической) работы в сфере развития местного самоуправления Ленинградской области, развития муниципальной службы и территориального развития</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невозможности оптимизации территориальной организации местного самоуправления в Ленинградской области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3.5.</w:t>
            </w:r>
          </w:p>
        </w:tc>
        <w:tc>
          <w:tcPr>
            <w:tcW w:w="3844" w:type="dxa"/>
          </w:tcPr>
          <w:p w:rsidR="00D83E27" w:rsidRDefault="00D83E27">
            <w:pPr>
              <w:pStyle w:val="ConsPlusNormal"/>
              <w:jc w:val="center"/>
            </w:pPr>
            <w:r>
              <w:t>Реализация проектов местных инициатив граждан</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невыполнению положений областного </w:t>
            </w:r>
            <w:hyperlink r:id="rId458" w:history="1">
              <w:r>
                <w:rPr>
                  <w:color w:val="0000FF"/>
                </w:rPr>
                <w:t>закона</w:t>
              </w:r>
            </w:hyperlink>
            <w:r>
              <w:t xml:space="preserve"> Ленинградской области от 14.12.2012 N 95-оз "О содействии развитию на части территорий муниципальных образований Ленинградской области иных форм местного самоуправления"</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3.6.</w:t>
            </w:r>
          </w:p>
        </w:tc>
        <w:tc>
          <w:tcPr>
            <w:tcW w:w="3844" w:type="dxa"/>
          </w:tcPr>
          <w:p w:rsidR="00D83E27" w:rsidRDefault="00D83E27">
            <w:pPr>
              <w:pStyle w:val="ConsPlusNormal"/>
              <w:jc w:val="center"/>
            </w:pPr>
            <w:r>
              <w:t xml:space="preserve">Выделение муниципальным образованиям грантов за достижение наилучших </w:t>
            </w:r>
            <w:proofErr w:type="gramStart"/>
            <w:r>
              <w:t xml:space="preserve">значений показателей </w:t>
            </w:r>
            <w:r>
              <w:lastRenderedPageBreak/>
              <w:t>эффективности деятельности органов местного самоуправления муниципальных районов</w:t>
            </w:r>
            <w:proofErr w:type="gramEnd"/>
            <w:r>
              <w:t xml:space="preserve"> и городского округа</w:t>
            </w:r>
          </w:p>
        </w:tc>
        <w:tc>
          <w:tcPr>
            <w:tcW w:w="2572" w:type="dxa"/>
          </w:tcPr>
          <w:p w:rsidR="00D83E27" w:rsidRDefault="00D83E27">
            <w:pPr>
              <w:pStyle w:val="ConsPlusNormal"/>
              <w:jc w:val="center"/>
            </w:pPr>
            <w:r>
              <w:lastRenderedPageBreak/>
              <w:t xml:space="preserve">Комитет по местному самоуправлению, межнациональным и </w:t>
            </w:r>
            <w:r>
              <w:lastRenderedPageBreak/>
              <w:t>межконфессиональным отношениям Ленинградской области</w:t>
            </w:r>
          </w:p>
        </w:tc>
        <w:tc>
          <w:tcPr>
            <w:tcW w:w="3844" w:type="dxa"/>
          </w:tcPr>
          <w:p w:rsidR="00D83E27" w:rsidRDefault="00D83E27">
            <w:pPr>
              <w:pStyle w:val="ConsPlusNormal"/>
              <w:jc w:val="center"/>
            </w:pPr>
            <w:proofErr w:type="spellStart"/>
            <w:r>
              <w:lastRenderedPageBreak/>
              <w:t>Нереализация</w:t>
            </w:r>
            <w:proofErr w:type="spellEnd"/>
            <w:r>
              <w:t xml:space="preserve"> данного мероприятия приведет к неисполнению пункта </w:t>
            </w:r>
            <w:hyperlink r:id="rId459" w:history="1">
              <w:r>
                <w:rPr>
                  <w:color w:val="0000FF"/>
                </w:rPr>
                <w:t>Указа</w:t>
              </w:r>
            </w:hyperlink>
            <w:r>
              <w:t xml:space="preserve"> Президента РФ от 28.04.2008 N </w:t>
            </w:r>
            <w:r>
              <w:lastRenderedPageBreak/>
              <w:t xml:space="preserve">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outlineLvl w:val="2"/>
            </w:pPr>
            <w:r>
              <w:lastRenderedPageBreak/>
              <w:t>4.</w:t>
            </w:r>
          </w:p>
        </w:tc>
        <w:tc>
          <w:tcPr>
            <w:tcW w:w="3844" w:type="dxa"/>
          </w:tcPr>
          <w:p w:rsidR="00D83E27" w:rsidRDefault="00527632">
            <w:pPr>
              <w:pStyle w:val="ConsPlusNormal"/>
              <w:jc w:val="center"/>
            </w:pPr>
            <w:hyperlink w:anchor="P925" w:history="1">
              <w:r w:rsidR="00D83E27">
                <w:rPr>
                  <w:color w:val="0000FF"/>
                </w:rPr>
                <w:t>Подпрограмма</w:t>
              </w:r>
            </w:hyperlink>
            <w:r w:rsidR="00D83E27">
              <w:t xml:space="preserve"> "Развитие системы защиты прав потребителей в Ленинградской области"</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
        </w:tc>
        <w:tc>
          <w:tcPr>
            <w:tcW w:w="1852" w:type="dxa"/>
          </w:tcPr>
          <w:p w:rsidR="00D83E27" w:rsidRDefault="00D83E27">
            <w:pPr>
              <w:pStyle w:val="ConsPlusNormal"/>
            </w:pPr>
          </w:p>
        </w:tc>
      </w:tr>
      <w:tr w:rsidR="00D83E27">
        <w:tc>
          <w:tcPr>
            <w:tcW w:w="604" w:type="dxa"/>
          </w:tcPr>
          <w:p w:rsidR="00D83E27" w:rsidRDefault="00D83E27">
            <w:pPr>
              <w:pStyle w:val="ConsPlusNormal"/>
              <w:jc w:val="center"/>
            </w:pPr>
            <w:r>
              <w:t>4.1.</w:t>
            </w:r>
          </w:p>
        </w:tc>
        <w:tc>
          <w:tcPr>
            <w:tcW w:w="3844" w:type="dxa"/>
          </w:tcPr>
          <w:p w:rsidR="00D83E27" w:rsidRDefault="00D83E27">
            <w:pPr>
              <w:pStyle w:val="ConsPlusNormal"/>
              <w:jc w:val="center"/>
            </w:pPr>
            <w:r>
              <w:t>Обеспечение деятельности информационно-консультационных центров для потребителей в муниципальных районах и городском округе Ленинградской области</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росту социальной напряженности среди населения при отсутствии квалифицированного консультирования и помощи в сфере защиты прав потребителей</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4.2.</w:t>
            </w:r>
          </w:p>
        </w:tc>
        <w:tc>
          <w:tcPr>
            <w:tcW w:w="3844" w:type="dxa"/>
          </w:tcPr>
          <w:p w:rsidR="00D83E27" w:rsidRDefault="00D83E27">
            <w:pPr>
              <w:pStyle w:val="ConsPlusNormal"/>
              <w:jc w:val="center"/>
            </w:pPr>
            <w:r>
              <w:t>Организация и проведение обучающих семинаров по законодательству о защите прав потребителей для юридических лиц, индивидуальных предпринимателей и населения Ленинградской области</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недостатку информации среди юридических лиц, индивидуальных предпринимателей и населения, на которых направлено данное мероприятие, что может привести к нарушению прав потребителей и социальной напряженности среди населения</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4.3.</w:t>
            </w:r>
          </w:p>
        </w:tc>
        <w:tc>
          <w:tcPr>
            <w:tcW w:w="3844" w:type="dxa"/>
          </w:tcPr>
          <w:p w:rsidR="00D83E27" w:rsidRDefault="00D83E27">
            <w:pPr>
              <w:pStyle w:val="ConsPlusNormal"/>
              <w:jc w:val="center"/>
            </w:pPr>
            <w:r>
              <w:t xml:space="preserve">Актуализация и расширение </w:t>
            </w:r>
            <w:proofErr w:type="spellStart"/>
            <w:r>
              <w:t>инфотеки</w:t>
            </w:r>
            <w:proofErr w:type="spellEnd"/>
          </w:p>
        </w:tc>
        <w:tc>
          <w:tcPr>
            <w:tcW w:w="2572" w:type="dxa"/>
          </w:tcPr>
          <w:p w:rsidR="00D83E27" w:rsidRDefault="00D83E27">
            <w:pPr>
              <w:pStyle w:val="ConsPlusNormal"/>
              <w:jc w:val="center"/>
            </w:pPr>
            <w:r>
              <w:t xml:space="preserve">Комитет по местному самоуправлению, межнациональным и межконфессиональным отношениям </w:t>
            </w:r>
            <w:r>
              <w:lastRenderedPageBreak/>
              <w:t>Ленинградской области</w:t>
            </w:r>
          </w:p>
        </w:tc>
        <w:tc>
          <w:tcPr>
            <w:tcW w:w="3844" w:type="dxa"/>
          </w:tcPr>
          <w:p w:rsidR="00D83E27" w:rsidRDefault="00D83E27">
            <w:pPr>
              <w:pStyle w:val="ConsPlusNormal"/>
              <w:jc w:val="center"/>
            </w:pPr>
            <w:proofErr w:type="spellStart"/>
            <w:r>
              <w:lastRenderedPageBreak/>
              <w:t>Нереализация</w:t>
            </w:r>
            <w:proofErr w:type="spellEnd"/>
            <w:r>
              <w:t xml:space="preserve"> данного мероприятия приведет к отсутствию актуализированной информации в информационно-консультационных центрах</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lastRenderedPageBreak/>
              <w:t>4.4.</w:t>
            </w:r>
          </w:p>
        </w:tc>
        <w:tc>
          <w:tcPr>
            <w:tcW w:w="3844" w:type="dxa"/>
          </w:tcPr>
          <w:p w:rsidR="00D83E27" w:rsidRDefault="00D83E27">
            <w:pPr>
              <w:pStyle w:val="ConsPlusNormal"/>
              <w:jc w:val="center"/>
            </w:pPr>
            <w:r>
              <w:t>Разработка и издание информационно-справочных материалов (справочников, брошюр, памяток) для населения, предпринимателей и юридических лиц по вопросам защиты прав потребителей</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осложнит для потребителей защиту своих прав</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4.5.</w:t>
            </w:r>
          </w:p>
        </w:tc>
        <w:tc>
          <w:tcPr>
            <w:tcW w:w="3844" w:type="dxa"/>
          </w:tcPr>
          <w:p w:rsidR="00D83E27" w:rsidRDefault="00D83E27">
            <w:pPr>
              <w:pStyle w:val="ConsPlusNormal"/>
              <w:jc w:val="center"/>
            </w:pPr>
            <w:r>
              <w:t>Проведение независимых экспертиз товаров, работ, услуг для населения Ленинградской области, в том числе для малоимущих граждан</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может привести к росту социальной напряженности среди населения Ленинградской области, в том числе малоимущих граждан, при отсутствии возможности проведения потребительских экспертиз некачественных товаров, работ, услуг</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4.6</w:t>
            </w:r>
          </w:p>
        </w:tc>
        <w:tc>
          <w:tcPr>
            <w:tcW w:w="3844" w:type="dxa"/>
          </w:tcPr>
          <w:p w:rsidR="00D83E27" w:rsidRDefault="00D83E27">
            <w:pPr>
              <w:pStyle w:val="ConsPlusNormal"/>
              <w:jc w:val="center"/>
            </w:pPr>
            <w:r>
              <w:t>Организация деятельности по информированию, консультированию населения Ленинградской области по вопросам защиты прав потребителей</w:t>
            </w:r>
          </w:p>
        </w:tc>
        <w:tc>
          <w:tcPr>
            <w:tcW w:w="2572" w:type="dxa"/>
          </w:tcPr>
          <w:p w:rsidR="00D83E27" w:rsidRDefault="00D83E27">
            <w:pPr>
              <w:pStyle w:val="ConsPlusNormal"/>
              <w:jc w:val="center"/>
            </w:pPr>
            <w:r>
              <w:t>ГКУ ЛО "Центр развития региональных проектов"</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может привести к росту социальной напряженности в связи с отсутствием возможности получения квалифицированной помощи по вопросам защиты прав потребителей жителями отдаленных поселений</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outlineLvl w:val="2"/>
            </w:pPr>
            <w:r>
              <w:t>5.</w:t>
            </w:r>
          </w:p>
        </w:tc>
        <w:tc>
          <w:tcPr>
            <w:tcW w:w="3844" w:type="dxa"/>
          </w:tcPr>
          <w:p w:rsidR="00D83E27" w:rsidRDefault="00527632">
            <w:pPr>
              <w:pStyle w:val="ConsPlusNormal"/>
              <w:jc w:val="center"/>
            </w:pPr>
            <w:hyperlink w:anchor="P1319" w:history="1">
              <w:r w:rsidR="00D83E27">
                <w:rPr>
                  <w:color w:val="0000FF"/>
                </w:rPr>
                <w:t>Подпрограмма</w:t>
              </w:r>
            </w:hyperlink>
            <w:r w:rsidR="00D83E27">
              <w:t xml:space="preserve"> "Общество и власть"</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
        </w:tc>
        <w:tc>
          <w:tcPr>
            <w:tcW w:w="1852" w:type="dxa"/>
          </w:tcPr>
          <w:p w:rsidR="00D83E27" w:rsidRDefault="00D83E27">
            <w:pPr>
              <w:pStyle w:val="ConsPlusNormal"/>
            </w:pPr>
          </w:p>
        </w:tc>
      </w:tr>
      <w:tr w:rsidR="00D83E27">
        <w:tc>
          <w:tcPr>
            <w:tcW w:w="604" w:type="dxa"/>
          </w:tcPr>
          <w:p w:rsidR="00D83E27" w:rsidRDefault="00D83E27">
            <w:pPr>
              <w:pStyle w:val="ConsPlusNormal"/>
              <w:jc w:val="center"/>
            </w:pPr>
            <w:r>
              <w:t>5.1.</w:t>
            </w:r>
          </w:p>
        </w:tc>
        <w:tc>
          <w:tcPr>
            <w:tcW w:w="3844" w:type="dxa"/>
          </w:tcPr>
          <w:p w:rsidR="00D83E27" w:rsidRDefault="00D83E27">
            <w:pPr>
              <w:pStyle w:val="ConsPlusNormal"/>
              <w:jc w:val="center"/>
            </w:pPr>
            <w:r>
              <w:t xml:space="preserve">Организация выпуска и распространения книг, брошюр, фотоальбомов, буклетов о Ленинградской области, иной </w:t>
            </w:r>
            <w:proofErr w:type="spellStart"/>
            <w:r>
              <w:lastRenderedPageBreak/>
              <w:t>имиджевой</w:t>
            </w:r>
            <w:proofErr w:type="spellEnd"/>
            <w:r>
              <w:t xml:space="preserve"> продукции о Ленинградской области</w:t>
            </w:r>
          </w:p>
        </w:tc>
        <w:tc>
          <w:tcPr>
            <w:tcW w:w="2572" w:type="dxa"/>
          </w:tcPr>
          <w:p w:rsidR="00D83E27" w:rsidRDefault="00D83E27">
            <w:pPr>
              <w:pStyle w:val="ConsPlusNormal"/>
              <w:jc w:val="center"/>
            </w:pPr>
            <w:r>
              <w:lastRenderedPageBreak/>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недостатку информации среди основных групп населения, на которые направлено данное </w:t>
            </w:r>
            <w:r>
              <w:lastRenderedPageBreak/>
              <w:t>мероприятие</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lastRenderedPageBreak/>
              <w:t>5.2.</w:t>
            </w:r>
          </w:p>
        </w:tc>
        <w:tc>
          <w:tcPr>
            <w:tcW w:w="3844" w:type="dxa"/>
          </w:tcPr>
          <w:p w:rsidR="00D83E27" w:rsidRDefault="00D83E27">
            <w:pPr>
              <w:pStyle w:val="ConsPlusNormal"/>
              <w:jc w:val="center"/>
            </w:pPr>
            <w:r>
              <w:t>Предоставление субсидий в целях возмещения затрат в связи с производством полиграфической продукции, выполнением полиграфических работ (оказанием полиграфических услуг)</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сокращению производственной деятельности организаций, выпускающих СМИ, сокращению доли налоговых отчислений в бюджет, сокращению рабочих мест</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5.3.</w:t>
            </w:r>
          </w:p>
        </w:tc>
        <w:tc>
          <w:tcPr>
            <w:tcW w:w="3844" w:type="dxa"/>
          </w:tcPr>
          <w:p w:rsidR="00D83E27" w:rsidRDefault="00D83E27">
            <w:pPr>
              <w:pStyle w:val="ConsPlusNormal"/>
              <w:jc w:val="center"/>
            </w:pPr>
            <w:r>
              <w:t>Обеспечение функционирования (техническая поддержка работы) официального портала Администрации Ленинградской области в сети Интернет (www.lenobl.ru), официальных сайтов органов государственной власти Ленинградской области, а также сайта Общественной палаты Ленинградской области в сети Интернет</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ограничению со стороны Администрации Ленинградской области конституционных прав граждан на получение информации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5.4.</w:t>
            </w:r>
          </w:p>
        </w:tc>
        <w:tc>
          <w:tcPr>
            <w:tcW w:w="3844" w:type="dxa"/>
          </w:tcPr>
          <w:p w:rsidR="00D83E27" w:rsidRDefault="00D83E27">
            <w:pPr>
              <w:pStyle w:val="ConsPlusNormal"/>
              <w:jc w:val="center"/>
            </w:pPr>
            <w:r>
              <w:t>Разработка и внедрение новых сервисов на официальном портале Администрации Ленинградской области в сети Интернет (www.lenobl.ru), а также на официальных сайтах органов государственной власти Ленинградской области</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недостатку возможностей в предоставлении сведений о Ленинградской области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5.5.</w:t>
            </w:r>
          </w:p>
        </w:tc>
        <w:tc>
          <w:tcPr>
            <w:tcW w:w="3844" w:type="dxa"/>
          </w:tcPr>
          <w:p w:rsidR="00D83E27" w:rsidRDefault="00D83E27">
            <w:pPr>
              <w:pStyle w:val="ConsPlusNormal"/>
              <w:jc w:val="center"/>
            </w:pPr>
            <w:r>
              <w:t xml:space="preserve">Разработка и реализация социально значимых проектов социальной рекламы, включая проведение </w:t>
            </w:r>
            <w:r>
              <w:lastRenderedPageBreak/>
              <w:t>массовых акций, создание и распространение продуктов социальной рекламы на мобильных и стационарных носителях</w:t>
            </w:r>
          </w:p>
        </w:tc>
        <w:tc>
          <w:tcPr>
            <w:tcW w:w="2572" w:type="dxa"/>
          </w:tcPr>
          <w:p w:rsidR="00D83E27" w:rsidRDefault="00D83E27">
            <w:pPr>
              <w:pStyle w:val="ConsPlusNormal"/>
              <w:jc w:val="center"/>
            </w:pPr>
            <w:r>
              <w:lastRenderedPageBreak/>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недостатку информации среди основных групп населения </w:t>
            </w:r>
            <w:r>
              <w:lastRenderedPageBreak/>
              <w:t>Ленинградской области, значительное снижение эффективности работы, направленной на формирование позитивной модели общественного поведения жителей Ленинградской области</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lastRenderedPageBreak/>
              <w:t>5.6.</w:t>
            </w:r>
          </w:p>
        </w:tc>
        <w:tc>
          <w:tcPr>
            <w:tcW w:w="3844" w:type="dxa"/>
          </w:tcPr>
          <w:p w:rsidR="00D83E27" w:rsidRDefault="00D83E27">
            <w:pPr>
              <w:pStyle w:val="ConsPlusNormal"/>
              <w:jc w:val="center"/>
            </w:pPr>
            <w:r>
              <w:t>Аналитическое обеспечение социальной рекламы в Ленинградской области</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невозможности оценить обстановку в данной сфере и спланировать наиболее адекватные действия, приведет к снижению эффективности работы, направленной на формирование позитивной модели общественного поведения жителей Ленинградской области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5.7.</w:t>
            </w:r>
          </w:p>
        </w:tc>
        <w:tc>
          <w:tcPr>
            <w:tcW w:w="3844" w:type="dxa"/>
          </w:tcPr>
          <w:p w:rsidR="00D83E27" w:rsidRDefault="00D83E27">
            <w:pPr>
              <w:pStyle w:val="ConsPlusNormal"/>
              <w:jc w:val="center"/>
            </w:pPr>
            <w:r>
              <w:t xml:space="preserve">Организация участия и организация проведения фестивалей, конкурсов, семинаров, круглых столов, иных творческих и информационных мероприятий с участием представителей </w:t>
            </w:r>
            <w:proofErr w:type="spellStart"/>
            <w:r>
              <w:t>медиасферы</w:t>
            </w:r>
            <w:proofErr w:type="spellEnd"/>
            <w:r>
              <w:t xml:space="preserve"> Ленинградской области</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недостатку стимулов профессионального творческого развития работников областных СМИ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5.8.</w:t>
            </w:r>
          </w:p>
        </w:tc>
        <w:tc>
          <w:tcPr>
            <w:tcW w:w="3844" w:type="dxa"/>
          </w:tcPr>
          <w:p w:rsidR="00D83E27" w:rsidRDefault="00D83E27">
            <w:pPr>
              <w:pStyle w:val="ConsPlusNormal"/>
              <w:jc w:val="center"/>
            </w:pPr>
            <w:r>
              <w:t xml:space="preserve">Организация изготовления информационных, справочных, методических материалов на бумажных и электронных носителях для распространения на мероприятиях с участием представителей средств массовой информации </w:t>
            </w:r>
            <w:proofErr w:type="gramStart"/>
            <w:r>
              <w:t>и(</w:t>
            </w:r>
            <w:proofErr w:type="gramEnd"/>
            <w:r>
              <w:t>или) некоммерческих общественных объединений</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отсутствию необходимой информированности, профессионализма работников СМИ и представителей НКО</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lastRenderedPageBreak/>
              <w:t>5.9.</w:t>
            </w:r>
          </w:p>
        </w:tc>
        <w:tc>
          <w:tcPr>
            <w:tcW w:w="3844" w:type="dxa"/>
          </w:tcPr>
          <w:p w:rsidR="00D83E27" w:rsidRDefault="00D83E27">
            <w:pPr>
              <w:pStyle w:val="ConsPlusNormal"/>
              <w:jc w:val="center"/>
            </w:pPr>
            <w:r>
              <w:t>Предоставление субсидий в сфере средств массовой информации Ленинградской области в связи с производством продукции телерадиокомпаниями</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сокращению производственной деятельности организаций, выпускающих средства массовой информации, снижению количества и качества информационных материалов, уменьшению информированности населения региона, получающего информацию из данных источников</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5.10.</w:t>
            </w:r>
          </w:p>
        </w:tc>
        <w:tc>
          <w:tcPr>
            <w:tcW w:w="3844" w:type="dxa"/>
          </w:tcPr>
          <w:p w:rsidR="00D83E27" w:rsidRDefault="00D83E27">
            <w:pPr>
              <w:pStyle w:val="ConsPlusNormal"/>
              <w:jc w:val="center"/>
            </w:pPr>
            <w:r>
              <w:t>Предоставление субсидий в сфере средств массовой информации Ленинградской области в связи с производством периодических печатных изданий</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сокращению производственной деятельности организаций, выпускающих средства массовой информации, снижению количества и качества информационных материалов, уменьшению информированности населения региона, получающего информацию из данных источников</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5.11.</w:t>
            </w:r>
          </w:p>
        </w:tc>
        <w:tc>
          <w:tcPr>
            <w:tcW w:w="3844" w:type="dxa"/>
          </w:tcPr>
          <w:p w:rsidR="00D83E27" w:rsidRDefault="00D83E27">
            <w:pPr>
              <w:pStyle w:val="ConsPlusNormal"/>
              <w:jc w:val="center"/>
            </w:pPr>
            <w:r>
              <w:t>Разработка и реализация общественно значимых проектов в сфере массовой информации</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отсутствию государственной поддержки общественно значимых проектов в сфере массовой информации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5.12.</w:t>
            </w:r>
          </w:p>
        </w:tc>
        <w:tc>
          <w:tcPr>
            <w:tcW w:w="3844" w:type="dxa"/>
          </w:tcPr>
          <w:p w:rsidR="00D83E27" w:rsidRDefault="00D83E27">
            <w:pPr>
              <w:pStyle w:val="ConsPlusNormal"/>
              <w:jc w:val="center"/>
            </w:pPr>
            <w:r>
              <w:t>Организационная поддержка деятельности консультативных советов, созданных при Губернаторе Ленинградской области</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снижению качества и уровня взаимодействия органов государственной власти и общества</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5.13.</w:t>
            </w:r>
          </w:p>
        </w:tc>
        <w:tc>
          <w:tcPr>
            <w:tcW w:w="3844" w:type="dxa"/>
          </w:tcPr>
          <w:p w:rsidR="00D83E27" w:rsidRDefault="00D83E27">
            <w:pPr>
              <w:pStyle w:val="ConsPlusNormal"/>
              <w:jc w:val="center"/>
            </w:pPr>
            <w:r>
              <w:t xml:space="preserve">Методическая и организационная </w:t>
            </w:r>
            <w:r>
              <w:lastRenderedPageBreak/>
              <w:t>поддержка деятельности Общественной палаты Ленинградской области (содействие в проведении заседаний, совещаний, круглых столов, общественных обсуждений)</w:t>
            </w:r>
          </w:p>
        </w:tc>
        <w:tc>
          <w:tcPr>
            <w:tcW w:w="2572" w:type="dxa"/>
          </w:tcPr>
          <w:p w:rsidR="00D83E27" w:rsidRDefault="00D83E27">
            <w:pPr>
              <w:pStyle w:val="ConsPlusNormal"/>
              <w:jc w:val="center"/>
            </w:pPr>
            <w:r>
              <w:lastRenderedPageBreak/>
              <w:t xml:space="preserve">Комитет по печати и </w:t>
            </w:r>
            <w:r>
              <w:lastRenderedPageBreak/>
              <w:t>связям с общественностью</w:t>
            </w:r>
          </w:p>
        </w:tc>
        <w:tc>
          <w:tcPr>
            <w:tcW w:w="3844" w:type="dxa"/>
          </w:tcPr>
          <w:p w:rsidR="00D83E27" w:rsidRDefault="00D83E27">
            <w:pPr>
              <w:pStyle w:val="ConsPlusNormal"/>
              <w:jc w:val="center"/>
            </w:pPr>
            <w:proofErr w:type="spellStart"/>
            <w:r>
              <w:lastRenderedPageBreak/>
              <w:t>Нереализация</w:t>
            </w:r>
            <w:proofErr w:type="spellEnd"/>
            <w:r>
              <w:t xml:space="preserve"> данного мероприятия </w:t>
            </w:r>
            <w:r>
              <w:lastRenderedPageBreak/>
              <w:t xml:space="preserve">приведет к дезорганизации работы Общественной палаты Ленинградской области, Отсутствие данного мероприятия противоречит содержанию областного </w:t>
            </w:r>
            <w:hyperlink r:id="rId460" w:history="1">
              <w:r>
                <w:rPr>
                  <w:color w:val="0000FF"/>
                </w:rPr>
                <w:t>закона</w:t>
              </w:r>
            </w:hyperlink>
            <w:r>
              <w:t xml:space="preserve"> от 17 марта 2009 г. N 20-оз "Об общественной палате Ленинградской области"</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lastRenderedPageBreak/>
              <w:t>5.14.</w:t>
            </w:r>
          </w:p>
        </w:tc>
        <w:tc>
          <w:tcPr>
            <w:tcW w:w="3844" w:type="dxa"/>
          </w:tcPr>
          <w:p w:rsidR="00D83E27" w:rsidRDefault="00D83E27">
            <w:pPr>
              <w:pStyle w:val="ConsPlusNormal"/>
              <w:jc w:val="center"/>
            </w:pPr>
            <w:r>
              <w:t>Возмещение члену Общественной палаты Ленинградской области расходов, связанных с осуществлением полномочий члена Общественной палаты Ленинградской области</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неисполнению </w:t>
            </w:r>
            <w:hyperlink r:id="rId461" w:history="1">
              <w:r>
                <w:rPr>
                  <w:color w:val="0000FF"/>
                </w:rPr>
                <w:t>ст. 9. п. 3</w:t>
              </w:r>
            </w:hyperlink>
            <w:r>
              <w:t xml:space="preserve"> областного закона от 17 марта 2009 г. N 20-оз "Об общественной палате Ленинградской области"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5.15.</w:t>
            </w:r>
          </w:p>
        </w:tc>
        <w:tc>
          <w:tcPr>
            <w:tcW w:w="3844" w:type="dxa"/>
          </w:tcPr>
          <w:p w:rsidR="00D83E27" w:rsidRDefault="00D83E27">
            <w:pPr>
              <w:pStyle w:val="ConsPlusNormal"/>
              <w:jc w:val="center"/>
            </w:pPr>
            <w:r>
              <w:t>Исследование общественного мнения в целях выявления оценки населением эффективности деятельности органов исполнительной власти Ленинградской области и органов местного самоуправления муниципальных районов и городского округа</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невозможности </w:t>
            </w:r>
            <w:proofErr w:type="gramStart"/>
            <w:r>
              <w:t>проведения оценки эффективности деятельности органов государственной власти</w:t>
            </w:r>
            <w:proofErr w:type="gramEnd"/>
            <w:r>
              <w:t xml:space="preserve"> и органов местного самоуправления муниципальных образований</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5.16.</w:t>
            </w:r>
          </w:p>
        </w:tc>
        <w:tc>
          <w:tcPr>
            <w:tcW w:w="3844" w:type="dxa"/>
          </w:tcPr>
          <w:p w:rsidR="00D83E27" w:rsidRDefault="00D83E27">
            <w:pPr>
              <w:pStyle w:val="ConsPlusNormal"/>
              <w:jc w:val="center"/>
            </w:pPr>
            <w:r>
              <w:t xml:space="preserve">Исследования социального самочувствия, социально значимых потребностей (проблем) населения Ленинградской области, социальной активности, </w:t>
            </w:r>
            <w:proofErr w:type="spellStart"/>
            <w:r>
              <w:t>медиасреды</w:t>
            </w:r>
            <w:proofErr w:type="spellEnd"/>
            <w:r>
              <w:t xml:space="preserve"> Ленинградской области и других актуальных вопросов</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снижению возможности эффективного планирования работы в различных сферах деятельности Правительства Ленинградской области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5.17.</w:t>
            </w:r>
          </w:p>
        </w:tc>
        <w:tc>
          <w:tcPr>
            <w:tcW w:w="3844" w:type="dxa"/>
          </w:tcPr>
          <w:p w:rsidR="00D83E27" w:rsidRDefault="00D83E27">
            <w:pPr>
              <w:pStyle w:val="ConsPlusNormal"/>
              <w:jc w:val="center"/>
            </w:pPr>
            <w:r>
              <w:t xml:space="preserve">Исследование эффективности </w:t>
            </w:r>
            <w:r>
              <w:lastRenderedPageBreak/>
              <w:t>реализуемых в Ленинградской области проектов в сфере социальной рекламы</w:t>
            </w:r>
          </w:p>
        </w:tc>
        <w:tc>
          <w:tcPr>
            <w:tcW w:w="2572" w:type="dxa"/>
          </w:tcPr>
          <w:p w:rsidR="00D83E27" w:rsidRDefault="00D83E27">
            <w:pPr>
              <w:pStyle w:val="ConsPlusNormal"/>
              <w:jc w:val="center"/>
            </w:pPr>
            <w:r>
              <w:lastRenderedPageBreak/>
              <w:t xml:space="preserve">Комитет по печати и </w:t>
            </w:r>
            <w:r>
              <w:lastRenderedPageBreak/>
              <w:t>связям с общественностью</w:t>
            </w:r>
          </w:p>
        </w:tc>
        <w:tc>
          <w:tcPr>
            <w:tcW w:w="3844" w:type="dxa"/>
          </w:tcPr>
          <w:p w:rsidR="00D83E27" w:rsidRDefault="00D83E27">
            <w:pPr>
              <w:pStyle w:val="ConsPlusNormal"/>
              <w:jc w:val="center"/>
            </w:pPr>
            <w:proofErr w:type="spellStart"/>
            <w:r>
              <w:lastRenderedPageBreak/>
              <w:t>Нереализация</w:t>
            </w:r>
            <w:proofErr w:type="spellEnd"/>
            <w:r>
              <w:t xml:space="preserve"> данного мероприятия </w:t>
            </w:r>
            <w:r>
              <w:lastRenderedPageBreak/>
              <w:t>приведет к отсутствию возможности эффективно планировать и проводить акции в сфере социальной рекламы, формировать позитивную модель общественного поведения жителей Ленинградской области</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lastRenderedPageBreak/>
              <w:t>5.18.</w:t>
            </w:r>
          </w:p>
        </w:tc>
        <w:tc>
          <w:tcPr>
            <w:tcW w:w="3844" w:type="dxa"/>
          </w:tcPr>
          <w:p w:rsidR="00D83E27" w:rsidRDefault="00D83E27">
            <w:pPr>
              <w:pStyle w:val="ConsPlusNormal"/>
              <w:jc w:val="center"/>
            </w:pPr>
            <w:r>
              <w:t>Мониторинг (контент-анализ) Интернет-ресурсов - органов государственной власти и органов местного самоуправления Ленинградской области</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отсутствию возможности поддерживать качество сайтов органов власти и органов местного самоуправления на уровне, необходимом для соблюдения конституционных прав граждан на информацию, а также уровне, отвечающем современным возможностям в распространении информации в сети Интернет</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outlineLvl w:val="2"/>
            </w:pPr>
            <w:r>
              <w:t>6.</w:t>
            </w:r>
          </w:p>
        </w:tc>
        <w:tc>
          <w:tcPr>
            <w:tcW w:w="3844" w:type="dxa"/>
          </w:tcPr>
          <w:p w:rsidR="00D83E27" w:rsidRDefault="00527632">
            <w:pPr>
              <w:pStyle w:val="ConsPlusNormal"/>
              <w:jc w:val="center"/>
            </w:pPr>
            <w:hyperlink w:anchor="P2151" w:history="1">
              <w:r w:rsidR="00D83E27">
                <w:rPr>
                  <w:color w:val="0000FF"/>
                </w:rPr>
                <w:t>Подпрограмма</w:t>
              </w:r>
            </w:hyperlink>
            <w:r w:rsidR="00D83E27">
              <w:t xml:space="preserve"> "Молодежь Ленинградской области"</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p>
        </w:tc>
        <w:tc>
          <w:tcPr>
            <w:tcW w:w="1852" w:type="dxa"/>
          </w:tcPr>
          <w:p w:rsidR="00D83E27" w:rsidRDefault="00D83E27">
            <w:pPr>
              <w:pStyle w:val="ConsPlusNormal"/>
            </w:pPr>
          </w:p>
        </w:tc>
      </w:tr>
      <w:tr w:rsidR="00D83E27">
        <w:tc>
          <w:tcPr>
            <w:tcW w:w="604" w:type="dxa"/>
            <w:vMerge w:val="restart"/>
          </w:tcPr>
          <w:p w:rsidR="00D83E27" w:rsidRDefault="00D83E27">
            <w:pPr>
              <w:pStyle w:val="ConsPlusNormal"/>
              <w:jc w:val="center"/>
            </w:pPr>
            <w:r>
              <w:t>6.1.</w:t>
            </w:r>
          </w:p>
        </w:tc>
        <w:tc>
          <w:tcPr>
            <w:tcW w:w="3844" w:type="dxa"/>
          </w:tcPr>
          <w:p w:rsidR="00D83E27" w:rsidRDefault="00D83E27">
            <w:pPr>
              <w:pStyle w:val="ConsPlusNormal"/>
              <w:jc w:val="center"/>
            </w:pPr>
            <w:r>
              <w:t>Организация и проведение молодежных форумов и молодежных массовых мероприятий</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r>
              <w:t>Невыполнение мероприятия сделает невозможным систематическое внедрение основ проектного менеджмента в сфере молодежной политики, а также проведение крупных молодежных массовых мероприятий, направленных на развитие потенциала молодежи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vMerge/>
          </w:tcPr>
          <w:p w:rsidR="00D83E27" w:rsidRDefault="00D83E27"/>
        </w:tc>
        <w:tc>
          <w:tcPr>
            <w:tcW w:w="3844" w:type="dxa"/>
          </w:tcPr>
          <w:p w:rsidR="00D83E27" w:rsidRDefault="00D83E27">
            <w:pPr>
              <w:pStyle w:val="ConsPlusNormal"/>
              <w:jc w:val="center"/>
            </w:pPr>
            <w:r>
              <w:t xml:space="preserve">Организация и проведение молодежных форумов и молодежных </w:t>
            </w:r>
            <w:r>
              <w:lastRenderedPageBreak/>
              <w:t>мероприятий, методическое обеспечение молодежной политики &lt;*&gt;</w:t>
            </w:r>
          </w:p>
        </w:tc>
        <w:tc>
          <w:tcPr>
            <w:tcW w:w="2572" w:type="dxa"/>
          </w:tcPr>
          <w:p w:rsidR="00D83E27" w:rsidRDefault="00D83E27">
            <w:pPr>
              <w:pStyle w:val="ConsPlusNormal"/>
              <w:jc w:val="center"/>
            </w:pPr>
            <w:r>
              <w:lastRenderedPageBreak/>
              <w:t xml:space="preserve">Комитет по молодежной политике Ленинградской </w:t>
            </w:r>
            <w:r>
              <w:lastRenderedPageBreak/>
              <w:t>области</w:t>
            </w:r>
          </w:p>
        </w:tc>
        <w:tc>
          <w:tcPr>
            <w:tcW w:w="3844" w:type="dxa"/>
          </w:tcPr>
          <w:p w:rsidR="00D83E27" w:rsidRDefault="00D83E27">
            <w:pPr>
              <w:pStyle w:val="ConsPlusNormal"/>
              <w:jc w:val="center"/>
            </w:pPr>
            <w:r>
              <w:lastRenderedPageBreak/>
              <w:t xml:space="preserve">Невыполнение мероприятия сделает невозможным систематическое </w:t>
            </w:r>
            <w:r>
              <w:lastRenderedPageBreak/>
              <w:t>внедрение основ проектного менеджмента в сфере молодежной политики, а также проведение крупных молодежных массовых мероприятий, направленных на развитие потенциала молодежи</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lastRenderedPageBreak/>
              <w:t>6.2.</w:t>
            </w:r>
          </w:p>
        </w:tc>
        <w:tc>
          <w:tcPr>
            <w:tcW w:w="3844" w:type="dxa"/>
          </w:tcPr>
          <w:p w:rsidR="00D83E27" w:rsidRDefault="00D83E27">
            <w:pPr>
              <w:pStyle w:val="ConsPlusNormal"/>
              <w:jc w:val="center"/>
            </w:pPr>
            <w:r>
              <w:t>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r>
              <w:t>Невыполнение мероприятия приведет к отсутствию инструментов поддержки молодежных инициатив</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6.3.</w:t>
            </w:r>
          </w:p>
        </w:tc>
        <w:tc>
          <w:tcPr>
            <w:tcW w:w="3844" w:type="dxa"/>
          </w:tcPr>
          <w:p w:rsidR="00D83E27" w:rsidRDefault="00D83E27">
            <w:pPr>
              <w:pStyle w:val="ConsPlusNormal"/>
              <w:jc w:val="center"/>
            </w:pPr>
            <w:r>
              <w:t>Реализация комплекса мер по содействию трудовой адаптации и занятости молодежи</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r>
              <w:t xml:space="preserve">Невыполнение мероприятия приведет к снижению уровня занятости подростков и молодежи, особенно в летний период, не позволит прививать молодежи трудовые навыки и проводить </w:t>
            </w:r>
            <w:proofErr w:type="spellStart"/>
            <w:r>
              <w:t>профориентационные</w:t>
            </w:r>
            <w:proofErr w:type="spellEnd"/>
            <w:r>
              <w:t xml:space="preserve"> мероприятия</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6.4.</w:t>
            </w:r>
          </w:p>
        </w:tc>
        <w:tc>
          <w:tcPr>
            <w:tcW w:w="3844" w:type="dxa"/>
          </w:tcPr>
          <w:p w:rsidR="00D83E27" w:rsidRDefault="00D83E27">
            <w:pPr>
              <w:pStyle w:val="ConsPlusNormal"/>
              <w:jc w:val="center"/>
            </w:pPr>
            <w:r>
              <w:t>Реализация комплекса мер по поддержке молодых семей и пропаганде семейных ценностей</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r>
              <w:t>Невыполнение мероприятия скажется на уровне пропаганды традиционных семейных ценностей в молодежной среде, что может неблагоприятно сказаться на демографической ситуации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vMerge w:val="restart"/>
          </w:tcPr>
          <w:p w:rsidR="00D83E27" w:rsidRDefault="00D83E27">
            <w:pPr>
              <w:pStyle w:val="ConsPlusNormal"/>
              <w:jc w:val="center"/>
            </w:pPr>
            <w:r>
              <w:t>6.5.</w:t>
            </w:r>
          </w:p>
        </w:tc>
        <w:tc>
          <w:tcPr>
            <w:tcW w:w="3844" w:type="dxa"/>
          </w:tcPr>
          <w:p w:rsidR="00D83E27" w:rsidRDefault="00D83E27">
            <w:pPr>
              <w:pStyle w:val="ConsPlusNormal"/>
              <w:jc w:val="center"/>
            </w:pPr>
            <w:r>
              <w:t>Реализация комплекса мер по информационному, научно-методическому, нормативно-правовому и кадровому обеспечению молодежной политики</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r>
              <w:t xml:space="preserve">Невыполнение мероприятий приведет к невозможности поддерживать кадровый потенциал специалистов молодежной политики на уровне, соответствующем современным </w:t>
            </w:r>
            <w:r>
              <w:lastRenderedPageBreak/>
              <w:t>потребностям молодежной политики, а также скажется на уровне информированности молодежи в сфере реализации государственной молодежной политики</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604" w:type="dxa"/>
            <w:vMerge/>
          </w:tcPr>
          <w:p w:rsidR="00D83E27" w:rsidRDefault="00D83E27"/>
        </w:tc>
        <w:tc>
          <w:tcPr>
            <w:tcW w:w="3844" w:type="dxa"/>
          </w:tcPr>
          <w:p w:rsidR="00D83E27" w:rsidRDefault="00D83E27">
            <w:pPr>
              <w:pStyle w:val="ConsPlusNormal"/>
              <w:jc w:val="center"/>
            </w:pPr>
            <w:r>
              <w:t>Реализация комплекса мер по созданию условий и возможностей для успешной социализации и самореализации молодежи</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r>
              <w:t>Невыполнение мероприятия сделать невозможным проведение комплексной работы с молодежью по различным направлениям молодежной политики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vMerge w:val="restart"/>
          </w:tcPr>
          <w:p w:rsidR="00D83E27" w:rsidRDefault="00D83E27">
            <w:pPr>
              <w:pStyle w:val="ConsPlusNormal"/>
              <w:jc w:val="center"/>
            </w:pPr>
            <w:r>
              <w:t>6.6.</w:t>
            </w:r>
          </w:p>
        </w:tc>
        <w:tc>
          <w:tcPr>
            <w:tcW w:w="3844" w:type="dxa"/>
          </w:tcPr>
          <w:p w:rsidR="00D83E27" w:rsidRDefault="00D83E27">
            <w:pPr>
              <w:pStyle w:val="ConsPlusNormal"/>
              <w:jc w:val="center"/>
            </w:pPr>
            <w:r>
              <w:t>Реализация комплекса мер по созданию условий и возможностей для успешной социализации и самореализации молодежи</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r>
              <w:t>Невыполнение мероприятия сделать невозможным проведение комплексной работы с молодежью по различным направлениям молодежной политики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vMerge/>
          </w:tcPr>
          <w:p w:rsidR="00D83E27" w:rsidRDefault="00D83E27"/>
        </w:tc>
        <w:tc>
          <w:tcPr>
            <w:tcW w:w="3844" w:type="dxa"/>
          </w:tcPr>
          <w:p w:rsidR="00D83E27" w:rsidRDefault="00D83E27">
            <w:pPr>
              <w:pStyle w:val="ConsPlusNormal"/>
              <w:jc w:val="center"/>
            </w:pPr>
            <w:r>
              <w:t>Государственная поддержка творческой и талантливой молодежи</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r>
              <w:t>В случае невыполнения мероприятия будут отменены меры государственного стимулирования талантливой молодежи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6.7.</w:t>
            </w:r>
          </w:p>
        </w:tc>
        <w:tc>
          <w:tcPr>
            <w:tcW w:w="3844" w:type="dxa"/>
          </w:tcPr>
          <w:p w:rsidR="00D83E27" w:rsidRDefault="00D83E27">
            <w:pPr>
              <w:pStyle w:val="ConsPlusNormal"/>
              <w:jc w:val="center"/>
            </w:pPr>
            <w:r>
              <w:t>Государственная поддержка творческой и талантливой молодежи</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r>
              <w:t>В случае невыполнения мероприятия будут отменены меры государственного стимулирования талантливой молодежи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6.8.</w:t>
            </w:r>
          </w:p>
        </w:tc>
        <w:tc>
          <w:tcPr>
            <w:tcW w:w="3844" w:type="dxa"/>
          </w:tcPr>
          <w:p w:rsidR="00D83E27" w:rsidRDefault="00D83E27">
            <w:pPr>
              <w:pStyle w:val="ConsPlusNormal"/>
              <w:jc w:val="center"/>
            </w:pPr>
            <w:r>
              <w:t>Реконструкция второй очереди здания ГБУ ЛО "Центр досуговых, оздоровительных и учебных программ "Молодежный"</w:t>
            </w:r>
          </w:p>
        </w:tc>
        <w:tc>
          <w:tcPr>
            <w:tcW w:w="2572" w:type="dxa"/>
          </w:tcPr>
          <w:p w:rsidR="00D83E27" w:rsidRDefault="00D83E27">
            <w:pPr>
              <w:pStyle w:val="ConsPlusNormal"/>
              <w:jc w:val="center"/>
            </w:pPr>
            <w:r>
              <w:t>Комитет по строительству Ленинградской области</w:t>
            </w:r>
          </w:p>
        </w:tc>
        <w:tc>
          <w:tcPr>
            <w:tcW w:w="3844" w:type="dxa"/>
          </w:tcPr>
          <w:p w:rsidR="00D83E27" w:rsidRDefault="00D83E27">
            <w:pPr>
              <w:pStyle w:val="ConsPlusNormal"/>
              <w:jc w:val="center"/>
            </w:pPr>
            <w:r>
              <w:t>Невыполнение мероприятия не позволит обеспечить региональное учреждение молодежной политики многофункциональной инфраструктурой</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outlineLvl w:val="2"/>
            </w:pPr>
            <w:r>
              <w:t>7.</w:t>
            </w:r>
          </w:p>
        </w:tc>
        <w:tc>
          <w:tcPr>
            <w:tcW w:w="3844" w:type="dxa"/>
          </w:tcPr>
          <w:p w:rsidR="00D83E27" w:rsidRDefault="00527632">
            <w:pPr>
              <w:pStyle w:val="ConsPlusNormal"/>
              <w:jc w:val="center"/>
            </w:pPr>
            <w:hyperlink w:anchor="P2326" w:history="1">
              <w:r w:rsidR="00D83E27">
                <w:rPr>
                  <w:color w:val="0000FF"/>
                </w:rPr>
                <w:t>Подпрограмма</w:t>
              </w:r>
            </w:hyperlink>
            <w:r w:rsidR="00D83E27">
              <w:t xml:space="preserve"> "Патриотическое </w:t>
            </w:r>
            <w:r w:rsidR="00D83E27">
              <w:lastRenderedPageBreak/>
              <w:t>воспитание "Область славы!"</w:t>
            </w:r>
          </w:p>
        </w:tc>
        <w:tc>
          <w:tcPr>
            <w:tcW w:w="2572" w:type="dxa"/>
          </w:tcPr>
          <w:p w:rsidR="00D83E27" w:rsidRDefault="00D83E27">
            <w:pPr>
              <w:pStyle w:val="ConsPlusNormal"/>
              <w:jc w:val="center"/>
            </w:pPr>
            <w:r>
              <w:lastRenderedPageBreak/>
              <w:t xml:space="preserve">Комитет по молодежной </w:t>
            </w:r>
            <w:r>
              <w:lastRenderedPageBreak/>
              <w:t>политике Ленинградской области</w:t>
            </w:r>
          </w:p>
        </w:tc>
        <w:tc>
          <w:tcPr>
            <w:tcW w:w="3844" w:type="dxa"/>
          </w:tcPr>
          <w:p w:rsidR="00D83E27" w:rsidRDefault="00D83E27">
            <w:pPr>
              <w:pStyle w:val="ConsPlusNormal"/>
              <w:jc w:val="center"/>
            </w:pPr>
          </w:p>
        </w:tc>
        <w:tc>
          <w:tcPr>
            <w:tcW w:w="1852" w:type="dxa"/>
          </w:tcPr>
          <w:p w:rsidR="00D83E27" w:rsidRDefault="00D83E27">
            <w:pPr>
              <w:pStyle w:val="ConsPlusNormal"/>
            </w:pPr>
          </w:p>
        </w:tc>
      </w:tr>
      <w:tr w:rsidR="00D83E27">
        <w:tc>
          <w:tcPr>
            <w:tcW w:w="604" w:type="dxa"/>
          </w:tcPr>
          <w:p w:rsidR="00D83E27" w:rsidRDefault="00D83E27">
            <w:pPr>
              <w:pStyle w:val="ConsPlusNormal"/>
              <w:jc w:val="center"/>
            </w:pPr>
            <w:r>
              <w:lastRenderedPageBreak/>
              <w:t>7.1.</w:t>
            </w:r>
          </w:p>
        </w:tc>
        <w:tc>
          <w:tcPr>
            <w:tcW w:w="3844" w:type="dxa"/>
          </w:tcPr>
          <w:p w:rsidR="00D83E27" w:rsidRDefault="00D83E27">
            <w:pPr>
              <w:pStyle w:val="ConsPlusNormal"/>
              <w:jc w:val="center"/>
            </w:pPr>
            <w:r>
              <w:t>Реализация комплекса мер по сохранению исторической памяти</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снижению интереса молодежи к истории, в том числе истории собственного региона и страны</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7.2.</w:t>
            </w:r>
          </w:p>
        </w:tc>
        <w:tc>
          <w:tcPr>
            <w:tcW w:w="3844" w:type="dxa"/>
          </w:tcPr>
          <w:p w:rsidR="00D83E27" w:rsidRDefault="00D83E27">
            <w:pPr>
              <w:pStyle w:val="ConsPlusNormal"/>
              <w:jc w:val="center"/>
            </w:pPr>
            <w:r>
              <w:t>Реализация комплекса мер по гражданско-патриотическому и духовно-нравственному воспитанию молодежи</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снижению интереса молодежи к участию в деятельности институтов гражданского общества</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7.3.</w:t>
            </w:r>
          </w:p>
        </w:tc>
        <w:tc>
          <w:tcPr>
            <w:tcW w:w="3844" w:type="dxa"/>
          </w:tcPr>
          <w:p w:rsidR="00D83E27" w:rsidRDefault="00D83E27">
            <w:pPr>
              <w:pStyle w:val="ConsPlusNormal"/>
              <w:jc w:val="center"/>
            </w:pPr>
            <w:r>
              <w:t>Реализация комплекса мер по военно-патриотическому воспитанию молодежи</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r>
              <w:t>Отсутствие дополнительной подготовки граждан (молодежи) к военной службе</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outlineLvl w:val="2"/>
            </w:pPr>
            <w:r>
              <w:t>8.</w:t>
            </w:r>
          </w:p>
        </w:tc>
        <w:tc>
          <w:tcPr>
            <w:tcW w:w="3844" w:type="dxa"/>
          </w:tcPr>
          <w:p w:rsidR="00D83E27" w:rsidRDefault="00527632">
            <w:pPr>
              <w:pStyle w:val="ConsPlusNormal"/>
              <w:jc w:val="center"/>
            </w:pPr>
            <w:hyperlink w:anchor="P2507" w:history="1">
              <w:r w:rsidR="00D83E27">
                <w:rPr>
                  <w:color w:val="0000FF"/>
                </w:rPr>
                <w:t>Подпрограмма</w:t>
              </w:r>
            </w:hyperlink>
            <w:r w:rsidR="00D83E27">
              <w:t xml:space="preserve"> "Профилактика асоциального поведения в молодежной среде"</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8.1.</w:t>
            </w:r>
          </w:p>
        </w:tc>
        <w:tc>
          <w:tcPr>
            <w:tcW w:w="3844" w:type="dxa"/>
          </w:tcPr>
          <w:p w:rsidR="00D83E27" w:rsidRDefault="00D83E27">
            <w:pPr>
              <w:pStyle w:val="ConsPlusNormal"/>
              <w:jc w:val="center"/>
            </w:pPr>
            <w:r>
              <w:t>Реализация комплекса мер по профилактике правонарушений и рискованного поведения в молодежной среде</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увеличению преступности, а также к росту потребления </w:t>
            </w:r>
            <w:proofErr w:type="spellStart"/>
            <w:r>
              <w:t>психоактивных</w:t>
            </w:r>
            <w:proofErr w:type="spellEnd"/>
            <w:r>
              <w:t xml:space="preserve"> веществ в молодежной среде</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8.2.</w:t>
            </w:r>
          </w:p>
        </w:tc>
        <w:tc>
          <w:tcPr>
            <w:tcW w:w="3844" w:type="dxa"/>
          </w:tcPr>
          <w:p w:rsidR="00D83E27" w:rsidRDefault="00D83E27">
            <w:pPr>
              <w:pStyle w:val="ConsPlusNormal"/>
              <w:jc w:val="center"/>
            </w:pPr>
            <w:r>
              <w:t>Реализация комплекса мер по социализации молодежи, находящейся в трудной жизненной ситуации</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отсутствию возможности по вовлечению молодежи, находящейся в трудной жизненной ситуации, в созидательные социально значимые процессы</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lastRenderedPageBreak/>
              <w:t>8.3.</w:t>
            </w:r>
          </w:p>
        </w:tc>
        <w:tc>
          <w:tcPr>
            <w:tcW w:w="3844" w:type="dxa"/>
          </w:tcPr>
          <w:p w:rsidR="00D83E27" w:rsidRDefault="00D83E27">
            <w:pPr>
              <w:pStyle w:val="ConsPlusNormal"/>
              <w:jc w:val="center"/>
            </w:pPr>
            <w:r>
              <w:t>Реализация комплекса мер по формированию культуры межэтнических и межконфессиональных отношений в молодежной среде</w:t>
            </w:r>
          </w:p>
        </w:tc>
        <w:tc>
          <w:tcPr>
            <w:tcW w:w="2572" w:type="dxa"/>
          </w:tcPr>
          <w:p w:rsidR="00D83E27" w:rsidRDefault="00D83E27">
            <w:pPr>
              <w:pStyle w:val="ConsPlusNormal"/>
              <w:jc w:val="center"/>
            </w:pPr>
            <w:r>
              <w:t>Комитет по молодежной политике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возникновению предпосылок для межэтнической и межконфессиональной напряженности в молодежной среде</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outlineLvl w:val="2"/>
            </w:pPr>
            <w:r>
              <w:t>9.</w:t>
            </w:r>
          </w:p>
        </w:tc>
        <w:tc>
          <w:tcPr>
            <w:tcW w:w="3844" w:type="dxa"/>
          </w:tcPr>
          <w:p w:rsidR="00D83E27" w:rsidRDefault="00527632">
            <w:pPr>
              <w:pStyle w:val="ConsPlusNormal"/>
              <w:jc w:val="center"/>
            </w:pPr>
            <w:hyperlink w:anchor="P2684" w:history="1">
              <w:r w:rsidR="00D83E27">
                <w:rPr>
                  <w:color w:val="0000FF"/>
                </w:rPr>
                <w:t>Подпрограмма</w:t>
              </w:r>
            </w:hyperlink>
            <w:r w:rsidR="00D83E27">
              <w:t xml:space="preserve"> "Государственная поддержка социально ориентированных некоммерческих организаций"</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
        </w:tc>
        <w:tc>
          <w:tcPr>
            <w:tcW w:w="1852" w:type="dxa"/>
          </w:tcPr>
          <w:p w:rsidR="00D83E27" w:rsidRDefault="00D83E27">
            <w:pPr>
              <w:pStyle w:val="ConsPlusNormal"/>
            </w:pPr>
          </w:p>
        </w:tc>
      </w:tr>
      <w:tr w:rsidR="00D83E27">
        <w:tc>
          <w:tcPr>
            <w:tcW w:w="604" w:type="dxa"/>
          </w:tcPr>
          <w:p w:rsidR="00D83E27" w:rsidRDefault="00D83E27">
            <w:pPr>
              <w:pStyle w:val="ConsPlusNormal"/>
              <w:jc w:val="center"/>
            </w:pPr>
            <w:r>
              <w:t>9.1.</w:t>
            </w:r>
          </w:p>
        </w:tc>
        <w:tc>
          <w:tcPr>
            <w:tcW w:w="3844" w:type="dxa"/>
          </w:tcPr>
          <w:p w:rsidR="00D83E27" w:rsidRDefault="00D83E27">
            <w:pPr>
              <w:pStyle w:val="ConsPlusNormal"/>
              <w:jc w:val="center"/>
            </w:pPr>
            <w:r>
              <w:t>Создание и размещение в СМИ информационных материалов о позитивном опыте деятельности социально ориентированных некоммерческих организаций Ленинградской области</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недостатку информации о деятельности социально ориентированных некоммерческих организаций, снижает уровень доверия населения и степень участия населения в их деятельности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9.2.</w:t>
            </w:r>
          </w:p>
        </w:tc>
        <w:tc>
          <w:tcPr>
            <w:tcW w:w="3844" w:type="dxa"/>
          </w:tcPr>
          <w:p w:rsidR="00D83E27" w:rsidRDefault="00D83E27">
            <w:pPr>
              <w:pStyle w:val="ConsPlusNormal"/>
              <w:jc w:val="center"/>
            </w:pPr>
            <w:r>
              <w:t>Организация проведения семинаров для муниципальных служащих муниципальных образований Ленинградской области для повышения квалификации по вопросам поддержки социально ориентированных некоммерческих организаций Ленинградской области, благотворительности и добровольчества</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снижению уровня муниципальных служащих, работающих в сфере поддержки некоммерческих организаций</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9.3.</w:t>
            </w:r>
          </w:p>
        </w:tc>
        <w:tc>
          <w:tcPr>
            <w:tcW w:w="3844" w:type="dxa"/>
          </w:tcPr>
          <w:p w:rsidR="00D83E27" w:rsidRDefault="00D83E27">
            <w:pPr>
              <w:pStyle w:val="ConsPlusNormal"/>
              <w:jc w:val="center"/>
            </w:pPr>
            <w:r>
              <w:t xml:space="preserve">Разработка и реализация программ, направленных на повышение квалификации для сотрудников социально ориентированных </w:t>
            </w:r>
            <w:r>
              <w:lastRenderedPageBreak/>
              <w:t>некоммерческих организаций Ленинградской области</w:t>
            </w:r>
          </w:p>
        </w:tc>
        <w:tc>
          <w:tcPr>
            <w:tcW w:w="2572" w:type="dxa"/>
          </w:tcPr>
          <w:p w:rsidR="00D83E27" w:rsidRDefault="00D83E27">
            <w:pPr>
              <w:pStyle w:val="ConsPlusNormal"/>
              <w:jc w:val="center"/>
            </w:pPr>
            <w:r>
              <w:lastRenderedPageBreak/>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деквалификации представителей некоммерческих организаций Ленинградской области </w:t>
            </w:r>
            <w:r>
              <w:lastRenderedPageBreak/>
              <w:t>и, как следствие, эффективность и результативность их работы</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lastRenderedPageBreak/>
              <w:t>9.4.</w:t>
            </w:r>
          </w:p>
        </w:tc>
        <w:tc>
          <w:tcPr>
            <w:tcW w:w="3844" w:type="dxa"/>
          </w:tcPr>
          <w:p w:rsidR="00D83E27" w:rsidRDefault="00D83E27">
            <w:pPr>
              <w:pStyle w:val="ConsPlusNormal"/>
              <w:jc w:val="center"/>
            </w:pPr>
            <w:r>
              <w:t>Издание информационно-справочной, методической литературы по вопросам поддержки и развития деятельности социально ориентированных некоммерческих организаций Ленинградской области, включая справочник "НКО Ленинградской области"</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недостатку информации для органов местного самоуправления в работе с социально ориентированными некоммерческими организациями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9.5.</w:t>
            </w:r>
          </w:p>
        </w:tc>
        <w:tc>
          <w:tcPr>
            <w:tcW w:w="3844" w:type="dxa"/>
          </w:tcPr>
          <w:p w:rsidR="00D83E27" w:rsidRDefault="00D83E27">
            <w:pPr>
              <w:pStyle w:val="ConsPlusNormal"/>
              <w:jc w:val="center"/>
            </w:pPr>
            <w:r>
              <w:t>Создание и обеспечение деятельности областных ресурсных добровольческих центров</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существенному снижению эффективности системного подхода к развитию некоммерческого сектора</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9.6.</w:t>
            </w:r>
          </w:p>
        </w:tc>
        <w:tc>
          <w:tcPr>
            <w:tcW w:w="3844" w:type="dxa"/>
          </w:tcPr>
          <w:p w:rsidR="00D83E27" w:rsidRDefault="00D83E27">
            <w:pPr>
              <w:pStyle w:val="ConsPlusNormal"/>
              <w:jc w:val="center"/>
            </w:pPr>
            <w:r>
              <w:t>Государственная поддержка социально ориентированных некоммерческих организаций Ленинградской области, осуществляющих социальную поддержку и защиту ветеранов</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исключению из общественной жизни значительного числа активных позитивно настроенных граждан т.н. "третьего возраста" - жителей Ленинградской области, имеющих огромный жизненный и профессиональный опыт</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9.7.</w:t>
            </w:r>
          </w:p>
        </w:tc>
        <w:tc>
          <w:tcPr>
            <w:tcW w:w="3844" w:type="dxa"/>
          </w:tcPr>
          <w:p w:rsidR="00D83E27" w:rsidRDefault="00D83E27">
            <w:pPr>
              <w:pStyle w:val="ConsPlusNormal"/>
              <w:jc w:val="center"/>
            </w:pPr>
            <w:r>
              <w:t>Государственная поддержка социально ориентированных некоммерческих организаций Ленинградской области, осуществляющих социальную помощь детям-сиротам, детям, оставшимся без попечения родителей, и детям из социально незащищенных семей</w:t>
            </w:r>
          </w:p>
        </w:tc>
        <w:tc>
          <w:tcPr>
            <w:tcW w:w="2572" w:type="dxa"/>
          </w:tcPr>
          <w:p w:rsidR="00D83E27" w:rsidRDefault="00D83E27">
            <w:pPr>
              <w:pStyle w:val="ConsPlusNormal"/>
              <w:jc w:val="center"/>
            </w:pPr>
            <w:r>
              <w:t>Комитет общего и профессионального образования Ленинградской области</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снижению общего уровня поддержки детей из социально незащищенных семей</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lastRenderedPageBreak/>
              <w:t>9.8.</w:t>
            </w:r>
          </w:p>
        </w:tc>
        <w:tc>
          <w:tcPr>
            <w:tcW w:w="3844" w:type="dxa"/>
          </w:tcPr>
          <w:p w:rsidR="00D83E27" w:rsidRDefault="00D83E27">
            <w:pPr>
              <w:pStyle w:val="ConsPlusNormal"/>
              <w:jc w:val="center"/>
            </w:pPr>
            <w:r>
              <w:t>Предоставление иных межбюджетных трансфертов бюджетам муниципальных районов (городского округа) Ленинградской области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снижению общего уровня поддержки советов ветеранов</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9.9.</w:t>
            </w:r>
          </w:p>
        </w:tc>
        <w:tc>
          <w:tcPr>
            <w:tcW w:w="3844" w:type="dxa"/>
          </w:tcPr>
          <w:p w:rsidR="00D83E27" w:rsidRDefault="00D83E27">
            <w:pPr>
              <w:pStyle w:val="ConsPlusNormal"/>
              <w:jc w:val="center"/>
            </w:pPr>
            <w:r>
              <w:t>Государственная поддержка проектов социально ориентированных некоммерческих организаций Ленинградской области</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снижению в целом активности некоммерческих организаций и в итоге их количество, что негативно сказывается на </w:t>
            </w:r>
            <w:proofErr w:type="gramStart"/>
            <w:r>
              <w:t>развитии</w:t>
            </w:r>
            <w:proofErr w:type="gramEnd"/>
            <w:r>
              <w:t xml:space="preserve"> как гражданского общества, так и общества в целом</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9.10.</w:t>
            </w:r>
          </w:p>
        </w:tc>
        <w:tc>
          <w:tcPr>
            <w:tcW w:w="3844" w:type="dxa"/>
          </w:tcPr>
          <w:p w:rsidR="00D83E27" w:rsidRDefault="00D83E27">
            <w:pPr>
              <w:pStyle w:val="ConsPlusNormal"/>
              <w:jc w:val="center"/>
            </w:pPr>
            <w:r>
              <w:t xml:space="preserve">Организация постоянного мониторинга и анализа </w:t>
            </w:r>
            <w:proofErr w:type="gramStart"/>
            <w:r>
              <w:t>деятельности</w:t>
            </w:r>
            <w:proofErr w:type="gramEnd"/>
            <w:r>
              <w:t xml:space="preserve"> социально ориентированных некоммерческих организаций, эффективности мер государственной поддержки, направленной на развитие социально ориентированных некоммерческих организаций Ленинградской области</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затруднит перспективное планирование работ по поддержке социально ориентированных некоммерческих организаций</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604" w:type="dxa"/>
          </w:tcPr>
          <w:p w:rsidR="00D83E27" w:rsidRDefault="00D83E27">
            <w:pPr>
              <w:pStyle w:val="ConsPlusNormal"/>
              <w:jc w:val="center"/>
            </w:pPr>
            <w:r>
              <w:t>9.11.</w:t>
            </w:r>
          </w:p>
        </w:tc>
        <w:tc>
          <w:tcPr>
            <w:tcW w:w="3844" w:type="dxa"/>
          </w:tcPr>
          <w:p w:rsidR="00D83E27" w:rsidRDefault="00D83E27">
            <w:pPr>
              <w:pStyle w:val="ConsPlusNormal"/>
              <w:jc w:val="center"/>
            </w:pPr>
            <w:r>
              <w:t>Государственная поддержка социально ориентированных некоммерческих организаций в виде грантов Губернатора Ленинградской области на реализацию проектов</w:t>
            </w:r>
          </w:p>
        </w:tc>
        <w:tc>
          <w:tcPr>
            <w:tcW w:w="2572" w:type="dxa"/>
          </w:tcPr>
          <w:p w:rsidR="00D83E27" w:rsidRDefault="00D83E27">
            <w:pPr>
              <w:pStyle w:val="ConsPlusNormal"/>
              <w:jc w:val="center"/>
            </w:pPr>
            <w:r>
              <w:t>Комитет по печати и связям с общественностью</w:t>
            </w:r>
          </w:p>
        </w:tc>
        <w:tc>
          <w:tcPr>
            <w:tcW w:w="3844" w:type="dxa"/>
          </w:tcPr>
          <w:p w:rsidR="00D83E27" w:rsidRDefault="00D83E27">
            <w:pPr>
              <w:pStyle w:val="ConsPlusNormal"/>
              <w:jc w:val="center"/>
            </w:pPr>
            <w:proofErr w:type="spellStart"/>
            <w:r>
              <w:t>Нереализация</w:t>
            </w:r>
            <w:proofErr w:type="spellEnd"/>
            <w:r>
              <w:t xml:space="preserve"> данного мероприятия приведет к снижению в целом активности некоммерческих организаций и в итоге их количеству</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bl>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1"/>
      </w:pPr>
      <w:r>
        <w:t>Таблица 1.1</w:t>
      </w:r>
    </w:p>
    <w:p w:rsidR="00D83E27" w:rsidRDefault="00D83E27">
      <w:pPr>
        <w:pStyle w:val="ConsPlusNormal"/>
      </w:pPr>
    </w:p>
    <w:p w:rsidR="00D83E27" w:rsidRDefault="00D83E27">
      <w:pPr>
        <w:pStyle w:val="ConsPlusNormal"/>
        <w:jc w:val="center"/>
      </w:pPr>
      <w:r>
        <w:t>ПЕРЕЧЕНЬ</w:t>
      </w:r>
    </w:p>
    <w:p w:rsidR="00D83E27" w:rsidRDefault="00D83E27">
      <w:pPr>
        <w:pStyle w:val="ConsPlusNormal"/>
        <w:jc w:val="center"/>
      </w:pPr>
      <w:r>
        <w:t>ВЕДОМСТВЕННЫХ ЦЕЛЕВЫХ ПРОГРАММ, ОСНОВНЫХ МЕРОПРИЯТИЙ</w:t>
      </w:r>
    </w:p>
    <w:p w:rsidR="00D83E27" w:rsidRDefault="00D83E27">
      <w:pPr>
        <w:pStyle w:val="ConsPlusNormal"/>
        <w:jc w:val="center"/>
      </w:pPr>
      <w:r>
        <w:t>ГОСУДАРСТВЕННОЙ ПРОГРАММЫ (НА ПЕРИОД 2016-2020 ГОДОВ)</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 xml:space="preserve">(введен </w:t>
      </w:r>
      <w:hyperlink r:id="rId462" w:history="1">
        <w:r>
          <w:rPr>
            <w:color w:val="0000FF"/>
          </w:rPr>
          <w:t>Постановлением</w:t>
        </w:r>
      </w:hyperlink>
      <w:r>
        <w:t xml:space="preserve"> Правительства Ленинградской области</w:t>
      </w:r>
      <w:proofErr w:type="gramEnd"/>
    </w:p>
    <w:p w:rsidR="00D83E27" w:rsidRDefault="00D83E27">
      <w:pPr>
        <w:pStyle w:val="ConsPlusNormal"/>
        <w:jc w:val="center"/>
      </w:pPr>
      <w:r>
        <w:t xml:space="preserve">от 25.12.2015 N 506; в ред. Постановлений Правительства </w:t>
      </w:r>
      <w:proofErr w:type="gramStart"/>
      <w:r>
        <w:t>Ленинградской</w:t>
      </w:r>
      <w:proofErr w:type="gramEnd"/>
    </w:p>
    <w:p w:rsidR="00D83E27" w:rsidRDefault="00D83E27">
      <w:pPr>
        <w:pStyle w:val="ConsPlusNormal"/>
        <w:jc w:val="center"/>
      </w:pPr>
      <w:r>
        <w:t xml:space="preserve">области от 12.07.2016 </w:t>
      </w:r>
      <w:hyperlink r:id="rId463" w:history="1">
        <w:r>
          <w:rPr>
            <w:color w:val="0000FF"/>
          </w:rPr>
          <w:t>N 234</w:t>
        </w:r>
      </w:hyperlink>
      <w:r>
        <w:t xml:space="preserve">, от 21.12.2016 </w:t>
      </w:r>
      <w:hyperlink r:id="rId464" w:history="1">
        <w:r>
          <w:rPr>
            <w:color w:val="0000FF"/>
          </w:rPr>
          <w:t>N 495</w:t>
        </w:r>
      </w:hyperlink>
      <w:r>
        <w:t>)</w:t>
      </w:r>
    </w:p>
    <w:p w:rsidR="00D83E27" w:rsidRDefault="00D83E27">
      <w:pPr>
        <w:pStyle w:val="ConsPlusNormal"/>
        <w:jc w:val="both"/>
      </w:pP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граф таблицы дана в соответствии с официальным текстом документа.</w:t>
      </w:r>
    </w:p>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208"/>
        <w:gridCol w:w="2572"/>
        <w:gridCol w:w="2524"/>
        <w:gridCol w:w="1852"/>
      </w:tblGrid>
      <w:tr w:rsidR="00D83E27">
        <w:tc>
          <w:tcPr>
            <w:tcW w:w="484" w:type="dxa"/>
          </w:tcPr>
          <w:p w:rsidR="00D83E27" w:rsidRDefault="00D83E27">
            <w:pPr>
              <w:pStyle w:val="ConsPlusNormal"/>
              <w:jc w:val="center"/>
            </w:pPr>
            <w:r>
              <w:t>N</w:t>
            </w:r>
          </w:p>
        </w:tc>
        <w:tc>
          <w:tcPr>
            <w:tcW w:w="3208" w:type="dxa"/>
          </w:tcPr>
          <w:p w:rsidR="00D83E27" w:rsidRDefault="00D83E27">
            <w:pPr>
              <w:pStyle w:val="ConsPlusNormal"/>
              <w:jc w:val="center"/>
            </w:pPr>
            <w:r>
              <w:t>Наименование ведомственной целевой программы, основного</w:t>
            </w:r>
          </w:p>
          <w:p w:rsidR="00D83E27" w:rsidRDefault="00D83E27">
            <w:pPr>
              <w:pStyle w:val="ConsPlusNormal"/>
              <w:jc w:val="center"/>
            </w:pPr>
            <w:r>
              <w:t>мероприятия, мероприятия программы</w:t>
            </w:r>
          </w:p>
        </w:tc>
        <w:tc>
          <w:tcPr>
            <w:tcW w:w="2572" w:type="dxa"/>
          </w:tcPr>
          <w:p w:rsidR="00D83E27" w:rsidRDefault="00D83E27">
            <w:pPr>
              <w:pStyle w:val="ConsPlusNormal"/>
              <w:jc w:val="center"/>
            </w:pPr>
            <w:proofErr w:type="gramStart"/>
            <w:r>
              <w:t>Ответственный</w:t>
            </w:r>
            <w:proofErr w:type="gramEnd"/>
            <w:r>
              <w:t xml:space="preserve"> за реализацию</w:t>
            </w:r>
          </w:p>
        </w:tc>
        <w:tc>
          <w:tcPr>
            <w:tcW w:w="2524" w:type="dxa"/>
          </w:tcPr>
          <w:p w:rsidR="00D83E27" w:rsidRDefault="00D83E27">
            <w:pPr>
              <w:pStyle w:val="ConsPlusNormal"/>
              <w:jc w:val="center"/>
            </w:pPr>
            <w:r>
              <w:t xml:space="preserve">Последствия </w:t>
            </w:r>
            <w:proofErr w:type="spellStart"/>
            <w:r>
              <w:t>нереализации</w:t>
            </w:r>
            <w:proofErr w:type="spellEnd"/>
            <w:r>
              <w:t xml:space="preserve"> ведомственной целевой программы,</w:t>
            </w:r>
          </w:p>
          <w:p w:rsidR="00D83E27" w:rsidRDefault="00D83E27">
            <w:pPr>
              <w:pStyle w:val="ConsPlusNormal"/>
              <w:jc w:val="center"/>
            </w:pPr>
            <w:r>
              <w:t>основного мероприятия</w:t>
            </w:r>
          </w:p>
        </w:tc>
        <w:tc>
          <w:tcPr>
            <w:tcW w:w="1852" w:type="dxa"/>
          </w:tcPr>
          <w:p w:rsidR="00D83E27" w:rsidRDefault="00D83E27">
            <w:pPr>
              <w:pStyle w:val="ConsPlusNormal"/>
              <w:jc w:val="center"/>
            </w:pPr>
            <w:r>
              <w:t>Показатели государственной программы (подпрограммы)</w:t>
            </w:r>
          </w:p>
        </w:tc>
      </w:tr>
      <w:tr w:rsidR="00D83E27">
        <w:tc>
          <w:tcPr>
            <w:tcW w:w="484" w:type="dxa"/>
          </w:tcPr>
          <w:p w:rsidR="00D83E27" w:rsidRDefault="00D83E27">
            <w:pPr>
              <w:pStyle w:val="ConsPlusNormal"/>
              <w:jc w:val="center"/>
            </w:pPr>
            <w:r>
              <w:t>1</w:t>
            </w:r>
          </w:p>
        </w:tc>
        <w:tc>
          <w:tcPr>
            <w:tcW w:w="3208" w:type="dxa"/>
          </w:tcPr>
          <w:p w:rsidR="00D83E27" w:rsidRDefault="00D83E27">
            <w:pPr>
              <w:pStyle w:val="ConsPlusNormal"/>
              <w:jc w:val="center"/>
            </w:pPr>
            <w:r>
              <w:t>2</w:t>
            </w:r>
          </w:p>
        </w:tc>
        <w:tc>
          <w:tcPr>
            <w:tcW w:w="2572" w:type="dxa"/>
          </w:tcPr>
          <w:p w:rsidR="00D83E27" w:rsidRDefault="00D83E27">
            <w:pPr>
              <w:pStyle w:val="ConsPlusNormal"/>
              <w:jc w:val="center"/>
            </w:pPr>
            <w:r>
              <w:t>3</w:t>
            </w:r>
          </w:p>
        </w:tc>
        <w:tc>
          <w:tcPr>
            <w:tcW w:w="2524" w:type="dxa"/>
          </w:tcPr>
          <w:p w:rsidR="00D83E27" w:rsidRDefault="00D83E27">
            <w:pPr>
              <w:pStyle w:val="ConsPlusNormal"/>
              <w:jc w:val="center"/>
            </w:pPr>
            <w:r>
              <w:t>6</w:t>
            </w:r>
          </w:p>
        </w:tc>
        <w:tc>
          <w:tcPr>
            <w:tcW w:w="1852" w:type="dxa"/>
          </w:tcPr>
          <w:p w:rsidR="00D83E27" w:rsidRDefault="00D83E27">
            <w:pPr>
              <w:pStyle w:val="ConsPlusNormal"/>
              <w:jc w:val="center"/>
            </w:pPr>
            <w:r>
              <w:t>7</w:t>
            </w:r>
          </w:p>
        </w:tc>
      </w:tr>
      <w:tr w:rsidR="00D83E27">
        <w:tc>
          <w:tcPr>
            <w:tcW w:w="484" w:type="dxa"/>
          </w:tcPr>
          <w:p w:rsidR="00D83E27" w:rsidRDefault="00D83E27">
            <w:pPr>
              <w:pStyle w:val="ConsPlusNormal"/>
              <w:jc w:val="center"/>
              <w:outlineLvl w:val="2"/>
            </w:pPr>
            <w:r>
              <w:t>1.</w:t>
            </w:r>
          </w:p>
        </w:tc>
        <w:tc>
          <w:tcPr>
            <w:tcW w:w="3208" w:type="dxa"/>
          </w:tcPr>
          <w:p w:rsidR="00D83E27" w:rsidRDefault="00527632">
            <w:pPr>
              <w:pStyle w:val="ConsPlusNormal"/>
              <w:jc w:val="center"/>
            </w:pPr>
            <w:hyperlink w:anchor="P355" w:history="1">
              <w:r w:rsidR="00D83E27">
                <w:rPr>
                  <w:color w:val="0000FF"/>
                </w:rPr>
                <w:t>Подпрограмма</w:t>
              </w:r>
            </w:hyperlink>
            <w:r w:rsidR="00D83E27">
              <w:t xml:space="preserve"> "Гармонизация межнациональных и межконфессиональных отношений в Ленинградской области"</w:t>
            </w:r>
          </w:p>
        </w:tc>
        <w:tc>
          <w:tcPr>
            <w:tcW w:w="2572" w:type="dxa"/>
          </w:tcPr>
          <w:p w:rsidR="00D83E27" w:rsidRDefault="00D83E27">
            <w:pPr>
              <w:pStyle w:val="ConsPlusNormal"/>
              <w:jc w:val="center"/>
            </w:pPr>
            <w:r>
              <w:t xml:space="preserve">Комитет по местному самоуправлению, межнациональным и межконфессиональным отношениям </w:t>
            </w:r>
            <w:r>
              <w:lastRenderedPageBreak/>
              <w:t>Ленинградской области</w:t>
            </w:r>
          </w:p>
        </w:tc>
        <w:tc>
          <w:tcPr>
            <w:tcW w:w="2524" w:type="dxa"/>
          </w:tcPr>
          <w:p w:rsidR="00D83E27" w:rsidRDefault="00D83E27">
            <w:pPr>
              <w:pStyle w:val="ConsPlusNormal"/>
              <w:jc w:val="center"/>
            </w:pPr>
          </w:p>
        </w:tc>
        <w:tc>
          <w:tcPr>
            <w:tcW w:w="1852" w:type="dxa"/>
          </w:tcPr>
          <w:p w:rsidR="00D83E27" w:rsidRDefault="00D83E27">
            <w:pPr>
              <w:pStyle w:val="ConsPlusNormal"/>
            </w:pPr>
          </w:p>
        </w:tc>
      </w:tr>
      <w:tr w:rsidR="00D83E27">
        <w:tc>
          <w:tcPr>
            <w:tcW w:w="484" w:type="dxa"/>
          </w:tcPr>
          <w:p w:rsidR="00D83E27" w:rsidRDefault="00D83E27">
            <w:pPr>
              <w:pStyle w:val="ConsPlusNormal"/>
              <w:jc w:val="center"/>
            </w:pPr>
          </w:p>
        </w:tc>
        <w:tc>
          <w:tcPr>
            <w:tcW w:w="3208" w:type="dxa"/>
          </w:tcPr>
          <w:p w:rsidR="00D83E27" w:rsidRDefault="00D83E27">
            <w:pPr>
              <w:pStyle w:val="ConsPlusNormal"/>
              <w:jc w:val="center"/>
            </w:pPr>
            <w:r>
              <w:t>Мероприятия, направленные на укрепление гражданского единства и гармонизацию межнациональных отношений</w:t>
            </w:r>
          </w:p>
        </w:tc>
        <w:tc>
          <w:tcPr>
            <w:tcW w:w="2572" w:type="dxa"/>
          </w:tcPr>
          <w:p w:rsidR="00D83E27" w:rsidRDefault="00D83E27">
            <w:pPr>
              <w:pStyle w:val="ConsPlusNormal"/>
              <w:jc w:val="center"/>
            </w:pPr>
          </w:p>
        </w:tc>
        <w:tc>
          <w:tcPr>
            <w:tcW w:w="2524" w:type="dxa"/>
          </w:tcPr>
          <w:p w:rsidR="00D83E27" w:rsidRDefault="00D83E27">
            <w:pPr>
              <w:pStyle w:val="ConsPlusNormal"/>
              <w:jc w:val="center"/>
            </w:pPr>
          </w:p>
        </w:tc>
        <w:tc>
          <w:tcPr>
            <w:tcW w:w="1852" w:type="dxa"/>
          </w:tcPr>
          <w:p w:rsidR="00D83E27" w:rsidRDefault="00D83E27">
            <w:pPr>
              <w:pStyle w:val="ConsPlusNormal"/>
            </w:pPr>
          </w:p>
        </w:tc>
      </w:tr>
      <w:tr w:rsidR="00D83E27">
        <w:tc>
          <w:tcPr>
            <w:tcW w:w="484" w:type="dxa"/>
          </w:tcPr>
          <w:p w:rsidR="00D83E27" w:rsidRDefault="00D83E27">
            <w:pPr>
              <w:pStyle w:val="ConsPlusNormal"/>
              <w:jc w:val="center"/>
            </w:pPr>
            <w:r>
              <w:t>1.1.</w:t>
            </w:r>
          </w:p>
        </w:tc>
        <w:tc>
          <w:tcPr>
            <w:tcW w:w="3208" w:type="dxa"/>
          </w:tcPr>
          <w:p w:rsidR="00D83E27" w:rsidRDefault="00D83E27">
            <w:pPr>
              <w:pStyle w:val="ConsPlusNormal"/>
              <w:jc w:val="center"/>
            </w:pPr>
            <w:r>
              <w:t>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2524" w:type="dxa"/>
          </w:tcPr>
          <w:p w:rsidR="00D83E27" w:rsidRDefault="00D83E27">
            <w:pPr>
              <w:pStyle w:val="ConsPlusNormal"/>
              <w:jc w:val="center"/>
            </w:pPr>
            <w:proofErr w:type="spellStart"/>
            <w:r>
              <w:t>Нереализация</w:t>
            </w:r>
            <w:proofErr w:type="spellEnd"/>
            <w:r>
              <w:t xml:space="preserve"> данного мероприятия приведет к отсутствию сбалансированной политики в сфере межнациональных и межконфессиональных отношений, недостаток информации среди основных групп населения, на которые направлено данное мероприятие</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1.2.</w:t>
            </w:r>
          </w:p>
        </w:tc>
        <w:tc>
          <w:tcPr>
            <w:tcW w:w="3208" w:type="dxa"/>
          </w:tcPr>
          <w:p w:rsidR="00D83E27" w:rsidRDefault="00D83E27">
            <w:pPr>
              <w:pStyle w:val="ConsPlusNormal"/>
              <w:jc w:val="center"/>
            </w:pPr>
            <w:r>
              <w:t>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2524" w:type="dxa"/>
          </w:tcPr>
          <w:p w:rsidR="00D83E27" w:rsidRDefault="00D83E27">
            <w:pPr>
              <w:pStyle w:val="ConsPlusNormal"/>
              <w:jc w:val="center"/>
            </w:pPr>
            <w:proofErr w:type="spellStart"/>
            <w:r>
              <w:t>Нереализация</w:t>
            </w:r>
            <w:proofErr w:type="spellEnd"/>
            <w:r>
              <w:t xml:space="preserve"> данного мероприятия приведет к возникновению предпосылок для конфликтов на национальной и религиозной почве</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1.3.</w:t>
            </w:r>
          </w:p>
        </w:tc>
        <w:tc>
          <w:tcPr>
            <w:tcW w:w="3208" w:type="dxa"/>
          </w:tcPr>
          <w:p w:rsidR="00D83E27" w:rsidRDefault="00D83E27">
            <w:pPr>
              <w:pStyle w:val="ConsPlusNormal"/>
              <w:jc w:val="center"/>
            </w:pPr>
            <w:r>
              <w:t>Организация проведения мероприятий, направленных на социально-культурную адаптацию мигрантов в Ленинградской области</w:t>
            </w:r>
          </w:p>
        </w:tc>
        <w:tc>
          <w:tcPr>
            <w:tcW w:w="2572" w:type="dxa"/>
          </w:tcPr>
          <w:p w:rsidR="00D83E27" w:rsidRDefault="00D83E27">
            <w:pPr>
              <w:pStyle w:val="ConsPlusNormal"/>
              <w:jc w:val="center"/>
            </w:pPr>
            <w:r>
              <w:t xml:space="preserve">Комитет по местному самоуправлению, межнациональным и межконфессиональным отношениям </w:t>
            </w:r>
            <w:r>
              <w:lastRenderedPageBreak/>
              <w:t>Ленинградской области</w:t>
            </w:r>
          </w:p>
        </w:tc>
        <w:tc>
          <w:tcPr>
            <w:tcW w:w="2524" w:type="dxa"/>
          </w:tcPr>
          <w:p w:rsidR="00D83E27" w:rsidRDefault="00D83E27">
            <w:pPr>
              <w:pStyle w:val="ConsPlusNormal"/>
              <w:jc w:val="center"/>
            </w:pPr>
            <w:proofErr w:type="spellStart"/>
            <w:r>
              <w:lastRenderedPageBreak/>
              <w:t>Нереализация</w:t>
            </w:r>
            <w:proofErr w:type="spellEnd"/>
            <w:r>
              <w:t xml:space="preserve"> данного мероприятия приведет к невозможности </w:t>
            </w:r>
            <w:proofErr w:type="gramStart"/>
            <w:r>
              <w:t>социально-культурно</w:t>
            </w:r>
            <w:proofErr w:type="gramEnd"/>
            <w:r>
              <w:t xml:space="preserve"> адаптировать мигрантов, </w:t>
            </w:r>
            <w:r>
              <w:lastRenderedPageBreak/>
              <w:t>проживающих на территории Ленинградской области</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outlineLvl w:val="2"/>
            </w:pPr>
            <w:r>
              <w:lastRenderedPageBreak/>
              <w:t>2.</w:t>
            </w:r>
          </w:p>
        </w:tc>
        <w:tc>
          <w:tcPr>
            <w:tcW w:w="3208" w:type="dxa"/>
          </w:tcPr>
          <w:p w:rsidR="00D83E27" w:rsidRDefault="00527632">
            <w:pPr>
              <w:pStyle w:val="ConsPlusNormal"/>
              <w:jc w:val="center"/>
            </w:pPr>
            <w:hyperlink w:anchor="P530" w:history="1">
              <w:r w:rsidR="00D83E27">
                <w:rPr>
                  <w:color w:val="0000FF"/>
                </w:rPr>
                <w:t>Подпрограмма</w:t>
              </w:r>
            </w:hyperlink>
            <w:r w:rsidR="00D83E27">
              <w:t xml:space="preserve"> "Поддержка этнокультурной самобытности коренных малочисленных народов, проживающих на территории Ленинградской области"</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2524" w:type="dxa"/>
          </w:tcPr>
          <w:p w:rsidR="00D83E27" w:rsidRDefault="00D83E27">
            <w:pPr>
              <w:pStyle w:val="ConsPlusNormal"/>
              <w:jc w:val="center"/>
            </w:pPr>
          </w:p>
        </w:tc>
        <w:tc>
          <w:tcPr>
            <w:tcW w:w="1852" w:type="dxa"/>
          </w:tcPr>
          <w:p w:rsidR="00D83E27" w:rsidRDefault="00D83E27">
            <w:pPr>
              <w:pStyle w:val="ConsPlusNormal"/>
            </w:pPr>
          </w:p>
        </w:tc>
      </w:tr>
      <w:tr w:rsidR="00D83E27">
        <w:tc>
          <w:tcPr>
            <w:tcW w:w="484" w:type="dxa"/>
          </w:tcPr>
          <w:p w:rsidR="00D83E27" w:rsidRDefault="00D83E27">
            <w:pPr>
              <w:pStyle w:val="ConsPlusNormal"/>
              <w:jc w:val="center"/>
            </w:pPr>
          </w:p>
        </w:tc>
        <w:tc>
          <w:tcPr>
            <w:tcW w:w="3208" w:type="dxa"/>
          </w:tcPr>
          <w:p w:rsidR="00D83E27" w:rsidRDefault="00D83E27">
            <w:pPr>
              <w:pStyle w:val="ConsPlusNormal"/>
              <w:jc w:val="center"/>
            </w:pPr>
            <w:r>
              <w:t>Мероприятия, направленные на содействие этнокультурному многообразию народов России</w:t>
            </w:r>
          </w:p>
        </w:tc>
        <w:tc>
          <w:tcPr>
            <w:tcW w:w="2572" w:type="dxa"/>
          </w:tcPr>
          <w:p w:rsidR="00D83E27" w:rsidRDefault="00D83E27">
            <w:pPr>
              <w:pStyle w:val="ConsPlusNormal"/>
              <w:jc w:val="center"/>
            </w:pPr>
          </w:p>
        </w:tc>
        <w:tc>
          <w:tcPr>
            <w:tcW w:w="2524" w:type="dxa"/>
          </w:tcPr>
          <w:p w:rsidR="00D83E27" w:rsidRDefault="00D83E27">
            <w:pPr>
              <w:pStyle w:val="ConsPlusNormal"/>
              <w:jc w:val="center"/>
            </w:pPr>
          </w:p>
        </w:tc>
        <w:tc>
          <w:tcPr>
            <w:tcW w:w="1852" w:type="dxa"/>
          </w:tcPr>
          <w:p w:rsidR="00D83E27" w:rsidRDefault="00D83E27">
            <w:pPr>
              <w:pStyle w:val="ConsPlusNormal"/>
            </w:pPr>
          </w:p>
        </w:tc>
      </w:tr>
      <w:tr w:rsidR="00D83E27">
        <w:tc>
          <w:tcPr>
            <w:tcW w:w="484" w:type="dxa"/>
          </w:tcPr>
          <w:p w:rsidR="00D83E27" w:rsidRDefault="00D83E27">
            <w:pPr>
              <w:pStyle w:val="ConsPlusNormal"/>
              <w:jc w:val="center"/>
            </w:pPr>
            <w:r>
              <w:t>2.1.</w:t>
            </w:r>
          </w:p>
        </w:tc>
        <w:tc>
          <w:tcPr>
            <w:tcW w:w="3208" w:type="dxa"/>
          </w:tcPr>
          <w:p w:rsidR="00D83E27" w:rsidRDefault="00D83E27">
            <w:pPr>
              <w:pStyle w:val="ConsPlusNormal"/>
              <w:jc w:val="center"/>
            </w:pPr>
            <w:r>
              <w:t>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2524" w:type="dxa"/>
          </w:tcPr>
          <w:p w:rsidR="00D83E27" w:rsidRDefault="00D83E27">
            <w:pPr>
              <w:pStyle w:val="ConsPlusNormal"/>
              <w:jc w:val="center"/>
            </w:pPr>
            <w:proofErr w:type="spellStart"/>
            <w:r>
              <w:t>Нереализация</w:t>
            </w:r>
            <w:proofErr w:type="spellEnd"/>
            <w:r>
              <w:t xml:space="preserve"> данного мероприятия приведет к отсутствию системной работы в сфере сохранения и развития уникальных языков и культур, этнической самобытности и этнокультурного наследия коренных малочисленных народов Ленинградской области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2.2.</w:t>
            </w:r>
          </w:p>
        </w:tc>
        <w:tc>
          <w:tcPr>
            <w:tcW w:w="3208" w:type="dxa"/>
          </w:tcPr>
          <w:p w:rsidR="00D83E27" w:rsidRDefault="00D83E27">
            <w:pPr>
              <w:pStyle w:val="ConsPlusNormal"/>
              <w:jc w:val="center"/>
            </w:pPr>
            <w:r>
              <w:t xml:space="preserve">Организационная поддержка национально-культурных некоммерческих организаций коренных малочисленных народов, проживающих на </w:t>
            </w:r>
            <w:r>
              <w:lastRenderedPageBreak/>
              <w:t>территории Ленинградской области</w:t>
            </w:r>
          </w:p>
        </w:tc>
        <w:tc>
          <w:tcPr>
            <w:tcW w:w="2572" w:type="dxa"/>
          </w:tcPr>
          <w:p w:rsidR="00D83E27" w:rsidRDefault="00D83E27">
            <w:pPr>
              <w:pStyle w:val="ConsPlusNormal"/>
              <w:jc w:val="center"/>
            </w:pPr>
            <w:r>
              <w:lastRenderedPageBreak/>
              <w:t xml:space="preserve">Комитет по местному самоуправлению, межнациональным и межконфессиональным отношениям </w:t>
            </w:r>
            <w:r>
              <w:lastRenderedPageBreak/>
              <w:t>Ленинградской области</w:t>
            </w:r>
          </w:p>
        </w:tc>
        <w:tc>
          <w:tcPr>
            <w:tcW w:w="2524" w:type="dxa"/>
          </w:tcPr>
          <w:p w:rsidR="00D83E27" w:rsidRDefault="00D83E27">
            <w:pPr>
              <w:pStyle w:val="ConsPlusNormal"/>
              <w:jc w:val="center"/>
            </w:pPr>
            <w:proofErr w:type="spellStart"/>
            <w:r>
              <w:lastRenderedPageBreak/>
              <w:t>Нереализация</w:t>
            </w:r>
            <w:proofErr w:type="spellEnd"/>
            <w:r>
              <w:t xml:space="preserve"> данного мероприятия приведет к снижению в целом активности некоммерческих </w:t>
            </w:r>
            <w:r>
              <w:lastRenderedPageBreak/>
              <w:t>организаций, сокращению их количества, что негативно сказывается на развитии общества</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lastRenderedPageBreak/>
              <w:t>2.3.</w:t>
            </w:r>
          </w:p>
        </w:tc>
        <w:tc>
          <w:tcPr>
            <w:tcW w:w="3208" w:type="dxa"/>
          </w:tcPr>
          <w:p w:rsidR="00D83E27" w:rsidRDefault="00D83E27">
            <w:pPr>
              <w:pStyle w:val="ConsPlusNormal"/>
              <w:jc w:val="center"/>
            </w:pPr>
            <w:r>
              <w:t>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2524" w:type="dxa"/>
          </w:tcPr>
          <w:p w:rsidR="00D83E27" w:rsidRDefault="00D83E27">
            <w:pPr>
              <w:pStyle w:val="ConsPlusNormal"/>
              <w:jc w:val="center"/>
            </w:pPr>
            <w:proofErr w:type="spellStart"/>
            <w:r>
              <w:t>Нереализация</w:t>
            </w:r>
            <w:proofErr w:type="spellEnd"/>
            <w:r>
              <w:t xml:space="preserve"> данного мероприятия приведет к отсутствию сбалансированной информационной политики по популяризации этнической самобытности и этнокультурного наследия коренных малочисленных народов Ленинградской области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outlineLvl w:val="2"/>
            </w:pPr>
            <w:r>
              <w:t>3.</w:t>
            </w:r>
          </w:p>
        </w:tc>
        <w:tc>
          <w:tcPr>
            <w:tcW w:w="3208" w:type="dxa"/>
          </w:tcPr>
          <w:p w:rsidR="00D83E27" w:rsidRDefault="00527632">
            <w:pPr>
              <w:pStyle w:val="ConsPlusNormal"/>
              <w:jc w:val="center"/>
            </w:pPr>
            <w:hyperlink w:anchor="P699" w:history="1">
              <w:r w:rsidR="00D83E27">
                <w:rPr>
                  <w:color w:val="0000FF"/>
                </w:rPr>
                <w:t>Подпрограмма</w:t>
              </w:r>
            </w:hyperlink>
            <w:r w:rsidR="00D83E27">
              <w:t xml:space="preserve"> "Создание условий для эффективного выполнения органами местного самоуправления своих полномочий"</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2524" w:type="dxa"/>
          </w:tcPr>
          <w:p w:rsidR="00D83E27" w:rsidRDefault="00D83E27">
            <w:pPr>
              <w:pStyle w:val="ConsPlusNormal"/>
              <w:jc w:val="center"/>
            </w:pPr>
          </w:p>
        </w:tc>
        <w:tc>
          <w:tcPr>
            <w:tcW w:w="1852" w:type="dxa"/>
          </w:tcPr>
          <w:p w:rsidR="00D83E27" w:rsidRDefault="00D83E27">
            <w:pPr>
              <w:pStyle w:val="ConsPlusNormal"/>
            </w:pPr>
          </w:p>
        </w:tc>
      </w:tr>
      <w:tr w:rsidR="00D83E27">
        <w:tc>
          <w:tcPr>
            <w:tcW w:w="484" w:type="dxa"/>
          </w:tcPr>
          <w:p w:rsidR="00D83E27" w:rsidRDefault="00D83E27">
            <w:pPr>
              <w:pStyle w:val="ConsPlusNormal"/>
              <w:jc w:val="center"/>
            </w:pPr>
            <w:r>
              <w:t>3.1.</w:t>
            </w:r>
          </w:p>
        </w:tc>
        <w:tc>
          <w:tcPr>
            <w:tcW w:w="3208" w:type="dxa"/>
          </w:tcPr>
          <w:p w:rsidR="00D83E27" w:rsidRDefault="00D83E27">
            <w:pPr>
              <w:pStyle w:val="ConsPlusNormal"/>
              <w:jc w:val="center"/>
            </w:pPr>
            <w:r>
              <w:t>Научное и методическое обеспечение деятельности органов местного самоуправления Ленинградской области</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2524" w:type="dxa"/>
          </w:tcPr>
          <w:p w:rsidR="00D83E27" w:rsidRDefault="00D83E27">
            <w:pPr>
              <w:pStyle w:val="ConsPlusNormal"/>
              <w:jc w:val="center"/>
            </w:pPr>
            <w:proofErr w:type="spellStart"/>
            <w:proofErr w:type="gramStart"/>
            <w:r>
              <w:t>Нереализация</w:t>
            </w:r>
            <w:proofErr w:type="spellEnd"/>
            <w:r>
              <w:t xml:space="preserve"> данного мероприятия приведет к невыполнению органами местного самоуправления положений Федерального </w:t>
            </w:r>
            <w:hyperlink r:id="rId465" w:history="1">
              <w:r>
                <w:rPr>
                  <w:color w:val="0000FF"/>
                </w:rPr>
                <w:t>закона</w:t>
              </w:r>
            </w:hyperlink>
            <w:r>
              <w:t xml:space="preserve"> от </w:t>
            </w:r>
            <w:r>
              <w:lastRenderedPageBreak/>
              <w:t xml:space="preserve">02.03.2007 N 25-ФЗ "О муниципальной службе в Российской Федерации" и положений Федерального </w:t>
            </w:r>
            <w:hyperlink r:id="rId466" w:history="1">
              <w:r>
                <w:rPr>
                  <w:color w:val="0000FF"/>
                </w:rPr>
                <w:t>закона</w:t>
              </w:r>
            </w:hyperlink>
            <w:r>
              <w:t xml:space="preserve"> от 27.07.2004 N 79-ФЗ "О государственной гражданской службе Российской Федерации", к отсутствию информационной поддержки муниципальных образований, а также к невозможности оптимизации территориальной организации местного самоуправления в Ленинградской области</w:t>
            </w:r>
            <w:proofErr w:type="gramEnd"/>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lastRenderedPageBreak/>
              <w:t>3.2.</w:t>
            </w:r>
          </w:p>
        </w:tc>
        <w:tc>
          <w:tcPr>
            <w:tcW w:w="3208" w:type="dxa"/>
          </w:tcPr>
          <w:p w:rsidR="00D83E27" w:rsidRDefault="00D83E27">
            <w:pPr>
              <w:pStyle w:val="ConsPlusNormal"/>
              <w:jc w:val="center"/>
            </w:pPr>
            <w:r>
              <w:t xml:space="preserve">Выделение грантов муниципальным образованиям в целях содействия достижению </w:t>
            </w:r>
            <w:proofErr w:type="gramStart"/>
            <w:r>
              <w:t>и(</w:t>
            </w:r>
            <w:proofErr w:type="gramEnd"/>
            <w:r>
              <w:t>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252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неисполнению пункта </w:t>
            </w:r>
            <w:hyperlink r:id="rId467" w:history="1">
              <w:r>
                <w:rPr>
                  <w:color w:val="0000FF"/>
                </w:rPr>
                <w:t>Указа</w:t>
              </w:r>
            </w:hyperlink>
            <w:r>
              <w:t xml:space="preserve"> Президента РФ от 28.04.2008 N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tc>
        <w:tc>
          <w:tcPr>
            <w:tcW w:w="1852" w:type="dxa"/>
          </w:tcPr>
          <w:p w:rsidR="00D83E27" w:rsidRDefault="00D83E27">
            <w:pPr>
              <w:pStyle w:val="ConsPlusNormal"/>
            </w:pPr>
            <w:r>
              <w:t>-</w:t>
            </w:r>
          </w:p>
        </w:tc>
      </w:tr>
      <w:tr w:rsidR="00D83E27">
        <w:tc>
          <w:tcPr>
            <w:tcW w:w="484" w:type="dxa"/>
          </w:tcPr>
          <w:p w:rsidR="00D83E27" w:rsidRDefault="00D83E27">
            <w:pPr>
              <w:pStyle w:val="ConsPlusNormal"/>
              <w:jc w:val="center"/>
            </w:pPr>
            <w:r>
              <w:lastRenderedPageBreak/>
              <w:t>3.3.</w:t>
            </w:r>
          </w:p>
        </w:tc>
        <w:tc>
          <w:tcPr>
            <w:tcW w:w="3208" w:type="dxa"/>
          </w:tcPr>
          <w:p w:rsidR="00D83E27" w:rsidRDefault="00D83E27">
            <w:pPr>
              <w:pStyle w:val="ConsPlusNormal"/>
              <w:jc w:val="center"/>
            </w:pPr>
            <w:r>
              <w:t>Государственная поддержка проектов местных инициатив граждан</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2524" w:type="dxa"/>
          </w:tcPr>
          <w:p w:rsidR="00D83E27" w:rsidRDefault="00D83E27">
            <w:pPr>
              <w:pStyle w:val="ConsPlusNormal"/>
              <w:jc w:val="center"/>
            </w:pPr>
            <w:proofErr w:type="spellStart"/>
            <w:proofErr w:type="gramStart"/>
            <w:r>
              <w:t>Нереализация</w:t>
            </w:r>
            <w:proofErr w:type="spellEnd"/>
            <w:r>
              <w:t xml:space="preserve"> данного мероприятия приведет к невыполнению положений областного </w:t>
            </w:r>
            <w:hyperlink r:id="rId468" w:history="1">
              <w:r>
                <w:rPr>
                  <w:color w:val="0000FF"/>
                </w:rPr>
                <w:t>закона</w:t>
              </w:r>
            </w:hyperlink>
            <w:r>
              <w:t xml:space="preserve"> Ленинградской области от 14.12.2012 N 95-оз "О содействии развитию на части территорий муниципальных образований Ленинградской области иных форм местного самоуправления" и областного </w:t>
            </w:r>
            <w:hyperlink r:id="rId469" w:history="1">
              <w:r>
                <w:rPr>
                  <w:color w:val="0000FF"/>
                </w:rPr>
                <w:t>закона</w:t>
              </w:r>
            </w:hyperlink>
            <w:r>
              <w:t xml:space="preserve"> от 12.05.2015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roofErr w:type="gramEnd"/>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blPrEx>
          <w:tblBorders>
            <w:insideH w:val="nil"/>
          </w:tblBorders>
        </w:tblPrEx>
        <w:tc>
          <w:tcPr>
            <w:tcW w:w="484" w:type="dxa"/>
            <w:tcBorders>
              <w:bottom w:val="nil"/>
            </w:tcBorders>
          </w:tcPr>
          <w:p w:rsidR="00D83E27" w:rsidRDefault="00D83E27">
            <w:pPr>
              <w:pStyle w:val="ConsPlusNormal"/>
              <w:jc w:val="center"/>
            </w:pPr>
            <w:r>
              <w:t>3.4.</w:t>
            </w:r>
          </w:p>
        </w:tc>
        <w:tc>
          <w:tcPr>
            <w:tcW w:w="3208" w:type="dxa"/>
            <w:tcBorders>
              <w:bottom w:val="nil"/>
            </w:tcBorders>
          </w:tcPr>
          <w:p w:rsidR="00D83E27" w:rsidRDefault="00D83E27">
            <w:pPr>
              <w:pStyle w:val="ConsPlusNormal"/>
              <w:jc w:val="center"/>
            </w:pPr>
            <w:r>
              <w:t>Создание (или)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2572" w:type="dxa"/>
            <w:tcBorders>
              <w:bottom w:val="nil"/>
            </w:tcBorders>
          </w:tcPr>
          <w:p w:rsidR="00D83E27" w:rsidRDefault="00D83E27">
            <w:pPr>
              <w:pStyle w:val="ConsPlusNormal"/>
              <w:jc w:val="center"/>
            </w:pPr>
            <w:r>
              <w:t>Комитет по архитектуре и градостроительству Ленинградской области</w:t>
            </w:r>
          </w:p>
        </w:tc>
        <w:tc>
          <w:tcPr>
            <w:tcW w:w="2524" w:type="dxa"/>
            <w:tcBorders>
              <w:bottom w:val="nil"/>
            </w:tcBorders>
          </w:tcPr>
          <w:p w:rsidR="00D83E27" w:rsidRDefault="00D83E27">
            <w:pPr>
              <w:pStyle w:val="ConsPlusNormal"/>
              <w:jc w:val="center"/>
            </w:pPr>
            <w:proofErr w:type="spellStart"/>
            <w:r>
              <w:t>Нереализация</w:t>
            </w:r>
            <w:proofErr w:type="spellEnd"/>
            <w:r>
              <w:t xml:space="preserve"> данного мероприятия приведет к отсутствию благоустроенных общественно значимых публичных пространств общегородского значения муниципальных </w:t>
            </w:r>
            <w:r>
              <w:lastRenderedPageBreak/>
              <w:t>образований Ленинградской области</w:t>
            </w:r>
          </w:p>
        </w:tc>
        <w:tc>
          <w:tcPr>
            <w:tcW w:w="1852" w:type="dxa"/>
            <w:tcBorders>
              <w:bottom w:val="nil"/>
            </w:tcBorders>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blPrEx>
          <w:tblBorders>
            <w:insideH w:val="nil"/>
          </w:tblBorders>
        </w:tblPrEx>
        <w:tc>
          <w:tcPr>
            <w:tcW w:w="10640" w:type="dxa"/>
            <w:gridSpan w:val="5"/>
            <w:tcBorders>
              <w:top w:val="nil"/>
            </w:tcBorders>
          </w:tcPr>
          <w:p w:rsidR="00D83E27" w:rsidRDefault="00D83E27">
            <w:pPr>
              <w:pStyle w:val="ConsPlusNormal"/>
              <w:jc w:val="both"/>
            </w:pPr>
            <w:proofErr w:type="gramStart"/>
            <w:r>
              <w:lastRenderedPageBreak/>
              <w:t xml:space="preserve">(п. 3.4 введен </w:t>
            </w:r>
            <w:hyperlink r:id="rId470" w:history="1">
              <w:r>
                <w:rPr>
                  <w:color w:val="0000FF"/>
                </w:rPr>
                <w:t>Постановлением</w:t>
              </w:r>
            </w:hyperlink>
            <w:r>
              <w:t xml:space="preserve"> Правительства Ленинградской области от 21.12.2016</w:t>
            </w:r>
            <w:proofErr w:type="gramEnd"/>
          </w:p>
          <w:p w:rsidR="00D83E27" w:rsidRDefault="00D83E27">
            <w:pPr>
              <w:pStyle w:val="ConsPlusNormal"/>
              <w:jc w:val="both"/>
            </w:pPr>
            <w:proofErr w:type="gramStart"/>
            <w:r>
              <w:t>N 495)</w:t>
            </w:r>
            <w:proofErr w:type="gramEnd"/>
          </w:p>
        </w:tc>
      </w:tr>
      <w:tr w:rsidR="00D83E27">
        <w:tc>
          <w:tcPr>
            <w:tcW w:w="484" w:type="dxa"/>
          </w:tcPr>
          <w:p w:rsidR="00D83E27" w:rsidRDefault="00D83E27">
            <w:pPr>
              <w:pStyle w:val="ConsPlusNormal"/>
              <w:jc w:val="center"/>
              <w:outlineLvl w:val="2"/>
            </w:pPr>
            <w:r>
              <w:t>4.</w:t>
            </w:r>
          </w:p>
        </w:tc>
        <w:tc>
          <w:tcPr>
            <w:tcW w:w="3208" w:type="dxa"/>
          </w:tcPr>
          <w:p w:rsidR="00D83E27" w:rsidRDefault="00527632">
            <w:pPr>
              <w:pStyle w:val="ConsPlusNormal"/>
              <w:jc w:val="center"/>
            </w:pPr>
            <w:hyperlink w:anchor="P925" w:history="1">
              <w:r w:rsidR="00D83E27">
                <w:rPr>
                  <w:color w:val="0000FF"/>
                </w:rPr>
                <w:t>Подпрограмма</w:t>
              </w:r>
            </w:hyperlink>
            <w:r w:rsidR="00D83E27">
              <w:t xml:space="preserve"> "Развитие системы защиты прав потребителей в Ленинградской области"</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2524" w:type="dxa"/>
          </w:tcPr>
          <w:p w:rsidR="00D83E27" w:rsidRDefault="00D83E27">
            <w:pPr>
              <w:pStyle w:val="ConsPlusNormal"/>
              <w:jc w:val="center"/>
            </w:pPr>
          </w:p>
        </w:tc>
        <w:tc>
          <w:tcPr>
            <w:tcW w:w="1852" w:type="dxa"/>
          </w:tcPr>
          <w:p w:rsidR="00D83E27" w:rsidRDefault="00D83E27">
            <w:pPr>
              <w:pStyle w:val="ConsPlusNormal"/>
            </w:pPr>
          </w:p>
        </w:tc>
      </w:tr>
      <w:tr w:rsidR="00D83E27">
        <w:tc>
          <w:tcPr>
            <w:tcW w:w="484" w:type="dxa"/>
          </w:tcPr>
          <w:p w:rsidR="00D83E27" w:rsidRDefault="00D83E27">
            <w:pPr>
              <w:pStyle w:val="ConsPlusNormal"/>
              <w:jc w:val="center"/>
            </w:pPr>
            <w:r>
              <w:t>4.1.</w:t>
            </w:r>
          </w:p>
        </w:tc>
        <w:tc>
          <w:tcPr>
            <w:tcW w:w="3208" w:type="dxa"/>
          </w:tcPr>
          <w:p w:rsidR="00D83E27" w:rsidRDefault="00D83E27">
            <w:pPr>
              <w:pStyle w:val="ConsPlusNormal"/>
              <w:jc w:val="center"/>
            </w:pPr>
            <w:r>
              <w:t>Осуществление просветительской деятельности в области законодательства о защите прав потребителей</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252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недостатку информации среди юридических лиц, индивидуальных предпринимателей и населения, на которых направлено данное мероприятие, что может привести к нарушению прав потребителей и социальной напряженности среди населения</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4.2.</w:t>
            </w:r>
          </w:p>
        </w:tc>
        <w:tc>
          <w:tcPr>
            <w:tcW w:w="3208" w:type="dxa"/>
          </w:tcPr>
          <w:p w:rsidR="00D83E27" w:rsidRDefault="00D83E27">
            <w:pPr>
              <w:pStyle w:val="ConsPlusNormal"/>
              <w:jc w:val="center"/>
            </w:pPr>
            <w:r>
              <w:t>Организация бесплатной юридической помощи по вопросам защиты прав потребителей</w:t>
            </w:r>
          </w:p>
        </w:tc>
        <w:tc>
          <w:tcPr>
            <w:tcW w:w="2572" w:type="dxa"/>
          </w:tcPr>
          <w:p w:rsidR="00D83E27" w:rsidRDefault="00D83E27">
            <w:pPr>
              <w:pStyle w:val="ConsPlusNormal"/>
              <w:jc w:val="center"/>
            </w:pPr>
            <w:r>
              <w:t>Комитет по местному самоуправлению, межнациональным и межконфессиональным отношениям Ленинградской области</w:t>
            </w:r>
          </w:p>
        </w:tc>
        <w:tc>
          <w:tcPr>
            <w:tcW w:w="2524" w:type="dxa"/>
          </w:tcPr>
          <w:p w:rsidR="00D83E27" w:rsidRDefault="00D83E27">
            <w:pPr>
              <w:pStyle w:val="ConsPlusNormal"/>
              <w:jc w:val="center"/>
            </w:pPr>
            <w:proofErr w:type="spellStart"/>
            <w:r>
              <w:t>Нереализация</w:t>
            </w:r>
            <w:proofErr w:type="spellEnd"/>
            <w:r>
              <w:t xml:space="preserve"> данного мероприятия может привести к росту социальной напряженности в связи с отсутствием </w:t>
            </w:r>
            <w:r>
              <w:lastRenderedPageBreak/>
              <w:t>возможности получения квалифицированной помощи по вопросам защиты прав потребителей населением</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outlineLvl w:val="2"/>
            </w:pPr>
            <w:r>
              <w:lastRenderedPageBreak/>
              <w:t>5.</w:t>
            </w:r>
          </w:p>
        </w:tc>
        <w:tc>
          <w:tcPr>
            <w:tcW w:w="3208" w:type="dxa"/>
          </w:tcPr>
          <w:p w:rsidR="00D83E27" w:rsidRDefault="00527632">
            <w:pPr>
              <w:pStyle w:val="ConsPlusNormal"/>
              <w:jc w:val="center"/>
            </w:pPr>
            <w:hyperlink w:anchor="P1319" w:history="1">
              <w:r w:rsidR="00D83E27">
                <w:rPr>
                  <w:color w:val="0000FF"/>
                </w:rPr>
                <w:t>Подпрограмма</w:t>
              </w:r>
            </w:hyperlink>
            <w:r w:rsidR="00D83E27">
              <w:t xml:space="preserve"> "Общество и власть"</w:t>
            </w:r>
          </w:p>
        </w:tc>
        <w:tc>
          <w:tcPr>
            <w:tcW w:w="2572" w:type="dxa"/>
          </w:tcPr>
          <w:p w:rsidR="00D83E27" w:rsidRDefault="00D83E27">
            <w:pPr>
              <w:pStyle w:val="ConsPlusNormal"/>
              <w:jc w:val="center"/>
            </w:pPr>
            <w:r>
              <w:t>Комитет по печати и связям с общественностью</w:t>
            </w:r>
          </w:p>
        </w:tc>
        <w:tc>
          <w:tcPr>
            <w:tcW w:w="2524" w:type="dxa"/>
          </w:tcPr>
          <w:p w:rsidR="00D83E27" w:rsidRDefault="00D83E27">
            <w:pPr>
              <w:pStyle w:val="ConsPlusNormal"/>
              <w:jc w:val="center"/>
            </w:pPr>
          </w:p>
        </w:tc>
        <w:tc>
          <w:tcPr>
            <w:tcW w:w="1852" w:type="dxa"/>
          </w:tcPr>
          <w:p w:rsidR="00D83E27" w:rsidRDefault="00D83E27">
            <w:pPr>
              <w:pStyle w:val="ConsPlusNormal"/>
            </w:pPr>
          </w:p>
        </w:tc>
      </w:tr>
      <w:tr w:rsidR="00D83E27">
        <w:tc>
          <w:tcPr>
            <w:tcW w:w="484" w:type="dxa"/>
          </w:tcPr>
          <w:p w:rsidR="00D83E27" w:rsidRDefault="00D83E27">
            <w:pPr>
              <w:pStyle w:val="ConsPlusNormal"/>
              <w:jc w:val="center"/>
            </w:pPr>
            <w:r>
              <w:t>5.1.</w:t>
            </w:r>
          </w:p>
        </w:tc>
        <w:tc>
          <w:tcPr>
            <w:tcW w:w="3208" w:type="dxa"/>
          </w:tcPr>
          <w:p w:rsidR="00D83E27" w:rsidRDefault="00D83E27">
            <w:pPr>
              <w:pStyle w:val="ConsPlusNormal"/>
              <w:jc w:val="center"/>
            </w:pPr>
            <w:r>
              <w:t>Повышение информационной открытости органов государственной власти Ленинградской области</w:t>
            </w:r>
          </w:p>
        </w:tc>
        <w:tc>
          <w:tcPr>
            <w:tcW w:w="2572" w:type="dxa"/>
          </w:tcPr>
          <w:p w:rsidR="00D83E27" w:rsidRDefault="00D83E27">
            <w:pPr>
              <w:pStyle w:val="ConsPlusNormal"/>
              <w:jc w:val="center"/>
            </w:pPr>
            <w:r>
              <w:t>Комитет по печати и связям с общественностью</w:t>
            </w:r>
          </w:p>
        </w:tc>
        <w:tc>
          <w:tcPr>
            <w:tcW w:w="2524" w:type="dxa"/>
          </w:tcPr>
          <w:p w:rsidR="00D83E27" w:rsidRDefault="00D83E27">
            <w:pPr>
              <w:pStyle w:val="ConsPlusNormal"/>
              <w:jc w:val="center"/>
            </w:pPr>
            <w:proofErr w:type="spellStart"/>
            <w:r>
              <w:t>Нереализация</w:t>
            </w:r>
            <w:proofErr w:type="spellEnd"/>
            <w:r>
              <w:t xml:space="preserve"> данного мероприятия приведет к ограничению со стороны Администрации Ленинградской области конституционных прав граждан на получение информации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blPrEx>
          <w:tblBorders>
            <w:insideH w:val="nil"/>
          </w:tblBorders>
        </w:tblPrEx>
        <w:tc>
          <w:tcPr>
            <w:tcW w:w="484" w:type="dxa"/>
            <w:tcBorders>
              <w:bottom w:val="nil"/>
            </w:tcBorders>
          </w:tcPr>
          <w:p w:rsidR="00D83E27" w:rsidRDefault="00D83E27">
            <w:pPr>
              <w:pStyle w:val="ConsPlusNormal"/>
              <w:jc w:val="center"/>
            </w:pPr>
            <w:r>
              <w:t>5.2.</w:t>
            </w:r>
          </w:p>
        </w:tc>
        <w:tc>
          <w:tcPr>
            <w:tcW w:w="3208" w:type="dxa"/>
            <w:tcBorders>
              <w:bottom w:val="nil"/>
            </w:tcBorders>
          </w:tcPr>
          <w:p w:rsidR="00D83E27" w:rsidRDefault="00D83E27">
            <w:pPr>
              <w:pStyle w:val="ConsPlusNormal"/>
              <w:jc w:val="center"/>
            </w:pPr>
            <w:r>
              <w:t>Организация создания и реализации социальной рекламы и социально значимых проектов</w:t>
            </w:r>
          </w:p>
        </w:tc>
        <w:tc>
          <w:tcPr>
            <w:tcW w:w="2572" w:type="dxa"/>
            <w:tcBorders>
              <w:bottom w:val="nil"/>
            </w:tcBorders>
          </w:tcPr>
          <w:p w:rsidR="00D83E27" w:rsidRDefault="00D83E27">
            <w:pPr>
              <w:pStyle w:val="ConsPlusNormal"/>
              <w:jc w:val="center"/>
            </w:pPr>
            <w:r>
              <w:t>Комитет по печати и связям с общественностью</w:t>
            </w:r>
          </w:p>
        </w:tc>
        <w:tc>
          <w:tcPr>
            <w:tcW w:w="2524" w:type="dxa"/>
            <w:tcBorders>
              <w:bottom w:val="nil"/>
            </w:tcBorders>
          </w:tcPr>
          <w:p w:rsidR="00D83E27" w:rsidRDefault="00D83E27">
            <w:pPr>
              <w:pStyle w:val="ConsPlusNormal"/>
              <w:jc w:val="center"/>
            </w:pPr>
            <w:proofErr w:type="spellStart"/>
            <w:r>
              <w:t>Нереализация</w:t>
            </w:r>
            <w:proofErr w:type="spellEnd"/>
            <w:r>
              <w:t xml:space="preserve"> данного мероприятия приведет к недостатку информации среди основных групп населения Ленинградской области, значительному снижению эффективности работы, направленной на формирование позитивной модели общественного поведения жителей </w:t>
            </w:r>
            <w:r>
              <w:lastRenderedPageBreak/>
              <w:t>Ленинградской области</w:t>
            </w:r>
          </w:p>
        </w:tc>
        <w:tc>
          <w:tcPr>
            <w:tcW w:w="1852" w:type="dxa"/>
            <w:tcBorders>
              <w:bottom w:val="nil"/>
            </w:tcBorders>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blPrEx>
          <w:tblBorders>
            <w:insideH w:val="nil"/>
          </w:tblBorders>
        </w:tblPrEx>
        <w:tc>
          <w:tcPr>
            <w:tcW w:w="10640" w:type="dxa"/>
            <w:gridSpan w:val="5"/>
            <w:tcBorders>
              <w:top w:val="nil"/>
            </w:tcBorders>
          </w:tcPr>
          <w:p w:rsidR="00D83E27" w:rsidRDefault="00D83E27">
            <w:pPr>
              <w:pStyle w:val="ConsPlusNormal"/>
              <w:jc w:val="both"/>
            </w:pPr>
            <w:proofErr w:type="gramStart"/>
            <w:r>
              <w:lastRenderedPageBreak/>
              <w:t xml:space="preserve">(п. 5.2 в ред. </w:t>
            </w:r>
            <w:hyperlink r:id="rId471" w:history="1">
              <w:r>
                <w:rPr>
                  <w:color w:val="0000FF"/>
                </w:rPr>
                <w:t>Постановления</w:t>
              </w:r>
            </w:hyperlink>
            <w:r>
              <w:t xml:space="preserve"> Правительства Ленинградской области от 21.12.2016</w:t>
            </w:r>
            <w:proofErr w:type="gramEnd"/>
          </w:p>
          <w:p w:rsidR="00D83E27" w:rsidRDefault="00D83E27">
            <w:pPr>
              <w:pStyle w:val="ConsPlusNormal"/>
              <w:jc w:val="both"/>
            </w:pPr>
            <w:proofErr w:type="gramStart"/>
            <w:r>
              <w:t>N 495)</w:t>
            </w:r>
            <w:proofErr w:type="gramEnd"/>
          </w:p>
        </w:tc>
      </w:tr>
      <w:tr w:rsidR="00D83E27">
        <w:tc>
          <w:tcPr>
            <w:tcW w:w="484" w:type="dxa"/>
          </w:tcPr>
          <w:p w:rsidR="00D83E27" w:rsidRDefault="00D83E27">
            <w:pPr>
              <w:pStyle w:val="ConsPlusNormal"/>
              <w:jc w:val="center"/>
            </w:pPr>
            <w:r>
              <w:t>5.3.</w:t>
            </w:r>
          </w:p>
        </w:tc>
        <w:tc>
          <w:tcPr>
            <w:tcW w:w="3208" w:type="dxa"/>
          </w:tcPr>
          <w:p w:rsidR="00D83E27" w:rsidRDefault="00D83E27">
            <w:pPr>
              <w:pStyle w:val="ConsPlusNormal"/>
              <w:jc w:val="center"/>
            </w:pPr>
            <w:r>
              <w:t>Поддержка средств массовой информации Ленинградской области и предприятий полиграфии</w:t>
            </w:r>
          </w:p>
        </w:tc>
        <w:tc>
          <w:tcPr>
            <w:tcW w:w="2572" w:type="dxa"/>
          </w:tcPr>
          <w:p w:rsidR="00D83E27" w:rsidRDefault="00D83E27">
            <w:pPr>
              <w:pStyle w:val="ConsPlusNormal"/>
              <w:jc w:val="center"/>
            </w:pPr>
            <w:r>
              <w:t>Комитет по печати и связям с общественностью</w:t>
            </w:r>
          </w:p>
        </w:tc>
        <w:tc>
          <w:tcPr>
            <w:tcW w:w="2524" w:type="dxa"/>
          </w:tcPr>
          <w:p w:rsidR="00D83E27" w:rsidRDefault="00D83E27">
            <w:pPr>
              <w:pStyle w:val="ConsPlusNormal"/>
              <w:jc w:val="center"/>
            </w:pPr>
            <w:proofErr w:type="spellStart"/>
            <w:r>
              <w:t>Нереализация</w:t>
            </w:r>
            <w:proofErr w:type="spellEnd"/>
            <w:r>
              <w:t xml:space="preserve"> данного мероприятия приведет к сокращению производственной деятельности организаций, выпускающих средства массовой информации, снижению количества и качества информационных материалов, уменьшению информированности населения региона, получающего информацию из данных источников</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5.4.</w:t>
            </w:r>
          </w:p>
        </w:tc>
        <w:tc>
          <w:tcPr>
            <w:tcW w:w="3208" w:type="dxa"/>
          </w:tcPr>
          <w:p w:rsidR="00D83E27" w:rsidRDefault="00D83E27">
            <w:pPr>
              <w:pStyle w:val="ConsPlusNormal"/>
              <w:jc w:val="center"/>
            </w:pPr>
            <w:r>
              <w:t>Информационная, методическая и иная поддержка общественных совещательных органов</w:t>
            </w:r>
          </w:p>
        </w:tc>
        <w:tc>
          <w:tcPr>
            <w:tcW w:w="2572" w:type="dxa"/>
          </w:tcPr>
          <w:p w:rsidR="00D83E27" w:rsidRDefault="00D83E27">
            <w:pPr>
              <w:pStyle w:val="ConsPlusNormal"/>
              <w:jc w:val="center"/>
            </w:pPr>
            <w:r>
              <w:t>Комитет по печати и связям с общественностью</w:t>
            </w:r>
          </w:p>
        </w:tc>
        <w:tc>
          <w:tcPr>
            <w:tcW w:w="2524" w:type="dxa"/>
          </w:tcPr>
          <w:p w:rsidR="00D83E27" w:rsidRDefault="00D83E27">
            <w:pPr>
              <w:pStyle w:val="ConsPlusNormal"/>
              <w:jc w:val="center"/>
            </w:pPr>
            <w:proofErr w:type="spellStart"/>
            <w:r>
              <w:t>Нереализация</w:t>
            </w:r>
            <w:proofErr w:type="spellEnd"/>
            <w:r>
              <w:t xml:space="preserve"> данного мероприятия приведет к снижению качества и уровня взаимодействия органов государственной власти и общества</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5.5.</w:t>
            </w:r>
          </w:p>
        </w:tc>
        <w:tc>
          <w:tcPr>
            <w:tcW w:w="3208" w:type="dxa"/>
          </w:tcPr>
          <w:p w:rsidR="00D83E27" w:rsidRDefault="00D83E27">
            <w:pPr>
              <w:pStyle w:val="ConsPlusNormal"/>
              <w:jc w:val="center"/>
            </w:pPr>
            <w:r>
              <w:t>Исследования общественного мнения и мониторинг информационного поля</w:t>
            </w:r>
          </w:p>
        </w:tc>
        <w:tc>
          <w:tcPr>
            <w:tcW w:w="2572" w:type="dxa"/>
          </w:tcPr>
          <w:p w:rsidR="00D83E27" w:rsidRDefault="00D83E27">
            <w:pPr>
              <w:pStyle w:val="ConsPlusNormal"/>
              <w:jc w:val="center"/>
            </w:pPr>
            <w:r>
              <w:t>Комитет по печати и связям с общественностью</w:t>
            </w:r>
          </w:p>
        </w:tc>
        <w:tc>
          <w:tcPr>
            <w:tcW w:w="2524" w:type="dxa"/>
          </w:tcPr>
          <w:p w:rsidR="00D83E27" w:rsidRDefault="00D83E27">
            <w:pPr>
              <w:pStyle w:val="ConsPlusNormal"/>
              <w:jc w:val="center"/>
            </w:pPr>
            <w:proofErr w:type="spellStart"/>
            <w:r>
              <w:t>Нереализация</w:t>
            </w:r>
            <w:proofErr w:type="spellEnd"/>
            <w:r>
              <w:t xml:space="preserve"> данного мероприятия приведет к невозможности </w:t>
            </w:r>
            <w:proofErr w:type="gramStart"/>
            <w:r>
              <w:lastRenderedPageBreak/>
              <w:t>проведения оценки эффективности деятельности органов государственной власти</w:t>
            </w:r>
            <w:proofErr w:type="gramEnd"/>
            <w:r>
              <w:t xml:space="preserve"> и органов местного самоуправления муниципальных образований и, как результат, к снижению возможности эффективного планирования работы в различных сферах деятельности Правительства Ленинградской области</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outlineLvl w:val="2"/>
            </w:pPr>
            <w:r>
              <w:lastRenderedPageBreak/>
              <w:t>6.</w:t>
            </w:r>
          </w:p>
        </w:tc>
        <w:tc>
          <w:tcPr>
            <w:tcW w:w="3208" w:type="dxa"/>
          </w:tcPr>
          <w:p w:rsidR="00D83E27" w:rsidRDefault="00527632">
            <w:pPr>
              <w:pStyle w:val="ConsPlusNormal"/>
              <w:jc w:val="center"/>
            </w:pPr>
            <w:hyperlink w:anchor="P2151" w:history="1">
              <w:r w:rsidR="00D83E27">
                <w:rPr>
                  <w:color w:val="0000FF"/>
                </w:rPr>
                <w:t>Подпрограмма</w:t>
              </w:r>
            </w:hyperlink>
            <w:r w:rsidR="00D83E27">
              <w:t xml:space="preserve"> "Молодежь Ленинградской области"</w:t>
            </w:r>
          </w:p>
        </w:tc>
        <w:tc>
          <w:tcPr>
            <w:tcW w:w="2572" w:type="dxa"/>
          </w:tcPr>
          <w:p w:rsidR="00D83E27" w:rsidRDefault="00D83E27">
            <w:pPr>
              <w:pStyle w:val="ConsPlusNormal"/>
              <w:jc w:val="center"/>
            </w:pPr>
            <w:r>
              <w:t>Комитет по молодежной политике Ленинградской области</w:t>
            </w:r>
          </w:p>
        </w:tc>
        <w:tc>
          <w:tcPr>
            <w:tcW w:w="2524" w:type="dxa"/>
          </w:tcPr>
          <w:p w:rsidR="00D83E27" w:rsidRDefault="00D83E27">
            <w:pPr>
              <w:pStyle w:val="ConsPlusNormal"/>
              <w:jc w:val="center"/>
            </w:pPr>
          </w:p>
        </w:tc>
        <w:tc>
          <w:tcPr>
            <w:tcW w:w="1852" w:type="dxa"/>
          </w:tcPr>
          <w:p w:rsidR="00D83E27" w:rsidRDefault="00D83E27">
            <w:pPr>
              <w:pStyle w:val="ConsPlusNormal"/>
            </w:pPr>
          </w:p>
        </w:tc>
      </w:tr>
      <w:tr w:rsidR="00D83E27">
        <w:tc>
          <w:tcPr>
            <w:tcW w:w="484" w:type="dxa"/>
          </w:tcPr>
          <w:p w:rsidR="00D83E27" w:rsidRDefault="00D83E27">
            <w:pPr>
              <w:pStyle w:val="ConsPlusNormal"/>
              <w:jc w:val="center"/>
            </w:pPr>
            <w:r>
              <w:t>6.1.</w:t>
            </w:r>
          </w:p>
        </w:tc>
        <w:tc>
          <w:tcPr>
            <w:tcW w:w="3208" w:type="dxa"/>
          </w:tcPr>
          <w:p w:rsidR="00D83E27" w:rsidRDefault="00D83E27">
            <w:pPr>
              <w:pStyle w:val="ConsPlusNormal"/>
              <w:jc w:val="center"/>
            </w:pPr>
            <w:r>
              <w:t>Организация и проведение молодежных форумов и молодежных мероприятий, методическое обеспечение молодежной политики</w:t>
            </w:r>
          </w:p>
        </w:tc>
        <w:tc>
          <w:tcPr>
            <w:tcW w:w="2572" w:type="dxa"/>
          </w:tcPr>
          <w:p w:rsidR="00D83E27" w:rsidRDefault="00D83E27">
            <w:pPr>
              <w:pStyle w:val="ConsPlusNormal"/>
              <w:jc w:val="center"/>
            </w:pPr>
            <w:r>
              <w:t>Комитет по молодежной политике Ленинградской области</w:t>
            </w:r>
          </w:p>
        </w:tc>
        <w:tc>
          <w:tcPr>
            <w:tcW w:w="2524" w:type="dxa"/>
          </w:tcPr>
          <w:p w:rsidR="00D83E27" w:rsidRDefault="00D83E27">
            <w:pPr>
              <w:pStyle w:val="ConsPlusNormal"/>
              <w:jc w:val="center"/>
            </w:pPr>
            <w:r>
              <w:t xml:space="preserve">Невыполнение мероприятия сделает невозможным систематическое внедрение основ проектного менеджмента в сфере молодежной политики, а также проведение крупных молодежных массовых мероприятий, направленных на развитие потенциала </w:t>
            </w:r>
            <w:r>
              <w:lastRenderedPageBreak/>
              <w:t>молодежи</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lastRenderedPageBreak/>
              <w:t>6.2.</w:t>
            </w:r>
          </w:p>
        </w:tc>
        <w:tc>
          <w:tcPr>
            <w:tcW w:w="3208" w:type="dxa"/>
          </w:tcPr>
          <w:p w:rsidR="00D83E27" w:rsidRDefault="00D83E27">
            <w:pPr>
              <w:pStyle w:val="ConsPlusNormal"/>
              <w:jc w:val="center"/>
            </w:pPr>
            <w:r>
              <w:t>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2572" w:type="dxa"/>
          </w:tcPr>
          <w:p w:rsidR="00D83E27" w:rsidRDefault="00D83E27">
            <w:pPr>
              <w:pStyle w:val="ConsPlusNormal"/>
              <w:jc w:val="center"/>
            </w:pPr>
            <w:r>
              <w:t>Комитет по молодежной политике Ленинградской области</w:t>
            </w:r>
          </w:p>
        </w:tc>
        <w:tc>
          <w:tcPr>
            <w:tcW w:w="2524" w:type="dxa"/>
          </w:tcPr>
          <w:p w:rsidR="00D83E27" w:rsidRDefault="00D83E27">
            <w:pPr>
              <w:pStyle w:val="ConsPlusNormal"/>
              <w:jc w:val="center"/>
            </w:pPr>
            <w:r>
              <w:t>Невыполнение мероприятия приведет к отсутствию инструментов поддержки молодежных инициатив</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6.3.</w:t>
            </w:r>
          </w:p>
        </w:tc>
        <w:tc>
          <w:tcPr>
            <w:tcW w:w="3208" w:type="dxa"/>
          </w:tcPr>
          <w:p w:rsidR="00D83E27" w:rsidRDefault="00D83E27">
            <w:pPr>
              <w:pStyle w:val="ConsPlusNormal"/>
              <w:jc w:val="center"/>
            </w:pPr>
            <w:r>
              <w:t>Реализация комплекса мер по содействию трудовой адаптации и занятости молодежи</w:t>
            </w:r>
          </w:p>
        </w:tc>
        <w:tc>
          <w:tcPr>
            <w:tcW w:w="2572" w:type="dxa"/>
          </w:tcPr>
          <w:p w:rsidR="00D83E27" w:rsidRDefault="00D83E27">
            <w:pPr>
              <w:pStyle w:val="ConsPlusNormal"/>
              <w:jc w:val="center"/>
            </w:pPr>
            <w:r>
              <w:t>Комитет по молодежной политике Ленинградской области</w:t>
            </w:r>
          </w:p>
        </w:tc>
        <w:tc>
          <w:tcPr>
            <w:tcW w:w="2524" w:type="dxa"/>
          </w:tcPr>
          <w:p w:rsidR="00D83E27" w:rsidRDefault="00D83E27">
            <w:pPr>
              <w:pStyle w:val="ConsPlusNormal"/>
              <w:jc w:val="center"/>
            </w:pPr>
            <w:r>
              <w:t xml:space="preserve">Невыполнение мероприятия приведет к снижению уровня занятости подростков и молодежи, особенно в летний период, не позволит прививать молодежи трудовые навыки и проводить </w:t>
            </w:r>
            <w:proofErr w:type="spellStart"/>
            <w:r>
              <w:t>профориентационные</w:t>
            </w:r>
            <w:proofErr w:type="spellEnd"/>
            <w:r>
              <w:t xml:space="preserve"> мероприятия</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6.4.</w:t>
            </w:r>
          </w:p>
        </w:tc>
        <w:tc>
          <w:tcPr>
            <w:tcW w:w="3208" w:type="dxa"/>
          </w:tcPr>
          <w:p w:rsidR="00D83E27" w:rsidRDefault="00D83E27">
            <w:pPr>
              <w:pStyle w:val="ConsPlusNormal"/>
              <w:jc w:val="center"/>
            </w:pPr>
            <w:r>
              <w:t>Реализация комплекса мер по поддержке молодых семей и пропаганде семейных ценностей</w:t>
            </w:r>
          </w:p>
        </w:tc>
        <w:tc>
          <w:tcPr>
            <w:tcW w:w="2572" w:type="dxa"/>
          </w:tcPr>
          <w:p w:rsidR="00D83E27" w:rsidRDefault="00D83E27">
            <w:pPr>
              <w:pStyle w:val="ConsPlusNormal"/>
              <w:jc w:val="center"/>
            </w:pPr>
            <w:r>
              <w:t>Комитет по молодежной политике Ленинградской области</w:t>
            </w:r>
          </w:p>
        </w:tc>
        <w:tc>
          <w:tcPr>
            <w:tcW w:w="2524" w:type="dxa"/>
          </w:tcPr>
          <w:p w:rsidR="00D83E27" w:rsidRDefault="00D83E27">
            <w:pPr>
              <w:pStyle w:val="ConsPlusNormal"/>
              <w:jc w:val="center"/>
            </w:pPr>
            <w:r>
              <w:t>Невыполнение мероприятия скажется на уровне пропаганды традиционных семейных ценностей в молодежной среде, что может неблагоприятно сказаться на демографической ситуации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6.5.</w:t>
            </w:r>
          </w:p>
        </w:tc>
        <w:tc>
          <w:tcPr>
            <w:tcW w:w="3208" w:type="dxa"/>
          </w:tcPr>
          <w:p w:rsidR="00D83E27" w:rsidRDefault="00D83E27">
            <w:pPr>
              <w:pStyle w:val="ConsPlusNormal"/>
              <w:jc w:val="center"/>
            </w:pPr>
            <w:r>
              <w:t xml:space="preserve">Реализация комплекса мер по </w:t>
            </w:r>
            <w:r>
              <w:lastRenderedPageBreak/>
              <w:t>созданию условий и возможностей для успешной социализации и самореализации молодежи</w:t>
            </w:r>
          </w:p>
        </w:tc>
        <w:tc>
          <w:tcPr>
            <w:tcW w:w="2572" w:type="dxa"/>
          </w:tcPr>
          <w:p w:rsidR="00D83E27" w:rsidRDefault="00D83E27">
            <w:pPr>
              <w:pStyle w:val="ConsPlusNormal"/>
              <w:jc w:val="center"/>
            </w:pPr>
            <w:r>
              <w:lastRenderedPageBreak/>
              <w:t xml:space="preserve">Комитет по молодежной </w:t>
            </w:r>
            <w:r>
              <w:lastRenderedPageBreak/>
              <w:t>политике Ленинградской области</w:t>
            </w:r>
          </w:p>
        </w:tc>
        <w:tc>
          <w:tcPr>
            <w:tcW w:w="2524" w:type="dxa"/>
          </w:tcPr>
          <w:p w:rsidR="00D83E27" w:rsidRDefault="00D83E27">
            <w:pPr>
              <w:pStyle w:val="ConsPlusNormal"/>
              <w:jc w:val="center"/>
            </w:pPr>
            <w:r>
              <w:lastRenderedPageBreak/>
              <w:t xml:space="preserve">Невыполнение </w:t>
            </w:r>
            <w:r>
              <w:lastRenderedPageBreak/>
              <w:t>мероприятия сделает невозможным проведение комплексной работы с молодежью по различным направлениям молодежной политики</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lastRenderedPageBreak/>
              <w:t>6.6.</w:t>
            </w:r>
          </w:p>
        </w:tc>
        <w:tc>
          <w:tcPr>
            <w:tcW w:w="3208" w:type="dxa"/>
          </w:tcPr>
          <w:p w:rsidR="00D83E27" w:rsidRDefault="00D83E27">
            <w:pPr>
              <w:pStyle w:val="ConsPlusNormal"/>
              <w:jc w:val="center"/>
            </w:pPr>
            <w:r>
              <w:t>Государственная поддержка творческой и талантливой молодежи</w:t>
            </w:r>
          </w:p>
        </w:tc>
        <w:tc>
          <w:tcPr>
            <w:tcW w:w="2572" w:type="dxa"/>
          </w:tcPr>
          <w:p w:rsidR="00D83E27" w:rsidRDefault="00D83E27">
            <w:pPr>
              <w:pStyle w:val="ConsPlusNormal"/>
              <w:jc w:val="center"/>
            </w:pPr>
            <w:r>
              <w:t>Комитет по молодежной политике Ленинградской области</w:t>
            </w:r>
          </w:p>
        </w:tc>
        <w:tc>
          <w:tcPr>
            <w:tcW w:w="2524" w:type="dxa"/>
          </w:tcPr>
          <w:p w:rsidR="00D83E27" w:rsidRDefault="00D83E27">
            <w:pPr>
              <w:pStyle w:val="ConsPlusNormal"/>
              <w:jc w:val="center"/>
            </w:pPr>
            <w:r>
              <w:t>В случае невыполнения мероприятия будут отменены меры государственного стимулирования талантливой молодежи</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6.7.</w:t>
            </w:r>
          </w:p>
        </w:tc>
        <w:tc>
          <w:tcPr>
            <w:tcW w:w="3208" w:type="dxa"/>
          </w:tcPr>
          <w:p w:rsidR="00D83E27" w:rsidRDefault="00D83E27">
            <w:pPr>
              <w:pStyle w:val="ConsPlusNormal"/>
              <w:jc w:val="center"/>
            </w:pPr>
            <w:r>
              <w:t>Завершение работ по реконструкции (второй очереди) зданий ГБУ ЛО "Центр досуговых, оздоровительных и учебных программ "Молодежный"</w:t>
            </w:r>
          </w:p>
        </w:tc>
        <w:tc>
          <w:tcPr>
            <w:tcW w:w="2572" w:type="dxa"/>
          </w:tcPr>
          <w:p w:rsidR="00D83E27" w:rsidRDefault="00D83E27">
            <w:pPr>
              <w:pStyle w:val="ConsPlusNormal"/>
              <w:jc w:val="center"/>
            </w:pPr>
            <w:r>
              <w:t>Комитет по строительству Ленинградской области</w:t>
            </w:r>
          </w:p>
        </w:tc>
        <w:tc>
          <w:tcPr>
            <w:tcW w:w="2524" w:type="dxa"/>
          </w:tcPr>
          <w:p w:rsidR="00D83E27" w:rsidRDefault="00D83E27">
            <w:pPr>
              <w:pStyle w:val="ConsPlusNormal"/>
              <w:jc w:val="center"/>
            </w:pPr>
            <w:r>
              <w:t>Невыполнение мероприятия не позволит завершить работы по реконструкции ГБУ ЛО "Центр досуговых, оздоровительных и учебных программ "Молодежный"</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blPrEx>
          <w:tblBorders>
            <w:insideH w:val="nil"/>
          </w:tblBorders>
        </w:tblPrEx>
        <w:tc>
          <w:tcPr>
            <w:tcW w:w="484" w:type="dxa"/>
            <w:tcBorders>
              <w:bottom w:val="nil"/>
            </w:tcBorders>
          </w:tcPr>
          <w:p w:rsidR="00D83E27" w:rsidRDefault="00D83E27">
            <w:pPr>
              <w:pStyle w:val="ConsPlusNormal"/>
              <w:jc w:val="center"/>
              <w:outlineLvl w:val="2"/>
            </w:pPr>
            <w:r>
              <w:t>7.</w:t>
            </w:r>
          </w:p>
        </w:tc>
        <w:tc>
          <w:tcPr>
            <w:tcW w:w="3208" w:type="dxa"/>
            <w:tcBorders>
              <w:bottom w:val="nil"/>
            </w:tcBorders>
          </w:tcPr>
          <w:p w:rsidR="00D83E27" w:rsidRDefault="00527632">
            <w:pPr>
              <w:pStyle w:val="ConsPlusNormal"/>
              <w:jc w:val="center"/>
            </w:pPr>
            <w:hyperlink w:anchor="P2326" w:history="1">
              <w:r w:rsidR="00D83E27">
                <w:rPr>
                  <w:color w:val="0000FF"/>
                </w:rPr>
                <w:t>Подпрограмма</w:t>
              </w:r>
            </w:hyperlink>
            <w:r w:rsidR="00D83E27">
              <w:t xml:space="preserve"> "Патриотическое воспитание граждан в Ленинградской области"</w:t>
            </w:r>
          </w:p>
        </w:tc>
        <w:tc>
          <w:tcPr>
            <w:tcW w:w="2572" w:type="dxa"/>
            <w:tcBorders>
              <w:bottom w:val="nil"/>
            </w:tcBorders>
          </w:tcPr>
          <w:p w:rsidR="00D83E27" w:rsidRDefault="00D83E27">
            <w:pPr>
              <w:pStyle w:val="ConsPlusNormal"/>
              <w:jc w:val="center"/>
            </w:pPr>
            <w:r>
              <w:t>Комитет по молодежной политике Ленинградской области</w:t>
            </w:r>
          </w:p>
        </w:tc>
        <w:tc>
          <w:tcPr>
            <w:tcW w:w="2524" w:type="dxa"/>
            <w:tcBorders>
              <w:bottom w:val="nil"/>
            </w:tcBorders>
          </w:tcPr>
          <w:p w:rsidR="00D83E27" w:rsidRDefault="00D83E27">
            <w:pPr>
              <w:pStyle w:val="ConsPlusNormal"/>
              <w:jc w:val="center"/>
            </w:pPr>
          </w:p>
        </w:tc>
        <w:tc>
          <w:tcPr>
            <w:tcW w:w="1852" w:type="dxa"/>
            <w:tcBorders>
              <w:bottom w:val="nil"/>
            </w:tcBorders>
          </w:tcPr>
          <w:p w:rsidR="00D83E27" w:rsidRDefault="00D83E27">
            <w:pPr>
              <w:pStyle w:val="ConsPlusNormal"/>
            </w:pPr>
          </w:p>
        </w:tc>
      </w:tr>
      <w:tr w:rsidR="00D83E27">
        <w:tblPrEx>
          <w:tblBorders>
            <w:insideH w:val="nil"/>
          </w:tblBorders>
        </w:tblPrEx>
        <w:tc>
          <w:tcPr>
            <w:tcW w:w="10640" w:type="dxa"/>
            <w:gridSpan w:val="5"/>
            <w:tcBorders>
              <w:top w:val="nil"/>
            </w:tcBorders>
          </w:tcPr>
          <w:p w:rsidR="00D83E27" w:rsidRDefault="00D83E27">
            <w:pPr>
              <w:pStyle w:val="ConsPlusNormal"/>
              <w:jc w:val="both"/>
            </w:pPr>
            <w:r>
              <w:t xml:space="preserve">(п. 7 в ред. </w:t>
            </w:r>
            <w:hyperlink r:id="rId472" w:history="1">
              <w:r>
                <w:rPr>
                  <w:color w:val="0000FF"/>
                </w:rPr>
                <w:t>Постановления</w:t>
              </w:r>
            </w:hyperlink>
            <w:r>
              <w:t xml:space="preserve"> Правительства Ленинградской области от 12.07.2016 N 234)</w:t>
            </w:r>
          </w:p>
        </w:tc>
      </w:tr>
      <w:tr w:rsidR="00D83E27">
        <w:tc>
          <w:tcPr>
            <w:tcW w:w="484" w:type="dxa"/>
          </w:tcPr>
          <w:p w:rsidR="00D83E27" w:rsidRDefault="00D83E27">
            <w:pPr>
              <w:pStyle w:val="ConsPlusNormal"/>
              <w:jc w:val="center"/>
            </w:pPr>
            <w:r>
              <w:t>7.1.</w:t>
            </w:r>
          </w:p>
        </w:tc>
        <w:tc>
          <w:tcPr>
            <w:tcW w:w="3208" w:type="dxa"/>
          </w:tcPr>
          <w:p w:rsidR="00D83E27" w:rsidRDefault="00D83E27">
            <w:pPr>
              <w:pStyle w:val="ConsPlusNormal"/>
              <w:jc w:val="center"/>
            </w:pPr>
            <w:r>
              <w:t>Реализация комплекса мер по сохранению исторической памяти</w:t>
            </w:r>
          </w:p>
        </w:tc>
        <w:tc>
          <w:tcPr>
            <w:tcW w:w="2572" w:type="dxa"/>
          </w:tcPr>
          <w:p w:rsidR="00D83E27" w:rsidRDefault="00D83E27">
            <w:pPr>
              <w:pStyle w:val="ConsPlusNormal"/>
              <w:jc w:val="center"/>
            </w:pPr>
            <w:r>
              <w:t>Комитет по молодежной политике Ленинградской области</w:t>
            </w:r>
          </w:p>
        </w:tc>
        <w:tc>
          <w:tcPr>
            <w:tcW w:w="2524" w:type="dxa"/>
          </w:tcPr>
          <w:p w:rsidR="00D83E27" w:rsidRDefault="00D83E27">
            <w:pPr>
              <w:pStyle w:val="ConsPlusNormal"/>
              <w:jc w:val="center"/>
            </w:pPr>
            <w:r>
              <w:t xml:space="preserve">Невыполнение мероприятия может привести к снижению </w:t>
            </w:r>
            <w:r>
              <w:lastRenderedPageBreak/>
              <w:t>интереса молодежи к истории, в том числе истории собственного региона и страны</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lastRenderedPageBreak/>
              <w:t>7.2.</w:t>
            </w:r>
          </w:p>
        </w:tc>
        <w:tc>
          <w:tcPr>
            <w:tcW w:w="3208" w:type="dxa"/>
          </w:tcPr>
          <w:p w:rsidR="00D83E27" w:rsidRDefault="00D83E27">
            <w:pPr>
              <w:pStyle w:val="ConsPlusNormal"/>
              <w:jc w:val="center"/>
            </w:pPr>
            <w:r>
              <w:t>Реализация комплекса мер по гражданско-патриотическому и духовно-нравственному воспитанию молодежи</w:t>
            </w:r>
          </w:p>
        </w:tc>
        <w:tc>
          <w:tcPr>
            <w:tcW w:w="2572" w:type="dxa"/>
          </w:tcPr>
          <w:p w:rsidR="00D83E27" w:rsidRDefault="00D83E27">
            <w:pPr>
              <w:pStyle w:val="ConsPlusNormal"/>
              <w:jc w:val="center"/>
            </w:pPr>
            <w:r>
              <w:t>Комитет по молодежной политике Ленинградской области</w:t>
            </w:r>
          </w:p>
        </w:tc>
        <w:tc>
          <w:tcPr>
            <w:tcW w:w="2524" w:type="dxa"/>
          </w:tcPr>
          <w:p w:rsidR="00D83E27" w:rsidRDefault="00D83E27">
            <w:pPr>
              <w:pStyle w:val="ConsPlusNormal"/>
              <w:jc w:val="center"/>
            </w:pPr>
            <w:r>
              <w:t>Невыполнение мероприятия приведет к снижению интереса молодежи к участию в деятельности институтов гражданского общества</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7.3.</w:t>
            </w:r>
          </w:p>
        </w:tc>
        <w:tc>
          <w:tcPr>
            <w:tcW w:w="3208" w:type="dxa"/>
          </w:tcPr>
          <w:p w:rsidR="00D83E27" w:rsidRDefault="00D83E27">
            <w:pPr>
              <w:pStyle w:val="ConsPlusNormal"/>
              <w:jc w:val="center"/>
            </w:pPr>
            <w:r>
              <w:t>Реализация комплекса мер по военно-патриотическому воспитанию молодежи</w:t>
            </w:r>
          </w:p>
        </w:tc>
        <w:tc>
          <w:tcPr>
            <w:tcW w:w="2572" w:type="dxa"/>
          </w:tcPr>
          <w:p w:rsidR="00D83E27" w:rsidRDefault="00D83E27">
            <w:pPr>
              <w:pStyle w:val="ConsPlusNormal"/>
              <w:jc w:val="center"/>
            </w:pPr>
            <w:r>
              <w:t>Комитет по молодежной политике Ленинградской области</w:t>
            </w:r>
          </w:p>
        </w:tc>
        <w:tc>
          <w:tcPr>
            <w:tcW w:w="2524" w:type="dxa"/>
          </w:tcPr>
          <w:p w:rsidR="00D83E27" w:rsidRDefault="00D83E27">
            <w:pPr>
              <w:pStyle w:val="ConsPlusNormal"/>
              <w:jc w:val="center"/>
            </w:pPr>
            <w:r>
              <w:t>Отсутствие дополнительной подготовки граждан (молодежи) к военной службе</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blPrEx>
          <w:tblBorders>
            <w:insideH w:val="nil"/>
          </w:tblBorders>
        </w:tblPrEx>
        <w:tc>
          <w:tcPr>
            <w:tcW w:w="484" w:type="dxa"/>
            <w:tcBorders>
              <w:bottom w:val="nil"/>
            </w:tcBorders>
          </w:tcPr>
          <w:p w:rsidR="00D83E27" w:rsidRDefault="00D83E27">
            <w:pPr>
              <w:pStyle w:val="ConsPlusNormal"/>
              <w:jc w:val="center"/>
            </w:pPr>
            <w:r>
              <w:t>7.4.</w:t>
            </w:r>
          </w:p>
        </w:tc>
        <w:tc>
          <w:tcPr>
            <w:tcW w:w="3208" w:type="dxa"/>
            <w:tcBorders>
              <w:bottom w:val="nil"/>
            </w:tcBorders>
          </w:tcPr>
          <w:p w:rsidR="00D83E27" w:rsidRDefault="00D83E27">
            <w:pPr>
              <w:pStyle w:val="ConsPlusNormal"/>
              <w:jc w:val="center"/>
            </w:pPr>
            <w:r>
              <w:t>Реализация комплекса мер по оказанию содействия в паспортизации и учете воинских захоронений и инвентаризация воинских захоронений</w:t>
            </w:r>
          </w:p>
        </w:tc>
        <w:tc>
          <w:tcPr>
            <w:tcW w:w="2572" w:type="dxa"/>
            <w:tcBorders>
              <w:bottom w:val="nil"/>
            </w:tcBorders>
          </w:tcPr>
          <w:p w:rsidR="00D83E27" w:rsidRDefault="00D83E27">
            <w:pPr>
              <w:pStyle w:val="ConsPlusNormal"/>
              <w:jc w:val="center"/>
            </w:pPr>
            <w:r>
              <w:t>Комитет по молодежной политике Ленинградской области</w:t>
            </w:r>
          </w:p>
        </w:tc>
        <w:tc>
          <w:tcPr>
            <w:tcW w:w="2524" w:type="dxa"/>
            <w:tcBorders>
              <w:bottom w:val="nil"/>
            </w:tcBorders>
          </w:tcPr>
          <w:p w:rsidR="00D83E27" w:rsidRDefault="00D83E27">
            <w:pPr>
              <w:pStyle w:val="ConsPlusNormal"/>
              <w:jc w:val="center"/>
            </w:pPr>
            <w:r>
              <w:t xml:space="preserve">Невыполнение мероприятия приведет к срыву процесса дополнения и обновления паспортов воинских захоронений, утере сведений о ряде воинских захоронений и могил партизан и подпольщиков, мероприятий по поиску незахороненных останков, неучтенных воинских захоронений, к невыполнению инвентаризации </w:t>
            </w:r>
            <w:r>
              <w:lastRenderedPageBreak/>
              <w:t>воинских захоронений, отсутствию достоверной информации о количестве и состоянии захоронений погибших защитников Отечества</w:t>
            </w:r>
          </w:p>
        </w:tc>
        <w:tc>
          <w:tcPr>
            <w:tcW w:w="1852" w:type="dxa"/>
            <w:tcBorders>
              <w:bottom w:val="nil"/>
            </w:tcBorders>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r w:rsidR="00D83E27">
        <w:tblPrEx>
          <w:tblBorders>
            <w:insideH w:val="nil"/>
          </w:tblBorders>
        </w:tblPrEx>
        <w:tc>
          <w:tcPr>
            <w:tcW w:w="10640" w:type="dxa"/>
            <w:gridSpan w:val="5"/>
            <w:tcBorders>
              <w:top w:val="nil"/>
            </w:tcBorders>
          </w:tcPr>
          <w:p w:rsidR="00D83E27" w:rsidRDefault="00D83E27">
            <w:pPr>
              <w:pStyle w:val="ConsPlusNormal"/>
              <w:jc w:val="both"/>
            </w:pPr>
            <w:proofErr w:type="gramStart"/>
            <w:r>
              <w:lastRenderedPageBreak/>
              <w:t xml:space="preserve">(п. 7.4 введен </w:t>
            </w:r>
            <w:hyperlink r:id="rId473" w:history="1">
              <w:r>
                <w:rPr>
                  <w:color w:val="0000FF"/>
                </w:rPr>
                <w:t>Постановлением</w:t>
              </w:r>
            </w:hyperlink>
            <w:r>
              <w:t xml:space="preserve"> Правительства Ленинградской области от 21.12.2016</w:t>
            </w:r>
            <w:proofErr w:type="gramEnd"/>
          </w:p>
          <w:p w:rsidR="00D83E27" w:rsidRDefault="00D83E27">
            <w:pPr>
              <w:pStyle w:val="ConsPlusNormal"/>
              <w:jc w:val="both"/>
            </w:pPr>
            <w:proofErr w:type="gramStart"/>
            <w:r>
              <w:t>N 495)</w:t>
            </w:r>
            <w:proofErr w:type="gramEnd"/>
          </w:p>
        </w:tc>
      </w:tr>
      <w:tr w:rsidR="00D83E27">
        <w:tc>
          <w:tcPr>
            <w:tcW w:w="484" w:type="dxa"/>
          </w:tcPr>
          <w:p w:rsidR="00D83E27" w:rsidRDefault="00D83E27">
            <w:pPr>
              <w:pStyle w:val="ConsPlusNormal"/>
              <w:jc w:val="center"/>
              <w:outlineLvl w:val="2"/>
            </w:pPr>
            <w:r>
              <w:t>8.</w:t>
            </w:r>
          </w:p>
        </w:tc>
        <w:tc>
          <w:tcPr>
            <w:tcW w:w="3208" w:type="dxa"/>
          </w:tcPr>
          <w:p w:rsidR="00D83E27" w:rsidRDefault="00527632">
            <w:pPr>
              <w:pStyle w:val="ConsPlusNormal"/>
              <w:jc w:val="center"/>
            </w:pPr>
            <w:hyperlink w:anchor="P2507" w:history="1">
              <w:r w:rsidR="00D83E27">
                <w:rPr>
                  <w:color w:val="0000FF"/>
                </w:rPr>
                <w:t>Подпрограмма</w:t>
              </w:r>
            </w:hyperlink>
            <w:r w:rsidR="00D83E27">
              <w:t xml:space="preserve"> "Профилактика асоциального поведения в молодежной среде"</w:t>
            </w:r>
          </w:p>
        </w:tc>
        <w:tc>
          <w:tcPr>
            <w:tcW w:w="2572" w:type="dxa"/>
          </w:tcPr>
          <w:p w:rsidR="00D83E27" w:rsidRDefault="00D83E27">
            <w:pPr>
              <w:pStyle w:val="ConsPlusNormal"/>
              <w:jc w:val="center"/>
            </w:pPr>
            <w:r>
              <w:t>Комитет по молодежной политике Ленинградской области</w:t>
            </w:r>
          </w:p>
        </w:tc>
        <w:tc>
          <w:tcPr>
            <w:tcW w:w="2524" w:type="dxa"/>
          </w:tcPr>
          <w:p w:rsidR="00D83E27" w:rsidRDefault="00D83E27">
            <w:pPr>
              <w:pStyle w:val="ConsPlusNormal"/>
              <w:jc w:val="center"/>
            </w:pPr>
          </w:p>
        </w:tc>
        <w:tc>
          <w:tcPr>
            <w:tcW w:w="1852" w:type="dxa"/>
          </w:tcPr>
          <w:p w:rsidR="00D83E27" w:rsidRDefault="00D83E27">
            <w:pPr>
              <w:pStyle w:val="ConsPlusNormal"/>
            </w:pPr>
          </w:p>
        </w:tc>
      </w:tr>
      <w:tr w:rsidR="00D83E27">
        <w:tc>
          <w:tcPr>
            <w:tcW w:w="484" w:type="dxa"/>
          </w:tcPr>
          <w:p w:rsidR="00D83E27" w:rsidRDefault="00D83E27">
            <w:pPr>
              <w:pStyle w:val="ConsPlusNormal"/>
              <w:jc w:val="center"/>
            </w:pPr>
            <w:r>
              <w:t>8.1.</w:t>
            </w:r>
          </w:p>
        </w:tc>
        <w:tc>
          <w:tcPr>
            <w:tcW w:w="3208" w:type="dxa"/>
          </w:tcPr>
          <w:p w:rsidR="00D83E27" w:rsidRDefault="00D83E27">
            <w:pPr>
              <w:pStyle w:val="ConsPlusNormal"/>
              <w:jc w:val="center"/>
            </w:pPr>
            <w:r>
              <w:t>Реализация комплекса мер по профилактике правонарушений и рискованного поведения в молодежной среде</w:t>
            </w:r>
          </w:p>
        </w:tc>
        <w:tc>
          <w:tcPr>
            <w:tcW w:w="2572" w:type="dxa"/>
          </w:tcPr>
          <w:p w:rsidR="00D83E27" w:rsidRDefault="00D83E27">
            <w:pPr>
              <w:pStyle w:val="ConsPlusNormal"/>
              <w:jc w:val="center"/>
            </w:pPr>
            <w:r>
              <w:t>Комитет по молодежной политике Ленинградской области</w:t>
            </w:r>
          </w:p>
        </w:tc>
        <w:tc>
          <w:tcPr>
            <w:tcW w:w="2524" w:type="dxa"/>
          </w:tcPr>
          <w:p w:rsidR="00D83E27" w:rsidRDefault="00D83E27">
            <w:pPr>
              <w:pStyle w:val="ConsPlusNormal"/>
              <w:jc w:val="center"/>
            </w:pPr>
            <w:r>
              <w:t xml:space="preserve">Невыполнение мероприятия может привести к увеличению преступности, а также к росту потребления </w:t>
            </w:r>
            <w:proofErr w:type="spellStart"/>
            <w:r>
              <w:t>психоактивных</w:t>
            </w:r>
            <w:proofErr w:type="spellEnd"/>
            <w:r>
              <w:t xml:space="preserve"> веществ в молодежной среде</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8.2.</w:t>
            </w:r>
          </w:p>
        </w:tc>
        <w:tc>
          <w:tcPr>
            <w:tcW w:w="3208" w:type="dxa"/>
          </w:tcPr>
          <w:p w:rsidR="00D83E27" w:rsidRDefault="00D83E27">
            <w:pPr>
              <w:pStyle w:val="ConsPlusNormal"/>
              <w:jc w:val="center"/>
            </w:pPr>
            <w:r>
              <w:t>Реализация комплекса мер по формированию культуры межэтнических и межконфессиональных отношений в молодежной среде</w:t>
            </w:r>
          </w:p>
        </w:tc>
        <w:tc>
          <w:tcPr>
            <w:tcW w:w="2572" w:type="dxa"/>
          </w:tcPr>
          <w:p w:rsidR="00D83E27" w:rsidRDefault="00D83E27">
            <w:pPr>
              <w:pStyle w:val="ConsPlusNormal"/>
              <w:jc w:val="center"/>
            </w:pPr>
            <w:r>
              <w:t>Комитет по молодежной политике Ленинградской области</w:t>
            </w:r>
          </w:p>
        </w:tc>
        <w:tc>
          <w:tcPr>
            <w:tcW w:w="2524" w:type="dxa"/>
          </w:tcPr>
          <w:p w:rsidR="00D83E27" w:rsidRDefault="00D83E27">
            <w:pPr>
              <w:pStyle w:val="ConsPlusNormal"/>
              <w:jc w:val="center"/>
            </w:pPr>
            <w:r>
              <w:t>Невыполнение мероприятия может привести к возникновению межэтнической и межконфессиональной напряженности в молодежной среде</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outlineLvl w:val="2"/>
            </w:pPr>
            <w:r>
              <w:t>9.</w:t>
            </w:r>
          </w:p>
        </w:tc>
        <w:tc>
          <w:tcPr>
            <w:tcW w:w="3208" w:type="dxa"/>
          </w:tcPr>
          <w:p w:rsidR="00D83E27" w:rsidRDefault="00527632">
            <w:pPr>
              <w:pStyle w:val="ConsPlusNormal"/>
              <w:jc w:val="center"/>
            </w:pPr>
            <w:hyperlink w:anchor="P2684" w:history="1">
              <w:r w:rsidR="00D83E27">
                <w:rPr>
                  <w:color w:val="0000FF"/>
                </w:rPr>
                <w:t>Подпрограмма</w:t>
              </w:r>
            </w:hyperlink>
            <w:r w:rsidR="00D83E27">
              <w:t xml:space="preserve"> "Государственная поддержка социально ориентированных некоммерческих организаций"</w:t>
            </w:r>
          </w:p>
        </w:tc>
        <w:tc>
          <w:tcPr>
            <w:tcW w:w="2572" w:type="dxa"/>
          </w:tcPr>
          <w:p w:rsidR="00D83E27" w:rsidRDefault="00D83E27">
            <w:pPr>
              <w:pStyle w:val="ConsPlusNormal"/>
              <w:jc w:val="center"/>
            </w:pPr>
            <w:r>
              <w:t>Комитет по печати и связям с общественностью</w:t>
            </w:r>
          </w:p>
        </w:tc>
        <w:tc>
          <w:tcPr>
            <w:tcW w:w="2524" w:type="dxa"/>
          </w:tcPr>
          <w:p w:rsidR="00D83E27" w:rsidRDefault="00D83E27">
            <w:pPr>
              <w:pStyle w:val="ConsPlusNormal"/>
              <w:jc w:val="center"/>
            </w:pPr>
          </w:p>
        </w:tc>
        <w:tc>
          <w:tcPr>
            <w:tcW w:w="1852" w:type="dxa"/>
          </w:tcPr>
          <w:p w:rsidR="00D83E27" w:rsidRDefault="00D83E27">
            <w:pPr>
              <w:pStyle w:val="ConsPlusNormal"/>
            </w:pPr>
          </w:p>
        </w:tc>
      </w:tr>
      <w:tr w:rsidR="00D83E27">
        <w:tc>
          <w:tcPr>
            <w:tcW w:w="484" w:type="dxa"/>
          </w:tcPr>
          <w:p w:rsidR="00D83E27" w:rsidRDefault="00D83E27">
            <w:pPr>
              <w:pStyle w:val="ConsPlusNormal"/>
              <w:jc w:val="center"/>
            </w:pPr>
            <w:r>
              <w:lastRenderedPageBreak/>
              <w:t>9.1.</w:t>
            </w:r>
          </w:p>
        </w:tc>
        <w:tc>
          <w:tcPr>
            <w:tcW w:w="3208" w:type="dxa"/>
          </w:tcPr>
          <w:p w:rsidR="00D83E27" w:rsidRDefault="00D83E27">
            <w:pPr>
              <w:pStyle w:val="ConsPlusNormal"/>
              <w:jc w:val="center"/>
            </w:pPr>
            <w:r>
              <w:t>Создание условий для развития и эффективной деятельности социально ориентированных некоммерческих организаций</w:t>
            </w:r>
          </w:p>
        </w:tc>
        <w:tc>
          <w:tcPr>
            <w:tcW w:w="2572" w:type="dxa"/>
          </w:tcPr>
          <w:p w:rsidR="00D83E27" w:rsidRDefault="00D83E27">
            <w:pPr>
              <w:pStyle w:val="ConsPlusNormal"/>
              <w:jc w:val="center"/>
            </w:pPr>
            <w:r>
              <w:t>Комитет по печати и связям с общественностью</w:t>
            </w:r>
          </w:p>
        </w:tc>
        <w:tc>
          <w:tcPr>
            <w:tcW w:w="2524" w:type="dxa"/>
          </w:tcPr>
          <w:p w:rsidR="00D83E27" w:rsidRDefault="00D83E27">
            <w:pPr>
              <w:pStyle w:val="ConsPlusNormal"/>
              <w:jc w:val="center"/>
            </w:pPr>
            <w:proofErr w:type="spellStart"/>
            <w:r>
              <w:t>Нереализация</w:t>
            </w:r>
            <w:proofErr w:type="spellEnd"/>
            <w:r>
              <w:t xml:space="preserve"> данного мероприятия приведет к снижению информации о деятельности социально ориентированных некоммерческих организаций, отсутствию профессионального роста муниципальных служащих, работающих в сфере поддержки некоммерческих организаций, а также представителей некоммерческих организаций и, как следствие, снижению эффективности их работы</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9.2.</w:t>
            </w:r>
          </w:p>
        </w:tc>
        <w:tc>
          <w:tcPr>
            <w:tcW w:w="3208" w:type="dxa"/>
          </w:tcPr>
          <w:p w:rsidR="00D83E27" w:rsidRDefault="00D83E27">
            <w:pPr>
              <w:pStyle w:val="ConsPlusNormal"/>
              <w:jc w:val="center"/>
            </w:pPr>
            <w:r>
              <w:t>Государственная поддержка проектов и программ социально ориентированных некоммерческих общественных организаций</w:t>
            </w:r>
          </w:p>
        </w:tc>
        <w:tc>
          <w:tcPr>
            <w:tcW w:w="2572" w:type="dxa"/>
          </w:tcPr>
          <w:p w:rsidR="00D83E27" w:rsidRDefault="00D83E27">
            <w:pPr>
              <w:pStyle w:val="ConsPlusNormal"/>
              <w:jc w:val="center"/>
            </w:pPr>
            <w:r>
              <w:t>Комитет по печати и связям с общественностью</w:t>
            </w:r>
          </w:p>
        </w:tc>
        <w:tc>
          <w:tcPr>
            <w:tcW w:w="2524" w:type="dxa"/>
          </w:tcPr>
          <w:p w:rsidR="00D83E27" w:rsidRDefault="00D83E27">
            <w:pPr>
              <w:pStyle w:val="ConsPlusNormal"/>
              <w:jc w:val="center"/>
            </w:pPr>
            <w:proofErr w:type="spellStart"/>
            <w:r>
              <w:t>Нереализация</w:t>
            </w:r>
            <w:proofErr w:type="spellEnd"/>
            <w:r>
              <w:t xml:space="preserve"> данного мероприятия приведет к снижению в целом активности некоммерческих организаций, и в итоге их количества, что негативно сказывается на </w:t>
            </w:r>
            <w:proofErr w:type="gramStart"/>
            <w:r>
              <w:t>развитии</w:t>
            </w:r>
            <w:proofErr w:type="gramEnd"/>
            <w:r>
              <w:t xml:space="preserve"> как гражданского общества, так и общества в целом</w:t>
            </w:r>
          </w:p>
        </w:tc>
        <w:tc>
          <w:tcPr>
            <w:tcW w:w="1852" w:type="dxa"/>
          </w:tcPr>
          <w:p w:rsidR="00D83E27" w:rsidRDefault="00D83E27">
            <w:pPr>
              <w:pStyle w:val="ConsPlusNormal"/>
            </w:pPr>
            <w:r>
              <w:t xml:space="preserve">В соответствии с </w:t>
            </w:r>
            <w:hyperlink w:anchor="P3660" w:history="1">
              <w:r>
                <w:rPr>
                  <w:color w:val="0000FF"/>
                </w:rPr>
                <w:t>Таблицей 2</w:t>
              </w:r>
            </w:hyperlink>
          </w:p>
        </w:tc>
      </w:tr>
      <w:tr w:rsidR="00D83E27">
        <w:tc>
          <w:tcPr>
            <w:tcW w:w="484" w:type="dxa"/>
          </w:tcPr>
          <w:p w:rsidR="00D83E27" w:rsidRDefault="00D83E27">
            <w:pPr>
              <w:pStyle w:val="ConsPlusNormal"/>
              <w:jc w:val="center"/>
            </w:pPr>
            <w:r>
              <w:t>9.3.</w:t>
            </w:r>
          </w:p>
        </w:tc>
        <w:tc>
          <w:tcPr>
            <w:tcW w:w="3208" w:type="dxa"/>
          </w:tcPr>
          <w:p w:rsidR="00D83E27" w:rsidRDefault="00D83E27">
            <w:pPr>
              <w:pStyle w:val="ConsPlusNormal"/>
              <w:jc w:val="center"/>
            </w:pPr>
            <w:r>
              <w:t xml:space="preserve">Мониторинг эффективности мер </w:t>
            </w:r>
            <w:r>
              <w:lastRenderedPageBreak/>
              <w:t>государственной и муниципальной поддержки социально ориентированных некоммерческих организаций в Ленинградской области</w:t>
            </w:r>
          </w:p>
        </w:tc>
        <w:tc>
          <w:tcPr>
            <w:tcW w:w="2572" w:type="dxa"/>
          </w:tcPr>
          <w:p w:rsidR="00D83E27" w:rsidRDefault="00D83E27">
            <w:pPr>
              <w:pStyle w:val="ConsPlusNormal"/>
              <w:jc w:val="center"/>
            </w:pPr>
            <w:r>
              <w:lastRenderedPageBreak/>
              <w:t xml:space="preserve">Комитет по печати и </w:t>
            </w:r>
            <w:r>
              <w:lastRenderedPageBreak/>
              <w:t>связям с общественностью</w:t>
            </w:r>
          </w:p>
        </w:tc>
        <w:tc>
          <w:tcPr>
            <w:tcW w:w="2524" w:type="dxa"/>
          </w:tcPr>
          <w:p w:rsidR="00D83E27" w:rsidRDefault="00D83E27">
            <w:pPr>
              <w:pStyle w:val="ConsPlusNormal"/>
              <w:jc w:val="center"/>
            </w:pPr>
            <w:proofErr w:type="spellStart"/>
            <w:r>
              <w:lastRenderedPageBreak/>
              <w:t>Нереализация</w:t>
            </w:r>
            <w:proofErr w:type="spellEnd"/>
            <w:r>
              <w:t xml:space="preserve"> данного </w:t>
            </w:r>
            <w:r>
              <w:lastRenderedPageBreak/>
              <w:t>мероприятия затруднит перспективное планирование работ по поддержке социально ориентированных некоммерческих организаций</w:t>
            </w:r>
          </w:p>
        </w:tc>
        <w:tc>
          <w:tcPr>
            <w:tcW w:w="1852" w:type="dxa"/>
          </w:tcPr>
          <w:p w:rsidR="00D83E27" w:rsidRDefault="00D83E27">
            <w:pPr>
              <w:pStyle w:val="ConsPlusNormal"/>
            </w:pPr>
            <w:r>
              <w:lastRenderedPageBreak/>
              <w:t xml:space="preserve">В соответствии с </w:t>
            </w:r>
            <w:hyperlink w:anchor="P3660" w:history="1">
              <w:r>
                <w:rPr>
                  <w:color w:val="0000FF"/>
                </w:rPr>
                <w:t>Таблицей 2</w:t>
              </w:r>
            </w:hyperlink>
          </w:p>
        </w:tc>
      </w:tr>
    </w:tbl>
    <w:p w:rsidR="00D83E27" w:rsidRDefault="00D83E27">
      <w:pPr>
        <w:sectPr w:rsidR="00D83E27">
          <w:pgSz w:w="16838" w:h="11905" w:orient="landscape"/>
          <w:pgMar w:top="1701" w:right="1134" w:bottom="850" w:left="1134" w:header="0" w:footer="0" w:gutter="0"/>
          <w:cols w:space="720"/>
        </w:sectPr>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1"/>
      </w:pPr>
      <w:r>
        <w:t>Таблица 2</w:t>
      </w:r>
    </w:p>
    <w:p w:rsidR="00D83E27" w:rsidRDefault="00D83E27">
      <w:pPr>
        <w:pStyle w:val="ConsPlusNormal"/>
        <w:jc w:val="both"/>
      </w:pPr>
    </w:p>
    <w:p w:rsidR="00D83E27" w:rsidRDefault="00D83E27">
      <w:pPr>
        <w:pStyle w:val="ConsPlusNormal"/>
        <w:jc w:val="center"/>
      </w:pPr>
      <w:bookmarkStart w:id="26" w:name="P3660"/>
      <w:bookmarkEnd w:id="26"/>
      <w:r>
        <w:t>СВЕДЕНИЯ</w:t>
      </w:r>
    </w:p>
    <w:p w:rsidR="00D83E27" w:rsidRDefault="00D83E27">
      <w:pPr>
        <w:pStyle w:val="ConsPlusNormal"/>
        <w:jc w:val="center"/>
      </w:pPr>
      <w:r>
        <w:t>О ПОКАЗАТЕЛЯХ (ИНДИКАТОРАХ) ГОСУДАРСТВЕННОЙ ПРОГРАММЫ</w:t>
      </w:r>
    </w:p>
    <w:p w:rsidR="00D83E27" w:rsidRDefault="00D83E27">
      <w:pPr>
        <w:pStyle w:val="ConsPlusNormal"/>
        <w:jc w:val="center"/>
      </w:pPr>
      <w:r>
        <w:t xml:space="preserve">И ИХ </w:t>
      </w:r>
      <w:proofErr w:type="gramStart"/>
      <w:r>
        <w:t>ЗНАЧЕНИЯХ</w:t>
      </w:r>
      <w:proofErr w:type="gramEnd"/>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(в ред. Постановлений Правительства Ленинградской области</w:t>
      </w:r>
      <w:proofErr w:type="gramEnd"/>
    </w:p>
    <w:p w:rsidR="00D83E27" w:rsidRDefault="00D83E27">
      <w:pPr>
        <w:pStyle w:val="ConsPlusNormal"/>
        <w:jc w:val="center"/>
      </w:pPr>
      <w:r>
        <w:t xml:space="preserve">от 25.12.2015 </w:t>
      </w:r>
      <w:hyperlink r:id="rId474" w:history="1">
        <w:r>
          <w:rPr>
            <w:color w:val="0000FF"/>
          </w:rPr>
          <w:t>N 506</w:t>
        </w:r>
      </w:hyperlink>
      <w:r>
        <w:t xml:space="preserve">, от 12.07.2016 </w:t>
      </w:r>
      <w:hyperlink r:id="rId475" w:history="1">
        <w:r>
          <w:rPr>
            <w:color w:val="0000FF"/>
          </w:rPr>
          <w:t>N 234</w:t>
        </w:r>
      </w:hyperlink>
      <w:r>
        <w:t xml:space="preserve">, от 21.12.2016 </w:t>
      </w:r>
      <w:hyperlink r:id="rId476" w:history="1">
        <w:r>
          <w:rPr>
            <w:color w:val="0000FF"/>
          </w:rPr>
          <w:t>N 495</w:t>
        </w:r>
      </w:hyperlink>
      <w:r>
        <w:t>,</w:t>
      </w:r>
    </w:p>
    <w:p w:rsidR="00D83E27" w:rsidRDefault="00D83E27">
      <w:pPr>
        <w:pStyle w:val="ConsPlusNormal"/>
        <w:jc w:val="center"/>
      </w:pPr>
      <w:r>
        <w:t xml:space="preserve">от 28.04.2017 </w:t>
      </w:r>
      <w:hyperlink r:id="rId477" w:history="1">
        <w:r>
          <w:rPr>
            <w:color w:val="0000FF"/>
          </w:rPr>
          <w:t>N 136</w:t>
        </w:r>
      </w:hyperlink>
      <w:r>
        <w:t>)</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422"/>
        <w:gridCol w:w="1474"/>
        <w:gridCol w:w="1384"/>
        <w:gridCol w:w="794"/>
        <w:gridCol w:w="794"/>
        <w:gridCol w:w="794"/>
        <w:gridCol w:w="794"/>
        <w:gridCol w:w="794"/>
        <w:gridCol w:w="794"/>
        <w:gridCol w:w="794"/>
      </w:tblGrid>
      <w:tr w:rsidR="00D83E27">
        <w:tc>
          <w:tcPr>
            <w:tcW w:w="604" w:type="dxa"/>
            <w:vMerge w:val="restart"/>
          </w:tcPr>
          <w:p w:rsidR="00D83E27" w:rsidRDefault="00D83E27">
            <w:pPr>
              <w:pStyle w:val="ConsPlusNormal"/>
              <w:jc w:val="center"/>
            </w:pPr>
            <w:r>
              <w:t>N</w:t>
            </w:r>
          </w:p>
        </w:tc>
        <w:tc>
          <w:tcPr>
            <w:tcW w:w="4422" w:type="dxa"/>
            <w:vMerge w:val="restart"/>
          </w:tcPr>
          <w:p w:rsidR="00D83E27" w:rsidRDefault="00D83E27">
            <w:pPr>
              <w:pStyle w:val="ConsPlusNormal"/>
              <w:jc w:val="center"/>
            </w:pPr>
            <w:r>
              <w:t>Показатель (индикатор) (показатели)</w:t>
            </w:r>
          </w:p>
        </w:tc>
        <w:tc>
          <w:tcPr>
            <w:tcW w:w="1474" w:type="dxa"/>
            <w:vMerge w:val="restart"/>
          </w:tcPr>
          <w:p w:rsidR="00D83E27" w:rsidRDefault="00D83E27">
            <w:pPr>
              <w:pStyle w:val="ConsPlusNormal"/>
              <w:jc w:val="center"/>
            </w:pPr>
            <w:r>
              <w:t>Ед. измерения</w:t>
            </w:r>
          </w:p>
        </w:tc>
        <w:tc>
          <w:tcPr>
            <w:tcW w:w="1384" w:type="dxa"/>
          </w:tcPr>
          <w:p w:rsidR="00D83E27" w:rsidRDefault="00D83E27">
            <w:pPr>
              <w:pStyle w:val="ConsPlusNormal"/>
              <w:jc w:val="center"/>
            </w:pPr>
            <w:r>
              <w:t>Значения показателей</w:t>
            </w:r>
          </w:p>
        </w:tc>
        <w:tc>
          <w:tcPr>
            <w:tcW w:w="5558" w:type="dxa"/>
            <w:gridSpan w:val="7"/>
          </w:tcPr>
          <w:p w:rsidR="00D83E27" w:rsidRDefault="00D83E27">
            <w:pPr>
              <w:pStyle w:val="ConsPlusNormal"/>
              <w:jc w:val="center"/>
            </w:pPr>
            <w:r>
              <w:t>Значение показателей (индикаторов)</w:t>
            </w:r>
          </w:p>
        </w:tc>
      </w:tr>
      <w:tr w:rsidR="00D83E27">
        <w:tc>
          <w:tcPr>
            <w:tcW w:w="604" w:type="dxa"/>
            <w:vMerge/>
          </w:tcPr>
          <w:p w:rsidR="00D83E27" w:rsidRDefault="00D83E27"/>
        </w:tc>
        <w:tc>
          <w:tcPr>
            <w:tcW w:w="4422" w:type="dxa"/>
            <w:vMerge/>
          </w:tcPr>
          <w:p w:rsidR="00D83E27" w:rsidRDefault="00D83E27"/>
        </w:tc>
        <w:tc>
          <w:tcPr>
            <w:tcW w:w="1474" w:type="dxa"/>
            <w:vMerge/>
          </w:tcPr>
          <w:p w:rsidR="00D83E27" w:rsidRDefault="00D83E27"/>
        </w:tc>
        <w:tc>
          <w:tcPr>
            <w:tcW w:w="1384" w:type="dxa"/>
          </w:tcPr>
          <w:p w:rsidR="00D83E27" w:rsidRDefault="00D83E27">
            <w:pPr>
              <w:pStyle w:val="ConsPlusNormal"/>
              <w:jc w:val="center"/>
            </w:pPr>
            <w:r>
              <w:t xml:space="preserve">Базовый период 2013 год, </w:t>
            </w:r>
            <w:proofErr w:type="spellStart"/>
            <w:r>
              <w:t>ожид</w:t>
            </w:r>
            <w:proofErr w:type="spellEnd"/>
            <w:r>
              <w:t>.</w:t>
            </w:r>
          </w:p>
        </w:tc>
        <w:tc>
          <w:tcPr>
            <w:tcW w:w="794" w:type="dxa"/>
          </w:tcPr>
          <w:p w:rsidR="00D83E27" w:rsidRDefault="00D83E27">
            <w:pPr>
              <w:pStyle w:val="ConsPlusNormal"/>
              <w:jc w:val="center"/>
            </w:pPr>
            <w:r>
              <w:t>2014 год</w:t>
            </w:r>
          </w:p>
        </w:tc>
        <w:tc>
          <w:tcPr>
            <w:tcW w:w="794" w:type="dxa"/>
          </w:tcPr>
          <w:p w:rsidR="00D83E27" w:rsidRDefault="00D83E27">
            <w:pPr>
              <w:pStyle w:val="ConsPlusNormal"/>
              <w:jc w:val="center"/>
            </w:pPr>
            <w:r>
              <w:t>2015 год</w:t>
            </w:r>
          </w:p>
        </w:tc>
        <w:tc>
          <w:tcPr>
            <w:tcW w:w="794" w:type="dxa"/>
          </w:tcPr>
          <w:p w:rsidR="00D83E27" w:rsidRDefault="00D83E27">
            <w:pPr>
              <w:pStyle w:val="ConsPlusNormal"/>
              <w:jc w:val="center"/>
            </w:pPr>
            <w:r>
              <w:t>2016 год</w:t>
            </w:r>
          </w:p>
        </w:tc>
        <w:tc>
          <w:tcPr>
            <w:tcW w:w="794" w:type="dxa"/>
          </w:tcPr>
          <w:p w:rsidR="00D83E27" w:rsidRDefault="00D83E27">
            <w:pPr>
              <w:pStyle w:val="ConsPlusNormal"/>
              <w:jc w:val="center"/>
            </w:pPr>
            <w:r>
              <w:t>2017 год</w:t>
            </w:r>
          </w:p>
        </w:tc>
        <w:tc>
          <w:tcPr>
            <w:tcW w:w="794" w:type="dxa"/>
          </w:tcPr>
          <w:p w:rsidR="00D83E27" w:rsidRDefault="00D83E27">
            <w:pPr>
              <w:pStyle w:val="ConsPlusNormal"/>
              <w:jc w:val="center"/>
            </w:pPr>
            <w:r>
              <w:t>2018 год</w:t>
            </w:r>
          </w:p>
        </w:tc>
        <w:tc>
          <w:tcPr>
            <w:tcW w:w="794" w:type="dxa"/>
          </w:tcPr>
          <w:p w:rsidR="00D83E27" w:rsidRDefault="00D83E27">
            <w:pPr>
              <w:pStyle w:val="ConsPlusNormal"/>
              <w:jc w:val="center"/>
            </w:pPr>
            <w:r>
              <w:t>2019 год</w:t>
            </w:r>
          </w:p>
        </w:tc>
        <w:tc>
          <w:tcPr>
            <w:tcW w:w="794" w:type="dxa"/>
          </w:tcPr>
          <w:p w:rsidR="00D83E27" w:rsidRDefault="00D83E27">
            <w:pPr>
              <w:pStyle w:val="ConsPlusNormal"/>
              <w:jc w:val="center"/>
            </w:pPr>
            <w:r>
              <w:t>2020 год</w:t>
            </w:r>
          </w:p>
        </w:tc>
      </w:tr>
      <w:tr w:rsidR="00D83E27">
        <w:tc>
          <w:tcPr>
            <w:tcW w:w="604" w:type="dxa"/>
          </w:tcPr>
          <w:p w:rsidR="00D83E27" w:rsidRDefault="00D83E27">
            <w:pPr>
              <w:pStyle w:val="ConsPlusNormal"/>
              <w:jc w:val="center"/>
            </w:pPr>
          </w:p>
        </w:tc>
        <w:tc>
          <w:tcPr>
            <w:tcW w:w="12838" w:type="dxa"/>
            <w:gridSpan w:val="10"/>
          </w:tcPr>
          <w:p w:rsidR="00D83E27" w:rsidRDefault="00D83E27">
            <w:pPr>
              <w:pStyle w:val="ConsPlusNormal"/>
              <w:jc w:val="center"/>
              <w:outlineLvl w:val="2"/>
            </w:pPr>
            <w:r>
              <w:t>Государственная программа "Устойчивое общественное развитие в Ленинградской области</w:t>
            </w:r>
          </w:p>
        </w:tc>
      </w:tr>
      <w:tr w:rsidR="00D83E27">
        <w:tc>
          <w:tcPr>
            <w:tcW w:w="604" w:type="dxa"/>
          </w:tcPr>
          <w:p w:rsidR="00D83E27" w:rsidRDefault="00D83E27">
            <w:pPr>
              <w:pStyle w:val="ConsPlusNormal"/>
              <w:jc w:val="center"/>
            </w:pPr>
            <w:r>
              <w:t>1.</w:t>
            </w:r>
          </w:p>
        </w:tc>
        <w:tc>
          <w:tcPr>
            <w:tcW w:w="4422" w:type="dxa"/>
          </w:tcPr>
          <w:p w:rsidR="00D83E27" w:rsidRDefault="00D83E27">
            <w:pPr>
              <w:pStyle w:val="ConsPlusNormal"/>
              <w:jc w:val="center"/>
            </w:pPr>
            <w:r>
              <w:t>Количество лиц, принявших участие в мероприятиях, направленных на распространение и укрепление межнациональной и межконфессиональной солидарности среди жителей Ленинградской области</w:t>
            </w:r>
          </w:p>
        </w:tc>
        <w:tc>
          <w:tcPr>
            <w:tcW w:w="1474" w:type="dxa"/>
          </w:tcPr>
          <w:p w:rsidR="00D83E27" w:rsidRDefault="00D83E27">
            <w:pPr>
              <w:pStyle w:val="ConsPlusNormal"/>
              <w:jc w:val="center"/>
            </w:pPr>
            <w:r>
              <w:t>человек</w:t>
            </w:r>
          </w:p>
        </w:tc>
        <w:tc>
          <w:tcPr>
            <w:tcW w:w="1384" w:type="dxa"/>
          </w:tcPr>
          <w:p w:rsidR="00D83E27" w:rsidRDefault="00D83E27">
            <w:pPr>
              <w:pStyle w:val="ConsPlusNormal"/>
              <w:jc w:val="center"/>
            </w:pPr>
            <w:r>
              <w:t>20000</w:t>
            </w:r>
          </w:p>
        </w:tc>
        <w:tc>
          <w:tcPr>
            <w:tcW w:w="794" w:type="dxa"/>
          </w:tcPr>
          <w:p w:rsidR="00D83E27" w:rsidRDefault="00D83E27">
            <w:pPr>
              <w:pStyle w:val="ConsPlusNormal"/>
              <w:jc w:val="center"/>
            </w:pPr>
            <w:r>
              <w:t>22500</w:t>
            </w:r>
          </w:p>
        </w:tc>
        <w:tc>
          <w:tcPr>
            <w:tcW w:w="794" w:type="dxa"/>
          </w:tcPr>
          <w:p w:rsidR="00D83E27" w:rsidRDefault="00D83E27">
            <w:pPr>
              <w:pStyle w:val="ConsPlusNormal"/>
              <w:jc w:val="center"/>
            </w:pPr>
            <w:r>
              <w:t>25000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2.</w:t>
            </w:r>
          </w:p>
        </w:tc>
        <w:tc>
          <w:tcPr>
            <w:tcW w:w="4422" w:type="dxa"/>
          </w:tcPr>
          <w:p w:rsidR="00D83E27" w:rsidRDefault="00D83E27">
            <w:pPr>
              <w:pStyle w:val="ConsPlusNormal"/>
              <w:jc w:val="center"/>
            </w:pPr>
            <w:r>
              <w:t>Количество лиц</w:t>
            </w:r>
            <w:proofErr w:type="gramStart"/>
            <w:r>
              <w:t>.</w:t>
            </w:r>
            <w:proofErr w:type="gramEnd"/>
            <w:r>
              <w:t xml:space="preserve"> </w:t>
            </w:r>
            <w:proofErr w:type="gramStart"/>
            <w:r>
              <w:t>п</w:t>
            </w:r>
            <w:proofErr w:type="gramEnd"/>
            <w:r>
              <w:t xml:space="preserve">ринявших участие в мероприятиях, организованных для </w:t>
            </w:r>
            <w:r>
              <w:lastRenderedPageBreak/>
              <w:t>представителей коренных малочисленных народов</w:t>
            </w:r>
          </w:p>
        </w:tc>
        <w:tc>
          <w:tcPr>
            <w:tcW w:w="1474" w:type="dxa"/>
          </w:tcPr>
          <w:p w:rsidR="00D83E27" w:rsidRDefault="00D83E27">
            <w:pPr>
              <w:pStyle w:val="ConsPlusNormal"/>
              <w:jc w:val="center"/>
            </w:pPr>
            <w:r>
              <w:lastRenderedPageBreak/>
              <w:t>тыс. чел.</w:t>
            </w:r>
          </w:p>
        </w:tc>
        <w:tc>
          <w:tcPr>
            <w:tcW w:w="1384" w:type="dxa"/>
          </w:tcPr>
          <w:p w:rsidR="00D83E27" w:rsidRDefault="00D83E27">
            <w:pPr>
              <w:pStyle w:val="ConsPlusNormal"/>
              <w:jc w:val="center"/>
            </w:pPr>
            <w:r>
              <w:t>-</w:t>
            </w:r>
          </w:p>
        </w:tc>
        <w:tc>
          <w:tcPr>
            <w:tcW w:w="794" w:type="dxa"/>
          </w:tcPr>
          <w:p w:rsidR="00D83E27" w:rsidRDefault="00D83E27">
            <w:pPr>
              <w:pStyle w:val="ConsPlusNormal"/>
              <w:jc w:val="center"/>
            </w:pPr>
            <w:r>
              <w:t>-</w:t>
            </w:r>
          </w:p>
        </w:tc>
        <w:tc>
          <w:tcPr>
            <w:tcW w:w="794" w:type="dxa"/>
          </w:tcPr>
          <w:p w:rsidR="00D83E27" w:rsidRDefault="00D83E27">
            <w:pPr>
              <w:pStyle w:val="ConsPlusNormal"/>
              <w:jc w:val="center"/>
            </w:pPr>
            <w:r>
              <w:t>19,8</w:t>
            </w:r>
          </w:p>
        </w:tc>
        <w:tc>
          <w:tcPr>
            <w:tcW w:w="794" w:type="dxa"/>
          </w:tcPr>
          <w:p w:rsidR="00D83E27" w:rsidRDefault="00D83E27">
            <w:pPr>
              <w:pStyle w:val="ConsPlusNormal"/>
              <w:jc w:val="center"/>
            </w:pPr>
            <w:r>
              <w:t>20,2</w:t>
            </w:r>
          </w:p>
        </w:tc>
        <w:tc>
          <w:tcPr>
            <w:tcW w:w="794" w:type="dxa"/>
          </w:tcPr>
          <w:p w:rsidR="00D83E27" w:rsidRDefault="00D83E27">
            <w:pPr>
              <w:pStyle w:val="ConsPlusNormal"/>
              <w:jc w:val="center"/>
            </w:pPr>
            <w:r>
              <w:t>22,4</w:t>
            </w:r>
          </w:p>
        </w:tc>
        <w:tc>
          <w:tcPr>
            <w:tcW w:w="794" w:type="dxa"/>
          </w:tcPr>
          <w:p w:rsidR="00D83E27" w:rsidRDefault="00D83E27">
            <w:pPr>
              <w:pStyle w:val="ConsPlusNormal"/>
              <w:jc w:val="center"/>
            </w:pPr>
            <w:r>
              <w:t>23,5</w:t>
            </w:r>
          </w:p>
        </w:tc>
        <w:tc>
          <w:tcPr>
            <w:tcW w:w="794" w:type="dxa"/>
          </w:tcPr>
          <w:p w:rsidR="00D83E27" w:rsidRDefault="00D83E27">
            <w:pPr>
              <w:pStyle w:val="ConsPlusNormal"/>
              <w:jc w:val="center"/>
            </w:pPr>
            <w:r>
              <w:t>24,8</w:t>
            </w:r>
          </w:p>
        </w:tc>
        <w:tc>
          <w:tcPr>
            <w:tcW w:w="794" w:type="dxa"/>
          </w:tcPr>
          <w:p w:rsidR="00D83E27" w:rsidRDefault="00D83E27">
            <w:pPr>
              <w:pStyle w:val="ConsPlusNormal"/>
              <w:jc w:val="center"/>
            </w:pPr>
            <w:r>
              <w:t>26,7</w:t>
            </w:r>
          </w:p>
        </w:tc>
      </w:tr>
      <w:tr w:rsidR="00D83E27">
        <w:tc>
          <w:tcPr>
            <w:tcW w:w="604" w:type="dxa"/>
          </w:tcPr>
          <w:p w:rsidR="00D83E27" w:rsidRDefault="00D83E27">
            <w:pPr>
              <w:pStyle w:val="ConsPlusNormal"/>
              <w:jc w:val="center"/>
            </w:pPr>
            <w:r>
              <w:lastRenderedPageBreak/>
              <w:t>3.</w:t>
            </w:r>
          </w:p>
        </w:tc>
        <w:tc>
          <w:tcPr>
            <w:tcW w:w="4422" w:type="dxa"/>
          </w:tcPr>
          <w:p w:rsidR="00D83E27" w:rsidRDefault="00D83E27">
            <w:pPr>
              <w:pStyle w:val="ConsPlusNormal"/>
              <w:jc w:val="center"/>
            </w:pPr>
            <w:r>
              <w:t>Количество молодежных мероприятий, в том числе молодежных форумов</w:t>
            </w:r>
          </w:p>
        </w:tc>
        <w:tc>
          <w:tcPr>
            <w:tcW w:w="1474" w:type="dxa"/>
          </w:tcPr>
          <w:p w:rsidR="00D83E27" w:rsidRDefault="00D83E27">
            <w:pPr>
              <w:pStyle w:val="ConsPlusNormal"/>
              <w:jc w:val="center"/>
            </w:pPr>
            <w:r>
              <w:t>мероприятия</w:t>
            </w:r>
          </w:p>
        </w:tc>
        <w:tc>
          <w:tcPr>
            <w:tcW w:w="1384" w:type="dxa"/>
          </w:tcPr>
          <w:p w:rsidR="00D83E27" w:rsidRDefault="00D83E27">
            <w:pPr>
              <w:pStyle w:val="ConsPlusNormal"/>
              <w:jc w:val="center"/>
            </w:pPr>
            <w:r>
              <w:t>9</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r>
              <w:t>11</w:t>
            </w:r>
          </w:p>
        </w:tc>
      </w:tr>
      <w:tr w:rsidR="00D83E27">
        <w:tc>
          <w:tcPr>
            <w:tcW w:w="604" w:type="dxa"/>
          </w:tcPr>
          <w:p w:rsidR="00D83E27" w:rsidRDefault="00D83E27">
            <w:pPr>
              <w:pStyle w:val="ConsPlusNormal"/>
              <w:jc w:val="center"/>
            </w:pPr>
            <w:r>
              <w:t>4.</w:t>
            </w:r>
          </w:p>
        </w:tc>
        <w:tc>
          <w:tcPr>
            <w:tcW w:w="4422" w:type="dxa"/>
          </w:tcPr>
          <w:p w:rsidR="00D83E27" w:rsidRDefault="00D83E27">
            <w:pPr>
              <w:pStyle w:val="ConsPlusNormal"/>
              <w:jc w:val="center"/>
            </w:pPr>
            <w:r>
              <w:t>Численность молодежи, участвующей в молодежных мероприятиях, в том числе проектной деятельности</w:t>
            </w:r>
          </w:p>
        </w:tc>
        <w:tc>
          <w:tcPr>
            <w:tcW w:w="1474" w:type="dxa"/>
          </w:tcPr>
          <w:p w:rsidR="00D83E27" w:rsidRDefault="00D83E27">
            <w:pPr>
              <w:pStyle w:val="ConsPlusNormal"/>
              <w:jc w:val="center"/>
            </w:pPr>
            <w:r>
              <w:t>человек</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350</w:t>
            </w:r>
          </w:p>
        </w:tc>
        <w:tc>
          <w:tcPr>
            <w:tcW w:w="794" w:type="dxa"/>
          </w:tcPr>
          <w:p w:rsidR="00D83E27" w:rsidRDefault="00D83E27">
            <w:pPr>
              <w:pStyle w:val="ConsPlusNormal"/>
              <w:jc w:val="center"/>
            </w:pPr>
            <w:r>
              <w:t>450</w:t>
            </w:r>
          </w:p>
        </w:tc>
        <w:tc>
          <w:tcPr>
            <w:tcW w:w="794" w:type="dxa"/>
          </w:tcPr>
          <w:p w:rsidR="00D83E27" w:rsidRDefault="00D83E27">
            <w:pPr>
              <w:pStyle w:val="ConsPlusNormal"/>
              <w:jc w:val="center"/>
            </w:pPr>
            <w:r>
              <w:t>450</w:t>
            </w:r>
          </w:p>
        </w:tc>
        <w:tc>
          <w:tcPr>
            <w:tcW w:w="794" w:type="dxa"/>
          </w:tcPr>
          <w:p w:rsidR="00D83E27" w:rsidRDefault="00D83E27">
            <w:pPr>
              <w:pStyle w:val="ConsPlusNormal"/>
              <w:jc w:val="center"/>
            </w:pPr>
            <w:r>
              <w:t>450</w:t>
            </w:r>
          </w:p>
        </w:tc>
        <w:tc>
          <w:tcPr>
            <w:tcW w:w="794" w:type="dxa"/>
          </w:tcPr>
          <w:p w:rsidR="00D83E27" w:rsidRDefault="00D83E27">
            <w:pPr>
              <w:pStyle w:val="ConsPlusNormal"/>
              <w:jc w:val="center"/>
            </w:pPr>
            <w:r>
              <w:t>450</w:t>
            </w:r>
          </w:p>
        </w:tc>
        <w:tc>
          <w:tcPr>
            <w:tcW w:w="794" w:type="dxa"/>
          </w:tcPr>
          <w:p w:rsidR="00D83E27" w:rsidRDefault="00D83E27">
            <w:pPr>
              <w:pStyle w:val="ConsPlusNormal"/>
              <w:jc w:val="center"/>
            </w:pPr>
            <w:r>
              <w:t>450</w:t>
            </w:r>
          </w:p>
        </w:tc>
      </w:tr>
      <w:tr w:rsidR="00D83E27">
        <w:tc>
          <w:tcPr>
            <w:tcW w:w="604" w:type="dxa"/>
          </w:tcPr>
          <w:p w:rsidR="00D83E27" w:rsidRDefault="00D83E27">
            <w:pPr>
              <w:pStyle w:val="ConsPlusNormal"/>
              <w:jc w:val="center"/>
            </w:pPr>
            <w:r>
              <w:t>5.</w:t>
            </w:r>
          </w:p>
        </w:tc>
        <w:tc>
          <w:tcPr>
            <w:tcW w:w="4422" w:type="dxa"/>
          </w:tcPr>
          <w:p w:rsidR="00D83E27" w:rsidRDefault="00D83E27">
            <w:pPr>
              <w:pStyle w:val="ConsPlusNormal"/>
              <w:jc w:val="center"/>
            </w:pPr>
            <w:r>
              <w:t>Число поддержанных молодежных проектов</w:t>
            </w:r>
          </w:p>
        </w:tc>
        <w:tc>
          <w:tcPr>
            <w:tcW w:w="1474" w:type="dxa"/>
          </w:tcPr>
          <w:p w:rsidR="00D83E27" w:rsidRDefault="00D83E27">
            <w:pPr>
              <w:pStyle w:val="ConsPlusNormal"/>
              <w:jc w:val="center"/>
            </w:pPr>
            <w:r>
              <w:t>получатели премии Губернатора</w:t>
            </w:r>
          </w:p>
        </w:tc>
        <w:tc>
          <w:tcPr>
            <w:tcW w:w="138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r>
      <w:tr w:rsidR="00D83E27">
        <w:tc>
          <w:tcPr>
            <w:tcW w:w="604" w:type="dxa"/>
          </w:tcPr>
          <w:p w:rsidR="00D83E27" w:rsidRDefault="00D83E27">
            <w:pPr>
              <w:pStyle w:val="ConsPlusNormal"/>
              <w:jc w:val="center"/>
              <w:outlineLvl w:val="2"/>
            </w:pPr>
            <w:r>
              <w:t>1.</w:t>
            </w:r>
          </w:p>
        </w:tc>
        <w:tc>
          <w:tcPr>
            <w:tcW w:w="12838" w:type="dxa"/>
            <w:gridSpan w:val="10"/>
          </w:tcPr>
          <w:p w:rsidR="00D83E27" w:rsidRDefault="00527632">
            <w:pPr>
              <w:pStyle w:val="ConsPlusNormal"/>
              <w:jc w:val="center"/>
            </w:pPr>
            <w:hyperlink w:anchor="P355" w:history="1">
              <w:r w:rsidR="00D83E27">
                <w:rPr>
                  <w:color w:val="0000FF"/>
                </w:rPr>
                <w:t>Подпрограмма</w:t>
              </w:r>
            </w:hyperlink>
            <w:r w:rsidR="00D83E27">
              <w:t xml:space="preserve"> "Гармонизация межнациональных и межконфессиональных отношений в Ленинградской области"</w:t>
            </w:r>
          </w:p>
        </w:tc>
      </w:tr>
      <w:tr w:rsidR="00D83E27">
        <w:tc>
          <w:tcPr>
            <w:tcW w:w="604" w:type="dxa"/>
            <w:vMerge w:val="restart"/>
          </w:tcPr>
          <w:p w:rsidR="00D83E27" w:rsidRDefault="00D83E27">
            <w:pPr>
              <w:pStyle w:val="ConsPlusNormal"/>
              <w:jc w:val="center"/>
            </w:pPr>
            <w:r>
              <w:t>1.1.</w:t>
            </w:r>
          </w:p>
        </w:tc>
        <w:tc>
          <w:tcPr>
            <w:tcW w:w="4422" w:type="dxa"/>
          </w:tcPr>
          <w:p w:rsidR="00D83E27" w:rsidRDefault="00D83E27">
            <w:pPr>
              <w:pStyle w:val="ConsPlusNormal"/>
            </w:pPr>
            <w:r>
              <w:t>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1474" w:type="dxa"/>
          </w:tcPr>
          <w:p w:rsidR="00D83E27" w:rsidRDefault="00D83E27">
            <w:pPr>
              <w:pStyle w:val="ConsPlusNormal"/>
              <w:jc w:val="center"/>
            </w:pPr>
          </w:p>
        </w:tc>
        <w:tc>
          <w:tcPr>
            <w:tcW w:w="138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Доля граждан, положительно оценивающих состояние межнациональных отношений, в общем количестве граждан Российской Федерации, проживающих в Ленинградской области</w:t>
            </w:r>
          </w:p>
        </w:tc>
        <w:tc>
          <w:tcPr>
            <w:tcW w:w="1474" w:type="dxa"/>
          </w:tcPr>
          <w:p w:rsidR="00D83E27" w:rsidRDefault="00D83E27">
            <w:pPr>
              <w:pStyle w:val="ConsPlusNormal"/>
              <w:jc w:val="center"/>
            </w:pPr>
            <w:r>
              <w:t>%</w:t>
            </w:r>
          </w:p>
        </w:tc>
        <w:tc>
          <w:tcPr>
            <w:tcW w:w="1384" w:type="dxa"/>
          </w:tcPr>
          <w:p w:rsidR="00D83E27" w:rsidRDefault="00D83E27">
            <w:pPr>
              <w:pStyle w:val="ConsPlusNormal"/>
              <w:jc w:val="center"/>
            </w:pPr>
            <w:r>
              <w:t>48,6</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55,6</w:t>
            </w:r>
          </w:p>
        </w:tc>
        <w:tc>
          <w:tcPr>
            <w:tcW w:w="794" w:type="dxa"/>
          </w:tcPr>
          <w:p w:rsidR="00D83E27" w:rsidRDefault="00D83E27">
            <w:pPr>
              <w:pStyle w:val="ConsPlusNormal"/>
              <w:jc w:val="center"/>
            </w:pPr>
            <w:r>
              <w:t>58,9</w:t>
            </w:r>
          </w:p>
        </w:tc>
        <w:tc>
          <w:tcPr>
            <w:tcW w:w="794" w:type="dxa"/>
          </w:tcPr>
          <w:p w:rsidR="00D83E27" w:rsidRDefault="00D83E27">
            <w:pPr>
              <w:pStyle w:val="ConsPlusNormal"/>
              <w:jc w:val="center"/>
            </w:pPr>
            <w:r>
              <w:t>62,3</w:t>
            </w:r>
          </w:p>
        </w:tc>
        <w:tc>
          <w:tcPr>
            <w:tcW w:w="794" w:type="dxa"/>
          </w:tcPr>
          <w:p w:rsidR="00D83E27" w:rsidRDefault="00D83E27">
            <w:pPr>
              <w:pStyle w:val="ConsPlusNormal"/>
              <w:jc w:val="center"/>
            </w:pPr>
            <w:r>
              <w:t>65,6</w:t>
            </w:r>
          </w:p>
        </w:tc>
        <w:tc>
          <w:tcPr>
            <w:tcW w:w="794" w:type="dxa"/>
          </w:tcPr>
          <w:p w:rsidR="00D83E27" w:rsidRDefault="00D83E27">
            <w:pPr>
              <w:pStyle w:val="ConsPlusNormal"/>
              <w:jc w:val="center"/>
            </w:pPr>
            <w:r>
              <w:t>68,1</w:t>
            </w:r>
          </w:p>
        </w:tc>
      </w:tr>
      <w:tr w:rsidR="00D83E27">
        <w:tc>
          <w:tcPr>
            <w:tcW w:w="604" w:type="dxa"/>
          </w:tcPr>
          <w:p w:rsidR="00D83E27" w:rsidRDefault="00D83E27">
            <w:pPr>
              <w:pStyle w:val="ConsPlusNormal"/>
              <w:jc w:val="center"/>
            </w:pPr>
            <w:r>
              <w:t>1.1.1</w:t>
            </w:r>
          </w:p>
        </w:tc>
        <w:tc>
          <w:tcPr>
            <w:tcW w:w="4422" w:type="dxa"/>
          </w:tcPr>
          <w:p w:rsidR="00D83E27" w:rsidRDefault="00D83E27">
            <w:pPr>
              <w:pStyle w:val="ConsPlusNormal"/>
            </w:pPr>
            <w:r>
              <w:t xml:space="preserve">Количество состоявшихся заседаний межнациональных, межконфессиональных, экспертных советов и иных коллегиальных органов, мероприятий по организации деятельности Дома дружбы Ленинградской области, мобильной школы для просвещения населения, проведения конференций, круглых столов, семинаров по </w:t>
            </w:r>
            <w:r>
              <w:lastRenderedPageBreak/>
              <w:t>вопросам межнациональных и межконфессиональных отношений</w:t>
            </w:r>
          </w:p>
        </w:tc>
        <w:tc>
          <w:tcPr>
            <w:tcW w:w="1474" w:type="dxa"/>
          </w:tcPr>
          <w:p w:rsidR="00D83E27" w:rsidRDefault="00D83E27">
            <w:pPr>
              <w:pStyle w:val="ConsPlusNormal"/>
              <w:jc w:val="center"/>
            </w:pPr>
            <w:r>
              <w:lastRenderedPageBreak/>
              <w:t>единицы</w:t>
            </w:r>
          </w:p>
        </w:tc>
        <w:tc>
          <w:tcPr>
            <w:tcW w:w="1384" w:type="dxa"/>
          </w:tcPr>
          <w:p w:rsidR="00D83E27" w:rsidRDefault="00D83E27">
            <w:pPr>
              <w:pStyle w:val="ConsPlusNormal"/>
              <w:jc w:val="center"/>
            </w:pPr>
            <w:r>
              <w:t>12</w:t>
            </w:r>
          </w:p>
        </w:tc>
        <w:tc>
          <w:tcPr>
            <w:tcW w:w="794" w:type="dxa"/>
          </w:tcPr>
          <w:p w:rsidR="00D83E27" w:rsidRDefault="00D83E27">
            <w:pPr>
              <w:pStyle w:val="ConsPlusNormal"/>
              <w:jc w:val="center"/>
            </w:pPr>
            <w:r>
              <w:t>24</w:t>
            </w:r>
          </w:p>
        </w:tc>
        <w:tc>
          <w:tcPr>
            <w:tcW w:w="794" w:type="dxa"/>
          </w:tcPr>
          <w:p w:rsidR="00D83E27" w:rsidRDefault="00D83E27">
            <w:pPr>
              <w:pStyle w:val="ConsPlusNormal"/>
              <w:jc w:val="center"/>
            </w:pPr>
            <w:r>
              <w:t>24</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lastRenderedPageBreak/>
              <w:t>1.1.2</w:t>
            </w:r>
          </w:p>
        </w:tc>
        <w:tc>
          <w:tcPr>
            <w:tcW w:w="4422" w:type="dxa"/>
          </w:tcPr>
          <w:p w:rsidR="00D83E27" w:rsidRDefault="00D83E27">
            <w:pPr>
              <w:pStyle w:val="ConsPlusNormal"/>
            </w:pPr>
            <w:r>
              <w:t>Количество созданных, изготовленных и распространенных выпусков тематического периодического издания, созданных и размещенных информационных материалов в СМИ о многообразии национальных культур и религий на территории Ленинградской области, полиграфической продукции</w:t>
            </w:r>
          </w:p>
        </w:tc>
        <w:tc>
          <w:tcPr>
            <w:tcW w:w="1474" w:type="dxa"/>
          </w:tcPr>
          <w:p w:rsidR="00D83E27" w:rsidRDefault="00D83E27">
            <w:pPr>
              <w:pStyle w:val="ConsPlusNormal"/>
              <w:jc w:val="center"/>
            </w:pPr>
            <w:r>
              <w:t>наименования</w:t>
            </w:r>
          </w:p>
        </w:tc>
        <w:tc>
          <w:tcPr>
            <w:tcW w:w="1384" w:type="dxa"/>
          </w:tcPr>
          <w:p w:rsidR="00D83E27" w:rsidRDefault="00D83E27">
            <w:pPr>
              <w:pStyle w:val="ConsPlusNormal"/>
              <w:jc w:val="center"/>
            </w:pPr>
            <w:r>
              <w:t>7</w:t>
            </w:r>
          </w:p>
        </w:tc>
        <w:tc>
          <w:tcPr>
            <w:tcW w:w="794" w:type="dxa"/>
          </w:tcPr>
          <w:p w:rsidR="00D83E27" w:rsidRDefault="00D83E27">
            <w:pPr>
              <w:pStyle w:val="ConsPlusNormal"/>
              <w:jc w:val="center"/>
            </w:pPr>
            <w:r>
              <w:t>40</w:t>
            </w:r>
          </w:p>
        </w:tc>
        <w:tc>
          <w:tcPr>
            <w:tcW w:w="794" w:type="dxa"/>
          </w:tcPr>
          <w:p w:rsidR="00D83E27" w:rsidRDefault="00D83E27">
            <w:pPr>
              <w:pStyle w:val="ConsPlusNormal"/>
              <w:jc w:val="center"/>
            </w:pPr>
            <w:r>
              <w:t>40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1.1.3</w:t>
            </w:r>
          </w:p>
        </w:tc>
        <w:tc>
          <w:tcPr>
            <w:tcW w:w="4422" w:type="dxa"/>
          </w:tcPr>
          <w:p w:rsidR="00D83E27" w:rsidRDefault="00D83E27">
            <w:pPr>
              <w:pStyle w:val="ConsPlusNormal"/>
            </w:pPr>
            <w:r>
              <w:t>Количество тем, освещенных посредством создания, изготовления и распространения социальной рекламы по вопросам межнациональных и межконфессиональных отношений Ленинградской области, затронутых при проведении социологических исследований по вопросам межнациональных и межконфессиональных отношений в Ленинградской области, и проведенных научно-исследовательских, аналитических разработок по вопросам межнациональных отношений Ленинградской области</w:t>
            </w:r>
          </w:p>
        </w:tc>
        <w:tc>
          <w:tcPr>
            <w:tcW w:w="1474" w:type="dxa"/>
          </w:tcPr>
          <w:p w:rsidR="00D83E27" w:rsidRDefault="00D83E27">
            <w:pPr>
              <w:pStyle w:val="ConsPlusNormal"/>
              <w:jc w:val="center"/>
            </w:pPr>
            <w:r>
              <w:t>темы</w:t>
            </w:r>
          </w:p>
        </w:tc>
        <w:tc>
          <w:tcPr>
            <w:tcW w:w="1384" w:type="dxa"/>
          </w:tcPr>
          <w:p w:rsidR="00D83E27" w:rsidRDefault="00D83E27">
            <w:pPr>
              <w:pStyle w:val="ConsPlusNormal"/>
              <w:jc w:val="center"/>
            </w:pPr>
            <w:r>
              <w:t>3</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1.1.4</w:t>
            </w:r>
          </w:p>
        </w:tc>
        <w:tc>
          <w:tcPr>
            <w:tcW w:w="4422" w:type="dxa"/>
          </w:tcPr>
          <w:p w:rsidR="00D83E27" w:rsidRDefault="00D83E27">
            <w:pPr>
              <w:pStyle w:val="ConsPlusNormal"/>
            </w:pPr>
            <w:r>
              <w:t>Доля граждан, положительно оценивающих состояние межнациональных отношений, в общем количестве граждан Российской Федерации, проживающих в Ленинградской области</w:t>
            </w:r>
          </w:p>
        </w:tc>
        <w:tc>
          <w:tcPr>
            <w:tcW w:w="1474" w:type="dxa"/>
          </w:tcPr>
          <w:p w:rsidR="00D83E27" w:rsidRDefault="00D83E27">
            <w:pPr>
              <w:pStyle w:val="ConsPlusNormal"/>
              <w:jc w:val="center"/>
            </w:pPr>
            <w:r>
              <w:t>%</w:t>
            </w:r>
          </w:p>
        </w:tc>
        <w:tc>
          <w:tcPr>
            <w:tcW w:w="1384" w:type="dxa"/>
          </w:tcPr>
          <w:p w:rsidR="00D83E27" w:rsidRDefault="00D83E27">
            <w:pPr>
              <w:pStyle w:val="ConsPlusNormal"/>
              <w:jc w:val="center"/>
            </w:pPr>
            <w:r>
              <w:t>48,6</w:t>
            </w:r>
          </w:p>
        </w:tc>
        <w:tc>
          <w:tcPr>
            <w:tcW w:w="794" w:type="dxa"/>
          </w:tcPr>
          <w:p w:rsidR="00D83E27" w:rsidRDefault="00D83E27">
            <w:pPr>
              <w:pStyle w:val="ConsPlusNormal"/>
              <w:jc w:val="center"/>
            </w:pPr>
            <w:r>
              <w:t>51,3</w:t>
            </w:r>
          </w:p>
        </w:tc>
        <w:tc>
          <w:tcPr>
            <w:tcW w:w="794" w:type="dxa"/>
          </w:tcPr>
          <w:p w:rsidR="00D83E27" w:rsidRDefault="00D83E27">
            <w:pPr>
              <w:pStyle w:val="ConsPlusNormal"/>
              <w:jc w:val="center"/>
            </w:pPr>
            <w:r>
              <w:t>52,5</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1.1.5</w:t>
            </w:r>
          </w:p>
        </w:tc>
        <w:tc>
          <w:tcPr>
            <w:tcW w:w="4422" w:type="dxa"/>
          </w:tcPr>
          <w:p w:rsidR="00D83E27" w:rsidRDefault="00D83E27">
            <w:pPr>
              <w:pStyle w:val="ConsPlusNormal"/>
            </w:pPr>
            <w:r>
              <w:t>Уровень толерантного отношения к представителям другой национальности</w:t>
            </w:r>
          </w:p>
        </w:tc>
        <w:tc>
          <w:tcPr>
            <w:tcW w:w="1474" w:type="dxa"/>
          </w:tcPr>
          <w:p w:rsidR="00D83E27" w:rsidRDefault="00D83E27">
            <w:pPr>
              <w:pStyle w:val="ConsPlusNormal"/>
              <w:jc w:val="center"/>
            </w:pPr>
            <w:r>
              <w:t>%</w:t>
            </w:r>
          </w:p>
        </w:tc>
        <w:tc>
          <w:tcPr>
            <w:tcW w:w="1384" w:type="dxa"/>
          </w:tcPr>
          <w:p w:rsidR="00D83E27" w:rsidRDefault="00D83E27">
            <w:pPr>
              <w:pStyle w:val="ConsPlusNormal"/>
              <w:jc w:val="center"/>
            </w:pPr>
            <w:r>
              <w:t>44</w:t>
            </w:r>
          </w:p>
        </w:tc>
        <w:tc>
          <w:tcPr>
            <w:tcW w:w="794" w:type="dxa"/>
          </w:tcPr>
          <w:p w:rsidR="00D83E27" w:rsidRDefault="00D83E27">
            <w:pPr>
              <w:pStyle w:val="ConsPlusNormal"/>
              <w:jc w:val="center"/>
            </w:pPr>
            <w:r>
              <w:t>46</w:t>
            </w:r>
          </w:p>
        </w:tc>
        <w:tc>
          <w:tcPr>
            <w:tcW w:w="794" w:type="dxa"/>
          </w:tcPr>
          <w:p w:rsidR="00D83E27" w:rsidRDefault="00D83E27">
            <w:pPr>
              <w:pStyle w:val="ConsPlusNormal"/>
              <w:jc w:val="center"/>
            </w:pPr>
            <w:r>
              <w:t xml:space="preserve">не менее </w:t>
            </w:r>
            <w:r>
              <w:lastRenderedPageBreak/>
              <w:t>48</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val="restart"/>
          </w:tcPr>
          <w:p w:rsidR="00D83E27" w:rsidRDefault="00D83E27">
            <w:pPr>
              <w:pStyle w:val="ConsPlusNormal"/>
              <w:jc w:val="center"/>
            </w:pPr>
            <w:r>
              <w:lastRenderedPageBreak/>
              <w:t>1.2.</w:t>
            </w:r>
          </w:p>
        </w:tc>
        <w:tc>
          <w:tcPr>
            <w:tcW w:w="4422" w:type="dxa"/>
          </w:tcPr>
          <w:p w:rsidR="00D83E27" w:rsidRDefault="00D83E27">
            <w:pPr>
              <w:pStyle w:val="ConsPlusNormal"/>
            </w:pPr>
            <w:r>
              <w:t>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1474" w:type="dxa"/>
          </w:tcPr>
          <w:p w:rsidR="00D83E27" w:rsidRDefault="00D83E27">
            <w:pPr>
              <w:pStyle w:val="ConsPlusNormal"/>
              <w:jc w:val="center"/>
            </w:pPr>
          </w:p>
        </w:tc>
        <w:tc>
          <w:tcPr>
            <w:tcW w:w="138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Уровень толерантного отношения к представителям другой национальности</w:t>
            </w:r>
          </w:p>
        </w:tc>
        <w:tc>
          <w:tcPr>
            <w:tcW w:w="1474" w:type="dxa"/>
          </w:tcPr>
          <w:p w:rsidR="00D83E27" w:rsidRDefault="00D83E27">
            <w:pPr>
              <w:pStyle w:val="ConsPlusNormal"/>
              <w:jc w:val="center"/>
            </w:pPr>
            <w:r>
              <w:t>%</w:t>
            </w:r>
          </w:p>
        </w:tc>
        <w:tc>
          <w:tcPr>
            <w:tcW w:w="1384" w:type="dxa"/>
          </w:tcPr>
          <w:p w:rsidR="00D83E27" w:rsidRDefault="00D83E27">
            <w:pPr>
              <w:pStyle w:val="ConsPlusNormal"/>
              <w:jc w:val="center"/>
            </w:pPr>
            <w:r>
              <w:t>44,0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50,0</w:t>
            </w:r>
          </w:p>
        </w:tc>
        <w:tc>
          <w:tcPr>
            <w:tcW w:w="794" w:type="dxa"/>
          </w:tcPr>
          <w:p w:rsidR="00D83E27" w:rsidRDefault="00D83E27">
            <w:pPr>
              <w:pStyle w:val="ConsPlusNormal"/>
              <w:jc w:val="center"/>
            </w:pPr>
            <w:r>
              <w:t>52,0</w:t>
            </w:r>
          </w:p>
        </w:tc>
        <w:tc>
          <w:tcPr>
            <w:tcW w:w="794" w:type="dxa"/>
          </w:tcPr>
          <w:p w:rsidR="00D83E27" w:rsidRDefault="00D83E27">
            <w:pPr>
              <w:pStyle w:val="ConsPlusNormal"/>
              <w:jc w:val="center"/>
            </w:pPr>
            <w:r>
              <w:t>54,0</w:t>
            </w:r>
          </w:p>
        </w:tc>
        <w:tc>
          <w:tcPr>
            <w:tcW w:w="794" w:type="dxa"/>
          </w:tcPr>
          <w:p w:rsidR="00D83E27" w:rsidRDefault="00D83E27">
            <w:pPr>
              <w:pStyle w:val="ConsPlusNormal"/>
              <w:jc w:val="center"/>
            </w:pPr>
            <w:r>
              <w:t>56,0</w:t>
            </w:r>
          </w:p>
        </w:tc>
        <w:tc>
          <w:tcPr>
            <w:tcW w:w="794" w:type="dxa"/>
          </w:tcPr>
          <w:p w:rsidR="00D83E27" w:rsidRDefault="00D83E27">
            <w:pPr>
              <w:pStyle w:val="ConsPlusNormal"/>
              <w:jc w:val="center"/>
            </w:pPr>
            <w:r>
              <w:t>58,0</w:t>
            </w:r>
          </w:p>
        </w:tc>
      </w:tr>
      <w:tr w:rsidR="00D83E27">
        <w:tc>
          <w:tcPr>
            <w:tcW w:w="604" w:type="dxa"/>
          </w:tcPr>
          <w:p w:rsidR="00D83E27" w:rsidRDefault="00D83E27">
            <w:pPr>
              <w:pStyle w:val="ConsPlusNormal"/>
              <w:jc w:val="center"/>
            </w:pPr>
            <w:r>
              <w:t>1.2.1</w:t>
            </w:r>
          </w:p>
        </w:tc>
        <w:tc>
          <w:tcPr>
            <w:tcW w:w="4422" w:type="dxa"/>
          </w:tcPr>
          <w:p w:rsidR="00D83E27" w:rsidRDefault="00D83E27">
            <w:pPr>
              <w:pStyle w:val="ConsPlusNormal"/>
            </w:pPr>
            <w:r>
              <w:t>Количество лиц, принявших участие в мероприятиях, направленных на распространение и укрепление межнациональной и межконфессиональной солидарности среди жителей Ленинградской области и проведенных конкурсов проектов среди национально-культурных, религиозных и иных общественных объединений, деятельность которых направлена на сохранение национальных традиций и религиозных обычаев</w:t>
            </w:r>
          </w:p>
        </w:tc>
        <w:tc>
          <w:tcPr>
            <w:tcW w:w="1474" w:type="dxa"/>
          </w:tcPr>
          <w:p w:rsidR="00D83E27" w:rsidRDefault="00D83E27">
            <w:pPr>
              <w:pStyle w:val="ConsPlusNormal"/>
              <w:jc w:val="center"/>
            </w:pPr>
            <w:r>
              <w:t>человек</w:t>
            </w:r>
          </w:p>
        </w:tc>
        <w:tc>
          <w:tcPr>
            <w:tcW w:w="1384" w:type="dxa"/>
          </w:tcPr>
          <w:p w:rsidR="00D83E27" w:rsidRDefault="00D83E27">
            <w:pPr>
              <w:pStyle w:val="ConsPlusNormal"/>
              <w:jc w:val="center"/>
            </w:pPr>
            <w:r>
              <w:t>20000</w:t>
            </w:r>
          </w:p>
        </w:tc>
        <w:tc>
          <w:tcPr>
            <w:tcW w:w="794" w:type="dxa"/>
          </w:tcPr>
          <w:p w:rsidR="00D83E27" w:rsidRDefault="00D83E27">
            <w:pPr>
              <w:pStyle w:val="ConsPlusNormal"/>
              <w:jc w:val="center"/>
            </w:pPr>
            <w:r>
              <w:t>22500</w:t>
            </w:r>
          </w:p>
        </w:tc>
        <w:tc>
          <w:tcPr>
            <w:tcW w:w="794" w:type="dxa"/>
          </w:tcPr>
          <w:p w:rsidR="00D83E27" w:rsidRDefault="00D83E27">
            <w:pPr>
              <w:pStyle w:val="ConsPlusNormal"/>
              <w:jc w:val="center"/>
            </w:pPr>
            <w:r>
              <w:t>25000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val="restart"/>
          </w:tcPr>
          <w:p w:rsidR="00D83E27" w:rsidRDefault="00D83E27">
            <w:pPr>
              <w:pStyle w:val="ConsPlusNormal"/>
              <w:jc w:val="center"/>
            </w:pPr>
            <w:r>
              <w:t>1.3.</w:t>
            </w:r>
          </w:p>
        </w:tc>
        <w:tc>
          <w:tcPr>
            <w:tcW w:w="4422" w:type="dxa"/>
          </w:tcPr>
          <w:p w:rsidR="00D83E27" w:rsidRDefault="00D83E27">
            <w:pPr>
              <w:pStyle w:val="ConsPlusNormal"/>
            </w:pPr>
            <w:r>
              <w:t>Организация проведения мероприятий, направленных на социально-культурную адаптацию мигрантов в Ленинградской области</w:t>
            </w:r>
          </w:p>
        </w:tc>
        <w:tc>
          <w:tcPr>
            <w:tcW w:w="1474" w:type="dxa"/>
          </w:tcPr>
          <w:p w:rsidR="00D83E27" w:rsidRDefault="00D83E27">
            <w:pPr>
              <w:pStyle w:val="ConsPlusNormal"/>
              <w:jc w:val="center"/>
            </w:pPr>
          </w:p>
        </w:tc>
        <w:tc>
          <w:tcPr>
            <w:tcW w:w="138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Обеспечение реализации мероприятий, направленных на гармонизацию межнациональных и межконфессиональных отношений в Ленинградской области</w:t>
            </w:r>
          </w:p>
        </w:tc>
        <w:tc>
          <w:tcPr>
            <w:tcW w:w="1474" w:type="dxa"/>
          </w:tcPr>
          <w:p w:rsidR="00D83E27" w:rsidRDefault="00D83E27">
            <w:pPr>
              <w:pStyle w:val="ConsPlusNormal"/>
              <w:jc w:val="center"/>
            </w:pPr>
            <w:r>
              <w:t>% от запланированного уровня</w:t>
            </w:r>
          </w:p>
        </w:tc>
        <w:tc>
          <w:tcPr>
            <w:tcW w:w="1384" w:type="dxa"/>
          </w:tcPr>
          <w:p w:rsidR="00D83E27" w:rsidRDefault="00D83E27">
            <w:pPr>
              <w:pStyle w:val="ConsPlusNormal"/>
              <w:jc w:val="center"/>
            </w:pPr>
            <w:r>
              <w:t>-</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r>
      <w:tr w:rsidR="00D83E27">
        <w:tc>
          <w:tcPr>
            <w:tcW w:w="604" w:type="dxa"/>
          </w:tcPr>
          <w:p w:rsidR="00D83E27" w:rsidRDefault="00D83E27">
            <w:pPr>
              <w:pStyle w:val="ConsPlusNormal"/>
              <w:jc w:val="center"/>
            </w:pPr>
            <w:r>
              <w:t>1.3.1</w:t>
            </w:r>
          </w:p>
        </w:tc>
        <w:tc>
          <w:tcPr>
            <w:tcW w:w="4422" w:type="dxa"/>
          </w:tcPr>
          <w:p w:rsidR="00D83E27" w:rsidRDefault="00D83E27">
            <w:pPr>
              <w:pStyle w:val="ConsPlusNormal"/>
            </w:pPr>
            <w:r>
              <w:t xml:space="preserve">Количество состоявшихся мероприятий, направленных на социально-культурную </w:t>
            </w:r>
            <w:r>
              <w:lastRenderedPageBreak/>
              <w:t>адаптацию мигрантов Ленинградской области</w:t>
            </w:r>
          </w:p>
        </w:tc>
        <w:tc>
          <w:tcPr>
            <w:tcW w:w="1474" w:type="dxa"/>
          </w:tcPr>
          <w:p w:rsidR="00D83E27" w:rsidRDefault="00D83E27">
            <w:pPr>
              <w:pStyle w:val="ConsPlusNormal"/>
              <w:jc w:val="center"/>
            </w:pPr>
            <w:r>
              <w:lastRenderedPageBreak/>
              <w:t>ед.</w:t>
            </w:r>
          </w:p>
        </w:tc>
        <w:tc>
          <w:tcPr>
            <w:tcW w:w="1384" w:type="dxa"/>
          </w:tcPr>
          <w:p w:rsidR="00D83E27" w:rsidRDefault="00D83E27">
            <w:pPr>
              <w:pStyle w:val="ConsPlusNormal"/>
              <w:jc w:val="center"/>
            </w:pPr>
            <w:r>
              <w:t>3</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22</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lastRenderedPageBreak/>
              <w:t>1.3.2</w:t>
            </w:r>
          </w:p>
        </w:tc>
        <w:tc>
          <w:tcPr>
            <w:tcW w:w="4422" w:type="dxa"/>
          </w:tcPr>
          <w:p w:rsidR="00D83E27" w:rsidRDefault="00D83E27">
            <w:pPr>
              <w:pStyle w:val="ConsPlusNormal"/>
            </w:pPr>
            <w:r>
              <w:t>Обеспечение реализации мероприятий, направленных на гармонизацию межнациональных и межконфессиональных отношений в Ленинградской области</w:t>
            </w:r>
          </w:p>
        </w:tc>
        <w:tc>
          <w:tcPr>
            <w:tcW w:w="1474" w:type="dxa"/>
          </w:tcPr>
          <w:p w:rsidR="00D83E27" w:rsidRDefault="00D83E27">
            <w:pPr>
              <w:pStyle w:val="ConsPlusNormal"/>
              <w:jc w:val="center"/>
            </w:pPr>
            <w:r>
              <w:t>% от запланированного уровня</w:t>
            </w:r>
          </w:p>
        </w:tc>
        <w:tc>
          <w:tcPr>
            <w:tcW w:w="1384" w:type="dxa"/>
          </w:tcPr>
          <w:p w:rsidR="00D83E27" w:rsidRDefault="00D83E27">
            <w:pPr>
              <w:pStyle w:val="ConsPlusNormal"/>
              <w:jc w:val="center"/>
            </w:pPr>
            <w:r>
              <w:t>-</w:t>
            </w:r>
          </w:p>
        </w:tc>
        <w:tc>
          <w:tcPr>
            <w:tcW w:w="794" w:type="dxa"/>
          </w:tcPr>
          <w:p w:rsidR="00D83E27" w:rsidRDefault="00D83E27">
            <w:pPr>
              <w:pStyle w:val="ConsPlusNormal"/>
              <w:jc w:val="center"/>
            </w:pPr>
            <w:r>
              <w:t>-</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outlineLvl w:val="2"/>
            </w:pPr>
            <w:r>
              <w:t>2.</w:t>
            </w:r>
          </w:p>
        </w:tc>
        <w:tc>
          <w:tcPr>
            <w:tcW w:w="12838" w:type="dxa"/>
            <w:gridSpan w:val="10"/>
          </w:tcPr>
          <w:p w:rsidR="00D83E27" w:rsidRDefault="00527632">
            <w:pPr>
              <w:pStyle w:val="ConsPlusNormal"/>
              <w:jc w:val="center"/>
            </w:pPr>
            <w:hyperlink w:anchor="P530" w:history="1">
              <w:r w:rsidR="00D83E27">
                <w:rPr>
                  <w:color w:val="0000FF"/>
                </w:rPr>
                <w:t>Подпрограмма</w:t>
              </w:r>
            </w:hyperlink>
            <w:r w:rsidR="00D83E27">
              <w:t xml:space="preserve"> "Поддержка этнокультурной самобытности коренных малочисленных народов, проживающих на территории Ленинградской области"</w:t>
            </w:r>
          </w:p>
        </w:tc>
      </w:tr>
      <w:tr w:rsidR="00D83E27">
        <w:tc>
          <w:tcPr>
            <w:tcW w:w="604" w:type="dxa"/>
            <w:vMerge w:val="restart"/>
            <w:tcBorders>
              <w:bottom w:val="nil"/>
            </w:tcBorders>
          </w:tcPr>
          <w:p w:rsidR="00D83E27" w:rsidRDefault="00D83E27">
            <w:pPr>
              <w:pStyle w:val="ConsPlusNormal"/>
              <w:jc w:val="center"/>
            </w:pPr>
            <w:r>
              <w:t>2.1</w:t>
            </w:r>
          </w:p>
        </w:tc>
        <w:tc>
          <w:tcPr>
            <w:tcW w:w="4422" w:type="dxa"/>
          </w:tcPr>
          <w:p w:rsidR="00D83E27" w:rsidRDefault="00D83E27">
            <w:pPr>
              <w:pStyle w:val="ConsPlusNormal"/>
            </w:pPr>
            <w:r>
              <w:t>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tc>
        <w:tc>
          <w:tcPr>
            <w:tcW w:w="1474" w:type="dxa"/>
          </w:tcPr>
          <w:p w:rsidR="00D83E27" w:rsidRDefault="00D83E27">
            <w:pPr>
              <w:pStyle w:val="ConsPlusNormal"/>
            </w:pPr>
          </w:p>
        </w:tc>
        <w:tc>
          <w:tcPr>
            <w:tcW w:w="138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pPr>
          </w:p>
        </w:tc>
      </w:tr>
      <w:tr w:rsidR="00D83E27">
        <w:tblPrEx>
          <w:tblBorders>
            <w:insideH w:val="nil"/>
          </w:tblBorders>
        </w:tblPrEx>
        <w:tc>
          <w:tcPr>
            <w:tcW w:w="604" w:type="dxa"/>
            <w:vMerge/>
            <w:tcBorders>
              <w:bottom w:val="nil"/>
            </w:tcBorders>
          </w:tcPr>
          <w:p w:rsidR="00D83E27" w:rsidRDefault="00D83E27"/>
        </w:tc>
        <w:tc>
          <w:tcPr>
            <w:tcW w:w="4422" w:type="dxa"/>
            <w:tcBorders>
              <w:bottom w:val="nil"/>
            </w:tcBorders>
          </w:tcPr>
          <w:p w:rsidR="00D83E27" w:rsidRDefault="00D83E27">
            <w:pPr>
              <w:pStyle w:val="ConsPlusNormal"/>
            </w:pPr>
            <w:r>
              <w:t>Численность участников мероприятий, направленных на этнокультурное развитие народов России и поддержку языкового многообразия</w:t>
            </w:r>
          </w:p>
        </w:tc>
        <w:tc>
          <w:tcPr>
            <w:tcW w:w="1474" w:type="dxa"/>
            <w:tcBorders>
              <w:bottom w:val="nil"/>
            </w:tcBorders>
          </w:tcPr>
          <w:p w:rsidR="00D83E27" w:rsidRDefault="00D83E27">
            <w:pPr>
              <w:pStyle w:val="ConsPlusNormal"/>
              <w:jc w:val="center"/>
            </w:pPr>
            <w:r>
              <w:t>тыс. чел.</w:t>
            </w:r>
          </w:p>
        </w:tc>
        <w:tc>
          <w:tcPr>
            <w:tcW w:w="1384" w:type="dxa"/>
            <w:tcBorders>
              <w:bottom w:val="nil"/>
            </w:tcBorders>
          </w:tcPr>
          <w:p w:rsidR="00D83E27" w:rsidRDefault="00D83E27">
            <w:pPr>
              <w:pStyle w:val="ConsPlusNormal"/>
            </w:pPr>
          </w:p>
        </w:tc>
        <w:tc>
          <w:tcPr>
            <w:tcW w:w="794" w:type="dxa"/>
            <w:tcBorders>
              <w:bottom w:val="nil"/>
            </w:tcBorders>
          </w:tcPr>
          <w:p w:rsidR="00D83E27" w:rsidRDefault="00D83E27">
            <w:pPr>
              <w:pStyle w:val="ConsPlusNormal"/>
              <w:jc w:val="center"/>
            </w:pPr>
            <w:r>
              <w:t>14,4 (базовое значение)</w:t>
            </w:r>
          </w:p>
        </w:tc>
        <w:tc>
          <w:tcPr>
            <w:tcW w:w="794" w:type="dxa"/>
            <w:tcBorders>
              <w:bottom w:val="nil"/>
            </w:tcBorders>
          </w:tcPr>
          <w:p w:rsidR="00D83E27" w:rsidRDefault="00D83E27">
            <w:pPr>
              <w:pStyle w:val="ConsPlusNormal"/>
              <w:jc w:val="center"/>
            </w:pPr>
            <w:r>
              <w:t>19,9 (базовое значение)</w:t>
            </w:r>
          </w:p>
        </w:tc>
        <w:tc>
          <w:tcPr>
            <w:tcW w:w="794" w:type="dxa"/>
            <w:tcBorders>
              <w:bottom w:val="nil"/>
            </w:tcBorders>
          </w:tcPr>
          <w:p w:rsidR="00D83E27" w:rsidRDefault="00D83E27">
            <w:pPr>
              <w:pStyle w:val="ConsPlusNormal"/>
              <w:jc w:val="center"/>
            </w:pPr>
            <w:r>
              <w:t>20,2</w:t>
            </w:r>
          </w:p>
        </w:tc>
        <w:tc>
          <w:tcPr>
            <w:tcW w:w="794" w:type="dxa"/>
            <w:tcBorders>
              <w:bottom w:val="nil"/>
            </w:tcBorders>
          </w:tcPr>
          <w:p w:rsidR="00D83E27" w:rsidRDefault="00D83E27">
            <w:pPr>
              <w:pStyle w:val="ConsPlusNormal"/>
              <w:jc w:val="center"/>
            </w:pPr>
            <w:r>
              <w:t>22,4</w:t>
            </w:r>
          </w:p>
        </w:tc>
        <w:tc>
          <w:tcPr>
            <w:tcW w:w="794" w:type="dxa"/>
            <w:tcBorders>
              <w:bottom w:val="nil"/>
            </w:tcBorders>
          </w:tcPr>
          <w:p w:rsidR="00D83E27" w:rsidRDefault="00D83E27">
            <w:pPr>
              <w:pStyle w:val="ConsPlusNormal"/>
              <w:jc w:val="center"/>
            </w:pPr>
            <w:r>
              <w:t>23,5</w:t>
            </w:r>
          </w:p>
        </w:tc>
        <w:tc>
          <w:tcPr>
            <w:tcW w:w="794" w:type="dxa"/>
            <w:tcBorders>
              <w:bottom w:val="nil"/>
            </w:tcBorders>
          </w:tcPr>
          <w:p w:rsidR="00D83E27" w:rsidRDefault="00D83E27">
            <w:pPr>
              <w:pStyle w:val="ConsPlusNormal"/>
              <w:jc w:val="center"/>
            </w:pPr>
            <w:r>
              <w:t>24,8</w:t>
            </w:r>
          </w:p>
        </w:tc>
        <w:tc>
          <w:tcPr>
            <w:tcW w:w="794" w:type="dxa"/>
            <w:tcBorders>
              <w:bottom w:val="nil"/>
            </w:tcBorders>
          </w:tcPr>
          <w:p w:rsidR="00D83E27" w:rsidRDefault="00D83E27">
            <w:pPr>
              <w:pStyle w:val="ConsPlusNormal"/>
              <w:jc w:val="center"/>
            </w:pPr>
            <w:r>
              <w:t>26,7</w:t>
            </w:r>
          </w:p>
        </w:tc>
      </w:tr>
      <w:tr w:rsidR="00D83E27">
        <w:tblPrEx>
          <w:tblBorders>
            <w:insideH w:val="nil"/>
          </w:tblBorders>
        </w:tblPrEx>
        <w:tc>
          <w:tcPr>
            <w:tcW w:w="13442" w:type="dxa"/>
            <w:gridSpan w:val="11"/>
            <w:tcBorders>
              <w:top w:val="nil"/>
            </w:tcBorders>
          </w:tcPr>
          <w:p w:rsidR="00D83E27" w:rsidRDefault="00D83E27">
            <w:pPr>
              <w:pStyle w:val="ConsPlusNormal"/>
              <w:jc w:val="both"/>
            </w:pPr>
            <w:proofErr w:type="gramStart"/>
            <w:r>
              <w:t xml:space="preserve">(п. 2.1 в ред. </w:t>
            </w:r>
            <w:hyperlink r:id="rId478" w:history="1">
              <w:r>
                <w:rPr>
                  <w:color w:val="0000FF"/>
                </w:rPr>
                <w:t>Постановления</w:t>
              </w:r>
            </w:hyperlink>
            <w:r>
              <w:t xml:space="preserve"> Правительства Ленинградской области от 12.07.2016</w:t>
            </w:r>
            <w:proofErr w:type="gramEnd"/>
          </w:p>
          <w:p w:rsidR="00D83E27" w:rsidRDefault="00D83E27">
            <w:pPr>
              <w:pStyle w:val="ConsPlusNormal"/>
              <w:jc w:val="both"/>
            </w:pPr>
            <w:proofErr w:type="gramStart"/>
            <w:r>
              <w:t>N 234)</w:t>
            </w:r>
            <w:proofErr w:type="gramEnd"/>
          </w:p>
        </w:tc>
      </w:tr>
      <w:tr w:rsidR="00D83E27">
        <w:tc>
          <w:tcPr>
            <w:tcW w:w="604" w:type="dxa"/>
          </w:tcPr>
          <w:p w:rsidR="00D83E27" w:rsidRDefault="00D83E27">
            <w:pPr>
              <w:pStyle w:val="ConsPlusNormal"/>
              <w:jc w:val="center"/>
            </w:pPr>
            <w:r>
              <w:t>2.1.1</w:t>
            </w:r>
          </w:p>
        </w:tc>
        <w:tc>
          <w:tcPr>
            <w:tcW w:w="4422" w:type="dxa"/>
          </w:tcPr>
          <w:p w:rsidR="00D83E27" w:rsidRDefault="00D83E27">
            <w:pPr>
              <w:pStyle w:val="ConsPlusNormal"/>
            </w:pPr>
            <w:r>
              <w:t>Количество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w:t>
            </w:r>
            <w:r>
              <w:lastRenderedPageBreak/>
              <w:t>классов и иных мероприятий по сохранению языка и культурных традиций коренных малочисленных народов</w:t>
            </w:r>
          </w:p>
        </w:tc>
        <w:tc>
          <w:tcPr>
            <w:tcW w:w="1474" w:type="dxa"/>
          </w:tcPr>
          <w:p w:rsidR="00D83E27" w:rsidRDefault="00D83E27">
            <w:pPr>
              <w:pStyle w:val="ConsPlusNormal"/>
              <w:jc w:val="center"/>
            </w:pPr>
            <w:r>
              <w:lastRenderedPageBreak/>
              <w:t>ед.</w:t>
            </w:r>
          </w:p>
        </w:tc>
        <w:tc>
          <w:tcPr>
            <w:tcW w:w="1384" w:type="dxa"/>
          </w:tcPr>
          <w:p w:rsidR="00D83E27" w:rsidRDefault="00D83E27">
            <w:pPr>
              <w:pStyle w:val="ConsPlusNormal"/>
              <w:jc w:val="center"/>
            </w:pPr>
            <w:r>
              <w:t>2</w:t>
            </w: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val="restart"/>
          </w:tcPr>
          <w:p w:rsidR="00D83E27" w:rsidRDefault="00D83E27">
            <w:pPr>
              <w:pStyle w:val="ConsPlusNormal"/>
              <w:jc w:val="center"/>
            </w:pPr>
            <w:r>
              <w:lastRenderedPageBreak/>
              <w:t>2.2.</w:t>
            </w:r>
          </w:p>
        </w:tc>
        <w:tc>
          <w:tcPr>
            <w:tcW w:w="4422" w:type="dxa"/>
          </w:tcPr>
          <w:p w:rsidR="00D83E27" w:rsidRDefault="00D83E27">
            <w:pPr>
              <w:pStyle w:val="ConsPlusNormal"/>
            </w:pPr>
            <w:r>
              <w:t>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 и органов местного самоуправления муниципальных образований Ленинградской области</w:t>
            </w:r>
          </w:p>
        </w:tc>
        <w:tc>
          <w:tcPr>
            <w:tcW w:w="1474" w:type="dxa"/>
          </w:tcPr>
          <w:p w:rsidR="00D83E27" w:rsidRDefault="00D83E27">
            <w:pPr>
              <w:pStyle w:val="ConsPlusNormal"/>
              <w:jc w:val="center"/>
            </w:pPr>
          </w:p>
        </w:tc>
        <w:tc>
          <w:tcPr>
            <w:tcW w:w="138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Обеспечение реализации проектов, направленных на поддержку этнокультурной самобытности коренных малочисленных народов, проживающих на территории Ленинградской области</w:t>
            </w:r>
          </w:p>
        </w:tc>
        <w:tc>
          <w:tcPr>
            <w:tcW w:w="1474" w:type="dxa"/>
          </w:tcPr>
          <w:p w:rsidR="00D83E27" w:rsidRDefault="00D83E27">
            <w:pPr>
              <w:pStyle w:val="ConsPlusNormal"/>
              <w:jc w:val="center"/>
            </w:pPr>
            <w:r>
              <w:t>% от запланированного уровня</w:t>
            </w:r>
          </w:p>
        </w:tc>
        <w:tc>
          <w:tcPr>
            <w:tcW w:w="1384" w:type="dxa"/>
          </w:tcPr>
          <w:p w:rsidR="00D83E27" w:rsidRDefault="00D83E27">
            <w:pPr>
              <w:pStyle w:val="ConsPlusNormal"/>
              <w:jc w:val="center"/>
            </w:pPr>
            <w:r>
              <w:t>-</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r>
      <w:tr w:rsidR="00D83E27">
        <w:tc>
          <w:tcPr>
            <w:tcW w:w="604" w:type="dxa"/>
          </w:tcPr>
          <w:p w:rsidR="00D83E27" w:rsidRDefault="00D83E27">
            <w:pPr>
              <w:pStyle w:val="ConsPlusNormal"/>
              <w:jc w:val="center"/>
            </w:pPr>
            <w:r>
              <w:t>2.2.1</w:t>
            </w:r>
          </w:p>
        </w:tc>
        <w:tc>
          <w:tcPr>
            <w:tcW w:w="4422" w:type="dxa"/>
          </w:tcPr>
          <w:p w:rsidR="00D83E27" w:rsidRDefault="00D83E27">
            <w:pPr>
              <w:pStyle w:val="ConsPlusNormal"/>
            </w:pPr>
            <w:r>
              <w:t>Количество областных либо организованных с участием Ленинградской области фестивалей, конкурсов, выставок и иных мероприятий в сфере поддержки этнокультурной самобытности коренных малочисленных народов, а также международных, всероссийских, межрегиональных и областных выставок, фестивалей, конференций и иных мероприятий</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5</w:t>
            </w:r>
          </w:p>
        </w:tc>
        <w:tc>
          <w:tcPr>
            <w:tcW w:w="794" w:type="dxa"/>
          </w:tcPr>
          <w:p w:rsidR="00D83E27" w:rsidRDefault="00D83E27">
            <w:pPr>
              <w:pStyle w:val="ConsPlusNormal"/>
              <w:jc w:val="center"/>
            </w:pPr>
            <w:r>
              <w:t>12</w:t>
            </w:r>
          </w:p>
        </w:tc>
        <w:tc>
          <w:tcPr>
            <w:tcW w:w="794" w:type="dxa"/>
          </w:tcPr>
          <w:p w:rsidR="00D83E27" w:rsidRDefault="00D83E27">
            <w:pPr>
              <w:pStyle w:val="ConsPlusNormal"/>
              <w:jc w:val="center"/>
            </w:pPr>
            <w:r>
              <w:t>12</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2.3.</w:t>
            </w:r>
          </w:p>
        </w:tc>
        <w:tc>
          <w:tcPr>
            <w:tcW w:w="4422" w:type="dxa"/>
          </w:tcPr>
          <w:p w:rsidR="00D83E27" w:rsidRDefault="00D83E27">
            <w:pPr>
              <w:pStyle w:val="ConsPlusNormal"/>
            </w:pPr>
            <w:r>
              <w:t xml:space="preserve">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w:t>
            </w:r>
            <w:r>
              <w:lastRenderedPageBreak/>
              <w:t>культурно-исторических традиций</w:t>
            </w:r>
          </w:p>
        </w:tc>
        <w:tc>
          <w:tcPr>
            <w:tcW w:w="1474" w:type="dxa"/>
          </w:tcPr>
          <w:p w:rsidR="00D83E27" w:rsidRDefault="00D83E27">
            <w:pPr>
              <w:pStyle w:val="ConsPlusNormal"/>
              <w:jc w:val="center"/>
            </w:pPr>
          </w:p>
        </w:tc>
        <w:tc>
          <w:tcPr>
            <w:tcW w:w="138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lastRenderedPageBreak/>
              <w:t>2.3.1</w:t>
            </w:r>
          </w:p>
        </w:tc>
        <w:tc>
          <w:tcPr>
            <w:tcW w:w="4422" w:type="dxa"/>
          </w:tcPr>
          <w:p w:rsidR="00D83E27" w:rsidRDefault="00D83E27">
            <w:pPr>
              <w:pStyle w:val="ConsPlusNormal"/>
            </w:pPr>
            <w:r>
              <w:t>Количество научных, аналитических, в том числе социологических, исследований и экспедиций</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3</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2.3.2</w:t>
            </w:r>
          </w:p>
        </w:tc>
        <w:tc>
          <w:tcPr>
            <w:tcW w:w="4422" w:type="dxa"/>
          </w:tcPr>
          <w:p w:rsidR="00D83E27" w:rsidRDefault="00D83E27">
            <w:pPr>
              <w:pStyle w:val="ConsPlusNormal"/>
            </w:pPr>
            <w:r>
              <w:t>Количество наименований печатной, аудио- и видеопродукции на языках коренных малочисленных народов, на русском и иностранных языках, посвященных истории, культуре, традициям, современному состоянию коренных малочисленных народов, проживающих на территории Ленинградской области</w:t>
            </w:r>
          </w:p>
        </w:tc>
        <w:tc>
          <w:tcPr>
            <w:tcW w:w="1474" w:type="dxa"/>
          </w:tcPr>
          <w:p w:rsidR="00D83E27" w:rsidRDefault="00D83E27">
            <w:pPr>
              <w:pStyle w:val="ConsPlusNormal"/>
              <w:jc w:val="center"/>
            </w:pPr>
            <w:r>
              <w:t>наименований</w:t>
            </w:r>
          </w:p>
        </w:tc>
        <w:tc>
          <w:tcPr>
            <w:tcW w:w="1384" w:type="dxa"/>
          </w:tcPr>
          <w:p w:rsidR="00D83E27" w:rsidRDefault="00D83E27">
            <w:pPr>
              <w:pStyle w:val="ConsPlusNormal"/>
              <w:jc w:val="center"/>
            </w:pPr>
            <w:r>
              <w:t>10</w:t>
            </w:r>
          </w:p>
        </w:tc>
        <w:tc>
          <w:tcPr>
            <w:tcW w:w="794" w:type="dxa"/>
          </w:tcPr>
          <w:p w:rsidR="00D83E27" w:rsidRDefault="00D83E27">
            <w:pPr>
              <w:pStyle w:val="ConsPlusNormal"/>
              <w:jc w:val="center"/>
            </w:pPr>
            <w:r>
              <w:t>50</w:t>
            </w:r>
          </w:p>
        </w:tc>
        <w:tc>
          <w:tcPr>
            <w:tcW w:w="794" w:type="dxa"/>
          </w:tcPr>
          <w:p w:rsidR="00D83E27" w:rsidRDefault="00D83E27">
            <w:pPr>
              <w:pStyle w:val="ConsPlusNormal"/>
              <w:jc w:val="center"/>
            </w:pPr>
            <w:r>
              <w:t>50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2.3.3</w:t>
            </w:r>
          </w:p>
        </w:tc>
        <w:tc>
          <w:tcPr>
            <w:tcW w:w="4422" w:type="dxa"/>
          </w:tcPr>
          <w:p w:rsidR="00D83E27" w:rsidRDefault="00D83E27">
            <w:pPr>
              <w:pStyle w:val="ConsPlusNormal"/>
            </w:pPr>
            <w:r>
              <w:t xml:space="preserve">Количество посещений </w:t>
            </w:r>
            <w:proofErr w:type="gramStart"/>
            <w:r>
              <w:t>интернет-портала</w:t>
            </w:r>
            <w:proofErr w:type="gramEnd"/>
            <w:r>
              <w:t xml:space="preserve"> "Коренные малочисленные народы Ленинградской области"</w:t>
            </w:r>
          </w:p>
        </w:tc>
        <w:tc>
          <w:tcPr>
            <w:tcW w:w="1474" w:type="dxa"/>
          </w:tcPr>
          <w:p w:rsidR="00D83E27" w:rsidRDefault="00D83E27">
            <w:pPr>
              <w:pStyle w:val="ConsPlusNormal"/>
              <w:jc w:val="center"/>
            </w:pPr>
            <w:r>
              <w:t>посещений</w:t>
            </w:r>
          </w:p>
        </w:tc>
        <w:tc>
          <w:tcPr>
            <w:tcW w:w="1384" w:type="dxa"/>
          </w:tcPr>
          <w:p w:rsidR="00D83E27" w:rsidRDefault="00D83E27">
            <w:pPr>
              <w:pStyle w:val="ConsPlusNormal"/>
              <w:jc w:val="center"/>
            </w:pPr>
            <w:r>
              <w:t>1000</w:t>
            </w:r>
          </w:p>
        </w:tc>
        <w:tc>
          <w:tcPr>
            <w:tcW w:w="794" w:type="dxa"/>
          </w:tcPr>
          <w:p w:rsidR="00D83E27" w:rsidRDefault="00D83E27">
            <w:pPr>
              <w:pStyle w:val="ConsPlusNormal"/>
              <w:jc w:val="center"/>
            </w:pPr>
            <w:r>
              <w:t>9000</w:t>
            </w:r>
          </w:p>
        </w:tc>
        <w:tc>
          <w:tcPr>
            <w:tcW w:w="794" w:type="dxa"/>
          </w:tcPr>
          <w:p w:rsidR="00D83E27" w:rsidRDefault="00D83E27">
            <w:pPr>
              <w:pStyle w:val="ConsPlusNormal"/>
              <w:jc w:val="center"/>
            </w:pPr>
            <w:r>
              <w:t>11800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outlineLvl w:val="2"/>
            </w:pPr>
            <w:r>
              <w:t>3.</w:t>
            </w:r>
          </w:p>
        </w:tc>
        <w:tc>
          <w:tcPr>
            <w:tcW w:w="12838" w:type="dxa"/>
            <w:gridSpan w:val="10"/>
          </w:tcPr>
          <w:p w:rsidR="00D83E27" w:rsidRDefault="00527632">
            <w:pPr>
              <w:pStyle w:val="ConsPlusNormal"/>
              <w:jc w:val="center"/>
            </w:pPr>
            <w:hyperlink w:anchor="P699" w:history="1">
              <w:r w:rsidR="00D83E27">
                <w:rPr>
                  <w:color w:val="0000FF"/>
                </w:rPr>
                <w:t>Подпрограмма</w:t>
              </w:r>
            </w:hyperlink>
            <w:r w:rsidR="00D83E27">
              <w:t xml:space="preserve"> "Создание условий для эффективного выполнения органами местного самоуправления своих полномочий"</w:t>
            </w:r>
          </w:p>
        </w:tc>
      </w:tr>
      <w:tr w:rsidR="00D83E27">
        <w:tc>
          <w:tcPr>
            <w:tcW w:w="604" w:type="dxa"/>
          </w:tcPr>
          <w:p w:rsidR="00D83E27" w:rsidRDefault="00D83E27">
            <w:pPr>
              <w:pStyle w:val="ConsPlusNormal"/>
              <w:jc w:val="center"/>
            </w:pPr>
            <w:r>
              <w:t>3.1.</w:t>
            </w:r>
          </w:p>
        </w:tc>
        <w:tc>
          <w:tcPr>
            <w:tcW w:w="4422" w:type="dxa"/>
          </w:tcPr>
          <w:p w:rsidR="00D83E27" w:rsidRDefault="00D83E27">
            <w:pPr>
              <w:pStyle w:val="ConsPlusNormal"/>
            </w:pPr>
            <w:r>
              <w:t>количество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прошедших повышение квалификации</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400</w:t>
            </w:r>
          </w:p>
        </w:tc>
        <w:tc>
          <w:tcPr>
            <w:tcW w:w="794" w:type="dxa"/>
          </w:tcPr>
          <w:p w:rsidR="00D83E27" w:rsidRDefault="00D83E27">
            <w:pPr>
              <w:pStyle w:val="ConsPlusNormal"/>
              <w:jc w:val="center"/>
            </w:pPr>
            <w:r>
              <w:t>не менее 400</w:t>
            </w:r>
          </w:p>
        </w:tc>
        <w:tc>
          <w:tcPr>
            <w:tcW w:w="794" w:type="dxa"/>
          </w:tcPr>
          <w:p w:rsidR="00D83E27" w:rsidRDefault="00D83E27">
            <w:pPr>
              <w:pStyle w:val="ConsPlusNormal"/>
              <w:jc w:val="center"/>
            </w:pPr>
            <w:r>
              <w:t>180</w:t>
            </w:r>
          </w:p>
        </w:tc>
        <w:tc>
          <w:tcPr>
            <w:tcW w:w="794" w:type="dxa"/>
          </w:tcPr>
          <w:p w:rsidR="00D83E27" w:rsidRDefault="00D83E27">
            <w:pPr>
              <w:pStyle w:val="ConsPlusNormal"/>
              <w:jc w:val="center"/>
            </w:pPr>
            <w:r>
              <w:t>180</w:t>
            </w:r>
          </w:p>
        </w:tc>
        <w:tc>
          <w:tcPr>
            <w:tcW w:w="794" w:type="dxa"/>
          </w:tcPr>
          <w:p w:rsidR="00D83E27" w:rsidRDefault="00D83E27">
            <w:pPr>
              <w:pStyle w:val="ConsPlusNormal"/>
              <w:jc w:val="center"/>
            </w:pPr>
            <w:r>
              <w:t>180</w:t>
            </w:r>
          </w:p>
        </w:tc>
        <w:tc>
          <w:tcPr>
            <w:tcW w:w="794" w:type="dxa"/>
          </w:tcPr>
          <w:p w:rsidR="00D83E27" w:rsidRDefault="00D83E27">
            <w:pPr>
              <w:pStyle w:val="ConsPlusNormal"/>
              <w:jc w:val="center"/>
            </w:pPr>
            <w:r>
              <w:t>180</w:t>
            </w:r>
          </w:p>
        </w:tc>
        <w:tc>
          <w:tcPr>
            <w:tcW w:w="794" w:type="dxa"/>
          </w:tcPr>
          <w:p w:rsidR="00D83E27" w:rsidRDefault="00D83E27">
            <w:pPr>
              <w:pStyle w:val="ConsPlusNormal"/>
              <w:jc w:val="center"/>
            </w:pPr>
            <w:r>
              <w:t>180</w:t>
            </w:r>
          </w:p>
        </w:tc>
        <w:tc>
          <w:tcPr>
            <w:tcW w:w="794" w:type="dxa"/>
          </w:tcPr>
          <w:p w:rsidR="00D83E27" w:rsidRDefault="00D83E27">
            <w:pPr>
              <w:pStyle w:val="ConsPlusNormal"/>
              <w:jc w:val="center"/>
            </w:pPr>
            <w:r>
              <w:t>180</w:t>
            </w:r>
          </w:p>
        </w:tc>
      </w:tr>
      <w:tr w:rsidR="00D83E27">
        <w:tc>
          <w:tcPr>
            <w:tcW w:w="604" w:type="dxa"/>
            <w:vMerge w:val="restart"/>
            <w:tcBorders>
              <w:bottom w:val="nil"/>
            </w:tcBorders>
          </w:tcPr>
          <w:p w:rsidR="00D83E27" w:rsidRDefault="00D83E27">
            <w:pPr>
              <w:pStyle w:val="ConsPlusNormal"/>
              <w:jc w:val="center"/>
            </w:pPr>
            <w:r>
              <w:t>3.2.</w:t>
            </w:r>
          </w:p>
        </w:tc>
        <w:tc>
          <w:tcPr>
            <w:tcW w:w="4422" w:type="dxa"/>
          </w:tcPr>
          <w:p w:rsidR="00D83E27" w:rsidRDefault="00D83E27">
            <w:pPr>
              <w:pStyle w:val="ConsPlusNormal"/>
            </w:pPr>
            <w:r>
              <w:t xml:space="preserve">количество проведенных совещаний, семинаров, научно-практических конференций с руководителями, заместителями руководителей органов местного самоуправления муниципальных образований, депутатами и муниципальными служащими по вопросам </w:t>
            </w:r>
            <w:r>
              <w:lastRenderedPageBreak/>
              <w:t>местного значения и реализации переданных отдельных государственных полномочий</w:t>
            </w:r>
          </w:p>
        </w:tc>
        <w:tc>
          <w:tcPr>
            <w:tcW w:w="1474" w:type="dxa"/>
          </w:tcPr>
          <w:p w:rsidR="00D83E27" w:rsidRDefault="00D83E27">
            <w:pPr>
              <w:pStyle w:val="ConsPlusNormal"/>
              <w:jc w:val="center"/>
            </w:pPr>
            <w:r>
              <w:lastRenderedPageBreak/>
              <w:t>ед.</w:t>
            </w:r>
          </w:p>
        </w:tc>
        <w:tc>
          <w:tcPr>
            <w:tcW w:w="1384" w:type="dxa"/>
          </w:tcPr>
          <w:p w:rsidR="00D83E27" w:rsidRDefault="00D83E27">
            <w:pPr>
              <w:pStyle w:val="ConsPlusNormal"/>
              <w:jc w:val="center"/>
            </w:pPr>
            <w:r>
              <w:t>2</w:t>
            </w:r>
          </w:p>
        </w:tc>
        <w:tc>
          <w:tcPr>
            <w:tcW w:w="794" w:type="dxa"/>
          </w:tcPr>
          <w:p w:rsidR="00D83E27" w:rsidRDefault="00D83E27">
            <w:pPr>
              <w:pStyle w:val="ConsPlusNormal"/>
              <w:jc w:val="center"/>
            </w:pP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blPrEx>
          <w:tblBorders>
            <w:insideH w:val="nil"/>
          </w:tblBorders>
        </w:tblPrEx>
        <w:tc>
          <w:tcPr>
            <w:tcW w:w="604" w:type="dxa"/>
            <w:vMerge/>
            <w:tcBorders>
              <w:bottom w:val="nil"/>
            </w:tcBorders>
          </w:tcPr>
          <w:p w:rsidR="00D83E27" w:rsidRDefault="00D83E27"/>
        </w:tc>
        <w:tc>
          <w:tcPr>
            <w:tcW w:w="4422" w:type="dxa"/>
            <w:tcBorders>
              <w:bottom w:val="nil"/>
            </w:tcBorders>
          </w:tcPr>
          <w:p w:rsidR="00D83E27" w:rsidRDefault="00D83E27">
            <w:pPr>
              <w:pStyle w:val="ConsPlusNormal"/>
            </w:pPr>
            <w:r>
              <w:t>Охват органов местного самоуправления муниципальных образований Ленинградской области разработанными научно-методическими и справочными материалами</w:t>
            </w:r>
          </w:p>
        </w:tc>
        <w:tc>
          <w:tcPr>
            <w:tcW w:w="1474" w:type="dxa"/>
            <w:tcBorders>
              <w:bottom w:val="nil"/>
            </w:tcBorders>
          </w:tcPr>
          <w:p w:rsidR="00D83E27" w:rsidRDefault="00D83E27">
            <w:pPr>
              <w:pStyle w:val="ConsPlusNormal"/>
              <w:jc w:val="center"/>
            </w:pPr>
            <w:r>
              <w:t>%</w:t>
            </w:r>
          </w:p>
        </w:tc>
        <w:tc>
          <w:tcPr>
            <w:tcW w:w="138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r>
              <w:t>100</w:t>
            </w:r>
          </w:p>
        </w:tc>
      </w:tr>
      <w:tr w:rsidR="00D83E27">
        <w:tblPrEx>
          <w:tblBorders>
            <w:insideH w:val="nil"/>
          </w:tblBorders>
        </w:tblPrEx>
        <w:tc>
          <w:tcPr>
            <w:tcW w:w="13442" w:type="dxa"/>
            <w:gridSpan w:val="11"/>
            <w:tcBorders>
              <w:top w:val="nil"/>
            </w:tcBorders>
          </w:tcPr>
          <w:p w:rsidR="00D83E27" w:rsidRDefault="00D83E27">
            <w:pPr>
              <w:pStyle w:val="ConsPlusNormal"/>
              <w:jc w:val="both"/>
            </w:pPr>
            <w:r>
              <w:t xml:space="preserve">(в ред. </w:t>
            </w:r>
            <w:hyperlink r:id="rId479" w:history="1">
              <w:r>
                <w:rPr>
                  <w:color w:val="0000FF"/>
                </w:rPr>
                <w:t>Постановления</w:t>
              </w:r>
            </w:hyperlink>
            <w:r>
              <w:t xml:space="preserve"> Правительства Ленинградской области от 21.12.2016 N 495)</w:t>
            </w:r>
          </w:p>
        </w:tc>
      </w:tr>
      <w:tr w:rsidR="00D83E27">
        <w:tblPrEx>
          <w:tblBorders>
            <w:insideH w:val="nil"/>
          </w:tblBorders>
        </w:tblPrEx>
        <w:tc>
          <w:tcPr>
            <w:tcW w:w="604" w:type="dxa"/>
            <w:tcBorders>
              <w:bottom w:val="nil"/>
            </w:tcBorders>
          </w:tcPr>
          <w:p w:rsidR="00D83E27" w:rsidRDefault="00D83E27">
            <w:pPr>
              <w:pStyle w:val="ConsPlusNormal"/>
              <w:jc w:val="center"/>
            </w:pPr>
            <w:r>
              <w:t>3.3.</w:t>
            </w:r>
          </w:p>
        </w:tc>
        <w:tc>
          <w:tcPr>
            <w:tcW w:w="4422" w:type="dxa"/>
            <w:tcBorders>
              <w:bottom w:val="nil"/>
            </w:tcBorders>
          </w:tcPr>
          <w:p w:rsidR="00D83E27" w:rsidRDefault="00D83E27">
            <w:pPr>
              <w:pStyle w:val="ConsPlusNormal"/>
            </w:pPr>
            <w:r>
              <w:t>количество разработанных и изданных сборников нормативных (в том числе типовых) правовых актов, аналитических, методических, справочных и информационных материалов</w:t>
            </w:r>
          </w:p>
        </w:tc>
        <w:tc>
          <w:tcPr>
            <w:tcW w:w="1474" w:type="dxa"/>
            <w:tcBorders>
              <w:bottom w:val="nil"/>
            </w:tcBorders>
          </w:tcPr>
          <w:p w:rsidR="00D83E27" w:rsidRDefault="00D83E27">
            <w:pPr>
              <w:pStyle w:val="ConsPlusNormal"/>
              <w:jc w:val="center"/>
            </w:pPr>
            <w:r>
              <w:t>экз.</w:t>
            </w:r>
          </w:p>
        </w:tc>
        <w:tc>
          <w:tcPr>
            <w:tcW w:w="138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r>
              <w:t>1500</w:t>
            </w:r>
          </w:p>
        </w:tc>
        <w:tc>
          <w:tcPr>
            <w:tcW w:w="794" w:type="dxa"/>
            <w:tcBorders>
              <w:bottom w:val="nil"/>
            </w:tcBorders>
          </w:tcPr>
          <w:p w:rsidR="00D83E27" w:rsidRDefault="00D83E27">
            <w:pPr>
              <w:pStyle w:val="ConsPlusNormal"/>
              <w:jc w:val="center"/>
            </w:pPr>
            <w:r>
              <w:t>1500</w:t>
            </w:r>
          </w:p>
        </w:tc>
        <w:tc>
          <w:tcPr>
            <w:tcW w:w="794" w:type="dxa"/>
            <w:tcBorders>
              <w:bottom w:val="nil"/>
            </w:tcBorders>
          </w:tcPr>
          <w:p w:rsidR="00D83E27" w:rsidRDefault="00D83E27">
            <w:pPr>
              <w:pStyle w:val="ConsPlusNormal"/>
              <w:jc w:val="center"/>
            </w:pPr>
            <w:r>
              <w:t>1500</w:t>
            </w:r>
          </w:p>
        </w:tc>
        <w:tc>
          <w:tcPr>
            <w:tcW w:w="794" w:type="dxa"/>
            <w:tcBorders>
              <w:bottom w:val="nil"/>
            </w:tcBorders>
          </w:tcPr>
          <w:p w:rsidR="00D83E27" w:rsidRDefault="00D83E27">
            <w:pPr>
              <w:pStyle w:val="ConsPlusNormal"/>
              <w:jc w:val="center"/>
            </w:pPr>
            <w:r>
              <w:t>1500</w:t>
            </w:r>
          </w:p>
        </w:tc>
        <w:tc>
          <w:tcPr>
            <w:tcW w:w="794" w:type="dxa"/>
            <w:tcBorders>
              <w:bottom w:val="nil"/>
            </w:tcBorders>
          </w:tcPr>
          <w:p w:rsidR="00D83E27" w:rsidRDefault="00D83E27">
            <w:pPr>
              <w:pStyle w:val="ConsPlusNormal"/>
              <w:jc w:val="center"/>
            </w:pPr>
            <w:r>
              <w:t>1500</w:t>
            </w:r>
          </w:p>
        </w:tc>
      </w:tr>
      <w:tr w:rsidR="00D83E27">
        <w:tblPrEx>
          <w:tblBorders>
            <w:insideH w:val="nil"/>
          </w:tblBorders>
        </w:tblPrEx>
        <w:tc>
          <w:tcPr>
            <w:tcW w:w="13442" w:type="dxa"/>
            <w:gridSpan w:val="11"/>
            <w:tcBorders>
              <w:top w:val="nil"/>
            </w:tcBorders>
          </w:tcPr>
          <w:p w:rsidR="00D83E27" w:rsidRDefault="00D83E27">
            <w:pPr>
              <w:pStyle w:val="ConsPlusNormal"/>
              <w:jc w:val="both"/>
            </w:pPr>
            <w:proofErr w:type="gramStart"/>
            <w:r>
              <w:t xml:space="preserve">(п. 3.3 в ред. </w:t>
            </w:r>
            <w:hyperlink r:id="rId480" w:history="1">
              <w:r>
                <w:rPr>
                  <w:color w:val="0000FF"/>
                </w:rPr>
                <w:t>Постановления</w:t>
              </w:r>
            </w:hyperlink>
            <w:r>
              <w:t xml:space="preserve"> Правительства Ленинградской области от 21.12.2016</w:t>
            </w:r>
            <w:proofErr w:type="gramEnd"/>
          </w:p>
          <w:p w:rsidR="00D83E27" w:rsidRDefault="00D83E27">
            <w:pPr>
              <w:pStyle w:val="ConsPlusNormal"/>
              <w:jc w:val="both"/>
            </w:pPr>
            <w:proofErr w:type="gramStart"/>
            <w:r>
              <w:t>N 495)</w:t>
            </w:r>
            <w:proofErr w:type="gramEnd"/>
          </w:p>
        </w:tc>
      </w:tr>
      <w:tr w:rsidR="00D83E27">
        <w:tc>
          <w:tcPr>
            <w:tcW w:w="604" w:type="dxa"/>
          </w:tcPr>
          <w:p w:rsidR="00D83E27" w:rsidRDefault="00D83E27">
            <w:pPr>
              <w:pStyle w:val="ConsPlusNormal"/>
              <w:jc w:val="center"/>
            </w:pPr>
            <w:r>
              <w:t>3.4.</w:t>
            </w:r>
          </w:p>
        </w:tc>
        <w:tc>
          <w:tcPr>
            <w:tcW w:w="4422" w:type="dxa"/>
          </w:tcPr>
          <w:p w:rsidR="00D83E27" w:rsidRDefault="00D83E27">
            <w:pPr>
              <w:pStyle w:val="ConsPlusNormal"/>
            </w:pPr>
            <w:r>
              <w:t>количество выполненных научно-исследовательских (опытно-конструкторских, технологических) работ</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blPrEx>
          <w:tblBorders>
            <w:insideH w:val="nil"/>
          </w:tblBorders>
        </w:tblPrEx>
        <w:tc>
          <w:tcPr>
            <w:tcW w:w="604" w:type="dxa"/>
            <w:tcBorders>
              <w:bottom w:val="nil"/>
            </w:tcBorders>
          </w:tcPr>
          <w:p w:rsidR="00D83E27" w:rsidRDefault="00D83E27">
            <w:pPr>
              <w:pStyle w:val="ConsPlusNormal"/>
              <w:jc w:val="center"/>
            </w:pPr>
            <w:r>
              <w:t>3.5.</w:t>
            </w:r>
          </w:p>
        </w:tc>
        <w:tc>
          <w:tcPr>
            <w:tcW w:w="4422" w:type="dxa"/>
            <w:tcBorders>
              <w:bottom w:val="nil"/>
            </w:tcBorders>
          </w:tcPr>
          <w:p w:rsidR="00D83E27" w:rsidRDefault="00D83E27">
            <w:pPr>
              <w:pStyle w:val="ConsPlusNormal"/>
            </w:pPr>
            <w:r>
              <w:t>Количество реализованных проектов местных инициатив граждан</w:t>
            </w:r>
          </w:p>
        </w:tc>
        <w:tc>
          <w:tcPr>
            <w:tcW w:w="1474" w:type="dxa"/>
            <w:tcBorders>
              <w:bottom w:val="nil"/>
            </w:tcBorders>
          </w:tcPr>
          <w:p w:rsidR="00D83E27" w:rsidRDefault="00D83E27">
            <w:pPr>
              <w:pStyle w:val="ConsPlusNormal"/>
              <w:jc w:val="center"/>
            </w:pPr>
            <w:r>
              <w:t>ед.</w:t>
            </w:r>
          </w:p>
        </w:tc>
        <w:tc>
          <w:tcPr>
            <w:tcW w:w="1384" w:type="dxa"/>
            <w:tcBorders>
              <w:bottom w:val="nil"/>
            </w:tcBorders>
          </w:tcPr>
          <w:p w:rsidR="00D83E27" w:rsidRDefault="00D83E27">
            <w:pPr>
              <w:pStyle w:val="ConsPlusNormal"/>
              <w:jc w:val="center"/>
            </w:pPr>
            <w:r>
              <w:t>700</w:t>
            </w:r>
          </w:p>
        </w:tc>
        <w:tc>
          <w:tcPr>
            <w:tcW w:w="794" w:type="dxa"/>
            <w:tcBorders>
              <w:bottom w:val="nil"/>
            </w:tcBorders>
          </w:tcPr>
          <w:p w:rsidR="00D83E27" w:rsidRDefault="00D83E27">
            <w:pPr>
              <w:pStyle w:val="ConsPlusNormal"/>
              <w:jc w:val="center"/>
            </w:pPr>
            <w:r>
              <w:t>1000</w:t>
            </w:r>
          </w:p>
        </w:tc>
        <w:tc>
          <w:tcPr>
            <w:tcW w:w="794" w:type="dxa"/>
            <w:tcBorders>
              <w:bottom w:val="nil"/>
            </w:tcBorders>
          </w:tcPr>
          <w:p w:rsidR="00D83E27" w:rsidRDefault="00D83E27">
            <w:pPr>
              <w:pStyle w:val="ConsPlusNormal"/>
              <w:jc w:val="center"/>
            </w:pPr>
            <w:r>
              <w:t>1000</w:t>
            </w:r>
          </w:p>
        </w:tc>
        <w:tc>
          <w:tcPr>
            <w:tcW w:w="794" w:type="dxa"/>
            <w:tcBorders>
              <w:bottom w:val="nil"/>
            </w:tcBorders>
          </w:tcPr>
          <w:p w:rsidR="00D83E27" w:rsidRDefault="00D83E27">
            <w:pPr>
              <w:pStyle w:val="ConsPlusNormal"/>
              <w:jc w:val="center"/>
            </w:pPr>
            <w:r>
              <w:t>1250</w:t>
            </w:r>
          </w:p>
        </w:tc>
        <w:tc>
          <w:tcPr>
            <w:tcW w:w="794" w:type="dxa"/>
            <w:tcBorders>
              <w:bottom w:val="nil"/>
            </w:tcBorders>
          </w:tcPr>
          <w:p w:rsidR="00D83E27" w:rsidRDefault="00D83E27">
            <w:pPr>
              <w:pStyle w:val="ConsPlusNormal"/>
              <w:jc w:val="center"/>
            </w:pPr>
            <w:r>
              <w:t>1250</w:t>
            </w:r>
          </w:p>
        </w:tc>
        <w:tc>
          <w:tcPr>
            <w:tcW w:w="794" w:type="dxa"/>
            <w:tcBorders>
              <w:bottom w:val="nil"/>
            </w:tcBorders>
          </w:tcPr>
          <w:p w:rsidR="00D83E27" w:rsidRDefault="00D83E27">
            <w:pPr>
              <w:pStyle w:val="ConsPlusNormal"/>
              <w:jc w:val="center"/>
            </w:pPr>
            <w:r>
              <w:t>1250</w:t>
            </w:r>
          </w:p>
        </w:tc>
        <w:tc>
          <w:tcPr>
            <w:tcW w:w="794" w:type="dxa"/>
            <w:tcBorders>
              <w:bottom w:val="nil"/>
            </w:tcBorders>
          </w:tcPr>
          <w:p w:rsidR="00D83E27" w:rsidRDefault="00D83E27">
            <w:pPr>
              <w:pStyle w:val="ConsPlusNormal"/>
              <w:jc w:val="center"/>
            </w:pPr>
            <w:r>
              <w:t>1250</w:t>
            </w:r>
          </w:p>
        </w:tc>
        <w:tc>
          <w:tcPr>
            <w:tcW w:w="794" w:type="dxa"/>
            <w:tcBorders>
              <w:bottom w:val="nil"/>
            </w:tcBorders>
          </w:tcPr>
          <w:p w:rsidR="00D83E27" w:rsidRDefault="00D83E27">
            <w:pPr>
              <w:pStyle w:val="ConsPlusNormal"/>
              <w:jc w:val="center"/>
            </w:pPr>
            <w:r>
              <w:t>1250</w:t>
            </w:r>
          </w:p>
        </w:tc>
      </w:tr>
      <w:tr w:rsidR="00D83E27">
        <w:tblPrEx>
          <w:tblBorders>
            <w:insideH w:val="nil"/>
          </w:tblBorders>
        </w:tblPrEx>
        <w:tc>
          <w:tcPr>
            <w:tcW w:w="13442" w:type="dxa"/>
            <w:gridSpan w:val="11"/>
            <w:tcBorders>
              <w:top w:val="nil"/>
            </w:tcBorders>
          </w:tcPr>
          <w:p w:rsidR="00D83E27" w:rsidRDefault="00D83E27">
            <w:pPr>
              <w:pStyle w:val="ConsPlusNormal"/>
              <w:jc w:val="both"/>
            </w:pPr>
            <w:proofErr w:type="gramStart"/>
            <w:r>
              <w:t xml:space="preserve">(п. 3.5 в ред. </w:t>
            </w:r>
            <w:hyperlink r:id="rId481" w:history="1">
              <w:r>
                <w:rPr>
                  <w:color w:val="0000FF"/>
                </w:rPr>
                <w:t>Постановления</w:t>
              </w:r>
            </w:hyperlink>
            <w:r>
              <w:t xml:space="preserve"> Правительства Ленинградской области от 12.07.2016</w:t>
            </w:r>
            <w:proofErr w:type="gramEnd"/>
          </w:p>
          <w:p w:rsidR="00D83E27" w:rsidRDefault="00D83E27">
            <w:pPr>
              <w:pStyle w:val="ConsPlusNormal"/>
              <w:jc w:val="both"/>
            </w:pPr>
            <w:proofErr w:type="gramStart"/>
            <w:r>
              <w:t>N 234)</w:t>
            </w:r>
            <w:proofErr w:type="gramEnd"/>
          </w:p>
        </w:tc>
      </w:tr>
      <w:tr w:rsidR="00D83E27">
        <w:tblPrEx>
          <w:tblBorders>
            <w:insideH w:val="nil"/>
          </w:tblBorders>
        </w:tblPrEx>
        <w:tc>
          <w:tcPr>
            <w:tcW w:w="604" w:type="dxa"/>
            <w:tcBorders>
              <w:bottom w:val="nil"/>
            </w:tcBorders>
          </w:tcPr>
          <w:p w:rsidR="00D83E27" w:rsidRDefault="00D83E27">
            <w:pPr>
              <w:pStyle w:val="ConsPlusNormal"/>
              <w:jc w:val="center"/>
            </w:pPr>
            <w:r>
              <w:t>3.6.</w:t>
            </w:r>
          </w:p>
        </w:tc>
        <w:tc>
          <w:tcPr>
            <w:tcW w:w="4422" w:type="dxa"/>
            <w:tcBorders>
              <w:bottom w:val="nil"/>
            </w:tcBorders>
          </w:tcPr>
          <w:p w:rsidR="00D83E27" w:rsidRDefault="00D83E27">
            <w:pPr>
              <w:pStyle w:val="ConsPlusNormal"/>
            </w:pPr>
            <w:r>
              <w:t xml:space="preserve">количество выделенных грантов за достижение наилучших </w:t>
            </w:r>
            <w:proofErr w:type="gramStart"/>
            <w:r>
              <w:t xml:space="preserve">значений показателей эффективности деятельности органов местного самоуправления </w:t>
            </w:r>
            <w:r>
              <w:lastRenderedPageBreak/>
              <w:t>муниципальных районов</w:t>
            </w:r>
            <w:proofErr w:type="gramEnd"/>
            <w:r>
              <w:t xml:space="preserve"> и городского округа</w:t>
            </w:r>
          </w:p>
        </w:tc>
        <w:tc>
          <w:tcPr>
            <w:tcW w:w="1474" w:type="dxa"/>
            <w:tcBorders>
              <w:bottom w:val="nil"/>
            </w:tcBorders>
          </w:tcPr>
          <w:p w:rsidR="00D83E27" w:rsidRDefault="00D83E27">
            <w:pPr>
              <w:pStyle w:val="ConsPlusNormal"/>
              <w:jc w:val="center"/>
            </w:pPr>
            <w:r>
              <w:lastRenderedPageBreak/>
              <w:t>ед.</w:t>
            </w:r>
          </w:p>
        </w:tc>
        <w:tc>
          <w:tcPr>
            <w:tcW w:w="1384" w:type="dxa"/>
            <w:tcBorders>
              <w:bottom w:val="nil"/>
            </w:tcBorders>
          </w:tcPr>
          <w:p w:rsidR="00D83E27" w:rsidRDefault="00D83E27">
            <w:pPr>
              <w:pStyle w:val="ConsPlusNormal"/>
              <w:jc w:val="center"/>
            </w:pPr>
            <w:r>
              <w:t>3</w:t>
            </w:r>
          </w:p>
        </w:tc>
        <w:tc>
          <w:tcPr>
            <w:tcW w:w="794" w:type="dxa"/>
            <w:tcBorders>
              <w:bottom w:val="nil"/>
            </w:tcBorders>
          </w:tcPr>
          <w:p w:rsidR="00D83E27" w:rsidRDefault="00D83E27">
            <w:pPr>
              <w:pStyle w:val="ConsPlusNormal"/>
              <w:jc w:val="center"/>
            </w:pPr>
            <w:r>
              <w:t>3</w:t>
            </w:r>
          </w:p>
        </w:tc>
        <w:tc>
          <w:tcPr>
            <w:tcW w:w="794" w:type="dxa"/>
            <w:tcBorders>
              <w:bottom w:val="nil"/>
            </w:tcBorders>
          </w:tcPr>
          <w:p w:rsidR="00D83E27" w:rsidRDefault="00D83E27">
            <w:pPr>
              <w:pStyle w:val="ConsPlusNormal"/>
              <w:jc w:val="center"/>
            </w:pPr>
            <w:r>
              <w:t>3</w:t>
            </w:r>
          </w:p>
        </w:tc>
        <w:tc>
          <w:tcPr>
            <w:tcW w:w="794" w:type="dxa"/>
            <w:tcBorders>
              <w:bottom w:val="nil"/>
            </w:tcBorders>
          </w:tcPr>
          <w:p w:rsidR="00D83E27" w:rsidRDefault="00D83E27">
            <w:pPr>
              <w:pStyle w:val="ConsPlusNormal"/>
              <w:jc w:val="center"/>
            </w:pPr>
            <w:r>
              <w:t>3</w:t>
            </w: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r>
      <w:tr w:rsidR="00D83E27">
        <w:tblPrEx>
          <w:tblBorders>
            <w:insideH w:val="nil"/>
          </w:tblBorders>
        </w:tblPrEx>
        <w:tc>
          <w:tcPr>
            <w:tcW w:w="13442" w:type="dxa"/>
            <w:gridSpan w:val="11"/>
            <w:tcBorders>
              <w:top w:val="nil"/>
            </w:tcBorders>
          </w:tcPr>
          <w:p w:rsidR="00D83E27" w:rsidRDefault="00D83E27">
            <w:pPr>
              <w:pStyle w:val="ConsPlusNormal"/>
              <w:jc w:val="both"/>
            </w:pPr>
            <w:proofErr w:type="gramStart"/>
            <w:r>
              <w:lastRenderedPageBreak/>
              <w:t xml:space="preserve">(п. 3.6 в ред. </w:t>
            </w:r>
            <w:hyperlink r:id="rId482" w:history="1">
              <w:r>
                <w:rPr>
                  <w:color w:val="0000FF"/>
                </w:rPr>
                <w:t>Постановления</w:t>
              </w:r>
            </w:hyperlink>
            <w:r>
              <w:t xml:space="preserve"> Правительства Ленинградской области от 21.12.2016</w:t>
            </w:r>
            <w:proofErr w:type="gramEnd"/>
          </w:p>
          <w:p w:rsidR="00D83E27" w:rsidRDefault="00D83E27">
            <w:pPr>
              <w:pStyle w:val="ConsPlusNormal"/>
              <w:jc w:val="both"/>
            </w:pPr>
            <w:proofErr w:type="gramStart"/>
            <w:r>
              <w:t>N 495)</w:t>
            </w:r>
            <w:proofErr w:type="gramEnd"/>
          </w:p>
        </w:tc>
      </w:tr>
      <w:tr w:rsidR="00D83E27">
        <w:tblPrEx>
          <w:tblBorders>
            <w:insideH w:val="nil"/>
          </w:tblBorders>
        </w:tblPrEx>
        <w:tc>
          <w:tcPr>
            <w:tcW w:w="604" w:type="dxa"/>
            <w:tcBorders>
              <w:bottom w:val="nil"/>
            </w:tcBorders>
          </w:tcPr>
          <w:p w:rsidR="00D83E27" w:rsidRDefault="00D83E27">
            <w:pPr>
              <w:pStyle w:val="ConsPlusNormal"/>
              <w:jc w:val="center"/>
            </w:pPr>
            <w:r>
              <w:t>3.7.</w:t>
            </w:r>
          </w:p>
        </w:tc>
        <w:tc>
          <w:tcPr>
            <w:tcW w:w="4422" w:type="dxa"/>
            <w:tcBorders>
              <w:bottom w:val="nil"/>
            </w:tcBorders>
          </w:tcPr>
          <w:p w:rsidR="00D83E27" w:rsidRDefault="00D83E27">
            <w:pPr>
              <w:pStyle w:val="ConsPlusNormal"/>
            </w:pPr>
            <w:r>
              <w:t>количество реализованных проектов</w:t>
            </w:r>
          </w:p>
        </w:tc>
        <w:tc>
          <w:tcPr>
            <w:tcW w:w="1474" w:type="dxa"/>
            <w:tcBorders>
              <w:bottom w:val="nil"/>
            </w:tcBorders>
          </w:tcPr>
          <w:p w:rsidR="00D83E27" w:rsidRDefault="00D83E27">
            <w:pPr>
              <w:pStyle w:val="ConsPlusNormal"/>
              <w:jc w:val="center"/>
            </w:pPr>
            <w:r>
              <w:t>ед.</w:t>
            </w:r>
          </w:p>
        </w:tc>
        <w:tc>
          <w:tcPr>
            <w:tcW w:w="1384" w:type="dxa"/>
            <w:tcBorders>
              <w:bottom w:val="nil"/>
            </w:tcBorders>
          </w:tcPr>
          <w:p w:rsidR="00D83E27" w:rsidRDefault="00D83E27">
            <w:pPr>
              <w:pStyle w:val="ConsPlusNormal"/>
              <w:jc w:val="center"/>
            </w:pPr>
            <w:r>
              <w:t>3</w:t>
            </w: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r>
              <w:t>3</w:t>
            </w: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r>
      <w:tr w:rsidR="00D83E27">
        <w:tblPrEx>
          <w:tblBorders>
            <w:insideH w:val="nil"/>
          </w:tblBorders>
        </w:tblPrEx>
        <w:tc>
          <w:tcPr>
            <w:tcW w:w="13442" w:type="dxa"/>
            <w:gridSpan w:val="11"/>
            <w:tcBorders>
              <w:top w:val="nil"/>
            </w:tcBorders>
          </w:tcPr>
          <w:p w:rsidR="00D83E27" w:rsidRDefault="00D83E27">
            <w:pPr>
              <w:pStyle w:val="ConsPlusNormal"/>
              <w:jc w:val="both"/>
            </w:pPr>
            <w:proofErr w:type="gramStart"/>
            <w:r>
              <w:t xml:space="preserve">(п. 3.7 введен </w:t>
            </w:r>
            <w:hyperlink r:id="rId483" w:history="1">
              <w:r>
                <w:rPr>
                  <w:color w:val="0000FF"/>
                </w:rPr>
                <w:t>Постановлением</w:t>
              </w:r>
            </w:hyperlink>
            <w:r>
              <w:t xml:space="preserve"> Правительства Ленинградской области от 21.12.2016</w:t>
            </w:r>
            <w:proofErr w:type="gramEnd"/>
          </w:p>
          <w:p w:rsidR="00D83E27" w:rsidRDefault="00D83E27">
            <w:pPr>
              <w:pStyle w:val="ConsPlusNormal"/>
              <w:jc w:val="both"/>
            </w:pPr>
            <w:proofErr w:type="gramStart"/>
            <w:r>
              <w:t>N 495)</w:t>
            </w:r>
            <w:proofErr w:type="gramEnd"/>
          </w:p>
        </w:tc>
      </w:tr>
      <w:tr w:rsidR="00D83E27">
        <w:tblPrEx>
          <w:tblBorders>
            <w:insideH w:val="nil"/>
          </w:tblBorders>
        </w:tblPrEx>
        <w:tc>
          <w:tcPr>
            <w:tcW w:w="604" w:type="dxa"/>
            <w:tcBorders>
              <w:bottom w:val="nil"/>
            </w:tcBorders>
          </w:tcPr>
          <w:p w:rsidR="00D83E27" w:rsidRDefault="00D83E27">
            <w:pPr>
              <w:pStyle w:val="ConsPlusNormal"/>
              <w:jc w:val="center"/>
            </w:pPr>
            <w:r>
              <w:t>3.8.</w:t>
            </w:r>
          </w:p>
        </w:tc>
        <w:tc>
          <w:tcPr>
            <w:tcW w:w="4422" w:type="dxa"/>
            <w:tcBorders>
              <w:bottom w:val="nil"/>
            </w:tcBorders>
          </w:tcPr>
          <w:p w:rsidR="00D83E27" w:rsidRDefault="00D83E27">
            <w:pPr>
              <w:pStyle w:val="ConsPlusNormal"/>
            </w:pPr>
            <w:r>
              <w:t>количество выполненных исследований в сфере развития местного самоуправления Ленинградской области, развития муниципальной службы и территориального развития</w:t>
            </w:r>
          </w:p>
        </w:tc>
        <w:tc>
          <w:tcPr>
            <w:tcW w:w="1474" w:type="dxa"/>
            <w:tcBorders>
              <w:bottom w:val="nil"/>
            </w:tcBorders>
          </w:tcPr>
          <w:p w:rsidR="00D83E27" w:rsidRDefault="00D83E27">
            <w:pPr>
              <w:pStyle w:val="ConsPlusNormal"/>
              <w:jc w:val="center"/>
            </w:pPr>
            <w:r>
              <w:t>ед.</w:t>
            </w:r>
          </w:p>
        </w:tc>
        <w:tc>
          <w:tcPr>
            <w:tcW w:w="138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r>
              <w:t>1</w:t>
            </w:r>
          </w:p>
        </w:tc>
        <w:tc>
          <w:tcPr>
            <w:tcW w:w="794" w:type="dxa"/>
            <w:tcBorders>
              <w:bottom w:val="nil"/>
            </w:tcBorders>
          </w:tcPr>
          <w:p w:rsidR="00D83E27" w:rsidRDefault="00D83E27">
            <w:pPr>
              <w:pStyle w:val="ConsPlusNormal"/>
              <w:jc w:val="center"/>
            </w:pPr>
            <w:r>
              <w:t>1</w:t>
            </w: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r>
      <w:tr w:rsidR="00D83E27">
        <w:tblPrEx>
          <w:tblBorders>
            <w:insideH w:val="nil"/>
          </w:tblBorders>
        </w:tblPrEx>
        <w:tc>
          <w:tcPr>
            <w:tcW w:w="13442" w:type="dxa"/>
            <w:gridSpan w:val="11"/>
            <w:tcBorders>
              <w:top w:val="nil"/>
            </w:tcBorders>
          </w:tcPr>
          <w:p w:rsidR="00D83E27" w:rsidRDefault="00D83E27">
            <w:pPr>
              <w:pStyle w:val="ConsPlusNormal"/>
              <w:jc w:val="both"/>
            </w:pPr>
            <w:proofErr w:type="gramStart"/>
            <w:r>
              <w:t xml:space="preserve">(п. 3.8 введен </w:t>
            </w:r>
            <w:hyperlink r:id="rId484" w:history="1">
              <w:r>
                <w:rPr>
                  <w:color w:val="0000FF"/>
                </w:rPr>
                <w:t>Постановлением</w:t>
              </w:r>
            </w:hyperlink>
            <w:r>
              <w:t xml:space="preserve"> Правительства Ленинградской области от 21.12.2016</w:t>
            </w:r>
            <w:proofErr w:type="gramEnd"/>
          </w:p>
          <w:p w:rsidR="00D83E27" w:rsidRDefault="00D83E27">
            <w:pPr>
              <w:pStyle w:val="ConsPlusNormal"/>
              <w:jc w:val="both"/>
            </w:pPr>
            <w:proofErr w:type="gramStart"/>
            <w:r>
              <w:t>N 495)</w:t>
            </w:r>
            <w:proofErr w:type="gramEnd"/>
          </w:p>
        </w:tc>
      </w:tr>
      <w:tr w:rsidR="00D83E27">
        <w:tc>
          <w:tcPr>
            <w:tcW w:w="604" w:type="dxa"/>
          </w:tcPr>
          <w:p w:rsidR="00D83E27" w:rsidRDefault="00D83E27">
            <w:pPr>
              <w:pStyle w:val="ConsPlusNormal"/>
              <w:jc w:val="center"/>
              <w:outlineLvl w:val="2"/>
            </w:pPr>
            <w:r>
              <w:t>4.</w:t>
            </w:r>
          </w:p>
        </w:tc>
        <w:tc>
          <w:tcPr>
            <w:tcW w:w="12838" w:type="dxa"/>
            <w:gridSpan w:val="10"/>
          </w:tcPr>
          <w:p w:rsidR="00D83E27" w:rsidRDefault="00527632">
            <w:pPr>
              <w:pStyle w:val="ConsPlusNormal"/>
              <w:jc w:val="center"/>
            </w:pPr>
            <w:hyperlink w:anchor="P925" w:history="1">
              <w:r w:rsidR="00D83E27">
                <w:rPr>
                  <w:color w:val="0000FF"/>
                </w:rPr>
                <w:t>Подпрограмма</w:t>
              </w:r>
            </w:hyperlink>
            <w:r w:rsidR="00D83E27">
              <w:t xml:space="preserve"> "Развитие системы защиты прав потребителей в Ленинградской области"</w:t>
            </w:r>
          </w:p>
        </w:tc>
      </w:tr>
      <w:tr w:rsidR="00D83E27">
        <w:tc>
          <w:tcPr>
            <w:tcW w:w="604" w:type="dxa"/>
            <w:vMerge w:val="restart"/>
            <w:tcBorders>
              <w:bottom w:val="nil"/>
            </w:tcBorders>
          </w:tcPr>
          <w:p w:rsidR="00D83E27" w:rsidRDefault="00D83E27">
            <w:pPr>
              <w:pStyle w:val="ConsPlusNormal"/>
              <w:jc w:val="center"/>
            </w:pPr>
            <w:r>
              <w:t>4.1.</w:t>
            </w:r>
          </w:p>
        </w:tc>
        <w:tc>
          <w:tcPr>
            <w:tcW w:w="4422" w:type="dxa"/>
          </w:tcPr>
          <w:p w:rsidR="00D83E27" w:rsidRDefault="00D83E27">
            <w:pPr>
              <w:pStyle w:val="ConsPlusNormal"/>
            </w:pPr>
            <w:r>
              <w:t>Количество действующих информационно-консультационных центров для потребителей в муниципальных районах и городском округе Ленинградской области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17</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blPrEx>
          <w:tblBorders>
            <w:insideH w:val="nil"/>
          </w:tblBorders>
        </w:tblPrEx>
        <w:tc>
          <w:tcPr>
            <w:tcW w:w="604" w:type="dxa"/>
            <w:vMerge/>
            <w:tcBorders>
              <w:bottom w:val="nil"/>
            </w:tcBorders>
          </w:tcPr>
          <w:p w:rsidR="00D83E27" w:rsidRDefault="00D83E27"/>
        </w:tc>
        <w:tc>
          <w:tcPr>
            <w:tcW w:w="4422" w:type="dxa"/>
            <w:tcBorders>
              <w:bottom w:val="nil"/>
            </w:tcBorders>
          </w:tcPr>
          <w:p w:rsidR="00D83E27" w:rsidRDefault="00D83E27">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1474" w:type="dxa"/>
            <w:tcBorders>
              <w:bottom w:val="nil"/>
            </w:tcBorders>
          </w:tcPr>
          <w:p w:rsidR="00D83E27" w:rsidRDefault="00D83E27">
            <w:pPr>
              <w:pStyle w:val="ConsPlusNormal"/>
              <w:jc w:val="center"/>
            </w:pPr>
            <w:r>
              <w:t>%</w:t>
            </w:r>
          </w:p>
        </w:tc>
        <w:tc>
          <w:tcPr>
            <w:tcW w:w="138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r>
              <w:t>100</w:t>
            </w:r>
          </w:p>
        </w:tc>
      </w:tr>
      <w:tr w:rsidR="00D83E27">
        <w:tblPrEx>
          <w:tblBorders>
            <w:insideH w:val="nil"/>
          </w:tblBorders>
        </w:tblPrEx>
        <w:tc>
          <w:tcPr>
            <w:tcW w:w="13442" w:type="dxa"/>
            <w:gridSpan w:val="11"/>
            <w:tcBorders>
              <w:top w:val="nil"/>
            </w:tcBorders>
          </w:tcPr>
          <w:p w:rsidR="00D83E27" w:rsidRDefault="00D83E27">
            <w:pPr>
              <w:pStyle w:val="ConsPlusNormal"/>
              <w:jc w:val="both"/>
            </w:pPr>
            <w:r>
              <w:t xml:space="preserve">(в ред. </w:t>
            </w:r>
            <w:hyperlink r:id="rId485" w:history="1">
              <w:r>
                <w:rPr>
                  <w:color w:val="0000FF"/>
                </w:rPr>
                <w:t>Постановления</w:t>
              </w:r>
            </w:hyperlink>
            <w:r>
              <w:t xml:space="preserve"> Правительства Ленинградской области от 21.12.2016 N 495)</w:t>
            </w:r>
          </w:p>
        </w:tc>
      </w:tr>
      <w:tr w:rsidR="00D83E27">
        <w:tc>
          <w:tcPr>
            <w:tcW w:w="604" w:type="dxa"/>
            <w:vMerge w:val="restart"/>
            <w:tcBorders>
              <w:bottom w:val="nil"/>
            </w:tcBorders>
          </w:tcPr>
          <w:p w:rsidR="00D83E27" w:rsidRDefault="00D83E27">
            <w:pPr>
              <w:pStyle w:val="ConsPlusNormal"/>
              <w:jc w:val="center"/>
            </w:pPr>
            <w:r>
              <w:t>4.2.</w:t>
            </w:r>
          </w:p>
        </w:tc>
        <w:tc>
          <w:tcPr>
            <w:tcW w:w="4422" w:type="dxa"/>
          </w:tcPr>
          <w:p w:rsidR="00D83E27" w:rsidRDefault="00D83E27">
            <w:pPr>
              <w:pStyle w:val="ConsPlusNormal"/>
            </w:pPr>
            <w:r>
              <w:t xml:space="preserve">Количество организованных и проведенных </w:t>
            </w:r>
            <w:r>
              <w:lastRenderedPageBreak/>
              <w:t>обучающих семинаров по законодательству о защите прав потребителей для юридических лиц, индивидуальных предпринимателей и населения Ленинградской области</w:t>
            </w:r>
          </w:p>
        </w:tc>
        <w:tc>
          <w:tcPr>
            <w:tcW w:w="1474" w:type="dxa"/>
          </w:tcPr>
          <w:p w:rsidR="00D83E27" w:rsidRDefault="00D83E27">
            <w:pPr>
              <w:pStyle w:val="ConsPlusNormal"/>
              <w:jc w:val="center"/>
            </w:pPr>
            <w:r>
              <w:lastRenderedPageBreak/>
              <w:t>ед.</w:t>
            </w:r>
          </w:p>
        </w:tc>
        <w:tc>
          <w:tcPr>
            <w:tcW w:w="138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blPrEx>
          <w:tblBorders>
            <w:insideH w:val="nil"/>
          </w:tblBorders>
        </w:tblPrEx>
        <w:tc>
          <w:tcPr>
            <w:tcW w:w="604" w:type="dxa"/>
            <w:vMerge/>
            <w:tcBorders>
              <w:bottom w:val="nil"/>
            </w:tcBorders>
          </w:tcPr>
          <w:p w:rsidR="00D83E27" w:rsidRDefault="00D83E27"/>
        </w:tc>
        <w:tc>
          <w:tcPr>
            <w:tcW w:w="4422" w:type="dxa"/>
            <w:tcBorders>
              <w:bottom w:val="nil"/>
            </w:tcBorders>
          </w:tcPr>
          <w:p w:rsidR="00D83E27" w:rsidRDefault="00D83E27">
            <w:pPr>
              <w:pStyle w:val="ConsPlusNormal"/>
            </w:pPr>
            <w:r>
              <w:t>Количество консультаций, оказанных населению информационно-консультационными центрами муниципальных образований</w:t>
            </w:r>
          </w:p>
        </w:tc>
        <w:tc>
          <w:tcPr>
            <w:tcW w:w="1474" w:type="dxa"/>
            <w:tcBorders>
              <w:bottom w:val="nil"/>
            </w:tcBorders>
          </w:tcPr>
          <w:p w:rsidR="00D83E27" w:rsidRDefault="00D83E27">
            <w:pPr>
              <w:pStyle w:val="ConsPlusNormal"/>
              <w:jc w:val="center"/>
            </w:pPr>
            <w:r>
              <w:t>ед.</w:t>
            </w:r>
          </w:p>
        </w:tc>
        <w:tc>
          <w:tcPr>
            <w:tcW w:w="1384" w:type="dxa"/>
            <w:tcBorders>
              <w:bottom w:val="nil"/>
            </w:tcBorders>
          </w:tcPr>
          <w:p w:rsidR="00D83E27" w:rsidRDefault="00D83E27">
            <w:pPr>
              <w:pStyle w:val="ConsPlusNormal"/>
              <w:jc w:val="center"/>
            </w:pPr>
            <w:r>
              <w:t>3600</w:t>
            </w: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r>
              <w:t>3600</w:t>
            </w:r>
          </w:p>
        </w:tc>
        <w:tc>
          <w:tcPr>
            <w:tcW w:w="794" w:type="dxa"/>
            <w:tcBorders>
              <w:bottom w:val="nil"/>
            </w:tcBorders>
          </w:tcPr>
          <w:p w:rsidR="00D83E27" w:rsidRDefault="00D83E27">
            <w:pPr>
              <w:pStyle w:val="ConsPlusNormal"/>
              <w:jc w:val="center"/>
            </w:pPr>
            <w:r>
              <w:t>3600</w:t>
            </w:r>
          </w:p>
        </w:tc>
        <w:tc>
          <w:tcPr>
            <w:tcW w:w="794" w:type="dxa"/>
            <w:tcBorders>
              <w:bottom w:val="nil"/>
            </w:tcBorders>
          </w:tcPr>
          <w:p w:rsidR="00D83E27" w:rsidRDefault="00D83E27">
            <w:pPr>
              <w:pStyle w:val="ConsPlusNormal"/>
              <w:jc w:val="center"/>
            </w:pPr>
            <w:r>
              <w:t>3600</w:t>
            </w:r>
          </w:p>
        </w:tc>
        <w:tc>
          <w:tcPr>
            <w:tcW w:w="794" w:type="dxa"/>
            <w:tcBorders>
              <w:bottom w:val="nil"/>
            </w:tcBorders>
          </w:tcPr>
          <w:p w:rsidR="00D83E27" w:rsidRDefault="00D83E27">
            <w:pPr>
              <w:pStyle w:val="ConsPlusNormal"/>
              <w:jc w:val="center"/>
            </w:pPr>
            <w:r>
              <w:t>3600</w:t>
            </w:r>
          </w:p>
        </w:tc>
        <w:tc>
          <w:tcPr>
            <w:tcW w:w="794" w:type="dxa"/>
            <w:tcBorders>
              <w:bottom w:val="nil"/>
            </w:tcBorders>
          </w:tcPr>
          <w:p w:rsidR="00D83E27" w:rsidRDefault="00D83E27">
            <w:pPr>
              <w:pStyle w:val="ConsPlusNormal"/>
              <w:jc w:val="center"/>
            </w:pPr>
            <w:r>
              <w:t>3600</w:t>
            </w:r>
          </w:p>
        </w:tc>
      </w:tr>
      <w:tr w:rsidR="00D83E27">
        <w:tblPrEx>
          <w:tblBorders>
            <w:insideH w:val="nil"/>
          </w:tblBorders>
        </w:tblPrEx>
        <w:tc>
          <w:tcPr>
            <w:tcW w:w="13442" w:type="dxa"/>
            <w:gridSpan w:val="11"/>
            <w:tcBorders>
              <w:top w:val="nil"/>
            </w:tcBorders>
          </w:tcPr>
          <w:p w:rsidR="00D83E27" w:rsidRDefault="00D83E27">
            <w:pPr>
              <w:pStyle w:val="ConsPlusNormal"/>
              <w:jc w:val="both"/>
            </w:pPr>
            <w:r>
              <w:t xml:space="preserve">(в ред. </w:t>
            </w:r>
            <w:hyperlink r:id="rId486" w:history="1">
              <w:r>
                <w:rPr>
                  <w:color w:val="0000FF"/>
                </w:rPr>
                <w:t>Постановления</w:t>
              </w:r>
            </w:hyperlink>
            <w:r>
              <w:t xml:space="preserve"> Правительства Ленинградской области от 21.12.2016 N 495)</w:t>
            </w:r>
          </w:p>
        </w:tc>
      </w:tr>
      <w:tr w:rsidR="00D83E27">
        <w:tc>
          <w:tcPr>
            <w:tcW w:w="604" w:type="dxa"/>
            <w:vMerge w:val="restart"/>
          </w:tcPr>
          <w:p w:rsidR="00D83E27" w:rsidRDefault="00D83E27">
            <w:pPr>
              <w:pStyle w:val="ConsPlusNormal"/>
              <w:jc w:val="center"/>
            </w:pPr>
            <w:r>
              <w:t>4.3.</w:t>
            </w:r>
          </w:p>
        </w:tc>
        <w:tc>
          <w:tcPr>
            <w:tcW w:w="4422" w:type="dxa"/>
            <w:vMerge w:val="restart"/>
          </w:tcPr>
          <w:p w:rsidR="00D83E27" w:rsidRDefault="00D83E27">
            <w:pPr>
              <w:pStyle w:val="ConsPlusNormal"/>
            </w:pPr>
            <w:r>
              <w:t xml:space="preserve">Количество созданных новых информационных блоков и актуализация </w:t>
            </w:r>
            <w:proofErr w:type="spellStart"/>
            <w:r>
              <w:t>инфотеки</w:t>
            </w:r>
            <w:proofErr w:type="spellEnd"/>
          </w:p>
        </w:tc>
        <w:tc>
          <w:tcPr>
            <w:tcW w:w="1474" w:type="dxa"/>
          </w:tcPr>
          <w:p w:rsidR="00D83E27" w:rsidRDefault="00D83E27">
            <w:pPr>
              <w:pStyle w:val="ConsPlusNormal"/>
              <w:jc w:val="center"/>
            </w:pPr>
            <w:r>
              <w:t>блок</w:t>
            </w:r>
          </w:p>
        </w:tc>
        <w:tc>
          <w:tcPr>
            <w:tcW w:w="138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актуализированный блок</w:t>
            </w:r>
          </w:p>
        </w:tc>
        <w:tc>
          <w:tcPr>
            <w:tcW w:w="138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4.4.</w:t>
            </w:r>
          </w:p>
        </w:tc>
        <w:tc>
          <w:tcPr>
            <w:tcW w:w="4422" w:type="dxa"/>
          </w:tcPr>
          <w:p w:rsidR="00D83E27" w:rsidRDefault="00D83E27">
            <w:pPr>
              <w:pStyle w:val="ConsPlusNormal"/>
            </w:pPr>
            <w:r>
              <w:t>Количество разработанных и изданных информационно-справочных материалов (справочников, брошюр, памяток) для населения, предпринимателей и юридических лиц по вопросам защиты прав потребителей</w:t>
            </w:r>
          </w:p>
        </w:tc>
        <w:tc>
          <w:tcPr>
            <w:tcW w:w="1474" w:type="dxa"/>
          </w:tcPr>
          <w:p w:rsidR="00D83E27" w:rsidRDefault="00D83E27">
            <w:pPr>
              <w:pStyle w:val="ConsPlusNormal"/>
              <w:jc w:val="center"/>
            </w:pPr>
            <w:r>
              <w:t>справочник/ брошюра /памятка</w:t>
            </w:r>
          </w:p>
        </w:tc>
        <w:tc>
          <w:tcPr>
            <w:tcW w:w="1384" w:type="dxa"/>
          </w:tcPr>
          <w:p w:rsidR="00D83E27" w:rsidRDefault="00D83E27">
            <w:pPr>
              <w:pStyle w:val="ConsPlusNormal"/>
              <w:jc w:val="center"/>
            </w:pPr>
            <w:r>
              <w:t>200 / 700 / 250</w:t>
            </w:r>
          </w:p>
        </w:tc>
        <w:tc>
          <w:tcPr>
            <w:tcW w:w="794" w:type="dxa"/>
          </w:tcPr>
          <w:p w:rsidR="00D83E27" w:rsidRDefault="00D83E27">
            <w:pPr>
              <w:pStyle w:val="ConsPlusNormal"/>
              <w:jc w:val="center"/>
            </w:pPr>
            <w:r>
              <w:t>200 / 800 / 2000</w:t>
            </w:r>
          </w:p>
        </w:tc>
        <w:tc>
          <w:tcPr>
            <w:tcW w:w="794" w:type="dxa"/>
          </w:tcPr>
          <w:p w:rsidR="00D83E27" w:rsidRDefault="00D83E27">
            <w:pPr>
              <w:pStyle w:val="ConsPlusNormal"/>
              <w:jc w:val="center"/>
            </w:pPr>
            <w:r>
              <w:t>200 / 800 / 2000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4.5.</w:t>
            </w:r>
          </w:p>
        </w:tc>
        <w:tc>
          <w:tcPr>
            <w:tcW w:w="4422" w:type="dxa"/>
          </w:tcPr>
          <w:p w:rsidR="00D83E27" w:rsidRDefault="00D83E27">
            <w:pPr>
              <w:pStyle w:val="ConsPlusNormal"/>
            </w:pPr>
            <w:r>
              <w:t>Количество проведенных независимых потребительских экспертиз товаров работ и услуг для населения Ленинградской области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200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4.6.</w:t>
            </w:r>
          </w:p>
        </w:tc>
        <w:tc>
          <w:tcPr>
            <w:tcW w:w="4422" w:type="dxa"/>
          </w:tcPr>
          <w:p w:rsidR="00D83E27" w:rsidRDefault="00D83E27">
            <w:pPr>
              <w:pStyle w:val="ConsPlusNormal"/>
            </w:pPr>
            <w:r>
              <w:t>Доля охваченных поселений в рамках деятельности по информированию, консультированию населения Ленинградской области по вопросам защиты прав потребителей</w:t>
            </w:r>
          </w:p>
        </w:tc>
        <w:tc>
          <w:tcPr>
            <w:tcW w:w="1474" w:type="dxa"/>
          </w:tcPr>
          <w:p w:rsidR="00D83E27" w:rsidRDefault="00D83E27">
            <w:pPr>
              <w:pStyle w:val="ConsPlusNormal"/>
              <w:jc w:val="center"/>
            </w:pPr>
            <w:r>
              <w:t>проц.</w:t>
            </w:r>
          </w:p>
        </w:tc>
        <w:tc>
          <w:tcPr>
            <w:tcW w:w="1384" w:type="dxa"/>
          </w:tcPr>
          <w:p w:rsidR="00D83E27" w:rsidRDefault="00D83E27">
            <w:pPr>
              <w:pStyle w:val="ConsPlusNormal"/>
              <w:jc w:val="center"/>
            </w:pPr>
            <w:r>
              <w:t>-</w:t>
            </w:r>
          </w:p>
        </w:tc>
        <w:tc>
          <w:tcPr>
            <w:tcW w:w="794" w:type="dxa"/>
          </w:tcPr>
          <w:p w:rsidR="00D83E27" w:rsidRDefault="00D83E27">
            <w:pPr>
              <w:pStyle w:val="ConsPlusNormal"/>
              <w:jc w:val="center"/>
            </w:pPr>
            <w:r>
              <w:t>-</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lastRenderedPageBreak/>
              <w:t>4.7.</w:t>
            </w:r>
          </w:p>
        </w:tc>
        <w:tc>
          <w:tcPr>
            <w:tcW w:w="4422" w:type="dxa"/>
          </w:tcPr>
          <w:p w:rsidR="00D83E27" w:rsidRDefault="00D83E27">
            <w:pPr>
              <w:pStyle w:val="ConsPlusNormal"/>
            </w:pPr>
            <w:r>
              <w:t>Количество опубликованных в средствах массовой информации Ленинградской области информационных материалов о правах потребителей, о качестве и безопасности товаров, работ и услуг на потребительском рынке</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p>
        </w:tc>
        <w:tc>
          <w:tcPr>
            <w:tcW w:w="794" w:type="dxa"/>
          </w:tcPr>
          <w:p w:rsidR="00D83E27" w:rsidRDefault="00D83E27">
            <w:pPr>
              <w:pStyle w:val="ConsPlusNormal"/>
              <w:jc w:val="center"/>
            </w:pPr>
            <w:r>
              <w:t>8</w:t>
            </w:r>
          </w:p>
        </w:tc>
        <w:tc>
          <w:tcPr>
            <w:tcW w:w="794" w:type="dxa"/>
          </w:tcPr>
          <w:p w:rsidR="00D83E27" w:rsidRDefault="00D83E27">
            <w:pPr>
              <w:pStyle w:val="ConsPlusNormal"/>
              <w:jc w:val="center"/>
            </w:pPr>
            <w:r>
              <w:t>8</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4.8.</w:t>
            </w:r>
          </w:p>
        </w:tc>
        <w:tc>
          <w:tcPr>
            <w:tcW w:w="4422" w:type="dxa"/>
          </w:tcPr>
          <w:p w:rsidR="00D83E27" w:rsidRDefault="00D83E27">
            <w:pPr>
              <w:pStyle w:val="ConsPlusNormal"/>
            </w:pPr>
            <w:r>
              <w:t xml:space="preserve">Количество размещенных актуальных материалов по вопросам защиты прав потребителей на сайтах Правительства Ленинградской области, администраций муниципальных районов (городского округа), Управления </w:t>
            </w:r>
            <w:proofErr w:type="spellStart"/>
            <w:r>
              <w:t>Роспотребнадзора</w:t>
            </w:r>
            <w:proofErr w:type="spellEnd"/>
            <w:r>
              <w:t xml:space="preserve"> по Ленинградской области, федерального бюджетного учреждения здравоохранения "Центр гигиены и эпидемиологии в Ленинградской области", общественных объединений потребителей</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p>
        </w:tc>
        <w:tc>
          <w:tcPr>
            <w:tcW w:w="794" w:type="dxa"/>
          </w:tcPr>
          <w:p w:rsidR="00D83E27" w:rsidRDefault="00D83E27">
            <w:pPr>
              <w:pStyle w:val="ConsPlusNormal"/>
              <w:jc w:val="center"/>
            </w:pPr>
            <w:r>
              <w:t>40</w:t>
            </w:r>
          </w:p>
        </w:tc>
        <w:tc>
          <w:tcPr>
            <w:tcW w:w="794" w:type="dxa"/>
          </w:tcPr>
          <w:p w:rsidR="00D83E27" w:rsidRDefault="00D83E27">
            <w:pPr>
              <w:pStyle w:val="ConsPlusNormal"/>
              <w:jc w:val="center"/>
            </w:pPr>
            <w:r>
              <w:t>40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4.9.</w:t>
            </w:r>
          </w:p>
        </w:tc>
        <w:tc>
          <w:tcPr>
            <w:tcW w:w="4422" w:type="dxa"/>
          </w:tcPr>
          <w:p w:rsidR="00D83E27" w:rsidRDefault="00D83E27">
            <w:pPr>
              <w:pStyle w:val="ConsPlusNormal"/>
            </w:pPr>
            <w:r>
              <w:t>Количество проведенных открытых уроков и факультативных занятий в школах, учреждениях среднего специального образования, других учебных заведениях по основам потребительских знаний</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4.10.</w:t>
            </w:r>
          </w:p>
        </w:tc>
        <w:tc>
          <w:tcPr>
            <w:tcW w:w="4422" w:type="dxa"/>
          </w:tcPr>
          <w:p w:rsidR="00D83E27" w:rsidRDefault="00D83E27">
            <w:pPr>
              <w:pStyle w:val="ConsPlusNormal"/>
            </w:pPr>
            <w:r>
              <w:t>Количество проведенных информационно-просветительских мероприятий в рамках организации информирования и просвещения потребителей через сеть библиотек Ленинградской области путем распространения памяток, брошюр, проведения лекций, семинаров, заседаний общественных приемных и пр.</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outlineLvl w:val="2"/>
            </w:pPr>
            <w:r>
              <w:lastRenderedPageBreak/>
              <w:t>5.</w:t>
            </w:r>
          </w:p>
        </w:tc>
        <w:tc>
          <w:tcPr>
            <w:tcW w:w="12838" w:type="dxa"/>
            <w:gridSpan w:val="10"/>
          </w:tcPr>
          <w:p w:rsidR="00D83E27" w:rsidRDefault="00527632">
            <w:pPr>
              <w:pStyle w:val="ConsPlusNormal"/>
              <w:jc w:val="center"/>
            </w:pPr>
            <w:hyperlink w:anchor="P1319" w:history="1">
              <w:r w:rsidR="00D83E27">
                <w:rPr>
                  <w:color w:val="0000FF"/>
                </w:rPr>
                <w:t>Подпрограмма</w:t>
              </w:r>
            </w:hyperlink>
            <w:r w:rsidR="00D83E27">
              <w:t xml:space="preserve"> "Общество и власть"</w:t>
            </w:r>
          </w:p>
        </w:tc>
      </w:tr>
      <w:tr w:rsidR="00D83E27">
        <w:tc>
          <w:tcPr>
            <w:tcW w:w="604" w:type="dxa"/>
            <w:vMerge w:val="restart"/>
            <w:tcBorders>
              <w:bottom w:val="nil"/>
            </w:tcBorders>
          </w:tcPr>
          <w:p w:rsidR="00D83E27" w:rsidRDefault="00D83E27">
            <w:pPr>
              <w:pStyle w:val="ConsPlusNormal"/>
              <w:jc w:val="center"/>
            </w:pPr>
            <w:r>
              <w:t>5.1</w:t>
            </w:r>
          </w:p>
        </w:tc>
        <w:tc>
          <w:tcPr>
            <w:tcW w:w="4422" w:type="dxa"/>
          </w:tcPr>
          <w:p w:rsidR="00D83E27" w:rsidRDefault="00D83E27">
            <w:pPr>
              <w:pStyle w:val="ConsPlusNormal"/>
            </w:pPr>
            <w:r>
              <w:t xml:space="preserve">Количество наименований изданной и распространенной </w:t>
            </w:r>
            <w:proofErr w:type="spellStart"/>
            <w:r>
              <w:t>имиджевой</w:t>
            </w:r>
            <w:proofErr w:type="spellEnd"/>
            <w:r>
              <w:t xml:space="preserve"> продукции (книг, альбомов, буклетов и т.п.) о Ленинградской области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bottom w:val="nil"/>
            </w:tcBorders>
          </w:tcPr>
          <w:p w:rsidR="00D83E27" w:rsidRDefault="00D83E27"/>
        </w:tc>
        <w:tc>
          <w:tcPr>
            <w:tcW w:w="4422" w:type="dxa"/>
          </w:tcPr>
          <w:p w:rsidR="00D83E27" w:rsidRDefault="00D83E27">
            <w:pPr>
              <w:pStyle w:val="ConsPlusNormal"/>
            </w:pPr>
            <w:r>
              <w:t>Минимальное количество посещений официального портала Администрации Ленинградской области в сети "Интернет" (www.lenobl.ru) в год</w:t>
            </w:r>
          </w:p>
        </w:tc>
        <w:tc>
          <w:tcPr>
            <w:tcW w:w="1474" w:type="dxa"/>
          </w:tcPr>
          <w:p w:rsidR="00D83E27" w:rsidRDefault="00D83E27">
            <w:pPr>
              <w:pStyle w:val="ConsPlusNormal"/>
              <w:jc w:val="center"/>
            </w:pPr>
            <w:r>
              <w:t>тыс.</w:t>
            </w:r>
          </w:p>
        </w:tc>
        <w:tc>
          <w:tcPr>
            <w:tcW w:w="1384" w:type="dxa"/>
          </w:tcPr>
          <w:p w:rsidR="00D83E27" w:rsidRDefault="00D83E27">
            <w:pPr>
              <w:pStyle w:val="ConsPlusNormal"/>
              <w:jc w:val="center"/>
            </w:pPr>
            <w:r>
              <w:t>368,88</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400</w:t>
            </w:r>
          </w:p>
        </w:tc>
        <w:tc>
          <w:tcPr>
            <w:tcW w:w="794" w:type="dxa"/>
          </w:tcPr>
          <w:p w:rsidR="00D83E27" w:rsidRDefault="00D83E27">
            <w:pPr>
              <w:pStyle w:val="ConsPlusNormal"/>
              <w:jc w:val="center"/>
            </w:pPr>
            <w:r>
              <w:t>410</w:t>
            </w:r>
          </w:p>
        </w:tc>
        <w:tc>
          <w:tcPr>
            <w:tcW w:w="794" w:type="dxa"/>
          </w:tcPr>
          <w:p w:rsidR="00D83E27" w:rsidRDefault="00D83E27">
            <w:pPr>
              <w:pStyle w:val="ConsPlusNormal"/>
              <w:jc w:val="center"/>
            </w:pPr>
            <w:r>
              <w:t>420</w:t>
            </w:r>
          </w:p>
        </w:tc>
        <w:tc>
          <w:tcPr>
            <w:tcW w:w="794" w:type="dxa"/>
          </w:tcPr>
          <w:p w:rsidR="00D83E27" w:rsidRDefault="00D83E27">
            <w:pPr>
              <w:pStyle w:val="ConsPlusNormal"/>
              <w:jc w:val="center"/>
            </w:pPr>
            <w:r>
              <w:t>420</w:t>
            </w:r>
          </w:p>
        </w:tc>
        <w:tc>
          <w:tcPr>
            <w:tcW w:w="794" w:type="dxa"/>
          </w:tcPr>
          <w:p w:rsidR="00D83E27" w:rsidRDefault="00D83E27">
            <w:pPr>
              <w:pStyle w:val="ConsPlusNormal"/>
              <w:jc w:val="center"/>
            </w:pPr>
            <w:r>
              <w:t>430</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поддерживаемых сайтов органов исполнительной власти Ленинградской области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41</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41</w:t>
            </w:r>
          </w:p>
        </w:tc>
        <w:tc>
          <w:tcPr>
            <w:tcW w:w="794" w:type="dxa"/>
          </w:tcPr>
          <w:p w:rsidR="00D83E27" w:rsidRDefault="00D83E27">
            <w:pPr>
              <w:pStyle w:val="ConsPlusNormal"/>
              <w:jc w:val="center"/>
            </w:pPr>
            <w:r>
              <w:t>41</w:t>
            </w:r>
          </w:p>
        </w:tc>
        <w:tc>
          <w:tcPr>
            <w:tcW w:w="794" w:type="dxa"/>
          </w:tcPr>
          <w:p w:rsidR="00D83E27" w:rsidRDefault="00D83E27">
            <w:pPr>
              <w:pStyle w:val="ConsPlusNormal"/>
              <w:jc w:val="center"/>
            </w:pPr>
            <w:r>
              <w:t>41</w:t>
            </w:r>
          </w:p>
        </w:tc>
        <w:tc>
          <w:tcPr>
            <w:tcW w:w="794" w:type="dxa"/>
          </w:tcPr>
          <w:p w:rsidR="00D83E27" w:rsidRDefault="00D83E27">
            <w:pPr>
              <w:pStyle w:val="ConsPlusNormal"/>
              <w:jc w:val="center"/>
            </w:pPr>
            <w:r>
              <w:t>41</w:t>
            </w:r>
          </w:p>
        </w:tc>
        <w:tc>
          <w:tcPr>
            <w:tcW w:w="794" w:type="dxa"/>
          </w:tcPr>
          <w:p w:rsidR="00D83E27" w:rsidRDefault="00D83E27">
            <w:pPr>
              <w:pStyle w:val="ConsPlusNormal"/>
              <w:jc w:val="center"/>
            </w:pPr>
            <w:r>
              <w:t>41</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Минимальное количество посещений сайта Общественной палаты Ленинградской области в среднем в год</w:t>
            </w:r>
          </w:p>
        </w:tc>
        <w:tc>
          <w:tcPr>
            <w:tcW w:w="1474" w:type="dxa"/>
          </w:tcPr>
          <w:p w:rsidR="00D83E27" w:rsidRDefault="00D83E27">
            <w:pPr>
              <w:pStyle w:val="ConsPlusNormal"/>
              <w:jc w:val="center"/>
            </w:pPr>
            <w:r>
              <w:t>тыс.</w:t>
            </w:r>
          </w:p>
        </w:tc>
        <w:tc>
          <w:tcPr>
            <w:tcW w:w="1384" w:type="dxa"/>
          </w:tcPr>
          <w:p w:rsidR="00D83E27" w:rsidRDefault="00D83E27">
            <w:pPr>
              <w:pStyle w:val="ConsPlusNormal"/>
              <w:jc w:val="center"/>
            </w:pPr>
            <w:r>
              <w:t>1,99</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5,7</w:t>
            </w:r>
          </w:p>
        </w:tc>
        <w:tc>
          <w:tcPr>
            <w:tcW w:w="794" w:type="dxa"/>
          </w:tcPr>
          <w:p w:rsidR="00D83E27" w:rsidRDefault="00D83E27">
            <w:pPr>
              <w:pStyle w:val="ConsPlusNormal"/>
              <w:jc w:val="center"/>
            </w:pPr>
            <w:r>
              <w:t>5,7</w:t>
            </w:r>
          </w:p>
        </w:tc>
        <w:tc>
          <w:tcPr>
            <w:tcW w:w="794" w:type="dxa"/>
          </w:tcPr>
          <w:p w:rsidR="00D83E27" w:rsidRDefault="00D83E27">
            <w:pPr>
              <w:pStyle w:val="ConsPlusNormal"/>
              <w:jc w:val="center"/>
            </w:pPr>
            <w:r>
              <w:t>5,9</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r>
      <w:tr w:rsidR="00D83E27">
        <w:tblPrEx>
          <w:tblBorders>
            <w:insideH w:val="nil"/>
          </w:tblBorders>
        </w:tblPrEx>
        <w:tc>
          <w:tcPr>
            <w:tcW w:w="604" w:type="dxa"/>
            <w:vMerge/>
            <w:tcBorders>
              <w:bottom w:val="nil"/>
            </w:tcBorders>
          </w:tcPr>
          <w:p w:rsidR="00D83E27" w:rsidRDefault="00D83E27"/>
        </w:tc>
        <w:tc>
          <w:tcPr>
            <w:tcW w:w="4422" w:type="dxa"/>
            <w:tcBorders>
              <w:bottom w:val="nil"/>
            </w:tcBorders>
          </w:tcPr>
          <w:p w:rsidR="00D83E27" w:rsidRDefault="00D83E27">
            <w:pPr>
              <w:pStyle w:val="ConsPlusNormal"/>
            </w:pPr>
            <w:r>
              <w:t>Количество созданных на официальных сайтах органов исполнительной власти Ленинградской области новых ресурсов (интернет-сайтов), сервисов</w:t>
            </w:r>
          </w:p>
        </w:tc>
        <w:tc>
          <w:tcPr>
            <w:tcW w:w="1474" w:type="dxa"/>
            <w:tcBorders>
              <w:bottom w:val="nil"/>
            </w:tcBorders>
          </w:tcPr>
          <w:p w:rsidR="00D83E27" w:rsidRDefault="00D83E27">
            <w:pPr>
              <w:pStyle w:val="ConsPlusNormal"/>
              <w:jc w:val="center"/>
            </w:pPr>
            <w:r>
              <w:t>ед.</w:t>
            </w:r>
          </w:p>
        </w:tc>
        <w:tc>
          <w:tcPr>
            <w:tcW w:w="1384" w:type="dxa"/>
            <w:tcBorders>
              <w:bottom w:val="nil"/>
            </w:tcBorders>
          </w:tcPr>
          <w:p w:rsidR="00D83E27" w:rsidRDefault="00D83E27">
            <w:pPr>
              <w:pStyle w:val="ConsPlusNormal"/>
              <w:jc w:val="center"/>
            </w:pPr>
            <w:r>
              <w:t>8</w:t>
            </w:r>
          </w:p>
        </w:tc>
        <w:tc>
          <w:tcPr>
            <w:tcW w:w="794" w:type="dxa"/>
            <w:tcBorders>
              <w:bottom w:val="nil"/>
            </w:tcBorders>
          </w:tcPr>
          <w:p w:rsidR="00D83E27" w:rsidRDefault="00D83E27">
            <w:pPr>
              <w:pStyle w:val="ConsPlusNormal"/>
            </w:pPr>
          </w:p>
        </w:tc>
        <w:tc>
          <w:tcPr>
            <w:tcW w:w="794" w:type="dxa"/>
            <w:tcBorders>
              <w:bottom w:val="nil"/>
            </w:tcBorders>
          </w:tcPr>
          <w:p w:rsidR="00D83E27" w:rsidRDefault="00D83E27">
            <w:pPr>
              <w:pStyle w:val="ConsPlusNormal"/>
            </w:pPr>
          </w:p>
        </w:tc>
        <w:tc>
          <w:tcPr>
            <w:tcW w:w="794" w:type="dxa"/>
            <w:tcBorders>
              <w:bottom w:val="nil"/>
            </w:tcBorders>
          </w:tcPr>
          <w:p w:rsidR="00D83E27" w:rsidRDefault="00D83E27">
            <w:pPr>
              <w:pStyle w:val="ConsPlusNormal"/>
              <w:jc w:val="center"/>
            </w:pPr>
            <w:r>
              <w:t>8</w:t>
            </w:r>
          </w:p>
        </w:tc>
        <w:tc>
          <w:tcPr>
            <w:tcW w:w="794" w:type="dxa"/>
            <w:tcBorders>
              <w:bottom w:val="nil"/>
            </w:tcBorders>
          </w:tcPr>
          <w:p w:rsidR="00D83E27" w:rsidRDefault="00D83E27">
            <w:pPr>
              <w:pStyle w:val="ConsPlusNormal"/>
              <w:jc w:val="center"/>
            </w:pPr>
            <w:r>
              <w:t>8</w:t>
            </w:r>
          </w:p>
        </w:tc>
        <w:tc>
          <w:tcPr>
            <w:tcW w:w="794" w:type="dxa"/>
            <w:tcBorders>
              <w:bottom w:val="nil"/>
            </w:tcBorders>
          </w:tcPr>
          <w:p w:rsidR="00D83E27" w:rsidRDefault="00D83E27">
            <w:pPr>
              <w:pStyle w:val="ConsPlusNormal"/>
              <w:jc w:val="center"/>
            </w:pPr>
            <w:r>
              <w:t>6</w:t>
            </w:r>
          </w:p>
        </w:tc>
        <w:tc>
          <w:tcPr>
            <w:tcW w:w="794" w:type="dxa"/>
            <w:tcBorders>
              <w:bottom w:val="nil"/>
            </w:tcBorders>
          </w:tcPr>
          <w:p w:rsidR="00D83E27" w:rsidRDefault="00D83E27">
            <w:pPr>
              <w:pStyle w:val="ConsPlusNormal"/>
              <w:jc w:val="center"/>
            </w:pPr>
            <w:r>
              <w:t>8</w:t>
            </w:r>
          </w:p>
        </w:tc>
        <w:tc>
          <w:tcPr>
            <w:tcW w:w="794" w:type="dxa"/>
            <w:tcBorders>
              <w:bottom w:val="nil"/>
            </w:tcBorders>
          </w:tcPr>
          <w:p w:rsidR="00D83E27" w:rsidRDefault="00D83E27">
            <w:pPr>
              <w:pStyle w:val="ConsPlusNormal"/>
              <w:jc w:val="center"/>
            </w:pPr>
            <w:r>
              <w:t>6</w:t>
            </w:r>
          </w:p>
        </w:tc>
      </w:tr>
      <w:tr w:rsidR="00D83E27">
        <w:tblPrEx>
          <w:tblBorders>
            <w:insideH w:val="nil"/>
          </w:tblBorders>
        </w:tblPrEx>
        <w:tc>
          <w:tcPr>
            <w:tcW w:w="13442" w:type="dxa"/>
            <w:gridSpan w:val="11"/>
            <w:tcBorders>
              <w:top w:val="nil"/>
            </w:tcBorders>
          </w:tcPr>
          <w:p w:rsidR="00D83E27" w:rsidRDefault="00D83E27">
            <w:pPr>
              <w:pStyle w:val="ConsPlusNormal"/>
              <w:jc w:val="both"/>
            </w:pPr>
            <w:r>
              <w:t xml:space="preserve">(в ред. </w:t>
            </w:r>
            <w:hyperlink r:id="rId487" w:history="1">
              <w:r>
                <w:rPr>
                  <w:color w:val="0000FF"/>
                </w:rPr>
                <w:t>Постановления</w:t>
              </w:r>
            </w:hyperlink>
            <w:r>
              <w:t xml:space="preserve"> Правительства Ленинградской области от 12.07.2016 N 234)</w:t>
            </w:r>
          </w:p>
        </w:tc>
      </w:tr>
      <w:tr w:rsidR="00D83E27">
        <w:tc>
          <w:tcPr>
            <w:tcW w:w="604" w:type="dxa"/>
            <w:vMerge w:val="restart"/>
            <w:tcBorders>
              <w:bottom w:val="nil"/>
            </w:tcBorders>
          </w:tcPr>
          <w:p w:rsidR="00D83E27" w:rsidRDefault="00D83E27">
            <w:pPr>
              <w:pStyle w:val="ConsPlusNormal"/>
              <w:jc w:val="center"/>
            </w:pPr>
            <w:r>
              <w:t>5.2</w:t>
            </w:r>
          </w:p>
        </w:tc>
        <w:tc>
          <w:tcPr>
            <w:tcW w:w="4422" w:type="dxa"/>
          </w:tcPr>
          <w:p w:rsidR="00D83E27" w:rsidRDefault="00D83E27">
            <w:pPr>
              <w:pStyle w:val="ConsPlusNormal"/>
            </w:pPr>
            <w:r>
              <w:t>Количество наименований изданных получателем государственной поддержки полиграфических материалов</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3</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11</w:t>
            </w:r>
          </w:p>
        </w:tc>
        <w:tc>
          <w:tcPr>
            <w:tcW w:w="79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pPr>
          </w:p>
        </w:tc>
      </w:tr>
      <w:tr w:rsidR="00D83E27">
        <w:tc>
          <w:tcPr>
            <w:tcW w:w="604" w:type="dxa"/>
            <w:vMerge/>
            <w:tcBorders>
              <w:bottom w:val="nil"/>
            </w:tcBorders>
          </w:tcPr>
          <w:p w:rsidR="00D83E27" w:rsidRDefault="00D83E27"/>
        </w:tc>
        <w:tc>
          <w:tcPr>
            <w:tcW w:w="12838" w:type="dxa"/>
            <w:gridSpan w:val="10"/>
          </w:tcPr>
          <w:p w:rsidR="00D83E27" w:rsidRDefault="00D83E27">
            <w:pPr>
              <w:pStyle w:val="ConsPlusNormal"/>
              <w:jc w:val="both"/>
            </w:pPr>
            <w:r>
              <w:t xml:space="preserve">Исключено. - </w:t>
            </w:r>
            <w:hyperlink r:id="rId488" w:history="1">
              <w:r>
                <w:rPr>
                  <w:color w:val="0000FF"/>
                </w:rPr>
                <w:t>Постановление</w:t>
              </w:r>
            </w:hyperlink>
            <w:r>
              <w:t xml:space="preserve"> Правительства Ленинградской области от 21.12.2016 N 495</w:t>
            </w:r>
          </w:p>
        </w:tc>
      </w:tr>
      <w:tr w:rsidR="00D83E27">
        <w:tc>
          <w:tcPr>
            <w:tcW w:w="604" w:type="dxa"/>
            <w:vMerge/>
            <w:tcBorders>
              <w:bottom w:val="nil"/>
            </w:tcBorders>
          </w:tcPr>
          <w:p w:rsidR="00D83E27" w:rsidRDefault="00D83E27"/>
        </w:tc>
        <w:tc>
          <w:tcPr>
            <w:tcW w:w="4422" w:type="dxa"/>
          </w:tcPr>
          <w:p w:rsidR="00D83E27" w:rsidRDefault="00D83E27">
            <w:pPr>
              <w:pStyle w:val="ConsPlusNormal"/>
            </w:pPr>
            <w:proofErr w:type="gramStart"/>
            <w:r>
              <w:t xml:space="preserve">Количество продуктов (видов) социальной рекламы (плакаты, буклеты, </w:t>
            </w:r>
            <w:proofErr w:type="spellStart"/>
            <w:r>
              <w:t>стикеры</w:t>
            </w:r>
            <w:proofErr w:type="spellEnd"/>
            <w:r>
              <w:t xml:space="preserve">, </w:t>
            </w:r>
            <w:r>
              <w:lastRenderedPageBreak/>
              <w:t>открытки, брошюры, баннеры, растяжки, сувениры, аудио- и видеоролики, листовки, календари и т.п.)</w:t>
            </w:r>
            <w:proofErr w:type="gramEnd"/>
          </w:p>
        </w:tc>
        <w:tc>
          <w:tcPr>
            <w:tcW w:w="1474" w:type="dxa"/>
          </w:tcPr>
          <w:p w:rsidR="00D83E27" w:rsidRDefault="00D83E27">
            <w:pPr>
              <w:pStyle w:val="ConsPlusNormal"/>
              <w:jc w:val="center"/>
            </w:pPr>
            <w:r>
              <w:lastRenderedPageBreak/>
              <w:t>ед.</w:t>
            </w:r>
          </w:p>
        </w:tc>
        <w:tc>
          <w:tcPr>
            <w:tcW w:w="1384" w:type="dxa"/>
          </w:tcPr>
          <w:p w:rsidR="00D83E27" w:rsidRDefault="00D83E27">
            <w:pPr>
              <w:pStyle w:val="ConsPlusNormal"/>
              <w:jc w:val="center"/>
            </w:pPr>
            <w:r>
              <w:t>12</w:t>
            </w:r>
          </w:p>
        </w:tc>
        <w:tc>
          <w:tcPr>
            <w:tcW w:w="79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тем социальной рекламы</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10</w:t>
            </w:r>
          </w:p>
        </w:tc>
        <w:tc>
          <w:tcPr>
            <w:tcW w:w="79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jc w:val="center"/>
            </w:pPr>
            <w:r>
              <w:t>12</w:t>
            </w:r>
          </w:p>
        </w:tc>
        <w:tc>
          <w:tcPr>
            <w:tcW w:w="794" w:type="dxa"/>
          </w:tcPr>
          <w:p w:rsidR="00D83E27" w:rsidRDefault="00D83E27">
            <w:pPr>
              <w:pStyle w:val="ConsPlusNormal"/>
              <w:jc w:val="center"/>
            </w:pPr>
            <w:r>
              <w:t>12</w:t>
            </w:r>
          </w:p>
        </w:tc>
        <w:tc>
          <w:tcPr>
            <w:tcW w:w="794" w:type="dxa"/>
          </w:tcPr>
          <w:p w:rsidR="00D83E27" w:rsidRDefault="00D83E27">
            <w:pPr>
              <w:pStyle w:val="ConsPlusNormal"/>
              <w:jc w:val="center"/>
            </w:pPr>
            <w:r>
              <w:t>12</w:t>
            </w:r>
          </w:p>
        </w:tc>
        <w:tc>
          <w:tcPr>
            <w:tcW w:w="794" w:type="dxa"/>
          </w:tcPr>
          <w:p w:rsidR="00D83E27" w:rsidRDefault="00D83E27">
            <w:pPr>
              <w:pStyle w:val="ConsPlusNormal"/>
              <w:jc w:val="center"/>
            </w:pPr>
            <w:r>
              <w:t>12</w:t>
            </w:r>
          </w:p>
        </w:tc>
        <w:tc>
          <w:tcPr>
            <w:tcW w:w="794" w:type="dxa"/>
          </w:tcPr>
          <w:p w:rsidR="00D83E27" w:rsidRDefault="00D83E27">
            <w:pPr>
              <w:pStyle w:val="ConsPlusNormal"/>
              <w:jc w:val="center"/>
            </w:pPr>
            <w:r>
              <w:t>12</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целевых аудиторий, на которые направлены проекты социальной рекламы</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6</w:t>
            </w:r>
          </w:p>
        </w:tc>
        <w:tc>
          <w:tcPr>
            <w:tcW w:w="79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r>
      <w:tr w:rsidR="00D83E27">
        <w:tc>
          <w:tcPr>
            <w:tcW w:w="604" w:type="dxa"/>
            <w:vMerge/>
            <w:tcBorders>
              <w:bottom w:val="nil"/>
            </w:tcBorders>
          </w:tcPr>
          <w:p w:rsidR="00D83E27" w:rsidRDefault="00D83E27"/>
        </w:tc>
        <w:tc>
          <w:tcPr>
            <w:tcW w:w="12838" w:type="dxa"/>
            <w:gridSpan w:val="10"/>
          </w:tcPr>
          <w:p w:rsidR="00D83E27" w:rsidRDefault="00D83E27">
            <w:pPr>
              <w:pStyle w:val="ConsPlusNormal"/>
              <w:jc w:val="both"/>
            </w:pPr>
            <w:r>
              <w:t xml:space="preserve">Исключено. - </w:t>
            </w:r>
            <w:hyperlink r:id="rId489" w:history="1">
              <w:r>
                <w:rPr>
                  <w:color w:val="0000FF"/>
                </w:rPr>
                <w:t>Постановление</w:t>
              </w:r>
            </w:hyperlink>
            <w:r>
              <w:t xml:space="preserve"> Правительства Ленинградской области от 21.12.2016 N 495</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муниципальных образований, на территории которых реализуются проекты социальной рекламы</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18</w:t>
            </w:r>
          </w:p>
        </w:tc>
        <w:tc>
          <w:tcPr>
            <w:tcW w:w="79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r>
      <w:tr w:rsidR="00D83E27">
        <w:tc>
          <w:tcPr>
            <w:tcW w:w="604" w:type="dxa"/>
            <w:vMerge/>
            <w:tcBorders>
              <w:bottom w:val="nil"/>
            </w:tcBorders>
          </w:tcPr>
          <w:p w:rsidR="00D83E27" w:rsidRDefault="00D83E27"/>
        </w:tc>
        <w:tc>
          <w:tcPr>
            <w:tcW w:w="12838" w:type="dxa"/>
            <w:gridSpan w:val="10"/>
          </w:tcPr>
          <w:p w:rsidR="00D83E27" w:rsidRDefault="00D83E27">
            <w:pPr>
              <w:pStyle w:val="ConsPlusNormal"/>
              <w:jc w:val="both"/>
            </w:pPr>
            <w:r>
              <w:t xml:space="preserve">Исключено. - </w:t>
            </w:r>
            <w:hyperlink r:id="rId490" w:history="1">
              <w:r>
                <w:rPr>
                  <w:color w:val="0000FF"/>
                </w:rPr>
                <w:t>Постановление</w:t>
              </w:r>
            </w:hyperlink>
            <w:r>
              <w:t xml:space="preserve"> Правительства Ленинградской области от 21.12.2016 N 495</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реализованных проектов в средствах массовой информации</w:t>
            </w:r>
          </w:p>
        </w:tc>
        <w:tc>
          <w:tcPr>
            <w:tcW w:w="1474" w:type="dxa"/>
          </w:tcPr>
          <w:p w:rsidR="00D83E27" w:rsidRDefault="00D83E27">
            <w:pPr>
              <w:pStyle w:val="ConsPlusNormal"/>
              <w:jc w:val="center"/>
            </w:pPr>
            <w:r>
              <w:t>ед.</w:t>
            </w:r>
          </w:p>
        </w:tc>
        <w:tc>
          <w:tcPr>
            <w:tcW w:w="138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pP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r>
              <w:t>11</w:t>
            </w:r>
          </w:p>
        </w:tc>
      </w:tr>
      <w:tr w:rsidR="00D83E27">
        <w:tblPrEx>
          <w:tblBorders>
            <w:insideH w:val="nil"/>
          </w:tblBorders>
        </w:tblPrEx>
        <w:tc>
          <w:tcPr>
            <w:tcW w:w="604" w:type="dxa"/>
            <w:vMerge/>
            <w:tcBorders>
              <w:bottom w:val="nil"/>
            </w:tcBorders>
          </w:tcPr>
          <w:p w:rsidR="00D83E27" w:rsidRDefault="00D83E27"/>
        </w:tc>
        <w:tc>
          <w:tcPr>
            <w:tcW w:w="4422" w:type="dxa"/>
            <w:tcBorders>
              <w:bottom w:val="nil"/>
            </w:tcBorders>
          </w:tcPr>
          <w:p w:rsidR="00D83E27" w:rsidRDefault="00D83E27">
            <w:pPr>
              <w:pStyle w:val="ConsPlusNormal"/>
            </w:pPr>
            <w:r>
              <w:t>Количество реализованных социально значимых проектов в сфере книгоиздания</w:t>
            </w:r>
          </w:p>
        </w:tc>
        <w:tc>
          <w:tcPr>
            <w:tcW w:w="1474" w:type="dxa"/>
            <w:tcBorders>
              <w:bottom w:val="nil"/>
            </w:tcBorders>
          </w:tcPr>
          <w:p w:rsidR="00D83E27" w:rsidRDefault="00D83E27">
            <w:pPr>
              <w:pStyle w:val="ConsPlusNormal"/>
              <w:jc w:val="center"/>
            </w:pPr>
            <w:r>
              <w:t>ед.</w:t>
            </w:r>
          </w:p>
        </w:tc>
        <w:tc>
          <w:tcPr>
            <w:tcW w:w="1384" w:type="dxa"/>
            <w:tcBorders>
              <w:bottom w:val="nil"/>
            </w:tcBorders>
          </w:tcPr>
          <w:p w:rsidR="00D83E27" w:rsidRDefault="00D83E27">
            <w:pPr>
              <w:pStyle w:val="ConsPlusNormal"/>
            </w:pPr>
          </w:p>
        </w:tc>
        <w:tc>
          <w:tcPr>
            <w:tcW w:w="794" w:type="dxa"/>
            <w:tcBorders>
              <w:bottom w:val="nil"/>
            </w:tcBorders>
          </w:tcPr>
          <w:p w:rsidR="00D83E27" w:rsidRDefault="00D83E27">
            <w:pPr>
              <w:pStyle w:val="ConsPlusNormal"/>
            </w:pPr>
          </w:p>
        </w:tc>
        <w:tc>
          <w:tcPr>
            <w:tcW w:w="794" w:type="dxa"/>
            <w:tcBorders>
              <w:bottom w:val="nil"/>
            </w:tcBorders>
          </w:tcPr>
          <w:p w:rsidR="00D83E27" w:rsidRDefault="00D83E27">
            <w:pPr>
              <w:pStyle w:val="ConsPlusNormal"/>
            </w:pPr>
          </w:p>
        </w:tc>
        <w:tc>
          <w:tcPr>
            <w:tcW w:w="794" w:type="dxa"/>
            <w:tcBorders>
              <w:bottom w:val="nil"/>
            </w:tcBorders>
          </w:tcPr>
          <w:p w:rsidR="00D83E27" w:rsidRDefault="00D83E27">
            <w:pPr>
              <w:pStyle w:val="ConsPlusNormal"/>
              <w:jc w:val="center"/>
            </w:pPr>
            <w:r>
              <w:t>4</w:t>
            </w:r>
          </w:p>
        </w:tc>
        <w:tc>
          <w:tcPr>
            <w:tcW w:w="794" w:type="dxa"/>
            <w:tcBorders>
              <w:bottom w:val="nil"/>
            </w:tcBorders>
          </w:tcPr>
          <w:p w:rsidR="00D83E27" w:rsidRDefault="00D83E27">
            <w:pPr>
              <w:pStyle w:val="ConsPlusNormal"/>
              <w:jc w:val="center"/>
            </w:pPr>
            <w:r>
              <w:t>4</w:t>
            </w:r>
          </w:p>
        </w:tc>
        <w:tc>
          <w:tcPr>
            <w:tcW w:w="794" w:type="dxa"/>
            <w:tcBorders>
              <w:bottom w:val="nil"/>
            </w:tcBorders>
          </w:tcPr>
          <w:p w:rsidR="00D83E27" w:rsidRDefault="00D83E27">
            <w:pPr>
              <w:pStyle w:val="ConsPlusNormal"/>
              <w:jc w:val="center"/>
            </w:pPr>
            <w:r>
              <w:t>4</w:t>
            </w:r>
          </w:p>
        </w:tc>
        <w:tc>
          <w:tcPr>
            <w:tcW w:w="794" w:type="dxa"/>
            <w:tcBorders>
              <w:bottom w:val="nil"/>
            </w:tcBorders>
          </w:tcPr>
          <w:p w:rsidR="00D83E27" w:rsidRDefault="00D83E27">
            <w:pPr>
              <w:pStyle w:val="ConsPlusNormal"/>
              <w:jc w:val="center"/>
            </w:pPr>
            <w:r>
              <w:t>4</w:t>
            </w:r>
          </w:p>
        </w:tc>
        <w:tc>
          <w:tcPr>
            <w:tcW w:w="794" w:type="dxa"/>
            <w:tcBorders>
              <w:bottom w:val="nil"/>
            </w:tcBorders>
          </w:tcPr>
          <w:p w:rsidR="00D83E27" w:rsidRDefault="00D83E27">
            <w:pPr>
              <w:pStyle w:val="ConsPlusNormal"/>
              <w:jc w:val="center"/>
            </w:pPr>
            <w:r>
              <w:t>4</w:t>
            </w:r>
          </w:p>
        </w:tc>
      </w:tr>
      <w:tr w:rsidR="00D83E27">
        <w:tblPrEx>
          <w:tblBorders>
            <w:insideH w:val="nil"/>
          </w:tblBorders>
        </w:tblPrEx>
        <w:tc>
          <w:tcPr>
            <w:tcW w:w="13442" w:type="dxa"/>
            <w:gridSpan w:val="11"/>
            <w:tcBorders>
              <w:top w:val="nil"/>
            </w:tcBorders>
          </w:tcPr>
          <w:p w:rsidR="00D83E27" w:rsidRDefault="00D83E27">
            <w:pPr>
              <w:pStyle w:val="ConsPlusNormal"/>
              <w:jc w:val="both"/>
            </w:pPr>
            <w:proofErr w:type="gramStart"/>
            <w:r>
              <w:t xml:space="preserve">(в ред. Постановлений Правительства Ленинградской области от 12.07.2016 </w:t>
            </w:r>
            <w:hyperlink r:id="rId491" w:history="1">
              <w:r>
                <w:rPr>
                  <w:color w:val="0000FF"/>
                </w:rPr>
                <w:t>N 234</w:t>
              </w:r>
            </w:hyperlink>
            <w:r>
              <w:t>,</w:t>
            </w:r>
            <w:proofErr w:type="gramEnd"/>
          </w:p>
          <w:p w:rsidR="00D83E27" w:rsidRDefault="00D83E27">
            <w:pPr>
              <w:pStyle w:val="ConsPlusNormal"/>
              <w:jc w:val="both"/>
            </w:pPr>
            <w:r>
              <w:t xml:space="preserve">от 21.12.2016 </w:t>
            </w:r>
            <w:hyperlink r:id="rId492" w:history="1">
              <w:r>
                <w:rPr>
                  <w:color w:val="0000FF"/>
                </w:rPr>
                <w:t>N 495</w:t>
              </w:r>
            </w:hyperlink>
            <w:r>
              <w:t>)</w:t>
            </w:r>
          </w:p>
        </w:tc>
      </w:tr>
      <w:tr w:rsidR="00D83E27">
        <w:tc>
          <w:tcPr>
            <w:tcW w:w="604" w:type="dxa"/>
            <w:vMerge w:val="restart"/>
            <w:tcBorders>
              <w:bottom w:val="nil"/>
            </w:tcBorders>
          </w:tcPr>
          <w:p w:rsidR="00D83E27" w:rsidRDefault="00D83E27">
            <w:pPr>
              <w:pStyle w:val="ConsPlusNormal"/>
              <w:jc w:val="center"/>
            </w:pPr>
            <w:r>
              <w:t>5.3</w:t>
            </w:r>
          </w:p>
        </w:tc>
        <w:tc>
          <w:tcPr>
            <w:tcW w:w="4422" w:type="dxa"/>
          </w:tcPr>
          <w:p w:rsidR="00D83E27" w:rsidRDefault="00D83E27">
            <w:pPr>
              <w:pStyle w:val="ConsPlusNormal"/>
            </w:pPr>
            <w:r>
              <w:t>Количество посещений официального портала Администрации Ленинградской области в сети "Интернет" (lenobl.ru) в среднем в месяц</w:t>
            </w:r>
          </w:p>
        </w:tc>
        <w:tc>
          <w:tcPr>
            <w:tcW w:w="1474" w:type="dxa"/>
          </w:tcPr>
          <w:p w:rsidR="00D83E27" w:rsidRDefault="00D83E27">
            <w:pPr>
              <w:pStyle w:val="ConsPlusNormal"/>
              <w:jc w:val="center"/>
            </w:pPr>
            <w:r>
              <w:t>тыс.</w:t>
            </w:r>
          </w:p>
        </w:tc>
        <w:tc>
          <w:tcPr>
            <w:tcW w:w="1384" w:type="dxa"/>
          </w:tcPr>
          <w:p w:rsidR="00D83E27" w:rsidRDefault="00D83E27">
            <w:pPr>
              <w:pStyle w:val="ConsPlusNormal"/>
              <w:jc w:val="center"/>
            </w:pPr>
            <w:r>
              <w:t>88,2</w:t>
            </w:r>
          </w:p>
        </w:tc>
        <w:tc>
          <w:tcPr>
            <w:tcW w:w="794" w:type="dxa"/>
          </w:tcPr>
          <w:p w:rsidR="00D83E27" w:rsidRDefault="00D83E27">
            <w:pPr>
              <w:pStyle w:val="ConsPlusNormal"/>
              <w:jc w:val="center"/>
            </w:pPr>
            <w:r>
              <w:t>88,5</w:t>
            </w:r>
          </w:p>
        </w:tc>
        <w:tc>
          <w:tcPr>
            <w:tcW w:w="794" w:type="dxa"/>
          </w:tcPr>
          <w:p w:rsidR="00D83E27" w:rsidRDefault="00D83E27">
            <w:pPr>
              <w:pStyle w:val="ConsPlusNormal"/>
              <w:jc w:val="center"/>
            </w:pPr>
            <w:r>
              <w:t>89,0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поддерживаемых сайтов органов исполнительной власти Ленинградской области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41</w:t>
            </w:r>
          </w:p>
        </w:tc>
        <w:tc>
          <w:tcPr>
            <w:tcW w:w="794" w:type="dxa"/>
          </w:tcPr>
          <w:p w:rsidR="00D83E27" w:rsidRDefault="00D83E27">
            <w:pPr>
              <w:pStyle w:val="ConsPlusNormal"/>
              <w:jc w:val="center"/>
            </w:pPr>
            <w:r>
              <w:t>41</w:t>
            </w:r>
          </w:p>
        </w:tc>
        <w:tc>
          <w:tcPr>
            <w:tcW w:w="794" w:type="dxa"/>
          </w:tcPr>
          <w:p w:rsidR="00D83E27" w:rsidRDefault="00D83E27">
            <w:pPr>
              <w:pStyle w:val="ConsPlusNormal"/>
              <w:jc w:val="center"/>
            </w:pPr>
            <w:r>
              <w:t>41</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bottom w:val="nil"/>
            </w:tcBorders>
          </w:tcPr>
          <w:p w:rsidR="00D83E27" w:rsidRDefault="00D83E27"/>
        </w:tc>
        <w:tc>
          <w:tcPr>
            <w:tcW w:w="4422" w:type="dxa"/>
          </w:tcPr>
          <w:p w:rsidR="00D83E27" w:rsidRDefault="00D83E27">
            <w:pPr>
              <w:pStyle w:val="ConsPlusNormal"/>
            </w:pPr>
            <w:r>
              <w:t xml:space="preserve">Уровень информационной </w:t>
            </w:r>
            <w:proofErr w:type="gramStart"/>
            <w:r>
              <w:t xml:space="preserve">открытости </w:t>
            </w:r>
            <w:r>
              <w:lastRenderedPageBreak/>
              <w:t>сайтов органов исполнительной власти Ленинградской области</w:t>
            </w:r>
            <w:proofErr w:type="gramEnd"/>
          </w:p>
        </w:tc>
        <w:tc>
          <w:tcPr>
            <w:tcW w:w="1474" w:type="dxa"/>
          </w:tcPr>
          <w:p w:rsidR="00D83E27" w:rsidRDefault="00D83E27">
            <w:pPr>
              <w:pStyle w:val="ConsPlusNormal"/>
              <w:jc w:val="center"/>
            </w:pPr>
            <w:r>
              <w:lastRenderedPageBreak/>
              <w:t>проц.</w:t>
            </w:r>
          </w:p>
        </w:tc>
        <w:tc>
          <w:tcPr>
            <w:tcW w:w="1384" w:type="dxa"/>
          </w:tcPr>
          <w:p w:rsidR="00D83E27" w:rsidRDefault="00D83E27">
            <w:pPr>
              <w:pStyle w:val="ConsPlusNormal"/>
              <w:jc w:val="center"/>
            </w:pPr>
            <w:r>
              <w:t>67,36</w:t>
            </w:r>
          </w:p>
        </w:tc>
        <w:tc>
          <w:tcPr>
            <w:tcW w:w="794" w:type="dxa"/>
          </w:tcPr>
          <w:p w:rsidR="00D83E27" w:rsidRDefault="00D83E27">
            <w:pPr>
              <w:pStyle w:val="ConsPlusNormal"/>
              <w:jc w:val="center"/>
            </w:pPr>
            <w:r>
              <w:t>70,0</w:t>
            </w:r>
          </w:p>
        </w:tc>
        <w:tc>
          <w:tcPr>
            <w:tcW w:w="794" w:type="dxa"/>
          </w:tcPr>
          <w:p w:rsidR="00D83E27" w:rsidRDefault="00D83E27">
            <w:pPr>
              <w:pStyle w:val="ConsPlusNormal"/>
              <w:jc w:val="center"/>
            </w:pPr>
            <w:r>
              <w:t>80,0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посещений сайта Общественной палаты Ленинградской области в среднем в месяц</w:t>
            </w:r>
          </w:p>
        </w:tc>
        <w:tc>
          <w:tcPr>
            <w:tcW w:w="1474" w:type="dxa"/>
          </w:tcPr>
          <w:p w:rsidR="00D83E27" w:rsidRDefault="00D83E27">
            <w:pPr>
              <w:pStyle w:val="ConsPlusNormal"/>
              <w:jc w:val="center"/>
            </w:pPr>
            <w:r>
              <w:t>тыс.</w:t>
            </w:r>
          </w:p>
        </w:tc>
        <w:tc>
          <w:tcPr>
            <w:tcW w:w="1384" w:type="dxa"/>
          </w:tcPr>
          <w:p w:rsidR="00D83E27" w:rsidRDefault="00D83E27">
            <w:pPr>
              <w:pStyle w:val="ConsPlusNormal"/>
              <w:jc w:val="center"/>
            </w:pPr>
            <w:r>
              <w:t>3,4</w:t>
            </w:r>
          </w:p>
        </w:tc>
        <w:tc>
          <w:tcPr>
            <w:tcW w:w="794" w:type="dxa"/>
          </w:tcPr>
          <w:p w:rsidR="00D83E27" w:rsidRDefault="00D83E27">
            <w:pPr>
              <w:pStyle w:val="ConsPlusNormal"/>
              <w:jc w:val="center"/>
            </w:pPr>
            <w:r>
              <w:t>3,4</w:t>
            </w:r>
          </w:p>
        </w:tc>
        <w:tc>
          <w:tcPr>
            <w:tcW w:w="794" w:type="dxa"/>
          </w:tcPr>
          <w:p w:rsidR="00D83E27" w:rsidRDefault="00D83E27">
            <w:pPr>
              <w:pStyle w:val="ConsPlusNormal"/>
              <w:jc w:val="center"/>
            </w:pPr>
            <w:r>
              <w:t>3,5</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bottom w:val="nil"/>
            </w:tcBorders>
          </w:tcPr>
          <w:p w:rsidR="00D83E27" w:rsidRDefault="00D83E27"/>
        </w:tc>
        <w:tc>
          <w:tcPr>
            <w:tcW w:w="4422" w:type="dxa"/>
          </w:tcPr>
          <w:p w:rsidR="00D83E27" w:rsidRDefault="00D83E27">
            <w:pPr>
              <w:pStyle w:val="ConsPlusNormal"/>
            </w:pPr>
            <w:r>
              <w:t xml:space="preserve">Количество организованных и проведенных мероприятий (фестивали, конкурсы, круглые столы, семинары, творческие встречи) для представителей </w:t>
            </w:r>
            <w:proofErr w:type="spellStart"/>
            <w:r>
              <w:t>медиасферы</w:t>
            </w:r>
            <w:proofErr w:type="spellEnd"/>
            <w:r>
              <w:t xml:space="preserve"> Ленинградской области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7</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8</w:t>
            </w:r>
          </w:p>
        </w:tc>
        <w:tc>
          <w:tcPr>
            <w:tcW w:w="794" w:type="dxa"/>
          </w:tcPr>
          <w:p w:rsidR="00D83E27" w:rsidRDefault="00D83E27">
            <w:pPr>
              <w:pStyle w:val="ConsPlusNormal"/>
              <w:jc w:val="center"/>
            </w:pPr>
            <w:r>
              <w:t>8</w:t>
            </w:r>
          </w:p>
        </w:tc>
        <w:tc>
          <w:tcPr>
            <w:tcW w:w="794" w:type="dxa"/>
          </w:tcPr>
          <w:p w:rsidR="00D83E27" w:rsidRDefault="00D83E27">
            <w:pPr>
              <w:pStyle w:val="ConsPlusNormal"/>
              <w:jc w:val="center"/>
            </w:pPr>
            <w:r>
              <w:t>8</w:t>
            </w:r>
          </w:p>
        </w:tc>
        <w:tc>
          <w:tcPr>
            <w:tcW w:w="794" w:type="dxa"/>
          </w:tcPr>
          <w:p w:rsidR="00D83E27" w:rsidRDefault="00D83E27">
            <w:pPr>
              <w:pStyle w:val="ConsPlusNormal"/>
              <w:jc w:val="center"/>
            </w:pPr>
            <w:r>
              <w:t>8</w:t>
            </w:r>
          </w:p>
        </w:tc>
        <w:tc>
          <w:tcPr>
            <w:tcW w:w="794" w:type="dxa"/>
          </w:tcPr>
          <w:p w:rsidR="00D83E27" w:rsidRDefault="00D83E27">
            <w:pPr>
              <w:pStyle w:val="ConsPlusNormal"/>
              <w:jc w:val="center"/>
            </w:pPr>
            <w:r>
              <w:t>8</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Тираж информационно-справочной и методической полиграфической продукции для средств массовой информации Ленинградской области</w:t>
            </w:r>
          </w:p>
        </w:tc>
        <w:tc>
          <w:tcPr>
            <w:tcW w:w="1474" w:type="dxa"/>
          </w:tcPr>
          <w:p w:rsidR="00D83E27" w:rsidRDefault="00D83E27">
            <w:pPr>
              <w:pStyle w:val="ConsPlusNormal"/>
              <w:jc w:val="center"/>
            </w:pPr>
            <w:r>
              <w:t>тыс. экз.</w:t>
            </w:r>
          </w:p>
        </w:tc>
        <w:tc>
          <w:tcPr>
            <w:tcW w:w="1384" w:type="dxa"/>
          </w:tcPr>
          <w:p w:rsidR="00D83E27" w:rsidRDefault="00D83E27">
            <w:pPr>
              <w:pStyle w:val="ConsPlusNormal"/>
              <w:jc w:val="center"/>
            </w:pPr>
            <w:r>
              <w:t>0,8</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0,5</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r>
              <w:t>1</w:t>
            </w:r>
          </w:p>
        </w:tc>
      </w:tr>
      <w:tr w:rsidR="00D83E27">
        <w:tc>
          <w:tcPr>
            <w:tcW w:w="604" w:type="dxa"/>
            <w:vMerge w:val="restart"/>
            <w:tcBorders>
              <w:top w:val="nil"/>
              <w:bottom w:val="nil"/>
            </w:tcBorders>
          </w:tcPr>
          <w:p w:rsidR="00D83E27" w:rsidRDefault="00D83E27">
            <w:pPr>
              <w:pStyle w:val="ConsPlusNormal"/>
              <w:jc w:val="both"/>
            </w:pPr>
          </w:p>
        </w:tc>
        <w:tc>
          <w:tcPr>
            <w:tcW w:w="4422" w:type="dxa"/>
          </w:tcPr>
          <w:p w:rsidR="00D83E27" w:rsidRDefault="00D83E27">
            <w:pPr>
              <w:pStyle w:val="ConsPlusNormal"/>
            </w:pPr>
            <w:r>
              <w:t>Количество информационных материалов о деятельности Губернатора Ленинградской области, Правительства Ленинградской области, органов исполнительной власти Ленинградской области в год</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12453</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10900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top w:val="nil"/>
              <w:bottom w:val="nil"/>
            </w:tcBorders>
          </w:tcPr>
          <w:p w:rsidR="00D83E27" w:rsidRDefault="00D83E27"/>
        </w:tc>
        <w:tc>
          <w:tcPr>
            <w:tcW w:w="4422" w:type="dxa"/>
          </w:tcPr>
          <w:p w:rsidR="00D83E27" w:rsidRDefault="00D83E27">
            <w:pPr>
              <w:pStyle w:val="ConsPlusNormal"/>
            </w:pPr>
            <w:r>
              <w:t>В том числе:</w:t>
            </w:r>
          </w:p>
        </w:tc>
        <w:tc>
          <w:tcPr>
            <w:tcW w:w="1474" w:type="dxa"/>
          </w:tcPr>
          <w:p w:rsidR="00D83E27" w:rsidRDefault="00D83E27">
            <w:pPr>
              <w:pStyle w:val="ConsPlusNormal"/>
              <w:jc w:val="center"/>
            </w:pPr>
          </w:p>
        </w:tc>
        <w:tc>
          <w:tcPr>
            <w:tcW w:w="138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top w:val="nil"/>
              <w:bottom w:val="nil"/>
            </w:tcBorders>
          </w:tcPr>
          <w:p w:rsidR="00D83E27" w:rsidRDefault="00D83E27"/>
        </w:tc>
        <w:tc>
          <w:tcPr>
            <w:tcW w:w="4422" w:type="dxa"/>
          </w:tcPr>
          <w:p w:rsidR="00D83E27" w:rsidRDefault="00D83E27">
            <w:pPr>
              <w:pStyle w:val="ConsPlusNormal"/>
            </w:pPr>
            <w:r>
              <w:t>Количество информационных материалов (видеосюжетов) в эфире районных телеканалов, информационных материалов (</w:t>
            </w:r>
            <w:proofErr w:type="spellStart"/>
            <w:r>
              <w:t>радиосюжетов</w:t>
            </w:r>
            <w:proofErr w:type="spellEnd"/>
            <w:r>
              <w:t>) в эфире районных радиостанций</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8448</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8448</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top w:val="nil"/>
              <w:bottom w:val="nil"/>
            </w:tcBorders>
          </w:tcPr>
          <w:p w:rsidR="00D83E27" w:rsidRDefault="00D83E27"/>
        </w:tc>
        <w:tc>
          <w:tcPr>
            <w:tcW w:w="4422" w:type="dxa"/>
          </w:tcPr>
          <w:p w:rsidR="00D83E27" w:rsidRDefault="00D83E27">
            <w:pPr>
              <w:pStyle w:val="ConsPlusNormal"/>
            </w:pPr>
            <w:r>
              <w:t>Количество информационных материалов (видеосюжетов) в эфире региональных телеканалов</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2340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2340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top w:val="nil"/>
              <w:bottom w:val="nil"/>
            </w:tcBorders>
          </w:tcPr>
          <w:p w:rsidR="00D83E27" w:rsidRDefault="00D83E27"/>
        </w:tc>
        <w:tc>
          <w:tcPr>
            <w:tcW w:w="4422" w:type="dxa"/>
          </w:tcPr>
          <w:p w:rsidR="00D83E27" w:rsidRDefault="00D83E27">
            <w:pPr>
              <w:pStyle w:val="ConsPlusNormal"/>
            </w:pPr>
            <w:r>
              <w:t>Количество созданных получателем субсидии телевизионных фильмов</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7</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val="restart"/>
            <w:tcBorders>
              <w:top w:val="nil"/>
              <w:bottom w:val="nil"/>
            </w:tcBorders>
          </w:tcPr>
          <w:p w:rsidR="00D83E27" w:rsidRDefault="00D83E27">
            <w:pPr>
              <w:pStyle w:val="ConsPlusNormal"/>
              <w:jc w:val="both"/>
            </w:pPr>
          </w:p>
        </w:tc>
        <w:tc>
          <w:tcPr>
            <w:tcW w:w="4422" w:type="dxa"/>
          </w:tcPr>
          <w:p w:rsidR="00D83E27" w:rsidRDefault="00D83E27">
            <w:pPr>
              <w:pStyle w:val="ConsPlusNormal"/>
            </w:pPr>
            <w:r>
              <w:t>Объем публикаций о деятельности Губернатора Ленинградской области и Правительства Ленинградской области в общем объеме публикаций в печатных средствах массовой информации в течение года</w:t>
            </w:r>
          </w:p>
        </w:tc>
        <w:tc>
          <w:tcPr>
            <w:tcW w:w="1474" w:type="dxa"/>
          </w:tcPr>
          <w:p w:rsidR="00D83E27" w:rsidRDefault="00D83E27">
            <w:pPr>
              <w:pStyle w:val="ConsPlusNormal"/>
              <w:jc w:val="center"/>
            </w:pPr>
            <w:r>
              <w:t>проц.</w:t>
            </w:r>
          </w:p>
        </w:tc>
        <w:tc>
          <w:tcPr>
            <w:tcW w:w="1384" w:type="dxa"/>
          </w:tcPr>
          <w:p w:rsidR="00D83E27" w:rsidRDefault="00D83E27">
            <w:pPr>
              <w:pStyle w:val="ConsPlusNormal"/>
              <w:jc w:val="center"/>
            </w:pPr>
            <w:r>
              <w:t>3,6</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3,0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top w:val="nil"/>
              <w:bottom w:val="nil"/>
            </w:tcBorders>
          </w:tcPr>
          <w:p w:rsidR="00D83E27" w:rsidRDefault="00D83E27"/>
        </w:tc>
        <w:tc>
          <w:tcPr>
            <w:tcW w:w="4422" w:type="dxa"/>
          </w:tcPr>
          <w:p w:rsidR="00D83E27" w:rsidRDefault="00D83E27">
            <w:pPr>
              <w:pStyle w:val="ConsPlusNormal"/>
            </w:pPr>
            <w:r>
              <w:t>Количество информационных материалов, посвященных актуальным и социально значимым событиям Ленинградской области, выпущенных телерадиокомпаниями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10900</w:t>
            </w:r>
          </w:p>
        </w:tc>
        <w:tc>
          <w:tcPr>
            <w:tcW w:w="794" w:type="dxa"/>
          </w:tcPr>
          <w:p w:rsidR="00D83E27" w:rsidRDefault="00D83E27">
            <w:pPr>
              <w:pStyle w:val="ConsPlusNormal"/>
              <w:jc w:val="center"/>
            </w:pPr>
            <w:r>
              <w:t>10900</w:t>
            </w:r>
          </w:p>
        </w:tc>
        <w:tc>
          <w:tcPr>
            <w:tcW w:w="794" w:type="dxa"/>
          </w:tcPr>
          <w:p w:rsidR="00D83E27" w:rsidRDefault="00D83E27">
            <w:pPr>
              <w:pStyle w:val="ConsPlusNormal"/>
              <w:jc w:val="center"/>
            </w:pPr>
            <w:r>
              <w:t>10900</w:t>
            </w:r>
          </w:p>
        </w:tc>
        <w:tc>
          <w:tcPr>
            <w:tcW w:w="794" w:type="dxa"/>
          </w:tcPr>
          <w:p w:rsidR="00D83E27" w:rsidRDefault="00D83E27">
            <w:pPr>
              <w:pStyle w:val="ConsPlusNormal"/>
              <w:jc w:val="center"/>
            </w:pPr>
            <w:r>
              <w:t>10900</w:t>
            </w:r>
          </w:p>
        </w:tc>
      </w:tr>
      <w:tr w:rsidR="00D83E27">
        <w:tc>
          <w:tcPr>
            <w:tcW w:w="604" w:type="dxa"/>
            <w:vMerge/>
            <w:tcBorders>
              <w:top w:val="nil"/>
              <w:bottom w:val="nil"/>
            </w:tcBorders>
          </w:tcPr>
          <w:p w:rsidR="00D83E27" w:rsidRDefault="00D83E27"/>
        </w:tc>
        <w:tc>
          <w:tcPr>
            <w:tcW w:w="4422" w:type="dxa"/>
          </w:tcPr>
          <w:p w:rsidR="00D83E27" w:rsidRDefault="00D83E27">
            <w:pPr>
              <w:pStyle w:val="ConsPlusNormal"/>
            </w:pPr>
            <w:r>
              <w:t>Количество информационных материалов, посвященных актуальным и социально значимым событиям Ленинградской области, в периодических печатных изданиях</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1584</w:t>
            </w:r>
          </w:p>
        </w:tc>
        <w:tc>
          <w:tcPr>
            <w:tcW w:w="794" w:type="dxa"/>
          </w:tcPr>
          <w:p w:rsidR="00D83E27" w:rsidRDefault="00D83E27">
            <w:pPr>
              <w:pStyle w:val="ConsPlusNormal"/>
              <w:jc w:val="center"/>
            </w:pPr>
            <w:r>
              <w:t>1584</w:t>
            </w:r>
          </w:p>
        </w:tc>
        <w:tc>
          <w:tcPr>
            <w:tcW w:w="794" w:type="dxa"/>
          </w:tcPr>
          <w:p w:rsidR="00D83E27" w:rsidRDefault="00D83E27">
            <w:pPr>
              <w:pStyle w:val="ConsPlusNormal"/>
              <w:jc w:val="center"/>
            </w:pPr>
            <w:r>
              <w:t>1584</w:t>
            </w:r>
          </w:p>
        </w:tc>
        <w:tc>
          <w:tcPr>
            <w:tcW w:w="794" w:type="dxa"/>
          </w:tcPr>
          <w:p w:rsidR="00D83E27" w:rsidRDefault="00D83E27">
            <w:pPr>
              <w:pStyle w:val="ConsPlusNormal"/>
              <w:jc w:val="center"/>
            </w:pPr>
            <w:r>
              <w:t>1584</w:t>
            </w:r>
          </w:p>
        </w:tc>
      </w:tr>
      <w:tr w:rsidR="00D83E27">
        <w:tblPrEx>
          <w:tblBorders>
            <w:insideH w:val="nil"/>
          </w:tblBorders>
        </w:tblPrEx>
        <w:tc>
          <w:tcPr>
            <w:tcW w:w="604" w:type="dxa"/>
            <w:vMerge/>
            <w:tcBorders>
              <w:top w:val="nil"/>
              <w:bottom w:val="nil"/>
            </w:tcBorders>
          </w:tcPr>
          <w:p w:rsidR="00D83E27" w:rsidRDefault="00D83E27"/>
        </w:tc>
        <w:tc>
          <w:tcPr>
            <w:tcW w:w="4422" w:type="dxa"/>
            <w:tcBorders>
              <w:bottom w:val="nil"/>
            </w:tcBorders>
          </w:tcPr>
          <w:p w:rsidR="00D83E27" w:rsidRDefault="00D83E27">
            <w:pPr>
              <w:pStyle w:val="ConsPlusNormal"/>
            </w:pPr>
            <w:r>
              <w:t>Количество телевизионных фильмов, посвященных актуальным и социально значимым темам Ленинградской области</w:t>
            </w:r>
          </w:p>
        </w:tc>
        <w:tc>
          <w:tcPr>
            <w:tcW w:w="1474" w:type="dxa"/>
            <w:tcBorders>
              <w:bottom w:val="nil"/>
            </w:tcBorders>
          </w:tcPr>
          <w:p w:rsidR="00D83E27" w:rsidRDefault="00D83E27">
            <w:pPr>
              <w:pStyle w:val="ConsPlusNormal"/>
              <w:jc w:val="center"/>
            </w:pPr>
            <w:r>
              <w:t>ед.</w:t>
            </w:r>
          </w:p>
        </w:tc>
        <w:tc>
          <w:tcPr>
            <w:tcW w:w="138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r>
              <w:t>6</w:t>
            </w:r>
          </w:p>
        </w:tc>
        <w:tc>
          <w:tcPr>
            <w:tcW w:w="794" w:type="dxa"/>
            <w:tcBorders>
              <w:bottom w:val="nil"/>
            </w:tcBorders>
          </w:tcPr>
          <w:p w:rsidR="00D83E27" w:rsidRDefault="00D83E27">
            <w:pPr>
              <w:pStyle w:val="ConsPlusNormal"/>
              <w:jc w:val="center"/>
            </w:pPr>
            <w:r>
              <w:t>6</w:t>
            </w:r>
          </w:p>
        </w:tc>
        <w:tc>
          <w:tcPr>
            <w:tcW w:w="794" w:type="dxa"/>
            <w:tcBorders>
              <w:bottom w:val="nil"/>
            </w:tcBorders>
          </w:tcPr>
          <w:p w:rsidR="00D83E27" w:rsidRDefault="00D83E27">
            <w:pPr>
              <w:pStyle w:val="ConsPlusNormal"/>
              <w:jc w:val="center"/>
            </w:pPr>
            <w:r>
              <w:t>6</w:t>
            </w:r>
          </w:p>
        </w:tc>
        <w:tc>
          <w:tcPr>
            <w:tcW w:w="794" w:type="dxa"/>
            <w:tcBorders>
              <w:bottom w:val="nil"/>
            </w:tcBorders>
          </w:tcPr>
          <w:p w:rsidR="00D83E27" w:rsidRDefault="00D83E27">
            <w:pPr>
              <w:pStyle w:val="ConsPlusNormal"/>
              <w:jc w:val="center"/>
            </w:pPr>
            <w:r>
              <w:t>6</w:t>
            </w:r>
          </w:p>
        </w:tc>
      </w:tr>
      <w:tr w:rsidR="00D83E27">
        <w:tblPrEx>
          <w:tblBorders>
            <w:insideH w:val="nil"/>
          </w:tblBorders>
        </w:tblPrEx>
        <w:tc>
          <w:tcPr>
            <w:tcW w:w="13442" w:type="dxa"/>
            <w:gridSpan w:val="11"/>
            <w:tcBorders>
              <w:top w:val="nil"/>
            </w:tcBorders>
          </w:tcPr>
          <w:p w:rsidR="00D83E27" w:rsidRDefault="00D83E27">
            <w:pPr>
              <w:pStyle w:val="ConsPlusNormal"/>
              <w:jc w:val="both"/>
            </w:pPr>
            <w:proofErr w:type="gramStart"/>
            <w:r>
              <w:t xml:space="preserve">(п. 5.3 в ред. </w:t>
            </w:r>
            <w:hyperlink r:id="rId493" w:history="1">
              <w:r>
                <w:rPr>
                  <w:color w:val="0000FF"/>
                </w:rPr>
                <w:t>Постановления</w:t>
              </w:r>
            </w:hyperlink>
            <w:r>
              <w:t xml:space="preserve"> Правительства Ленинградской области от 28.04.2017</w:t>
            </w:r>
            <w:proofErr w:type="gramEnd"/>
          </w:p>
          <w:p w:rsidR="00D83E27" w:rsidRDefault="00D83E27">
            <w:pPr>
              <w:pStyle w:val="ConsPlusNormal"/>
              <w:jc w:val="both"/>
            </w:pPr>
            <w:proofErr w:type="gramStart"/>
            <w:r>
              <w:t>N 136)</w:t>
            </w:r>
            <w:proofErr w:type="gramEnd"/>
          </w:p>
        </w:tc>
      </w:tr>
      <w:tr w:rsidR="00D83E27">
        <w:tc>
          <w:tcPr>
            <w:tcW w:w="604" w:type="dxa"/>
            <w:vMerge w:val="restart"/>
            <w:tcBorders>
              <w:bottom w:val="nil"/>
            </w:tcBorders>
          </w:tcPr>
          <w:p w:rsidR="00D83E27" w:rsidRDefault="00D83E27">
            <w:pPr>
              <w:pStyle w:val="ConsPlusNormal"/>
              <w:jc w:val="center"/>
            </w:pPr>
            <w:r>
              <w:t>5.4</w:t>
            </w:r>
          </w:p>
        </w:tc>
        <w:tc>
          <w:tcPr>
            <w:tcW w:w="4422" w:type="dxa"/>
          </w:tcPr>
          <w:p w:rsidR="00D83E27" w:rsidRDefault="00D83E27">
            <w:pPr>
              <w:pStyle w:val="ConsPlusNormal"/>
            </w:pPr>
            <w:r>
              <w:t>количество созданных на официальных сайтах органов исполнительной власти Ленинградской области новых ресурсов (интернет-сайтов), сервисов</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10</w:t>
            </w:r>
          </w:p>
        </w:tc>
        <w:tc>
          <w:tcPr>
            <w:tcW w:w="794" w:type="dxa"/>
          </w:tcPr>
          <w:p w:rsidR="00D83E27" w:rsidRDefault="00D83E27">
            <w:pPr>
              <w:pStyle w:val="ConsPlusNormal"/>
              <w:jc w:val="center"/>
            </w:pPr>
            <w:r>
              <w:t>12</w:t>
            </w: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bottom w:val="nil"/>
            </w:tcBorders>
          </w:tcPr>
          <w:p w:rsidR="00D83E27" w:rsidRDefault="00D83E27"/>
        </w:tc>
        <w:tc>
          <w:tcPr>
            <w:tcW w:w="4422" w:type="dxa"/>
          </w:tcPr>
          <w:p w:rsidR="00D83E27" w:rsidRDefault="00D83E27">
            <w:pPr>
              <w:pStyle w:val="ConsPlusNormal"/>
            </w:pPr>
            <w:r>
              <w:t xml:space="preserve">Количество организованных и проведенных </w:t>
            </w:r>
            <w:r>
              <w:lastRenderedPageBreak/>
              <w:t>мероприятий консультативного совета по делам ветеранов при Губернаторе Ленинградской области</w:t>
            </w:r>
          </w:p>
        </w:tc>
        <w:tc>
          <w:tcPr>
            <w:tcW w:w="1474" w:type="dxa"/>
          </w:tcPr>
          <w:p w:rsidR="00D83E27" w:rsidRDefault="00D83E27">
            <w:pPr>
              <w:pStyle w:val="ConsPlusNormal"/>
              <w:jc w:val="center"/>
            </w:pPr>
            <w:r>
              <w:lastRenderedPageBreak/>
              <w:t>ед.</w:t>
            </w:r>
          </w:p>
        </w:tc>
        <w:tc>
          <w:tcPr>
            <w:tcW w:w="1384" w:type="dxa"/>
          </w:tcPr>
          <w:p w:rsidR="00D83E27" w:rsidRDefault="00D83E27">
            <w:pPr>
              <w:pStyle w:val="ConsPlusNormal"/>
              <w:jc w:val="center"/>
            </w:pPr>
            <w:r>
              <w:t>4</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организованных мероприятий (совещаний, круглых столов, семинаров) в рамках работы Общественной палаты Ленинградской области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27</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28</w:t>
            </w:r>
          </w:p>
        </w:tc>
        <w:tc>
          <w:tcPr>
            <w:tcW w:w="794" w:type="dxa"/>
          </w:tcPr>
          <w:p w:rsidR="00D83E27" w:rsidRDefault="00D83E27">
            <w:pPr>
              <w:pStyle w:val="ConsPlusNormal"/>
              <w:jc w:val="center"/>
            </w:pPr>
            <w:r>
              <w:t>27</w:t>
            </w:r>
          </w:p>
        </w:tc>
        <w:tc>
          <w:tcPr>
            <w:tcW w:w="794" w:type="dxa"/>
          </w:tcPr>
          <w:p w:rsidR="00D83E27" w:rsidRDefault="00D83E27">
            <w:pPr>
              <w:pStyle w:val="ConsPlusNormal"/>
              <w:jc w:val="center"/>
            </w:pPr>
            <w:r>
              <w:t>27</w:t>
            </w:r>
          </w:p>
        </w:tc>
        <w:tc>
          <w:tcPr>
            <w:tcW w:w="794" w:type="dxa"/>
          </w:tcPr>
          <w:p w:rsidR="00D83E27" w:rsidRDefault="00D83E27">
            <w:pPr>
              <w:pStyle w:val="ConsPlusNormal"/>
              <w:jc w:val="center"/>
            </w:pPr>
            <w:r>
              <w:t>27</w:t>
            </w:r>
          </w:p>
        </w:tc>
        <w:tc>
          <w:tcPr>
            <w:tcW w:w="794" w:type="dxa"/>
          </w:tcPr>
          <w:p w:rsidR="00D83E27" w:rsidRDefault="00D83E27">
            <w:pPr>
              <w:pStyle w:val="ConsPlusNormal"/>
              <w:jc w:val="center"/>
            </w:pPr>
            <w:r>
              <w:t>27</w:t>
            </w:r>
          </w:p>
        </w:tc>
      </w:tr>
      <w:tr w:rsidR="00D83E27">
        <w:tblPrEx>
          <w:tblBorders>
            <w:insideH w:val="nil"/>
          </w:tblBorders>
        </w:tblPrEx>
        <w:tc>
          <w:tcPr>
            <w:tcW w:w="604" w:type="dxa"/>
            <w:vMerge/>
            <w:tcBorders>
              <w:bottom w:val="nil"/>
            </w:tcBorders>
          </w:tcPr>
          <w:p w:rsidR="00D83E27" w:rsidRDefault="00D83E27"/>
        </w:tc>
        <w:tc>
          <w:tcPr>
            <w:tcW w:w="4422" w:type="dxa"/>
            <w:tcBorders>
              <w:bottom w:val="nil"/>
            </w:tcBorders>
          </w:tcPr>
          <w:p w:rsidR="00D83E27" w:rsidRDefault="00D83E27">
            <w:pPr>
              <w:pStyle w:val="ConsPlusNormal"/>
            </w:pPr>
            <w:r>
              <w:t>Количество членов Общественной палаты Ленинградской области, принимающих участие в выездных мероприятиях Общественной палаты Ленинградской области</w:t>
            </w:r>
          </w:p>
        </w:tc>
        <w:tc>
          <w:tcPr>
            <w:tcW w:w="1474" w:type="dxa"/>
            <w:tcBorders>
              <w:bottom w:val="nil"/>
            </w:tcBorders>
          </w:tcPr>
          <w:p w:rsidR="00D83E27" w:rsidRDefault="00D83E27">
            <w:pPr>
              <w:pStyle w:val="ConsPlusNormal"/>
              <w:jc w:val="center"/>
            </w:pPr>
            <w:r>
              <w:t>ед.</w:t>
            </w:r>
          </w:p>
        </w:tc>
        <w:tc>
          <w:tcPr>
            <w:tcW w:w="1384" w:type="dxa"/>
            <w:tcBorders>
              <w:bottom w:val="nil"/>
            </w:tcBorders>
          </w:tcPr>
          <w:p w:rsidR="00D83E27" w:rsidRDefault="00D83E27">
            <w:pPr>
              <w:pStyle w:val="ConsPlusNormal"/>
              <w:jc w:val="center"/>
            </w:pPr>
            <w:r>
              <w:t>36</w:t>
            </w: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r>
              <w:t>36</w:t>
            </w:r>
          </w:p>
        </w:tc>
        <w:tc>
          <w:tcPr>
            <w:tcW w:w="794" w:type="dxa"/>
            <w:tcBorders>
              <w:bottom w:val="nil"/>
            </w:tcBorders>
          </w:tcPr>
          <w:p w:rsidR="00D83E27" w:rsidRDefault="00D83E27">
            <w:pPr>
              <w:pStyle w:val="ConsPlusNormal"/>
              <w:jc w:val="center"/>
            </w:pPr>
            <w:r>
              <w:t>36</w:t>
            </w:r>
          </w:p>
        </w:tc>
        <w:tc>
          <w:tcPr>
            <w:tcW w:w="794" w:type="dxa"/>
            <w:tcBorders>
              <w:bottom w:val="nil"/>
            </w:tcBorders>
          </w:tcPr>
          <w:p w:rsidR="00D83E27" w:rsidRDefault="00D83E27">
            <w:pPr>
              <w:pStyle w:val="ConsPlusNormal"/>
              <w:jc w:val="center"/>
            </w:pPr>
            <w:r>
              <w:t>36</w:t>
            </w:r>
          </w:p>
        </w:tc>
        <w:tc>
          <w:tcPr>
            <w:tcW w:w="794" w:type="dxa"/>
            <w:tcBorders>
              <w:bottom w:val="nil"/>
            </w:tcBorders>
          </w:tcPr>
          <w:p w:rsidR="00D83E27" w:rsidRDefault="00D83E27">
            <w:pPr>
              <w:pStyle w:val="ConsPlusNormal"/>
              <w:jc w:val="center"/>
            </w:pPr>
            <w:r>
              <w:t>36</w:t>
            </w:r>
          </w:p>
        </w:tc>
        <w:tc>
          <w:tcPr>
            <w:tcW w:w="794" w:type="dxa"/>
            <w:tcBorders>
              <w:bottom w:val="nil"/>
            </w:tcBorders>
          </w:tcPr>
          <w:p w:rsidR="00D83E27" w:rsidRDefault="00D83E27">
            <w:pPr>
              <w:pStyle w:val="ConsPlusNormal"/>
              <w:jc w:val="center"/>
            </w:pPr>
            <w:r>
              <w:t>36</w:t>
            </w:r>
          </w:p>
        </w:tc>
      </w:tr>
      <w:tr w:rsidR="00D83E27">
        <w:tblPrEx>
          <w:tblBorders>
            <w:insideH w:val="nil"/>
          </w:tblBorders>
        </w:tblPrEx>
        <w:tc>
          <w:tcPr>
            <w:tcW w:w="13442" w:type="dxa"/>
            <w:gridSpan w:val="11"/>
            <w:tcBorders>
              <w:top w:val="nil"/>
            </w:tcBorders>
          </w:tcPr>
          <w:p w:rsidR="00D83E27" w:rsidRDefault="00D83E27">
            <w:pPr>
              <w:pStyle w:val="ConsPlusNormal"/>
              <w:jc w:val="both"/>
            </w:pPr>
            <w:r>
              <w:t xml:space="preserve">(в ред. </w:t>
            </w:r>
            <w:hyperlink r:id="rId494" w:history="1">
              <w:r>
                <w:rPr>
                  <w:color w:val="0000FF"/>
                </w:rPr>
                <w:t>Постановления</w:t>
              </w:r>
            </w:hyperlink>
            <w:r>
              <w:t xml:space="preserve"> Правительства Ленинградской области от 21.12.2016 N 495)</w:t>
            </w:r>
          </w:p>
        </w:tc>
      </w:tr>
      <w:tr w:rsidR="00D83E27">
        <w:tc>
          <w:tcPr>
            <w:tcW w:w="604" w:type="dxa"/>
            <w:vMerge w:val="restart"/>
            <w:tcBorders>
              <w:bottom w:val="nil"/>
            </w:tcBorders>
          </w:tcPr>
          <w:p w:rsidR="00D83E27" w:rsidRDefault="00D83E27">
            <w:pPr>
              <w:pStyle w:val="ConsPlusNormal"/>
              <w:jc w:val="center"/>
            </w:pPr>
            <w:r>
              <w:t>5.5</w:t>
            </w:r>
          </w:p>
        </w:tc>
        <w:tc>
          <w:tcPr>
            <w:tcW w:w="4422" w:type="dxa"/>
          </w:tcPr>
          <w:p w:rsidR="00D83E27" w:rsidRDefault="00D83E27">
            <w:pPr>
              <w:pStyle w:val="ConsPlusNormal"/>
            </w:pPr>
            <w:r>
              <w:t>количество разработанных и реализованных в Ленинградской области проектов социальной рекламы</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8</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12</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bottom w:val="nil"/>
            </w:tcBorders>
          </w:tcPr>
          <w:p w:rsidR="00D83E27" w:rsidRDefault="00D83E27"/>
        </w:tc>
        <w:tc>
          <w:tcPr>
            <w:tcW w:w="4422" w:type="dxa"/>
          </w:tcPr>
          <w:p w:rsidR="00D83E27" w:rsidRDefault="00D83E27">
            <w:pPr>
              <w:pStyle w:val="ConsPlusNormal"/>
            </w:pPr>
            <w:proofErr w:type="gramStart"/>
            <w:r>
              <w:t xml:space="preserve">количество продуктов (видов) социальной рекламы (плакаты, буклеты, </w:t>
            </w:r>
            <w:proofErr w:type="spellStart"/>
            <w:r>
              <w:t>стикеры</w:t>
            </w:r>
            <w:proofErr w:type="spellEnd"/>
            <w:r>
              <w:t>, открытки, брошюры, баннеры, растяжки, сувениры, аудио (видео) ролики, листовки, календари и т.п.)</w:t>
            </w:r>
            <w:proofErr w:type="gramEnd"/>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12</w:t>
            </w:r>
          </w:p>
        </w:tc>
        <w:tc>
          <w:tcPr>
            <w:tcW w:w="794" w:type="dxa"/>
          </w:tcPr>
          <w:p w:rsidR="00D83E27" w:rsidRDefault="00D83E27">
            <w:pPr>
              <w:pStyle w:val="ConsPlusNormal"/>
              <w:jc w:val="center"/>
            </w:pPr>
            <w:r>
              <w:t>12</w:t>
            </w:r>
          </w:p>
        </w:tc>
        <w:tc>
          <w:tcPr>
            <w:tcW w:w="794" w:type="dxa"/>
          </w:tcPr>
          <w:p w:rsidR="00D83E27" w:rsidRDefault="00D83E27">
            <w:pPr>
              <w:pStyle w:val="ConsPlusNormal"/>
              <w:jc w:val="center"/>
            </w:pPr>
            <w:r>
              <w:t>13</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тем социальной рекламы</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10</w:t>
            </w:r>
          </w:p>
        </w:tc>
        <w:tc>
          <w:tcPr>
            <w:tcW w:w="794" w:type="dxa"/>
          </w:tcPr>
          <w:p w:rsidR="00D83E27" w:rsidRDefault="00D83E27">
            <w:pPr>
              <w:pStyle w:val="ConsPlusNormal"/>
              <w:jc w:val="center"/>
            </w:pPr>
            <w:r>
              <w:t>13</w:t>
            </w:r>
          </w:p>
        </w:tc>
        <w:tc>
          <w:tcPr>
            <w:tcW w:w="794" w:type="dxa"/>
          </w:tcPr>
          <w:p w:rsidR="00D83E27" w:rsidRDefault="00D83E27">
            <w:pPr>
              <w:pStyle w:val="ConsPlusNormal"/>
              <w:jc w:val="center"/>
            </w:pPr>
            <w:r>
              <w:t>14</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целевых аудиторий, на которые направлены проекты социальной рекламы</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7</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публичных акций, организованных в рамках проектов социальной рекламы</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муниципальных образований, на территории которых реализуются проекты социальной рекламы</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организованных и проведенных исследований</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5</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организованных и проведенных мониторингов средств массовой информации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3</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blPrEx>
          <w:tblBorders>
            <w:insideH w:val="nil"/>
          </w:tblBorders>
        </w:tblPrEx>
        <w:tc>
          <w:tcPr>
            <w:tcW w:w="604" w:type="dxa"/>
            <w:vMerge/>
            <w:tcBorders>
              <w:bottom w:val="nil"/>
            </w:tcBorders>
          </w:tcPr>
          <w:p w:rsidR="00D83E27" w:rsidRDefault="00D83E27"/>
        </w:tc>
        <w:tc>
          <w:tcPr>
            <w:tcW w:w="12838" w:type="dxa"/>
            <w:gridSpan w:val="10"/>
            <w:tcBorders>
              <w:bottom w:val="nil"/>
            </w:tcBorders>
          </w:tcPr>
          <w:p w:rsidR="00D83E27" w:rsidRDefault="00D83E27">
            <w:pPr>
              <w:pStyle w:val="ConsPlusNormal"/>
              <w:jc w:val="both"/>
            </w:pPr>
            <w:r>
              <w:t xml:space="preserve">Исключено. - </w:t>
            </w:r>
            <w:hyperlink r:id="rId495" w:history="1">
              <w:r>
                <w:rPr>
                  <w:color w:val="0000FF"/>
                </w:rPr>
                <w:t>Постановление</w:t>
              </w:r>
            </w:hyperlink>
            <w:r>
              <w:t xml:space="preserve"> Правительства Ленинградской области от 21.12.2016 N 495</w:t>
            </w:r>
          </w:p>
        </w:tc>
      </w:tr>
      <w:tr w:rsidR="00D83E27">
        <w:tblPrEx>
          <w:tblBorders>
            <w:insideH w:val="nil"/>
          </w:tblBorders>
        </w:tblPrEx>
        <w:tc>
          <w:tcPr>
            <w:tcW w:w="13442" w:type="dxa"/>
            <w:gridSpan w:val="11"/>
            <w:tcBorders>
              <w:top w:val="nil"/>
            </w:tcBorders>
          </w:tcPr>
          <w:p w:rsidR="00D83E27" w:rsidRDefault="00D83E27">
            <w:pPr>
              <w:pStyle w:val="ConsPlusNormal"/>
              <w:jc w:val="both"/>
            </w:pPr>
            <w:proofErr w:type="gramStart"/>
            <w:r>
              <w:t xml:space="preserve">(в ред. Постановлений Правительства Ленинградской области от 12.07.2016 </w:t>
            </w:r>
            <w:hyperlink r:id="rId496" w:history="1">
              <w:r>
                <w:rPr>
                  <w:color w:val="0000FF"/>
                </w:rPr>
                <w:t>N 234</w:t>
              </w:r>
            </w:hyperlink>
            <w:r>
              <w:t>,</w:t>
            </w:r>
            <w:proofErr w:type="gramEnd"/>
          </w:p>
          <w:p w:rsidR="00D83E27" w:rsidRDefault="00D83E27">
            <w:pPr>
              <w:pStyle w:val="ConsPlusNormal"/>
              <w:jc w:val="both"/>
            </w:pPr>
            <w:r>
              <w:t xml:space="preserve">от 21.12.2016 </w:t>
            </w:r>
            <w:hyperlink r:id="rId497" w:history="1">
              <w:r>
                <w:rPr>
                  <w:color w:val="0000FF"/>
                </w:rPr>
                <w:t>N 495</w:t>
              </w:r>
            </w:hyperlink>
            <w:r>
              <w:t xml:space="preserve">, от 28.04.2017 </w:t>
            </w:r>
            <w:hyperlink r:id="rId498" w:history="1">
              <w:r>
                <w:rPr>
                  <w:color w:val="0000FF"/>
                </w:rPr>
                <w:t>N 136</w:t>
              </w:r>
            </w:hyperlink>
            <w:r>
              <w:t>)</w:t>
            </w:r>
          </w:p>
        </w:tc>
      </w:tr>
      <w:tr w:rsidR="00D83E27">
        <w:tc>
          <w:tcPr>
            <w:tcW w:w="604" w:type="dxa"/>
          </w:tcPr>
          <w:p w:rsidR="00D83E27" w:rsidRDefault="00D83E27">
            <w:pPr>
              <w:pStyle w:val="ConsPlusNormal"/>
              <w:jc w:val="center"/>
            </w:pPr>
            <w:r>
              <w:t>5.6</w:t>
            </w:r>
          </w:p>
        </w:tc>
        <w:tc>
          <w:tcPr>
            <w:tcW w:w="4422" w:type="dxa"/>
          </w:tcPr>
          <w:p w:rsidR="00D83E27" w:rsidRDefault="00D83E27">
            <w:pPr>
              <w:pStyle w:val="ConsPlusNormal"/>
            </w:pPr>
            <w:r>
              <w:t>количество организованных и проведенных мероприятий (круглых столов и семинаров) в целях аналитического, методического, организационного и иного обеспечения социальной рекламы в Ленинградской области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2</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val="restart"/>
          </w:tcPr>
          <w:p w:rsidR="00D83E27" w:rsidRDefault="00D83E27">
            <w:pPr>
              <w:pStyle w:val="ConsPlusNormal"/>
              <w:jc w:val="center"/>
            </w:pPr>
            <w:r>
              <w:t>5.7</w:t>
            </w:r>
          </w:p>
        </w:tc>
        <w:tc>
          <w:tcPr>
            <w:tcW w:w="4422" w:type="dxa"/>
          </w:tcPr>
          <w:p w:rsidR="00D83E27" w:rsidRDefault="00D83E27">
            <w:pPr>
              <w:pStyle w:val="ConsPlusNormal"/>
            </w:pPr>
            <w:r>
              <w:t xml:space="preserve">количество проведенных мероприятий с участием представителей </w:t>
            </w:r>
            <w:proofErr w:type="spellStart"/>
            <w:r>
              <w:t>медиасферы</w:t>
            </w:r>
            <w:proofErr w:type="spellEnd"/>
            <w:r>
              <w:t xml:space="preserve"> Ленинградской области, всего</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7</w:t>
            </w:r>
          </w:p>
        </w:tc>
        <w:tc>
          <w:tcPr>
            <w:tcW w:w="794" w:type="dxa"/>
          </w:tcPr>
          <w:p w:rsidR="00D83E27" w:rsidRDefault="00D83E27">
            <w:pPr>
              <w:pStyle w:val="ConsPlusNormal"/>
              <w:jc w:val="center"/>
            </w:pPr>
            <w:r>
              <w:t>8</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в том числе:</w:t>
            </w:r>
          </w:p>
        </w:tc>
        <w:tc>
          <w:tcPr>
            <w:tcW w:w="1474" w:type="dxa"/>
          </w:tcPr>
          <w:p w:rsidR="00D83E27" w:rsidRDefault="00D83E27">
            <w:pPr>
              <w:pStyle w:val="ConsPlusNormal"/>
              <w:jc w:val="center"/>
            </w:pPr>
          </w:p>
        </w:tc>
        <w:tc>
          <w:tcPr>
            <w:tcW w:w="138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фестивали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конкурсы</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5</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круглые столы, семинары, творческие встречи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5</w:t>
            </w: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r>
              <w:t>7</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lastRenderedPageBreak/>
              <w:t>5.8</w:t>
            </w:r>
          </w:p>
        </w:tc>
        <w:tc>
          <w:tcPr>
            <w:tcW w:w="4422" w:type="dxa"/>
          </w:tcPr>
          <w:p w:rsidR="00D83E27" w:rsidRDefault="00D83E27">
            <w:pPr>
              <w:pStyle w:val="ConsPlusNormal"/>
            </w:pPr>
            <w:r>
              <w:t>Количество (тираж) изданных информационных, справочных, методических материалов</w:t>
            </w:r>
          </w:p>
        </w:tc>
        <w:tc>
          <w:tcPr>
            <w:tcW w:w="1474" w:type="dxa"/>
          </w:tcPr>
          <w:p w:rsidR="00D83E27" w:rsidRDefault="00D83E27">
            <w:pPr>
              <w:pStyle w:val="ConsPlusNormal"/>
              <w:jc w:val="center"/>
            </w:pPr>
            <w:r>
              <w:t>тыс. шт.</w:t>
            </w:r>
          </w:p>
        </w:tc>
        <w:tc>
          <w:tcPr>
            <w:tcW w:w="1384" w:type="dxa"/>
          </w:tcPr>
          <w:p w:rsidR="00D83E27" w:rsidRDefault="00D83E27">
            <w:pPr>
              <w:pStyle w:val="ConsPlusNormal"/>
              <w:jc w:val="center"/>
            </w:pPr>
            <w:r>
              <w:t>0,8</w:t>
            </w:r>
          </w:p>
        </w:tc>
        <w:tc>
          <w:tcPr>
            <w:tcW w:w="794" w:type="dxa"/>
          </w:tcPr>
          <w:p w:rsidR="00D83E27" w:rsidRDefault="00D83E27">
            <w:pPr>
              <w:pStyle w:val="ConsPlusNormal"/>
              <w:jc w:val="center"/>
            </w:pPr>
            <w:r>
              <w:t>50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val="restart"/>
          </w:tcPr>
          <w:p w:rsidR="00D83E27" w:rsidRDefault="00D83E27">
            <w:pPr>
              <w:pStyle w:val="ConsPlusNormal"/>
              <w:jc w:val="center"/>
            </w:pPr>
            <w:r>
              <w:t>5.9</w:t>
            </w:r>
          </w:p>
        </w:tc>
        <w:tc>
          <w:tcPr>
            <w:tcW w:w="4422" w:type="dxa"/>
          </w:tcPr>
          <w:p w:rsidR="00D83E27" w:rsidRDefault="00D83E27">
            <w:pPr>
              <w:pStyle w:val="ConsPlusNormal"/>
            </w:pPr>
            <w:r>
              <w:t>Количество информационных материалов (включая виде</w:t>
            </w:r>
            <w:proofErr w:type="gramStart"/>
            <w:r>
              <w:t>о-</w:t>
            </w:r>
            <w:proofErr w:type="gramEnd"/>
            <w:r>
              <w:t xml:space="preserve"> и </w:t>
            </w:r>
            <w:proofErr w:type="spellStart"/>
            <w:r>
              <w:t>аудиосюжеты</w:t>
            </w:r>
            <w:proofErr w:type="spellEnd"/>
            <w:r>
              <w:t>) о деятельности Губернатора Ленинградской области. Правительства Ленинградской области, органов исполнительной власти Ленинградской области в год</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12453</w:t>
            </w:r>
          </w:p>
        </w:tc>
        <w:tc>
          <w:tcPr>
            <w:tcW w:w="794" w:type="dxa"/>
          </w:tcPr>
          <w:p w:rsidR="00D83E27" w:rsidRDefault="00D83E27">
            <w:pPr>
              <w:pStyle w:val="ConsPlusNormal"/>
              <w:jc w:val="center"/>
            </w:pPr>
            <w:r>
              <w:t>12458</w:t>
            </w:r>
          </w:p>
        </w:tc>
        <w:tc>
          <w:tcPr>
            <w:tcW w:w="794" w:type="dxa"/>
          </w:tcPr>
          <w:p w:rsidR="00D83E27" w:rsidRDefault="00D83E27">
            <w:pPr>
              <w:pStyle w:val="ConsPlusNormal"/>
              <w:jc w:val="center"/>
            </w:pPr>
            <w:r>
              <w:t>10810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в том числе:</w:t>
            </w:r>
          </w:p>
        </w:tc>
        <w:tc>
          <w:tcPr>
            <w:tcW w:w="1474" w:type="dxa"/>
          </w:tcPr>
          <w:p w:rsidR="00D83E27" w:rsidRDefault="00D83E27">
            <w:pPr>
              <w:pStyle w:val="ConsPlusNormal"/>
              <w:jc w:val="center"/>
            </w:pPr>
          </w:p>
        </w:tc>
        <w:tc>
          <w:tcPr>
            <w:tcW w:w="138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 xml:space="preserve">информационные материалы, видеосюжеты в районных ТВ, информационные материалы, </w:t>
            </w:r>
            <w:proofErr w:type="spellStart"/>
            <w:r>
              <w:t>радиосюжеты</w:t>
            </w:r>
            <w:proofErr w:type="spellEnd"/>
            <w:r>
              <w:t xml:space="preserve"> в эфире районных радио</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8448</w:t>
            </w:r>
          </w:p>
        </w:tc>
        <w:tc>
          <w:tcPr>
            <w:tcW w:w="794" w:type="dxa"/>
          </w:tcPr>
          <w:p w:rsidR="00D83E27" w:rsidRDefault="00D83E27">
            <w:pPr>
              <w:pStyle w:val="ConsPlusNormal"/>
              <w:jc w:val="center"/>
            </w:pPr>
            <w:r>
              <w:t>8448</w:t>
            </w:r>
          </w:p>
        </w:tc>
        <w:tc>
          <w:tcPr>
            <w:tcW w:w="794" w:type="dxa"/>
          </w:tcPr>
          <w:p w:rsidR="00D83E27" w:rsidRDefault="00D83E27">
            <w:pPr>
              <w:pStyle w:val="ConsPlusNormal"/>
              <w:jc w:val="center"/>
            </w:pPr>
            <w:r>
              <w:t>8448</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информационные материалы, видеосюжеты в региональных ТВ</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2340</w:t>
            </w:r>
          </w:p>
        </w:tc>
        <w:tc>
          <w:tcPr>
            <w:tcW w:w="794" w:type="dxa"/>
          </w:tcPr>
          <w:p w:rsidR="00D83E27" w:rsidRDefault="00D83E27">
            <w:pPr>
              <w:pStyle w:val="ConsPlusNormal"/>
              <w:jc w:val="center"/>
            </w:pPr>
            <w:r>
              <w:t>2340</w:t>
            </w:r>
          </w:p>
        </w:tc>
        <w:tc>
          <w:tcPr>
            <w:tcW w:w="794" w:type="dxa"/>
          </w:tcPr>
          <w:p w:rsidR="00D83E27" w:rsidRDefault="00D83E27">
            <w:pPr>
              <w:pStyle w:val="ConsPlusNormal"/>
              <w:jc w:val="center"/>
            </w:pPr>
            <w:r>
              <w:t>2356</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 xml:space="preserve">информационные материалы, </w:t>
            </w:r>
            <w:proofErr w:type="spellStart"/>
            <w:r>
              <w:t>радиосюжеты</w:t>
            </w:r>
            <w:proofErr w:type="spellEnd"/>
            <w:r>
              <w:t xml:space="preserve"> в эфире регионального радио</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1665</w:t>
            </w:r>
          </w:p>
        </w:tc>
        <w:tc>
          <w:tcPr>
            <w:tcW w:w="794" w:type="dxa"/>
          </w:tcPr>
          <w:p w:rsidR="00D83E27" w:rsidRDefault="00D83E27">
            <w:pPr>
              <w:pStyle w:val="ConsPlusNormal"/>
              <w:jc w:val="center"/>
            </w:pPr>
            <w:r>
              <w:t>1665</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количество созданных телевизионных фильмов</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5.10</w:t>
            </w:r>
          </w:p>
        </w:tc>
        <w:tc>
          <w:tcPr>
            <w:tcW w:w="4422" w:type="dxa"/>
          </w:tcPr>
          <w:p w:rsidR="00D83E27" w:rsidRDefault="00D83E27">
            <w:pPr>
              <w:pStyle w:val="ConsPlusNormal"/>
            </w:pPr>
            <w:r>
              <w:t>объем публикаций о деятельности Губернатора и Правительства Ленинградской области в общем объеме публикаций в течение года</w:t>
            </w:r>
          </w:p>
        </w:tc>
        <w:tc>
          <w:tcPr>
            <w:tcW w:w="1474" w:type="dxa"/>
          </w:tcPr>
          <w:p w:rsidR="00D83E27" w:rsidRDefault="00D83E27">
            <w:pPr>
              <w:pStyle w:val="ConsPlusNormal"/>
              <w:jc w:val="center"/>
            </w:pPr>
            <w:r>
              <w:t>%</w:t>
            </w:r>
          </w:p>
        </w:tc>
        <w:tc>
          <w:tcPr>
            <w:tcW w:w="1384" w:type="dxa"/>
          </w:tcPr>
          <w:p w:rsidR="00D83E27" w:rsidRDefault="00D83E27">
            <w:pPr>
              <w:pStyle w:val="ConsPlusNormal"/>
              <w:jc w:val="center"/>
            </w:pPr>
            <w:r>
              <w:t>3,6</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5.11.</w:t>
            </w:r>
          </w:p>
        </w:tc>
        <w:tc>
          <w:tcPr>
            <w:tcW w:w="4422" w:type="dxa"/>
          </w:tcPr>
          <w:p w:rsidR="00D83E27" w:rsidRDefault="00D83E27">
            <w:pPr>
              <w:pStyle w:val="ConsPlusNormal"/>
            </w:pPr>
            <w:r>
              <w:t>количество реализованных общественно значимых и социально значимых проектов в сфере массовой информации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9</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lastRenderedPageBreak/>
              <w:t>5.12.</w:t>
            </w:r>
          </w:p>
        </w:tc>
        <w:tc>
          <w:tcPr>
            <w:tcW w:w="4422" w:type="dxa"/>
          </w:tcPr>
          <w:p w:rsidR="00D83E27" w:rsidRDefault="00D83E27">
            <w:pPr>
              <w:pStyle w:val="ConsPlusNormal"/>
            </w:pPr>
            <w:r>
              <w:t>количество организованных и проведенных заседаний консультативного совета при Губернаторе Ленинградской области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5.13.</w:t>
            </w:r>
          </w:p>
        </w:tc>
        <w:tc>
          <w:tcPr>
            <w:tcW w:w="4422" w:type="dxa"/>
          </w:tcPr>
          <w:p w:rsidR="00D83E27" w:rsidRDefault="00D83E27">
            <w:pPr>
              <w:pStyle w:val="ConsPlusNormal"/>
            </w:pPr>
            <w:r>
              <w:t>количество организованных мероприятий (совещаний, круглых столов, семинаров) в рамках работы Общественной палаты Ленинградской области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27</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5.14.</w:t>
            </w:r>
          </w:p>
        </w:tc>
        <w:tc>
          <w:tcPr>
            <w:tcW w:w="4422" w:type="dxa"/>
          </w:tcPr>
          <w:p w:rsidR="00D83E27" w:rsidRDefault="00D83E27">
            <w:pPr>
              <w:pStyle w:val="ConsPlusNormal"/>
            </w:pPr>
            <w:r>
              <w:t>количество членов Общественной палаты Ленинградской области, принимающих участие в выездных мероприятиях Общественной палаты Ленинградской области</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36</w:t>
            </w:r>
          </w:p>
        </w:tc>
        <w:tc>
          <w:tcPr>
            <w:tcW w:w="794" w:type="dxa"/>
          </w:tcPr>
          <w:p w:rsidR="00D83E27" w:rsidRDefault="00D83E27">
            <w:pPr>
              <w:pStyle w:val="ConsPlusNormal"/>
              <w:jc w:val="center"/>
            </w:pPr>
            <w:r>
              <w:t>36</w:t>
            </w:r>
          </w:p>
        </w:tc>
        <w:tc>
          <w:tcPr>
            <w:tcW w:w="794" w:type="dxa"/>
          </w:tcPr>
          <w:p w:rsidR="00D83E27" w:rsidRDefault="00D83E27">
            <w:pPr>
              <w:pStyle w:val="ConsPlusNormal"/>
              <w:jc w:val="center"/>
            </w:pPr>
            <w:r>
              <w:t>36</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val="restart"/>
          </w:tcPr>
          <w:p w:rsidR="00D83E27" w:rsidRDefault="00D83E27">
            <w:pPr>
              <w:pStyle w:val="ConsPlusNormal"/>
              <w:jc w:val="center"/>
            </w:pPr>
            <w:r>
              <w:t>5.15.</w:t>
            </w:r>
          </w:p>
        </w:tc>
        <w:tc>
          <w:tcPr>
            <w:tcW w:w="4422" w:type="dxa"/>
          </w:tcPr>
          <w:p w:rsidR="00D83E27" w:rsidRDefault="00D83E27">
            <w:pPr>
              <w:pStyle w:val="ConsPlusNormal"/>
            </w:pPr>
            <w:r>
              <w:t>количество исследований общественного мнения в целях выявления оценки населением эффективности деятельности органов исполнительной власти Ленинградской области и органов местного самоуправления муниципальных районов и городского округа</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количество муниципальных образований, в которых проводится исследование</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5.16.</w:t>
            </w:r>
          </w:p>
        </w:tc>
        <w:tc>
          <w:tcPr>
            <w:tcW w:w="4422" w:type="dxa"/>
          </w:tcPr>
          <w:p w:rsidR="00D83E27" w:rsidRDefault="00D83E27">
            <w:pPr>
              <w:pStyle w:val="ConsPlusNormal"/>
            </w:pPr>
            <w:r>
              <w:t xml:space="preserve">количество исследований социального самочувствия, социально значимых потребностей (проблем) населения Ленинградской области, социальной активности, </w:t>
            </w:r>
            <w:proofErr w:type="spellStart"/>
            <w:r>
              <w:t>медиасреды</w:t>
            </w:r>
            <w:proofErr w:type="spellEnd"/>
            <w:r>
              <w:t xml:space="preserve"> Ленинградской области и других актуальных вопросов</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5.17</w:t>
            </w:r>
          </w:p>
        </w:tc>
        <w:tc>
          <w:tcPr>
            <w:tcW w:w="4422" w:type="dxa"/>
          </w:tcPr>
          <w:p w:rsidR="00D83E27" w:rsidRDefault="00D83E27">
            <w:pPr>
              <w:pStyle w:val="ConsPlusNormal"/>
            </w:pPr>
            <w:r>
              <w:t>Мониторинг (контент-анализ) публикаций СМИ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lastRenderedPageBreak/>
              <w:t>5.18</w:t>
            </w:r>
          </w:p>
        </w:tc>
        <w:tc>
          <w:tcPr>
            <w:tcW w:w="4422" w:type="dxa"/>
          </w:tcPr>
          <w:p w:rsidR="00D83E27" w:rsidRDefault="00D83E27">
            <w:pPr>
              <w:pStyle w:val="ConsPlusNormal"/>
            </w:pPr>
            <w:r>
              <w:t>количество интернет-сайтов органов государственной власти Ленинградской области, в отношении которых проводится мониторинг</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41</w:t>
            </w:r>
          </w:p>
        </w:tc>
        <w:tc>
          <w:tcPr>
            <w:tcW w:w="794" w:type="dxa"/>
          </w:tcPr>
          <w:p w:rsidR="00D83E27" w:rsidRDefault="00D83E27">
            <w:pPr>
              <w:pStyle w:val="ConsPlusNormal"/>
              <w:jc w:val="center"/>
            </w:pPr>
            <w:r>
              <w:t>43</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outlineLvl w:val="2"/>
            </w:pPr>
            <w:r>
              <w:t>6.</w:t>
            </w:r>
          </w:p>
        </w:tc>
        <w:tc>
          <w:tcPr>
            <w:tcW w:w="12838" w:type="dxa"/>
            <w:gridSpan w:val="10"/>
          </w:tcPr>
          <w:p w:rsidR="00D83E27" w:rsidRDefault="00527632">
            <w:pPr>
              <w:pStyle w:val="ConsPlusNormal"/>
              <w:jc w:val="center"/>
            </w:pPr>
            <w:hyperlink w:anchor="P2151" w:history="1">
              <w:r w:rsidR="00D83E27">
                <w:rPr>
                  <w:color w:val="0000FF"/>
                </w:rPr>
                <w:t>Подпрограмма</w:t>
              </w:r>
            </w:hyperlink>
            <w:r w:rsidR="00D83E27">
              <w:t xml:space="preserve"> "Молодежь Ленинградской области"</w:t>
            </w:r>
          </w:p>
        </w:tc>
      </w:tr>
      <w:tr w:rsidR="00D83E27">
        <w:tc>
          <w:tcPr>
            <w:tcW w:w="604" w:type="dxa"/>
            <w:vMerge w:val="restart"/>
          </w:tcPr>
          <w:p w:rsidR="00D83E27" w:rsidRDefault="00D83E27">
            <w:pPr>
              <w:pStyle w:val="ConsPlusNormal"/>
              <w:jc w:val="center"/>
            </w:pPr>
            <w:r>
              <w:t>6.1.</w:t>
            </w:r>
          </w:p>
        </w:tc>
        <w:tc>
          <w:tcPr>
            <w:tcW w:w="4422" w:type="dxa"/>
          </w:tcPr>
          <w:p w:rsidR="00D83E27" w:rsidRDefault="00D83E27">
            <w:pPr>
              <w:pStyle w:val="ConsPlusNormal"/>
            </w:pPr>
            <w:r>
              <w:t>Организация и проведение молодежных форумов и молодежных массовых мероприятий</w:t>
            </w:r>
          </w:p>
        </w:tc>
        <w:tc>
          <w:tcPr>
            <w:tcW w:w="1474" w:type="dxa"/>
          </w:tcPr>
          <w:p w:rsidR="00D83E27" w:rsidRDefault="00D83E27">
            <w:pPr>
              <w:pStyle w:val="ConsPlusNormal"/>
              <w:jc w:val="center"/>
            </w:pPr>
            <w:r>
              <w:t>человек</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350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Число участников молодежных мероприятий</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450</w:t>
            </w:r>
          </w:p>
        </w:tc>
        <w:tc>
          <w:tcPr>
            <w:tcW w:w="794" w:type="dxa"/>
          </w:tcPr>
          <w:p w:rsidR="00D83E27" w:rsidRDefault="00D83E27">
            <w:pPr>
              <w:pStyle w:val="ConsPlusNormal"/>
              <w:jc w:val="center"/>
            </w:pPr>
            <w:r>
              <w:t>450</w:t>
            </w:r>
          </w:p>
        </w:tc>
        <w:tc>
          <w:tcPr>
            <w:tcW w:w="794" w:type="dxa"/>
          </w:tcPr>
          <w:p w:rsidR="00D83E27" w:rsidRDefault="00D83E27">
            <w:pPr>
              <w:pStyle w:val="ConsPlusNormal"/>
              <w:jc w:val="center"/>
            </w:pPr>
            <w:r>
              <w:t>450</w:t>
            </w:r>
          </w:p>
        </w:tc>
        <w:tc>
          <w:tcPr>
            <w:tcW w:w="794" w:type="dxa"/>
          </w:tcPr>
          <w:p w:rsidR="00D83E27" w:rsidRDefault="00D83E27">
            <w:pPr>
              <w:pStyle w:val="ConsPlusNormal"/>
              <w:jc w:val="center"/>
            </w:pPr>
            <w:r>
              <w:t>450</w:t>
            </w:r>
          </w:p>
        </w:tc>
        <w:tc>
          <w:tcPr>
            <w:tcW w:w="794" w:type="dxa"/>
          </w:tcPr>
          <w:p w:rsidR="00D83E27" w:rsidRDefault="00D83E27">
            <w:pPr>
              <w:pStyle w:val="ConsPlusNormal"/>
              <w:jc w:val="center"/>
            </w:pPr>
            <w:r>
              <w:t>450</w:t>
            </w:r>
          </w:p>
        </w:tc>
      </w:tr>
      <w:tr w:rsidR="00D83E27">
        <w:tc>
          <w:tcPr>
            <w:tcW w:w="604" w:type="dxa"/>
            <w:vMerge/>
          </w:tcPr>
          <w:p w:rsidR="00D83E27" w:rsidRDefault="00D83E27"/>
        </w:tc>
        <w:tc>
          <w:tcPr>
            <w:tcW w:w="4422" w:type="dxa"/>
          </w:tcPr>
          <w:p w:rsidR="00D83E27" w:rsidRDefault="00D83E27">
            <w:pPr>
              <w:pStyle w:val="ConsPlusNormal"/>
            </w:pPr>
            <w:r>
              <w:t>Организация и проведение молодежных форумов и молодежных мероприятий, методическое обеспечение молодежной политики &lt;*&gt;</w:t>
            </w:r>
          </w:p>
        </w:tc>
        <w:tc>
          <w:tcPr>
            <w:tcW w:w="1474" w:type="dxa"/>
          </w:tcPr>
          <w:p w:rsidR="00D83E27" w:rsidRDefault="00D83E27">
            <w:pPr>
              <w:pStyle w:val="ConsPlusNormal"/>
              <w:jc w:val="center"/>
            </w:pPr>
            <w:r>
              <w:t>мероприятия</w:t>
            </w:r>
          </w:p>
        </w:tc>
        <w:tc>
          <w:tcPr>
            <w:tcW w:w="1384" w:type="dxa"/>
          </w:tcPr>
          <w:p w:rsidR="00D83E27" w:rsidRDefault="00D83E27">
            <w:pPr>
              <w:pStyle w:val="ConsPlusNormal"/>
              <w:jc w:val="center"/>
            </w:pPr>
            <w:r>
              <w:t>9</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Количество молодежных форумов и молодежных мероприятий, мероприятий по методическому обеспечению молодежной политики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9</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r>
              <w:t>11</w:t>
            </w:r>
          </w:p>
        </w:tc>
        <w:tc>
          <w:tcPr>
            <w:tcW w:w="794" w:type="dxa"/>
          </w:tcPr>
          <w:p w:rsidR="00D83E27" w:rsidRDefault="00D83E27">
            <w:pPr>
              <w:pStyle w:val="ConsPlusNormal"/>
              <w:jc w:val="center"/>
            </w:pPr>
            <w:r>
              <w:t>11</w:t>
            </w:r>
          </w:p>
        </w:tc>
      </w:tr>
      <w:tr w:rsidR="00D83E27">
        <w:tc>
          <w:tcPr>
            <w:tcW w:w="604" w:type="dxa"/>
            <w:vMerge w:val="restart"/>
          </w:tcPr>
          <w:p w:rsidR="00D83E27" w:rsidRDefault="00D83E27">
            <w:pPr>
              <w:pStyle w:val="ConsPlusNormal"/>
              <w:jc w:val="center"/>
            </w:pPr>
            <w:r>
              <w:t>6.2.</w:t>
            </w:r>
          </w:p>
        </w:tc>
        <w:tc>
          <w:tcPr>
            <w:tcW w:w="4422" w:type="dxa"/>
            <w:vMerge w:val="restart"/>
          </w:tcPr>
          <w:p w:rsidR="00D83E27" w:rsidRDefault="00D83E27">
            <w:pPr>
              <w:pStyle w:val="ConsPlusNormal"/>
            </w:pPr>
            <w:r>
              <w:t>Количество поддержанных проектов молодежных общественных организаций, объединений и молодежных инициатив</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20</w:t>
            </w:r>
          </w:p>
        </w:tc>
        <w:tc>
          <w:tcPr>
            <w:tcW w:w="794" w:type="dxa"/>
          </w:tcPr>
          <w:p w:rsidR="00D83E27" w:rsidRDefault="00D83E27">
            <w:pPr>
              <w:pStyle w:val="ConsPlusNormal"/>
              <w:jc w:val="center"/>
            </w:pPr>
            <w:r>
              <w:t>20</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мероприятия</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человек</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300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Количество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20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r>
      <w:tr w:rsidR="00D83E27">
        <w:tc>
          <w:tcPr>
            <w:tcW w:w="604" w:type="dxa"/>
            <w:vMerge/>
          </w:tcPr>
          <w:p w:rsidR="00D83E27" w:rsidRDefault="00D83E27"/>
        </w:tc>
        <w:tc>
          <w:tcPr>
            <w:tcW w:w="4422" w:type="dxa"/>
          </w:tcPr>
          <w:p w:rsidR="00D83E27" w:rsidRDefault="00D83E27">
            <w:pPr>
              <w:pStyle w:val="ConsPlusNormal"/>
            </w:pPr>
            <w:r>
              <w:t xml:space="preserve">Количество мероприятий по поддержке </w:t>
            </w:r>
            <w:r>
              <w:lastRenderedPageBreak/>
              <w:t>деятельности молодежных общественных организаций, объединений, инициатив и развитию добровольческого (волонтерского) движения</w:t>
            </w:r>
          </w:p>
        </w:tc>
        <w:tc>
          <w:tcPr>
            <w:tcW w:w="1474" w:type="dxa"/>
          </w:tcPr>
          <w:p w:rsidR="00D83E27" w:rsidRDefault="00D83E27">
            <w:pPr>
              <w:pStyle w:val="ConsPlusNormal"/>
              <w:jc w:val="center"/>
            </w:pPr>
            <w:r>
              <w:lastRenderedPageBreak/>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r>
      <w:tr w:rsidR="00D83E27">
        <w:tc>
          <w:tcPr>
            <w:tcW w:w="604" w:type="dxa"/>
            <w:vMerge/>
          </w:tcPr>
          <w:p w:rsidR="00D83E27" w:rsidRDefault="00D83E27"/>
        </w:tc>
        <w:tc>
          <w:tcPr>
            <w:tcW w:w="4422" w:type="dxa"/>
          </w:tcPr>
          <w:p w:rsidR="00D83E27" w:rsidRDefault="00D83E27">
            <w:pPr>
              <w:pStyle w:val="ConsPlusNormal"/>
            </w:pPr>
            <w:r>
              <w:t>Число участников мероприятий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300</w:t>
            </w:r>
          </w:p>
        </w:tc>
        <w:tc>
          <w:tcPr>
            <w:tcW w:w="794" w:type="dxa"/>
          </w:tcPr>
          <w:p w:rsidR="00D83E27" w:rsidRDefault="00D83E27">
            <w:pPr>
              <w:pStyle w:val="ConsPlusNormal"/>
              <w:jc w:val="center"/>
            </w:pPr>
            <w:r>
              <w:t>300</w:t>
            </w:r>
          </w:p>
        </w:tc>
        <w:tc>
          <w:tcPr>
            <w:tcW w:w="794" w:type="dxa"/>
          </w:tcPr>
          <w:p w:rsidR="00D83E27" w:rsidRDefault="00D83E27">
            <w:pPr>
              <w:pStyle w:val="ConsPlusNormal"/>
              <w:jc w:val="center"/>
            </w:pPr>
            <w:r>
              <w:t>300</w:t>
            </w:r>
          </w:p>
        </w:tc>
        <w:tc>
          <w:tcPr>
            <w:tcW w:w="794" w:type="dxa"/>
          </w:tcPr>
          <w:p w:rsidR="00D83E27" w:rsidRDefault="00D83E27">
            <w:pPr>
              <w:pStyle w:val="ConsPlusNormal"/>
              <w:jc w:val="center"/>
            </w:pPr>
            <w:r>
              <w:t>300</w:t>
            </w:r>
          </w:p>
        </w:tc>
        <w:tc>
          <w:tcPr>
            <w:tcW w:w="794" w:type="dxa"/>
          </w:tcPr>
          <w:p w:rsidR="00D83E27" w:rsidRDefault="00D83E27">
            <w:pPr>
              <w:pStyle w:val="ConsPlusNormal"/>
              <w:jc w:val="center"/>
            </w:pPr>
            <w:r>
              <w:t>300</w:t>
            </w:r>
          </w:p>
        </w:tc>
      </w:tr>
      <w:tr w:rsidR="00D83E27">
        <w:tc>
          <w:tcPr>
            <w:tcW w:w="604" w:type="dxa"/>
            <w:vMerge w:val="restart"/>
          </w:tcPr>
          <w:p w:rsidR="00D83E27" w:rsidRDefault="00D83E27">
            <w:pPr>
              <w:pStyle w:val="ConsPlusNormal"/>
              <w:jc w:val="center"/>
            </w:pPr>
            <w:r>
              <w:t>6.3.</w:t>
            </w:r>
          </w:p>
        </w:tc>
        <w:tc>
          <w:tcPr>
            <w:tcW w:w="4422" w:type="dxa"/>
            <w:vMerge w:val="restart"/>
          </w:tcPr>
          <w:p w:rsidR="00D83E27" w:rsidRDefault="00D83E27">
            <w:pPr>
              <w:pStyle w:val="ConsPlusNormal"/>
            </w:pPr>
            <w:r>
              <w:t>Число участников мероприятий по содействию трудовой адаптации и занятости молодежи</w:t>
            </w:r>
          </w:p>
        </w:tc>
        <w:tc>
          <w:tcPr>
            <w:tcW w:w="1474" w:type="dxa"/>
          </w:tcPr>
          <w:p w:rsidR="00D83E27" w:rsidRDefault="00D83E27">
            <w:pPr>
              <w:pStyle w:val="ConsPlusNormal"/>
              <w:jc w:val="center"/>
            </w:pPr>
            <w:r>
              <w:t>человек</w:t>
            </w:r>
          </w:p>
        </w:tc>
        <w:tc>
          <w:tcPr>
            <w:tcW w:w="1384" w:type="dxa"/>
          </w:tcPr>
          <w:p w:rsidR="00D83E27" w:rsidRDefault="00D83E27">
            <w:pPr>
              <w:pStyle w:val="ConsPlusNormal"/>
              <w:jc w:val="center"/>
            </w:pPr>
            <w:r>
              <w:t>900</w:t>
            </w:r>
          </w:p>
        </w:tc>
        <w:tc>
          <w:tcPr>
            <w:tcW w:w="794" w:type="dxa"/>
          </w:tcPr>
          <w:p w:rsidR="00D83E27" w:rsidRDefault="00D83E27">
            <w:pPr>
              <w:pStyle w:val="ConsPlusNormal"/>
              <w:jc w:val="center"/>
            </w:pPr>
            <w:r>
              <w:t>750</w:t>
            </w:r>
          </w:p>
        </w:tc>
        <w:tc>
          <w:tcPr>
            <w:tcW w:w="794" w:type="dxa"/>
          </w:tcPr>
          <w:p w:rsidR="00D83E27" w:rsidRDefault="00D83E27">
            <w:pPr>
              <w:pStyle w:val="ConsPlusNormal"/>
              <w:jc w:val="center"/>
            </w:pPr>
            <w:r>
              <w:t>800</w:t>
            </w:r>
          </w:p>
        </w:tc>
        <w:tc>
          <w:tcPr>
            <w:tcW w:w="794" w:type="dxa"/>
          </w:tcPr>
          <w:p w:rsidR="00D83E27" w:rsidRDefault="00D83E27">
            <w:pPr>
              <w:pStyle w:val="ConsPlusNormal"/>
              <w:jc w:val="center"/>
            </w:pPr>
          </w:p>
        </w:tc>
        <w:tc>
          <w:tcPr>
            <w:tcW w:w="794" w:type="dxa"/>
          </w:tcPr>
          <w:p w:rsidR="00D83E27" w:rsidRDefault="00D83E27">
            <w:pPr>
              <w:pStyle w:val="ConsPlusNormal"/>
              <w:jc w:val="both"/>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мероприятия</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p>
        </w:tc>
        <w:tc>
          <w:tcPr>
            <w:tcW w:w="794" w:type="dxa"/>
          </w:tcPr>
          <w:p w:rsidR="00D83E27" w:rsidRDefault="00D83E27">
            <w:pPr>
              <w:pStyle w:val="ConsPlusNormal"/>
              <w:jc w:val="both"/>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Число участников мероприятий по реализации комплекса мер по содействию трудовой адаптации и занятости молодежи</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900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500</w:t>
            </w:r>
          </w:p>
        </w:tc>
        <w:tc>
          <w:tcPr>
            <w:tcW w:w="794" w:type="dxa"/>
          </w:tcPr>
          <w:p w:rsidR="00D83E27" w:rsidRDefault="00D83E27">
            <w:pPr>
              <w:pStyle w:val="ConsPlusNormal"/>
              <w:jc w:val="center"/>
            </w:pPr>
            <w:r>
              <w:t>500</w:t>
            </w:r>
          </w:p>
        </w:tc>
        <w:tc>
          <w:tcPr>
            <w:tcW w:w="794" w:type="dxa"/>
          </w:tcPr>
          <w:p w:rsidR="00D83E27" w:rsidRDefault="00D83E27">
            <w:pPr>
              <w:pStyle w:val="ConsPlusNormal"/>
              <w:jc w:val="center"/>
            </w:pPr>
            <w:r>
              <w:t>500</w:t>
            </w:r>
          </w:p>
        </w:tc>
        <w:tc>
          <w:tcPr>
            <w:tcW w:w="794" w:type="dxa"/>
          </w:tcPr>
          <w:p w:rsidR="00D83E27" w:rsidRDefault="00D83E27">
            <w:pPr>
              <w:pStyle w:val="ConsPlusNormal"/>
              <w:jc w:val="center"/>
            </w:pPr>
            <w:r>
              <w:t>500</w:t>
            </w:r>
          </w:p>
        </w:tc>
        <w:tc>
          <w:tcPr>
            <w:tcW w:w="794" w:type="dxa"/>
          </w:tcPr>
          <w:p w:rsidR="00D83E27" w:rsidRDefault="00D83E27">
            <w:pPr>
              <w:pStyle w:val="ConsPlusNormal"/>
              <w:jc w:val="center"/>
            </w:pPr>
            <w:r>
              <w:t>500</w:t>
            </w:r>
          </w:p>
        </w:tc>
      </w:tr>
      <w:tr w:rsidR="00D83E27">
        <w:tc>
          <w:tcPr>
            <w:tcW w:w="604" w:type="dxa"/>
            <w:vMerge/>
          </w:tcPr>
          <w:p w:rsidR="00D83E27" w:rsidRDefault="00D83E27"/>
        </w:tc>
        <w:tc>
          <w:tcPr>
            <w:tcW w:w="4422" w:type="dxa"/>
          </w:tcPr>
          <w:p w:rsidR="00D83E27" w:rsidRDefault="00D83E27">
            <w:pPr>
              <w:pStyle w:val="ConsPlusNormal"/>
            </w:pPr>
            <w:r>
              <w:t>Количество мероприятий по содействию трудовой адаптации и занятости молодежи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r>
              <w:t>5</w:t>
            </w:r>
          </w:p>
        </w:tc>
      </w:tr>
      <w:tr w:rsidR="00D83E27">
        <w:tc>
          <w:tcPr>
            <w:tcW w:w="604" w:type="dxa"/>
            <w:vMerge w:val="restart"/>
          </w:tcPr>
          <w:p w:rsidR="00D83E27" w:rsidRDefault="00D83E27">
            <w:pPr>
              <w:pStyle w:val="ConsPlusNormal"/>
              <w:jc w:val="center"/>
            </w:pPr>
            <w:r>
              <w:t>6.4.</w:t>
            </w:r>
          </w:p>
        </w:tc>
        <w:tc>
          <w:tcPr>
            <w:tcW w:w="4422" w:type="dxa"/>
            <w:vMerge w:val="restart"/>
          </w:tcPr>
          <w:p w:rsidR="00D83E27" w:rsidRDefault="00D83E27">
            <w:pPr>
              <w:pStyle w:val="ConsPlusNormal"/>
            </w:pPr>
            <w:r>
              <w:t>Число участников мероприятий по поддержке молодых семей и пропаганде семейных ценностей; Количество поддержанных проектов по поддержке молодых семей и пропаганде семейных ценностей</w:t>
            </w:r>
          </w:p>
        </w:tc>
        <w:tc>
          <w:tcPr>
            <w:tcW w:w="1474" w:type="dxa"/>
          </w:tcPr>
          <w:p w:rsidR="00D83E27" w:rsidRDefault="00D83E27">
            <w:pPr>
              <w:pStyle w:val="ConsPlusNormal"/>
              <w:jc w:val="center"/>
            </w:pPr>
            <w:r>
              <w:t>человек</w:t>
            </w:r>
          </w:p>
        </w:tc>
        <w:tc>
          <w:tcPr>
            <w:tcW w:w="1384" w:type="dxa"/>
          </w:tcPr>
          <w:p w:rsidR="00D83E27" w:rsidRDefault="00D83E27">
            <w:pPr>
              <w:pStyle w:val="ConsPlusNormal"/>
              <w:jc w:val="center"/>
            </w:pPr>
            <w:r>
              <w:t>14500</w:t>
            </w:r>
          </w:p>
        </w:tc>
        <w:tc>
          <w:tcPr>
            <w:tcW w:w="794" w:type="dxa"/>
          </w:tcPr>
          <w:p w:rsidR="00D83E27" w:rsidRDefault="00D83E27">
            <w:pPr>
              <w:pStyle w:val="ConsPlusNormal"/>
              <w:jc w:val="center"/>
            </w:pPr>
            <w:r>
              <w:t>12500</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p>
        </w:tc>
        <w:tc>
          <w:tcPr>
            <w:tcW w:w="794" w:type="dxa"/>
          </w:tcPr>
          <w:p w:rsidR="00D83E27" w:rsidRDefault="00D83E27">
            <w:pPr>
              <w:pStyle w:val="ConsPlusNormal"/>
              <w:jc w:val="both"/>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проекты</w:t>
            </w:r>
          </w:p>
        </w:tc>
        <w:tc>
          <w:tcPr>
            <w:tcW w:w="138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both"/>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конкурсы</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p>
        </w:tc>
        <w:tc>
          <w:tcPr>
            <w:tcW w:w="794" w:type="dxa"/>
          </w:tcPr>
          <w:p w:rsidR="00D83E27" w:rsidRDefault="00D83E27">
            <w:pPr>
              <w:pStyle w:val="ConsPlusNormal"/>
              <w:jc w:val="both"/>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Количество мероприятий по поддержке молодых семей и пропаганде семейных ценностей</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r>
              <w:t>5</w:t>
            </w:r>
          </w:p>
        </w:tc>
      </w:tr>
      <w:tr w:rsidR="00D83E27">
        <w:tc>
          <w:tcPr>
            <w:tcW w:w="604" w:type="dxa"/>
            <w:vMerge w:val="restart"/>
          </w:tcPr>
          <w:p w:rsidR="00D83E27" w:rsidRDefault="00D83E27">
            <w:pPr>
              <w:pStyle w:val="ConsPlusNormal"/>
              <w:jc w:val="center"/>
            </w:pPr>
            <w:r>
              <w:t>6.5.</w:t>
            </w:r>
          </w:p>
        </w:tc>
        <w:tc>
          <w:tcPr>
            <w:tcW w:w="4422" w:type="dxa"/>
          </w:tcPr>
          <w:p w:rsidR="00D83E27" w:rsidRDefault="00D83E27">
            <w:pPr>
              <w:pStyle w:val="ConsPlusNormal"/>
            </w:pPr>
            <w:r>
              <w:t xml:space="preserve">Число участников мероприятий по информационному, научно-методическому, </w:t>
            </w:r>
            <w:r>
              <w:lastRenderedPageBreak/>
              <w:t>нормативно-правовому и кадровому обеспечению молодежной политики</w:t>
            </w:r>
          </w:p>
        </w:tc>
        <w:tc>
          <w:tcPr>
            <w:tcW w:w="1474" w:type="dxa"/>
          </w:tcPr>
          <w:p w:rsidR="00D83E27" w:rsidRDefault="00D83E27">
            <w:pPr>
              <w:pStyle w:val="ConsPlusNormal"/>
              <w:jc w:val="center"/>
            </w:pPr>
            <w:r>
              <w:lastRenderedPageBreak/>
              <w:t>чел.</w:t>
            </w:r>
          </w:p>
        </w:tc>
        <w:tc>
          <w:tcPr>
            <w:tcW w:w="1384" w:type="dxa"/>
          </w:tcPr>
          <w:p w:rsidR="00D83E27" w:rsidRDefault="00D83E27">
            <w:pPr>
              <w:pStyle w:val="ConsPlusNormal"/>
              <w:jc w:val="center"/>
            </w:pPr>
            <w:r>
              <w:t>19500</w:t>
            </w:r>
          </w:p>
        </w:tc>
        <w:tc>
          <w:tcPr>
            <w:tcW w:w="794" w:type="dxa"/>
          </w:tcPr>
          <w:p w:rsidR="00D83E27" w:rsidRDefault="00D83E27">
            <w:pPr>
              <w:pStyle w:val="ConsPlusNormal"/>
              <w:jc w:val="center"/>
            </w:pPr>
            <w:r>
              <w:t>20080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Количество слетов, направленных на социализацию и самореализацию молодежи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r>
      <w:tr w:rsidR="00D83E27">
        <w:tc>
          <w:tcPr>
            <w:tcW w:w="604" w:type="dxa"/>
            <w:vMerge w:val="restart"/>
          </w:tcPr>
          <w:p w:rsidR="00D83E27" w:rsidRDefault="00D83E27">
            <w:pPr>
              <w:pStyle w:val="ConsPlusNormal"/>
              <w:jc w:val="center"/>
            </w:pPr>
            <w:r>
              <w:t>6.6.</w:t>
            </w:r>
          </w:p>
        </w:tc>
        <w:tc>
          <w:tcPr>
            <w:tcW w:w="4422" w:type="dxa"/>
            <w:vMerge w:val="restart"/>
          </w:tcPr>
          <w:p w:rsidR="00D83E27" w:rsidRDefault="00D83E27">
            <w:pPr>
              <w:pStyle w:val="ConsPlusNormal"/>
            </w:pPr>
            <w:r>
              <w:t>Число участников мероприятий по созданию условий и возможностей для успешной социализации и самореализации молодежи</w:t>
            </w:r>
          </w:p>
        </w:tc>
        <w:tc>
          <w:tcPr>
            <w:tcW w:w="1474" w:type="dxa"/>
          </w:tcPr>
          <w:p w:rsidR="00D83E27" w:rsidRDefault="00D83E27">
            <w:pPr>
              <w:pStyle w:val="ConsPlusNormal"/>
              <w:jc w:val="center"/>
            </w:pPr>
            <w:r>
              <w:t>человек</w:t>
            </w:r>
          </w:p>
        </w:tc>
        <w:tc>
          <w:tcPr>
            <w:tcW w:w="1384" w:type="dxa"/>
          </w:tcPr>
          <w:p w:rsidR="00D83E27" w:rsidRDefault="00D83E27">
            <w:pPr>
              <w:pStyle w:val="ConsPlusNormal"/>
              <w:jc w:val="center"/>
            </w:pPr>
            <w:r>
              <w:t>800</w:t>
            </w:r>
          </w:p>
        </w:tc>
        <w:tc>
          <w:tcPr>
            <w:tcW w:w="794" w:type="dxa"/>
          </w:tcPr>
          <w:p w:rsidR="00D83E27" w:rsidRDefault="00D83E27">
            <w:pPr>
              <w:pStyle w:val="ConsPlusNormal"/>
              <w:jc w:val="center"/>
            </w:pPr>
            <w:r>
              <w:t>800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слет</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Число получателей премии Губернатора Ленинградской области по поддержке талантливой молодежи</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6</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r>
      <w:tr w:rsidR="00D83E27">
        <w:tc>
          <w:tcPr>
            <w:tcW w:w="604" w:type="dxa"/>
            <w:vMerge/>
          </w:tcPr>
          <w:p w:rsidR="00D83E27" w:rsidRDefault="00D83E27"/>
        </w:tc>
        <w:tc>
          <w:tcPr>
            <w:tcW w:w="4422" w:type="dxa"/>
          </w:tcPr>
          <w:p w:rsidR="00D83E27" w:rsidRDefault="00D83E27">
            <w:pPr>
              <w:pStyle w:val="ConsPlusNormal"/>
            </w:pPr>
            <w:r>
              <w:t>Число участников мероприятий по поддержке талантливой молодежи</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200</w:t>
            </w:r>
          </w:p>
        </w:tc>
        <w:tc>
          <w:tcPr>
            <w:tcW w:w="794" w:type="dxa"/>
          </w:tcPr>
          <w:p w:rsidR="00D83E27" w:rsidRDefault="00D83E27">
            <w:pPr>
              <w:pStyle w:val="ConsPlusNormal"/>
              <w:jc w:val="center"/>
            </w:pPr>
            <w:r>
              <w:t>200</w:t>
            </w:r>
          </w:p>
        </w:tc>
        <w:tc>
          <w:tcPr>
            <w:tcW w:w="794" w:type="dxa"/>
          </w:tcPr>
          <w:p w:rsidR="00D83E27" w:rsidRDefault="00D83E27">
            <w:pPr>
              <w:pStyle w:val="ConsPlusNormal"/>
              <w:jc w:val="center"/>
            </w:pPr>
            <w:r>
              <w:t>200</w:t>
            </w:r>
          </w:p>
        </w:tc>
        <w:tc>
          <w:tcPr>
            <w:tcW w:w="794" w:type="dxa"/>
          </w:tcPr>
          <w:p w:rsidR="00D83E27" w:rsidRDefault="00D83E27">
            <w:pPr>
              <w:pStyle w:val="ConsPlusNormal"/>
              <w:jc w:val="center"/>
            </w:pPr>
            <w:r>
              <w:t>200</w:t>
            </w:r>
          </w:p>
        </w:tc>
        <w:tc>
          <w:tcPr>
            <w:tcW w:w="794" w:type="dxa"/>
          </w:tcPr>
          <w:p w:rsidR="00D83E27" w:rsidRDefault="00D83E27">
            <w:pPr>
              <w:pStyle w:val="ConsPlusNormal"/>
              <w:jc w:val="center"/>
            </w:pPr>
            <w:r>
              <w:t>200</w:t>
            </w:r>
          </w:p>
        </w:tc>
      </w:tr>
      <w:tr w:rsidR="00D83E27">
        <w:tc>
          <w:tcPr>
            <w:tcW w:w="604" w:type="dxa"/>
            <w:vMerge/>
          </w:tcPr>
          <w:p w:rsidR="00D83E27" w:rsidRDefault="00D83E27"/>
        </w:tc>
        <w:tc>
          <w:tcPr>
            <w:tcW w:w="4422" w:type="dxa"/>
          </w:tcPr>
          <w:p w:rsidR="00D83E27" w:rsidRDefault="00D83E27">
            <w:pPr>
              <w:pStyle w:val="ConsPlusNormal"/>
            </w:pPr>
            <w:r>
              <w:t>Количество мероприятий, направленных на поддержку творческой и талантливой молодежи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r>
      <w:tr w:rsidR="00D83E27">
        <w:tc>
          <w:tcPr>
            <w:tcW w:w="604" w:type="dxa"/>
            <w:vMerge w:val="restart"/>
          </w:tcPr>
          <w:p w:rsidR="00D83E27" w:rsidRDefault="00D83E27">
            <w:pPr>
              <w:pStyle w:val="ConsPlusNormal"/>
              <w:jc w:val="center"/>
            </w:pPr>
            <w:r>
              <w:t>6.7.</w:t>
            </w:r>
          </w:p>
        </w:tc>
        <w:tc>
          <w:tcPr>
            <w:tcW w:w="4422" w:type="dxa"/>
            <w:vMerge w:val="restart"/>
          </w:tcPr>
          <w:p w:rsidR="00D83E27" w:rsidRDefault="00D83E27">
            <w:pPr>
              <w:pStyle w:val="ConsPlusNormal"/>
            </w:pPr>
            <w:r>
              <w:t>Число участников мероприятий по государственной поддержке творческой и талантливой молодежи</w:t>
            </w:r>
          </w:p>
        </w:tc>
        <w:tc>
          <w:tcPr>
            <w:tcW w:w="1474" w:type="dxa"/>
          </w:tcPr>
          <w:p w:rsidR="00D83E27" w:rsidRDefault="00D83E27">
            <w:pPr>
              <w:pStyle w:val="ConsPlusNormal"/>
              <w:jc w:val="center"/>
            </w:pPr>
            <w:r>
              <w:t>получатели премии Губернатора</w:t>
            </w:r>
          </w:p>
        </w:tc>
        <w:tc>
          <w:tcPr>
            <w:tcW w:w="138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человек</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200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мероприятия</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6.8.</w:t>
            </w:r>
          </w:p>
        </w:tc>
        <w:tc>
          <w:tcPr>
            <w:tcW w:w="4422" w:type="dxa"/>
          </w:tcPr>
          <w:p w:rsidR="00D83E27" w:rsidRDefault="00D83E27">
            <w:pPr>
              <w:pStyle w:val="ConsPlusNormal"/>
            </w:pPr>
            <w:r>
              <w:t>Количество вновь возведенных региональных объектов молодежной политики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r>
      <w:tr w:rsidR="00D83E27">
        <w:tblPrEx>
          <w:tblBorders>
            <w:insideH w:val="nil"/>
          </w:tblBorders>
        </w:tblPrEx>
        <w:tc>
          <w:tcPr>
            <w:tcW w:w="604" w:type="dxa"/>
            <w:tcBorders>
              <w:bottom w:val="nil"/>
            </w:tcBorders>
          </w:tcPr>
          <w:p w:rsidR="00D83E27" w:rsidRDefault="00D83E27">
            <w:pPr>
              <w:pStyle w:val="ConsPlusNormal"/>
              <w:jc w:val="center"/>
              <w:outlineLvl w:val="2"/>
            </w:pPr>
            <w:r>
              <w:t>7.</w:t>
            </w:r>
          </w:p>
        </w:tc>
        <w:tc>
          <w:tcPr>
            <w:tcW w:w="12838" w:type="dxa"/>
            <w:gridSpan w:val="10"/>
            <w:tcBorders>
              <w:bottom w:val="nil"/>
            </w:tcBorders>
          </w:tcPr>
          <w:p w:rsidR="00D83E27" w:rsidRDefault="00527632">
            <w:pPr>
              <w:pStyle w:val="ConsPlusNormal"/>
              <w:jc w:val="center"/>
            </w:pPr>
            <w:hyperlink w:anchor="P2326" w:history="1">
              <w:r w:rsidR="00D83E27">
                <w:rPr>
                  <w:color w:val="0000FF"/>
                </w:rPr>
                <w:t>Подпрограмма</w:t>
              </w:r>
            </w:hyperlink>
            <w:r w:rsidR="00D83E27">
              <w:t xml:space="preserve"> "Патриотическое воспитание граждан в Ленинградской области"</w:t>
            </w:r>
          </w:p>
        </w:tc>
      </w:tr>
      <w:tr w:rsidR="00D83E27">
        <w:tblPrEx>
          <w:tblBorders>
            <w:insideH w:val="nil"/>
          </w:tblBorders>
        </w:tblPrEx>
        <w:tc>
          <w:tcPr>
            <w:tcW w:w="13442" w:type="dxa"/>
            <w:gridSpan w:val="11"/>
            <w:tcBorders>
              <w:top w:val="nil"/>
            </w:tcBorders>
          </w:tcPr>
          <w:p w:rsidR="00D83E27" w:rsidRDefault="00D83E27">
            <w:pPr>
              <w:pStyle w:val="ConsPlusNormal"/>
              <w:jc w:val="both"/>
            </w:pPr>
            <w:r>
              <w:t xml:space="preserve">(п. 7 в ред. </w:t>
            </w:r>
            <w:hyperlink r:id="rId499" w:history="1">
              <w:r>
                <w:rPr>
                  <w:color w:val="0000FF"/>
                </w:rPr>
                <w:t>Постановления</w:t>
              </w:r>
            </w:hyperlink>
            <w:r>
              <w:t xml:space="preserve"> Правительства Ленинградской области от 12.07.2016 N 234)</w:t>
            </w:r>
          </w:p>
        </w:tc>
      </w:tr>
      <w:tr w:rsidR="00D83E27">
        <w:tc>
          <w:tcPr>
            <w:tcW w:w="604" w:type="dxa"/>
            <w:vMerge w:val="restart"/>
          </w:tcPr>
          <w:p w:rsidR="00D83E27" w:rsidRDefault="00D83E27">
            <w:pPr>
              <w:pStyle w:val="ConsPlusNormal"/>
              <w:jc w:val="center"/>
            </w:pPr>
            <w:r>
              <w:lastRenderedPageBreak/>
              <w:t>7.1.</w:t>
            </w:r>
          </w:p>
        </w:tc>
        <w:tc>
          <w:tcPr>
            <w:tcW w:w="4422" w:type="dxa"/>
            <w:vMerge w:val="restart"/>
          </w:tcPr>
          <w:p w:rsidR="00D83E27" w:rsidRDefault="00D83E27">
            <w:pPr>
              <w:pStyle w:val="ConsPlusNormal"/>
            </w:pPr>
            <w:r>
              <w:t>Количество мероприятий по сохранению исторической памяти; Число участников мероприятий по сохранению исторической памяти</w:t>
            </w:r>
          </w:p>
        </w:tc>
        <w:tc>
          <w:tcPr>
            <w:tcW w:w="1474" w:type="dxa"/>
          </w:tcPr>
          <w:p w:rsidR="00D83E27" w:rsidRDefault="00D83E27">
            <w:pPr>
              <w:pStyle w:val="ConsPlusNormal"/>
              <w:jc w:val="center"/>
            </w:pPr>
            <w:r>
              <w:t>мероприятия</w:t>
            </w:r>
          </w:p>
        </w:tc>
        <w:tc>
          <w:tcPr>
            <w:tcW w:w="1384" w:type="dxa"/>
          </w:tcPr>
          <w:p w:rsidR="00D83E27" w:rsidRDefault="00D83E27">
            <w:pPr>
              <w:pStyle w:val="ConsPlusNormal"/>
              <w:jc w:val="center"/>
            </w:pPr>
            <w:r>
              <w:t>15</w:t>
            </w:r>
          </w:p>
        </w:tc>
        <w:tc>
          <w:tcPr>
            <w:tcW w:w="794" w:type="dxa"/>
          </w:tcPr>
          <w:p w:rsidR="00D83E27" w:rsidRDefault="00D83E27">
            <w:pPr>
              <w:pStyle w:val="ConsPlusNormal"/>
              <w:jc w:val="center"/>
            </w:pPr>
            <w:r>
              <w:t>9</w:t>
            </w:r>
          </w:p>
        </w:tc>
        <w:tc>
          <w:tcPr>
            <w:tcW w:w="794" w:type="dxa"/>
          </w:tcPr>
          <w:p w:rsidR="00D83E27" w:rsidRDefault="00D83E27">
            <w:pPr>
              <w:pStyle w:val="ConsPlusNormal"/>
              <w:jc w:val="center"/>
            </w:pPr>
            <w:r>
              <w:t>12</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человек</w:t>
            </w:r>
          </w:p>
        </w:tc>
        <w:tc>
          <w:tcPr>
            <w:tcW w:w="1384" w:type="dxa"/>
          </w:tcPr>
          <w:p w:rsidR="00D83E27" w:rsidRDefault="00D83E27">
            <w:pPr>
              <w:pStyle w:val="ConsPlusNormal"/>
              <w:jc w:val="center"/>
            </w:pPr>
            <w:r>
              <w:t>17500</w:t>
            </w:r>
          </w:p>
        </w:tc>
        <w:tc>
          <w:tcPr>
            <w:tcW w:w="794" w:type="dxa"/>
          </w:tcPr>
          <w:p w:rsidR="00D83E27" w:rsidRDefault="00D83E27">
            <w:pPr>
              <w:pStyle w:val="ConsPlusNormal"/>
              <w:jc w:val="center"/>
            </w:pPr>
            <w:r>
              <w:t>9200</w:t>
            </w:r>
          </w:p>
        </w:tc>
        <w:tc>
          <w:tcPr>
            <w:tcW w:w="794" w:type="dxa"/>
          </w:tcPr>
          <w:p w:rsidR="00D83E27" w:rsidRDefault="00D83E27">
            <w:pPr>
              <w:pStyle w:val="ConsPlusNormal"/>
              <w:jc w:val="center"/>
            </w:pPr>
            <w:r>
              <w:t>120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областная акция</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Количество мероприятий по сохранению исторической памяти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15</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r>
      <w:tr w:rsidR="00D83E27">
        <w:tc>
          <w:tcPr>
            <w:tcW w:w="604" w:type="dxa"/>
            <w:vMerge/>
          </w:tcPr>
          <w:p w:rsidR="00D83E27" w:rsidRDefault="00D83E27"/>
        </w:tc>
        <w:tc>
          <w:tcPr>
            <w:tcW w:w="4422" w:type="dxa"/>
          </w:tcPr>
          <w:p w:rsidR="00D83E27" w:rsidRDefault="00D83E27">
            <w:pPr>
              <w:pStyle w:val="ConsPlusNormal"/>
            </w:pPr>
            <w:r>
              <w:t>Количество областных акций</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2</w:t>
            </w:r>
          </w:p>
        </w:tc>
      </w:tr>
      <w:tr w:rsidR="00D83E27">
        <w:tc>
          <w:tcPr>
            <w:tcW w:w="604" w:type="dxa"/>
            <w:vMerge w:val="restart"/>
          </w:tcPr>
          <w:p w:rsidR="00D83E27" w:rsidRDefault="00D83E27">
            <w:pPr>
              <w:pStyle w:val="ConsPlusNormal"/>
              <w:jc w:val="center"/>
            </w:pPr>
            <w:r>
              <w:t>7.2.</w:t>
            </w:r>
          </w:p>
        </w:tc>
        <w:tc>
          <w:tcPr>
            <w:tcW w:w="4422" w:type="dxa"/>
            <w:vMerge w:val="restart"/>
          </w:tcPr>
          <w:p w:rsidR="00D83E27" w:rsidRDefault="00D83E27">
            <w:pPr>
              <w:pStyle w:val="ConsPlusNormal"/>
            </w:pPr>
            <w:r>
              <w:t>Количество мероприятий по гражданско-патриотическому и духовно-нравственному воспитанию молодежи и количество человек, охваченных данными мероприятиями</w:t>
            </w:r>
          </w:p>
        </w:tc>
        <w:tc>
          <w:tcPr>
            <w:tcW w:w="1474" w:type="dxa"/>
          </w:tcPr>
          <w:p w:rsidR="00D83E27" w:rsidRDefault="00D83E27">
            <w:pPr>
              <w:pStyle w:val="ConsPlusNormal"/>
              <w:jc w:val="center"/>
            </w:pPr>
            <w:r>
              <w:t>мероприятия</w:t>
            </w:r>
          </w:p>
        </w:tc>
        <w:tc>
          <w:tcPr>
            <w:tcW w:w="1384" w:type="dxa"/>
          </w:tcPr>
          <w:p w:rsidR="00D83E27" w:rsidRDefault="00D83E27">
            <w:pPr>
              <w:pStyle w:val="ConsPlusNormal"/>
              <w:jc w:val="center"/>
            </w:pPr>
            <w:r>
              <w:t>14</w:t>
            </w:r>
          </w:p>
        </w:tc>
        <w:tc>
          <w:tcPr>
            <w:tcW w:w="794" w:type="dxa"/>
          </w:tcPr>
          <w:p w:rsidR="00D83E27" w:rsidRDefault="00D83E27">
            <w:pPr>
              <w:pStyle w:val="ConsPlusNormal"/>
              <w:jc w:val="center"/>
            </w:pPr>
            <w:r>
              <w:t>15</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4950</w:t>
            </w:r>
          </w:p>
        </w:tc>
        <w:tc>
          <w:tcPr>
            <w:tcW w:w="794" w:type="dxa"/>
          </w:tcPr>
          <w:p w:rsidR="00D83E27" w:rsidRDefault="00D83E27">
            <w:pPr>
              <w:pStyle w:val="ConsPlusNormal"/>
              <w:jc w:val="center"/>
            </w:pPr>
            <w:r>
              <w:t>5000</w:t>
            </w:r>
          </w:p>
        </w:tc>
        <w:tc>
          <w:tcPr>
            <w:tcW w:w="794" w:type="dxa"/>
          </w:tcPr>
          <w:p w:rsidR="00D83E27" w:rsidRDefault="00D83E27">
            <w:pPr>
              <w:pStyle w:val="ConsPlusNormal"/>
              <w:jc w:val="center"/>
            </w:pPr>
            <w:r>
              <w:t>1200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Количество мероприятий по гражданско-патриотическому и духовно-нравственному воспитанию молодежи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14</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c>
          <w:tcPr>
            <w:tcW w:w="794" w:type="dxa"/>
          </w:tcPr>
          <w:p w:rsidR="00D83E27" w:rsidRDefault="00D83E27">
            <w:pPr>
              <w:pStyle w:val="ConsPlusNormal"/>
              <w:jc w:val="center"/>
            </w:pPr>
            <w:r>
              <w:t>3</w:t>
            </w:r>
          </w:p>
        </w:tc>
      </w:tr>
      <w:tr w:rsidR="00D83E27">
        <w:tc>
          <w:tcPr>
            <w:tcW w:w="604" w:type="dxa"/>
            <w:vMerge/>
          </w:tcPr>
          <w:p w:rsidR="00D83E27" w:rsidRDefault="00D83E27"/>
        </w:tc>
        <w:tc>
          <w:tcPr>
            <w:tcW w:w="4422" w:type="dxa"/>
          </w:tcPr>
          <w:p w:rsidR="00D83E27" w:rsidRDefault="00D83E27">
            <w:pPr>
              <w:pStyle w:val="ConsPlusNormal"/>
            </w:pPr>
            <w:r>
              <w:t>Число участников мероприятий по гражданско-патриотическому и духовно-нравственному воспитанию молодежи</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4950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200</w:t>
            </w:r>
          </w:p>
        </w:tc>
        <w:tc>
          <w:tcPr>
            <w:tcW w:w="794" w:type="dxa"/>
          </w:tcPr>
          <w:p w:rsidR="00D83E27" w:rsidRDefault="00D83E27">
            <w:pPr>
              <w:pStyle w:val="ConsPlusNormal"/>
              <w:jc w:val="center"/>
            </w:pPr>
            <w:r>
              <w:t>200</w:t>
            </w:r>
          </w:p>
        </w:tc>
        <w:tc>
          <w:tcPr>
            <w:tcW w:w="794" w:type="dxa"/>
          </w:tcPr>
          <w:p w:rsidR="00D83E27" w:rsidRDefault="00D83E27">
            <w:pPr>
              <w:pStyle w:val="ConsPlusNormal"/>
              <w:jc w:val="center"/>
            </w:pPr>
            <w:r>
              <w:t>200</w:t>
            </w:r>
          </w:p>
        </w:tc>
        <w:tc>
          <w:tcPr>
            <w:tcW w:w="794" w:type="dxa"/>
          </w:tcPr>
          <w:p w:rsidR="00D83E27" w:rsidRDefault="00D83E27">
            <w:pPr>
              <w:pStyle w:val="ConsPlusNormal"/>
              <w:jc w:val="center"/>
            </w:pPr>
            <w:r>
              <w:t>200</w:t>
            </w:r>
          </w:p>
        </w:tc>
        <w:tc>
          <w:tcPr>
            <w:tcW w:w="794" w:type="dxa"/>
          </w:tcPr>
          <w:p w:rsidR="00D83E27" w:rsidRDefault="00D83E27">
            <w:pPr>
              <w:pStyle w:val="ConsPlusNormal"/>
              <w:jc w:val="center"/>
            </w:pPr>
            <w:r>
              <w:t>200</w:t>
            </w:r>
          </w:p>
        </w:tc>
      </w:tr>
      <w:tr w:rsidR="00D83E27">
        <w:tc>
          <w:tcPr>
            <w:tcW w:w="604" w:type="dxa"/>
            <w:vMerge w:val="restart"/>
          </w:tcPr>
          <w:p w:rsidR="00D83E27" w:rsidRDefault="00D83E27">
            <w:pPr>
              <w:pStyle w:val="ConsPlusNormal"/>
              <w:jc w:val="center"/>
            </w:pPr>
            <w:r>
              <w:t>7.3.</w:t>
            </w:r>
          </w:p>
        </w:tc>
        <w:tc>
          <w:tcPr>
            <w:tcW w:w="4422" w:type="dxa"/>
            <w:vMerge w:val="restart"/>
          </w:tcPr>
          <w:p w:rsidR="00D83E27" w:rsidRDefault="00D83E27">
            <w:pPr>
              <w:pStyle w:val="ConsPlusNormal"/>
            </w:pPr>
            <w:r>
              <w:t>Реализация комплекса мер по военно-патриотическому воспитанию молодежи</w:t>
            </w:r>
          </w:p>
        </w:tc>
        <w:tc>
          <w:tcPr>
            <w:tcW w:w="1474" w:type="dxa"/>
          </w:tcPr>
          <w:p w:rsidR="00D83E27" w:rsidRDefault="00D83E27">
            <w:pPr>
              <w:pStyle w:val="ConsPlusNormal"/>
              <w:jc w:val="center"/>
            </w:pPr>
            <w:r>
              <w:t>мероприятия</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5</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проекты</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акция</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vMerge/>
          </w:tcPr>
          <w:p w:rsidR="00D83E27" w:rsidRDefault="00D83E27"/>
        </w:tc>
        <w:tc>
          <w:tcPr>
            <w:tcW w:w="4422" w:type="dxa"/>
          </w:tcPr>
          <w:p w:rsidR="00D83E27" w:rsidRDefault="00D83E27">
            <w:pPr>
              <w:pStyle w:val="ConsPlusNormal"/>
            </w:pPr>
            <w:r>
              <w:t>Количество мероприятий по военно-патриотическому воспитанию молодежи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r>
              <w:t>24</w:t>
            </w:r>
          </w:p>
        </w:tc>
        <w:tc>
          <w:tcPr>
            <w:tcW w:w="794" w:type="dxa"/>
          </w:tcPr>
          <w:p w:rsidR="00D83E27" w:rsidRDefault="00D83E27">
            <w:pPr>
              <w:pStyle w:val="ConsPlusNormal"/>
              <w:jc w:val="center"/>
            </w:pPr>
            <w:r>
              <w:t>24</w:t>
            </w:r>
          </w:p>
        </w:tc>
        <w:tc>
          <w:tcPr>
            <w:tcW w:w="794" w:type="dxa"/>
          </w:tcPr>
          <w:p w:rsidR="00D83E27" w:rsidRDefault="00D83E27">
            <w:pPr>
              <w:pStyle w:val="ConsPlusNormal"/>
              <w:jc w:val="center"/>
            </w:pPr>
            <w:r>
              <w:t>24</w:t>
            </w:r>
          </w:p>
        </w:tc>
        <w:tc>
          <w:tcPr>
            <w:tcW w:w="794" w:type="dxa"/>
          </w:tcPr>
          <w:p w:rsidR="00D83E27" w:rsidRDefault="00D83E27">
            <w:pPr>
              <w:pStyle w:val="ConsPlusNormal"/>
              <w:jc w:val="center"/>
            </w:pPr>
            <w:r>
              <w:t>24</w:t>
            </w:r>
          </w:p>
        </w:tc>
        <w:tc>
          <w:tcPr>
            <w:tcW w:w="794" w:type="dxa"/>
          </w:tcPr>
          <w:p w:rsidR="00D83E27" w:rsidRDefault="00D83E27">
            <w:pPr>
              <w:pStyle w:val="ConsPlusNormal"/>
              <w:jc w:val="center"/>
            </w:pPr>
            <w:r>
              <w:t>24</w:t>
            </w:r>
          </w:p>
        </w:tc>
      </w:tr>
      <w:tr w:rsidR="00D83E27">
        <w:tblPrEx>
          <w:tblBorders>
            <w:insideH w:val="nil"/>
          </w:tblBorders>
        </w:tblPrEx>
        <w:tc>
          <w:tcPr>
            <w:tcW w:w="604" w:type="dxa"/>
            <w:tcBorders>
              <w:bottom w:val="nil"/>
            </w:tcBorders>
          </w:tcPr>
          <w:p w:rsidR="00D83E27" w:rsidRDefault="00D83E27">
            <w:pPr>
              <w:pStyle w:val="ConsPlusNormal"/>
              <w:jc w:val="center"/>
            </w:pPr>
            <w:r>
              <w:t>7.4.</w:t>
            </w:r>
          </w:p>
        </w:tc>
        <w:tc>
          <w:tcPr>
            <w:tcW w:w="4422" w:type="dxa"/>
            <w:tcBorders>
              <w:bottom w:val="nil"/>
            </w:tcBorders>
          </w:tcPr>
          <w:p w:rsidR="00D83E27" w:rsidRDefault="00D83E27">
            <w:pPr>
              <w:pStyle w:val="ConsPlusNormal"/>
            </w:pPr>
            <w:r>
              <w:t xml:space="preserve">Доля организаций-заявителей, которым </w:t>
            </w:r>
            <w:r>
              <w:lastRenderedPageBreak/>
              <w:t>оказано содействие при проведении на территории Ленинградской области мероприятий по увековечению памяти погибших при защите Отечества</w:t>
            </w:r>
          </w:p>
        </w:tc>
        <w:tc>
          <w:tcPr>
            <w:tcW w:w="1474" w:type="dxa"/>
            <w:tcBorders>
              <w:bottom w:val="nil"/>
            </w:tcBorders>
          </w:tcPr>
          <w:p w:rsidR="00D83E27" w:rsidRDefault="00D83E27">
            <w:pPr>
              <w:pStyle w:val="ConsPlusNormal"/>
              <w:jc w:val="center"/>
            </w:pPr>
            <w:r>
              <w:lastRenderedPageBreak/>
              <w:t>%</w:t>
            </w:r>
          </w:p>
        </w:tc>
        <w:tc>
          <w:tcPr>
            <w:tcW w:w="138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r>
              <w:t>0</w:t>
            </w:r>
          </w:p>
        </w:tc>
        <w:tc>
          <w:tcPr>
            <w:tcW w:w="79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r>
              <w:t>100</w:t>
            </w:r>
          </w:p>
        </w:tc>
        <w:tc>
          <w:tcPr>
            <w:tcW w:w="794" w:type="dxa"/>
            <w:tcBorders>
              <w:bottom w:val="nil"/>
            </w:tcBorders>
          </w:tcPr>
          <w:p w:rsidR="00D83E27" w:rsidRDefault="00D83E27">
            <w:pPr>
              <w:pStyle w:val="ConsPlusNormal"/>
              <w:jc w:val="center"/>
            </w:pPr>
            <w:r>
              <w:t>100</w:t>
            </w:r>
          </w:p>
        </w:tc>
      </w:tr>
      <w:tr w:rsidR="00D83E27">
        <w:tblPrEx>
          <w:tblBorders>
            <w:insideH w:val="nil"/>
          </w:tblBorders>
        </w:tblPrEx>
        <w:tc>
          <w:tcPr>
            <w:tcW w:w="13442" w:type="dxa"/>
            <w:gridSpan w:val="11"/>
            <w:tcBorders>
              <w:top w:val="nil"/>
            </w:tcBorders>
          </w:tcPr>
          <w:p w:rsidR="00D83E27" w:rsidRDefault="00D83E27">
            <w:pPr>
              <w:pStyle w:val="ConsPlusNormal"/>
              <w:jc w:val="both"/>
            </w:pPr>
            <w:proofErr w:type="gramStart"/>
            <w:r>
              <w:lastRenderedPageBreak/>
              <w:t xml:space="preserve">(п. 7.4 введен </w:t>
            </w:r>
            <w:hyperlink r:id="rId500" w:history="1">
              <w:r>
                <w:rPr>
                  <w:color w:val="0000FF"/>
                </w:rPr>
                <w:t>Постановлением</w:t>
              </w:r>
            </w:hyperlink>
            <w:r>
              <w:t xml:space="preserve"> Правительства Ленинградской области от 21.12.2016</w:t>
            </w:r>
            <w:proofErr w:type="gramEnd"/>
          </w:p>
          <w:p w:rsidR="00D83E27" w:rsidRDefault="00D83E27">
            <w:pPr>
              <w:pStyle w:val="ConsPlusNormal"/>
              <w:jc w:val="both"/>
            </w:pPr>
            <w:proofErr w:type="gramStart"/>
            <w:r>
              <w:t>N 495)</w:t>
            </w:r>
            <w:proofErr w:type="gramEnd"/>
          </w:p>
        </w:tc>
      </w:tr>
      <w:tr w:rsidR="00D83E27">
        <w:tc>
          <w:tcPr>
            <w:tcW w:w="604" w:type="dxa"/>
          </w:tcPr>
          <w:p w:rsidR="00D83E27" w:rsidRDefault="00D83E27">
            <w:pPr>
              <w:pStyle w:val="ConsPlusNormal"/>
              <w:jc w:val="center"/>
              <w:outlineLvl w:val="2"/>
            </w:pPr>
            <w:r>
              <w:t>8.</w:t>
            </w:r>
          </w:p>
        </w:tc>
        <w:tc>
          <w:tcPr>
            <w:tcW w:w="12838" w:type="dxa"/>
            <w:gridSpan w:val="10"/>
          </w:tcPr>
          <w:p w:rsidR="00D83E27" w:rsidRDefault="00527632">
            <w:pPr>
              <w:pStyle w:val="ConsPlusNormal"/>
              <w:jc w:val="center"/>
            </w:pPr>
            <w:hyperlink w:anchor="P2507" w:history="1">
              <w:r w:rsidR="00D83E27">
                <w:rPr>
                  <w:color w:val="0000FF"/>
                </w:rPr>
                <w:t>Подпрограмма</w:t>
              </w:r>
            </w:hyperlink>
            <w:r w:rsidR="00D83E27">
              <w:t xml:space="preserve"> "Профилактика асоциального поведения в молодежной среде"</w:t>
            </w:r>
          </w:p>
        </w:tc>
      </w:tr>
      <w:tr w:rsidR="00D83E27">
        <w:tc>
          <w:tcPr>
            <w:tcW w:w="604" w:type="dxa"/>
            <w:vMerge w:val="restart"/>
          </w:tcPr>
          <w:p w:rsidR="00D83E27" w:rsidRDefault="00D83E27">
            <w:pPr>
              <w:pStyle w:val="ConsPlusNormal"/>
              <w:jc w:val="center"/>
            </w:pPr>
            <w:r>
              <w:t>8.1.</w:t>
            </w:r>
          </w:p>
        </w:tc>
        <w:tc>
          <w:tcPr>
            <w:tcW w:w="4422" w:type="dxa"/>
            <w:vMerge w:val="restart"/>
          </w:tcPr>
          <w:p w:rsidR="00D83E27" w:rsidRDefault="00D83E27">
            <w:pPr>
              <w:pStyle w:val="ConsPlusNormal"/>
            </w:pPr>
            <w:r>
              <w:t>Количество мероприятий / областных акций по профилактике правонарушений и рискованного поведения в молодежной среде; Число участников мероприятий по профилактике правонарушений и рискованного поведения в молодежной среде</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65</w:t>
            </w:r>
          </w:p>
        </w:tc>
        <w:tc>
          <w:tcPr>
            <w:tcW w:w="794" w:type="dxa"/>
          </w:tcPr>
          <w:p w:rsidR="00D83E27" w:rsidRDefault="00D83E27">
            <w:pPr>
              <w:pStyle w:val="ConsPlusNormal"/>
              <w:jc w:val="center"/>
            </w:pPr>
            <w:r>
              <w:t>73</w:t>
            </w:r>
          </w:p>
        </w:tc>
        <w:tc>
          <w:tcPr>
            <w:tcW w:w="794" w:type="dxa"/>
          </w:tcPr>
          <w:p w:rsidR="00D83E27" w:rsidRDefault="00D83E27">
            <w:pPr>
              <w:pStyle w:val="ConsPlusNormal"/>
              <w:jc w:val="center"/>
            </w:pPr>
            <w:r>
              <w:t>38</w:t>
            </w:r>
          </w:p>
        </w:tc>
        <w:tc>
          <w:tcPr>
            <w:tcW w:w="794" w:type="dxa"/>
          </w:tcPr>
          <w:p w:rsidR="00D83E27" w:rsidRDefault="00D83E27">
            <w:pPr>
              <w:pStyle w:val="ConsPlusNormal"/>
              <w:jc w:val="center"/>
            </w:pPr>
            <w:r>
              <w:t>41</w:t>
            </w:r>
          </w:p>
        </w:tc>
        <w:tc>
          <w:tcPr>
            <w:tcW w:w="794" w:type="dxa"/>
          </w:tcPr>
          <w:p w:rsidR="00D83E27" w:rsidRDefault="00D83E27">
            <w:pPr>
              <w:pStyle w:val="ConsPlusNormal"/>
              <w:jc w:val="center"/>
            </w:pPr>
            <w:r>
              <w:t>41</w:t>
            </w:r>
          </w:p>
        </w:tc>
        <w:tc>
          <w:tcPr>
            <w:tcW w:w="794" w:type="dxa"/>
          </w:tcPr>
          <w:p w:rsidR="00D83E27" w:rsidRDefault="00D83E27">
            <w:pPr>
              <w:pStyle w:val="ConsPlusNormal"/>
              <w:jc w:val="center"/>
            </w:pPr>
            <w:r>
              <w:t>41</w:t>
            </w:r>
          </w:p>
        </w:tc>
        <w:tc>
          <w:tcPr>
            <w:tcW w:w="794" w:type="dxa"/>
          </w:tcPr>
          <w:p w:rsidR="00D83E27" w:rsidRDefault="00D83E27">
            <w:pPr>
              <w:pStyle w:val="ConsPlusNormal"/>
              <w:jc w:val="center"/>
            </w:pPr>
            <w:r>
              <w:t>41</w:t>
            </w:r>
          </w:p>
        </w:tc>
        <w:tc>
          <w:tcPr>
            <w:tcW w:w="794" w:type="dxa"/>
          </w:tcPr>
          <w:p w:rsidR="00D83E27" w:rsidRDefault="00D83E27">
            <w:pPr>
              <w:pStyle w:val="ConsPlusNormal"/>
              <w:jc w:val="center"/>
            </w:pPr>
            <w:r>
              <w:t>41</w:t>
            </w:r>
          </w:p>
        </w:tc>
      </w:tr>
      <w:tr w:rsidR="00D83E27">
        <w:tc>
          <w:tcPr>
            <w:tcW w:w="604" w:type="dxa"/>
            <w:vMerge/>
          </w:tcPr>
          <w:p w:rsidR="00D83E27" w:rsidRDefault="00D83E27"/>
        </w:tc>
        <w:tc>
          <w:tcPr>
            <w:tcW w:w="4422" w:type="dxa"/>
            <w:vMerge/>
          </w:tcPr>
          <w:p w:rsidR="00D83E27" w:rsidRDefault="00D83E27"/>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2000</w:t>
            </w:r>
          </w:p>
        </w:tc>
        <w:tc>
          <w:tcPr>
            <w:tcW w:w="794" w:type="dxa"/>
          </w:tcPr>
          <w:p w:rsidR="00D83E27" w:rsidRDefault="00D83E27">
            <w:pPr>
              <w:pStyle w:val="ConsPlusNormal"/>
              <w:jc w:val="center"/>
            </w:pPr>
            <w:r>
              <w:t>2100</w:t>
            </w:r>
          </w:p>
        </w:tc>
        <w:tc>
          <w:tcPr>
            <w:tcW w:w="794" w:type="dxa"/>
          </w:tcPr>
          <w:p w:rsidR="00D83E27" w:rsidRDefault="00D83E27">
            <w:pPr>
              <w:pStyle w:val="ConsPlusNormal"/>
              <w:jc w:val="center"/>
            </w:pPr>
            <w:r>
              <w:t>9120</w:t>
            </w:r>
          </w:p>
        </w:tc>
        <w:tc>
          <w:tcPr>
            <w:tcW w:w="794" w:type="dxa"/>
          </w:tcPr>
          <w:p w:rsidR="00D83E27" w:rsidRDefault="00D83E27">
            <w:pPr>
              <w:pStyle w:val="ConsPlusNormal"/>
              <w:jc w:val="center"/>
            </w:pPr>
            <w:r>
              <w:t>820</w:t>
            </w:r>
          </w:p>
        </w:tc>
        <w:tc>
          <w:tcPr>
            <w:tcW w:w="794" w:type="dxa"/>
          </w:tcPr>
          <w:p w:rsidR="00D83E27" w:rsidRDefault="00D83E27">
            <w:pPr>
              <w:pStyle w:val="ConsPlusNormal"/>
              <w:jc w:val="center"/>
            </w:pPr>
            <w:r>
              <w:t>820</w:t>
            </w:r>
          </w:p>
        </w:tc>
        <w:tc>
          <w:tcPr>
            <w:tcW w:w="794" w:type="dxa"/>
          </w:tcPr>
          <w:p w:rsidR="00D83E27" w:rsidRDefault="00D83E27">
            <w:pPr>
              <w:pStyle w:val="ConsPlusNormal"/>
              <w:jc w:val="center"/>
            </w:pPr>
            <w:r>
              <w:t>820</w:t>
            </w:r>
          </w:p>
        </w:tc>
        <w:tc>
          <w:tcPr>
            <w:tcW w:w="794" w:type="dxa"/>
          </w:tcPr>
          <w:p w:rsidR="00D83E27" w:rsidRDefault="00D83E27">
            <w:pPr>
              <w:pStyle w:val="ConsPlusNormal"/>
              <w:jc w:val="center"/>
            </w:pPr>
            <w:r>
              <w:t>820</w:t>
            </w:r>
          </w:p>
        </w:tc>
        <w:tc>
          <w:tcPr>
            <w:tcW w:w="794" w:type="dxa"/>
          </w:tcPr>
          <w:p w:rsidR="00D83E27" w:rsidRDefault="00D83E27">
            <w:pPr>
              <w:pStyle w:val="ConsPlusNormal"/>
              <w:jc w:val="center"/>
            </w:pPr>
            <w:r>
              <w:t>820</w:t>
            </w:r>
          </w:p>
        </w:tc>
      </w:tr>
      <w:tr w:rsidR="00D83E27">
        <w:tc>
          <w:tcPr>
            <w:tcW w:w="604" w:type="dxa"/>
          </w:tcPr>
          <w:p w:rsidR="00D83E27" w:rsidRDefault="00D83E27">
            <w:pPr>
              <w:pStyle w:val="ConsPlusNormal"/>
              <w:jc w:val="center"/>
            </w:pPr>
            <w:r>
              <w:t>8.2.</w:t>
            </w:r>
          </w:p>
        </w:tc>
        <w:tc>
          <w:tcPr>
            <w:tcW w:w="4422" w:type="dxa"/>
          </w:tcPr>
          <w:p w:rsidR="00D83E27" w:rsidRDefault="00D83E27">
            <w:pPr>
              <w:pStyle w:val="ConsPlusNormal"/>
            </w:pPr>
            <w:r>
              <w:t>Число участников мероприятий по социализации молодежи, находящейся в трудной жизненной ситуации</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170</w:t>
            </w:r>
          </w:p>
        </w:tc>
        <w:tc>
          <w:tcPr>
            <w:tcW w:w="794" w:type="dxa"/>
          </w:tcPr>
          <w:p w:rsidR="00D83E27" w:rsidRDefault="00D83E27">
            <w:pPr>
              <w:pStyle w:val="ConsPlusNormal"/>
              <w:jc w:val="center"/>
            </w:pPr>
            <w:r>
              <w:t>200</w:t>
            </w:r>
          </w:p>
        </w:tc>
        <w:tc>
          <w:tcPr>
            <w:tcW w:w="794" w:type="dxa"/>
          </w:tcPr>
          <w:p w:rsidR="00D83E27" w:rsidRDefault="00D83E27">
            <w:pPr>
              <w:pStyle w:val="ConsPlusNormal"/>
              <w:jc w:val="center"/>
            </w:pPr>
            <w:r>
              <w:t>200</w:t>
            </w: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c>
          <w:tcPr>
            <w:tcW w:w="794" w:type="dxa"/>
          </w:tcPr>
          <w:p w:rsidR="00D83E27" w:rsidRDefault="00D83E27">
            <w:pPr>
              <w:pStyle w:val="ConsPlusNormal"/>
              <w:jc w:val="center"/>
            </w:pPr>
          </w:p>
        </w:tc>
      </w:tr>
      <w:tr w:rsidR="00D83E27">
        <w:tc>
          <w:tcPr>
            <w:tcW w:w="604" w:type="dxa"/>
          </w:tcPr>
          <w:p w:rsidR="00D83E27" w:rsidRDefault="00D83E27">
            <w:pPr>
              <w:pStyle w:val="ConsPlusNormal"/>
              <w:jc w:val="center"/>
            </w:pPr>
            <w:r>
              <w:t>8.3.</w:t>
            </w:r>
          </w:p>
        </w:tc>
        <w:tc>
          <w:tcPr>
            <w:tcW w:w="4422" w:type="dxa"/>
          </w:tcPr>
          <w:p w:rsidR="00D83E27" w:rsidRDefault="00D83E27">
            <w:pPr>
              <w:pStyle w:val="ConsPlusNormal"/>
            </w:pPr>
            <w:r>
              <w:t>Число участников мероприятий по формированию культуры межэтнических и межконфессиональных отношений в молодежной среде</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1000</w:t>
            </w:r>
          </w:p>
        </w:tc>
        <w:tc>
          <w:tcPr>
            <w:tcW w:w="794" w:type="dxa"/>
          </w:tcPr>
          <w:p w:rsidR="00D83E27" w:rsidRDefault="00D83E27">
            <w:pPr>
              <w:pStyle w:val="ConsPlusNormal"/>
              <w:jc w:val="center"/>
            </w:pPr>
            <w:r>
              <w:t>1600</w:t>
            </w:r>
          </w:p>
        </w:tc>
        <w:tc>
          <w:tcPr>
            <w:tcW w:w="794" w:type="dxa"/>
          </w:tcPr>
          <w:p w:rsidR="00D83E27" w:rsidRDefault="00D83E27">
            <w:pPr>
              <w:pStyle w:val="ConsPlusNormal"/>
              <w:jc w:val="center"/>
            </w:pPr>
            <w:r>
              <w:t>1650</w:t>
            </w:r>
          </w:p>
        </w:tc>
        <w:tc>
          <w:tcPr>
            <w:tcW w:w="794" w:type="dxa"/>
          </w:tcPr>
          <w:p w:rsidR="00D83E27" w:rsidRDefault="00D83E27">
            <w:pPr>
              <w:pStyle w:val="ConsPlusNormal"/>
              <w:jc w:val="center"/>
            </w:pPr>
            <w:r>
              <w:t>600</w:t>
            </w:r>
          </w:p>
        </w:tc>
        <w:tc>
          <w:tcPr>
            <w:tcW w:w="794" w:type="dxa"/>
          </w:tcPr>
          <w:p w:rsidR="00D83E27" w:rsidRDefault="00D83E27">
            <w:pPr>
              <w:pStyle w:val="ConsPlusNormal"/>
              <w:jc w:val="center"/>
            </w:pPr>
            <w:r>
              <w:t>600</w:t>
            </w:r>
          </w:p>
        </w:tc>
        <w:tc>
          <w:tcPr>
            <w:tcW w:w="794" w:type="dxa"/>
          </w:tcPr>
          <w:p w:rsidR="00D83E27" w:rsidRDefault="00D83E27">
            <w:pPr>
              <w:pStyle w:val="ConsPlusNormal"/>
              <w:jc w:val="center"/>
            </w:pPr>
            <w:r>
              <w:t>600</w:t>
            </w:r>
          </w:p>
        </w:tc>
        <w:tc>
          <w:tcPr>
            <w:tcW w:w="794" w:type="dxa"/>
          </w:tcPr>
          <w:p w:rsidR="00D83E27" w:rsidRDefault="00D83E27">
            <w:pPr>
              <w:pStyle w:val="ConsPlusNormal"/>
              <w:jc w:val="center"/>
            </w:pPr>
            <w:r>
              <w:t>600</w:t>
            </w:r>
          </w:p>
        </w:tc>
        <w:tc>
          <w:tcPr>
            <w:tcW w:w="794" w:type="dxa"/>
          </w:tcPr>
          <w:p w:rsidR="00D83E27" w:rsidRDefault="00D83E27">
            <w:pPr>
              <w:pStyle w:val="ConsPlusNormal"/>
              <w:jc w:val="center"/>
            </w:pPr>
            <w:r>
              <w:t>600</w:t>
            </w:r>
          </w:p>
        </w:tc>
      </w:tr>
      <w:tr w:rsidR="00D83E27">
        <w:tblPrEx>
          <w:tblBorders>
            <w:insideH w:val="nil"/>
          </w:tblBorders>
        </w:tblPrEx>
        <w:tc>
          <w:tcPr>
            <w:tcW w:w="604" w:type="dxa"/>
            <w:tcBorders>
              <w:bottom w:val="nil"/>
            </w:tcBorders>
          </w:tcPr>
          <w:p w:rsidR="00D83E27" w:rsidRDefault="00D83E27">
            <w:pPr>
              <w:pStyle w:val="ConsPlusNormal"/>
              <w:jc w:val="center"/>
              <w:outlineLvl w:val="2"/>
            </w:pPr>
            <w:r>
              <w:t>9.</w:t>
            </w:r>
          </w:p>
        </w:tc>
        <w:tc>
          <w:tcPr>
            <w:tcW w:w="12838" w:type="dxa"/>
            <w:gridSpan w:val="10"/>
            <w:tcBorders>
              <w:bottom w:val="nil"/>
            </w:tcBorders>
          </w:tcPr>
          <w:p w:rsidR="00D83E27" w:rsidRDefault="00527632">
            <w:pPr>
              <w:pStyle w:val="ConsPlusNormal"/>
              <w:jc w:val="center"/>
            </w:pPr>
            <w:hyperlink w:anchor="P2684" w:history="1">
              <w:r w:rsidR="00D83E27">
                <w:rPr>
                  <w:color w:val="0000FF"/>
                </w:rPr>
                <w:t>Подпрограмма</w:t>
              </w:r>
            </w:hyperlink>
            <w:r w:rsidR="00D83E27">
              <w:t xml:space="preserve"> "Государственная поддержка социально ориентированных некоммерческих организаций"</w:t>
            </w:r>
          </w:p>
        </w:tc>
      </w:tr>
      <w:tr w:rsidR="00D83E27">
        <w:tblPrEx>
          <w:tblBorders>
            <w:insideH w:val="nil"/>
          </w:tblBorders>
        </w:tblPrEx>
        <w:tc>
          <w:tcPr>
            <w:tcW w:w="13442" w:type="dxa"/>
            <w:gridSpan w:val="11"/>
            <w:tcBorders>
              <w:top w:val="nil"/>
            </w:tcBorders>
          </w:tcPr>
          <w:p w:rsidR="00D83E27" w:rsidRDefault="00D83E27">
            <w:pPr>
              <w:pStyle w:val="ConsPlusNormal"/>
              <w:jc w:val="both"/>
            </w:pPr>
          </w:p>
          <w:p w:rsidR="00D83E27" w:rsidRDefault="00D83E27">
            <w:pPr>
              <w:pStyle w:val="ConsPlusNormal"/>
              <w:jc w:val="both"/>
            </w:pPr>
            <w:r>
              <w:t xml:space="preserve">(в ред. </w:t>
            </w:r>
            <w:hyperlink r:id="rId501" w:history="1">
              <w:r>
                <w:rPr>
                  <w:color w:val="0000FF"/>
                </w:rPr>
                <w:t>Постановления</w:t>
              </w:r>
            </w:hyperlink>
            <w:r>
              <w:t xml:space="preserve"> Правительства Ленинградской области от 21.12.2016 N 495)</w:t>
            </w:r>
          </w:p>
        </w:tc>
      </w:tr>
      <w:tr w:rsidR="00D83E27">
        <w:tc>
          <w:tcPr>
            <w:tcW w:w="604" w:type="dxa"/>
            <w:vMerge w:val="restart"/>
            <w:tcBorders>
              <w:bottom w:val="nil"/>
            </w:tcBorders>
          </w:tcPr>
          <w:p w:rsidR="00D83E27" w:rsidRDefault="00D83E27">
            <w:pPr>
              <w:pStyle w:val="ConsPlusNormal"/>
              <w:jc w:val="center"/>
            </w:pPr>
            <w:r>
              <w:t>9.1.</w:t>
            </w:r>
          </w:p>
        </w:tc>
        <w:tc>
          <w:tcPr>
            <w:tcW w:w="4422" w:type="dxa"/>
          </w:tcPr>
          <w:p w:rsidR="00D83E27" w:rsidRDefault="00D83E27">
            <w:pPr>
              <w:pStyle w:val="ConsPlusNormal"/>
            </w:pPr>
            <w:r>
              <w:t xml:space="preserve">Количество информационных материалов, опубликованных в средствах массовой информации, посвященных деятельности </w:t>
            </w:r>
            <w:r>
              <w:lastRenderedPageBreak/>
              <w:t>социально ориентированных некоммерческих организаций, благотворительной деятельности и добровольчества</w:t>
            </w:r>
          </w:p>
        </w:tc>
        <w:tc>
          <w:tcPr>
            <w:tcW w:w="1474" w:type="dxa"/>
          </w:tcPr>
          <w:p w:rsidR="00D83E27" w:rsidRDefault="00D83E27">
            <w:pPr>
              <w:pStyle w:val="ConsPlusNormal"/>
              <w:jc w:val="center"/>
            </w:pPr>
            <w:r>
              <w:lastRenderedPageBreak/>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100</w:t>
            </w:r>
          </w:p>
        </w:tc>
        <w:tc>
          <w:tcPr>
            <w:tcW w:w="794" w:type="dxa"/>
          </w:tcPr>
          <w:p w:rsidR="00D83E27" w:rsidRDefault="00D83E27">
            <w:pPr>
              <w:pStyle w:val="ConsPlusNormal"/>
              <w:jc w:val="center"/>
            </w:pPr>
            <w:r>
              <w:t>100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100</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семинаров для муниципальных служащих муниципальных образований Ленинградской области по повышению квалификации по вопросам поддержки социально ориентированных некоммерческих организаций, благотворительности и добровольчества</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6</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муниципальных служащих, принявших участие в семинарах по переподготовке и повышению квалификации по вопросам поддержки социально ориентированных некоммерческих организаций, благотворительности и добровольчества</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50</w:t>
            </w:r>
          </w:p>
        </w:tc>
        <w:tc>
          <w:tcPr>
            <w:tcW w:w="794" w:type="dxa"/>
          </w:tcPr>
          <w:p w:rsidR="00D83E27" w:rsidRDefault="00D83E27">
            <w:pPr>
              <w:pStyle w:val="ConsPlusNormal"/>
              <w:jc w:val="center"/>
            </w:pPr>
            <w:r>
              <w:t>50</w:t>
            </w:r>
          </w:p>
        </w:tc>
        <w:tc>
          <w:tcPr>
            <w:tcW w:w="794" w:type="dxa"/>
          </w:tcPr>
          <w:p w:rsidR="00D83E27" w:rsidRDefault="00D83E27">
            <w:pPr>
              <w:pStyle w:val="ConsPlusNormal"/>
              <w:jc w:val="center"/>
            </w:pPr>
            <w:r>
              <w:t>50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50</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 xml:space="preserve">Количество работников и </w:t>
            </w:r>
            <w:proofErr w:type="gramStart"/>
            <w:r>
              <w:t>добровольцев</w:t>
            </w:r>
            <w:proofErr w:type="gramEnd"/>
            <w:r>
              <w:t xml:space="preserve"> социально ориентированных некоммерческих организаций, прошедших подготовку, переподготовку и повышение квалификации</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40</w:t>
            </w:r>
          </w:p>
        </w:tc>
        <w:tc>
          <w:tcPr>
            <w:tcW w:w="794" w:type="dxa"/>
          </w:tcPr>
          <w:p w:rsidR="00D83E27" w:rsidRDefault="00D83E27">
            <w:pPr>
              <w:pStyle w:val="ConsPlusNormal"/>
              <w:jc w:val="center"/>
            </w:pPr>
            <w:r>
              <w:t>40</w:t>
            </w:r>
          </w:p>
        </w:tc>
        <w:tc>
          <w:tcPr>
            <w:tcW w:w="794" w:type="dxa"/>
          </w:tcPr>
          <w:p w:rsidR="00D83E27" w:rsidRDefault="00D83E27">
            <w:pPr>
              <w:pStyle w:val="ConsPlusNormal"/>
              <w:jc w:val="center"/>
            </w:pPr>
            <w:r>
              <w:t>40</w:t>
            </w:r>
          </w:p>
        </w:tc>
        <w:tc>
          <w:tcPr>
            <w:tcW w:w="794" w:type="dxa"/>
          </w:tcPr>
          <w:p w:rsidR="00D83E27" w:rsidRDefault="00D83E27">
            <w:pPr>
              <w:pStyle w:val="ConsPlusNormal"/>
              <w:jc w:val="center"/>
            </w:pPr>
            <w:r>
              <w:t>40</w:t>
            </w:r>
          </w:p>
        </w:tc>
        <w:tc>
          <w:tcPr>
            <w:tcW w:w="794" w:type="dxa"/>
          </w:tcPr>
          <w:p w:rsidR="00D83E27" w:rsidRDefault="00D83E27">
            <w:pPr>
              <w:pStyle w:val="ConsPlusNormal"/>
              <w:jc w:val="center"/>
            </w:pPr>
            <w:r>
              <w:t>40</w:t>
            </w:r>
          </w:p>
        </w:tc>
        <w:tc>
          <w:tcPr>
            <w:tcW w:w="794" w:type="dxa"/>
          </w:tcPr>
          <w:p w:rsidR="00D83E27" w:rsidRDefault="00D83E27">
            <w:pPr>
              <w:pStyle w:val="ConsPlusNormal"/>
              <w:jc w:val="center"/>
            </w:pPr>
            <w:r>
              <w:t>40</w:t>
            </w:r>
          </w:p>
        </w:tc>
        <w:tc>
          <w:tcPr>
            <w:tcW w:w="794" w:type="dxa"/>
          </w:tcPr>
          <w:p w:rsidR="00D83E27" w:rsidRDefault="00D83E27">
            <w:pPr>
              <w:pStyle w:val="ConsPlusNormal"/>
              <w:jc w:val="center"/>
            </w:pPr>
            <w:r>
              <w:t>40</w:t>
            </w:r>
          </w:p>
        </w:tc>
      </w:tr>
      <w:tr w:rsidR="00D83E27">
        <w:tc>
          <w:tcPr>
            <w:tcW w:w="604" w:type="dxa"/>
            <w:vMerge w:val="restart"/>
            <w:tcBorders>
              <w:top w:val="nil"/>
            </w:tcBorders>
          </w:tcPr>
          <w:p w:rsidR="00D83E27" w:rsidRDefault="00D83E27">
            <w:pPr>
              <w:pStyle w:val="ConsPlusNormal"/>
              <w:jc w:val="both"/>
            </w:pPr>
          </w:p>
        </w:tc>
        <w:tc>
          <w:tcPr>
            <w:tcW w:w="4422" w:type="dxa"/>
          </w:tcPr>
          <w:p w:rsidR="00D83E27" w:rsidRDefault="00D83E27">
            <w:pPr>
              <w:pStyle w:val="ConsPlusNormal"/>
            </w:pPr>
            <w:r>
              <w:t>Количество наименований изданной информационно-справочной и методической литературы по основам государственной и правовой поддержки деятельности социально ориентированных некоммерческих организаций</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r>
      <w:tr w:rsidR="00D83E27">
        <w:tc>
          <w:tcPr>
            <w:tcW w:w="604" w:type="dxa"/>
            <w:vMerge/>
            <w:tcBorders>
              <w:top w:val="nil"/>
            </w:tcBorders>
          </w:tcPr>
          <w:p w:rsidR="00D83E27" w:rsidRDefault="00D83E27"/>
        </w:tc>
        <w:tc>
          <w:tcPr>
            <w:tcW w:w="4422" w:type="dxa"/>
          </w:tcPr>
          <w:p w:rsidR="00D83E27" w:rsidRDefault="00D83E27">
            <w:pPr>
              <w:pStyle w:val="ConsPlusNormal"/>
            </w:pPr>
            <w:r>
              <w:t>Тираж изданий</w:t>
            </w:r>
          </w:p>
        </w:tc>
        <w:tc>
          <w:tcPr>
            <w:tcW w:w="1474" w:type="dxa"/>
          </w:tcPr>
          <w:p w:rsidR="00D83E27" w:rsidRDefault="00D83E27">
            <w:pPr>
              <w:pStyle w:val="ConsPlusNormal"/>
              <w:jc w:val="center"/>
            </w:pPr>
            <w:r>
              <w:t>тыс. экз.</w:t>
            </w:r>
          </w:p>
        </w:tc>
        <w:tc>
          <w:tcPr>
            <w:tcW w:w="138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4</w:t>
            </w:r>
          </w:p>
        </w:tc>
      </w:tr>
      <w:tr w:rsidR="00D83E27">
        <w:tc>
          <w:tcPr>
            <w:tcW w:w="604" w:type="dxa"/>
            <w:vMerge/>
            <w:tcBorders>
              <w:top w:val="nil"/>
            </w:tcBorders>
          </w:tcPr>
          <w:p w:rsidR="00D83E27" w:rsidRDefault="00D83E27"/>
        </w:tc>
        <w:tc>
          <w:tcPr>
            <w:tcW w:w="4422" w:type="dxa"/>
          </w:tcPr>
          <w:p w:rsidR="00D83E27" w:rsidRDefault="00D83E27">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6</w:t>
            </w:r>
          </w:p>
        </w:tc>
        <w:tc>
          <w:tcPr>
            <w:tcW w:w="794" w:type="dxa"/>
          </w:tcPr>
          <w:p w:rsidR="00D83E27" w:rsidRDefault="00D83E27">
            <w:pPr>
              <w:pStyle w:val="ConsPlusNormal"/>
              <w:jc w:val="center"/>
            </w:pPr>
            <w:r>
              <w:t>8</w:t>
            </w:r>
          </w:p>
        </w:tc>
        <w:tc>
          <w:tcPr>
            <w:tcW w:w="794" w:type="dxa"/>
          </w:tcPr>
          <w:p w:rsidR="00D83E27" w:rsidRDefault="00D83E27">
            <w:pPr>
              <w:pStyle w:val="ConsPlusNormal"/>
              <w:jc w:val="center"/>
            </w:pPr>
            <w:r>
              <w:t>8</w:t>
            </w:r>
          </w:p>
        </w:tc>
        <w:tc>
          <w:tcPr>
            <w:tcW w:w="794" w:type="dxa"/>
          </w:tcPr>
          <w:p w:rsidR="00D83E27" w:rsidRDefault="00D83E27">
            <w:pPr>
              <w:pStyle w:val="ConsPlusNormal"/>
              <w:jc w:val="center"/>
            </w:pPr>
            <w:r>
              <w:t>8</w:t>
            </w:r>
          </w:p>
        </w:tc>
        <w:tc>
          <w:tcPr>
            <w:tcW w:w="794" w:type="dxa"/>
          </w:tcPr>
          <w:p w:rsidR="00D83E27" w:rsidRDefault="00D83E27">
            <w:pPr>
              <w:pStyle w:val="ConsPlusNormal"/>
              <w:jc w:val="center"/>
            </w:pPr>
            <w:r>
              <w:t>6</w:t>
            </w:r>
          </w:p>
        </w:tc>
      </w:tr>
      <w:tr w:rsidR="00D83E27">
        <w:tc>
          <w:tcPr>
            <w:tcW w:w="604" w:type="dxa"/>
            <w:vMerge/>
            <w:tcBorders>
              <w:top w:val="nil"/>
            </w:tcBorders>
          </w:tcPr>
          <w:p w:rsidR="00D83E27" w:rsidRDefault="00D83E27"/>
        </w:tc>
        <w:tc>
          <w:tcPr>
            <w:tcW w:w="4422" w:type="dxa"/>
          </w:tcPr>
          <w:p w:rsidR="00D83E27" w:rsidRDefault="00D83E27">
            <w:pPr>
              <w:pStyle w:val="ConsPlusNormal"/>
            </w:pPr>
            <w:r>
              <w:t>Количество представителей некоммерческих организаций, принявших участие в методических, информационных, обучающих и иных общественных мероприятиях</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300</w:t>
            </w:r>
          </w:p>
        </w:tc>
        <w:tc>
          <w:tcPr>
            <w:tcW w:w="794" w:type="dxa"/>
          </w:tcPr>
          <w:p w:rsidR="00D83E27" w:rsidRDefault="00D83E27">
            <w:pPr>
              <w:pStyle w:val="ConsPlusNormal"/>
              <w:jc w:val="center"/>
            </w:pPr>
            <w:r>
              <w:t>400</w:t>
            </w:r>
          </w:p>
        </w:tc>
        <w:tc>
          <w:tcPr>
            <w:tcW w:w="794" w:type="dxa"/>
          </w:tcPr>
          <w:p w:rsidR="00D83E27" w:rsidRDefault="00D83E27">
            <w:pPr>
              <w:pStyle w:val="ConsPlusNormal"/>
              <w:jc w:val="center"/>
            </w:pPr>
            <w:r>
              <w:t>400</w:t>
            </w:r>
          </w:p>
        </w:tc>
        <w:tc>
          <w:tcPr>
            <w:tcW w:w="794" w:type="dxa"/>
          </w:tcPr>
          <w:p w:rsidR="00D83E27" w:rsidRDefault="00D83E27">
            <w:pPr>
              <w:pStyle w:val="ConsPlusNormal"/>
              <w:jc w:val="center"/>
            </w:pPr>
            <w:r>
              <w:t>400</w:t>
            </w:r>
          </w:p>
        </w:tc>
        <w:tc>
          <w:tcPr>
            <w:tcW w:w="794" w:type="dxa"/>
          </w:tcPr>
          <w:p w:rsidR="00D83E27" w:rsidRDefault="00D83E27">
            <w:pPr>
              <w:pStyle w:val="ConsPlusNormal"/>
              <w:jc w:val="center"/>
            </w:pPr>
            <w:r>
              <w:t>300</w:t>
            </w:r>
          </w:p>
        </w:tc>
      </w:tr>
      <w:tr w:rsidR="00D83E27">
        <w:tc>
          <w:tcPr>
            <w:tcW w:w="604" w:type="dxa"/>
            <w:vMerge/>
            <w:tcBorders>
              <w:top w:val="nil"/>
            </w:tcBorders>
          </w:tcPr>
          <w:p w:rsidR="00D83E27" w:rsidRDefault="00D83E27"/>
        </w:tc>
        <w:tc>
          <w:tcPr>
            <w:tcW w:w="4422" w:type="dxa"/>
          </w:tcPr>
          <w:p w:rsidR="00D83E27" w:rsidRDefault="00D83E27">
            <w:pPr>
              <w:pStyle w:val="ConsPlusNormal"/>
            </w:pPr>
            <w:r>
              <w:t>Количество созданных областных ресурсных добровольческих центров</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r>
      <w:tr w:rsidR="00D83E27">
        <w:tc>
          <w:tcPr>
            <w:tcW w:w="604" w:type="dxa"/>
            <w:vMerge/>
            <w:tcBorders>
              <w:top w:val="nil"/>
            </w:tcBorders>
          </w:tcPr>
          <w:p w:rsidR="00D83E27" w:rsidRDefault="00D83E27"/>
        </w:tc>
        <w:tc>
          <w:tcPr>
            <w:tcW w:w="4422" w:type="dxa"/>
          </w:tcPr>
          <w:p w:rsidR="00D83E27" w:rsidRDefault="00D83E27">
            <w:pPr>
              <w:pStyle w:val="ConsPlusNormal"/>
            </w:pPr>
            <w:r>
              <w:t>Количество поддерживаемых ресурсных добровольческих центров</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c>
          <w:tcPr>
            <w:tcW w:w="794" w:type="dxa"/>
          </w:tcPr>
          <w:p w:rsidR="00D83E27" w:rsidRDefault="00D83E27">
            <w:pPr>
              <w:pStyle w:val="ConsPlusNormal"/>
              <w:jc w:val="center"/>
            </w:pPr>
            <w:r>
              <w:t>0</w:t>
            </w:r>
          </w:p>
        </w:tc>
      </w:tr>
      <w:tr w:rsidR="00D83E27">
        <w:tc>
          <w:tcPr>
            <w:tcW w:w="604" w:type="dxa"/>
            <w:vMerge w:val="restart"/>
            <w:tcBorders>
              <w:bottom w:val="nil"/>
            </w:tcBorders>
          </w:tcPr>
          <w:p w:rsidR="00D83E27" w:rsidRDefault="00D83E27">
            <w:pPr>
              <w:pStyle w:val="ConsPlusNormal"/>
              <w:jc w:val="center"/>
            </w:pPr>
            <w:r>
              <w:t>9.2.</w:t>
            </w:r>
          </w:p>
        </w:tc>
        <w:tc>
          <w:tcPr>
            <w:tcW w:w="4422" w:type="dxa"/>
          </w:tcPr>
          <w:p w:rsidR="00D83E27" w:rsidRDefault="00D83E27">
            <w:pPr>
              <w:pStyle w:val="ConsPlusNormal"/>
            </w:pPr>
            <w:r>
              <w:t>Количество проведенных получателями субсидий мероприятий, направленных на социальную поддержку и защиту ветеранов</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12</w:t>
            </w:r>
          </w:p>
        </w:tc>
        <w:tc>
          <w:tcPr>
            <w:tcW w:w="794" w:type="dxa"/>
          </w:tcPr>
          <w:p w:rsidR="00D83E27" w:rsidRDefault="00D83E27">
            <w:pPr>
              <w:pStyle w:val="ConsPlusNormal"/>
              <w:jc w:val="center"/>
            </w:pPr>
            <w:r>
              <w:t>13</w:t>
            </w:r>
          </w:p>
        </w:tc>
        <w:tc>
          <w:tcPr>
            <w:tcW w:w="794" w:type="dxa"/>
          </w:tcPr>
          <w:p w:rsidR="00D83E27" w:rsidRDefault="00D83E27">
            <w:pPr>
              <w:pStyle w:val="ConsPlusNormal"/>
              <w:jc w:val="center"/>
            </w:pPr>
            <w:r>
              <w:t>12</w:t>
            </w:r>
          </w:p>
        </w:tc>
        <w:tc>
          <w:tcPr>
            <w:tcW w:w="794" w:type="dxa"/>
          </w:tcPr>
          <w:p w:rsidR="00D83E27" w:rsidRDefault="00D83E27">
            <w:pPr>
              <w:pStyle w:val="ConsPlusNormal"/>
              <w:jc w:val="center"/>
            </w:pPr>
            <w:r>
              <w:t>16</w:t>
            </w:r>
          </w:p>
        </w:tc>
        <w:tc>
          <w:tcPr>
            <w:tcW w:w="794" w:type="dxa"/>
          </w:tcPr>
          <w:p w:rsidR="00D83E27" w:rsidRDefault="00D83E27">
            <w:pPr>
              <w:pStyle w:val="ConsPlusNormal"/>
              <w:jc w:val="center"/>
            </w:pPr>
            <w:r>
              <w:t>14</w:t>
            </w:r>
          </w:p>
        </w:tc>
        <w:tc>
          <w:tcPr>
            <w:tcW w:w="794" w:type="dxa"/>
          </w:tcPr>
          <w:p w:rsidR="00D83E27" w:rsidRDefault="00D83E27">
            <w:pPr>
              <w:pStyle w:val="ConsPlusNormal"/>
              <w:jc w:val="center"/>
            </w:pPr>
            <w:r>
              <w:t>14</w:t>
            </w:r>
          </w:p>
        </w:tc>
        <w:tc>
          <w:tcPr>
            <w:tcW w:w="794" w:type="dxa"/>
          </w:tcPr>
          <w:p w:rsidR="00D83E27" w:rsidRDefault="00D83E27">
            <w:pPr>
              <w:pStyle w:val="ConsPlusNormal"/>
              <w:jc w:val="center"/>
            </w:pPr>
            <w:r>
              <w:t>14</w:t>
            </w:r>
          </w:p>
        </w:tc>
        <w:tc>
          <w:tcPr>
            <w:tcW w:w="794" w:type="dxa"/>
          </w:tcPr>
          <w:p w:rsidR="00D83E27" w:rsidRDefault="00D83E27">
            <w:pPr>
              <w:pStyle w:val="ConsPlusNormal"/>
              <w:jc w:val="center"/>
            </w:pPr>
            <w:r>
              <w:t>12</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проведенных получателем субсидий мероприятий, направленных на социальную поддержку детей-сирот, детей, оставшихся без попечения родителей, и детей из социально незащищенных семей</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Количество детей-сирот, детей, оставшихся без попечения родителей, и детей из социально незащищенных семей, принявших участие в проводимых мероприятиях</w:t>
            </w:r>
          </w:p>
        </w:tc>
        <w:tc>
          <w:tcPr>
            <w:tcW w:w="1474" w:type="dxa"/>
          </w:tcPr>
          <w:p w:rsidR="00D83E27" w:rsidRDefault="00D83E27">
            <w:pPr>
              <w:pStyle w:val="ConsPlusNormal"/>
              <w:jc w:val="center"/>
            </w:pPr>
            <w:r>
              <w:t>чел.</w:t>
            </w:r>
          </w:p>
        </w:tc>
        <w:tc>
          <w:tcPr>
            <w:tcW w:w="138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c>
          <w:tcPr>
            <w:tcW w:w="794" w:type="dxa"/>
          </w:tcPr>
          <w:p w:rsidR="00D83E27" w:rsidRDefault="00D83E27">
            <w:pPr>
              <w:pStyle w:val="ConsPlusNormal"/>
              <w:jc w:val="center"/>
            </w:pPr>
            <w:r>
              <w:t>1000</w:t>
            </w:r>
          </w:p>
        </w:tc>
      </w:tr>
      <w:tr w:rsidR="00D83E27">
        <w:tc>
          <w:tcPr>
            <w:tcW w:w="604" w:type="dxa"/>
            <w:vMerge/>
            <w:tcBorders>
              <w:bottom w:val="nil"/>
            </w:tcBorders>
          </w:tcPr>
          <w:p w:rsidR="00D83E27" w:rsidRDefault="00D83E27"/>
        </w:tc>
        <w:tc>
          <w:tcPr>
            <w:tcW w:w="4422" w:type="dxa"/>
          </w:tcPr>
          <w:p w:rsidR="00D83E27" w:rsidRDefault="00D83E27">
            <w:pPr>
              <w:pStyle w:val="ConsPlusNormal"/>
            </w:pPr>
            <w:r>
              <w:t xml:space="preserve">Количество детей из социально незащищенных семей, получивших </w:t>
            </w:r>
            <w:r>
              <w:lastRenderedPageBreak/>
              <w:t>социальную помощь</w:t>
            </w:r>
          </w:p>
        </w:tc>
        <w:tc>
          <w:tcPr>
            <w:tcW w:w="1474" w:type="dxa"/>
          </w:tcPr>
          <w:p w:rsidR="00D83E27" w:rsidRDefault="00D83E27">
            <w:pPr>
              <w:pStyle w:val="ConsPlusNormal"/>
              <w:jc w:val="center"/>
            </w:pPr>
            <w:r>
              <w:lastRenderedPageBreak/>
              <w:t>чел.</w:t>
            </w:r>
          </w:p>
        </w:tc>
        <w:tc>
          <w:tcPr>
            <w:tcW w:w="1384" w:type="dxa"/>
          </w:tcPr>
          <w:p w:rsidR="00D83E27" w:rsidRDefault="00D83E27">
            <w:pPr>
              <w:pStyle w:val="ConsPlusNormal"/>
              <w:jc w:val="center"/>
            </w:pPr>
            <w:r>
              <w:t>2000</w:t>
            </w:r>
          </w:p>
        </w:tc>
        <w:tc>
          <w:tcPr>
            <w:tcW w:w="794" w:type="dxa"/>
          </w:tcPr>
          <w:p w:rsidR="00D83E27" w:rsidRDefault="00D83E27">
            <w:pPr>
              <w:pStyle w:val="ConsPlusNormal"/>
              <w:jc w:val="center"/>
            </w:pPr>
            <w:r>
              <w:t>2000</w:t>
            </w:r>
          </w:p>
        </w:tc>
        <w:tc>
          <w:tcPr>
            <w:tcW w:w="794" w:type="dxa"/>
          </w:tcPr>
          <w:p w:rsidR="00D83E27" w:rsidRDefault="00D83E27">
            <w:pPr>
              <w:pStyle w:val="ConsPlusNormal"/>
              <w:jc w:val="center"/>
            </w:pPr>
            <w:r>
              <w:t>2000</w:t>
            </w:r>
          </w:p>
        </w:tc>
        <w:tc>
          <w:tcPr>
            <w:tcW w:w="794" w:type="dxa"/>
          </w:tcPr>
          <w:p w:rsidR="00D83E27" w:rsidRDefault="00D83E27">
            <w:pPr>
              <w:pStyle w:val="ConsPlusNormal"/>
              <w:jc w:val="center"/>
            </w:pPr>
            <w:r>
              <w:t>2000</w:t>
            </w:r>
          </w:p>
        </w:tc>
        <w:tc>
          <w:tcPr>
            <w:tcW w:w="794" w:type="dxa"/>
          </w:tcPr>
          <w:p w:rsidR="00D83E27" w:rsidRDefault="00D83E27">
            <w:pPr>
              <w:pStyle w:val="ConsPlusNormal"/>
              <w:jc w:val="center"/>
            </w:pPr>
            <w:r>
              <w:t>2000</w:t>
            </w:r>
          </w:p>
        </w:tc>
        <w:tc>
          <w:tcPr>
            <w:tcW w:w="794" w:type="dxa"/>
          </w:tcPr>
          <w:p w:rsidR="00D83E27" w:rsidRDefault="00D83E27">
            <w:pPr>
              <w:pStyle w:val="ConsPlusNormal"/>
              <w:jc w:val="center"/>
            </w:pPr>
            <w:r>
              <w:t>2000</w:t>
            </w:r>
          </w:p>
        </w:tc>
        <w:tc>
          <w:tcPr>
            <w:tcW w:w="794" w:type="dxa"/>
          </w:tcPr>
          <w:p w:rsidR="00D83E27" w:rsidRDefault="00D83E27">
            <w:pPr>
              <w:pStyle w:val="ConsPlusNormal"/>
              <w:jc w:val="center"/>
            </w:pPr>
            <w:r>
              <w:t>2000</w:t>
            </w:r>
          </w:p>
        </w:tc>
        <w:tc>
          <w:tcPr>
            <w:tcW w:w="794" w:type="dxa"/>
          </w:tcPr>
          <w:p w:rsidR="00D83E27" w:rsidRDefault="00D83E27">
            <w:pPr>
              <w:pStyle w:val="ConsPlusNormal"/>
              <w:jc w:val="center"/>
            </w:pPr>
            <w:r>
              <w:t>2000</w:t>
            </w:r>
          </w:p>
        </w:tc>
      </w:tr>
      <w:tr w:rsidR="00D83E27">
        <w:tc>
          <w:tcPr>
            <w:tcW w:w="604" w:type="dxa"/>
            <w:vMerge w:val="restart"/>
            <w:tcBorders>
              <w:top w:val="nil"/>
              <w:bottom w:val="nil"/>
            </w:tcBorders>
          </w:tcPr>
          <w:p w:rsidR="00D83E27" w:rsidRDefault="00D83E27">
            <w:pPr>
              <w:pStyle w:val="ConsPlusNormal"/>
              <w:jc w:val="both"/>
            </w:pPr>
          </w:p>
        </w:tc>
        <w:tc>
          <w:tcPr>
            <w:tcW w:w="4422" w:type="dxa"/>
          </w:tcPr>
          <w:p w:rsidR="00D83E27" w:rsidRDefault="00D83E27">
            <w:pPr>
              <w:pStyle w:val="ConsPlusNormal"/>
            </w:pPr>
            <w:r>
              <w:t>Количество государственных и общественных учреждений для детей-сирот, детей, оставшихся без попечения родителей, получивших финансовую поддержку</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c>
          <w:tcPr>
            <w:tcW w:w="794" w:type="dxa"/>
          </w:tcPr>
          <w:p w:rsidR="00D83E27" w:rsidRDefault="00D83E27">
            <w:pPr>
              <w:pStyle w:val="ConsPlusNormal"/>
              <w:jc w:val="center"/>
            </w:pPr>
            <w:r>
              <w:t>10</w:t>
            </w:r>
          </w:p>
        </w:tc>
      </w:tr>
      <w:tr w:rsidR="00D83E27">
        <w:tc>
          <w:tcPr>
            <w:tcW w:w="604" w:type="dxa"/>
            <w:vMerge/>
            <w:tcBorders>
              <w:top w:val="nil"/>
              <w:bottom w:val="nil"/>
            </w:tcBorders>
          </w:tcPr>
          <w:p w:rsidR="00D83E27" w:rsidRDefault="00D83E27"/>
        </w:tc>
        <w:tc>
          <w:tcPr>
            <w:tcW w:w="4422" w:type="dxa"/>
          </w:tcPr>
          <w:p w:rsidR="00D83E27" w:rsidRDefault="00D83E27">
            <w:pPr>
              <w:pStyle w:val="ConsPlusNormal"/>
            </w:pPr>
            <w:r>
              <w:t>Количество муниципальных образований - получателей межбюджетных трансфертов на оказание финансовой помощи советам ветеранов</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c>
          <w:tcPr>
            <w:tcW w:w="794" w:type="dxa"/>
          </w:tcPr>
          <w:p w:rsidR="00D83E27" w:rsidRDefault="00D83E27">
            <w:pPr>
              <w:pStyle w:val="ConsPlusNormal"/>
              <w:jc w:val="center"/>
            </w:pPr>
            <w:r>
              <w:t>18</w:t>
            </w:r>
          </w:p>
        </w:tc>
      </w:tr>
      <w:tr w:rsidR="00D83E27">
        <w:tc>
          <w:tcPr>
            <w:tcW w:w="604" w:type="dxa"/>
            <w:vMerge/>
            <w:tcBorders>
              <w:top w:val="nil"/>
              <w:bottom w:val="nil"/>
            </w:tcBorders>
          </w:tcPr>
          <w:p w:rsidR="00D83E27" w:rsidRDefault="00D83E27"/>
        </w:tc>
        <w:tc>
          <w:tcPr>
            <w:tcW w:w="4422" w:type="dxa"/>
          </w:tcPr>
          <w:p w:rsidR="00D83E27" w:rsidRDefault="00D83E27">
            <w:pPr>
              <w:pStyle w:val="ConsPlusNormal"/>
            </w:pPr>
            <w:r>
              <w:t>Количество социально ориентированных некоммерческих организаций, которым оказана поддержка</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p>
        </w:tc>
        <w:tc>
          <w:tcPr>
            <w:tcW w:w="794" w:type="dxa"/>
          </w:tcPr>
          <w:p w:rsidR="00D83E27" w:rsidRDefault="00D83E27">
            <w:pPr>
              <w:pStyle w:val="ConsPlusNormal"/>
              <w:jc w:val="center"/>
            </w:pPr>
            <w:r>
              <w:t>70</w:t>
            </w:r>
          </w:p>
        </w:tc>
        <w:tc>
          <w:tcPr>
            <w:tcW w:w="794" w:type="dxa"/>
          </w:tcPr>
          <w:p w:rsidR="00D83E27" w:rsidRDefault="00D83E27">
            <w:pPr>
              <w:pStyle w:val="ConsPlusNormal"/>
              <w:jc w:val="center"/>
            </w:pPr>
            <w:r>
              <w:t>62</w:t>
            </w:r>
          </w:p>
        </w:tc>
        <w:tc>
          <w:tcPr>
            <w:tcW w:w="794" w:type="dxa"/>
          </w:tcPr>
          <w:p w:rsidR="00D83E27" w:rsidRDefault="00D83E27">
            <w:pPr>
              <w:pStyle w:val="ConsPlusNormal"/>
              <w:jc w:val="center"/>
            </w:pPr>
            <w:r>
              <w:t>29</w:t>
            </w:r>
          </w:p>
        </w:tc>
        <w:tc>
          <w:tcPr>
            <w:tcW w:w="794" w:type="dxa"/>
          </w:tcPr>
          <w:p w:rsidR="00D83E27" w:rsidRDefault="00D83E27">
            <w:pPr>
              <w:pStyle w:val="ConsPlusNormal"/>
              <w:jc w:val="center"/>
            </w:pPr>
            <w:r>
              <w:t>30</w:t>
            </w:r>
          </w:p>
        </w:tc>
        <w:tc>
          <w:tcPr>
            <w:tcW w:w="794" w:type="dxa"/>
          </w:tcPr>
          <w:p w:rsidR="00D83E27" w:rsidRDefault="00D83E27">
            <w:pPr>
              <w:pStyle w:val="ConsPlusNormal"/>
              <w:jc w:val="center"/>
            </w:pPr>
            <w:r>
              <w:t>30</w:t>
            </w:r>
          </w:p>
        </w:tc>
        <w:tc>
          <w:tcPr>
            <w:tcW w:w="794" w:type="dxa"/>
          </w:tcPr>
          <w:p w:rsidR="00D83E27" w:rsidRDefault="00D83E27">
            <w:pPr>
              <w:pStyle w:val="ConsPlusNormal"/>
              <w:jc w:val="center"/>
            </w:pPr>
            <w:r>
              <w:t>30</w:t>
            </w:r>
          </w:p>
        </w:tc>
        <w:tc>
          <w:tcPr>
            <w:tcW w:w="794" w:type="dxa"/>
          </w:tcPr>
          <w:p w:rsidR="00D83E27" w:rsidRDefault="00D83E27">
            <w:pPr>
              <w:pStyle w:val="ConsPlusNormal"/>
              <w:jc w:val="center"/>
            </w:pPr>
            <w:r>
              <w:t>20</w:t>
            </w:r>
          </w:p>
        </w:tc>
      </w:tr>
      <w:tr w:rsidR="00D83E27">
        <w:tc>
          <w:tcPr>
            <w:tcW w:w="604" w:type="dxa"/>
            <w:vMerge/>
            <w:tcBorders>
              <w:top w:val="nil"/>
              <w:bottom w:val="nil"/>
            </w:tcBorders>
          </w:tcPr>
          <w:p w:rsidR="00D83E27" w:rsidRDefault="00D83E27"/>
        </w:tc>
        <w:tc>
          <w:tcPr>
            <w:tcW w:w="4422" w:type="dxa"/>
          </w:tcPr>
          <w:p w:rsidR="00D83E27" w:rsidRDefault="00D83E27">
            <w:pPr>
              <w:pStyle w:val="ConsPlusNormal"/>
            </w:pPr>
            <w:r>
              <w:t>Доля социально ориентированных некоммерческих организаций, в проектах которых приняли участие волонтеры, добровольцы</w:t>
            </w:r>
          </w:p>
        </w:tc>
        <w:tc>
          <w:tcPr>
            <w:tcW w:w="1474" w:type="dxa"/>
          </w:tcPr>
          <w:p w:rsidR="00D83E27" w:rsidRDefault="00D83E27">
            <w:pPr>
              <w:pStyle w:val="ConsPlusNormal"/>
              <w:jc w:val="center"/>
            </w:pPr>
            <w:r>
              <w:t>%</w:t>
            </w:r>
          </w:p>
        </w:tc>
        <w:tc>
          <w:tcPr>
            <w:tcW w:w="1384" w:type="dxa"/>
          </w:tcPr>
          <w:p w:rsidR="00D83E27" w:rsidRDefault="00D83E27">
            <w:pPr>
              <w:pStyle w:val="ConsPlusNormal"/>
              <w:jc w:val="center"/>
            </w:pPr>
          </w:p>
        </w:tc>
        <w:tc>
          <w:tcPr>
            <w:tcW w:w="794" w:type="dxa"/>
          </w:tcPr>
          <w:p w:rsidR="00D83E27" w:rsidRDefault="00D83E27">
            <w:pPr>
              <w:pStyle w:val="ConsPlusNormal"/>
              <w:jc w:val="center"/>
            </w:pPr>
            <w:r>
              <w:t>70</w:t>
            </w:r>
          </w:p>
        </w:tc>
        <w:tc>
          <w:tcPr>
            <w:tcW w:w="794" w:type="dxa"/>
          </w:tcPr>
          <w:p w:rsidR="00D83E27" w:rsidRDefault="00D83E27">
            <w:pPr>
              <w:pStyle w:val="ConsPlusNormal"/>
              <w:jc w:val="center"/>
            </w:pPr>
            <w:r>
              <w:t>70</w:t>
            </w:r>
          </w:p>
        </w:tc>
        <w:tc>
          <w:tcPr>
            <w:tcW w:w="794" w:type="dxa"/>
          </w:tcPr>
          <w:p w:rsidR="00D83E27" w:rsidRDefault="00D83E27">
            <w:pPr>
              <w:pStyle w:val="ConsPlusNormal"/>
              <w:jc w:val="center"/>
            </w:pPr>
            <w:r>
              <w:t>70</w:t>
            </w:r>
          </w:p>
        </w:tc>
        <w:tc>
          <w:tcPr>
            <w:tcW w:w="794" w:type="dxa"/>
          </w:tcPr>
          <w:p w:rsidR="00D83E27" w:rsidRDefault="00D83E27">
            <w:pPr>
              <w:pStyle w:val="ConsPlusNormal"/>
              <w:jc w:val="center"/>
            </w:pPr>
            <w:r>
              <w:t>70</w:t>
            </w:r>
          </w:p>
        </w:tc>
        <w:tc>
          <w:tcPr>
            <w:tcW w:w="794" w:type="dxa"/>
          </w:tcPr>
          <w:p w:rsidR="00D83E27" w:rsidRDefault="00D83E27">
            <w:pPr>
              <w:pStyle w:val="ConsPlusNormal"/>
              <w:jc w:val="center"/>
            </w:pPr>
            <w:r>
              <w:t>70</w:t>
            </w:r>
          </w:p>
        </w:tc>
        <w:tc>
          <w:tcPr>
            <w:tcW w:w="794" w:type="dxa"/>
          </w:tcPr>
          <w:p w:rsidR="00D83E27" w:rsidRDefault="00D83E27">
            <w:pPr>
              <w:pStyle w:val="ConsPlusNormal"/>
              <w:jc w:val="center"/>
            </w:pPr>
            <w:r>
              <w:t>70</w:t>
            </w:r>
          </w:p>
        </w:tc>
        <w:tc>
          <w:tcPr>
            <w:tcW w:w="794" w:type="dxa"/>
          </w:tcPr>
          <w:p w:rsidR="00D83E27" w:rsidRDefault="00D83E27">
            <w:pPr>
              <w:pStyle w:val="ConsPlusNormal"/>
              <w:jc w:val="center"/>
            </w:pPr>
            <w:r>
              <w:t>70</w:t>
            </w:r>
          </w:p>
        </w:tc>
      </w:tr>
      <w:tr w:rsidR="00D83E27">
        <w:tc>
          <w:tcPr>
            <w:tcW w:w="604" w:type="dxa"/>
            <w:vMerge w:val="restart"/>
            <w:tcBorders>
              <w:top w:val="nil"/>
            </w:tcBorders>
          </w:tcPr>
          <w:p w:rsidR="00D83E27" w:rsidRDefault="00D83E27">
            <w:pPr>
              <w:pStyle w:val="ConsPlusNormal"/>
              <w:jc w:val="both"/>
            </w:pPr>
          </w:p>
        </w:tc>
        <w:tc>
          <w:tcPr>
            <w:tcW w:w="4422" w:type="dxa"/>
          </w:tcPr>
          <w:p w:rsidR="00D83E27" w:rsidRDefault="00D83E27">
            <w:pPr>
              <w:pStyle w:val="ConsPlusNormal"/>
            </w:pPr>
            <w:r>
              <w:t xml:space="preserve">Доля проектов социально ориентированных некоммерческих организаций, получивших субсидию, в общем объеме проектов НКО, в которых </w:t>
            </w:r>
            <w:proofErr w:type="spellStart"/>
            <w:r>
              <w:t>софинансирование</w:t>
            </w:r>
            <w:proofErr w:type="spellEnd"/>
            <w:r>
              <w:t xml:space="preserve"> составляет не менее 30% от общего объема финансирования проекта</w:t>
            </w:r>
          </w:p>
        </w:tc>
        <w:tc>
          <w:tcPr>
            <w:tcW w:w="1474" w:type="dxa"/>
          </w:tcPr>
          <w:p w:rsidR="00D83E27" w:rsidRDefault="00D83E27">
            <w:pPr>
              <w:pStyle w:val="ConsPlusNormal"/>
              <w:jc w:val="center"/>
            </w:pPr>
            <w:r>
              <w:t>%</w:t>
            </w:r>
          </w:p>
        </w:tc>
        <w:tc>
          <w:tcPr>
            <w:tcW w:w="1384" w:type="dxa"/>
          </w:tcPr>
          <w:p w:rsidR="00D83E27" w:rsidRDefault="00D83E27">
            <w:pPr>
              <w:pStyle w:val="ConsPlusNormal"/>
              <w:jc w:val="center"/>
            </w:pPr>
          </w:p>
        </w:tc>
        <w:tc>
          <w:tcPr>
            <w:tcW w:w="794" w:type="dxa"/>
          </w:tcPr>
          <w:p w:rsidR="00D83E27" w:rsidRDefault="00D83E27">
            <w:pPr>
              <w:pStyle w:val="ConsPlusNormal"/>
              <w:jc w:val="center"/>
            </w:pPr>
            <w:r>
              <w:t>50</w:t>
            </w:r>
          </w:p>
        </w:tc>
        <w:tc>
          <w:tcPr>
            <w:tcW w:w="794" w:type="dxa"/>
          </w:tcPr>
          <w:p w:rsidR="00D83E27" w:rsidRDefault="00D83E27">
            <w:pPr>
              <w:pStyle w:val="ConsPlusNormal"/>
              <w:jc w:val="center"/>
            </w:pPr>
            <w:r>
              <w:t>50</w:t>
            </w:r>
          </w:p>
        </w:tc>
        <w:tc>
          <w:tcPr>
            <w:tcW w:w="794" w:type="dxa"/>
          </w:tcPr>
          <w:p w:rsidR="00D83E27" w:rsidRDefault="00D83E27">
            <w:pPr>
              <w:pStyle w:val="ConsPlusNormal"/>
              <w:jc w:val="center"/>
            </w:pPr>
            <w:r>
              <w:t>50</w:t>
            </w:r>
          </w:p>
        </w:tc>
        <w:tc>
          <w:tcPr>
            <w:tcW w:w="794" w:type="dxa"/>
          </w:tcPr>
          <w:p w:rsidR="00D83E27" w:rsidRDefault="00D83E27">
            <w:pPr>
              <w:pStyle w:val="ConsPlusNormal"/>
              <w:jc w:val="center"/>
            </w:pPr>
            <w:r>
              <w:t>50</w:t>
            </w:r>
          </w:p>
        </w:tc>
        <w:tc>
          <w:tcPr>
            <w:tcW w:w="794" w:type="dxa"/>
          </w:tcPr>
          <w:p w:rsidR="00D83E27" w:rsidRDefault="00D83E27">
            <w:pPr>
              <w:pStyle w:val="ConsPlusNormal"/>
              <w:jc w:val="center"/>
            </w:pPr>
            <w:r>
              <w:t>50</w:t>
            </w:r>
          </w:p>
        </w:tc>
        <w:tc>
          <w:tcPr>
            <w:tcW w:w="794" w:type="dxa"/>
          </w:tcPr>
          <w:p w:rsidR="00D83E27" w:rsidRDefault="00D83E27">
            <w:pPr>
              <w:pStyle w:val="ConsPlusNormal"/>
              <w:jc w:val="center"/>
            </w:pPr>
            <w:r>
              <w:t>50</w:t>
            </w:r>
          </w:p>
        </w:tc>
        <w:tc>
          <w:tcPr>
            <w:tcW w:w="794" w:type="dxa"/>
          </w:tcPr>
          <w:p w:rsidR="00D83E27" w:rsidRDefault="00D83E27">
            <w:pPr>
              <w:pStyle w:val="ConsPlusNormal"/>
              <w:jc w:val="center"/>
            </w:pPr>
            <w:r>
              <w:t>50</w:t>
            </w:r>
          </w:p>
        </w:tc>
      </w:tr>
      <w:tr w:rsidR="00D83E27">
        <w:tc>
          <w:tcPr>
            <w:tcW w:w="604" w:type="dxa"/>
            <w:vMerge/>
            <w:tcBorders>
              <w:top w:val="nil"/>
            </w:tcBorders>
          </w:tcPr>
          <w:p w:rsidR="00D83E27" w:rsidRDefault="00D83E27"/>
        </w:tc>
        <w:tc>
          <w:tcPr>
            <w:tcW w:w="4422" w:type="dxa"/>
          </w:tcPr>
          <w:p w:rsidR="00D83E27" w:rsidRDefault="00D83E27">
            <w:pPr>
              <w:pStyle w:val="ConsPlusNormal"/>
            </w:pPr>
            <w:r>
              <w:t>Прирост количества зарегистрированных некоммерческих организаций на территории Ленинградской области</w:t>
            </w:r>
          </w:p>
        </w:tc>
        <w:tc>
          <w:tcPr>
            <w:tcW w:w="1474" w:type="dxa"/>
          </w:tcPr>
          <w:p w:rsidR="00D83E27" w:rsidRDefault="00D83E27">
            <w:pPr>
              <w:pStyle w:val="ConsPlusNormal"/>
              <w:jc w:val="center"/>
            </w:pPr>
            <w:r>
              <w:t>%</w:t>
            </w:r>
          </w:p>
        </w:tc>
        <w:tc>
          <w:tcPr>
            <w:tcW w:w="1384" w:type="dxa"/>
          </w:tcPr>
          <w:p w:rsidR="00D83E27" w:rsidRDefault="00D83E27">
            <w:pPr>
              <w:pStyle w:val="ConsPlusNormal"/>
              <w:jc w:val="center"/>
            </w:pP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r>
              <w:t>0,2</w:t>
            </w:r>
          </w:p>
        </w:tc>
        <w:tc>
          <w:tcPr>
            <w:tcW w:w="794" w:type="dxa"/>
          </w:tcPr>
          <w:p w:rsidR="00D83E27" w:rsidRDefault="00D83E27">
            <w:pPr>
              <w:pStyle w:val="ConsPlusNormal"/>
              <w:jc w:val="center"/>
            </w:pPr>
            <w:r>
              <w:t>0,2</w:t>
            </w:r>
          </w:p>
        </w:tc>
        <w:tc>
          <w:tcPr>
            <w:tcW w:w="794" w:type="dxa"/>
          </w:tcPr>
          <w:p w:rsidR="00D83E27" w:rsidRDefault="00D83E27">
            <w:pPr>
              <w:pStyle w:val="ConsPlusNormal"/>
              <w:jc w:val="center"/>
            </w:pPr>
            <w:r>
              <w:t>0,2</w:t>
            </w:r>
          </w:p>
        </w:tc>
        <w:tc>
          <w:tcPr>
            <w:tcW w:w="794" w:type="dxa"/>
          </w:tcPr>
          <w:p w:rsidR="00D83E27" w:rsidRDefault="00D83E27">
            <w:pPr>
              <w:pStyle w:val="ConsPlusNormal"/>
              <w:jc w:val="center"/>
            </w:pPr>
            <w:r>
              <w:t>0,2</w:t>
            </w:r>
          </w:p>
        </w:tc>
        <w:tc>
          <w:tcPr>
            <w:tcW w:w="794" w:type="dxa"/>
          </w:tcPr>
          <w:p w:rsidR="00D83E27" w:rsidRDefault="00D83E27">
            <w:pPr>
              <w:pStyle w:val="ConsPlusNormal"/>
              <w:jc w:val="center"/>
            </w:pPr>
            <w:r>
              <w:t>0,2</w:t>
            </w:r>
          </w:p>
        </w:tc>
        <w:tc>
          <w:tcPr>
            <w:tcW w:w="794" w:type="dxa"/>
          </w:tcPr>
          <w:p w:rsidR="00D83E27" w:rsidRDefault="00D83E27">
            <w:pPr>
              <w:pStyle w:val="ConsPlusNormal"/>
              <w:jc w:val="center"/>
            </w:pPr>
            <w:r>
              <w:t>0,2</w:t>
            </w:r>
          </w:p>
        </w:tc>
      </w:tr>
      <w:tr w:rsidR="00D83E27">
        <w:tc>
          <w:tcPr>
            <w:tcW w:w="604" w:type="dxa"/>
            <w:vMerge/>
            <w:tcBorders>
              <w:top w:val="nil"/>
            </w:tcBorders>
          </w:tcPr>
          <w:p w:rsidR="00D83E27" w:rsidRDefault="00D83E27"/>
        </w:tc>
        <w:tc>
          <w:tcPr>
            <w:tcW w:w="4422" w:type="dxa"/>
          </w:tcPr>
          <w:p w:rsidR="00D83E27" w:rsidRDefault="00D83E27">
            <w:pPr>
              <w:pStyle w:val="ConsPlusNormal"/>
            </w:pPr>
            <w:r>
              <w:t xml:space="preserve">Прирост количества зарегистрированных благотворительных некоммерческих организаций на территории Ленинградской </w:t>
            </w:r>
            <w:r>
              <w:lastRenderedPageBreak/>
              <w:t>области</w:t>
            </w:r>
          </w:p>
        </w:tc>
        <w:tc>
          <w:tcPr>
            <w:tcW w:w="1474" w:type="dxa"/>
          </w:tcPr>
          <w:p w:rsidR="00D83E27" w:rsidRDefault="00D83E27">
            <w:pPr>
              <w:pStyle w:val="ConsPlusNormal"/>
              <w:jc w:val="center"/>
            </w:pPr>
            <w:r>
              <w:lastRenderedPageBreak/>
              <w:t>%</w:t>
            </w:r>
          </w:p>
        </w:tc>
        <w:tc>
          <w:tcPr>
            <w:tcW w:w="1384" w:type="dxa"/>
          </w:tcPr>
          <w:p w:rsidR="00D83E27" w:rsidRDefault="00D83E27">
            <w:pPr>
              <w:pStyle w:val="ConsPlusNormal"/>
              <w:jc w:val="center"/>
            </w:pPr>
          </w:p>
        </w:tc>
        <w:tc>
          <w:tcPr>
            <w:tcW w:w="794" w:type="dxa"/>
          </w:tcPr>
          <w:p w:rsidR="00D83E27" w:rsidRDefault="00D83E27">
            <w:pPr>
              <w:pStyle w:val="ConsPlusNormal"/>
              <w:jc w:val="center"/>
            </w:pPr>
            <w:r>
              <w:t>0,5</w:t>
            </w:r>
          </w:p>
        </w:tc>
        <w:tc>
          <w:tcPr>
            <w:tcW w:w="794" w:type="dxa"/>
          </w:tcPr>
          <w:p w:rsidR="00D83E27" w:rsidRDefault="00D83E27">
            <w:pPr>
              <w:pStyle w:val="ConsPlusNormal"/>
              <w:jc w:val="center"/>
            </w:pPr>
            <w:r>
              <w:t>0,1</w:t>
            </w:r>
          </w:p>
        </w:tc>
        <w:tc>
          <w:tcPr>
            <w:tcW w:w="794" w:type="dxa"/>
          </w:tcPr>
          <w:p w:rsidR="00D83E27" w:rsidRDefault="00D83E27">
            <w:pPr>
              <w:pStyle w:val="ConsPlusNormal"/>
              <w:jc w:val="center"/>
            </w:pPr>
            <w:r>
              <w:t>0,1</w:t>
            </w:r>
          </w:p>
        </w:tc>
        <w:tc>
          <w:tcPr>
            <w:tcW w:w="794" w:type="dxa"/>
          </w:tcPr>
          <w:p w:rsidR="00D83E27" w:rsidRDefault="00D83E27">
            <w:pPr>
              <w:pStyle w:val="ConsPlusNormal"/>
              <w:jc w:val="center"/>
            </w:pPr>
            <w:r>
              <w:t>0,1</w:t>
            </w:r>
          </w:p>
        </w:tc>
        <w:tc>
          <w:tcPr>
            <w:tcW w:w="794" w:type="dxa"/>
          </w:tcPr>
          <w:p w:rsidR="00D83E27" w:rsidRDefault="00D83E27">
            <w:pPr>
              <w:pStyle w:val="ConsPlusNormal"/>
              <w:jc w:val="center"/>
            </w:pPr>
            <w:r>
              <w:t>0,1</w:t>
            </w:r>
          </w:p>
        </w:tc>
        <w:tc>
          <w:tcPr>
            <w:tcW w:w="794" w:type="dxa"/>
          </w:tcPr>
          <w:p w:rsidR="00D83E27" w:rsidRDefault="00D83E27">
            <w:pPr>
              <w:pStyle w:val="ConsPlusNormal"/>
              <w:jc w:val="center"/>
            </w:pPr>
            <w:r>
              <w:t>0,1</w:t>
            </w:r>
          </w:p>
        </w:tc>
        <w:tc>
          <w:tcPr>
            <w:tcW w:w="794" w:type="dxa"/>
          </w:tcPr>
          <w:p w:rsidR="00D83E27" w:rsidRDefault="00D83E27">
            <w:pPr>
              <w:pStyle w:val="ConsPlusNormal"/>
              <w:jc w:val="center"/>
            </w:pPr>
            <w:r>
              <w:t>0,1</w:t>
            </w:r>
          </w:p>
        </w:tc>
      </w:tr>
      <w:tr w:rsidR="00D83E27">
        <w:tc>
          <w:tcPr>
            <w:tcW w:w="604" w:type="dxa"/>
            <w:vMerge/>
            <w:tcBorders>
              <w:top w:val="nil"/>
            </w:tcBorders>
          </w:tcPr>
          <w:p w:rsidR="00D83E27" w:rsidRDefault="00D83E27"/>
        </w:tc>
        <w:tc>
          <w:tcPr>
            <w:tcW w:w="4422" w:type="dxa"/>
          </w:tcPr>
          <w:p w:rsidR="00D83E27" w:rsidRDefault="00D83E27">
            <w:pPr>
              <w:pStyle w:val="ConsPlusNormal"/>
            </w:pPr>
            <w:r>
              <w:t>Доля граждан, принимающих участие в деятельности некоммерческих организаций на территории Ленинградской области</w:t>
            </w:r>
          </w:p>
        </w:tc>
        <w:tc>
          <w:tcPr>
            <w:tcW w:w="1474" w:type="dxa"/>
          </w:tcPr>
          <w:p w:rsidR="00D83E27" w:rsidRDefault="00D83E27">
            <w:pPr>
              <w:pStyle w:val="ConsPlusNormal"/>
              <w:jc w:val="center"/>
            </w:pPr>
            <w:r>
              <w:t>%</w:t>
            </w:r>
          </w:p>
        </w:tc>
        <w:tc>
          <w:tcPr>
            <w:tcW w:w="1384" w:type="dxa"/>
          </w:tcPr>
          <w:p w:rsidR="00D83E27" w:rsidRDefault="00D83E27">
            <w:pPr>
              <w:pStyle w:val="ConsPlusNormal"/>
              <w:jc w:val="center"/>
            </w:pPr>
          </w:p>
        </w:tc>
        <w:tc>
          <w:tcPr>
            <w:tcW w:w="794" w:type="dxa"/>
          </w:tcPr>
          <w:p w:rsidR="00D83E27" w:rsidRDefault="00D83E27">
            <w:pPr>
              <w:pStyle w:val="ConsPlusNormal"/>
              <w:jc w:val="center"/>
            </w:pPr>
            <w:r>
              <w:t>4</w:t>
            </w:r>
          </w:p>
        </w:tc>
        <w:tc>
          <w:tcPr>
            <w:tcW w:w="794" w:type="dxa"/>
          </w:tcPr>
          <w:p w:rsidR="00D83E27" w:rsidRDefault="00D83E27">
            <w:pPr>
              <w:pStyle w:val="ConsPlusNormal"/>
              <w:jc w:val="center"/>
            </w:pPr>
            <w:r>
              <w:t>0,9</w:t>
            </w:r>
          </w:p>
        </w:tc>
        <w:tc>
          <w:tcPr>
            <w:tcW w:w="794" w:type="dxa"/>
          </w:tcPr>
          <w:p w:rsidR="00D83E27" w:rsidRDefault="00D83E27">
            <w:pPr>
              <w:pStyle w:val="ConsPlusNormal"/>
              <w:jc w:val="center"/>
            </w:pPr>
            <w:r>
              <w:t>0,9</w:t>
            </w:r>
          </w:p>
        </w:tc>
        <w:tc>
          <w:tcPr>
            <w:tcW w:w="794" w:type="dxa"/>
          </w:tcPr>
          <w:p w:rsidR="00D83E27" w:rsidRDefault="00D83E27">
            <w:pPr>
              <w:pStyle w:val="ConsPlusNormal"/>
              <w:jc w:val="center"/>
            </w:pPr>
            <w:r>
              <w:t>0,9</w:t>
            </w:r>
          </w:p>
        </w:tc>
        <w:tc>
          <w:tcPr>
            <w:tcW w:w="794" w:type="dxa"/>
          </w:tcPr>
          <w:p w:rsidR="00D83E27" w:rsidRDefault="00D83E27">
            <w:pPr>
              <w:pStyle w:val="ConsPlusNormal"/>
              <w:jc w:val="center"/>
            </w:pPr>
            <w:r>
              <w:t>0,9</w:t>
            </w:r>
          </w:p>
        </w:tc>
        <w:tc>
          <w:tcPr>
            <w:tcW w:w="794" w:type="dxa"/>
          </w:tcPr>
          <w:p w:rsidR="00D83E27" w:rsidRDefault="00D83E27">
            <w:pPr>
              <w:pStyle w:val="ConsPlusNormal"/>
              <w:jc w:val="center"/>
            </w:pPr>
            <w:r>
              <w:t>0,9</w:t>
            </w:r>
          </w:p>
        </w:tc>
        <w:tc>
          <w:tcPr>
            <w:tcW w:w="794" w:type="dxa"/>
          </w:tcPr>
          <w:p w:rsidR="00D83E27" w:rsidRDefault="00D83E27">
            <w:pPr>
              <w:pStyle w:val="ConsPlusNormal"/>
              <w:jc w:val="center"/>
            </w:pPr>
            <w:r>
              <w:t>0,9</w:t>
            </w:r>
          </w:p>
        </w:tc>
      </w:tr>
      <w:tr w:rsidR="00D83E27">
        <w:tc>
          <w:tcPr>
            <w:tcW w:w="604" w:type="dxa"/>
          </w:tcPr>
          <w:p w:rsidR="00D83E27" w:rsidRDefault="00D83E27">
            <w:pPr>
              <w:pStyle w:val="ConsPlusNormal"/>
              <w:jc w:val="center"/>
            </w:pPr>
            <w:r>
              <w:t>9.3.</w:t>
            </w:r>
          </w:p>
        </w:tc>
        <w:tc>
          <w:tcPr>
            <w:tcW w:w="4422" w:type="dxa"/>
          </w:tcPr>
          <w:p w:rsidR="00D83E27" w:rsidRDefault="00D83E27">
            <w:pPr>
              <w:pStyle w:val="ConsPlusNormal"/>
            </w:pPr>
            <w:r>
              <w:t>Количество исследований (мониторинг и анализ деятельности социально ориентированных некоммерческих организаций, эффективности мер государственной поддержки, направленной на развитие социально ориентированных некоммерческих организаций Ленинградской области)</w:t>
            </w:r>
          </w:p>
        </w:tc>
        <w:tc>
          <w:tcPr>
            <w:tcW w:w="1474" w:type="dxa"/>
          </w:tcPr>
          <w:p w:rsidR="00D83E27" w:rsidRDefault="00D83E27">
            <w:pPr>
              <w:pStyle w:val="ConsPlusNormal"/>
              <w:jc w:val="center"/>
            </w:pPr>
            <w:r>
              <w:t>ед.</w:t>
            </w:r>
          </w:p>
        </w:tc>
        <w:tc>
          <w:tcPr>
            <w:tcW w:w="1384" w:type="dxa"/>
          </w:tcPr>
          <w:p w:rsidR="00D83E27" w:rsidRDefault="00D83E27">
            <w:pPr>
              <w:pStyle w:val="ConsPlusNormal"/>
              <w:jc w:val="center"/>
            </w:pPr>
            <w:r>
              <w:t>0</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1</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2</w:t>
            </w:r>
          </w:p>
        </w:tc>
        <w:tc>
          <w:tcPr>
            <w:tcW w:w="794" w:type="dxa"/>
          </w:tcPr>
          <w:p w:rsidR="00D83E27" w:rsidRDefault="00D83E27">
            <w:pPr>
              <w:pStyle w:val="ConsPlusNormal"/>
              <w:jc w:val="center"/>
            </w:pPr>
            <w:r>
              <w:t>2</w:t>
            </w:r>
          </w:p>
        </w:tc>
      </w:tr>
    </w:tbl>
    <w:p w:rsidR="00D83E27" w:rsidRDefault="00D83E27">
      <w:pPr>
        <w:sectPr w:rsidR="00D83E27">
          <w:pgSz w:w="16838" w:h="11905" w:orient="landscape"/>
          <w:pgMar w:top="1701" w:right="1134" w:bottom="850" w:left="1134" w:header="0" w:footer="0" w:gutter="0"/>
          <w:cols w:space="720"/>
        </w:sectPr>
      </w:pPr>
    </w:p>
    <w:p w:rsidR="00D83E27" w:rsidRDefault="00D83E27">
      <w:pPr>
        <w:pStyle w:val="ConsPlusNormal"/>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1"/>
      </w:pPr>
      <w:r>
        <w:t>Таблица 3</w:t>
      </w:r>
    </w:p>
    <w:p w:rsidR="00D83E27" w:rsidRDefault="00D83E27">
      <w:pPr>
        <w:pStyle w:val="ConsPlusNormal"/>
        <w:jc w:val="both"/>
      </w:pPr>
    </w:p>
    <w:p w:rsidR="00D83E27" w:rsidRDefault="00D83E27">
      <w:pPr>
        <w:pStyle w:val="ConsPlusNormal"/>
        <w:jc w:val="center"/>
      </w:pPr>
      <w:r>
        <w:t>СВЕДЕНИЯ</w:t>
      </w:r>
    </w:p>
    <w:p w:rsidR="00D83E27" w:rsidRDefault="00D83E27">
      <w:pPr>
        <w:pStyle w:val="ConsPlusNormal"/>
        <w:jc w:val="center"/>
      </w:pPr>
      <w:r>
        <w:t>О ПОКАЗАТЕЛЯХ (ИНДИКАТОРАХ) ГОСУДАРСТВЕННОЙ ПРОГРАММЫ</w:t>
      </w:r>
    </w:p>
    <w:p w:rsidR="00D83E27" w:rsidRDefault="00D83E27">
      <w:pPr>
        <w:pStyle w:val="ConsPlusNormal"/>
        <w:jc w:val="center"/>
      </w:pPr>
      <w:r>
        <w:t xml:space="preserve">И ИХ </w:t>
      </w:r>
      <w:proofErr w:type="gramStart"/>
      <w:r>
        <w:t>ЗНАЧЕНИЯХ</w:t>
      </w:r>
      <w:proofErr w:type="gramEnd"/>
      <w:r>
        <w:t xml:space="preserve"> В РАЗРЕЗЕ МУНИЦИПАЛЬНЫХ ОБРАЗОВАНИЙ</w:t>
      </w:r>
    </w:p>
    <w:p w:rsidR="00D83E27" w:rsidRDefault="00D83E27">
      <w:pPr>
        <w:pStyle w:val="ConsPlusNormal"/>
        <w:jc w:val="center"/>
      </w:pPr>
      <w:r>
        <w:t>ЛЕНИНГРАДСКОЙ ОБЛАСТИ</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(в ред. Постановлений Правительства Ленинградской области</w:t>
      </w:r>
      <w:proofErr w:type="gramEnd"/>
    </w:p>
    <w:p w:rsidR="00D83E27" w:rsidRDefault="00D83E27">
      <w:pPr>
        <w:pStyle w:val="ConsPlusNormal"/>
        <w:jc w:val="center"/>
      </w:pPr>
      <w:r>
        <w:t xml:space="preserve">от 22.12.2014 </w:t>
      </w:r>
      <w:hyperlink r:id="rId502" w:history="1">
        <w:r>
          <w:rPr>
            <w:color w:val="0000FF"/>
          </w:rPr>
          <w:t>N 614</w:t>
        </w:r>
      </w:hyperlink>
      <w:r>
        <w:t xml:space="preserve">, от 23.06.2015 </w:t>
      </w:r>
      <w:hyperlink r:id="rId503" w:history="1">
        <w:r>
          <w:rPr>
            <w:color w:val="0000FF"/>
          </w:rPr>
          <w:t>N 227</w:t>
        </w:r>
      </w:hyperlink>
      <w:r>
        <w:t xml:space="preserve">, от 25.12.2015 </w:t>
      </w:r>
      <w:hyperlink r:id="rId504" w:history="1">
        <w:r>
          <w:rPr>
            <w:color w:val="0000FF"/>
          </w:rPr>
          <w:t>N 506</w:t>
        </w:r>
      </w:hyperlink>
      <w:r>
        <w:t>)</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1996"/>
        <w:gridCol w:w="1304"/>
        <w:gridCol w:w="964"/>
        <w:gridCol w:w="737"/>
        <w:gridCol w:w="737"/>
        <w:gridCol w:w="737"/>
        <w:gridCol w:w="737"/>
        <w:gridCol w:w="737"/>
        <w:gridCol w:w="737"/>
        <w:gridCol w:w="737"/>
      </w:tblGrid>
      <w:tr w:rsidR="00D83E27">
        <w:tc>
          <w:tcPr>
            <w:tcW w:w="784" w:type="dxa"/>
            <w:vMerge w:val="restart"/>
          </w:tcPr>
          <w:p w:rsidR="00D83E27" w:rsidRDefault="00D83E27">
            <w:pPr>
              <w:pStyle w:val="ConsPlusNormal"/>
              <w:jc w:val="center"/>
            </w:pPr>
            <w:r>
              <w:t>N</w:t>
            </w:r>
          </w:p>
        </w:tc>
        <w:tc>
          <w:tcPr>
            <w:tcW w:w="1996" w:type="dxa"/>
            <w:vMerge w:val="restart"/>
          </w:tcPr>
          <w:p w:rsidR="00D83E27" w:rsidRDefault="00D83E27">
            <w:pPr>
              <w:pStyle w:val="ConsPlusNormal"/>
              <w:jc w:val="center"/>
            </w:pPr>
            <w:r>
              <w:t>Наименование муниципального района (городского округа)</w:t>
            </w:r>
          </w:p>
        </w:tc>
        <w:tc>
          <w:tcPr>
            <w:tcW w:w="1304" w:type="dxa"/>
            <w:vMerge w:val="restart"/>
          </w:tcPr>
          <w:p w:rsidR="00D83E27" w:rsidRDefault="00D83E27">
            <w:pPr>
              <w:pStyle w:val="ConsPlusNormal"/>
              <w:jc w:val="center"/>
            </w:pPr>
            <w:r>
              <w:t>Единица измерения</w:t>
            </w:r>
          </w:p>
        </w:tc>
        <w:tc>
          <w:tcPr>
            <w:tcW w:w="6123" w:type="dxa"/>
            <w:gridSpan w:val="8"/>
          </w:tcPr>
          <w:p w:rsidR="00D83E27" w:rsidRDefault="00D83E27">
            <w:pPr>
              <w:pStyle w:val="ConsPlusNormal"/>
              <w:jc w:val="center"/>
            </w:pPr>
            <w:r>
              <w:t>Значение показателей (индикаторов)</w:t>
            </w:r>
          </w:p>
        </w:tc>
      </w:tr>
      <w:tr w:rsidR="00D83E27">
        <w:tc>
          <w:tcPr>
            <w:tcW w:w="784" w:type="dxa"/>
            <w:vMerge/>
          </w:tcPr>
          <w:p w:rsidR="00D83E27" w:rsidRDefault="00D83E27"/>
        </w:tc>
        <w:tc>
          <w:tcPr>
            <w:tcW w:w="1996" w:type="dxa"/>
            <w:vMerge/>
          </w:tcPr>
          <w:p w:rsidR="00D83E27" w:rsidRDefault="00D83E27"/>
        </w:tc>
        <w:tc>
          <w:tcPr>
            <w:tcW w:w="1304" w:type="dxa"/>
            <w:vMerge/>
          </w:tcPr>
          <w:p w:rsidR="00D83E27" w:rsidRDefault="00D83E27"/>
        </w:tc>
        <w:tc>
          <w:tcPr>
            <w:tcW w:w="964" w:type="dxa"/>
          </w:tcPr>
          <w:p w:rsidR="00D83E27" w:rsidRDefault="00D83E27">
            <w:pPr>
              <w:pStyle w:val="ConsPlusNormal"/>
              <w:jc w:val="center"/>
            </w:pPr>
            <w:r>
              <w:t>базовый период (2013 год)</w:t>
            </w:r>
          </w:p>
        </w:tc>
        <w:tc>
          <w:tcPr>
            <w:tcW w:w="737" w:type="dxa"/>
          </w:tcPr>
          <w:p w:rsidR="00D83E27" w:rsidRDefault="00D83E27">
            <w:pPr>
              <w:pStyle w:val="ConsPlusNormal"/>
              <w:jc w:val="center"/>
            </w:pPr>
            <w:r>
              <w:t>2014 год</w:t>
            </w:r>
          </w:p>
        </w:tc>
        <w:tc>
          <w:tcPr>
            <w:tcW w:w="737" w:type="dxa"/>
          </w:tcPr>
          <w:p w:rsidR="00D83E27" w:rsidRDefault="00D83E27">
            <w:pPr>
              <w:pStyle w:val="ConsPlusNormal"/>
              <w:jc w:val="center"/>
            </w:pPr>
            <w:r>
              <w:t>2015 год</w:t>
            </w:r>
          </w:p>
        </w:tc>
        <w:tc>
          <w:tcPr>
            <w:tcW w:w="737" w:type="dxa"/>
          </w:tcPr>
          <w:p w:rsidR="00D83E27" w:rsidRDefault="00D83E27">
            <w:pPr>
              <w:pStyle w:val="ConsPlusNormal"/>
              <w:jc w:val="center"/>
            </w:pPr>
            <w:r>
              <w:t>2016 год</w:t>
            </w:r>
          </w:p>
        </w:tc>
        <w:tc>
          <w:tcPr>
            <w:tcW w:w="737" w:type="dxa"/>
          </w:tcPr>
          <w:p w:rsidR="00D83E27" w:rsidRDefault="00D83E27">
            <w:pPr>
              <w:pStyle w:val="ConsPlusNormal"/>
              <w:jc w:val="center"/>
            </w:pPr>
            <w:r>
              <w:t>2017 год</w:t>
            </w:r>
          </w:p>
        </w:tc>
        <w:tc>
          <w:tcPr>
            <w:tcW w:w="737" w:type="dxa"/>
          </w:tcPr>
          <w:p w:rsidR="00D83E27" w:rsidRDefault="00D83E27">
            <w:pPr>
              <w:pStyle w:val="ConsPlusNormal"/>
              <w:jc w:val="center"/>
            </w:pPr>
            <w:r>
              <w:t>2018 год</w:t>
            </w:r>
          </w:p>
        </w:tc>
        <w:tc>
          <w:tcPr>
            <w:tcW w:w="737" w:type="dxa"/>
          </w:tcPr>
          <w:p w:rsidR="00D83E27" w:rsidRDefault="00D83E27">
            <w:pPr>
              <w:pStyle w:val="ConsPlusNormal"/>
              <w:jc w:val="center"/>
            </w:pPr>
            <w:r>
              <w:t>2019 год</w:t>
            </w:r>
          </w:p>
        </w:tc>
        <w:tc>
          <w:tcPr>
            <w:tcW w:w="737" w:type="dxa"/>
          </w:tcPr>
          <w:p w:rsidR="00D83E27" w:rsidRDefault="00D83E27">
            <w:pPr>
              <w:pStyle w:val="ConsPlusNormal"/>
              <w:jc w:val="center"/>
            </w:pPr>
            <w:r>
              <w:t>2020 год</w:t>
            </w:r>
          </w:p>
        </w:tc>
      </w:tr>
      <w:tr w:rsidR="00D83E27">
        <w:tc>
          <w:tcPr>
            <w:tcW w:w="784" w:type="dxa"/>
          </w:tcPr>
          <w:p w:rsidR="00D83E27" w:rsidRDefault="00D83E27">
            <w:pPr>
              <w:pStyle w:val="ConsPlusNormal"/>
              <w:jc w:val="center"/>
            </w:pPr>
            <w:r>
              <w:t>1</w:t>
            </w:r>
          </w:p>
        </w:tc>
        <w:tc>
          <w:tcPr>
            <w:tcW w:w="1996" w:type="dxa"/>
          </w:tcPr>
          <w:p w:rsidR="00D83E27" w:rsidRDefault="00D83E27">
            <w:pPr>
              <w:pStyle w:val="ConsPlusNormal"/>
              <w:jc w:val="center"/>
            </w:pPr>
            <w:r>
              <w:t>2</w:t>
            </w:r>
          </w:p>
        </w:tc>
        <w:tc>
          <w:tcPr>
            <w:tcW w:w="1304" w:type="dxa"/>
          </w:tcPr>
          <w:p w:rsidR="00D83E27" w:rsidRDefault="00D83E27">
            <w:pPr>
              <w:pStyle w:val="ConsPlusNormal"/>
              <w:jc w:val="center"/>
            </w:pPr>
            <w:r>
              <w:t>3</w:t>
            </w:r>
          </w:p>
        </w:tc>
        <w:tc>
          <w:tcPr>
            <w:tcW w:w="964" w:type="dxa"/>
          </w:tcPr>
          <w:p w:rsidR="00D83E27" w:rsidRDefault="00D83E27">
            <w:pPr>
              <w:pStyle w:val="ConsPlusNormal"/>
              <w:jc w:val="center"/>
            </w:pPr>
            <w:r>
              <w:t>4</w:t>
            </w:r>
          </w:p>
        </w:tc>
        <w:tc>
          <w:tcPr>
            <w:tcW w:w="737" w:type="dxa"/>
          </w:tcPr>
          <w:p w:rsidR="00D83E27" w:rsidRDefault="00D83E27">
            <w:pPr>
              <w:pStyle w:val="ConsPlusNormal"/>
              <w:jc w:val="center"/>
            </w:pPr>
            <w:r>
              <w:t>5</w:t>
            </w:r>
          </w:p>
        </w:tc>
        <w:tc>
          <w:tcPr>
            <w:tcW w:w="737" w:type="dxa"/>
          </w:tcPr>
          <w:p w:rsidR="00D83E27" w:rsidRDefault="00D83E27">
            <w:pPr>
              <w:pStyle w:val="ConsPlusNormal"/>
              <w:jc w:val="center"/>
            </w:pPr>
            <w:r>
              <w:t>6</w:t>
            </w:r>
          </w:p>
        </w:tc>
        <w:tc>
          <w:tcPr>
            <w:tcW w:w="737" w:type="dxa"/>
          </w:tcPr>
          <w:p w:rsidR="00D83E27" w:rsidRDefault="00D83E27">
            <w:pPr>
              <w:pStyle w:val="ConsPlusNormal"/>
              <w:jc w:val="center"/>
            </w:pPr>
            <w:r>
              <w:t>7</w:t>
            </w:r>
          </w:p>
        </w:tc>
        <w:tc>
          <w:tcPr>
            <w:tcW w:w="737" w:type="dxa"/>
          </w:tcPr>
          <w:p w:rsidR="00D83E27" w:rsidRDefault="00D83E27">
            <w:pPr>
              <w:pStyle w:val="ConsPlusNormal"/>
              <w:jc w:val="center"/>
            </w:pPr>
            <w:r>
              <w:t>8</w:t>
            </w:r>
          </w:p>
        </w:tc>
        <w:tc>
          <w:tcPr>
            <w:tcW w:w="737" w:type="dxa"/>
          </w:tcPr>
          <w:p w:rsidR="00D83E27" w:rsidRDefault="00D83E27">
            <w:pPr>
              <w:pStyle w:val="ConsPlusNormal"/>
              <w:jc w:val="center"/>
            </w:pPr>
            <w:r>
              <w:t>9</w:t>
            </w:r>
          </w:p>
        </w:tc>
        <w:tc>
          <w:tcPr>
            <w:tcW w:w="737" w:type="dxa"/>
          </w:tcPr>
          <w:p w:rsidR="00D83E27" w:rsidRDefault="00D83E27">
            <w:pPr>
              <w:pStyle w:val="ConsPlusNormal"/>
              <w:jc w:val="center"/>
            </w:pPr>
            <w:r>
              <w:t>10</w:t>
            </w:r>
          </w:p>
        </w:tc>
        <w:tc>
          <w:tcPr>
            <w:tcW w:w="737" w:type="dxa"/>
          </w:tcPr>
          <w:p w:rsidR="00D83E27" w:rsidRDefault="00D83E27">
            <w:pPr>
              <w:pStyle w:val="ConsPlusNormal"/>
              <w:jc w:val="center"/>
            </w:pPr>
            <w:r>
              <w:t>11</w:t>
            </w:r>
          </w:p>
        </w:tc>
      </w:tr>
      <w:tr w:rsidR="00D83E27">
        <w:tc>
          <w:tcPr>
            <w:tcW w:w="784" w:type="dxa"/>
          </w:tcPr>
          <w:p w:rsidR="00D83E27" w:rsidRDefault="00D83E27">
            <w:pPr>
              <w:pStyle w:val="ConsPlusNormal"/>
              <w:jc w:val="center"/>
              <w:outlineLvl w:val="2"/>
            </w:pPr>
            <w:r>
              <w:t>3.</w:t>
            </w:r>
          </w:p>
        </w:tc>
        <w:tc>
          <w:tcPr>
            <w:tcW w:w="9423" w:type="dxa"/>
            <w:gridSpan w:val="10"/>
          </w:tcPr>
          <w:p w:rsidR="00D83E27" w:rsidRDefault="00527632">
            <w:pPr>
              <w:pStyle w:val="ConsPlusNormal"/>
              <w:jc w:val="center"/>
            </w:pPr>
            <w:hyperlink w:anchor="P699" w:history="1">
              <w:r w:rsidR="00D83E27">
                <w:rPr>
                  <w:color w:val="0000FF"/>
                </w:rPr>
                <w:t>Подпрограмма</w:t>
              </w:r>
            </w:hyperlink>
            <w:r w:rsidR="00D83E27">
              <w:t xml:space="preserve"> "Создание условий для эффективного выполнения органами местного самоуправления своих полномочий"</w:t>
            </w:r>
          </w:p>
        </w:tc>
      </w:tr>
      <w:tr w:rsidR="00D83E27">
        <w:tc>
          <w:tcPr>
            <w:tcW w:w="784" w:type="dxa"/>
          </w:tcPr>
          <w:p w:rsidR="00D83E27" w:rsidRDefault="00D83E27">
            <w:pPr>
              <w:pStyle w:val="ConsPlusNormal"/>
              <w:jc w:val="center"/>
            </w:pPr>
            <w:r>
              <w:t>3.5</w:t>
            </w:r>
          </w:p>
        </w:tc>
        <w:tc>
          <w:tcPr>
            <w:tcW w:w="9423" w:type="dxa"/>
            <w:gridSpan w:val="10"/>
          </w:tcPr>
          <w:p w:rsidR="00D83E27" w:rsidRDefault="00D83E27">
            <w:pPr>
              <w:pStyle w:val="ConsPlusNormal"/>
              <w:jc w:val="center"/>
            </w:pPr>
            <w:r>
              <w:t>Реализация проектов местных инициатив граждан</w:t>
            </w:r>
          </w:p>
        </w:tc>
      </w:tr>
      <w:tr w:rsidR="00D83E27">
        <w:tc>
          <w:tcPr>
            <w:tcW w:w="784" w:type="dxa"/>
          </w:tcPr>
          <w:p w:rsidR="00D83E27" w:rsidRDefault="00D83E27">
            <w:pPr>
              <w:pStyle w:val="ConsPlusNormal"/>
              <w:jc w:val="center"/>
            </w:pPr>
            <w:r>
              <w:t>3.5.1</w:t>
            </w:r>
          </w:p>
        </w:tc>
        <w:tc>
          <w:tcPr>
            <w:tcW w:w="1996" w:type="dxa"/>
          </w:tcPr>
          <w:p w:rsidR="00D83E27" w:rsidRDefault="00D83E27">
            <w:pPr>
              <w:pStyle w:val="ConsPlusNormal"/>
            </w:pPr>
            <w:proofErr w:type="spellStart"/>
            <w:r>
              <w:t>Бокситогорский</w:t>
            </w:r>
            <w:proofErr w:type="spellEnd"/>
            <w:r>
              <w:t xml:space="preserve"> муниципальный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111</w:t>
            </w:r>
          </w:p>
        </w:tc>
        <w:tc>
          <w:tcPr>
            <w:tcW w:w="737" w:type="dxa"/>
          </w:tcPr>
          <w:p w:rsidR="00D83E27" w:rsidRDefault="00D83E27">
            <w:pPr>
              <w:pStyle w:val="ConsPlusNormal"/>
              <w:jc w:val="center"/>
            </w:pPr>
            <w:r>
              <w:t>123</w:t>
            </w:r>
          </w:p>
        </w:tc>
        <w:tc>
          <w:tcPr>
            <w:tcW w:w="737" w:type="dxa"/>
          </w:tcPr>
          <w:p w:rsidR="00D83E27" w:rsidRDefault="00D83E27">
            <w:pPr>
              <w:pStyle w:val="ConsPlusNormal"/>
              <w:jc w:val="center"/>
            </w:pPr>
            <w:r>
              <w:t>120</w:t>
            </w:r>
          </w:p>
        </w:tc>
        <w:tc>
          <w:tcPr>
            <w:tcW w:w="737" w:type="dxa"/>
          </w:tcPr>
          <w:p w:rsidR="00D83E27" w:rsidRDefault="00D83E27">
            <w:pPr>
              <w:pStyle w:val="ConsPlusNormal"/>
              <w:jc w:val="center"/>
            </w:pPr>
            <w:r>
              <w:t>120</w:t>
            </w:r>
          </w:p>
        </w:tc>
        <w:tc>
          <w:tcPr>
            <w:tcW w:w="737" w:type="dxa"/>
          </w:tcPr>
          <w:p w:rsidR="00D83E27" w:rsidRDefault="00D83E27">
            <w:pPr>
              <w:pStyle w:val="ConsPlusNormal"/>
              <w:jc w:val="center"/>
            </w:pPr>
            <w:r>
              <w:t>120</w:t>
            </w:r>
          </w:p>
        </w:tc>
        <w:tc>
          <w:tcPr>
            <w:tcW w:w="737" w:type="dxa"/>
          </w:tcPr>
          <w:p w:rsidR="00D83E27" w:rsidRDefault="00D83E27">
            <w:pPr>
              <w:pStyle w:val="ConsPlusNormal"/>
              <w:jc w:val="center"/>
            </w:pPr>
            <w:r>
              <w:t>120</w:t>
            </w:r>
          </w:p>
        </w:tc>
        <w:tc>
          <w:tcPr>
            <w:tcW w:w="737" w:type="dxa"/>
          </w:tcPr>
          <w:p w:rsidR="00D83E27" w:rsidRDefault="00D83E27">
            <w:pPr>
              <w:pStyle w:val="ConsPlusNormal"/>
              <w:jc w:val="center"/>
            </w:pPr>
            <w:r>
              <w:t>120</w:t>
            </w:r>
          </w:p>
        </w:tc>
        <w:tc>
          <w:tcPr>
            <w:tcW w:w="737" w:type="dxa"/>
          </w:tcPr>
          <w:p w:rsidR="00D83E27" w:rsidRDefault="00D83E27">
            <w:pPr>
              <w:pStyle w:val="ConsPlusNormal"/>
              <w:jc w:val="center"/>
            </w:pPr>
            <w:r>
              <w:t>120</w:t>
            </w:r>
          </w:p>
        </w:tc>
      </w:tr>
      <w:tr w:rsidR="00D83E27">
        <w:tc>
          <w:tcPr>
            <w:tcW w:w="784" w:type="dxa"/>
          </w:tcPr>
          <w:p w:rsidR="00D83E27" w:rsidRDefault="00D83E27">
            <w:pPr>
              <w:pStyle w:val="ConsPlusNormal"/>
              <w:jc w:val="center"/>
            </w:pPr>
            <w:r>
              <w:t>3.5.2</w:t>
            </w:r>
          </w:p>
        </w:tc>
        <w:tc>
          <w:tcPr>
            <w:tcW w:w="1996" w:type="dxa"/>
          </w:tcPr>
          <w:p w:rsidR="00D83E27" w:rsidRDefault="00D83E27">
            <w:pPr>
              <w:pStyle w:val="ConsPlusNormal"/>
            </w:pPr>
            <w:proofErr w:type="spellStart"/>
            <w:r>
              <w:t>Волосовский</w:t>
            </w:r>
            <w:proofErr w:type="spellEnd"/>
            <w:r>
              <w:t xml:space="preserve"> </w:t>
            </w:r>
            <w:r>
              <w:lastRenderedPageBreak/>
              <w:t>муниципальный район</w:t>
            </w:r>
          </w:p>
        </w:tc>
        <w:tc>
          <w:tcPr>
            <w:tcW w:w="1304" w:type="dxa"/>
          </w:tcPr>
          <w:p w:rsidR="00D83E27" w:rsidRDefault="00D83E27">
            <w:pPr>
              <w:pStyle w:val="ConsPlusNormal"/>
              <w:jc w:val="center"/>
            </w:pPr>
            <w:r>
              <w:lastRenderedPageBreak/>
              <w:t>проект</w:t>
            </w:r>
          </w:p>
        </w:tc>
        <w:tc>
          <w:tcPr>
            <w:tcW w:w="964" w:type="dxa"/>
          </w:tcPr>
          <w:p w:rsidR="00D83E27" w:rsidRDefault="00D83E27">
            <w:pPr>
              <w:pStyle w:val="ConsPlusNormal"/>
              <w:jc w:val="center"/>
            </w:pPr>
            <w:r>
              <w:t>50</w:t>
            </w:r>
          </w:p>
        </w:tc>
        <w:tc>
          <w:tcPr>
            <w:tcW w:w="737" w:type="dxa"/>
          </w:tcPr>
          <w:p w:rsidR="00D83E27" w:rsidRDefault="00D83E27">
            <w:pPr>
              <w:pStyle w:val="ConsPlusNormal"/>
              <w:jc w:val="center"/>
            </w:pPr>
            <w:r>
              <w:t>46</w:t>
            </w:r>
          </w:p>
        </w:tc>
        <w:tc>
          <w:tcPr>
            <w:tcW w:w="737" w:type="dxa"/>
          </w:tcPr>
          <w:p w:rsidR="00D83E27" w:rsidRDefault="00D83E27">
            <w:pPr>
              <w:pStyle w:val="ConsPlusNormal"/>
              <w:jc w:val="center"/>
            </w:pPr>
            <w:r>
              <w:t>45</w:t>
            </w:r>
          </w:p>
        </w:tc>
        <w:tc>
          <w:tcPr>
            <w:tcW w:w="737" w:type="dxa"/>
          </w:tcPr>
          <w:p w:rsidR="00D83E27" w:rsidRDefault="00D83E27">
            <w:pPr>
              <w:pStyle w:val="ConsPlusNormal"/>
              <w:jc w:val="center"/>
            </w:pPr>
            <w:r>
              <w:t>45</w:t>
            </w:r>
          </w:p>
        </w:tc>
        <w:tc>
          <w:tcPr>
            <w:tcW w:w="737" w:type="dxa"/>
          </w:tcPr>
          <w:p w:rsidR="00D83E27" w:rsidRDefault="00D83E27">
            <w:pPr>
              <w:pStyle w:val="ConsPlusNormal"/>
              <w:jc w:val="center"/>
            </w:pPr>
            <w:r>
              <w:t>45</w:t>
            </w:r>
          </w:p>
        </w:tc>
        <w:tc>
          <w:tcPr>
            <w:tcW w:w="737" w:type="dxa"/>
          </w:tcPr>
          <w:p w:rsidR="00D83E27" w:rsidRDefault="00D83E27">
            <w:pPr>
              <w:pStyle w:val="ConsPlusNormal"/>
              <w:jc w:val="center"/>
            </w:pPr>
            <w:r>
              <w:t>45</w:t>
            </w:r>
          </w:p>
        </w:tc>
        <w:tc>
          <w:tcPr>
            <w:tcW w:w="737" w:type="dxa"/>
          </w:tcPr>
          <w:p w:rsidR="00D83E27" w:rsidRDefault="00D83E27">
            <w:pPr>
              <w:pStyle w:val="ConsPlusNormal"/>
              <w:jc w:val="center"/>
            </w:pPr>
            <w:r>
              <w:t>45</w:t>
            </w:r>
          </w:p>
        </w:tc>
        <w:tc>
          <w:tcPr>
            <w:tcW w:w="737" w:type="dxa"/>
          </w:tcPr>
          <w:p w:rsidR="00D83E27" w:rsidRDefault="00D83E27">
            <w:pPr>
              <w:pStyle w:val="ConsPlusNormal"/>
              <w:jc w:val="center"/>
            </w:pPr>
            <w:r>
              <w:t>45</w:t>
            </w:r>
          </w:p>
        </w:tc>
      </w:tr>
      <w:tr w:rsidR="00D83E27">
        <w:tc>
          <w:tcPr>
            <w:tcW w:w="784" w:type="dxa"/>
          </w:tcPr>
          <w:p w:rsidR="00D83E27" w:rsidRDefault="00D83E27">
            <w:pPr>
              <w:pStyle w:val="ConsPlusNormal"/>
              <w:jc w:val="center"/>
            </w:pPr>
            <w:r>
              <w:lastRenderedPageBreak/>
              <w:t>3.5.3</w:t>
            </w:r>
          </w:p>
        </w:tc>
        <w:tc>
          <w:tcPr>
            <w:tcW w:w="1996" w:type="dxa"/>
          </w:tcPr>
          <w:p w:rsidR="00D83E27" w:rsidRDefault="00D83E27">
            <w:pPr>
              <w:pStyle w:val="ConsPlusNormal"/>
            </w:pPr>
            <w:proofErr w:type="spellStart"/>
            <w:r>
              <w:t>Волховский</w:t>
            </w:r>
            <w:proofErr w:type="spellEnd"/>
            <w:r>
              <w:t xml:space="preserve"> муниципальный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25</w:t>
            </w:r>
          </w:p>
        </w:tc>
        <w:tc>
          <w:tcPr>
            <w:tcW w:w="737" w:type="dxa"/>
          </w:tcPr>
          <w:p w:rsidR="00D83E27" w:rsidRDefault="00D83E27">
            <w:pPr>
              <w:pStyle w:val="ConsPlusNormal"/>
              <w:jc w:val="center"/>
            </w:pPr>
            <w:r>
              <w:t>36</w:t>
            </w:r>
          </w:p>
        </w:tc>
        <w:tc>
          <w:tcPr>
            <w:tcW w:w="737" w:type="dxa"/>
          </w:tcPr>
          <w:p w:rsidR="00D83E27" w:rsidRDefault="00D83E27">
            <w:pPr>
              <w:pStyle w:val="ConsPlusNormal"/>
              <w:jc w:val="center"/>
            </w:pPr>
            <w:r>
              <w:t>35</w:t>
            </w:r>
          </w:p>
        </w:tc>
        <w:tc>
          <w:tcPr>
            <w:tcW w:w="737" w:type="dxa"/>
          </w:tcPr>
          <w:p w:rsidR="00D83E27" w:rsidRDefault="00D83E27">
            <w:pPr>
              <w:pStyle w:val="ConsPlusNormal"/>
              <w:jc w:val="center"/>
            </w:pPr>
            <w:r>
              <w:t>35</w:t>
            </w:r>
          </w:p>
        </w:tc>
        <w:tc>
          <w:tcPr>
            <w:tcW w:w="737" w:type="dxa"/>
          </w:tcPr>
          <w:p w:rsidR="00D83E27" w:rsidRDefault="00D83E27">
            <w:pPr>
              <w:pStyle w:val="ConsPlusNormal"/>
              <w:jc w:val="center"/>
            </w:pPr>
            <w:r>
              <w:t>35</w:t>
            </w:r>
          </w:p>
        </w:tc>
        <w:tc>
          <w:tcPr>
            <w:tcW w:w="737" w:type="dxa"/>
          </w:tcPr>
          <w:p w:rsidR="00D83E27" w:rsidRDefault="00D83E27">
            <w:pPr>
              <w:pStyle w:val="ConsPlusNormal"/>
              <w:jc w:val="center"/>
            </w:pPr>
            <w:r>
              <w:t>35</w:t>
            </w:r>
          </w:p>
        </w:tc>
        <w:tc>
          <w:tcPr>
            <w:tcW w:w="737" w:type="dxa"/>
          </w:tcPr>
          <w:p w:rsidR="00D83E27" w:rsidRDefault="00D83E27">
            <w:pPr>
              <w:pStyle w:val="ConsPlusNormal"/>
              <w:jc w:val="center"/>
            </w:pPr>
            <w:r>
              <w:t>35</w:t>
            </w:r>
          </w:p>
        </w:tc>
        <w:tc>
          <w:tcPr>
            <w:tcW w:w="737" w:type="dxa"/>
          </w:tcPr>
          <w:p w:rsidR="00D83E27" w:rsidRDefault="00D83E27">
            <w:pPr>
              <w:pStyle w:val="ConsPlusNormal"/>
              <w:jc w:val="center"/>
            </w:pPr>
            <w:r>
              <w:t>35</w:t>
            </w:r>
          </w:p>
        </w:tc>
      </w:tr>
      <w:tr w:rsidR="00D83E27">
        <w:tc>
          <w:tcPr>
            <w:tcW w:w="784" w:type="dxa"/>
          </w:tcPr>
          <w:p w:rsidR="00D83E27" w:rsidRDefault="00D83E27">
            <w:pPr>
              <w:pStyle w:val="ConsPlusNormal"/>
              <w:jc w:val="center"/>
            </w:pPr>
            <w:r>
              <w:t>3.5.4</w:t>
            </w:r>
          </w:p>
        </w:tc>
        <w:tc>
          <w:tcPr>
            <w:tcW w:w="1996" w:type="dxa"/>
          </w:tcPr>
          <w:p w:rsidR="00D83E27" w:rsidRDefault="00D83E27">
            <w:pPr>
              <w:pStyle w:val="ConsPlusNormal"/>
            </w:pPr>
            <w:r>
              <w:t>Всеволожский муниципальный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16</w:t>
            </w:r>
          </w:p>
        </w:tc>
        <w:tc>
          <w:tcPr>
            <w:tcW w:w="737" w:type="dxa"/>
          </w:tcPr>
          <w:p w:rsidR="00D83E27" w:rsidRDefault="00D83E27">
            <w:pPr>
              <w:pStyle w:val="ConsPlusNormal"/>
              <w:jc w:val="center"/>
            </w:pPr>
            <w:r>
              <w:t>42</w:t>
            </w:r>
          </w:p>
        </w:tc>
        <w:tc>
          <w:tcPr>
            <w:tcW w:w="737" w:type="dxa"/>
          </w:tcPr>
          <w:p w:rsidR="00D83E27" w:rsidRDefault="00D83E27">
            <w:pPr>
              <w:pStyle w:val="ConsPlusNormal"/>
              <w:jc w:val="center"/>
            </w:pPr>
            <w:r>
              <w:t>41</w:t>
            </w:r>
          </w:p>
        </w:tc>
        <w:tc>
          <w:tcPr>
            <w:tcW w:w="737" w:type="dxa"/>
          </w:tcPr>
          <w:p w:rsidR="00D83E27" w:rsidRDefault="00D83E27">
            <w:pPr>
              <w:pStyle w:val="ConsPlusNormal"/>
              <w:jc w:val="center"/>
            </w:pPr>
            <w:r>
              <w:t>41</w:t>
            </w:r>
          </w:p>
        </w:tc>
        <w:tc>
          <w:tcPr>
            <w:tcW w:w="737" w:type="dxa"/>
          </w:tcPr>
          <w:p w:rsidR="00D83E27" w:rsidRDefault="00D83E27">
            <w:pPr>
              <w:pStyle w:val="ConsPlusNormal"/>
              <w:jc w:val="center"/>
            </w:pPr>
            <w:r>
              <w:t>41</w:t>
            </w:r>
          </w:p>
        </w:tc>
        <w:tc>
          <w:tcPr>
            <w:tcW w:w="737" w:type="dxa"/>
          </w:tcPr>
          <w:p w:rsidR="00D83E27" w:rsidRDefault="00D83E27">
            <w:pPr>
              <w:pStyle w:val="ConsPlusNormal"/>
              <w:jc w:val="center"/>
            </w:pPr>
            <w:r>
              <w:t>41</w:t>
            </w:r>
          </w:p>
        </w:tc>
        <w:tc>
          <w:tcPr>
            <w:tcW w:w="737" w:type="dxa"/>
          </w:tcPr>
          <w:p w:rsidR="00D83E27" w:rsidRDefault="00D83E27">
            <w:pPr>
              <w:pStyle w:val="ConsPlusNormal"/>
              <w:jc w:val="center"/>
            </w:pPr>
            <w:r>
              <w:t>41</w:t>
            </w:r>
          </w:p>
        </w:tc>
        <w:tc>
          <w:tcPr>
            <w:tcW w:w="737" w:type="dxa"/>
          </w:tcPr>
          <w:p w:rsidR="00D83E27" w:rsidRDefault="00D83E27">
            <w:pPr>
              <w:pStyle w:val="ConsPlusNormal"/>
              <w:jc w:val="center"/>
            </w:pPr>
            <w:r>
              <w:t>41</w:t>
            </w:r>
          </w:p>
        </w:tc>
      </w:tr>
      <w:tr w:rsidR="00D83E27">
        <w:tc>
          <w:tcPr>
            <w:tcW w:w="784" w:type="dxa"/>
          </w:tcPr>
          <w:p w:rsidR="00D83E27" w:rsidRDefault="00D83E27">
            <w:pPr>
              <w:pStyle w:val="ConsPlusNormal"/>
              <w:jc w:val="center"/>
            </w:pPr>
            <w:r>
              <w:t>3.5.5</w:t>
            </w:r>
          </w:p>
        </w:tc>
        <w:tc>
          <w:tcPr>
            <w:tcW w:w="1996" w:type="dxa"/>
          </w:tcPr>
          <w:p w:rsidR="00D83E27" w:rsidRDefault="00D83E27">
            <w:pPr>
              <w:pStyle w:val="ConsPlusNormal"/>
            </w:pPr>
            <w:r>
              <w:t>Выборгский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53</w:t>
            </w:r>
          </w:p>
        </w:tc>
        <w:tc>
          <w:tcPr>
            <w:tcW w:w="737" w:type="dxa"/>
          </w:tcPr>
          <w:p w:rsidR="00D83E27" w:rsidRDefault="00D83E27">
            <w:pPr>
              <w:pStyle w:val="ConsPlusNormal"/>
              <w:jc w:val="center"/>
            </w:pPr>
            <w:r>
              <w:t>67</w:t>
            </w:r>
          </w:p>
        </w:tc>
        <w:tc>
          <w:tcPr>
            <w:tcW w:w="737" w:type="dxa"/>
          </w:tcPr>
          <w:p w:rsidR="00D83E27" w:rsidRDefault="00D83E27">
            <w:pPr>
              <w:pStyle w:val="ConsPlusNormal"/>
              <w:jc w:val="center"/>
            </w:pPr>
            <w:r>
              <w:t>66</w:t>
            </w:r>
          </w:p>
        </w:tc>
        <w:tc>
          <w:tcPr>
            <w:tcW w:w="737" w:type="dxa"/>
          </w:tcPr>
          <w:p w:rsidR="00D83E27" w:rsidRDefault="00D83E27">
            <w:pPr>
              <w:pStyle w:val="ConsPlusNormal"/>
              <w:jc w:val="center"/>
            </w:pPr>
            <w:r>
              <w:t>66</w:t>
            </w:r>
          </w:p>
        </w:tc>
        <w:tc>
          <w:tcPr>
            <w:tcW w:w="737" w:type="dxa"/>
          </w:tcPr>
          <w:p w:rsidR="00D83E27" w:rsidRDefault="00D83E27">
            <w:pPr>
              <w:pStyle w:val="ConsPlusNormal"/>
              <w:jc w:val="center"/>
            </w:pPr>
            <w:r>
              <w:t>66</w:t>
            </w:r>
          </w:p>
        </w:tc>
        <w:tc>
          <w:tcPr>
            <w:tcW w:w="737" w:type="dxa"/>
          </w:tcPr>
          <w:p w:rsidR="00D83E27" w:rsidRDefault="00D83E27">
            <w:pPr>
              <w:pStyle w:val="ConsPlusNormal"/>
              <w:jc w:val="center"/>
            </w:pPr>
            <w:r>
              <w:t>66</w:t>
            </w:r>
          </w:p>
        </w:tc>
        <w:tc>
          <w:tcPr>
            <w:tcW w:w="737" w:type="dxa"/>
          </w:tcPr>
          <w:p w:rsidR="00D83E27" w:rsidRDefault="00D83E27">
            <w:pPr>
              <w:pStyle w:val="ConsPlusNormal"/>
              <w:jc w:val="center"/>
            </w:pPr>
            <w:r>
              <w:t>66</w:t>
            </w:r>
          </w:p>
        </w:tc>
        <w:tc>
          <w:tcPr>
            <w:tcW w:w="737" w:type="dxa"/>
          </w:tcPr>
          <w:p w:rsidR="00D83E27" w:rsidRDefault="00D83E27">
            <w:pPr>
              <w:pStyle w:val="ConsPlusNormal"/>
              <w:jc w:val="center"/>
            </w:pPr>
            <w:r>
              <w:t>66</w:t>
            </w:r>
          </w:p>
        </w:tc>
      </w:tr>
      <w:tr w:rsidR="00D83E27">
        <w:tc>
          <w:tcPr>
            <w:tcW w:w="784" w:type="dxa"/>
          </w:tcPr>
          <w:p w:rsidR="00D83E27" w:rsidRDefault="00D83E27">
            <w:pPr>
              <w:pStyle w:val="ConsPlusNormal"/>
              <w:jc w:val="center"/>
            </w:pPr>
            <w:r>
              <w:t>3.5.6</w:t>
            </w:r>
          </w:p>
        </w:tc>
        <w:tc>
          <w:tcPr>
            <w:tcW w:w="1996" w:type="dxa"/>
          </w:tcPr>
          <w:p w:rsidR="00D83E27" w:rsidRDefault="00D83E27">
            <w:pPr>
              <w:pStyle w:val="ConsPlusNormal"/>
            </w:pPr>
            <w:r>
              <w:t>Гатчинский муниципальный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52</w:t>
            </w:r>
          </w:p>
        </w:tc>
        <w:tc>
          <w:tcPr>
            <w:tcW w:w="737" w:type="dxa"/>
          </w:tcPr>
          <w:p w:rsidR="00D83E27" w:rsidRDefault="00D83E27">
            <w:pPr>
              <w:pStyle w:val="ConsPlusNormal"/>
              <w:jc w:val="center"/>
            </w:pPr>
            <w:r>
              <w:t>86</w:t>
            </w:r>
          </w:p>
        </w:tc>
        <w:tc>
          <w:tcPr>
            <w:tcW w:w="737" w:type="dxa"/>
          </w:tcPr>
          <w:p w:rsidR="00D83E27" w:rsidRDefault="00D83E27">
            <w:pPr>
              <w:pStyle w:val="ConsPlusNormal"/>
              <w:jc w:val="center"/>
            </w:pPr>
            <w:r>
              <w:t>85</w:t>
            </w:r>
          </w:p>
        </w:tc>
        <w:tc>
          <w:tcPr>
            <w:tcW w:w="737" w:type="dxa"/>
          </w:tcPr>
          <w:p w:rsidR="00D83E27" w:rsidRDefault="00D83E27">
            <w:pPr>
              <w:pStyle w:val="ConsPlusNormal"/>
              <w:jc w:val="center"/>
            </w:pPr>
            <w:r>
              <w:t>85</w:t>
            </w:r>
          </w:p>
        </w:tc>
        <w:tc>
          <w:tcPr>
            <w:tcW w:w="737" w:type="dxa"/>
          </w:tcPr>
          <w:p w:rsidR="00D83E27" w:rsidRDefault="00D83E27">
            <w:pPr>
              <w:pStyle w:val="ConsPlusNormal"/>
              <w:jc w:val="center"/>
            </w:pPr>
            <w:r>
              <w:t>85</w:t>
            </w:r>
          </w:p>
        </w:tc>
        <w:tc>
          <w:tcPr>
            <w:tcW w:w="737" w:type="dxa"/>
          </w:tcPr>
          <w:p w:rsidR="00D83E27" w:rsidRDefault="00D83E27">
            <w:pPr>
              <w:pStyle w:val="ConsPlusNormal"/>
              <w:jc w:val="center"/>
            </w:pPr>
            <w:r>
              <w:t>85</w:t>
            </w:r>
          </w:p>
        </w:tc>
        <w:tc>
          <w:tcPr>
            <w:tcW w:w="737" w:type="dxa"/>
          </w:tcPr>
          <w:p w:rsidR="00D83E27" w:rsidRDefault="00D83E27">
            <w:pPr>
              <w:pStyle w:val="ConsPlusNormal"/>
              <w:jc w:val="center"/>
            </w:pPr>
            <w:r>
              <w:t>85</w:t>
            </w:r>
          </w:p>
        </w:tc>
        <w:tc>
          <w:tcPr>
            <w:tcW w:w="737" w:type="dxa"/>
          </w:tcPr>
          <w:p w:rsidR="00D83E27" w:rsidRDefault="00D83E27">
            <w:pPr>
              <w:pStyle w:val="ConsPlusNormal"/>
              <w:jc w:val="center"/>
            </w:pPr>
            <w:r>
              <w:t>85</w:t>
            </w:r>
          </w:p>
        </w:tc>
      </w:tr>
      <w:tr w:rsidR="00D83E27">
        <w:tc>
          <w:tcPr>
            <w:tcW w:w="784" w:type="dxa"/>
          </w:tcPr>
          <w:p w:rsidR="00D83E27" w:rsidRDefault="00D83E27">
            <w:pPr>
              <w:pStyle w:val="ConsPlusNormal"/>
              <w:jc w:val="center"/>
            </w:pPr>
            <w:r>
              <w:t>3.5.7</w:t>
            </w:r>
          </w:p>
        </w:tc>
        <w:tc>
          <w:tcPr>
            <w:tcW w:w="1996" w:type="dxa"/>
          </w:tcPr>
          <w:p w:rsidR="00D83E27" w:rsidRDefault="00D83E27">
            <w:pPr>
              <w:pStyle w:val="ConsPlusNormal"/>
            </w:pPr>
            <w:proofErr w:type="spellStart"/>
            <w:r>
              <w:t>Кингисеппский</w:t>
            </w:r>
            <w:proofErr w:type="spellEnd"/>
            <w:r>
              <w:t xml:space="preserve"> муниципальный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48</w:t>
            </w:r>
          </w:p>
        </w:tc>
        <w:tc>
          <w:tcPr>
            <w:tcW w:w="737" w:type="dxa"/>
          </w:tcPr>
          <w:p w:rsidR="00D83E27" w:rsidRDefault="00D83E27">
            <w:pPr>
              <w:pStyle w:val="ConsPlusNormal"/>
              <w:jc w:val="center"/>
            </w:pPr>
            <w:r>
              <w:t>65</w:t>
            </w:r>
          </w:p>
        </w:tc>
        <w:tc>
          <w:tcPr>
            <w:tcW w:w="737" w:type="dxa"/>
          </w:tcPr>
          <w:p w:rsidR="00D83E27" w:rsidRDefault="00D83E27">
            <w:pPr>
              <w:pStyle w:val="ConsPlusNormal"/>
              <w:jc w:val="center"/>
            </w:pPr>
            <w:r>
              <w:t>64</w:t>
            </w:r>
          </w:p>
        </w:tc>
        <w:tc>
          <w:tcPr>
            <w:tcW w:w="737" w:type="dxa"/>
          </w:tcPr>
          <w:p w:rsidR="00D83E27" w:rsidRDefault="00D83E27">
            <w:pPr>
              <w:pStyle w:val="ConsPlusNormal"/>
              <w:jc w:val="center"/>
            </w:pPr>
            <w:r>
              <w:t>64</w:t>
            </w:r>
          </w:p>
        </w:tc>
        <w:tc>
          <w:tcPr>
            <w:tcW w:w="737" w:type="dxa"/>
          </w:tcPr>
          <w:p w:rsidR="00D83E27" w:rsidRDefault="00D83E27">
            <w:pPr>
              <w:pStyle w:val="ConsPlusNormal"/>
              <w:jc w:val="center"/>
            </w:pPr>
            <w:r>
              <w:t>64</w:t>
            </w:r>
          </w:p>
        </w:tc>
        <w:tc>
          <w:tcPr>
            <w:tcW w:w="737" w:type="dxa"/>
          </w:tcPr>
          <w:p w:rsidR="00D83E27" w:rsidRDefault="00D83E27">
            <w:pPr>
              <w:pStyle w:val="ConsPlusNormal"/>
              <w:jc w:val="center"/>
            </w:pPr>
            <w:r>
              <w:t>64</w:t>
            </w:r>
          </w:p>
        </w:tc>
        <w:tc>
          <w:tcPr>
            <w:tcW w:w="737" w:type="dxa"/>
          </w:tcPr>
          <w:p w:rsidR="00D83E27" w:rsidRDefault="00D83E27">
            <w:pPr>
              <w:pStyle w:val="ConsPlusNormal"/>
              <w:jc w:val="center"/>
            </w:pPr>
            <w:r>
              <w:t>64</w:t>
            </w:r>
          </w:p>
        </w:tc>
        <w:tc>
          <w:tcPr>
            <w:tcW w:w="737" w:type="dxa"/>
          </w:tcPr>
          <w:p w:rsidR="00D83E27" w:rsidRDefault="00D83E27">
            <w:pPr>
              <w:pStyle w:val="ConsPlusNormal"/>
              <w:jc w:val="center"/>
            </w:pPr>
            <w:r>
              <w:t>64</w:t>
            </w:r>
          </w:p>
        </w:tc>
      </w:tr>
      <w:tr w:rsidR="00D83E27">
        <w:tc>
          <w:tcPr>
            <w:tcW w:w="784" w:type="dxa"/>
          </w:tcPr>
          <w:p w:rsidR="00D83E27" w:rsidRDefault="00D83E27">
            <w:pPr>
              <w:pStyle w:val="ConsPlusNormal"/>
              <w:jc w:val="center"/>
            </w:pPr>
            <w:r>
              <w:t>3.5.8</w:t>
            </w:r>
          </w:p>
        </w:tc>
        <w:tc>
          <w:tcPr>
            <w:tcW w:w="1996" w:type="dxa"/>
          </w:tcPr>
          <w:p w:rsidR="00D83E27" w:rsidRDefault="00D83E27">
            <w:pPr>
              <w:pStyle w:val="ConsPlusNormal"/>
            </w:pPr>
            <w:proofErr w:type="spellStart"/>
            <w:r>
              <w:t>Киришский</w:t>
            </w:r>
            <w:proofErr w:type="spellEnd"/>
            <w:r>
              <w:t xml:space="preserve"> муниципальный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18</w:t>
            </w:r>
          </w:p>
        </w:tc>
        <w:tc>
          <w:tcPr>
            <w:tcW w:w="737" w:type="dxa"/>
          </w:tcPr>
          <w:p w:rsidR="00D83E27" w:rsidRDefault="00D83E27">
            <w:pPr>
              <w:pStyle w:val="ConsPlusNormal"/>
              <w:jc w:val="center"/>
            </w:pPr>
            <w:r>
              <w:t>51</w:t>
            </w:r>
          </w:p>
        </w:tc>
        <w:tc>
          <w:tcPr>
            <w:tcW w:w="737" w:type="dxa"/>
          </w:tcPr>
          <w:p w:rsidR="00D83E27" w:rsidRDefault="00D83E27">
            <w:pPr>
              <w:pStyle w:val="ConsPlusNormal"/>
              <w:jc w:val="center"/>
            </w:pPr>
            <w:r>
              <w:t>50</w:t>
            </w:r>
          </w:p>
        </w:tc>
        <w:tc>
          <w:tcPr>
            <w:tcW w:w="737" w:type="dxa"/>
          </w:tcPr>
          <w:p w:rsidR="00D83E27" w:rsidRDefault="00D83E27">
            <w:pPr>
              <w:pStyle w:val="ConsPlusNormal"/>
              <w:jc w:val="center"/>
            </w:pPr>
            <w:r>
              <w:t>50</w:t>
            </w:r>
          </w:p>
        </w:tc>
        <w:tc>
          <w:tcPr>
            <w:tcW w:w="737" w:type="dxa"/>
          </w:tcPr>
          <w:p w:rsidR="00D83E27" w:rsidRDefault="00D83E27">
            <w:pPr>
              <w:pStyle w:val="ConsPlusNormal"/>
              <w:jc w:val="center"/>
            </w:pPr>
            <w:r>
              <w:t>50</w:t>
            </w:r>
          </w:p>
        </w:tc>
        <w:tc>
          <w:tcPr>
            <w:tcW w:w="737" w:type="dxa"/>
          </w:tcPr>
          <w:p w:rsidR="00D83E27" w:rsidRDefault="00D83E27">
            <w:pPr>
              <w:pStyle w:val="ConsPlusNormal"/>
              <w:jc w:val="center"/>
            </w:pPr>
            <w:r>
              <w:t>50</w:t>
            </w:r>
          </w:p>
        </w:tc>
        <w:tc>
          <w:tcPr>
            <w:tcW w:w="737" w:type="dxa"/>
          </w:tcPr>
          <w:p w:rsidR="00D83E27" w:rsidRDefault="00D83E27">
            <w:pPr>
              <w:pStyle w:val="ConsPlusNormal"/>
              <w:jc w:val="center"/>
            </w:pPr>
            <w:r>
              <w:t>50</w:t>
            </w:r>
          </w:p>
        </w:tc>
        <w:tc>
          <w:tcPr>
            <w:tcW w:w="737" w:type="dxa"/>
          </w:tcPr>
          <w:p w:rsidR="00D83E27" w:rsidRDefault="00D83E27">
            <w:pPr>
              <w:pStyle w:val="ConsPlusNormal"/>
              <w:jc w:val="center"/>
            </w:pPr>
            <w:r>
              <w:t>50</w:t>
            </w:r>
          </w:p>
        </w:tc>
      </w:tr>
      <w:tr w:rsidR="00D83E27">
        <w:tc>
          <w:tcPr>
            <w:tcW w:w="784" w:type="dxa"/>
          </w:tcPr>
          <w:p w:rsidR="00D83E27" w:rsidRDefault="00D83E27">
            <w:pPr>
              <w:pStyle w:val="ConsPlusNormal"/>
              <w:jc w:val="center"/>
            </w:pPr>
            <w:r>
              <w:t>3.5.9</w:t>
            </w:r>
          </w:p>
        </w:tc>
        <w:tc>
          <w:tcPr>
            <w:tcW w:w="1996" w:type="dxa"/>
          </w:tcPr>
          <w:p w:rsidR="00D83E27" w:rsidRDefault="00D83E27">
            <w:pPr>
              <w:pStyle w:val="ConsPlusNormal"/>
            </w:pPr>
            <w:r>
              <w:t>Кировский муниципальный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35</w:t>
            </w:r>
          </w:p>
        </w:tc>
        <w:tc>
          <w:tcPr>
            <w:tcW w:w="737" w:type="dxa"/>
          </w:tcPr>
          <w:p w:rsidR="00D83E27" w:rsidRDefault="00D83E27">
            <w:pPr>
              <w:pStyle w:val="ConsPlusNormal"/>
              <w:jc w:val="center"/>
            </w:pPr>
            <w:r>
              <w:t>54</w:t>
            </w:r>
          </w:p>
        </w:tc>
        <w:tc>
          <w:tcPr>
            <w:tcW w:w="737" w:type="dxa"/>
          </w:tcPr>
          <w:p w:rsidR="00D83E27" w:rsidRDefault="00D83E27">
            <w:pPr>
              <w:pStyle w:val="ConsPlusNormal"/>
              <w:jc w:val="center"/>
            </w:pPr>
            <w:r>
              <w:t>53</w:t>
            </w:r>
          </w:p>
        </w:tc>
        <w:tc>
          <w:tcPr>
            <w:tcW w:w="737" w:type="dxa"/>
          </w:tcPr>
          <w:p w:rsidR="00D83E27" w:rsidRDefault="00D83E27">
            <w:pPr>
              <w:pStyle w:val="ConsPlusNormal"/>
              <w:jc w:val="center"/>
            </w:pPr>
            <w:r>
              <w:t>53</w:t>
            </w:r>
          </w:p>
        </w:tc>
        <w:tc>
          <w:tcPr>
            <w:tcW w:w="737" w:type="dxa"/>
          </w:tcPr>
          <w:p w:rsidR="00D83E27" w:rsidRDefault="00D83E27">
            <w:pPr>
              <w:pStyle w:val="ConsPlusNormal"/>
              <w:jc w:val="center"/>
            </w:pPr>
            <w:r>
              <w:t>53</w:t>
            </w:r>
          </w:p>
        </w:tc>
        <w:tc>
          <w:tcPr>
            <w:tcW w:w="737" w:type="dxa"/>
          </w:tcPr>
          <w:p w:rsidR="00D83E27" w:rsidRDefault="00D83E27">
            <w:pPr>
              <w:pStyle w:val="ConsPlusNormal"/>
              <w:jc w:val="center"/>
            </w:pPr>
            <w:r>
              <w:t>53</w:t>
            </w:r>
          </w:p>
        </w:tc>
        <w:tc>
          <w:tcPr>
            <w:tcW w:w="737" w:type="dxa"/>
          </w:tcPr>
          <w:p w:rsidR="00D83E27" w:rsidRDefault="00D83E27">
            <w:pPr>
              <w:pStyle w:val="ConsPlusNormal"/>
              <w:jc w:val="center"/>
            </w:pPr>
            <w:r>
              <w:t>53</w:t>
            </w:r>
          </w:p>
        </w:tc>
        <w:tc>
          <w:tcPr>
            <w:tcW w:w="737" w:type="dxa"/>
          </w:tcPr>
          <w:p w:rsidR="00D83E27" w:rsidRDefault="00D83E27">
            <w:pPr>
              <w:pStyle w:val="ConsPlusNormal"/>
              <w:jc w:val="center"/>
            </w:pPr>
            <w:r>
              <w:t>53</w:t>
            </w:r>
          </w:p>
        </w:tc>
      </w:tr>
      <w:tr w:rsidR="00D83E27">
        <w:tc>
          <w:tcPr>
            <w:tcW w:w="784" w:type="dxa"/>
          </w:tcPr>
          <w:p w:rsidR="00D83E27" w:rsidRDefault="00D83E27">
            <w:pPr>
              <w:pStyle w:val="ConsPlusNormal"/>
              <w:jc w:val="center"/>
            </w:pPr>
            <w:r>
              <w:t>3.5.10</w:t>
            </w:r>
          </w:p>
        </w:tc>
        <w:tc>
          <w:tcPr>
            <w:tcW w:w="1996" w:type="dxa"/>
          </w:tcPr>
          <w:p w:rsidR="00D83E27" w:rsidRDefault="00D83E27">
            <w:pPr>
              <w:pStyle w:val="ConsPlusNormal"/>
            </w:pPr>
            <w:proofErr w:type="spellStart"/>
            <w:r>
              <w:t>Лодейнопольский</w:t>
            </w:r>
            <w:proofErr w:type="spellEnd"/>
            <w:r>
              <w:t xml:space="preserve"> муниципальный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65</w:t>
            </w:r>
          </w:p>
        </w:tc>
        <w:tc>
          <w:tcPr>
            <w:tcW w:w="737" w:type="dxa"/>
          </w:tcPr>
          <w:p w:rsidR="00D83E27" w:rsidRDefault="00D83E27">
            <w:pPr>
              <w:pStyle w:val="ConsPlusNormal"/>
              <w:jc w:val="center"/>
            </w:pPr>
            <w:r>
              <w:t>66</w:t>
            </w:r>
          </w:p>
        </w:tc>
        <w:tc>
          <w:tcPr>
            <w:tcW w:w="737" w:type="dxa"/>
          </w:tcPr>
          <w:p w:rsidR="00D83E27" w:rsidRDefault="00D83E27">
            <w:pPr>
              <w:pStyle w:val="ConsPlusNormal"/>
              <w:jc w:val="center"/>
            </w:pPr>
            <w:r>
              <w:t>65</w:t>
            </w:r>
          </w:p>
        </w:tc>
        <w:tc>
          <w:tcPr>
            <w:tcW w:w="737" w:type="dxa"/>
          </w:tcPr>
          <w:p w:rsidR="00D83E27" w:rsidRDefault="00D83E27">
            <w:pPr>
              <w:pStyle w:val="ConsPlusNormal"/>
              <w:jc w:val="center"/>
            </w:pPr>
            <w:r>
              <w:t>65</w:t>
            </w:r>
          </w:p>
        </w:tc>
        <w:tc>
          <w:tcPr>
            <w:tcW w:w="737" w:type="dxa"/>
          </w:tcPr>
          <w:p w:rsidR="00D83E27" w:rsidRDefault="00D83E27">
            <w:pPr>
              <w:pStyle w:val="ConsPlusNormal"/>
              <w:jc w:val="center"/>
            </w:pPr>
            <w:r>
              <w:t>65</w:t>
            </w:r>
          </w:p>
        </w:tc>
        <w:tc>
          <w:tcPr>
            <w:tcW w:w="737" w:type="dxa"/>
          </w:tcPr>
          <w:p w:rsidR="00D83E27" w:rsidRDefault="00D83E27">
            <w:pPr>
              <w:pStyle w:val="ConsPlusNormal"/>
              <w:jc w:val="center"/>
            </w:pPr>
            <w:r>
              <w:t>65</w:t>
            </w:r>
          </w:p>
        </w:tc>
        <w:tc>
          <w:tcPr>
            <w:tcW w:w="737" w:type="dxa"/>
          </w:tcPr>
          <w:p w:rsidR="00D83E27" w:rsidRDefault="00D83E27">
            <w:pPr>
              <w:pStyle w:val="ConsPlusNormal"/>
              <w:jc w:val="center"/>
            </w:pPr>
            <w:r>
              <w:t>65</w:t>
            </w:r>
          </w:p>
        </w:tc>
        <w:tc>
          <w:tcPr>
            <w:tcW w:w="737" w:type="dxa"/>
          </w:tcPr>
          <w:p w:rsidR="00D83E27" w:rsidRDefault="00D83E27">
            <w:pPr>
              <w:pStyle w:val="ConsPlusNormal"/>
              <w:jc w:val="center"/>
            </w:pPr>
            <w:r>
              <w:t>65</w:t>
            </w:r>
          </w:p>
        </w:tc>
      </w:tr>
      <w:tr w:rsidR="00D83E27">
        <w:tc>
          <w:tcPr>
            <w:tcW w:w="784" w:type="dxa"/>
          </w:tcPr>
          <w:p w:rsidR="00D83E27" w:rsidRDefault="00D83E27">
            <w:pPr>
              <w:pStyle w:val="ConsPlusNormal"/>
              <w:jc w:val="center"/>
            </w:pPr>
            <w:r>
              <w:t>3.5.11</w:t>
            </w:r>
          </w:p>
        </w:tc>
        <w:tc>
          <w:tcPr>
            <w:tcW w:w="1996" w:type="dxa"/>
          </w:tcPr>
          <w:p w:rsidR="00D83E27" w:rsidRDefault="00D83E27">
            <w:pPr>
              <w:pStyle w:val="ConsPlusNormal"/>
            </w:pPr>
            <w:r>
              <w:t xml:space="preserve">Ломоносовский муниципальный </w:t>
            </w:r>
            <w:r>
              <w:lastRenderedPageBreak/>
              <w:t>район</w:t>
            </w:r>
          </w:p>
        </w:tc>
        <w:tc>
          <w:tcPr>
            <w:tcW w:w="1304" w:type="dxa"/>
          </w:tcPr>
          <w:p w:rsidR="00D83E27" w:rsidRDefault="00D83E27">
            <w:pPr>
              <w:pStyle w:val="ConsPlusNormal"/>
              <w:jc w:val="center"/>
            </w:pPr>
            <w:r>
              <w:lastRenderedPageBreak/>
              <w:t>проект</w:t>
            </w:r>
          </w:p>
        </w:tc>
        <w:tc>
          <w:tcPr>
            <w:tcW w:w="964" w:type="dxa"/>
          </w:tcPr>
          <w:p w:rsidR="00D83E27" w:rsidRDefault="00D83E27">
            <w:pPr>
              <w:pStyle w:val="ConsPlusNormal"/>
              <w:jc w:val="center"/>
            </w:pPr>
            <w:r>
              <w:t>16</w:t>
            </w:r>
          </w:p>
        </w:tc>
        <w:tc>
          <w:tcPr>
            <w:tcW w:w="737" w:type="dxa"/>
          </w:tcPr>
          <w:p w:rsidR="00D83E27" w:rsidRDefault="00D83E27">
            <w:pPr>
              <w:pStyle w:val="ConsPlusNormal"/>
              <w:jc w:val="center"/>
            </w:pPr>
            <w:r>
              <w:t>72</w:t>
            </w:r>
          </w:p>
        </w:tc>
        <w:tc>
          <w:tcPr>
            <w:tcW w:w="737" w:type="dxa"/>
          </w:tcPr>
          <w:p w:rsidR="00D83E27" w:rsidRDefault="00D83E27">
            <w:pPr>
              <w:pStyle w:val="ConsPlusNormal"/>
              <w:jc w:val="center"/>
            </w:pPr>
            <w:r>
              <w:t>71</w:t>
            </w:r>
          </w:p>
        </w:tc>
        <w:tc>
          <w:tcPr>
            <w:tcW w:w="737" w:type="dxa"/>
          </w:tcPr>
          <w:p w:rsidR="00D83E27" w:rsidRDefault="00D83E27">
            <w:pPr>
              <w:pStyle w:val="ConsPlusNormal"/>
              <w:jc w:val="center"/>
            </w:pPr>
            <w:r>
              <w:t>71</w:t>
            </w:r>
          </w:p>
        </w:tc>
        <w:tc>
          <w:tcPr>
            <w:tcW w:w="737" w:type="dxa"/>
          </w:tcPr>
          <w:p w:rsidR="00D83E27" w:rsidRDefault="00D83E27">
            <w:pPr>
              <w:pStyle w:val="ConsPlusNormal"/>
              <w:jc w:val="center"/>
            </w:pPr>
            <w:r>
              <w:t>71</w:t>
            </w:r>
          </w:p>
        </w:tc>
        <w:tc>
          <w:tcPr>
            <w:tcW w:w="737" w:type="dxa"/>
          </w:tcPr>
          <w:p w:rsidR="00D83E27" w:rsidRDefault="00D83E27">
            <w:pPr>
              <w:pStyle w:val="ConsPlusNormal"/>
              <w:jc w:val="center"/>
            </w:pPr>
            <w:r>
              <w:t>71</w:t>
            </w:r>
          </w:p>
        </w:tc>
        <w:tc>
          <w:tcPr>
            <w:tcW w:w="737" w:type="dxa"/>
          </w:tcPr>
          <w:p w:rsidR="00D83E27" w:rsidRDefault="00D83E27">
            <w:pPr>
              <w:pStyle w:val="ConsPlusNormal"/>
              <w:jc w:val="center"/>
            </w:pPr>
            <w:r>
              <w:t>71</w:t>
            </w:r>
          </w:p>
        </w:tc>
        <w:tc>
          <w:tcPr>
            <w:tcW w:w="737" w:type="dxa"/>
          </w:tcPr>
          <w:p w:rsidR="00D83E27" w:rsidRDefault="00D83E27">
            <w:pPr>
              <w:pStyle w:val="ConsPlusNormal"/>
              <w:jc w:val="center"/>
            </w:pPr>
            <w:r>
              <w:t>71</w:t>
            </w:r>
          </w:p>
        </w:tc>
      </w:tr>
      <w:tr w:rsidR="00D83E27">
        <w:tc>
          <w:tcPr>
            <w:tcW w:w="784" w:type="dxa"/>
          </w:tcPr>
          <w:p w:rsidR="00D83E27" w:rsidRDefault="00D83E27">
            <w:pPr>
              <w:pStyle w:val="ConsPlusNormal"/>
              <w:jc w:val="center"/>
            </w:pPr>
            <w:r>
              <w:lastRenderedPageBreak/>
              <w:t>3.5.12</w:t>
            </w:r>
          </w:p>
        </w:tc>
        <w:tc>
          <w:tcPr>
            <w:tcW w:w="1996" w:type="dxa"/>
          </w:tcPr>
          <w:p w:rsidR="00D83E27" w:rsidRDefault="00D83E27">
            <w:pPr>
              <w:pStyle w:val="ConsPlusNormal"/>
            </w:pPr>
            <w:proofErr w:type="spellStart"/>
            <w:r>
              <w:t>Лужский</w:t>
            </w:r>
            <w:proofErr w:type="spellEnd"/>
            <w:r>
              <w:t xml:space="preserve"> муниципальный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66</w:t>
            </w:r>
          </w:p>
        </w:tc>
        <w:tc>
          <w:tcPr>
            <w:tcW w:w="737" w:type="dxa"/>
          </w:tcPr>
          <w:p w:rsidR="00D83E27" w:rsidRDefault="00D83E27">
            <w:pPr>
              <w:pStyle w:val="ConsPlusNormal"/>
              <w:jc w:val="center"/>
            </w:pPr>
            <w:r>
              <w:t>108</w:t>
            </w:r>
          </w:p>
        </w:tc>
        <w:tc>
          <w:tcPr>
            <w:tcW w:w="737" w:type="dxa"/>
          </w:tcPr>
          <w:p w:rsidR="00D83E27" w:rsidRDefault="00D83E27">
            <w:pPr>
              <w:pStyle w:val="ConsPlusNormal"/>
              <w:jc w:val="center"/>
            </w:pPr>
            <w:r>
              <w:t>105</w:t>
            </w:r>
          </w:p>
        </w:tc>
        <w:tc>
          <w:tcPr>
            <w:tcW w:w="737" w:type="dxa"/>
          </w:tcPr>
          <w:p w:rsidR="00D83E27" w:rsidRDefault="00D83E27">
            <w:pPr>
              <w:pStyle w:val="ConsPlusNormal"/>
              <w:jc w:val="center"/>
            </w:pPr>
            <w:r>
              <w:t>105</w:t>
            </w:r>
          </w:p>
        </w:tc>
        <w:tc>
          <w:tcPr>
            <w:tcW w:w="737" w:type="dxa"/>
          </w:tcPr>
          <w:p w:rsidR="00D83E27" w:rsidRDefault="00D83E27">
            <w:pPr>
              <w:pStyle w:val="ConsPlusNormal"/>
              <w:jc w:val="center"/>
            </w:pPr>
            <w:r>
              <w:t>105</w:t>
            </w:r>
          </w:p>
        </w:tc>
        <w:tc>
          <w:tcPr>
            <w:tcW w:w="737" w:type="dxa"/>
          </w:tcPr>
          <w:p w:rsidR="00D83E27" w:rsidRDefault="00D83E27">
            <w:pPr>
              <w:pStyle w:val="ConsPlusNormal"/>
              <w:jc w:val="center"/>
            </w:pPr>
            <w:r>
              <w:t>105</w:t>
            </w:r>
          </w:p>
        </w:tc>
        <w:tc>
          <w:tcPr>
            <w:tcW w:w="737" w:type="dxa"/>
          </w:tcPr>
          <w:p w:rsidR="00D83E27" w:rsidRDefault="00D83E27">
            <w:pPr>
              <w:pStyle w:val="ConsPlusNormal"/>
              <w:jc w:val="center"/>
            </w:pPr>
            <w:r>
              <w:t>105</w:t>
            </w:r>
          </w:p>
        </w:tc>
        <w:tc>
          <w:tcPr>
            <w:tcW w:w="737" w:type="dxa"/>
          </w:tcPr>
          <w:p w:rsidR="00D83E27" w:rsidRDefault="00D83E27">
            <w:pPr>
              <w:pStyle w:val="ConsPlusNormal"/>
              <w:jc w:val="center"/>
            </w:pPr>
            <w:r>
              <w:t>105</w:t>
            </w:r>
          </w:p>
        </w:tc>
      </w:tr>
      <w:tr w:rsidR="00D83E27">
        <w:tc>
          <w:tcPr>
            <w:tcW w:w="784" w:type="dxa"/>
          </w:tcPr>
          <w:p w:rsidR="00D83E27" w:rsidRDefault="00D83E27">
            <w:pPr>
              <w:pStyle w:val="ConsPlusNormal"/>
              <w:jc w:val="center"/>
            </w:pPr>
            <w:r>
              <w:t>3.5.13</w:t>
            </w:r>
          </w:p>
        </w:tc>
        <w:tc>
          <w:tcPr>
            <w:tcW w:w="1996" w:type="dxa"/>
          </w:tcPr>
          <w:p w:rsidR="00D83E27" w:rsidRDefault="00D83E27">
            <w:pPr>
              <w:pStyle w:val="ConsPlusNormal"/>
            </w:pPr>
            <w:proofErr w:type="spellStart"/>
            <w:r>
              <w:t>Подпорожский</w:t>
            </w:r>
            <w:proofErr w:type="spellEnd"/>
            <w:r>
              <w:t xml:space="preserve"> муниципальный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43</w:t>
            </w:r>
          </w:p>
        </w:tc>
        <w:tc>
          <w:tcPr>
            <w:tcW w:w="737" w:type="dxa"/>
          </w:tcPr>
          <w:p w:rsidR="00D83E27" w:rsidRDefault="00D83E27">
            <w:pPr>
              <w:pStyle w:val="ConsPlusNormal"/>
              <w:jc w:val="center"/>
            </w:pPr>
            <w:r>
              <w:t>61</w:t>
            </w:r>
          </w:p>
        </w:tc>
        <w:tc>
          <w:tcPr>
            <w:tcW w:w="737" w:type="dxa"/>
          </w:tcPr>
          <w:p w:rsidR="00D83E27" w:rsidRDefault="00D83E27">
            <w:pPr>
              <w:pStyle w:val="ConsPlusNormal"/>
              <w:jc w:val="center"/>
            </w:pPr>
            <w:r>
              <w:t>60</w:t>
            </w:r>
          </w:p>
        </w:tc>
        <w:tc>
          <w:tcPr>
            <w:tcW w:w="737" w:type="dxa"/>
          </w:tcPr>
          <w:p w:rsidR="00D83E27" w:rsidRDefault="00D83E27">
            <w:pPr>
              <w:pStyle w:val="ConsPlusNormal"/>
              <w:jc w:val="center"/>
            </w:pPr>
            <w:r>
              <w:t>60</w:t>
            </w:r>
          </w:p>
        </w:tc>
        <w:tc>
          <w:tcPr>
            <w:tcW w:w="737" w:type="dxa"/>
          </w:tcPr>
          <w:p w:rsidR="00D83E27" w:rsidRDefault="00D83E27">
            <w:pPr>
              <w:pStyle w:val="ConsPlusNormal"/>
              <w:jc w:val="center"/>
            </w:pPr>
            <w:r>
              <w:t>60</w:t>
            </w:r>
          </w:p>
        </w:tc>
        <w:tc>
          <w:tcPr>
            <w:tcW w:w="737" w:type="dxa"/>
          </w:tcPr>
          <w:p w:rsidR="00D83E27" w:rsidRDefault="00D83E27">
            <w:pPr>
              <w:pStyle w:val="ConsPlusNormal"/>
              <w:jc w:val="center"/>
            </w:pPr>
            <w:r>
              <w:t>60</w:t>
            </w:r>
          </w:p>
        </w:tc>
        <w:tc>
          <w:tcPr>
            <w:tcW w:w="737" w:type="dxa"/>
          </w:tcPr>
          <w:p w:rsidR="00D83E27" w:rsidRDefault="00D83E27">
            <w:pPr>
              <w:pStyle w:val="ConsPlusNormal"/>
              <w:jc w:val="center"/>
            </w:pPr>
            <w:r>
              <w:t>60</w:t>
            </w:r>
          </w:p>
        </w:tc>
        <w:tc>
          <w:tcPr>
            <w:tcW w:w="737" w:type="dxa"/>
          </w:tcPr>
          <w:p w:rsidR="00D83E27" w:rsidRDefault="00D83E27">
            <w:pPr>
              <w:pStyle w:val="ConsPlusNormal"/>
              <w:jc w:val="center"/>
            </w:pPr>
            <w:r>
              <w:t>60</w:t>
            </w:r>
          </w:p>
        </w:tc>
      </w:tr>
      <w:tr w:rsidR="00D83E27">
        <w:tc>
          <w:tcPr>
            <w:tcW w:w="784" w:type="dxa"/>
          </w:tcPr>
          <w:p w:rsidR="00D83E27" w:rsidRDefault="00D83E27">
            <w:pPr>
              <w:pStyle w:val="ConsPlusNormal"/>
              <w:jc w:val="center"/>
            </w:pPr>
            <w:r>
              <w:t>3.5.14</w:t>
            </w:r>
          </w:p>
        </w:tc>
        <w:tc>
          <w:tcPr>
            <w:tcW w:w="1996" w:type="dxa"/>
          </w:tcPr>
          <w:p w:rsidR="00D83E27" w:rsidRDefault="00D83E27">
            <w:pPr>
              <w:pStyle w:val="ConsPlusNormal"/>
            </w:pPr>
            <w:proofErr w:type="spellStart"/>
            <w:r>
              <w:t>Приозерский</w:t>
            </w:r>
            <w:proofErr w:type="spellEnd"/>
            <w:r>
              <w:t xml:space="preserve"> муниципальный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61</w:t>
            </w:r>
          </w:p>
        </w:tc>
        <w:tc>
          <w:tcPr>
            <w:tcW w:w="737" w:type="dxa"/>
          </w:tcPr>
          <w:p w:rsidR="00D83E27" w:rsidRDefault="00D83E27">
            <w:pPr>
              <w:pStyle w:val="ConsPlusNormal"/>
              <w:jc w:val="center"/>
            </w:pPr>
            <w:r>
              <w:t>74</w:t>
            </w:r>
          </w:p>
        </w:tc>
        <w:tc>
          <w:tcPr>
            <w:tcW w:w="737" w:type="dxa"/>
          </w:tcPr>
          <w:p w:rsidR="00D83E27" w:rsidRDefault="00D83E27">
            <w:pPr>
              <w:pStyle w:val="ConsPlusNormal"/>
              <w:jc w:val="center"/>
            </w:pPr>
            <w:r>
              <w:t>73</w:t>
            </w:r>
          </w:p>
        </w:tc>
        <w:tc>
          <w:tcPr>
            <w:tcW w:w="737" w:type="dxa"/>
          </w:tcPr>
          <w:p w:rsidR="00D83E27" w:rsidRDefault="00D83E27">
            <w:pPr>
              <w:pStyle w:val="ConsPlusNormal"/>
              <w:jc w:val="center"/>
            </w:pPr>
            <w:r>
              <w:t>73</w:t>
            </w:r>
          </w:p>
        </w:tc>
        <w:tc>
          <w:tcPr>
            <w:tcW w:w="737" w:type="dxa"/>
          </w:tcPr>
          <w:p w:rsidR="00D83E27" w:rsidRDefault="00D83E27">
            <w:pPr>
              <w:pStyle w:val="ConsPlusNormal"/>
              <w:jc w:val="center"/>
            </w:pPr>
            <w:r>
              <w:t>73</w:t>
            </w:r>
          </w:p>
        </w:tc>
        <w:tc>
          <w:tcPr>
            <w:tcW w:w="737" w:type="dxa"/>
          </w:tcPr>
          <w:p w:rsidR="00D83E27" w:rsidRDefault="00D83E27">
            <w:pPr>
              <w:pStyle w:val="ConsPlusNormal"/>
              <w:jc w:val="center"/>
            </w:pPr>
            <w:r>
              <w:t>73</w:t>
            </w:r>
          </w:p>
        </w:tc>
        <w:tc>
          <w:tcPr>
            <w:tcW w:w="737" w:type="dxa"/>
          </w:tcPr>
          <w:p w:rsidR="00D83E27" w:rsidRDefault="00D83E27">
            <w:pPr>
              <w:pStyle w:val="ConsPlusNormal"/>
              <w:jc w:val="center"/>
            </w:pPr>
            <w:r>
              <w:t>73</w:t>
            </w:r>
          </w:p>
        </w:tc>
        <w:tc>
          <w:tcPr>
            <w:tcW w:w="737" w:type="dxa"/>
          </w:tcPr>
          <w:p w:rsidR="00D83E27" w:rsidRDefault="00D83E27">
            <w:pPr>
              <w:pStyle w:val="ConsPlusNormal"/>
              <w:jc w:val="center"/>
            </w:pPr>
            <w:r>
              <w:t>73</w:t>
            </w:r>
          </w:p>
        </w:tc>
      </w:tr>
      <w:tr w:rsidR="00D83E27">
        <w:tc>
          <w:tcPr>
            <w:tcW w:w="784" w:type="dxa"/>
          </w:tcPr>
          <w:p w:rsidR="00D83E27" w:rsidRDefault="00D83E27">
            <w:pPr>
              <w:pStyle w:val="ConsPlusNormal"/>
              <w:jc w:val="center"/>
            </w:pPr>
            <w:r>
              <w:t>3.5.15</w:t>
            </w:r>
          </w:p>
        </w:tc>
        <w:tc>
          <w:tcPr>
            <w:tcW w:w="1996" w:type="dxa"/>
          </w:tcPr>
          <w:p w:rsidR="00D83E27" w:rsidRDefault="00D83E27">
            <w:pPr>
              <w:pStyle w:val="ConsPlusNormal"/>
            </w:pPr>
            <w:proofErr w:type="spellStart"/>
            <w:r>
              <w:t>Сланцевский</w:t>
            </w:r>
            <w:proofErr w:type="spellEnd"/>
            <w:r>
              <w:t xml:space="preserve"> муниципальный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116</w:t>
            </w:r>
          </w:p>
        </w:tc>
        <w:tc>
          <w:tcPr>
            <w:tcW w:w="737" w:type="dxa"/>
          </w:tcPr>
          <w:p w:rsidR="00D83E27" w:rsidRDefault="00D83E27">
            <w:pPr>
              <w:pStyle w:val="ConsPlusNormal"/>
              <w:jc w:val="center"/>
            </w:pPr>
            <w:r>
              <w:t>126</w:t>
            </w:r>
          </w:p>
        </w:tc>
        <w:tc>
          <w:tcPr>
            <w:tcW w:w="737" w:type="dxa"/>
          </w:tcPr>
          <w:p w:rsidR="00D83E27" w:rsidRDefault="00D83E27">
            <w:pPr>
              <w:pStyle w:val="ConsPlusNormal"/>
              <w:jc w:val="center"/>
            </w:pPr>
            <w:r>
              <w:t>124</w:t>
            </w:r>
          </w:p>
        </w:tc>
        <w:tc>
          <w:tcPr>
            <w:tcW w:w="737" w:type="dxa"/>
          </w:tcPr>
          <w:p w:rsidR="00D83E27" w:rsidRDefault="00D83E27">
            <w:pPr>
              <w:pStyle w:val="ConsPlusNormal"/>
              <w:jc w:val="center"/>
            </w:pPr>
            <w:r>
              <w:t>124</w:t>
            </w:r>
          </w:p>
        </w:tc>
        <w:tc>
          <w:tcPr>
            <w:tcW w:w="737" w:type="dxa"/>
          </w:tcPr>
          <w:p w:rsidR="00D83E27" w:rsidRDefault="00D83E27">
            <w:pPr>
              <w:pStyle w:val="ConsPlusNormal"/>
              <w:jc w:val="center"/>
            </w:pPr>
            <w:r>
              <w:t>124</w:t>
            </w:r>
          </w:p>
        </w:tc>
        <w:tc>
          <w:tcPr>
            <w:tcW w:w="737" w:type="dxa"/>
          </w:tcPr>
          <w:p w:rsidR="00D83E27" w:rsidRDefault="00D83E27">
            <w:pPr>
              <w:pStyle w:val="ConsPlusNormal"/>
              <w:jc w:val="center"/>
            </w:pPr>
            <w:r>
              <w:t>124</w:t>
            </w:r>
          </w:p>
        </w:tc>
        <w:tc>
          <w:tcPr>
            <w:tcW w:w="737" w:type="dxa"/>
          </w:tcPr>
          <w:p w:rsidR="00D83E27" w:rsidRDefault="00D83E27">
            <w:pPr>
              <w:pStyle w:val="ConsPlusNormal"/>
              <w:jc w:val="center"/>
            </w:pPr>
            <w:r>
              <w:t>124</w:t>
            </w:r>
          </w:p>
        </w:tc>
        <w:tc>
          <w:tcPr>
            <w:tcW w:w="737" w:type="dxa"/>
          </w:tcPr>
          <w:p w:rsidR="00D83E27" w:rsidRDefault="00D83E27">
            <w:pPr>
              <w:pStyle w:val="ConsPlusNormal"/>
              <w:jc w:val="center"/>
            </w:pPr>
            <w:r>
              <w:t>124</w:t>
            </w:r>
          </w:p>
        </w:tc>
      </w:tr>
      <w:tr w:rsidR="00D83E27">
        <w:tc>
          <w:tcPr>
            <w:tcW w:w="784" w:type="dxa"/>
          </w:tcPr>
          <w:p w:rsidR="00D83E27" w:rsidRDefault="00D83E27">
            <w:pPr>
              <w:pStyle w:val="ConsPlusNormal"/>
              <w:jc w:val="center"/>
            </w:pPr>
            <w:r>
              <w:t>3.5.16</w:t>
            </w:r>
          </w:p>
        </w:tc>
        <w:tc>
          <w:tcPr>
            <w:tcW w:w="1996" w:type="dxa"/>
          </w:tcPr>
          <w:p w:rsidR="00D83E27" w:rsidRDefault="00D83E27">
            <w:pPr>
              <w:pStyle w:val="ConsPlusNormal"/>
            </w:pPr>
            <w:r>
              <w:t>Тихвинский муниципальный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60</w:t>
            </w:r>
          </w:p>
        </w:tc>
        <w:tc>
          <w:tcPr>
            <w:tcW w:w="737" w:type="dxa"/>
          </w:tcPr>
          <w:p w:rsidR="00D83E27" w:rsidRDefault="00D83E27">
            <w:pPr>
              <w:pStyle w:val="ConsPlusNormal"/>
              <w:jc w:val="center"/>
            </w:pPr>
            <w:r>
              <w:t>95</w:t>
            </w:r>
          </w:p>
        </w:tc>
        <w:tc>
          <w:tcPr>
            <w:tcW w:w="737" w:type="dxa"/>
          </w:tcPr>
          <w:p w:rsidR="00D83E27" w:rsidRDefault="00D83E27">
            <w:pPr>
              <w:pStyle w:val="ConsPlusNormal"/>
              <w:jc w:val="center"/>
            </w:pPr>
            <w:r>
              <w:t>94</w:t>
            </w:r>
          </w:p>
        </w:tc>
        <w:tc>
          <w:tcPr>
            <w:tcW w:w="737" w:type="dxa"/>
          </w:tcPr>
          <w:p w:rsidR="00D83E27" w:rsidRDefault="00D83E27">
            <w:pPr>
              <w:pStyle w:val="ConsPlusNormal"/>
              <w:jc w:val="center"/>
            </w:pPr>
            <w:r>
              <w:t>94</w:t>
            </w:r>
          </w:p>
        </w:tc>
        <w:tc>
          <w:tcPr>
            <w:tcW w:w="737" w:type="dxa"/>
          </w:tcPr>
          <w:p w:rsidR="00D83E27" w:rsidRDefault="00D83E27">
            <w:pPr>
              <w:pStyle w:val="ConsPlusNormal"/>
              <w:jc w:val="center"/>
            </w:pPr>
            <w:r>
              <w:t>94</w:t>
            </w:r>
          </w:p>
        </w:tc>
        <w:tc>
          <w:tcPr>
            <w:tcW w:w="737" w:type="dxa"/>
          </w:tcPr>
          <w:p w:rsidR="00D83E27" w:rsidRDefault="00D83E27">
            <w:pPr>
              <w:pStyle w:val="ConsPlusNormal"/>
              <w:jc w:val="center"/>
            </w:pPr>
            <w:r>
              <w:t>94</w:t>
            </w:r>
          </w:p>
        </w:tc>
        <w:tc>
          <w:tcPr>
            <w:tcW w:w="737" w:type="dxa"/>
          </w:tcPr>
          <w:p w:rsidR="00D83E27" w:rsidRDefault="00D83E27">
            <w:pPr>
              <w:pStyle w:val="ConsPlusNormal"/>
              <w:jc w:val="center"/>
            </w:pPr>
            <w:r>
              <w:t>94</w:t>
            </w:r>
          </w:p>
        </w:tc>
        <w:tc>
          <w:tcPr>
            <w:tcW w:w="737" w:type="dxa"/>
          </w:tcPr>
          <w:p w:rsidR="00D83E27" w:rsidRDefault="00D83E27">
            <w:pPr>
              <w:pStyle w:val="ConsPlusNormal"/>
              <w:jc w:val="center"/>
            </w:pPr>
            <w:r>
              <w:t>94</w:t>
            </w:r>
          </w:p>
        </w:tc>
      </w:tr>
      <w:tr w:rsidR="00D83E27">
        <w:tc>
          <w:tcPr>
            <w:tcW w:w="784" w:type="dxa"/>
          </w:tcPr>
          <w:p w:rsidR="00D83E27" w:rsidRDefault="00D83E27">
            <w:pPr>
              <w:pStyle w:val="ConsPlusNormal"/>
              <w:jc w:val="center"/>
            </w:pPr>
            <w:r>
              <w:t>3.5.17</w:t>
            </w:r>
          </w:p>
        </w:tc>
        <w:tc>
          <w:tcPr>
            <w:tcW w:w="1996" w:type="dxa"/>
          </w:tcPr>
          <w:p w:rsidR="00D83E27" w:rsidRDefault="00D83E27">
            <w:pPr>
              <w:pStyle w:val="ConsPlusNormal"/>
            </w:pPr>
            <w:r>
              <w:t>Тосненский район</w:t>
            </w:r>
          </w:p>
        </w:tc>
        <w:tc>
          <w:tcPr>
            <w:tcW w:w="1304" w:type="dxa"/>
          </w:tcPr>
          <w:p w:rsidR="00D83E27" w:rsidRDefault="00D83E27">
            <w:pPr>
              <w:pStyle w:val="ConsPlusNormal"/>
              <w:jc w:val="center"/>
            </w:pPr>
            <w:r>
              <w:t>проект</w:t>
            </w:r>
          </w:p>
        </w:tc>
        <w:tc>
          <w:tcPr>
            <w:tcW w:w="964" w:type="dxa"/>
          </w:tcPr>
          <w:p w:rsidR="00D83E27" w:rsidRDefault="00D83E27">
            <w:pPr>
              <w:pStyle w:val="ConsPlusNormal"/>
              <w:jc w:val="center"/>
            </w:pPr>
            <w:r>
              <w:t>31</w:t>
            </w:r>
          </w:p>
        </w:tc>
        <w:tc>
          <w:tcPr>
            <w:tcW w:w="737" w:type="dxa"/>
          </w:tcPr>
          <w:p w:rsidR="00D83E27" w:rsidRDefault="00D83E27">
            <w:pPr>
              <w:pStyle w:val="ConsPlusNormal"/>
              <w:jc w:val="center"/>
            </w:pPr>
            <w:r>
              <w:t>50</w:t>
            </w:r>
          </w:p>
        </w:tc>
        <w:tc>
          <w:tcPr>
            <w:tcW w:w="737" w:type="dxa"/>
          </w:tcPr>
          <w:p w:rsidR="00D83E27" w:rsidRDefault="00D83E27">
            <w:pPr>
              <w:pStyle w:val="ConsPlusNormal"/>
              <w:jc w:val="center"/>
            </w:pPr>
            <w:r>
              <w:t>49</w:t>
            </w:r>
          </w:p>
        </w:tc>
        <w:tc>
          <w:tcPr>
            <w:tcW w:w="737" w:type="dxa"/>
          </w:tcPr>
          <w:p w:rsidR="00D83E27" w:rsidRDefault="00D83E27">
            <w:pPr>
              <w:pStyle w:val="ConsPlusNormal"/>
              <w:jc w:val="center"/>
            </w:pPr>
            <w:r>
              <w:t>49</w:t>
            </w:r>
          </w:p>
        </w:tc>
        <w:tc>
          <w:tcPr>
            <w:tcW w:w="737" w:type="dxa"/>
          </w:tcPr>
          <w:p w:rsidR="00D83E27" w:rsidRDefault="00D83E27">
            <w:pPr>
              <w:pStyle w:val="ConsPlusNormal"/>
              <w:jc w:val="center"/>
            </w:pPr>
            <w:r>
              <w:t>49</w:t>
            </w:r>
          </w:p>
        </w:tc>
        <w:tc>
          <w:tcPr>
            <w:tcW w:w="737" w:type="dxa"/>
          </w:tcPr>
          <w:p w:rsidR="00D83E27" w:rsidRDefault="00D83E27">
            <w:pPr>
              <w:pStyle w:val="ConsPlusNormal"/>
              <w:jc w:val="center"/>
            </w:pPr>
            <w:r>
              <w:t>49</w:t>
            </w:r>
          </w:p>
        </w:tc>
        <w:tc>
          <w:tcPr>
            <w:tcW w:w="737" w:type="dxa"/>
          </w:tcPr>
          <w:p w:rsidR="00D83E27" w:rsidRDefault="00D83E27">
            <w:pPr>
              <w:pStyle w:val="ConsPlusNormal"/>
              <w:jc w:val="center"/>
            </w:pPr>
            <w:r>
              <w:t>49</w:t>
            </w:r>
          </w:p>
        </w:tc>
        <w:tc>
          <w:tcPr>
            <w:tcW w:w="737" w:type="dxa"/>
          </w:tcPr>
          <w:p w:rsidR="00D83E27" w:rsidRDefault="00D83E27">
            <w:pPr>
              <w:pStyle w:val="ConsPlusNormal"/>
              <w:jc w:val="center"/>
            </w:pPr>
            <w:r>
              <w:t>49</w:t>
            </w:r>
          </w:p>
        </w:tc>
      </w:tr>
      <w:tr w:rsidR="00D83E27">
        <w:tblPrEx>
          <w:tblBorders>
            <w:insideH w:val="nil"/>
          </w:tblBorders>
        </w:tblPrEx>
        <w:tc>
          <w:tcPr>
            <w:tcW w:w="784" w:type="dxa"/>
            <w:tcBorders>
              <w:bottom w:val="nil"/>
            </w:tcBorders>
          </w:tcPr>
          <w:p w:rsidR="00D83E27" w:rsidRDefault="00D83E27">
            <w:pPr>
              <w:pStyle w:val="ConsPlusNormal"/>
              <w:jc w:val="center"/>
            </w:pPr>
            <w:r>
              <w:t>3.5.18</w:t>
            </w:r>
          </w:p>
        </w:tc>
        <w:tc>
          <w:tcPr>
            <w:tcW w:w="1996" w:type="dxa"/>
            <w:tcBorders>
              <w:bottom w:val="nil"/>
            </w:tcBorders>
          </w:tcPr>
          <w:p w:rsidR="00D83E27" w:rsidRDefault="00D83E27">
            <w:pPr>
              <w:pStyle w:val="ConsPlusNormal"/>
            </w:pPr>
            <w:proofErr w:type="spellStart"/>
            <w:r>
              <w:t>Сосновоборский</w:t>
            </w:r>
            <w:proofErr w:type="spellEnd"/>
            <w:r>
              <w:t xml:space="preserve"> городской округ</w:t>
            </w:r>
          </w:p>
        </w:tc>
        <w:tc>
          <w:tcPr>
            <w:tcW w:w="1304" w:type="dxa"/>
            <w:tcBorders>
              <w:bottom w:val="nil"/>
            </w:tcBorders>
          </w:tcPr>
          <w:p w:rsidR="00D83E27" w:rsidRDefault="00D83E27">
            <w:pPr>
              <w:pStyle w:val="ConsPlusNormal"/>
              <w:jc w:val="center"/>
            </w:pPr>
            <w:r>
              <w:t>проект</w:t>
            </w:r>
          </w:p>
        </w:tc>
        <w:tc>
          <w:tcPr>
            <w:tcW w:w="964" w:type="dxa"/>
            <w:tcBorders>
              <w:bottom w:val="nil"/>
            </w:tcBorders>
          </w:tcPr>
          <w:p w:rsidR="00D83E27" w:rsidRDefault="00D83E27">
            <w:pPr>
              <w:pStyle w:val="ConsPlusNormal"/>
              <w:jc w:val="center"/>
            </w:pPr>
          </w:p>
        </w:tc>
        <w:tc>
          <w:tcPr>
            <w:tcW w:w="737" w:type="dxa"/>
            <w:tcBorders>
              <w:bottom w:val="nil"/>
            </w:tcBorders>
          </w:tcPr>
          <w:p w:rsidR="00D83E27" w:rsidRDefault="00D83E27">
            <w:pPr>
              <w:pStyle w:val="ConsPlusNormal"/>
              <w:jc w:val="center"/>
            </w:pPr>
          </w:p>
        </w:tc>
        <w:tc>
          <w:tcPr>
            <w:tcW w:w="737" w:type="dxa"/>
            <w:tcBorders>
              <w:bottom w:val="nil"/>
            </w:tcBorders>
          </w:tcPr>
          <w:p w:rsidR="00D83E27" w:rsidRDefault="00D83E27">
            <w:pPr>
              <w:pStyle w:val="ConsPlusNormal"/>
              <w:jc w:val="center"/>
            </w:pPr>
          </w:p>
        </w:tc>
        <w:tc>
          <w:tcPr>
            <w:tcW w:w="737" w:type="dxa"/>
            <w:tcBorders>
              <w:bottom w:val="nil"/>
            </w:tcBorders>
          </w:tcPr>
          <w:p w:rsidR="00D83E27" w:rsidRDefault="00D83E27">
            <w:pPr>
              <w:pStyle w:val="ConsPlusNormal"/>
              <w:jc w:val="center"/>
            </w:pPr>
          </w:p>
        </w:tc>
        <w:tc>
          <w:tcPr>
            <w:tcW w:w="737" w:type="dxa"/>
            <w:tcBorders>
              <w:bottom w:val="nil"/>
            </w:tcBorders>
          </w:tcPr>
          <w:p w:rsidR="00D83E27" w:rsidRDefault="00D83E27">
            <w:pPr>
              <w:pStyle w:val="ConsPlusNormal"/>
              <w:jc w:val="center"/>
            </w:pPr>
          </w:p>
        </w:tc>
        <w:tc>
          <w:tcPr>
            <w:tcW w:w="737" w:type="dxa"/>
            <w:tcBorders>
              <w:bottom w:val="nil"/>
            </w:tcBorders>
          </w:tcPr>
          <w:p w:rsidR="00D83E27" w:rsidRDefault="00D83E27">
            <w:pPr>
              <w:pStyle w:val="ConsPlusNormal"/>
              <w:jc w:val="center"/>
            </w:pPr>
          </w:p>
        </w:tc>
        <w:tc>
          <w:tcPr>
            <w:tcW w:w="737" w:type="dxa"/>
            <w:tcBorders>
              <w:bottom w:val="nil"/>
            </w:tcBorders>
          </w:tcPr>
          <w:p w:rsidR="00D83E27" w:rsidRDefault="00D83E27">
            <w:pPr>
              <w:pStyle w:val="ConsPlusNormal"/>
              <w:jc w:val="center"/>
            </w:pPr>
          </w:p>
        </w:tc>
        <w:tc>
          <w:tcPr>
            <w:tcW w:w="737" w:type="dxa"/>
            <w:tcBorders>
              <w:bottom w:val="nil"/>
            </w:tcBorders>
          </w:tcPr>
          <w:p w:rsidR="00D83E27" w:rsidRDefault="00D83E27">
            <w:pPr>
              <w:pStyle w:val="ConsPlusNormal"/>
              <w:jc w:val="center"/>
            </w:pPr>
          </w:p>
        </w:tc>
      </w:tr>
      <w:tr w:rsidR="00D83E27">
        <w:tblPrEx>
          <w:tblBorders>
            <w:insideH w:val="nil"/>
          </w:tblBorders>
        </w:tblPrEx>
        <w:tc>
          <w:tcPr>
            <w:tcW w:w="10207" w:type="dxa"/>
            <w:gridSpan w:val="11"/>
            <w:tcBorders>
              <w:top w:val="nil"/>
            </w:tcBorders>
          </w:tcPr>
          <w:p w:rsidR="00D83E27" w:rsidRDefault="00D83E27">
            <w:pPr>
              <w:pStyle w:val="ConsPlusNormal"/>
              <w:jc w:val="both"/>
            </w:pPr>
            <w:proofErr w:type="gramStart"/>
            <w:r>
              <w:t xml:space="preserve">(п. 3.5 в ред. </w:t>
            </w:r>
            <w:hyperlink r:id="rId505" w:history="1">
              <w:r>
                <w:rPr>
                  <w:color w:val="0000FF"/>
                </w:rPr>
                <w:t>Постановления</w:t>
              </w:r>
            </w:hyperlink>
            <w:r>
              <w:t xml:space="preserve"> Правительства Ленинградской области от 25.12.2015</w:t>
            </w:r>
            <w:proofErr w:type="gramEnd"/>
          </w:p>
          <w:p w:rsidR="00D83E27" w:rsidRDefault="00D83E27">
            <w:pPr>
              <w:pStyle w:val="ConsPlusNormal"/>
              <w:jc w:val="both"/>
            </w:pPr>
            <w:proofErr w:type="gramStart"/>
            <w:r>
              <w:t>N 506)</w:t>
            </w:r>
            <w:proofErr w:type="gramEnd"/>
          </w:p>
        </w:tc>
      </w:tr>
      <w:tr w:rsidR="00D83E27">
        <w:tc>
          <w:tcPr>
            <w:tcW w:w="784" w:type="dxa"/>
          </w:tcPr>
          <w:p w:rsidR="00D83E27" w:rsidRDefault="00D83E27">
            <w:pPr>
              <w:pStyle w:val="ConsPlusNormal"/>
              <w:jc w:val="center"/>
              <w:outlineLvl w:val="2"/>
            </w:pPr>
            <w:r>
              <w:t>4.</w:t>
            </w:r>
          </w:p>
        </w:tc>
        <w:tc>
          <w:tcPr>
            <w:tcW w:w="9423" w:type="dxa"/>
            <w:gridSpan w:val="10"/>
          </w:tcPr>
          <w:p w:rsidR="00D83E27" w:rsidRDefault="00527632">
            <w:pPr>
              <w:pStyle w:val="ConsPlusNormal"/>
              <w:jc w:val="center"/>
            </w:pPr>
            <w:hyperlink w:anchor="P925" w:history="1">
              <w:r w:rsidR="00D83E27">
                <w:rPr>
                  <w:color w:val="0000FF"/>
                </w:rPr>
                <w:t>Подпрограмма</w:t>
              </w:r>
            </w:hyperlink>
            <w:r w:rsidR="00D83E27">
              <w:t xml:space="preserve"> "Развитие системы защиты прав потребителей в Ленинградской области"</w:t>
            </w:r>
          </w:p>
        </w:tc>
      </w:tr>
      <w:tr w:rsidR="00D83E27">
        <w:tblPrEx>
          <w:tblBorders>
            <w:insideH w:val="nil"/>
          </w:tblBorders>
        </w:tblPrEx>
        <w:tc>
          <w:tcPr>
            <w:tcW w:w="10207" w:type="dxa"/>
            <w:gridSpan w:val="11"/>
            <w:tcBorders>
              <w:bottom w:val="nil"/>
            </w:tcBorders>
          </w:tcPr>
          <w:p w:rsidR="00D83E27" w:rsidRDefault="00D83E27">
            <w:pPr>
              <w:pStyle w:val="ConsPlusNormal"/>
              <w:pBdr>
                <w:top w:val="single" w:sz="6" w:space="0" w:color="auto"/>
              </w:pBdr>
              <w:spacing w:before="100" w:after="100"/>
              <w:jc w:val="both"/>
              <w:rPr>
                <w:sz w:val="2"/>
                <w:szCs w:val="2"/>
              </w:rPr>
            </w:pPr>
          </w:p>
          <w:p w:rsidR="00D83E27" w:rsidRDefault="00D83E27">
            <w:pPr>
              <w:pStyle w:val="ConsPlusNormal"/>
              <w:ind w:firstLine="540"/>
              <w:jc w:val="both"/>
            </w:pPr>
            <w:proofErr w:type="spellStart"/>
            <w:r>
              <w:rPr>
                <w:color w:val="0A2666"/>
              </w:rPr>
              <w:t>КонсультантПлюс</w:t>
            </w:r>
            <w:proofErr w:type="spellEnd"/>
            <w:r>
              <w:rPr>
                <w:color w:val="0A2666"/>
              </w:rPr>
              <w:t>: примечание.</w:t>
            </w:r>
          </w:p>
          <w:p w:rsidR="00D83E27" w:rsidRDefault="00D83E27">
            <w:pPr>
              <w:pStyle w:val="ConsPlusNormal"/>
              <w:ind w:firstLine="540"/>
              <w:jc w:val="both"/>
            </w:pPr>
            <w:r>
              <w:rPr>
                <w:color w:val="0A2666"/>
              </w:rPr>
              <w:t>Нумерация пунктов дана в соответствии с официальным текстом документа.</w:t>
            </w:r>
          </w:p>
          <w:p w:rsidR="00D83E27" w:rsidRDefault="00D83E27">
            <w:pPr>
              <w:pStyle w:val="ConsPlusNormal"/>
              <w:pBdr>
                <w:top w:val="single" w:sz="6" w:space="0" w:color="auto"/>
              </w:pBdr>
              <w:spacing w:before="100" w:after="100"/>
              <w:jc w:val="both"/>
              <w:rPr>
                <w:sz w:val="2"/>
                <w:szCs w:val="2"/>
              </w:rPr>
            </w:pPr>
          </w:p>
        </w:tc>
      </w:tr>
      <w:tr w:rsidR="00D83E27">
        <w:tblPrEx>
          <w:tblBorders>
            <w:insideH w:val="nil"/>
          </w:tblBorders>
        </w:tblPrEx>
        <w:tc>
          <w:tcPr>
            <w:tcW w:w="784" w:type="dxa"/>
            <w:tcBorders>
              <w:top w:val="nil"/>
            </w:tcBorders>
          </w:tcPr>
          <w:p w:rsidR="00D83E27" w:rsidRDefault="00D83E27">
            <w:pPr>
              <w:pStyle w:val="ConsPlusNormal"/>
              <w:jc w:val="center"/>
            </w:pPr>
            <w:r>
              <w:lastRenderedPageBreak/>
              <w:t>4.2.</w:t>
            </w:r>
          </w:p>
        </w:tc>
        <w:tc>
          <w:tcPr>
            <w:tcW w:w="9423" w:type="dxa"/>
            <w:gridSpan w:val="10"/>
            <w:tcBorders>
              <w:top w:val="nil"/>
            </w:tcBorders>
          </w:tcPr>
          <w:p w:rsidR="00D83E27" w:rsidRDefault="00D83E27">
            <w:pPr>
              <w:pStyle w:val="ConsPlusNormal"/>
              <w:jc w:val="center"/>
            </w:pPr>
            <w:r>
              <w:t>Количество консультаций, оказанных населению информационно-консультационными центрами муниципальных образований</w:t>
            </w:r>
          </w:p>
        </w:tc>
      </w:tr>
      <w:tr w:rsidR="00D83E27">
        <w:tc>
          <w:tcPr>
            <w:tcW w:w="784" w:type="dxa"/>
          </w:tcPr>
          <w:p w:rsidR="00D83E27" w:rsidRDefault="00D83E27">
            <w:pPr>
              <w:pStyle w:val="ConsPlusNormal"/>
              <w:jc w:val="center"/>
            </w:pPr>
            <w:r>
              <w:t>4.2.1.</w:t>
            </w:r>
          </w:p>
        </w:tc>
        <w:tc>
          <w:tcPr>
            <w:tcW w:w="1996" w:type="dxa"/>
          </w:tcPr>
          <w:p w:rsidR="00D83E27" w:rsidRDefault="00D83E27">
            <w:pPr>
              <w:pStyle w:val="ConsPlusNormal"/>
            </w:pPr>
            <w:proofErr w:type="spellStart"/>
            <w:r>
              <w:t>Бокситогорский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156</w:t>
            </w:r>
          </w:p>
        </w:tc>
        <w:tc>
          <w:tcPr>
            <w:tcW w:w="737" w:type="dxa"/>
          </w:tcPr>
          <w:p w:rsidR="00D83E27" w:rsidRDefault="00D83E27">
            <w:pPr>
              <w:pStyle w:val="ConsPlusNormal"/>
              <w:jc w:val="center"/>
            </w:pPr>
            <w:r>
              <w:t>156</w:t>
            </w:r>
          </w:p>
        </w:tc>
        <w:tc>
          <w:tcPr>
            <w:tcW w:w="737" w:type="dxa"/>
          </w:tcPr>
          <w:p w:rsidR="00D83E27" w:rsidRDefault="00D83E27">
            <w:pPr>
              <w:pStyle w:val="ConsPlusNormal"/>
              <w:jc w:val="center"/>
            </w:pPr>
            <w:r>
              <w:t>156</w:t>
            </w:r>
          </w:p>
        </w:tc>
        <w:tc>
          <w:tcPr>
            <w:tcW w:w="737" w:type="dxa"/>
          </w:tcPr>
          <w:p w:rsidR="00D83E27" w:rsidRDefault="00D83E27">
            <w:pPr>
              <w:pStyle w:val="ConsPlusNormal"/>
              <w:jc w:val="center"/>
            </w:pPr>
            <w:r>
              <w:t>153</w:t>
            </w:r>
          </w:p>
        </w:tc>
        <w:tc>
          <w:tcPr>
            <w:tcW w:w="737" w:type="dxa"/>
          </w:tcPr>
          <w:p w:rsidR="00D83E27" w:rsidRDefault="00D83E27">
            <w:pPr>
              <w:pStyle w:val="ConsPlusNormal"/>
              <w:jc w:val="center"/>
            </w:pPr>
            <w:r>
              <w:t>153</w:t>
            </w:r>
          </w:p>
        </w:tc>
        <w:tc>
          <w:tcPr>
            <w:tcW w:w="737" w:type="dxa"/>
          </w:tcPr>
          <w:p w:rsidR="00D83E27" w:rsidRDefault="00D83E27">
            <w:pPr>
              <w:pStyle w:val="ConsPlusNormal"/>
              <w:jc w:val="center"/>
            </w:pPr>
            <w:r>
              <w:t>153</w:t>
            </w:r>
          </w:p>
        </w:tc>
        <w:tc>
          <w:tcPr>
            <w:tcW w:w="737" w:type="dxa"/>
          </w:tcPr>
          <w:p w:rsidR="00D83E27" w:rsidRDefault="00D83E27">
            <w:pPr>
              <w:pStyle w:val="ConsPlusNormal"/>
              <w:jc w:val="center"/>
            </w:pPr>
            <w:r>
              <w:t>153</w:t>
            </w:r>
          </w:p>
        </w:tc>
        <w:tc>
          <w:tcPr>
            <w:tcW w:w="737" w:type="dxa"/>
          </w:tcPr>
          <w:p w:rsidR="00D83E27" w:rsidRDefault="00D83E27">
            <w:pPr>
              <w:pStyle w:val="ConsPlusNormal"/>
              <w:jc w:val="center"/>
            </w:pPr>
            <w:r>
              <w:t>153</w:t>
            </w:r>
          </w:p>
        </w:tc>
      </w:tr>
      <w:tr w:rsidR="00D83E27">
        <w:tc>
          <w:tcPr>
            <w:tcW w:w="784" w:type="dxa"/>
          </w:tcPr>
          <w:p w:rsidR="00D83E27" w:rsidRDefault="00D83E27">
            <w:pPr>
              <w:pStyle w:val="ConsPlusNormal"/>
              <w:jc w:val="center"/>
            </w:pPr>
            <w:r>
              <w:t>4.2.2.</w:t>
            </w:r>
          </w:p>
        </w:tc>
        <w:tc>
          <w:tcPr>
            <w:tcW w:w="1996" w:type="dxa"/>
          </w:tcPr>
          <w:p w:rsidR="00D83E27" w:rsidRDefault="00D83E27">
            <w:pPr>
              <w:pStyle w:val="ConsPlusNormal"/>
            </w:pPr>
            <w:proofErr w:type="spellStart"/>
            <w:r>
              <w:t>Волосовский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152</w:t>
            </w:r>
          </w:p>
        </w:tc>
        <w:tc>
          <w:tcPr>
            <w:tcW w:w="737" w:type="dxa"/>
          </w:tcPr>
          <w:p w:rsidR="00D83E27" w:rsidRDefault="00D83E27">
            <w:pPr>
              <w:pStyle w:val="ConsPlusNormal"/>
              <w:jc w:val="center"/>
            </w:pPr>
            <w:r>
              <w:t>152</w:t>
            </w:r>
          </w:p>
        </w:tc>
        <w:tc>
          <w:tcPr>
            <w:tcW w:w="737" w:type="dxa"/>
          </w:tcPr>
          <w:p w:rsidR="00D83E27" w:rsidRDefault="00D83E27">
            <w:pPr>
              <w:pStyle w:val="ConsPlusNormal"/>
              <w:jc w:val="center"/>
            </w:pPr>
            <w:r>
              <w:t>152</w:t>
            </w:r>
          </w:p>
        </w:tc>
        <w:tc>
          <w:tcPr>
            <w:tcW w:w="737" w:type="dxa"/>
          </w:tcPr>
          <w:p w:rsidR="00D83E27" w:rsidRDefault="00D83E27">
            <w:pPr>
              <w:pStyle w:val="ConsPlusNormal"/>
              <w:jc w:val="center"/>
            </w:pPr>
            <w:r>
              <w:t>152</w:t>
            </w:r>
          </w:p>
        </w:tc>
        <w:tc>
          <w:tcPr>
            <w:tcW w:w="737" w:type="dxa"/>
          </w:tcPr>
          <w:p w:rsidR="00D83E27" w:rsidRDefault="00D83E27">
            <w:pPr>
              <w:pStyle w:val="ConsPlusNormal"/>
              <w:jc w:val="center"/>
            </w:pPr>
            <w:r>
              <w:t>152</w:t>
            </w:r>
          </w:p>
        </w:tc>
        <w:tc>
          <w:tcPr>
            <w:tcW w:w="737" w:type="dxa"/>
          </w:tcPr>
          <w:p w:rsidR="00D83E27" w:rsidRDefault="00D83E27">
            <w:pPr>
              <w:pStyle w:val="ConsPlusNormal"/>
              <w:jc w:val="center"/>
            </w:pPr>
            <w:r>
              <w:t>152</w:t>
            </w:r>
          </w:p>
        </w:tc>
        <w:tc>
          <w:tcPr>
            <w:tcW w:w="737" w:type="dxa"/>
          </w:tcPr>
          <w:p w:rsidR="00D83E27" w:rsidRDefault="00D83E27">
            <w:pPr>
              <w:pStyle w:val="ConsPlusNormal"/>
              <w:jc w:val="center"/>
            </w:pPr>
            <w:r>
              <w:t>152</w:t>
            </w:r>
          </w:p>
        </w:tc>
        <w:tc>
          <w:tcPr>
            <w:tcW w:w="737" w:type="dxa"/>
          </w:tcPr>
          <w:p w:rsidR="00D83E27" w:rsidRDefault="00D83E27">
            <w:pPr>
              <w:pStyle w:val="ConsPlusNormal"/>
              <w:jc w:val="center"/>
            </w:pPr>
            <w:r>
              <w:t>152</w:t>
            </w:r>
          </w:p>
        </w:tc>
      </w:tr>
      <w:tr w:rsidR="00D83E27">
        <w:tc>
          <w:tcPr>
            <w:tcW w:w="784" w:type="dxa"/>
          </w:tcPr>
          <w:p w:rsidR="00D83E27" w:rsidRDefault="00D83E27">
            <w:pPr>
              <w:pStyle w:val="ConsPlusNormal"/>
              <w:jc w:val="center"/>
            </w:pPr>
            <w:r>
              <w:t>4.2.3.</w:t>
            </w:r>
          </w:p>
        </w:tc>
        <w:tc>
          <w:tcPr>
            <w:tcW w:w="1996" w:type="dxa"/>
          </w:tcPr>
          <w:p w:rsidR="00D83E27" w:rsidRDefault="00D83E27">
            <w:pPr>
              <w:pStyle w:val="ConsPlusNormal"/>
            </w:pPr>
            <w:proofErr w:type="spellStart"/>
            <w:r>
              <w:t>Волховский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200</w:t>
            </w:r>
          </w:p>
        </w:tc>
        <w:tc>
          <w:tcPr>
            <w:tcW w:w="737" w:type="dxa"/>
          </w:tcPr>
          <w:p w:rsidR="00D83E27" w:rsidRDefault="00D83E27">
            <w:pPr>
              <w:pStyle w:val="ConsPlusNormal"/>
              <w:jc w:val="center"/>
            </w:pPr>
            <w:r>
              <w:t>200</w:t>
            </w:r>
          </w:p>
        </w:tc>
        <w:tc>
          <w:tcPr>
            <w:tcW w:w="737" w:type="dxa"/>
          </w:tcPr>
          <w:p w:rsidR="00D83E27" w:rsidRDefault="00D83E27">
            <w:pPr>
              <w:pStyle w:val="ConsPlusNormal"/>
              <w:jc w:val="center"/>
            </w:pPr>
            <w:r>
              <w:t>200</w:t>
            </w:r>
          </w:p>
        </w:tc>
        <w:tc>
          <w:tcPr>
            <w:tcW w:w="737" w:type="dxa"/>
          </w:tcPr>
          <w:p w:rsidR="00D83E27" w:rsidRDefault="00D83E27">
            <w:pPr>
              <w:pStyle w:val="ConsPlusNormal"/>
              <w:jc w:val="center"/>
            </w:pPr>
            <w:r>
              <w:t>197</w:t>
            </w:r>
          </w:p>
        </w:tc>
        <w:tc>
          <w:tcPr>
            <w:tcW w:w="737" w:type="dxa"/>
          </w:tcPr>
          <w:p w:rsidR="00D83E27" w:rsidRDefault="00D83E27">
            <w:pPr>
              <w:pStyle w:val="ConsPlusNormal"/>
              <w:jc w:val="center"/>
            </w:pPr>
            <w:r>
              <w:t>197</w:t>
            </w:r>
          </w:p>
        </w:tc>
        <w:tc>
          <w:tcPr>
            <w:tcW w:w="737" w:type="dxa"/>
          </w:tcPr>
          <w:p w:rsidR="00D83E27" w:rsidRDefault="00D83E27">
            <w:pPr>
              <w:pStyle w:val="ConsPlusNormal"/>
              <w:jc w:val="center"/>
            </w:pPr>
            <w:r>
              <w:t>197</w:t>
            </w:r>
          </w:p>
        </w:tc>
        <w:tc>
          <w:tcPr>
            <w:tcW w:w="737" w:type="dxa"/>
          </w:tcPr>
          <w:p w:rsidR="00D83E27" w:rsidRDefault="00D83E27">
            <w:pPr>
              <w:pStyle w:val="ConsPlusNormal"/>
              <w:jc w:val="center"/>
            </w:pPr>
            <w:r>
              <w:t>197</w:t>
            </w:r>
          </w:p>
        </w:tc>
        <w:tc>
          <w:tcPr>
            <w:tcW w:w="737" w:type="dxa"/>
          </w:tcPr>
          <w:p w:rsidR="00D83E27" w:rsidRDefault="00D83E27">
            <w:pPr>
              <w:pStyle w:val="ConsPlusNormal"/>
              <w:jc w:val="center"/>
            </w:pPr>
            <w:r>
              <w:t>197</w:t>
            </w:r>
          </w:p>
        </w:tc>
      </w:tr>
      <w:tr w:rsidR="00D83E27">
        <w:tc>
          <w:tcPr>
            <w:tcW w:w="784" w:type="dxa"/>
          </w:tcPr>
          <w:p w:rsidR="00D83E27" w:rsidRDefault="00D83E27">
            <w:pPr>
              <w:pStyle w:val="ConsPlusNormal"/>
              <w:jc w:val="center"/>
            </w:pPr>
            <w:r>
              <w:t>4.2.4.</w:t>
            </w:r>
          </w:p>
        </w:tc>
        <w:tc>
          <w:tcPr>
            <w:tcW w:w="1996" w:type="dxa"/>
          </w:tcPr>
          <w:p w:rsidR="00D83E27" w:rsidRDefault="00D83E27">
            <w:pPr>
              <w:pStyle w:val="ConsPlusNormal"/>
            </w:pPr>
            <w:r>
              <w:t>Всеволожский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375</w:t>
            </w:r>
          </w:p>
        </w:tc>
        <w:tc>
          <w:tcPr>
            <w:tcW w:w="737" w:type="dxa"/>
          </w:tcPr>
          <w:p w:rsidR="00D83E27" w:rsidRDefault="00D83E27">
            <w:pPr>
              <w:pStyle w:val="ConsPlusNormal"/>
              <w:jc w:val="center"/>
            </w:pPr>
            <w:r>
              <w:t>375</w:t>
            </w:r>
          </w:p>
        </w:tc>
        <w:tc>
          <w:tcPr>
            <w:tcW w:w="737" w:type="dxa"/>
          </w:tcPr>
          <w:p w:rsidR="00D83E27" w:rsidRDefault="00D83E27">
            <w:pPr>
              <w:pStyle w:val="ConsPlusNormal"/>
              <w:jc w:val="center"/>
            </w:pPr>
            <w:r>
              <w:t>375</w:t>
            </w:r>
          </w:p>
        </w:tc>
        <w:tc>
          <w:tcPr>
            <w:tcW w:w="737" w:type="dxa"/>
          </w:tcPr>
          <w:p w:rsidR="00D83E27" w:rsidRDefault="00D83E27">
            <w:pPr>
              <w:pStyle w:val="ConsPlusNormal"/>
              <w:jc w:val="center"/>
            </w:pPr>
            <w:r>
              <w:t>392</w:t>
            </w:r>
          </w:p>
        </w:tc>
        <w:tc>
          <w:tcPr>
            <w:tcW w:w="737" w:type="dxa"/>
          </w:tcPr>
          <w:p w:rsidR="00D83E27" w:rsidRDefault="00D83E27">
            <w:pPr>
              <w:pStyle w:val="ConsPlusNormal"/>
              <w:jc w:val="center"/>
            </w:pPr>
            <w:r>
              <w:t>392</w:t>
            </w:r>
          </w:p>
        </w:tc>
        <w:tc>
          <w:tcPr>
            <w:tcW w:w="737" w:type="dxa"/>
          </w:tcPr>
          <w:p w:rsidR="00D83E27" w:rsidRDefault="00D83E27">
            <w:pPr>
              <w:pStyle w:val="ConsPlusNormal"/>
              <w:jc w:val="center"/>
            </w:pPr>
            <w:r>
              <w:t>392</w:t>
            </w:r>
          </w:p>
        </w:tc>
        <w:tc>
          <w:tcPr>
            <w:tcW w:w="737" w:type="dxa"/>
          </w:tcPr>
          <w:p w:rsidR="00D83E27" w:rsidRDefault="00D83E27">
            <w:pPr>
              <w:pStyle w:val="ConsPlusNormal"/>
              <w:jc w:val="center"/>
            </w:pPr>
            <w:r>
              <w:t>392</w:t>
            </w:r>
          </w:p>
        </w:tc>
        <w:tc>
          <w:tcPr>
            <w:tcW w:w="737" w:type="dxa"/>
          </w:tcPr>
          <w:p w:rsidR="00D83E27" w:rsidRDefault="00D83E27">
            <w:pPr>
              <w:pStyle w:val="ConsPlusNormal"/>
              <w:jc w:val="center"/>
            </w:pPr>
            <w:r>
              <w:t>392</w:t>
            </w:r>
          </w:p>
        </w:tc>
      </w:tr>
      <w:tr w:rsidR="00D83E27">
        <w:tc>
          <w:tcPr>
            <w:tcW w:w="784" w:type="dxa"/>
          </w:tcPr>
          <w:p w:rsidR="00D83E27" w:rsidRDefault="00D83E27">
            <w:pPr>
              <w:pStyle w:val="ConsPlusNormal"/>
              <w:jc w:val="center"/>
            </w:pPr>
            <w:r>
              <w:t>4.2.5.</w:t>
            </w:r>
          </w:p>
        </w:tc>
        <w:tc>
          <w:tcPr>
            <w:tcW w:w="1996" w:type="dxa"/>
          </w:tcPr>
          <w:p w:rsidR="00D83E27" w:rsidRDefault="00D83E27">
            <w:pPr>
              <w:pStyle w:val="ConsPlusNormal"/>
            </w:pPr>
            <w:r>
              <w:t>Выборгский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312</w:t>
            </w:r>
          </w:p>
        </w:tc>
        <w:tc>
          <w:tcPr>
            <w:tcW w:w="737" w:type="dxa"/>
          </w:tcPr>
          <w:p w:rsidR="00D83E27" w:rsidRDefault="00D83E27">
            <w:pPr>
              <w:pStyle w:val="ConsPlusNormal"/>
              <w:jc w:val="center"/>
            </w:pPr>
            <w:r>
              <w:t>312</w:t>
            </w:r>
          </w:p>
        </w:tc>
        <w:tc>
          <w:tcPr>
            <w:tcW w:w="737" w:type="dxa"/>
          </w:tcPr>
          <w:p w:rsidR="00D83E27" w:rsidRDefault="00D83E27">
            <w:pPr>
              <w:pStyle w:val="ConsPlusNormal"/>
              <w:jc w:val="center"/>
            </w:pPr>
            <w:r>
              <w:t>312</w:t>
            </w:r>
          </w:p>
        </w:tc>
        <w:tc>
          <w:tcPr>
            <w:tcW w:w="737" w:type="dxa"/>
          </w:tcPr>
          <w:p w:rsidR="00D83E27" w:rsidRDefault="00D83E27">
            <w:pPr>
              <w:pStyle w:val="ConsPlusNormal"/>
              <w:jc w:val="center"/>
            </w:pPr>
            <w:r>
              <w:t>309</w:t>
            </w:r>
          </w:p>
        </w:tc>
        <w:tc>
          <w:tcPr>
            <w:tcW w:w="737" w:type="dxa"/>
          </w:tcPr>
          <w:p w:rsidR="00D83E27" w:rsidRDefault="00D83E27">
            <w:pPr>
              <w:pStyle w:val="ConsPlusNormal"/>
              <w:jc w:val="center"/>
            </w:pPr>
            <w:r>
              <w:t>309</w:t>
            </w:r>
          </w:p>
        </w:tc>
        <w:tc>
          <w:tcPr>
            <w:tcW w:w="737" w:type="dxa"/>
          </w:tcPr>
          <w:p w:rsidR="00D83E27" w:rsidRDefault="00D83E27">
            <w:pPr>
              <w:pStyle w:val="ConsPlusNormal"/>
              <w:jc w:val="center"/>
            </w:pPr>
            <w:r>
              <w:t>309</w:t>
            </w:r>
          </w:p>
        </w:tc>
        <w:tc>
          <w:tcPr>
            <w:tcW w:w="737" w:type="dxa"/>
          </w:tcPr>
          <w:p w:rsidR="00D83E27" w:rsidRDefault="00D83E27">
            <w:pPr>
              <w:pStyle w:val="ConsPlusNormal"/>
              <w:jc w:val="center"/>
            </w:pPr>
            <w:r>
              <w:t>309</w:t>
            </w:r>
          </w:p>
        </w:tc>
        <w:tc>
          <w:tcPr>
            <w:tcW w:w="737" w:type="dxa"/>
          </w:tcPr>
          <w:p w:rsidR="00D83E27" w:rsidRDefault="00D83E27">
            <w:pPr>
              <w:pStyle w:val="ConsPlusNormal"/>
              <w:jc w:val="center"/>
            </w:pPr>
            <w:r>
              <w:t>309</w:t>
            </w:r>
          </w:p>
        </w:tc>
      </w:tr>
      <w:tr w:rsidR="00D83E27">
        <w:tc>
          <w:tcPr>
            <w:tcW w:w="784" w:type="dxa"/>
          </w:tcPr>
          <w:p w:rsidR="00D83E27" w:rsidRDefault="00D83E27">
            <w:pPr>
              <w:pStyle w:val="ConsPlusNormal"/>
              <w:jc w:val="center"/>
            </w:pPr>
            <w:r>
              <w:t>4.2.6.</w:t>
            </w:r>
          </w:p>
        </w:tc>
        <w:tc>
          <w:tcPr>
            <w:tcW w:w="1996" w:type="dxa"/>
          </w:tcPr>
          <w:p w:rsidR="00D83E27" w:rsidRDefault="00D83E27">
            <w:pPr>
              <w:pStyle w:val="ConsPlusNormal"/>
            </w:pPr>
            <w:r>
              <w:t>Гатчинский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343</w:t>
            </w:r>
          </w:p>
        </w:tc>
        <w:tc>
          <w:tcPr>
            <w:tcW w:w="737" w:type="dxa"/>
          </w:tcPr>
          <w:p w:rsidR="00D83E27" w:rsidRDefault="00D83E27">
            <w:pPr>
              <w:pStyle w:val="ConsPlusNormal"/>
              <w:jc w:val="center"/>
            </w:pPr>
            <w:r>
              <w:t>343</w:t>
            </w:r>
          </w:p>
        </w:tc>
        <w:tc>
          <w:tcPr>
            <w:tcW w:w="737" w:type="dxa"/>
          </w:tcPr>
          <w:p w:rsidR="00D83E27" w:rsidRDefault="00D83E27">
            <w:pPr>
              <w:pStyle w:val="ConsPlusNormal"/>
              <w:jc w:val="center"/>
            </w:pPr>
            <w:r>
              <w:t>343</w:t>
            </w:r>
          </w:p>
        </w:tc>
        <w:tc>
          <w:tcPr>
            <w:tcW w:w="737" w:type="dxa"/>
          </w:tcPr>
          <w:p w:rsidR="00D83E27" w:rsidRDefault="00D83E27">
            <w:pPr>
              <w:pStyle w:val="ConsPlusNormal"/>
              <w:jc w:val="center"/>
            </w:pPr>
            <w:r>
              <w:t>349</w:t>
            </w:r>
          </w:p>
        </w:tc>
        <w:tc>
          <w:tcPr>
            <w:tcW w:w="737" w:type="dxa"/>
          </w:tcPr>
          <w:p w:rsidR="00D83E27" w:rsidRDefault="00D83E27">
            <w:pPr>
              <w:pStyle w:val="ConsPlusNormal"/>
              <w:jc w:val="center"/>
            </w:pPr>
            <w:r>
              <w:t>349</w:t>
            </w:r>
          </w:p>
        </w:tc>
        <w:tc>
          <w:tcPr>
            <w:tcW w:w="737" w:type="dxa"/>
          </w:tcPr>
          <w:p w:rsidR="00D83E27" w:rsidRDefault="00D83E27">
            <w:pPr>
              <w:pStyle w:val="ConsPlusNormal"/>
              <w:jc w:val="center"/>
            </w:pPr>
            <w:r>
              <w:t>349</w:t>
            </w:r>
          </w:p>
        </w:tc>
        <w:tc>
          <w:tcPr>
            <w:tcW w:w="737" w:type="dxa"/>
          </w:tcPr>
          <w:p w:rsidR="00D83E27" w:rsidRDefault="00D83E27">
            <w:pPr>
              <w:pStyle w:val="ConsPlusNormal"/>
              <w:jc w:val="center"/>
            </w:pPr>
            <w:r>
              <w:t>349</w:t>
            </w:r>
          </w:p>
        </w:tc>
        <w:tc>
          <w:tcPr>
            <w:tcW w:w="737" w:type="dxa"/>
          </w:tcPr>
          <w:p w:rsidR="00D83E27" w:rsidRDefault="00D83E27">
            <w:pPr>
              <w:pStyle w:val="ConsPlusNormal"/>
              <w:jc w:val="center"/>
            </w:pPr>
            <w:r>
              <w:t>349</w:t>
            </w:r>
          </w:p>
        </w:tc>
      </w:tr>
      <w:tr w:rsidR="00D83E27">
        <w:tc>
          <w:tcPr>
            <w:tcW w:w="784" w:type="dxa"/>
          </w:tcPr>
          <w:p w:rsidR="00D83E27" w:rsidRDefault="00D83E27">
            <w:pPr>
              <w:pStyle w:val="ConsPlusNormal"/>
              <w:jc w:val="center"/>
            </w:pPr>
            <w:r>
              <w:t>4.2.7.</w:t>
            </w:r>
          </w:p>
        </w:tc>
        <w:tc>
          <w:tcPr>
            <w:tcW w:w="1996" w:type="dxa"/>
          </w:tcPr>
          <w:p w:rsidR="00D83E27" w:rsidRDefault="00D83E27">
            <w:pPr>
              <w:pStyle w:val="ConsPlusNormal"/>
            </w:pPr>
            <w:proofErr w:type="spellStart"/>
            <w:r>
              <w:t>Кингисеппский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182</w:t>
            </w:r>
          </w:p>
        </w:tc>
        <w:tc>
          <w:tcPr>
            <w:tcW w:w="737" w:type="dxa"/>
          </w:tcPr>
          <w:p w:rsidR="00D83E27" w:rsidRDefault="00D83E27">
            <w:pPr>
              <w:pStyle w:val="ConsPlusNormal"/>
              <w:jc w:val="center"/>
            </w:pPr>
            <w:r>
              <w:t>182</w:t>
            </w:r>
          </w:p>
        </w:tc>
        <w:tc>
          <w:tcPr>
            <w:tcW w:w="737" w:type="dxa"/>
          </w:tcPr>
          <w:p w:rsidR="00D83E27" w:rsidRDefault="00D83E27">
            <w:pPr>
              <w:pStyle w:val="ConsPlusNormal"/>
              <w:jc w:val="center"/>
            </w:pPr>
            <w:r>
              <w:t>182</w:t>
            </w:r>
          </w:p>
        </w:tc>
        <w:tc>
          <w:tcPr>
            <w:tcW w:w="737" w:type="dxa"/>
          </w:tcPr>
          <w:p w:rsidR="00D83E27" w:rsidRDefault="00D83E27">
            <w:pPr>
              <w:pStyle w:val="ConsPlusNormal"/>
              <w:jc w:val="center"/>
            </w:pPr>
            <w:r>
              <w:t>181</w:t>
            </w:r>
          </w:p>
        </w:tc>
        <w:tc>
          <w:tcPr>
            <w:tcW w:w="737" w:type="dxa"/>
          </w:tcPr>
          <w:p w:rsidR="00D83E27" w:rsidRDefault="00D83E27">
            <w:pPr>
              <w:pStyle w:val="ConsPlusNormal"/>
              <w:jc w:val="center"/>
            </w:pPr>
            <w:r>
              <w:t>181</w:t>
            </w:r>
          </w:p>
        </w:tc>
        <w:tc>
          <w:tcPr>
            <w:tcW w:w="737" w:type="dxa"/>
          </w:tcPr>
          <w:p w:rsidR="00D83E27" w:rsidRDefault="00D83E27">
            <w:pPr>
              <w:pStyle w:val="ConsPlusNormal"/>
              <w:jc w:val="center"/>
            </w:pPr>
            <w:r>
              <w:t>181</w:t>
            </w:r>
          </w:p>
        </w:tc>
        <w:tc>
          <w:tcPr>
            <w:tcW w:w="737" w:type="dxa"/>
          </w:tcPr>
          <w:p w:rsidR="00D83E27" w:rsidRDefault="00D83E27">
            <w:pPr>
              <w:pStyle w:val="ConsPlusNormal"/>
              <w:jc w:val="center"/>
            </w:pPr>
            <w:r>
              <w:t>181</w:t>
            </w:r>
          </w:p>
        </w:tc>
        <w:tc>
          <w:tcPr>
            <w:tcW w:w="737" w:type="dxa"/>
          </w:tcPr>
          <w:p w:rsidR="00D83E27" w:rsidRDefault="00D83E27">
            <w:pPr>
              <w:pStyle w:val="ConsPlusNormal"/>
              <w:jc w:val="center"/>
            </w:pPr>
            <w:r>
              <w:t>181</w:t>
            </w:r>
          </w:p>
        </w:tc>
      </w:tr>
      <w:tr w:rsidR="00D83E27">
        <w:tc>
          <w:tcPr>
            <w:tcW w:w="784" w:type="dxa"/>
          </w:tcPr>
          <w:p w:rsidR="00D83E27" w:rsidRDefault="00D83E27">
            <w:pPr>
              <w:pStyle w:val="ConsPlusNormal"/>
              <w:jc w:val="center"/>
            </w:pPr>
            <w:r>
              <w:t>4.2.8.</w:t>
            </w:r>
          </w:p>
        </w:tc>
        <w:tc>
          <w:tcPr>
            <w:tcW w:w="1996" w:type="dxa"/>
          </w:tcPr>
          <w:p w:rsidR="00D83E27" w:rsidRDefault="00D83E27">
            <w:pPr>
              <w:pStyle w:val="ConsPlusNormal"/>
            </w:pPr>
            <w:proofErr w:type="spellStart"/>
            <w:r>
              <w:t>Киришский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168</w:t>
            </w:r>
          </w:p>
        </w:tc>
        <w:tc>
          <w:tcPr>
            <w:tcW w:w="737" w:type="dxa"/>
          </w:tcPr>
          <w:p w:rsidR="00D83E27" w:rsidRDefault="00D83E27">
            <w:pPr>
              <w:pStyle w:val="ConsPlusNormal"/>
              <w:jc w:val="center"/>
            </w:pPr>
            <w:r>
              <w:t>168</w:t>
            </w:r>
          </w:p>
        </w:tc>
        <w:tc>
          <w:tcPr>
            <w:tcW w:w="737" w:type="dxa"/>
          </w:tcPr>
          <w:p w:rsidR="00D83E27" w:rsidRDefault="00D83E27">
            <w:pPr>
              <w:pStyle w:val="ConsPlusNormal"/>
              <w:jc w:val="center"/>
            </w:pPr>
            <w:r>
              <w:t>168</w:t>
            </w:r>
          </w:p>
        </w:tc>
        <w:tc>
          <w:tcPr>
            <w:tcW w:w="737" w:type="dxa"/>
          </w:tcPr>
          <w:p w:rsidR="00D83E27" w:rsidRDefault="00D83E27">
            <w:pPr>
              <w:pStyle w:val="ConsPlusNormal"/>
              <w:jc w:val="center"/>
            </w:pPr>
            <w:r>
              <w:t>166</w:t>
            </w:r>
          </w:p>
        </w:tc>
        <w:tc>
          <w:tcPr>
            <w:tcW w:w="737" w:type="dxa"/>
          </w:tcPr>
          <w:p w:rsidR="00D83E27" w:rsidRDefault="00D83E27">
            <w:pPr>
              <w:pStyle w:val="ConsPlusNormal"/>
              <w:jc w:val="center"/>
            </w:pPr>
            <w:r>
              <w:t>166</w:t>
            </w:r>
          </w:p>
        </w:tc>
        <w:tc>
          <w:tcPr>
            <w:tcW w:w="737" w:type="dxa"/>
          </w:tcPr>
          <w:p w:rsidR="00D83E27" w:rsidRDefault="00D83E27">
            <w:pPr>
              <w:pStyle w:val="ConsPlusNormal"/>
              <w:jc w:val="center"/>
            </w:pPr>
            <w:r>
              <w:t>166</w:t>
            </w:r>
          </w:p>
        </w:tc>
        <w:tc>
          <w:tcPr>
            <w:tcW w:w="737" w:type="dxa"/>
          </w:tcPr>
          <w:p w:rsidR="00D83E27" w:rsidRDefault="00D83E27">
            <w:pPr>
              <w:pStyle w:val="ConsPlusNormal"/>
              <w:jc w:val="center"/>
            </w:pPr>
            <w:r>
              <w:t>166</w:t>
            </w:r>
          </w:p>
        </w:tc>
        <w:tc>
          <w:tcPr>
            <w:tcW w:w="737" w:type="dxa"/>
          </w:tcPr>
          <w:p w:rsidR="00D83E27" w:rsidRDefault="00D83E27">
            <w:pPr>
              <w:pStyle w:val="ConsPlusNormal"/>
              <w:jc w:val="center"/>
            </w:pPr>
            <w:r>
              <w:t>166</w:t>
            </w:r>
          </w:p>
        </w:tc>
      </w:tr>
      <w:tr w:rsidR="00D83E27">
        <w:tc>
          <w:tcPr>
            <w:tcW w:w="784" w:type="dxa"/>
          </w:tcPr>
          <w:p w:rsidR="00D83E27" w:rsidRDefault="00D83E27">
            <w:pPr>
              <w:pStyle w:val="ConsPlusNormal"/>
              <w:jc w:val="center"/>
            </w:pPr>
            <w:r>
              <w:t>4.2.9.</w:t>
            </w:r>
          </w:p>
        </w:tc>
        <w:tc>
          <w:tcPr>
            <w:tcW w:w="1996" w:type="dxa"/>
          </w:tcPr>
          <w:p w:rsidR="00D83E27" w:rsidRDefault="00D83E27">
            <w:pPr>
              <w:pStyle w:val="ConsPlusNormal"/>
            </w:pPr>
            <w:r>
              <w:t xml:space="preserve">Кировский муниципальный </w:t>
            </w:r>
            <w:r>
              <w:lastRenderedPageBreak/>
              <w:t>район</w:t>
            </w:r>
          </w:p>
        </w:tc>
        <w:tc>
          <w:tcPr>
            <w:tcW w:w="1304" w:type="dxa"/>
          </w:tcPr>
          <w:p w:rsidR="00D83E27" w:rsidRDefault="00D83E27">
            <w:pPr>
              <w:pStyle w:val="ConsPlusNormal"/>
              <w:jc w:val="center"/>
            </w:pPr>
            <w:r>
              <w:lastRenderedPageBreak/>
              <w:t>ед.</w:t>
            </w:r>
          </w:p>
        </w:tc>
        <w:tc>
          <w:tcPr>
            <w:tcW w:w="964" w:type="dxa"/>
          </w:tcPr>
          <w:p w:rsidR="00D83E27" w:rsidRDefault="00D83E27">
            <w:pPr>
              <w:pStyle w:val="ConsPlusNormal"/>
              <w:jc w:val="center"/>
            </w:pPr>
            <w:r>
              <w:t>206</w:t>
            </w:r>
          </w:p>
        </w:tc>
        <w:tc>
          <w:tcPr>
            <w:tcW w:w="737" w:type="dxa"/>
          </w:tcPr>
          <w:p w:rsidR="00D83E27" w:rsidRDefault="00D83E27">
            <w:pPr>
              <w:pStyle w:val="ConsPlusNormal"/>
              <w:jc w:val="center"/>
            </w:pPr>
            <w:r>
              <w:t>206</w:t>
            </w:r>
          </w:p>
        </w:tc>
        <w:tc>
          <w:tcPr>
            <w:tcW w:w="737" w:type="dxa"/>
          </w:tcPr>
          <w:p w:rsidR="00D83E27" w:rsidRDefault="00D83E27">
            <w:pPr>
              <w:pStyle w:val="ConsPlusNormal"/>
              <w:jc w:val="center"/>
            </w:pPr>
            <w:r>
              <w:t>206</w:t>
            </w:r>
          </w:p>
        </w:tc>
        <w:tc>
          <w:tcPr>
            <w:tcW w:w="737" w:type="dxa"/>
          </w:tcPr>
          <w:p w:rsidR="00D83E27" w:rsidRDefault="00D83E27">
            <w:pPr>
              <w:pStyle w:val="ConsPlusNormal"/>
              <w:jc w:val="center"/>
            </w:pPr>
            <w:r>
              <w:t>206</w:t>
            </w:r>
          </w:p>
        </w:tc>
        <w:tc>
          <w:tcPr>
            <w:tcW w:w="737" w:type="dxa"/>
          </w:tcPr>
          <w:p w:rsidR="00D83E27" w:rsidRDefault="00D83E27">
            <w:pPr>
              <w:pStyle w:val="ConsPlusNormal"/>
              <w:jc w:val="center"/>
            </w:pPr>
            <w:r>
              <w:t>206</w:t>
            </w:r>
          </w:p>
        </w:tc>
        <w:tc>
          <w:tcPr>
            <w:tcW w:w="737" w:type="dxa"/>
          </w:tcPr>
          <w:p w:rsidR="00D83E27" w:rsidRDefault="00D83E27">
            <w:pPr>
              <w:pStyle w:val="ConsPlusNormal"/>
              <w:jc w:val="center"/>
            </w:pPr>
            <w:r>
              <w:t>206</w:t>
            </w:r>
          </w:p>
        </w:tc>
        <w:tc>
          <w:tcPr>
            <w:tcW w:w="737" w:type="dxa"/>
          </w:tcPr>
          <w:p w:rsidR="00D83E27" w:rsidRDefault="00D83E27">
            <w:pPr>
              <w:pStyle w:val="ConsPlusNormal"/>
              <w:jc w:val="center"/>
            </w:pPr>
            <w:r>
              <w:t>206</w:t>
            </w:r>
          </w:p>
        </w:tc>
        <w:tc>
          <w:tcPr>
            <w:tcW w:w="737" w:type="dxa"/>
          </w:tcPr>
          <w:p w:rsidR="00D83E27" w:rsidRDefault="00D83E27">
            <w:pPr>
              <w:pStyle w:val="ConsPlusNormal"/>
              <w:jc w:val="center"/>
            </w:pPr>
            <w:r>
              <w:t>206</w:t>
            </w:r>
          </w:p>
        </w:tc>
      </w:tr>
      <w:tr w:rsidR="00D83E27">
        <w:tc>
          <w:tcPr>
            <w:tcW w:w="784" w:type="dxa"/>
          </w:tcPr>
          <w:p w:rsidR="00D83E27" w:rsidRDefault="00D83E27">
            <w:pPr>
              <w:pStyle w:val="ConsPlusNormal"/>
              <w:jc w:val="center"/>
            </w:pPr>
            <w:r>
              <w:lastRenderedPageBreak/>
              <w:t>4.1.10</w:t>
            </w:r>
          </w:p>
        </w:tc>
        <w:tc>
          <w:tcPr>
            <w:tcW w:w="1996" w:type="dxa"/>
          </w:tcPr>
          <w:p w:rsidR="00D83E27" w:rsidRDefault="00D83E27">
            <w:pPr>
              <w:pStyle w:val="ConsPlusNormal"/>
            </w:pPr>
            <w:proofErr w:type="spellStart"/>
            <w:r>
              <w:t>Лодейнопольский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132</w:t>
            </w:r>
          </w:p>
        </w:tc>
        <w:tc>
          <w:tcPr>
            <w:tcW w:w="737" w:type="dxa"/>
          </w:tcPr>
          <w:p w:rsidR="00D83E27" w:rsidRDefault="00D83E27">
            <w:pPr>
              <w:pStyle w:val="ConsPlusNormal"/>
              <w:jc w:val="center"/>
            </w:pPr>
            <w:r>
              <w:t>132</w:t>
            </w:r>
          </w:p>
        </w:tc>
        <w:tc>
          <w:tcPr>
            <w:tcW w:w="737" w:type="dxa"/>
          </w:tcPr>
          <w:p w:rsidR="00D83E27" w:rsidRDefault="00D83E27">
            <w:pPr>
              <w:pStyle w:val="ConsPlusNormal"/>
              <w:jc w:val="center"/>
            </w:pPr>
            <w:r>
              <w:t>132</w:t>
            </w:r>
          </w:p>
        </w:tc>
        <w:tc>
          <w:tcPr>
            <w:tcW w:w="737" w:type="dxa"/>
          </w:tcPr>
          <w:p w:rsidR="00D83E27" w:rsidRDefault="00D83E27">
            <w:pPr>
              <w:pStyle w:val="ConsPlusNormal"/>
              <w:jc w:val="center"/>
            </w:pPr>
            <w:r>
              <w:t>130</w:t>
            </w:r>
          </w:p>
        </w:tc>
        <w:tc>
          <w:tcPr>
            <w:tcW w:w="737" w:type="dxa"/>
          </w:tcPr>
          <w:p w:rsidR="00D83E27" w:rsidRDefault="00D83E27">
            <w:pPr>
              <w:pStyle w:val="ConsPlusNormal"/>
              <w:jc w:val="center"/>
            </w:pPr>
            <w:r>
              <w:t>130</w:t>
            </w:r>
          </w:p>
        </w:tc>
        <w:tc>
          <w:tcPr>
            <w:tcW w:w="737" w:type="dxa"/>
          </w:tcPr>
          <w:p w:rsidR="00D83E27" w:rsidRDefault="00D83E27">
            <w:pPr>
              <w:pStyle w:val="ConsPlusNormal"/>
              <w:jc w:val="center"/>
            </w:pPr>
            <w:r>
              <w:t>130</w:t>
            </w:r>
          </w:p>
        </w:tc>
        <w:tc>
          <w:tcPr>
            <w:tcW w:w="737" w:type="dxa"/>
          </w:tcPr>
          <w:p w:rsidR="00D83E27" w:rsidRDefault="00D83E27">
            <w:pPr>
              <w:pStyle w:val="ConsPlusNormal"/>
              <w:jc w:val="center"/>
            </w:pPr>
            <w:r>
              <w:t>130</w:t>
            </w:r>
          </w:p>
        </w:tc>
        <w:tc>
          <w:tcPr>
            <w:tcW w:w="737" w:type="dxa"/>
          </w:tcPr>
          <w:p w:rsidR="00D83E27" w:rsidRDefault="00D83E27">
            <w:pPr>
              <w:pStyle w:val="ConsPlusNormal"/>
              <w:jc w:val="center"/>
            </w:pPr>
            <w:r>
              <w:t>130</w:t>
            </w:r>
          </w:p>
        </w:tc>
      </w:tr>
      <w:tr w:rsidR="00D83E27">
        <w:tc>
          <w:tcPr>
            <w:tcW w:w="784" w:type="dxa"/>
          </w:tcPr>
          <w:p w:rsidR="00D83E27" w:rsidRDefault="00D83E27">
            <w:pPr>
              <w:pStyle w:val="ConsPlusNormal"/>
              <w:jc w:val="center"/>
            </w:pPr>
            <w:r>
              <w:t>4.2.11</w:t>
            </w:r>
          </w:p>
        </w:tc>
        <w:tc>
          <w:tcPr>
            <w:tcW w:w="1996" w:type="dxa"/>
          </w:tcPr>
          <w:p w:rsidR="00D83E27" w:rsidRDefault="00D83E27">
            <w:pPr>
              <w:pStyle w:val="ConsPlusNormal"/>
            </w:pPr>
            <w:r>
              <w:t>Ломоносовский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175</w:t>
            </w:r>
          </w:p>
        </w:tc>
        <w:tc>
          <w:tcPr>
            <w:tcW w:w="737" w:type="dxa"/>
          </w:tcPr>
          <w:p w:rsidR="00D83E27" w:rsidRDefault="00D83E27">
            <w:pPr>
              <w:pStyle w:val="ConsPlusNormal"/>
              <w:jc w:val="center"/>
            </w:pPr>
            <w:r>
              <w:t>175</w:t>
            </w:r>
          </w:p>
        </w:tc>
        <w:tc>
          <w:tcPr>
            <w:tcW w:w="737" w:type="dxa"/>
          </w:tcPr>
          <w:p w:rsidR="00D83E27" w:rsidRDefault="00D83E27">
            <w:pPr>
              <w:pStyle w:val="ConsPlusNormal"/>
              <w:jc w:val="center"/>
            </w:pPr>
            <w:r>
              <w:t>175</w:t>
            </w:r>
          </w:p>
        </w:tc>
        <w:tc>
          <w:tcPr>
            <w:tcW w:w="737" w:type="dxa"/>
          </w:tcPr>
          <w:p w:rsidR="00D83E27" w:rsidRDefault="00D83E27">
            <w:pPr>
              <w:pStyle w:val="ConsPlusNormal"/>
              <w:jc w:val="center"/>
            </w:pPr>
            <w:r>
              <w:t>171</w:t>
            </w:r>
          </w:p>
        </w:tc>
        <w:tc>
          <w:tcPr>
            <w:tcW w:w="737" w:type="dxa"/>
          </w:tcPr>
          <w:p w:rsidR="00D83E27" w:rsidRDefault="00D83E27">
            <w:pPr>
              <w:pStyle w:val="ConsPlusNormal"/>
              <w:jc w:val="center"/>
            </w:pPr>
            <w:r>
              <w:t>171</w:t>
            </w:r>
          </w:p>
        </w:tc>
        <w:tc>
          <w:tcPr>
            <w:tcW w:w="737" w:type="dxa"/>
          </w:tcPr>
          <w:p w:rsidR="00D83E27" w:rsidRDefault="00D83E27">
            <w:pPr>
              <w:pStyle w:val="ConsPlusNormal"/>
              <w:jc w:val="center"/>
            </w:pPr>
            <w:r>
              <w:t>171</w:t>
            </w:r>
          </w:p>
        </w:tc>
        <w:tc>
          <w:tcPr>
            <w:tcW w:w="737" w:type="dxa"/>
          </w:tcPr>
          <w:p w:rsidR="00D83E27" w:rsidRDefault="00D83E27">
            <w:pPr>
              <w:pStyle w:val="ConsPlusNormal"/>
              <w:jc w:val="center"/>
            </w:pPr>
            <w:r>
              <w:t>171</w:t>
            </w:r>
          </w:p>
        </w:tc>
        <w:tc>
          <w:tcPr>
            <w:tcW w:w="737" w:type="dxa"/>
          </w:tcPr>
          <w:p w:rsidR="00D83E27" w:rsidRDefault="00D83E27">
            <w:pPr>
              <w:pStyle w:val="ConsPlusNormal"/>
              <w:jc w:val="center"/>
            </w:pPr>
            <w:r>
              <w:t>171</w:t>
            </w:r>
          </w:p>
        </w:tc>
      </w:tr>
      <w:tr w:rsidR="00D83E27">
        <w:tc>
          <w:tcPr>
            <w:tcW w:w="784" w:type="dxa"/>
          </w:tcPr>
          <w:p w:rsidR="00D83E27" w:rsidRDefault="00D83E27">
            <w:pPr>
              <w:pStyle w:val="ConsPlusNormal"/>
              <w:jc w:val="center"/>
            </w:pPr>
            <w:r>
              <w:t>4.2.12</w:t>
            </w:r>
          </w:p>
        </w:tc>
        <w:tc>
          <w:tcPr>
            <w:tcW w:w="1996" w:type="dxa"/>
          </w:tcPr>
          <w:p w:rsidR="00D83E27" w:rsidRDefault="00D83E27">
            <w:pPr>
              <w:pStyle w:val="ConsPlusNormal"/>
            </w:pPr>
            <w:proofErr w:type="spellStart"/>
            <w:r>
              <w:t>Лужский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181</w:t>
            </w:r>
          </w:p>
        </w:tc>
        <w:tc>
          <w:tcPr>
            <w:tcW w:w="737" w:type="dxa"/>
          </w:tcPr>
          <w:p w:rsidR="00D83E27" w:rsidRDefault="00D83E27">
            <w:pPr>
              <w:pStyle w:val="ConsPlusNormal"/>
              <w:jc w:val="center"/>
            </w:pPr>
            <w:r>
              <w:t>181</w:t>
            </w:r>
          </w:p>
        </w:tc>
        <w:tc>
          <w:tcPr>
            <w:tcW w:w="737" w:type="dxa"/>
          </w:tcPr>
          <w:p w:rsidR="00D83E27" w:rsidRDefault="00D83E27">
            <w:pPr>
              <w:pStyle w:val="ConsPlusNormal"/>
              <w:jc w:val="center"/>
            </w:pPr>
            <w:r>
              <w:t>181</w:t>
            </w:r>
          </w:p>
        </w:tc>
        <w:tc>
          <w:tcPr>
            <w:tcW w:w="737" w:type="dxa"/>
          </w:tcPr>
          <w:p w:rsidR="00D83E27" w:rsidRDefault="00D83E27">
            <w:pPr>
              <w:pStyle w:val="ConsPlusNormal"/>
              <w:jc w:val="center"/>
            </w:pPr>
            <w:r>
              <w:t>178</w:t>
            </w:r>
          </w:p>
        </w:tc>
        <w:tc>
          <w:tcPr>
            <w:tcW w:w="737" w:type="dxa"/>
          </w:tcPr>
          <w:p w:rsidR="00D83E27" w:rsidRDefault="00D83E27">
            <w:pPr>
              <w:pStyle w:val="ConsPlusNormal"/>
              <w:jc w:val="center"/>
            </w:pPr>
            <w:r>
              <w:t>178</w:t>
            </w:r>
          </w:p>
        </w:tc>
        <w:tc>
          <w:tcPr>
            <w:tcW w:w="737" w:type="dxa"/>
          </w:tcPr>
          <w:p w:rsidR="00D83E27" w:rsidRDefault="00D83E27">
            <w:pPr>
              <w:pStyle w:val="ConsPlusNormal"/>
              <w:jc w:val="center"/>
            </w:pPr>
            <w:r>
              <w:t>178</w:t>
            </w:r>
          </w:p>
        </w:tc>
        <w:tc>
          <w:tcPr>
            <w:tcW w:w="737" w:type="dxa"/>
          </w:tcPr>
          <w:p w:rsidR="00D83E27" w:rsidRDefault="00D83E27">
            <w:pPr>
              <w:pStyle w:val="ConsPlusNormal"/>
              <w:jc w:val="center"/>
            </w:pPr>
            <w:r>
              <w:t>178</w:t>
            </w:r>
          </w:p>
        </w:tc>
        <w:tc>
          <w:tcPr>
            <w:tcW w:w="737" w:type="dxa"/>
          </w:tcPr>
          <w:p w:rsidR="00D83E27" w:rsidRDefault="00D83E27">
            <w:pPr>
              <w:pStyle w:val="ConsPlusNormal"/>
              <w:jc w:val="center"/>
            </w:pPr>
            <w:r>
              <w:t>178</w:t>
            </w:r>
          </w:p>
        </w:tc>
      </w:tr>
      <w:tr w:rsidR="00D83E27">
        <w:tc>
          <w:tcPr>
            <w:tcW w:w="784" w:type="dxa"/>
          </w:tcPr>
          <w:p w:rsidR="00D83E27" w:rsidRDefault="00D83E27">
            <w:pPr>
              <w:pStyle w:val="ConsPlusNormal"/>
              <w:jc w:val="center"/>
            </w:pPr>
            <w:r>
              <w:t>4.2.13</w:t>
            </w:r>
          </w:p>
        </w:tc>
        <w:tc>
          <w:tcPr>
            <w:tcW w:w="1996" w:type="dxa"/>
          </w:tcPr>
          <w:p w:rsidR="00D83E27" w:rsidRDefault="00D83E27">
            <w:pPr>
              <w:pStyle w:val="ConsPlusNormal"/>
            </w:pPr>
            <w:proofErr w:type="spellStart"/>
            <w:r>
              <w:t>Подпорожский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133</w:t>
            </w:r>
          </w:p>
        </w:tc>
        <w:tc>
          <w:tcPr>
            <w:tcW w:w="737" w:type="dxa"/>
          </w:tcPr>
          <w:p w:rsidR="00D83E27" w:rsidRDefault="00D83E27">
            <w:pPr>
              <w:pStyle w:val="ConsPlusNormal"/>
              <w:jc w:val="center"/>
            </w:pPr>
            <w:r>
              <w:t>133</w:t>
            </w:r>
          </w:p>
        </w:tc>
        <w:tc>
          <w:tcPr>
            <w:tcW w:w="737" w:type="dxa"/>
          </w:tcPr>
          <w:p w:rsidR="00D83E27" w:rsidRDefault="00D83E27">
            <w:pPr>
              <w:pStyle w:val="ConsPlusNormal"/>
              <w:jc w:val="center"/>
            </w:pPr>
            <w:r>
              <w:t>133</w:t>
            </w:r>
          </w:p>
        </w:tc>
        <w:tc>
          <w:tcPr>
            <w:tcW w:w="737" w:type="dxa"/>
          </w:tcPr>
          <w:p w:rsidR="00D83E27" w:rsidRDefault="00D83E27">
            <w:pPr>
              <w:pStyle w:val="ConsPlusNormal"/>
              <w:jc w:val="center"/>
            </w:pPr>
            <w:r>
              <w:t>131</w:t>
            </w:r>
          </w:p>
        </w:tc>
        <w:tc>
          <w:tcPr>
            <w:tcW w:w="737" w:type="dxa"/>
          </w:tcPr>
          <w:p w:rsidR="00D83E27" w:rsidRDefault="00D83E27">
            <w:pPr>
              <w:pStyle w:val="ConsPlusNormal"/>
              <w:jc w:val="center"/>
            </w:pPr>
            <w:r>
              <w:t>131</w:t>
            </w:r>
          </w:p>
        </w:tc>
        <w:tc>
          <w:tcPr>
            <w:tcW w:w="737" w:type="dxa"/>
          </w:tcPr>
          <w:p w:rsidR="00D83E27" w:rsidRDefault="00D83E27">
            <w:pPr>
              <w:pStyle w:val="ConsPlusNormal"/>
              <w:jc w:val="center"/>
            </w:pPr>
            <w:r>
              <w:t>131</w:t>
            </w:r>
          </w:p>
        </w:tc>
        <w:tc>
          <w:tcPr>
            <w:tcW w:w="737" w:type="dxa"/>
          </w:tcPr>
          <w:p w:rsidR="00D83E27" w:rsidRDefault="00D83E27">
            <w:pPr>
              <w:pStyle w:val="ConsPlusNormal"/>
              <w:jc w:val="center"/>
            </w:pPr>
            <w:r>
              <w:t>131</w:t>
            </w:r>
          </w:p>
        </w:tc>
        <w:tc>
          <w:tcPr>
            <w:tcW w:w="737" w:type="dxa"/>
          </w:tcPr>
          <w:p w:rsidR="00D83E27" w:rsidRDefault="00D83E27">
            <w:pPr>
              <w:pStyle w:val="ConsPlusNormal"/>
              <w:jc w:val="center"/>
            </w:pPr>
            <w:r>
              <w:t>131</w:t>
            </w:r>
          </w:p>
        </w:tc>
      </w:tr>
      <w:tr w:rsidR="00D83E27">
        <w:tc>
          <w:tcPr>
            <w:tcW w:w="784" w:type="dxa"/>
          </w:tcPr>
          <w:p w:rsidR="00D83E27" w:rsidRDefault="00D83E27">
            <w:pPr>
              <w:pStyle w:val="ConsPlusNormal"/>
              <w:jc w:val="center"/>
            </w:pPr>
            <w:r>
              <w:t>4.2.14</w:t>
            </w:r>
          </w:p>
        </w:tc>
        <w:tc>
          <w:tcPr>
            <w:tcW w:w="1996" w:type="dxa"/>
          </w:tcPr>
          <w:p w:rsidR="00D83E27" w:rsidRDefault="00D83E27">
            <w:pPr>
              <w:pStyle w:val="ConsPlusNormal"/>
            </w:pPr>
            <w:proofErr w:type="spellStart"/>
            <w:r>
              <w:t>Приозерский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165</w:t>
            </w:r>
          </w:p>
        </w:tc>
        <w:tc>
          <w:tcPr>
            <w:tcW w:w="737" w:type="dxa"/>
          </w:tcPr>
          <w:p w:rsidR="00D83E27" w:rsidRDefault="00D83E27">
            <w:pPr>
              <w:pStyle w:val="ConsPlusNormal"/>
              <w:jc w:val="center"/>
            </w:pPr>
            <w:r>
              <w:t>165</w:t>
            </w:r>
          </w:p>
        </w:tc>
        <w:tc>
          <w:tcPr>
            <w:tcW w:w="737" w:type="dxa"/>
          </w:tcPr>
          <w:p w:rsidR="00D83E27" w:rsidRDefault="00D83E27">
            <w:pPr>
              <w:pStyle w:val="ConsPlusNormal"/>
              <w:jc w:val="center"/>
            </w:pPr>
            <w:r>
              <w:t>165</w:t>
            </w:r>
          </w:p>
        </w:tc>
        <w:tc>
          <w:tcPr>
            <w:tcW w:w="737" w:type="dxa"/>
          </w:tcPr>
          <w:p w:rsidR="00D83E27" w:rsidRDefault="00D83E27">
            <w:pPr>
              <w:pStyle w:val="ConsPlusNormal"/>
              <w:jc w:val="center"/>
            </w:pPr>
            <w:r>
              <w:t>164</w:t>
            </w:r>
          </w:p>
        </w:tc>
        <w:tc>
          <w:tcPr>
            <w:tcW w:w="737" w:type="dxa"/>
          </w:tcPr>
          <w:p w:rsidR="00D83E27" w:rsidRDefault="00D83E27">
            <w:pPr>
              <w:pStyle w:val="ConsPlusNormal"/>
              <w:jc w:val="center"/>
            </w:pPr>
            <w:r>
              <w:t>164</w:t>
            </w:r>
          </w:p>
        </w:tc>
        <w:tc>
          <w:tcPr>
            <w:tcW w:w="737" w:type="dxa"/>
          </w:tcPr>
          <w:p w:rsidR="00D83E27" w:rsidRDefault="00D83E27">
            <w:pPr>
              <w:pStyle w:val="ConsPlusNormal"/>
              <w:jc w:val="center"/>
            </w:pPr>
            <w:r>
              <w:t>164</w:t>
            </w:r>
          </w:p>
        </w:tc>
        <w:tc>
          <w:tcPr>
            <w:tcW w:w="737" w:type="dxa"/>
          </w:tcPr>
          <w:p w:rsidR="00D83E27" w:rsidRDefault="00D83E27">
            <w:pPr>
              <w:pStyle w:val="ConsPlusNormal"/>
              <w:jc w:val="center"/>
            </w:pPr>
            <w:r>
              <w:t>164</w:t>
            </w:r>
          </w:p>
        </w:tc>
        <w:tc>
          <w:tcPr>
            <w:tcW w:w="737" w:type="dxa"/>
          </w:tcPr>
          <w:p w:rsidR="00D83E27" w:rsidRDefault="00D83E27">
            <w:pPr>
              <w:pStyle w:val="ConsPlusNormal"/>
              <w:jc w:val="center"/>
            </w:pPr>
            <w:r>
              <w:t>164</w:t>
            </w:r>
          </w:p>
        </w:tc>
      </w:tr>
      <w:tr w:rsidR="00D83E27">
        <w:tc>
          <w:tcPr>
            <w:tcW w:w="784" w:type="dxa"/>
          </w:tcPr>
          <w:p w:rsidR="00D83E27" w:rsidRDefault="00D83E27">
            <w:pPr>
              <w:pStyle w:val="ConsPlusNormal"/>
              <w:jc w:val="center"/>
            </w:pPr>
            <w:r>
              <w:t>4.2.15</w:t>
            </w:r>
          </w:p>
        </w:tc>
        <w:tc>
          <w:tcPr>
            <w:tcW w:w="1996" w:type="dxa"/>
          </w:tcPr>
          <w:p w:rsidR="00D83E27" w:rsidRDefault="00D83E27">
            <w:pPr>
              <w:pStyle w:val="ConsPlusNormal"/>
            </w:pPr>
            <w:proofErr w:type="spellStart"/>
            <w:r>
              <w:t>Сланцевский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146</w:t>
            </w:r>
          </w:p>
        </w:tc>
        <w:tc>
          <w:tcPr>
            <w:tcW w:w="737" w:type="dxa"/>
          </w:tcPr>
          <w:p w:rsidR="00D83E27" w:rsidRDefault="00D83E27">
            <w:pPr>
              <w:pStyle w:val="ConsPlusNormal"/>
              <w:jc w:val="center"/>
            </w:pPr>
            <w:r>
              <w:t>146</w:t>
            </w:r>
          </w:p>
        </w:tc>
        <w:tc>
          <w:tcPr>
            <w:tcW w:w="737" w:type="dxa"/>
          </w:tcPr>
          <w:p w:rsidR="00D83E27" w:rsidRDefault="00D83E27">
            <w:pPr>
              <w:pStyle w:val="ConsPlusNormal"/>
              <w:jc w:val="center"/>
            </w:pPr>
            <w:r>
              <w:t>146</w:t>
            </w:r>
          </w:p>
        </w:tc>
        <w:tc>
          <w:tcPr>
            <w:tcW w:w="737" w:type="dxa"/>
          </w:tcPr>
          <w:p w:rsidR="00D83E27" w:rsidRDefault="00D83E27">
            <w:pPr>
              <w:pStyle w:val="ConsPlusNormal"/>
              <w:jc w:val="center"/>
            </w:pPr>
            <w:r>
              <w:t>144</w:t>
            </w:r>
          </w:p>
        </w:tc>
        <w:tc>
          <w:tcPr>
            <w:tcW w:w="737" w:type="dxa"/>
          </w:tcPr>
          <w:p w:rsidR="00D83E27" w:rsidRDefault="00D83E27">
            <w:pPr>
              <w:pStyle w:val="ConsPlusNormal"/>
              <w:jc w:val="center"/>
            </w:pPr>
            <w:r>
              <w:t>144</w:t>
            </w:r>
          </w:p>
        </w:tc>
        <w:tc>
          <w:tcPr>
            <w:tcW w:w="737" w:type="dxa"/>
          </w:tcPr>
          <w:p w:rsidR="00D83E27" w:rsidRDefault="00D83E27">
            <w:pPr>
              <w:pStyle w:val="ConsPlusNormal"/>
              <w:jc w:val="center"/>
            </w:pPr>
            <w:r>
              <w:t>144</w:t>
            </w:r>
          </w:p>
        </w:tc>
        <w:tc>
          <w:tcPr>
            <w:tcW w:w="737" w:type="dxa"/>
          </w:tcPr>
          <w:p w:rsidR="00D83E27" w:rsidRDefault="00D83E27">
            <w:pPr>
              <w:pStyle w:val="ConsPlusNormal"/>
              <w:jc w:val="center"/>
            </w:pPr>
            <w:r>
              <w:t>144</w:t>
            </w:r>
          </w:p>
        </w:tc>
        <w:tc>
          <w:tcPr>
            <w:tcW w:w="737" w:type="dxa"/>
          </w:tcPr>
          <w:p w:rsidR="00D83E27" w:rsidRDefault="00D83E27">
            <w:pPr>
              <w:pStyle w:val="ConsPlusNormal"/>
              <w:jc w:val="center"/>
            </w:pPr>
            <w:r>
              <w:t>144</w:t>
            </w:r>
          </w:p>
        </w:tc>
      </w:tr>
      <w:tr w:rsidR="00D83E27">
        <w:tc>
          <w:tcPr>
            <w:tcW w:w="784" w:type="dxa"/>
          </w:tcPr>
          <w:p w:rsidR="00D83E27" w:rsidRDefault="00D83E27">
            <w:pPr>
              <w:pStyle w:val="ConsPlusNormal"/>
              <w:jc w:val="center"/>
            </w:pPr>
            <w:r>
              <w:t>4.2.16</w:t>
            </w:r>
          </w:p>
        </w:tc>
        <w:tc>
          <w:tcPr>
            <w:tcW w:w="1996" w:type="dxa"/>
          </w:tcPr>
          <w:p w:rsidR="00D83E27" w:rsidRDefault="00D83E27">
            <w:pPr>
              <w:pStyle w:val="ConsPlusNormal"/>
            </w:pPr>
            <w:r>
              <w:t>Тихвинский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175</w:t>
            </w:r>
          </w:p>
        </w:tc>
        <w:tc>
          <w:tcPr>
            <w:tcW w:w="737" w:type="dxa"/>
          </w:tcPr>
          <w:p w:rsidR="00D83E27" w:rsidRDefault="00D83E27">
            <w:pPr>
              <w:pStyle w:val="ConsPlusNormal"/>
              <w:jc w:val="center"/>
            </w:pPr>
            <w:r>
              <w:t>175</w:t>
            </w:r>
          </w:p>
        </w:tc>
        <w:tc>
          <w:tcPr>
            <w:tcW w:w="737" w:type="dxa"/>
          </w:tcPr>
          <w:p w:rsidR="00D83E27" w:rsidRDefault="00D83E27">
            <w:pPr>
              <w:pStyle w:val="ConsPlusNormal"/>
              <w:jc w:val="center"/>
            </w:pPr>
            <w:r>
              <w:t>175</w:t>
            </w:r>
          </w:p>
        </w:tc>
        <w:tc>
          <w:tcPr>
            <w:tcW w:w="737" w:type="dxa"/>
          </w:tcPr>
          <w:p w:rsidR="00D83E27" w:rsidRDefault="00D83E27">
            <w:pPr>
              <w:pStyle w:val="ConsPlusNormal"/>
              <w:jc w:val="center"/>
            </w:pPr>
            <w:r>
              <w:t>172</w:t>
            </w:r>
          </w:p>
        </w:tc>
        <w:tc>
          <w:tcPr>
            <w:tcW w:w="737" w:type="dxa"/>
          </w:tcPr>
          <w:p w:rsidR="00D83E27" w:rsidRDefault="00D83E27">
            <w:pPr>
              <w:pStyle w:val="ConsPlusNormal"/>
              <w:jc w:val="center"/>
            </w:pPr>
            <w:r>
              <w:t>172</w:t>
            </w:r>
          </w:p>
        </w:tc>
        <w:tc>
          <w:tcPr>
            <w:tcW w:w="737" w:type="dxa"/>
          </w:tcPr>
          <w:p w:rsidR="00D83E27" w:rsidRDefault="00D83E27">
            <w:pPr>
              <w:pStyle w:val="ConsPlusNormal"/>
              <w:jc w:val="center"/>
            </w:pPr>
            <w:r>
              <w:t>172</w:t>
            </w:r>
          </w:p>
        </w:tc>
        <w:tc>
          <w:tcPr>
            <w:tcW w:w="737" w:type="dxa"/>
          </w:tcPr>
          <w:p w:rsidR="00D83E27" w:rsidRDefault="00D83E27">
            <w:pPr>
              <w:pStyle w:val="ConsPlusNormal"/>
              <w:jc w:val="center"/>
            </w:pPr>
            <w:r>
              <w:t>172</w:t>
            </w:r>
          </w:p>
        </w:tc>
        <w:tc>
          <w:tcPr>
            <w:tcW w:w="737" w:type="dxa"/>
          </w:tcPr>
          <w:p w:rsidR="00D83E27" w:rsidRDefault="00D83E27">
            <w:pPr>
              <w:pStyle w:val="ConsPlusNormal"/>
              <w:jc w:val="center"/>
            </w:pPr>
            <w:r>
              <w:t>172</w:t>
            </w:r>
          </w:p>
        </w:tc>
      </w:tr>
      <w:tr w:rsidR="00D83E27">
        <w:tc>
          <w:tcPr>
            <w:tcW w:w="784" w:type="dxa"/>
          </w:tcPr>
          <w:p w:rsidR="00D83E27" w:rsidRDefault="00D83E27">
            <w:pPr>
              <w:pStyle w:val="ConsPlusNormal"/>
              <w:jc w:val="center"/>
            </w:pPr>
            <w:r>
              <w:t>4.2.17</w:t>
            </w:r>
          </w:p>
        </w:tc>
        <w:tc>
          <w:tcPr>
            <w:tcW w:w="1996" w:type="dxa"/>
          </w:tcPr>
          <w:p w:rsidR="00D83E27" w:rsidRDefault="00D83E27">
            <w:pPr>
              <w:pStyle w:val="ConsPlusNormal"/>
            </w:pPr>
            <w:r>
              <w:t>Тосненский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230</w:t>
            </w:r>
          </w:p>
        </w:tc>
        <w:tc>
          <w:tcPr>
            <w:tcW w:w="737" w:type="dxa"/>
          </w:tcPr>
          <w:p w:rsidR="00D83E27" w:rsidRDefault="00D83E27">
            <w:pPr>
              <w:pStyle w:val="ConsPlusNormal"/>
              <w:jc w:val="center"/>
            </w:pPr>
            <w:r>
              <w:t>230</w:t>
            </w:r>
          </w:p>
        </w:tc>
        <w:tc>
          <w:tcPr>
            <w:tcW w:w="737" w:type="dxa"/>
          </w:tcPr>
          <w:p w:rsidR="00D83E27" w:rsidRDefault="00D83E27">
            <w:pPr>
              <w:pStyle w:val="ConsPlusNormal"/>
              <w:jc w:val="center"/>
            </w:pPr>
            <w:r>
              <w:t>230</w:t>
            </w:r>
          </w:p>
        </w:tc>
        <w:tc>
          <w:tcPr>
            <w:tcW w:w="737" w:type="dxa"/>
          </w:tcPr>
          <w:p w:rsidR="00D83E27" w:rsidRDefault="00D83E27">
            <w:pPr>
              <w:pStyle w:val="ConsPlusNormal"/>
              <w:jc w:val="center"/>
            </w:pPr>
            <w:r>
              <w:t>234</w:t>
            </w:r>
          </w:p>
        </w:tc>
        <w:tc>
          <w:tcPr>
            <w:tcW w:w="737" w:type="dxa"/>
          </w:tcPr>
          <w:p w:rsidR="00D83E27" w:rsidRDefault="00D83E27">
            <w:pPr>
              <w:pStyle w:val="ConsPlusNormal"/>
              <w:jc w:val="center"/>
            </w:pPr>
            <w:r>
              <w:t>234</w:t>
            </w:r>
          </w:p>
        </w:tc>
        <w:tc>
          <w:tcPr>
            <w:tcW w:w="737" w:type="dxa"/>
          </w:tcPr>
          <w:p w:rsidR="00D83E27" w:rsidRDefault="00D83E27">
            <w:pPr>
              <w:pStyle w:val="ConsPlusNormal"/>
              <w:jc w:val="center"/>
            </w:pPr>
            <w:r>
              <w:t>234</w:t>
            </w:r>
          </w:p>
        </w:tc>
        <w:tc>
          <w:tcPr>
            <w:tcW w:w="737" w:type="dxa"/>
          </w:tcPr>
          <w:p w:rsidR="00D83E27" w:rsidRDefault="00D83E27">
            <w:pPr>
              <w:pStyle w:val="ConsPlusNormal"/>
              <w:jc w:val="center"/>
            </w:pPr>
            <w:r>
              <w:t>234</w:t>
            </w:r>
          </w:p>
        </w:tc>
        <w:tc>
          <w:tcPr>
            <w:tcW w:w="737" w:type="dxa"/>
          </w:tcPr>
          <w:p w:rsidR="00D83E27" w:rsidRDefault="00D83E27">
            <w:pPr>
              <w:pStyle w:val="ConsPlusNormal"/>
              <w:jc w:val="center"/>
            </w:pPr>
            <w:r>
              <w:t>234</w:t>
            </w:r>
          </w:p>
        </w:tc>
      </w:tr>
      <w:tr w:rsidR="00D83E27">
        <w:tblPrEx>
          <w:tblBorders>
            <w:insideH w:val="nil"/>
          </w:tblBorders>
        </w:tblPrEx>
        <w:tc>
          <w:tcPr>
            <w:tcW w:w="784" w:type="dxa"/>
            <w:tcBorders>
              <w:bottom w:val="nil"/>
            </w:tcBorders>
          </w:tcPr>
          <w:p w:rsidR="00D83E27" w:rsidRDefault="00D83E27">
            <w:pPr>
              <w:pStyle w:val="ConsPlusNormal"/>
              <w:jc w:val="center"/>
            </w:pPr>
            <w:r>
              <w:t>4.2.18</w:t>
            </w:r>
          </w:p>
        </w:tc>
        <w:tc>
          <w:tcPr>
            <w:tcW w:w="1996" w:type="dxa"/>
            <w:tcBorders>
              <w:bottom w:val="nil"/>
            </w:tcBorders>
          </w:tcPr>
          <w:p w:rsidR="00D83E27" w:rsidRDefault="00D83E27">
            <w:pPr>
              <w:pStyle w:val="ConsPlusNormal"/>
            </w:pPr>
            <w:proofErr w:type="spellStart"/>
            <w:r>
              <w:t>Сосновоборский</w:t>
            </w:r>
            <w:proofErr w:type="spellEnd"/>
            <w:r>
              <w:t xml:space="preserve"> городской округ</w:t>
            </w:r>
          </w:p>
        </w:tc>
        <w:tc>
          <w:tcPr>
            <w:tcW w:w="1304" w:type="dxa"/>
            <w:tcBorders>
              <w:bottom w:val="nil"/>
            </w:tcBorders>
          </w:tcPr>
          <w:p w:rsidR="00D83E27" w:rsidRDefault="00D83E27">
            <w:pPr>
              <w:pStyle w:val="ConsPlusNormal"/>
              <w:jc w:val="center"/>
            </w:pPr>
            <w:r>
              <w:t>ед.</w:t>
            </w:r>
          </w:p>
        </w:tc>
        <w:tc>
          <w:tcPr>
            <w:tcW w:w="964" w:type="dxa"/>
            <w:tcBorders>
              <w:bottom w:val="nil"/>
            </w:tcBorders>
          </w:tcPr>
          <w:p w:rsidR="00D83E27" w:rsidRDefault="00D83E27">
            <w:pPr>
              <w:pStyle w:val="ConsPlusNormal"/>
              <w:jc w:val="center"/>
            </w:pPr>
            <w:r>
              <w:t>169</w:t>
            </w:r>
          </w:p>
        </w:tc>
        <w:tc>
          <w:tcPr>
            <w:tcW w:w="737" w:type="dxa"/>
            <w:tcBorders>
              <w:bottom w:val="nil"/>
            </w:tcBorders>
          </w:tcPr>
          <w:p w:rsidR="00D83E27" w:rsidRDefault="00D83E27">
            <w:pPr>
              <w:pStyle w:val="ConsPlusNormal"/>
              <w:jc w:val="center"/>
            </w:pPr>
            <w:r>
              <w:t>169</w:t>
            </w:r>
          </w:p>
        </w:tc>
        <w:tc>
          <w:tcPr>
            <w:tcW w:w="737" w:type="dxa"/>
            <w:tcBorders>
              <w:bottom w:val="nil"/>
            </w:tcBorders>
          </w:tcPr>
          <w:p w:rsidR="00D83E27" w:rsidRDefault="00D83E27">
            <w:pPr>
              <w:pStyle w:val="ConsPlusNormal"/>
              <w:jc w:val="center"/>
            </w:pPr>
            <w:r>
              <w:t>169</w:t>
            </w:r>
          </w:p>
        </w:tc>
        <w:tc>
          <w:tcPr>
            <w:tcW w:w="737" w:type="dxa"/>
            <w:tcBorders>
              <w:bottom w:val="nil"/>
            </w:tcBorders>
          </w:tcPr>
          <w:p w:rsidR="00D83E27" w:rsidRDefault="00D83E27">
            <w:pPr>
              <w:pStyle w:val="ConsPlusNormal"/>
              <w:jc w:val="center"/>
            </w:pPr>
            <w:r>
              <w:t>168</w:t>
            </w:r>
          </w:p>
        </w:tc>
        <w:tc>
          <w:tcPr>
            <w:tcW w:w="737" w:type="dxa"/>
            <w:tcBorders>
              <w:bottom w:val="nil"/>
            </w:tcBorders>
          </w:tcPr>
          <w:p w:rsidR="00D83E27" w:rsidRDefault="00D83E27">
            <w:pPr>
              <w:pStyle w:val="ConsPlusNormal"/>
              <w:jc w:val="center"/>
            </w:pPr>
            <w:r>
              <w:t>168</w:t>
            </w:r>
          </w:p>
        </w:tc>
        <w:tc>
          <w:tcPr>
            <w:tcW w:w="737" w:type="dxa"/>
            <w:tcBorders>
              <w:bottom w:val="nil"/>
            </w:tcBorders>
          </w:tcPr>
          <w:p w:rsidR="00D83E27" w:rsidRDefault="00D83E27">
            <w:pPr>
              <w:pStyle w:val="ConsPlusNormal"/>
              <w:jc w:val="center"/>
            </w:pPr>
            <w:r>
              <w:t>168</w:t>
            </w:r>
          </w:p>
        </w:tc>
        <w:tc>
          <w:tcPr>
            <w:tcW w:w="737" w:type="dxa"/>
            <w:tcBorders>
              <w:bottom w:val="nil"/>
            </w:tcBorders>
          </w:tcPr>
          <w:p w:rsidR="00D83E27" w:rsidRDefault="00D83E27">
            <w:pPr>
              <w:pStyle w:val="ConsPlusNormal"/>
              <w:jc w:val="center"/>
            </w:pPr>
            <w:r>
              <w:t>168</w:t>
            </w:r>
          </w:p>
        </w:tc>
        <w:tc>
          <w:tcPr>
            <w:tcW w:w="737" w:type="dxa"/>
            <w:tcBorders>
              <w:bottom w:val="nil"/>
            </w:tcBorders>
          </w:tcPr>
          <w:p w:rsidR="00D83E27" w:rsidRDefault="00D83E27">
            <w:pPr>
              <w:pStyle w:val="ConsPlusNormal"/>
              <w:jc w:val="center"/>
            </w:pPr>
            <w:r>
              <w:t>168</w:t>
            </w:r>
          </w:p>
        </w:tc>
      </w:tr>
      <w:tr w:rsidR="00D83E27">
        <w:tblPrEx>
          <w:tblBorders>
            <w:insideH w:val="nil"/>
          </w:tblBorders>
        </w:tblPrEx>
        <w:tc>
          <w:tcPr>
            <w:tcW w:w="10207" w:type="dxa"/>
            <w:gridSpan w:val="11"/>
            <w:tcBorders>
              <w:top w:val="nil"/>
            </w:tcBorders>
          </w:tcPr>
          <w:p w:rsidR="00D83E27" w:rsidRDefault="00D83E27">
            <w:pPr>
              <w:pStyle w:val="ConsPlusNormal"/>
              <w:jc w:val="both"/>
            </w:pPr>
            <w:proofErr w:type="gramStart"/>
            <w:r>
              <w:t xml:space="preserve">(п. 4.2 в ред. </w:t>
            </w:r>
            <w:hyperlink r:id="rId506" w:history="1">
              <w:r>
                <w:rPr>
                  <w:color w:val="0000FF"/>
                </w:rPr>
                <w:t>Постановления</w:t>
              </w:r>
            </w:hyperlink>
            <w:r>
              <w:t xml:space="preserve"> Правительства Ленинградской области от 25.12.2015</w:t>
            </w:r>
            <w:proofErr w:type="gramEnd"/>
          </w:p>
          <w:p w:rsidR="00D83E27" w:rsidRDefault="00D83E27">
            <w:pPr>
              <w:pStyle w:val="ConsPlusNormal"/>
              <w:jc w:val="both"/>
            </w:pPr>
            <w:proofErr w:type="gramStart"/>
            <w:r>
              <w:lastRenderedPageBreak/>
              <w:t>N 506)</w:t>
            </w:r>
            <w:proofErr w:type="gramEnd"/>
          </w:p>
        </w:tc>
      </w:tr>
      <w:tr w:rsidR="00D83E27">
        <w:tblPrEx>
          <w:tblBorders>
            <w:insideH w:val="nil"/>
          </w:tblBorders>
        </w:tblPrEx>
        <w:tc>
          <w:tcPr>
            <w:tcW w:w="784" w:type="dxa"/>
            <w:tcBorders>
              <w:bottom w:val="nil"/>
            </w:tcBorders>
          </w:tcPr>
          <w:p w:rsidR="00D83E27" w:rsidRDefault="00D83E27">
            <w:pPr>
              <w:pStyle w:val="ConsPlusNormal"/>
              <w:jc w:val="center"/>
              <w:outlineLvl w:val="2"/>
            </w:pPr>
            <w:r>
              <w:lastRenderedPageBreak/>
              <w:t>6</w:t>
            </w:r>
          </w:p>
        </w:tc>
        <w:tc>
          <w:tcPr>
            <w:tcW w:w="9423" w:type="dxa"/>
            <w:gridSpan w:val="10"/>
            <w:tcBorders>
              <w:bottom w:val="nil"/>
            </w:tcBorders>
          </w:tcPr>
          <w:p w:rsidR="00D83E27" w:rsidRDefault="00527632">
            <w:pPr>
              <w:pStyle w:val="ConsPlusNormal"/>
              <w:jc w:val="center"/>
            </w:pPr>
            <w:hyperlink w:anchor="P2151" w:history="1">
              <w:r w:rsidR="00D83E27">
                <w:rPr>
                  <w:color w:val="0000FF"/>
                </w:rPr>
                <w:t>Подпрограмма</w:t>
              </w:r>
            </w:hyperlink>
            <w:r w:rsidR="00D83E27">
              <w:t xml:space="preserve"> "Молодежь Ленинградской области"</w:t>
            </w:r>
          </w:p>
        </w:tc>
      </w:tr>
      <w:tr w:rsidR="00D83E27">
        <w:tblPrEx>
          <w:tblBorders>
            <w:insideH w:val="nil"/>
          </w:tblBorders>
        </w:tblPrEx>
        <w:tc>
          <w:tcPr>
            <w:tcW w:w="10207" w:type="dxa"/>
            <w:gridSpan w:val="11"/>
            <w:tcBorders>
              <w:top w:val="nil"/>
            </w:tcBorders>
          </w:tcPr>
          <w:p w:rsidR="00D83E27" w:rsidRDefault="00D83E27">
            <w:pPr>
              <w:pStyle w:val="ConsPlusNormal"/>
              <w:jc w:val="both"/>
            </w:pPr>
            <w:r>
              <w:t xml:space="preserve">(в ред. </w:t>
            </w:r>
            <w:hyperlink r:id="rId507" w:history="1">
              <w:r>
                <w:rPr>
                  <w:color w:val="0000FF"/>
                </w:rPr>
                <w:t>Постановления</w:t>
              </w:r>
            </w:hyperlink>
            <w:r>
              <w:t xml:space="preserve"> Правительства Ленинградской области от 23.06.2015 N 227)</w:t>
            </w:r>
          </w:p>
        </w:tc>
      </w:tr>
      <w:tr w:rsidR="00D83E27">
        <w:tc>
          <w:tcPr>
            <w:tcW w:w="784" w:type="dxa"/>
          </w:tcPr>
          <w:p w:rsidR="00D83E27" w:rsidRDefault="00D83E27">
            <w:pPr>
              <w:pStyle w:val="ConsPlusNormal"/>
              <w:jc w:val="center"/>
            </w:pPr>
            <w:r>
              <w:t>6.2</w:t>
            </w:r>
          </w:p>
        </w:tc>
        <w:tc>
          <w:tcPr>
            <w:tcW w:w="9423" w:type="dxa"/>
            <w:gridSpan w:val="10"/>
          </w:tcPr>
          <w:p w:rsidR="00D83E27" w:rsidRDefault="00D83E27">
            <w:pPr>
              <w:pStyle w:val="ConsPlusNormal"/>
              <w:jc w:val="center"/>
            </w:pPr>
            <w:r>
              <w:t>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r>
      <w:tr w:rsidR="00D83E27">
        <w:tc>
          <w:tcPr>
            <w:tcW w:w="784" w:type="dxa"/>
            <w:vMerge w:val="restart"/>
          </w:tcPr>
          <w:p w:rsidR="00D83E27" w:rsidRDefault="00D83E27">
            <w:pPr>
              <w:pStyle w:val="ConsPlusNormal"/>
              <w:jc w:val="center"/>
            </w:pPr>
          </w:p>
        </w:tc>
        <w:tc>
          <w:tcPr>
            <w:tcW w:w="1996" w:type="dxa"/>
          </w:tcPr>
          <w:p w:rsidR="00D83E27" w:rsidRDefault="00D83E27">
            <w:pPr>
              <w:pStyle w:val="ConsPlusNormal"/>
            </w:pPr>
            <w:r>
              <w:t>Выборгский район</w:t>
            </w:r>
          </w:p>
        </w:tc>
        <w:tc>
          <w:tcPr>
            <w:tcW w:w="1304" w:type="dxa"/>
          </w:tcPr>
          <w:p w:rsidR="00D83E27" w:rsidRDefault="00D83E27">
            <w:pPr>
              <w:pStyle w:val="ConsPlusNormal"/>
              <w:jc w:val="center"/>
            </w:pPr>
            <w:r>
              <w:t>мероприятие</w:t>
            </w:r>
          </w:p>
        </w:tc>
        <w:tc>
          <w:tcPr>
            <w:tcW w:w="964" w:type="dxa"/>
          </w:tcPr>
          <w:p w:rsidR="00D83E27" w:rsidRDefault="00D83E27">
            <w:pPr>
              <w:pStyle w:val="ConsPlusNormal"/>
              <w:jc w:val="center"/>
            </w:pPr>
          </w:p>
        </w:tc>
        <w:tc>
          <w:tcPr>
            <w:tcW w:w="737" w:type="dxa"/>
          </w:tcPr>
          <w:p w:rsidR="00D83E27" w:rsidRDefault="00D83E27">
            <w:pPr>
              <w:pStyle w:val="ConsPlusNormal"/>
              <w:jc w:val="center"/>
            </w:pPr>
          </w:p>
        </w:tc>
        <w:tc>
          <w:tcPr>
            <w:tcW w:w="737" w:type="dxa"/>
          </w:tcPr>
          <w:p w:rsidR="00D83E27" w:rsidRDefault="00D83E27">
            <w:pPr>
              <w:pStyle w:val="ConsPlusNormal"/>
              <w:jc w:val="center"/>
            </w:pPr>
          </w:p>
        </w:tc>
        <w:tc>
          <w:tcPr>
            <w:tcW w:w="737" w:type="dxa"/>
          </w:tcPr>
          <w:p w:rsidR="00D83E27" w:rsidRDefault="00D83E27">
            <w:pPr>
              <w:pStyle w:val="ConsPlusNormal"/>
              <w:jc w:val="center"/>
            </w:pPr>
            <w:r>
              <w:t>4</w:t>
            </w:r>
          </w:p>
        </w:tc>
        <w:tc>
          <w:tcPr>
            <w:tcW w:w="737" w:type="dxa"/>
          </w:tcPr>
          <w:p w:rsidR="00D83E27" w:rsidRDefault="00D83E27">
            <w:pPr>
              <w:pStyle w:val="ConsPlusNormal"/>
              <w:jc w:val="center"/>
            </w:pPr>
            <w:r>
              <w:t>4</w:t>
            </w:r>
          </w:p>
        </w:tc>
        <w:tc>
          <w:tcPr>
            <w:tcW w:w="737" w:type="dxa"/>
          </w:tcPr>
          <w:p w:rsidR="00D83E27" w:rsidRDefault="00D83E27">
            <w:pPr>
              <w:pStyle w:val="ConsPlusNormal"/>
              <w:jc w:val="center"/>
            </w:pPr>
            <w:r>
              <w:t>4</w:t>
            </w:r>
          </w:p>
        </w:tc>
        <w:tc>
          <w:tcPr>
            <w:tcW w:w="737" w:type="dxa"/>
          </w:tcPr>
          <w:p w:rsidR="00D83E27" w:rsidRDefault="00D83E27">
            <w:pPr>
              <w:pStyle w:val="ConsPlusNormal"/>
              <w:jc w:val="center"/>
            </w:pPr>
            <w:r>
              <w:t>4</w:t>
            </w:r>
          </w:p>
        </w:tc>
        <w:tc>
          <w:tcPr>
            <w:tcW w:w="737" w:type="dxa"/>
          </w:tcPr>
          <w:p w:rsidR="00D83E27" w:rsidRDefault="00D83E27">
            <w:pPr>
              <w:pStyle w:val="ConsPlusNormal"/>
              <w:jc w:val="center"/>
            </w:pPr>
            <w:r>
              <w:t>4</w:t>
            </w:r>
          </w:p>
        </w:tc>
      </w:tr>
      <w:tr w:rsidR="00D83E27">
        <w:tc>
          <w:tcPr>
            <w:tcW w:w="784" w:type="dxa"/>
            <w:vMerge/>
          </w:tcPr>
          <w:p w:rsidR="00D83E27" w:rsidRDefault="00D83E27"/>
        </w:tc>
        <w:tc>
          <w:tcPr>
            <w:tcW w:w="1996" w:type="dxa"/>
          </w:tcPr>
          <w:p w:rsidR="00D83E27" w:rsidRDefault="00D83E27">
            <w:pPr>
              <w:pStyle w:val="ConsPlusNormal"/>
            </w:pPr>
            <w:proofErr w:type="spellStart"/>
            <w:r>
              <w:t>Сосновоборский</w:t>
            </w:r>
            <w:proofErr w:type="spellEnd"/>
            <w:r>
              <w:t xml:space="preserve"> городской округ</w:t>
            </w:r>
          </w:p>
        </w:tc>
        <w:tc>
          <w:tcPr>
            <w:tcW w:w="1304" w:type="dxa"/>
          </w:tcPr>
          <w:p w:rsidR="00D83E27" w:rsidRDefault="00D83E27">
            <w:pPr>
              <w:pStyle w:val="ConsPlusNormal"/>
              <w:jc w:val="center"/>
            </w:pPr>
            <w:r>
              <w:t>мероприятие</w:t>
            </w:r>
          </w:p>
        </w:tc>
        <w:tc>
          <w:tcPr>
            <w:tcW w:w="964" w:type="dxa"/>
          </w:tcPr>
          <w:p w:rsidR="00D83E27" w:rsidRDefault="00D83E27">
            <w:pPr>
              <w:pStyle w:val="ConsPlusNormal"/>
              <w:jc w:val="center"/>
            </w:pPr>
          </w:p>
        </w:tc>
        <w:tc>
          <w:tcPr>
            <w:tcW w:w="737" w:type="dxa"/>
          </w:tcPr>
          <w:p w:rsidR="00D83E27" w:rsidRDefault="00D83E27">
            <w:pPr>
              <w:pStyle w:val="ConsPlusNormal"/>
              <w:jc w:val="center"/>
            </w:pPr>
          </w:p>
        </w:tc>
        <w:tc>
          <w:tcPr>
            <w:tcW w:w="737" w:type="dxa"/>
          </w:tcPr>
          <w:p w:rsidR="00D83E27" w:rsidRDefault="00D83E27">
            <w:pPr>
              <w:pStyle w:val="ConsPlusNormal"/>
              <w:jc w:val="center"/>
            </w:pPr>
          </w:p>
        </w:tc>
        <w:tc>
          <w:tcPr>
            <w:tcW w:w="737" w:type="dxa"/>
          </w:tcPr>
          <w:p w:rsidR="00D83E27" w:rsidRDefault="00D83E27">
            <w:pPr>
              <w:pStyle w:val="ConsPlusNormal"/>
              <w:jc w:val="center"/>
            </w:pPr>
            <w:r>
              <w:t>4</w:t>
            </w:r>
          </w:p>
        </w:tc>
        <w:tc>
          <w:tcPr>
            <w:tcW w:w="737" w:type="dxa"/>
          </w:tcPr>
          <w:p w:rsidR="00D83E27" w:rsidRDefault="00D83E27">
            <w:pPr>
              <w:pStyle w:val="ConsPlusNormal"/>
              <w:jc w:val="center"/>
            </w:pPr>
            <w:r>
              <w:t>4</w:t>
            </w:r>
          </w:p>
        </w:tc>
        <w:tc>
          <w:tcPr>
            <w:tcW w:w="737" w:type="dxa"/>
          </w:tcPr>
          <w:p w:rsidR="00D83E27" w:rsidRDefault="00D83E27">
            <w:pPr>
              <w:pStyle w:val="ConsPlusNormal"/>
              <w:jc w:val="center"/>
            </w:pPr>
            <w:r>
              <w:t>4</w:t>
            </w:r>
          </w:p>
        </w:tc>
        <w:tc>
          <w:tcPr>
            <w:tcW w:w="737" w:type="dxa"/>
          </w:tcPr>
          <w:p w:rsidR="00D83E27" w:rsidRDefault="00D83E27">
            <w:pPr>
              <w:pStyle w:val="ConsPlusNormal"/>
              <w:jc w:val="center"/>
            </w:pPr>
            <w:r>
              <w:t>4</w:t>
            </w:r>
          </w:p>
        </w:tc>
        <w:tc>
          <w:tcPr>
            <w:tcW w:w="737" w:type="dxa"/>
          </w:tcPr>
          <w:p w:rsidR="00D83E27" w:rsidRDefault="00D83E27">
            <w:pPr>
              <w:pStyle w:val="ConsPlusNormal"/>
              <w:jc w:val="center"/>
            </w:pPr>
            <w:r>
              <w:t>4</w:t>
            </w:r>
          </w:p>
        </w:tc>
      </w:tr>
      <w:tr w:rsidR="00D83E27">
        <w:tc>
          <w:tcPr>
            <w:tcW w:w="784" w:type="dxa"/>
            <w:vMerge/>
          </w:tcPr>
          <w:p w:rsidR="00D83E27" w:rsidRDefault="00D83E27"/>
        </w:tc>
        <w:tc>
          <w:tcPr>
            <w:tcW w:w="1996" w:type="dxa"/>
          </w:tcPr>
          <w:p w:rsidR="00D83E27" w:rsidRDefault="00D83E27">
            <w:pPr>
              <w:pStyle w:val="ConsPlusNormal"/>
            </w:pPr>
            <w:r>
              <w:t>Гатчинский муниципальный район</w:t>
            </w:r>
          </w:p>
        </w:tc>
        <w:tc>
          <w:tcPr>
            <w:tcW w:w="1304" w:type="dxa"/>
          </w:tcPr>
          <w:p w:rsidR="00D83E27" w:rsidRDefault="00D83E27">
            <w:pPr>
              <w:pStyle w:val="ConsPlusNormal"/>
              <w:jc w:val="center"/>
            </w:pPr>
            <w:r>
              <w:t>мероприятие</w:t>
            </w:r>
          </w:p>
        </w:tc>
        <w:tc>
          <w:tcPr>
            <w:tcW w:w="964" w:type="dxa"/>
          </w:tcPr>
          <w:p w:rsidR="00D83E27" w:rsidRDefault="00D83E27">
            <w:pPr>
              <w:pStyle w:val="ConsPlusNormal"/>
              <w:jc w:val="center"/>
            </w:pPr>
          </w:p>
        </w:tc>
        <w:tc>
          <w:tcPr>
            <w:tcW w:w="737" w:type="dxa"/>
          </w:tcPr>
          <w:p w:rsidR="00D83E27" w:rsidRDefault="00D83E27">
            <w:pPr>
              <w:pStyle w:val="ConsPlusNormal"/>
              <w:jc w:val="center"/>
            </w:pPr>
          </w:p>
        </w:tc>
        <w:tc>
          <w:tcPr>
            <w:tcW w:w="737" w:type="dxa"/>
          </w:tcPr>
          <w:p w:rsidR="00D83E27" w:rsidRDefault="00D83E27">
            <w:pPr>
              <w:pStyle w:val="ConsPlusNormal"/>
              <w:jc w:val="center"/>
            </w:pP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6.3</w:t>
            </w:r>
          </w:p>
        </w:tc>
        <w:tc>
          <w:tcPr>
            <w:tcW w:w="9423" w:type="dxa"/>
            <w:gridSpan w:val="10"/>
          </w:tcPr>
          <w:p w:rsidR="00D83E27" w:rsidRDefault="00D83E27">
            <w:pPr>
              <w:pStyle w:val="ConsPlusNormal"/>
              <w:jc w:val="center"/>
            </w:pPr>
            <w:r>
              <w:t>Реализация комплекса мер по содействию трудовой адаптации и занятости молодежи</w:t>
            </w:r>
          </w:p>
        </w:tc>
      </w:tr>
      <w:tr w:rsidR="00D83E27">
        <w:tc>
          <w:tcPr>
            <w:tcW w:w="784" w:type="dxa"/>
          </w:tcPr>
          <w:p w:rsidR="00D83E27" w:rsidRDefault="00D83E27">
            <w:pPr>
              <w:pStyle w:val="ConsPlusNormal"/>
              <w:jc w:val="center"/>
            </w:pPr>
          </w:p>
        </w:tc>
        <w:tc>
          <w:tcPr>
            <w:tcW w:w="1996" w:type="dxa"/>
          </w:tcPr>
          <w:p w:rsidR="00D83E27" w:rsidRDefault="00D83E27">
            <w:pPr>
              <w:pStyle w:val="ConsPlusNormal"/>
            </w:pPr>
            <w:r>
              <w:t>17 муниципальных районов и городской округ</w:t>
            </w:r>
          </w:p>
        </w:tc>
        <w:tc>
          <w:tcPr>
            <w:tcW w:w="1304" w:type="dxa"/>
          </w:tcPr>
          <w:p w:rsidR="00D83E27" w:rsidRDefault="00D83E27">
            <w:pPr>
              <w:pStyle w:val="ConsPlusNormal"/>
              <w:jc w:val="center"/>
            </w:pPr>
            <w:r>
              <w:t>чел.</w:t>
            </w:r>
          </w:p>
        </w:tc>
        <w:tc>
          <w:tcPr>
            <w:tcW w:w="964" w:type="dxa"/>
          </w:tcPr>
          <w:p w:rsidR="00D83E27" w:rsidRDefault="00D83E27">
            <w:pPr>
              <w:pStyle w:val="ConsPlusNormal"/>
              <w:jc w:val="center"/>
            </w:pPr>
          </w:p>
        </w:tc>
        <w:tc>
          <w:tcPr>
            <w:tcW w:w="737" w:type="dxa"/>
          </w:tcPr>
          <w:p w:rsidR="00D83E27" w:rsidRDefault="00D83E27">
            <w:pPr>
              <w:pStyle w:val="ConsPlusNormal"/>
              <w:jc w:val="center"/>
            </w:pPr>
          </w:p>
        </w:tc>
        <w:tc>
          <w:tcPr>
            <w:tcW w:w="737" w:type="dxa"/>
          </w:tcPr>
          <w:p w:rsidR="00D83E27" w:rsidRDefault="00D83E27">
            <w:pPr>
              <w:pStyle w:val="ConsPlusNormal"/>
              <w:jc w:val="center"/>
            </w:pPr>
          </w:p>
        </w:tc>
        <w:tc>
          <w:tcPr>
            <w:tcW w:w="737" w:type="dxa"/>
          </w:tcPr>
          <w:p w:rsidR="00D83E27" w:rsidRDefault="00D83E27">
            <w:pPr>
              <w:pStyle w:val="ConsPlusNormal"/>
              <w:jc w:val="center"/>
            </w:pPr>
            <w:r>
              <w:t>500</w:t>
            </w:r>
          </w:p>
        </w:tc>
        <w:tc>
          <w:tcPr>
            <w:tcW w:w="737" w:type="dxa"/>
          </w:tcPr>
          <w:p w:rsidR="00D83E27" w:rsidRDefault="00D83E27">
            <w:pPr>
              <w:pStyle w:val="ConsPlusNormal"/>
              <w:jc w:val="center"/>
            </w:pPr>
            <w:r>
              <w:t>500</w:t>
            </w:r>
          </w:p>
        </w:tc>
        <w:tc>
          <w:tcPr>
            <w:tcW w:w="737" w:type="dxa"/>
          </w:tcPr>
          <w:p w:rsidR="00D83E27" w:rsidRDefault="00D83E27">
            <w:pPr>
              <w:pStyle w:val="ConsPlusNormal"/>
              <w:jc w:val="center"/>
            </w:pPr>
            <w:r>
              <w:t>500</w:t>
            </w:r>
          </w:p>
        </w:tc>
        <w:tc>
          <w:tcPr>
            <w:tcW w:w="737" w:type="dxa"/>
          </w:tcPr>
          <w:p w:rsidR="00D83E27" w:rsidRDefault="00D83E27">
            <w:pPr>
              <w:pStyle w:val="ConsPlusNormal"/>
              <w:jc w:val="center"/>
            </w:pPr>
            <w:r>
              <w:t>500</w:t>
            </w:r>
          </w:p>
        </w:tc>
        <w:tc>
          <w:tcPr>
            <w:tcW w:w="737" w:type="dxa"/>
          </w:tcPr>
          <w:p w:rsidR="00D83E27" w:rsidRDefault="00D83E27">
            <w:pPr>
              <w:pStyle w:val="ConsPlusNormal"/>
              <w:jc w:val="center"/>
            </w:pPr>
            <w:r>
              <w:t>500</w:t>
            </w:r>
          </w:p>
        </w:tc>
      </w:tr>
      <w:tr w:rsidR="00D83E27">
        <w:tblPrEx>
          <w:tblBorders>
            <w:insideH w:val="nil"/>
          </w:tblBorders>
        </w:tblPrEx>
        <w:tc>
          <w:tcPr>
            <w:tcW w:w="784" w:type="dxa"/>
            <w:tcBorders>
              <w:bottom w:val="nil"/>
            </w:tcBorders>
          </w:tcPr>
          <w:p w:rsidR="00D83E27" w:rsidRDefault="00D83E27">
            <w:pPr>
              <w:pStyle w:val="ConsPlusNormal"/>
              <w:jc w:val="center"/>
              <w:outlineLvl w:val="2"/>
            </w:pPr>
            <w:r>
              <w:t>7</w:t>
            </w:r>
          </w:p>
        </w:tc>
        <w:tc>
          <w:tcPr>
            <w:tcW w:w="9423" w:type="dxa"/>
            <w:gridSpan w:val="10"/>
            <w:tcBorders>
              <w:bottom w:val="nil"/>
            </w:tcBorders>
          </w:tcPr>
          <w:p w:rsidR="00D83E27" w:rsidRDefault="00527632">
            <w:pPr>
              <w:pStyle w:val="ConsPlusNormal"/>
              <w:jc w:val="center"/>
            </w:pPr>
            <w:hyperlink w:anchor="P2326" w:history="1">
              <w:r w:rsidR="00D83E27">
                <w:rPr>
                  <w:color w:val="0000FF"/>
                </w:rPr>
                <w:t>Подпрограмма</w:t>
              </w:r>
            </w:hyperlink>
            <w:r w:rsidR="00D83E27">
              <w:t xml:space="preserve"> "Патриотическое воспитание "Область славы!"</w:t>
            </w:r>
          </w:p>
        </w:tc>
      </w:tr>
      <w:tr w:rsidR="00D83E27">
        <w:tblPrEx>
          <w:tblBorders>
            <w:insideH w:val="nil"/>
          </w:tblBorders>
        </w:tblPrEx>
        <w:tc>
          <w:tcPr>
            <w:tcW w:w="10207" w:type="dxa"/>
            <w:gridSpan w:val="11"/>
            <w:tcBorders>
              <w:top w:val="nil"/>
            </w:tcBorders>
          </w:tcPr>
          <w:p w:rsidR="00D83E27" w:rsidRDefault="00D83E27">
            <w:pPr>
              <w:pStyle w:val="ConsPlusNormal"/>
              <w:jc w:val="both"/>
            </w:pPr>
            <w:r>
              <w:t xml:space="preserve">(в ред. </w:t>
            </w:r>
            <w:hyperlink r:id="rId508" w:history="1">
              <w:r>
                <w:rPr>
                  <w:color w:val="0000FF"/>
                </w:rPr>
                <w:t>Постановления</w:t>
              </w:r>
            </w:hyperlink>
            <w:r>
              <w:t xml:space="preserve"> Правительства Ленинградской области от 23.06.2015 N 227)</w:t>
            </w:r>
          </w:p>
        </w:tc>
      </w:tr>
      <w:tr w:rsidR="00D83E27">
        <w:tc>
          <w:tcPr>
            <w:tcW w:w="784" w:type="dxa"/>
          </w:tcPr>
          <w:p w:rsidR="00D83E27" w:rsidRDefault="00D83E27">
            <w:pPr>
              <w:pStyle w:val="ConsPlusNormal"/>
              <w:jc w:val="center"/>
            </w:pPr>
            <w:r>
              <w:t>7.1</w:t>
            </w:r>
          </w:p>
        </w:tc>
        <w:tc>
          <w:tcPr>
            <w:tcW w:w="9423" w:type="dxa"/>
            <w:gridSpan w:val="10"/>
          </w:tcPr>
          <w:p w:rsidR="00D83E27" w:rsidRDefault="00D83E27">
            <w:pPr>
              <w:pStyle w:val="ConsPlusNormal"/>
              <w:jc w:val="center"/>
            </w:pPr>
            <w:r>
              <w:t>Реализация комплекса мер по сохранению исторической памяти</w:t>
            </w:r>
          </w:p>
        </w:tc>
      </w:tr>
      <w:tr w:rsidR="00D83E27">
        <w:tc>
          <w:tcPr>
            <w:tcW w:w="784" w:type="dxa"/>
          </w:tcPr>
          <w:p w:rsidR="00D83E27" w:rsidRDefault="00D83E27">
            <w:pPr>
              <w:pStyle w:val="ConsPlusNormal"/>
              <w:jc w:val="center"/>
            </w:pPr>
          </w:p>
        </w:tc>
        <w:tc>
          <w:tcPr>
            <w:tcW w:w="1996" w:type="dxa"/>
          </w:tcPr>
          <w:p w:rsidR="00D83E27" w:rsidRDefault="00D83E27">
            <w:pPr>
              <w:pStyle w:val="ConsPlusNormal"/>
            </w:pPr>
            <w:r>
              <w:t>17 муниципальных районов и городской округ</w:t>
            </w:r>
          </w:p>
        </w:tc>
        <w:tc>
          <w:tcPr>
            <w:tcW w:w="1304" w:type="dxa"/>
          </w:tcPr>
          <w:p w:rsidR="00D83E27" w:rsidRDefault="00D83E27">
            <w:pPr>
              <w:pStyle w:val="ConsPlusNormal"/>
              <w:jc w:val="center"/>
            </w:pPr>
            <w:r>
              <w:t>областная акция</w:t>
            </w:r>
          </w:p>
        </w:tc>
        <w:tc>
          <w:tcPr>
            <w:tcW w:w="964" w:type="dxa"/>
          </w:tcPr>
          <w:p w:rsidR="00D83E27" w:rsidRDefault="00D83E27">
            <w:pPr>
              <w:pStyle w:val="ConsPlusNormal"/>
              <w:jc w:val="center"/>
            </w:pPr>
          </w:p>
        </w:tc>
        <w:tc>
          <w:tcPr>
            <w:tcW w:w="737" w:type="dxa"/>
          </w:tcPr>
          <w:p w:rsidR="00D83E27" w:rsidRDefault="00D83E27">
            <w:pPr>
              <w:pStyle w:val="ConsPlusNormal"/>
              <w:jc w:val="center"/>
            </w:pPr>
          </w:p>
        </w:tc>
        <w:tc>
          <w:tcPr>
            <w:tcW w:w="737" w:type="dxa"/>
          </w:tcPr>
          <w:p w:rsidR="00D83E27" w:rsidRDefault="00D83E27">
            <w:pPr>
              <w:pStyle w:val="ConsPlusNormal"/>
              <w:jc w:val="center"/>
            </w:pPr>
          </w:p>
        </w:tc>
        <w:tc>
          <w:tcPr>
            <w:tcW w:w="737" w:type="dxa"/>
          </w:tcPr>
          <w:p w:rsidR="00D83E27" w:rsidRDefault="00D83E27">
            <w:pPr>
              <w:pStyle w:val="ConsPlusNormal"/>
              <w:jc w:val="center"/>
            </w:pPr>
            <w:r>
              <w:t>2</w:t>
            </w:r>
          </w:p>
        </w:tc>
        <w:tc>
          <w:tcPr>
            <w:tcW w:w="737" w:type="dxa"/>
          </w:tcPr>
          <w:p w:rsidR="00D83E27" w:rsidRDefault="00D83E27">
            <w:pPr>
              <w:pStyle w:val="ConsPlusNormal"/>
              <w:jc w:val="center"/>
            </w:pPr>
            <w:r>
              <w:t>2</w:t>
            </w:r>
          </w:p>
        </w:tc>
        <w:tc>
          <w:tcPr>
            <w:tcW w:w="737" w:type="dxa"/>
          </w:tcPr>
          <w:p w:rsidR="00D83E27" w:rsidRDefault="00D83E27">
            <w:pPr>
              <w:pStyle w:val="ConsPlusNormal"/>
              <w:jc w:val="center"/>
            </w:pPr>
            <w:r>
              <w:t>2</w:t>
            </w:r>
          </w:p>
        </w:tc>
        <w:tc>
          <w:tcPr>
            <w:tcW w:w="737" w:type="dxa"/>
          </w:tcPr>
          <w:p w:rsidR="00D83E27" w:rsidRDefault="00D83E27">
            <w:pPr>
              <w:pStyle w:val="ConsPlusNormal"/>
              <w:jc w:val="center"/>
            </w:pPr>
            <w:r>
              <w:t>2</w:t>
            </w:r>
          </w:p>
        </w:tc>
        <w:tc>
          <w:tcPr>
            <w:tcW w:w="737" w:type="dxa"/>
          </w:tcPr>
          <w:p w:rsidR="00D83E27" w:rsidRDefault="00D83E27">
            <w:pPr>
              <w:pStyle w:val="ConsPlusNormal"/>
              <w:jc w:val="center"/>
            </w:pPr>
            <w:r>
              <w:t>2</w:t>
            </w:r>
          </w:p>
        </w:tc>
      </w:tr>
      <w:tr w:rsidR="00D83E27">
        <w:tblPrEx>
          <w:tblBorders>
            <w:insideH w:val="nil"/>
          </w:tblBorders>
        </w:tblPrEx>
        <w:tc>
          <w:tcPr>
            <w:tcW w:w="784" w:type="dxa"/>
            <w:tcBorders>
              <w:bottom w:val="nil"/>
            </w:tcBorders>
          </w:tcPr>
          <w:p w:rsidR="00D83E27" w:rsidRDefault="00D83E27">
            <w:pPr>
              <w:pStyle w:val="ConsPlusNormal"/>
              <w:jc w:val="center"/>
              <w:outlineLvl w:val="2"/>
            </w:pPr>
            <w:r>
              <w:t>8</w:t>
            </w:r>
          </w:p>
        </w:tc>
        <w:tc>
          <w:tcPr>
            <w:tcW w:w="9423" w:type="dxa"/>
            <w:gridSpan w:val="10"/>
            <w:tcBorders>
              <w:bottom w:val="nil"/>
            </w:tcBorders>
          </w:tcPr>
          <w:p w:rsidR="00D83E27" w:rsidRDefault="00527632">
            <w:pPr>
              <w:pStyle w:val="ConsPlusNormal"/>
              <w:jc w:val="center"/>
            </w:pPr>
            <w:hyperlink w:anchor="P2507" w:history="1">
              <w:r w:rsidR="00D83E27">
                <w:rPr>
                  <w:color w:val="0000FF"/>
                </w:rPr>
                <w:t>Подпрограмма</w:t>
              </w:r>
            </w:hyperlink>
            <w:r w:rsidR="00D83E27">
              <w:t xml:space="preserve"> "Профилактика асоциального поведения в молодежной среде"</w:t>
            </w:r>
          </w:p>
        </w:tc>
      </w:tr>
      <w:tr w:rsidR="00D83E27">
        <w:tblPrEx>
          <w:tblBorders>
            <w:insideH w:val="nil"/>
          </w:tblBorders>
        </w:tblPrEx>
        <w:tc>
          <w:tcPr>
            <w:tcW w:w="10207" w:type="dxa"/>
            <w:gridSpan w:val="11"/>
            <w:tcBorders>
              <w:top w:val="nil"/>
            </w:tcBorders>
          </w:tcPr>
          <w:p w:rsidR="00D83E27" w:rsidRDefault="00D83E27">
            <w:pPr>
              <w:pStyle w:val="ConsPlusNormal"/>
              <w:jc w:val="both"/>
            </w:pPr>
            <w:r>
              <w:lastRenderedPageBreak/>
              <w:t xml:space="preserve">(в ред. </w:t>
            </w:r>
            <w:hyperlink r:id="rId509" w:history="1">
              <w:r>
                <w:rPr>
                  <w:color w:val="0000FF"/>
                </w:rPr>
                <w:t>Постановления</w:t>
              </w:r>
            </w:hyperlink>
            <w:r>
              <w:t xml:space="preserve"> Правительства Ленинградской области от 23.06.2015 N 227)</w:t>
            </w:r>
          </w:p>
        </w:tc>
      </w:tr>
      <w:tr w:rsidR="00D83E27">
        <w:tc>
          <w:tcPr>
            <w:tcW w:w="784" w:type="dxa"/>
          </w:tcPr>
          <w:p w:rsidR="00D83E27" w:rsidRDefault="00D83E27">
            <w:pPr>
              <w:pStyle w:val="ConsPlusNormal"/>
              <w:jc w:val="center"/>
            </w:pPr>
            <w:r>
              <w:t>8.1</w:t>
            </w:r>
          </w:p>
        </w:tc>
        <w:tc>
          <w:tcPr>
            <w:tcW w:w="9423" w:type="dxa"/>
            <w:gridSpan w:val="10"/>
          </w:tcPr>
          <w:p w:rsidR="00D83E27" w:rsidRDefault="00D83E27">
            <w:pPr>
              <w:pStyle w:val="ConsPlusNormal"/>
              <w:jc w:val="center"/>
            </w:pPr>
            <w:r>
              <w:t>Реализация комплекса мер по профилактике правонарушений и рискованного поведения в молодежной среде</w:t>
            </w:r>
          </w:p>
        </w:tc>
      </w:tr>
      <w:tr w:rsidR="00D83E27">
        <w:tblPrEx>
          <w:tblBorders>
            <w:insideH w:val="nil"/>
          </w:tblBorders>
        </w:tblPrEx>
        <w:tc>
          <w:tcPr>
            <w:tcW w:w="784" w:type="dxa"/>
            <w:tcBorders>
              <w:bottom w:val="nil"/>
            </w:tcBorders>
          </w:tcPr>
          <w:p w:rsidR="00D83E27" w:rsidRDefault="00D83E27">
            <w:pPr>
              <w:pStyle w:val="ConsPlusNormal"/>
              <w:jc w:val="center"/>
            </w:pPr>
          </w:p>
        </w:tc>
        <w:tc>
          <w:tcPr>
            <w:tcW w:w="1996" w:type="dxa"/>
            <w:tcBorders>
              <w:bottom w:val="nil"/>
            </w:tcBorders>
          </w:tcPr>
          <w:p w:rsidR="00D83E27" w:rsidRDefault="00D83E27">
            <w:pPr>
              <w:pStyle w:val="ConsPlusNormal"/>
            </w:pPr>
            <w:r>
              <w:t>17 муниципальных районов и городской округ</w:t>
            </w:r>
          </w:p>
        </w:tc>
        <w:tc>
          <w:tcPr>
            <w:tcW w:w="1304" w:type="dxa"/>
            <w:tcBorders>
              <w:bottom w:val="nil"/>
            </w:tcBorders>
          </w:tcPr>
          <w:p w:rsidR="00D83E27" w:rsidRDefault="00D83E27">
            <w:pPr>
              <w:pStyle w:val="ConsPlusNormal"/>
              <w:jc w:val="center"/>
            </w:pPr>
            <w:r>
              <w:t>мероприятие</w:t>
            </w:r>
          </w:p>
        </w:tc>
        <w:tc>
          <w:tcPr>
            <w:tcW w:w="964" w:type="dxa"/>
            <w:tcBorders>
              <w:bottom w:val="nil"/>
            </w:tcBorders>
          </w:tcPr>
          <w:p w:rsidR="00D83E27" w:rsidRDefault="00D83E27">
            <w:pPr>
              <w:pStyle w:val="ConsPlusNormal"/>
              <w:jc w:val="center"/>
            </w:pPr>
          </w:p>
        </w:tc>
        <w:tc>
          <w:tcPr>
            <w:tcW w:w="737" w:type="dxa"/>
            <w:tcBorders>
              <w:bottom w:val="nil"/>
            </w:tcBorders>
          </w:tcPr>
          <w:p w:rsidR="00D83E27" w:rsidRDefault="00D83E27">
            <w:pPr>
              <w:pStyle w:val="ConsPlusNormal"/>
              <w:jc w:val="center"/>
            </w:pPr>
          </w:p>
        </w:tc>
        <w:tc>
          <w:tcPr>
            <w:tcW w:w="737" w:type="dxa"/>
            <w:tcBorders>
              <w:bottom w:val="nil"/>
            </w:tcBorders>
          </w:tcPr>
          <w:p w:rsidR="00D83E27" w:rsidRDefault="00D83E27">
            <w:pPr>
              <w:pStyle w:val="ConsPlusNormal"/>
              <w:jc w:val="center"/>
            </w:pPr>
          </w:p>
        </w:tc>
        <w:tc>
          <w:tcPr>
            <w:tcW w:w="737" w:type="dxa"/>
            <w:tcBorders>
              <w:bottom w:val="nil"/>
            </w:tcBorders>
          </w:tcPr>
          <w:p w:rsidR="00D83E27" w:rsidRDefault="00D83E27">
            <w:pPr>
              <w:pStyle w:val="ConsPlusNormal"/>
              <w:jc w:val="center"/>
            </w:pPr>
            <w:r>
              <w:t>35</w:t>
            </w:r>
          </w:p>
        </w:tc>
        <w:tc>
          <w:tcPr>
            <w:tcW w:w="737" w:type="dxa"/>
            <w:tcBorders>
              <w:bottom w:val="nil"/>
            </w:tcBorders>
          </w:tcPr>
          <w:p w:rsidR="00D83E27" w:rsidRDefault="00D83E27">
            <w:pPr>
              <w:pStyle w:val="ConsPlusNormal"/>
              <w:jc w:val="center"/>
            </w:pPr>
            <w:r>
              <w:t>35</w:t>
            </w:r>
          </w:p>
        </w:tc>
        <w:tc>
          <w:tcPr>
            <w:tcW w:w="737" w:type="dxa"/>
            <w:tcBorders>
              <w:bottom w:val="nil"/>
            </w:tcBorders>
          </w:tcPr>
          <w:p w:rsidR="00D83E27" w:rsidRDefault="00D83E27">
            <w:pPr>
              <w:pStyle w:val="ConsPlusNormal"/>
              <w:jc w:val="center"/>
            </w:pPr>
            <w:r>
              <w:t>35</w:t>
            </w:r>
          </w:p>
        </w:tc>
        <w:tc>
          <w:tcPr>
            <w:tcW w:w="737" w:type="dxa"/>
            <w:tcBorders>
              <w:bottom w:val="nil"/>
            </w:tcBorders>
          </w:tcPr>
          <w:p w:rsidR="00D83E27" w:rsidRDefault="00D83E27">
            <w:pPr>
              <w:pStyle w:val="ConsPlusNormal"/>
              <w:jc w:val="center"/>
            </w:pPr>
            <w:r>
              <w:t>35</w:t>
            </w:r>
          </w:p>
        </w:tc>
        <w:tc>
          <w:tcPr>
            <w:tcW w:w="737" w:type="dxa"/>
            <w:tcBorders>
              <w:bottom w:val="nil"/>
            </w:tcBorders>
          </w:tcPr>
          <w:p w:rsidR="00D83E27" w:rsidRDefault="00D83E27">
            <w:pPr>
              <w:pStyle w:val="ConsPlusNormal"/>
              <w:jc w:val="center"/>
            </w:pPr>
            <w:r>
              <w:t>35</w:t>
            </w:r>
          </w:p>
        </w:tc>
      </w:tr>
      <w:tr w:rsidR="00D83E27">
        <w:tblPrEx>
          <w:tblBorders>
            <w:insideH w:val="nil"/>
          </w:tblBorders>
        </w:tblPrEx>
        <w:tc>
          <w:tcPr>
            <w:tcW w:w="10207" w:type="dxa"/>
            <w:gridSpan w:val="11"/>
            <w:tcBorders>
              <w:top w:val="nil"/>
            </w:tcBorders>
          </w:tcPr>
          <w:p w:rsidR="00D83E27" w:rsidRDefault="00D83E27">
            <w:pPr>
              <w:pStyle w:val="ConsPlusNormal"/>
              <w:jc w:val="both"/>
            </w:pPr>
            <w:proofErr w:type="gramStart"/>
            <w:r>
              <w:t xml:space="preserve">(п. 8.1 в ред. </w:t>
            </w:r>
            <w:hyperlink r:id="rId510" w:history="1">
              <w:r>
                <w:rPr>
                  <w:color w:val="0000FF"/>
                </w:rPr>
                <w:t>Постановления</w:t>
              </w:r>
            </w:hyperlink>
            <w:r>
              <w:t xml:space="preserve"> Правительства Ленинградской области от 25.12.2015</w:t>
            </w:r>
            <w:proofErr w:type="gramEnd"/>
          </w:p>
          <w:p w:rsidR="00D83E27" w:rsidRDefault="00D83E27">
            <w:pPr>
              <w:pStyle w:val="ConsPlusNormal"/>
              <w:jc w:val="both"/>
            </w:pPr>
            <w:proofErr w:type="gramStart"/>
            <w:r>
              <w:t>N 506)</w:t>
            </w:r>
            <w:proofErr w:type="gramEnd"/>
          </w:p>
        </w:tc>
      </w:tr>
      <w:tr w:rsidR="00D83E27">
        <w:tblPrEx>
          <w:tblBorders>
            <w:insideH w:val="nil"/>
          </w:tblBorders>
        </w:tblPrEx>
        <w:tc>
          <w:tcPr>
            <w:tcW w:w="784" w:type="dxa"/>
            <w:tcBorders>
              <w:bottom w:val="nil"/>
            </w:tcBorders>
          </w:tcPr>
          <w:p w:rsidR="00D83E27" w:rsidRDefault="00D83E27">
            <w:pPr>
              <w:pStyle w:val="ConsPlusNormal"/>
              <w:jc w:val="center"/>
            </w:pPr>
            <w:r>
              <w:t>8.2</w:t>
            </w:r>
          </w:p>
        </w:tc>
        <w:tc>
          <w:tcPr>
            <w:tcW w:w="9423" w:type="dxa"/>
            <w:gridSpan w:val="10"/>
            <w:tcBorders>
              <w:bottom w:val="nil"/>
            </w:tcBorders>
          </w:tcPr>
          <w:p w:rsidR="00D83E27" w:rsidRDefault="00D83E27">
            <w:pPr>
              <w:pStyle w:val="ConsPlusNormal"/>
              <w:jc w:val="both"/>
            </w:pPr>
            <w:r>
              <w:t xml:space="preserve">Исключен. - </w:t>
            </w:r>
            <w:hyperlink r:id="rId511" w:history="1">
              <w:r>
                <w:rPr>
                  <w:color w:val="0000FF"/>
                </w:rPr>
                <w:t>Постановление</w:t>
              </w:r>
            </w:hyperlink>
            <w:r>
              <w:t xml:space="preserve"> Правительства Ленинградской области от 25.12.2015 N 506</w:t>
            </w:r>
          </w:p>
        </w:tc>
      </w:tr>
      <w:tr w:rsidR="00D83E27">
        <w:tc>
          <w:tcPr>
            <w:tcW w:w="784" w:type="dxa"/>
          </w:tcPr>
          <w:p w:rsidR="00D83E27" w:rsidRDefault="00D83E27">
            <w:pPr>
              <w:pStyle w:val="ConsPlusNormal"/>
              <w:jc w:val="center"/>
              <w:outlineLvl w:val="2"/>
            </w:pPr>
            <w:r>
              <w:t>9.</w:t>
            </w:r>
          </w:p>
        </w:tc>
        <w:tc>
          <w:tcPr>
            <w:tcW w:w="9423" w:type="dxa"/>
            <w:gridSpan w:val="10"/>
          </w:tcPr>
          <w:p w:rsidR="00D83E27" w:rsidRDefault="00527632">
            <w:pPr>
              <w:pStyle w:val="ConsPlusNormal"/>
              <w:jc w:val="center"/>
            </w:pPr>
            <w:hyperlink w:anchor="P2684" w:history="1">
              <w:r w:rsidR="00D83E27">
                <w:rPr>
                  <w:color w:val="0000FF"/>
                </w:rPr>
                <w:t>Подпрограмма</w:t>
              </w:r>
            </w:hyperlink>
            <w:r w:rsidR="00D83E27">
              <w:t xml:space="preserve"> "Государственная поддержка социально ориентированных некоммерческих организаций"</w:t>
            </w:r>
          </w:p>
        </w:tc>
      </w:tr>
      <w:tr w:rsidR="00D83E27">
        <w:tc>
          <w:tcPr>
            <w:tcW w:w="784" w:type="dxa"/>
          </w:tcPr>
          <w:p w:rsidR="00D83E27" w:rsidRDefault="00D83E27">
            <w:pPr>
              <w:pStyle w:val="ConsPlusNormal"/>
              <w:jc w:val="center"/>
            </w:pPr>
            <w:r>
              <w:t>9.1.</w:t>
            </w:r>
          </w:p>
        </w:tc>
        <w:tc>
          <w:tcPr>
            <w:tcW w:w="9423" w:type="dxa"/>
            <w:gridSpan w:val="10"/>
          </w:tcPr>
          <w:p w:rsidR="00D83E27" w:rsidRDefault="00D83E27">
            <w:pPr>
              <w:pStyle w:val="ConsPlusNormal"/>
              <w:jc w:val="center"/>
            </w:pPr>
            <w:r>
              <w:t>Количество семинаров для муниципальных служащих муниципальных образований Ленинградской области по повышению квалификации по вопросам поддержки социально ориентированных некоммерческих организаций, благотворительности и добровольчества</w:t>
            </w:r>
          </w:p>
        </w:tc>
      </w:tr>
      <w:tr w:rsidR="00D83E27">
        <w:tc>
          <w:tcPr>
            <w:tcW w:w="784" w:type="dxa"/>
          </w:tcPr>
          <w:p w:rsidR="00D83E27" w:rsidRDefault="00D83E27">
            <w:pPr>
              <w:pStyle w:val="ConsPlusNormal"/>
              <w:jc w:val="center"/>
            </w:pPr>
            <w:r>
              <w:t>9.1.1.</w:t>
            </w:r>
          </w:p>
        </w:tc>
        <w:tc>
          <w:tcPr>
            <w:tcW w:w="1996" w:type="dxa"/>
          </w:tcPr>
          <w:p w:rsidR="00D83E27" w:rsidRDefault="00D83E27">
            <w:pPr>
              <w:pStyle w:val="ConsPlusNormal"/>
            </w:pPr>
            <w:proofErr w:type="spellStart"/>
            <w:r>
              <w:t>Бокситогорский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9.1.2.</w:t>
            </w:r>
          </w:p>
        </w:tc>
        <w:tc>
          <w:tcPr>
            <w:tcW w:w="1996" w:type="dxa"/>
          </w:tcPr>
          <w:p w:rsidR="00D83E27" w:rsidRDefault="00D83E27">
            <w:pPr>
              <w:pStyle w:val="ConsPlusNormal"/>
            </w:pPr>
            <w:proofErr w:type="spellStart"/>
            <w:r>
              <w:t>Волосовский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r>
      <w:tr w:rsidR="00D83E27">
        <w:tc>
          <w:tcPr>
            <w:tcW w:w="784" w:type="dxa"/>
          </w:tcPr>
          <w:p w:rsidR="00D83E27" w:rsidRDefault="00D83E27">
            <w:pPr>
              <w:pStyle w:val="ConsPlusNormal"/>
              <w:jc w:val="center"/>
            </w:pPr>
            <w:r>
              <w:t>9.1.3.</w:t>
            </w:r>
          </w:p>
        </w:tc>
        <w:tc>
          <w:tcPr>
            <w:tcW w:w="1996" w:type="dxa"/>
          </w:tcPr>
          <w:p w:rsidR="00D83E27" w:rsidRDefault="00D83E27">
            <w:pPr>
              <w:pStyle w:val="ConsPlusNormal"/>
            </w:pPr>
            <w:proofErr w:type="spellStart"/>
            <w:r>
              <w:t>Волховский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9.1.4.</w:t>
            </w:r>
          </w:p>
        </w:tc>
        <w:tc>
          <w:tcPr>
            <w:tcW w:w="1996" w:type="dxa"/>
          </w:tcPr>
          <w:p w:rsidR="00D83E27" w:rsidRDefault="00D83E27">
            <w:pPr>
              <w:pStyle w:val="ConsPlusNormal"/>
            </w:pPr>
            <w:r>
              <w:t>Всеволожский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r>
      <w:tr w:rsidR="00D83E27">
        <w:tc>
          <w:tcPr>
            <w:tcW w:w="784" w:type="dxa"/>
          </w:tcPr>
          <w:p w:rsidR="00D83E27" w:rsidRDefault="00D83E27">
            <w:pPr>
              <w:pStyle w:val="ConsPlusNormal"/>
              <w:jc w:val="center"/>
            </w:pPr>
            <w:r>
              <w:lastRenderedPageBreak/>
              <w:t>9.1.5.</w:t>
            </w:r>
          </w:p>
        </w:tc>
        <w:tc>
          <w:tcPr>
            <w:tcW w:w="1996" w:type="dxa"/>
          </w:tcPr>
          <w:p w:rsidR="00D83E27" w:rsidRDefault="00D83E27">
            <w:pPr>
              <w:pStyle w:val="ConsPlusNormal"/>
            </w:pPr>
            <w:r>
              <w:t>Выборгский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r>
      <w:tr w:rsidR="00D83E27">
        <w:tc>
          <w:tcPr>
            <w:tcW w:w="784" w:type="dxa"/>
          </w:tcPr>
          <w:p w:rsidR="00D83E27" w:rsidRDefault="00D83E27">
            <w:pPr>
              <w:pStyle w:val="ConsPlusNormal"/>
              <w:jc w:val="center"/>
            </w:pPr>
            <w:r>
              <w:t>9.1.6.</w:t>
            </w:r>
          </w:p>
        </w:tc>
        <w:tc>
          <w:tcPr>
            <w:tcW w:w="1996" w:type="dxa"/>
          </w:tcPr>
          <w:p w:rsidR="00D83E27" w:rsidRDefault="00D83E27">
            <w:pPr>
              <w:pStyle w:val="ConsPlusNormal"/>
            </w:pPr>
            <w:r>
              <w:t>Гатчинский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r>
      <w:tr w:rsidR="00D83E27">
        <w:tc>
          <w:tcPr>
            <w:tcW w:w="784" w:type="dxa"/>
          </w:tcPr>
          <w:p w:rsidR="00D83E27" w:rsidRDefault="00D83E27">
            <w:pPr>
              <w:pStyle w:val="ConsPlusNormal"/>
              <w:jc w:val="center"/>
            </w:pPr>
            <w:r>
              <w:t>9.1.7.</w:t>
            </w:r>
          </w:p>
        </w:tc>
        <w:tc>
          <w:tcPr>
            <w:tcW w:w="1996" w:type="dxa"/>
          </w:tcPr>
          <w:p w:rsidR="00D83E27" w:rsidRDefault="00D83E27">
            <w:pPr>
              <w:pStyle w:val="ConsPlusNormal"/>
            </w:pPr>
            <w:proofErr w:type="spellStart"/>
            <w:r>
              <w:t>Кингисеппский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r>
      <w:tr w:rsidR="00D83E27">
        <w:tc>
          <w:tcPr>
            <w:tcW w:w="784" w:type="dxa"/>
          </w:tcPr>
          <w:p w:rsidR="00D83E27" w:rsidRDefault="00D83E27">
            <w:pPr>
              <w:pStyle w:val="ConsPlusNormal"/>
              <w:jc w:val="center"/>
            </w:pPr>
            <w:r>
              <w:t>9.1.8.</w:t>
            </w:r>
          </w:p>
        </w:tc>
        <w:tc>
          <w:tcPr>
            <w:tcW w:w="1996" w:type="dxa"/>
          </w:tcPr>
          <w:p w:rsidR="00D83E27" w:rsidRDefault="00D83E27">
            <w:pPr>
              <w:pStyle w:val="ConsPlusNormal"/>
            </w:pPr>
            <w:proofErr w:type="spellStart"/>
            <w:r>
              <w:t>Киришский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9.1.9.</w:t>
            </w:r>
          </w:p>
        </w:tc>
        <w:tc>
          <w:tcPr>
            <w:tcW w:w="1996" w:type="dxa"/>
          </w:tcPr>
          <w:p w:rsidR="00D83E27" w:rsidRDefault="00D83E27">
            <w:pPr>
              <w:pStyle w:val="ConsPlusNormal"/>
            </w:pPr>
            <w:r>
              <w:t>Кировский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r>
      <w:tr w:rsidR="00D83E27">
        <w:tc>
          <w:tcPr>
            <w:tcW w:w="784" w:type="dxa"/>
          </w:tcPr>
          <w:p w:rsidR="00D83E27" w:rsidRDefault="00D83E27">
            <w:pPr>
              <w:pStyle w:val="ConsPlusNormal"/>
              <w:jc w:val="center"/>
            </w:pPr>
            <w:r>
              <w:t>9.1.10.</w:t>
            </w:r>
          </w:p>
        </w:tc>
        <w:tc>
          <w:tcPr>
            <w:tcW w:w="1996" w:type="dxa"/>
          </w:tcPr>
          <w:p w:rsidR="00D83E27" w:rsidRDefault="00D83E27">
            <w:pPr>
              <w:pStyle w:val="ConsPlusNormal"/>
            </w:pPr>
            <w:proofErr w:type="spellStart"/>
            <w:r>
              <w:t>Лодейнопольский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9.1.11.</w:t>
            </w:r>
          </w:p>
        </w:tc>
        <w:tc>
          <w:tcPr>
            <w:tcW w:w="1996" w:type="dxa"/>
          </w:tcPr>
          <w:p w:rsidR="00D83E27" w:rsidRDefault="00D83E27">
            <w:pPr>
              <w:pStyle w:val="ConsPlusNormal"/>
            </w:pPr>
            <w:r>
              <w:t>Ломоносовский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r>
      <w:tr w:rsidR="00D83E27">
        <w:tc>
          <w:tcPr>
            <w:tcW w:w="784" w:type="dxa"/>
          </w:tcPr>
          <w:p w:rsidR="00D83E27" w:rsidRDefault="00D83E27">
            <w:pPr>
              <w:pStyle w:val="ConsPlusNormal"/>
              <w:jc w:val="center"/>
            </w:pPr>
            <w:r>
              <w:t>9.1.12.</w:t>
            </w:r>
          </w:p>
        </w:tc>
        <w:tc>
          <w:tcPr>
            <w:tcW w:w="1996" w:type="dxa"/>
          </w:tcPr>
          <w:p w:rsidR="00D83E27" w:rsidRDefault="00D83E27">
            <w:pPr>
              <w:pStyle w:val="ConsPlusNormal"/>
            </w:pPr>
            <w:proofErr w:type="spellStart"/>
            <w:r>
              <w:t>Лужский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r>
      <w:tr w:rsidR="00D83E27">
        <w:tc>
          <w:tcPr>
            <w:tcW w:w="784" w:type="dxa"/>
          </w:tcPr>
          <w:p w:rsidR="00D83E27" w:rsidRDefault="00D83E27">
            <w:pPr>
              <w:pStyle w:val="ConsPlusNormal"/>
              <w:jc w:val="center"/>
            </w:pPr>
            <w:r>
              <w:t>9.1.13.</w:t>
            </w:r>
          </w:p>
        </w:tc>
        <w:tc>
          <w:tcPr>
            <w:tcW w:w="1996" w:type="dxa"/>
          </w:tcPr>
          <w:p w:rsidR="00D83E27" w:rsidRDefault="00D83E27">
            <w:pPr>
              <w:pStyle w:val="ConsPlusNormal"/>
            </w:pPr>
            <w:proofErr w:type="spellStart"/>
            <w:r>
              <w:t>Подпорожский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9.1.14.</w:t>
            </w:r>
          </w:p>
        </w:tc>
        <w:tc>
          <w:tcPr>
            <w:tcW w:w="1996" w:type="dxa"/>
          </w:tcPr>
          <w:p w:rsidR="00D83E27" w:rsidRDefault="00D83E27">
            <w:pPr>
              <w:pStyle w:val="ConsPlusNormal"/>
            </w:pPr>
            <w:proofErr w:type="spellStart"/>
            <w:r>
              <w:t>Приозерский</w:t>
            </w:r>
            <w:proofErr w:type="spellEnd"/>
            <w:r>
              <w:t xml:space="preserve"> </w:t>
            </w:r>
            <w:r>
              <w:lastRenderedPageBreak/>
              <w:t>муниципальный район</w:t>
            </w:r>
          </w:p>
        </w:tc>
        <w:tc>
          <w:tcPr>
            <w:tcW w:w="1304" w:type="dxa"/>
          </w:tcPr>
          <w:p w:rsidR="00D83E27" w:rsidRDefault="00D83E27">
            <w:pPr>
              <w:pStyle w:val="ConsPlusNormal"/>
              <w:jc w:val="center"/>
            </w:pPr>
            <w:r>
              <w:lastRenderedPageBreak/>
              <w:t>ед.</w:t>
            </w:r>
          </w:p>
        </w:tc>
        <w:tc>
          <w:tcPr>
            <w:tcW w:w="964"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r>
      <w:tr w:rsidR="00D83E27">
        <w:tc>
          <w:tcPr>
            <w:tcW w:w="784" w:type="dxa"/>
          </w:tcPr>
          <w:p w:rsidR="00D83E27" w:rsidRDefault="00D83E27">
            <w:pPr>
              <w:pStyle w:val="ConsPlusNormal"/>
              <w:jc w:val="center"/>
            </w:pPr>
            <w:r>
              <w:lastRenderedPageBreak/>
              <w:t>9.1.15.</w:t>
            </w:r>
          </w:p>
        </w:tc>
        <w:tc>
          <w:tcPr>
            <w:tcW w:w="1996" w:type="dxa"/>
          </w:tcPr>
          <w:p w:rsidR="00D83E27" w:rsidRDefault="00D83E27">
            <w:pPr>
              <w:pStyle w:val="ConsPlusNormal"/>
            </w:pPr>
            <w:proofErr w:type="spellStart"/>
            <w:r>
              <w:t>Сланцевский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r>
      <w:tr w:rsidR="00D83E27">
        <w:tc>
          <w:tcPr>
            <w:tcW w:w="784" w:type="dxa"/>
          </w:tcPr>
          <w:p w:rsidR="00D83E27" w:rsidRDefault="00D83E27">
            <w:pPr>
              <w:pStyle w:val="ConsPlusNormal"/>
              <w:jc w:val="center"/>
            </w:pPr>
            <w:r>
              <w:t>9.1.16.</w:t>
            </w:r>
          </w:p>
        </w:tc>
        <w:tc>
          <w:tcPr>
            <w:tcW w:w="1996" w:type="dxa"/>
          </w:tcPr>
          <w:p w:rsidR="00D83E27" w:rsidRDefault="00D83E27">
            <w:pPr>
              <w:pStyle w:val="ConsPlusNormal"/>
            </w:pPr>
            <w:r>
              <w:t>Тихвинский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9.1.17.</w:t>
            </w:r>
          </w:p>
        </w:tc>
        <w:tc>
          <w:tcPr>
            <w:tcW w:w="1996" w:type="dxa"/>
          </w:tcPr>
          <w:p w:rsidR="00D83E27" w:rsidRDefault="00D83E27">
            <w:pPr>
              <w:pStyle w:val="ConsPlusNormal"/>
            </w:pPr>
            <w:r>
              <w:t>Тосненский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r>
      <w:tr w:rsidR="00D83E27">
        <w:tc>
          <w:tcPr>
            <w:tcW w:w="784" w:type="dxa"/>
          </w:tcPr>
          <w:p w:rsidR="00D83E27" w:rsidRDefault="00D83E27">
            <w:pPr>
              <w:pStyle w:val="ConsPlusNormal"/>
              <w:jc w:val="center"/>
            </w:pPr>
            <w:r>
              <w:t>9.1.18.</w:t>
            </w:r>
          </w:p>
        </w:tc>
        <w:tc>
          <w:tcPr>
            <w:tcW w:w="1996" w:type="dxa"/>
          </w:tcPr>
          <w:p w:rsidR="00D83E27" w:rsidRDefault="00D83E27">
            <w:pPr>
              <w:pStyle w:val="ConsPlusNormal"/>
            </w:pPr>
            <w:proofErr w:type="spellStart"/>
            <w:r>
              <w:t>Сосновоборский</w:t>
            </w:r>
            <w:proofErr w:type="spellEnd"/>
            <w:r>
              <w:t xml:space="preserve"> городской округ</w:t>
            </w:r>
          </w:p>
        </w:tc>
        <w:tc>
          <w:tcPr>
            <w:tcW w:w="1304" w:type="dxa"/>
          </w:tcPr>
          <w:p w:rsidR="00D83E27" w:rsidRDefault="00D83E27">
            <w:pPr>
              <w:pStyle w:val="ConsPlusNormal"/>
              <w:jc w:val="center"/>
            </w:pPr>
            <w:r>
              <w:t>ед.</w:t>
            </w:r>
          </w:p>
        </w:tc>
        <w:tc>
          <w:tcPr>
            <w:tcW w:w="964"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pPr>
          </w:p>
        </w:tc>
        <w:tc>
          <w:tcPr>
            <w:tcW w:w="737" w:type="dxa"/>
          </w:tcPr>
          <w:p w:rsidR="00D83E27" w:rsidRDefault="00D83E27">
            <w:pPr>
              <w:pStyle w:val="ConsPlusNormal"/>
              <w:jc w:val="center"/>
            </w:pPr>
            <w:r>
              <w:t>1</w:t>
            </w:r>
          </w:p>
        </w:tc>
        <w:tc>
          <w:tcPr>
            <w:tcW w:w="737" w:type="dxa"/>
          </w:tcPr>
          <w:p w:rsidR="00D83E27" w:rsidRDefault="00D83E27">
            <w:pPr>
              <w:pStyle w:val="ConsPlusNormal"/>
            </w:pPr>
          </w:p>
        </w:tc>
      </w:tr>
      <w:tr w:rsidR="00D83E27">
        <w:tc>
          <w:tcPr>
            <w:tcW w:w="784" w:type="dxa"/>
          </w:tcPr>
          <w:p w:rsidR="00D83E27" w:rsidRDefault="00D83E27">
            <w:pPr>
              <w:pStyle w:val="ConsPlusNormal"/>
              <w:jc w:val="center"/>
            </w:pPr>
            <w:r>
              <w:t>9.2.</w:t>
            </w:r>
          </w:p>
        </w:tc>
        <w:tc>
          <w:tcPr>
            <w:tcW w:w="9423" w:type="dxa"/>
            <w:gridSpan w:val="10"/>
          </w:tcPr>
          <w:p w:rsidR="00D83E27" w:rsidRDefault="00D83E27">
            <w:pPr>
              <w:pStyle w:val="ConsPlusNormal"/>
              <w:jc w:val="center"/>
            </w:pPr>
            <w:r>
              <w:t>Количество муниципальных образований - получателей межбюджетных трансфертов на оказание финансовой помощи советам ветеранов</w:t>
            </w:r>
          </w:p>
        </w:tc>
      </w:tr>
      <w:tr w:rsidR="00D83E27">
        <w:tc>
          <w:tcPr>
            <w:tcW w:w="784" w:type="dxa"/>
          </w:tcPr>
          <w:p w:rsidR="00D83E27" w:rsidRDefault="00D83E27">
            <w:pPr>
              <w:pStyle w:val="ConsPlusNormal"/>
              <w:jc w:val="center"/>
            </w:pPr>
            <w:r>
              <w:t>9.2.1.</w:t>
            </w:r>
          </w:p>
        </w:tc>
        <w:tc>
          <w:tcPr>
            <w:tcW w:w="1996" w:type="dxa"/>
          </w:tcPr>
          <w:p w:rsidR="00D83E27" w:rsidRDefault="00D83E27">
            <w:pPr>
              <w:pStyle w:val="ConsPlusNormal"/>
            </w:pPr>
            <w:proofErr w:type="spellStart"/>
            <w:r>
              <w:t>Бокситогорский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9.2.2.</w:t>
            </w:r>
          </w:p>
        </w:tc>
        <w:tc>
          <w:tcPr>
            <w:tcW w:w="1996" w:type="dxa"/>
          </w:tcPr>
          <w:p w:rsidR="00D83E27" w:rsidRDefault="00D83E27">
            <w:pPr>
              <w:pStyle w:val="ConsPlusNormal"/>
            </w:pPr>
            <w:proofErr w:type="spellStart"/>
            <w:r>
              <w:t>Волосовский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9.2.3.</w:t>
            </w:r>
          </w:p>
        </w:tc>
        <w:tc>
          <w:tcPr>
            <w:tcW w:w="1996" w:type="dxa"/>
          </w:tcPr>
          <w:p w:rsidR="00D83E27" w:rsidRDefault="00D83E27">
            <w:pPr>
              <w:pStyle w:val="ConsPlusNormal"/>
            </w:pPr>
            <w:proofErr w:type="spellStart"/>
            <w:r>
              <w:t>Волховский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9.2.4.</w:t>
            </w:r>
          </w:p>
        </w:tc>
        <w:tc>
          <w:tcPr>
            <w:tcW w:w="1996" w:type="dxa"/>
          </w:tcPr>
          <w:p w:rsidR="00D83E27" w:rsidRDefault="00D83E27">
            <w:pPr>
              <w:pStyle w:val="ConsPlusNormal"/>
            </w:pPr>
            <w:r>
              <w:t>Всеволожский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9.2.5.</w:t>
            </w:r>
          </w:p>
        </w:tc>
        <w:tc>
          <w:tcPr>
            <w:tcW w:w="1996" w:type="dxa"/>
          </w:tcPr>
          <w:p w:rsidR="00D83E27" w:rsidRDefault="00D83E27">
            <w:pPr>
              <w:pStyle w:val="ConsPlusNormal"/>
            </w:pPr>
            <w:r>
              <w:t>Выборгский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lastRenderedPageBreak/>
              <w:t>9.2.6.</w:t>
            </w:r>
          </w:p>
        </w:tc>
        <w:tc>
          <w:tcPr>
            <w:tcW w:w="1996" w:type="dxa"/>
          </w:tcPr>
          <w:p w:rsidR="00D83E27" w:rsidRDefault="00D83E27">
            <w:pPr>
              <w:pStyle w:val="ConsPlusNormal"/>
            </w:pPr>
            <w:r>
              <w:t>Гатчинский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9.2.7.</w:t>
            </w:r>
          </w:p>
        </w:tc>
        <w:tc>
          <w:tcPr>
            <w:tcW w:w="1996" w:type="dxa"/>
          </w:tcPr>
          <w:p w:rsidR="00D83E27" w:rsidRDefault="00D83E27">
            <w:pPr>
              <w:pStyle w:val="ConsPlusNormal"/>
            </w:pPr>
            <w:proofErr w:type="spellStart"/>
            <w:r>
              <w:t>Кингисеппский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9.2.8.</w:t>
            </w:r>
          </w:p>
        </w:tc>
        <w:tc>
          <w:tcPr>
            <w:tcW w:w="1996" w:type="dxa"/>
          </w:tcPr>
          <w:p w:rsidR="00D83E27" w:rsidRDefault="00D83E27">
            <w:pPr>
              <w:pStyle w:val="ConsPlusNormal"/>
            </w:pPr>
            <w:proofErr w:type="spellStart"/>
            <w:r>
              <w:t>Киришский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9.2.9.</w:t>
            </w:r>
          </w:p>
        </w:tc>
        <w:tc>
          <w:tcPr>
            <w:tcW w:w="1996" w:type="dxa"/>
          </w:tcPr>
          <w:p w:rsidR="00D83E27" w:rsidRDefault="00D83E27">
            <w:pPr>
              <w:pStyle w:val="ConsPlusNormal"/>
            </w:pPr>
            <w:r>
              <w:t>Кировский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9.2.10.</w:t>
            </w:r>
          </w:p>
        </w:tc>
        <w:tc>
          <w:tcPr>
            <w:tcW w:w="1996" w:type="dxa"/>
          </w:tcPr>
          <w:p w:rsidR="00D83E27" w:rsidRDefault="00D83E27">
            <w:pPr>
              <w:pStyle w:val="ConsPlusNormal"/>
            </w:pPr>
            <w:proofErr w:type="spellStart"/>
            <w:r>
              <w:t>Лодейнопольский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9.2.11.</w:t>
            </w:r>
          </w:p>
        </w:tc>
        <w:tc>
          <w:tcPr>
            <w:tcW w:w="1996" w:type="dxa"/>
          </w:tcPr>
          <w:p w:rsidR="00D83E27" w:rsidRDefault="00D83E27">
            <w:pPr>
              <w:pStyle w:val="ConsPlusNormal"/>
            </w:pPr>
            <w:r>
              <w:t>Ломоносовский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9.2.12.</w:t>
            </w:r>
          </w:p>
        </w:tc>
        <w:tc>
          <w:tcPr>
            <w:tcW w:w="1996" w:type="dxa"/>
          </w:tcPr>
          <w:p w:rsidR="00D83E27" w:rsidRDefault="00D83E27">
            <w:pPr>
              <w:pStyle w:val="ConsPlusNormal"/>
            </w:pPr>
            <w:proofErr w:type="spellStart"/>
            <w:r>
              <w:t>Лужский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9.2.13.</w:t>
            </w:r>
          </w:p>
        </w:tc>
        <w:tc>
          <w:tcPr>
            <w:tcW w:w="1996" w:type="dxa"/>
          </w:tcPr>
          <w:p w:rsidR="00D83E27" w:rsidRDefault="00D83E27">
            <w:pPr>
              <w:pStyle w:val="ConsPlusNormal"/>
            </w:pPr>
            <w:proofErr w:type="spellStart"/>
            <w:r>
              <w:t>Подпорожский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9.2.14.</w:t>
            </w:r>
          </w:p>
        </w:tc>
        <w:tc>
          <w:tcPr>
            <w:tcW w:w="1996" w:type="dxa"/>
          </w:tcPr>
          <w:p w:rsidR="00D83E27" w:rsidRDefault="00D83E27">
            <w:pPr>
              <w:pStyle w:val="ConsPlusNormal"/>
            </w:pPr>
            <w:proofErr w:type="spellStart"/>
            <w:r>
              <w:t>Приозерский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lastRenderedPageBreak/>
              <w:t>9.2.15.</w:t>
            </w:r>
          </w:p>
        </w:tc>
        <w:tc>
          <w:tcPr>
            <w:tcW w:w="1996" w:type="dxa"/>
          </w:tcPr>
          <w:p w:rsidR="00D83E27" w:rsidRDefault="00D83E27">
            <w:pPr>
              <w:pStyle w:val="ConsPlusNormal"/>
            </w:pPr>
            <w:proofErr w:type="spellStart"/>
            <w:r>
              <w:t>Сланцевский</w:t>
            </w:r>
            <w:proofErr w:type="spellEnd"/>
            <w:r>
              <w:t xml:space="preserve">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9.2.16.</w:t>
            </w:r>
          </w:p>
        </w:tc>
        <w:tc>
          <w:tcPr>
            <w:tcW w:w="1996" w:type="dxa"/>
          </w:tcPr>
          <w:p w:rsidR="00D83E27" w:rsidRDefault="00D83E27">
            <w:pPr>
              <w:pStyle w:val="ConsPlusNormal"/>
            </w:pPr>
            <w:r>
              <w:t>Тихвинский муниципальный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9.2.17.</w:t>
            </w:r>
          </w:p>
        </w:tc>
        <w:tc>
          <w:tcPr>
            <w:tcW w:w="1996" w:type="dxa"/>
          </w:tcPr>
          <w:p w:rsidR="00D83E27" w:rsidRDefault="00D83E27">
            <w:pPr>
              <w:pStyle w:val="ConsPlusNormal"/>
            </w:pPr>
            <w:r>
              <w:t>Тосненский район</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r w:rsidR="00D83E27">
        <w:tc>
          <w:tcPr>
            <w:tcW w:w="784" w:type="dxa"/>
          </w:tcPr>
          <w:p w:rsidR="00D83E27" w:rsidRDefault="00D83E27">
            <w:pPr>
              <w:pStyle w:val="ConsPlusNormal"/>
              <w:jc w:val="center"/>
            </w:pPr>
            <w:r>
              <w:t>9.2.18.</w:t>
            </w:r>
          </w:p>
        </w:tc>
        <w:tc>
          <w:tcPr>
            <w:tcW w:w="1996" w:type="dxa"/>
          </w:tcPr>
          <w:p w:rsidR="00D83E27" w:rsidRDefault="00D83E27">
            <w:pPr>
              <w:pStyle w:val="ConsPlusNormal"/>
            </w:pPr>
            <w:proofErr w:type="spellStart"/>
            <w:r>
              <w:t>Сосновоборский</w:t>
            </w:r>
            <w:proofErr w:type="spellEnd"/>
            <w:r>
              <w:t xml:space="preserve"> городской округ</w:t>
            </w:r>
          </w:p>
        </w:tc>
        <w:tc>
          <w:tcPr>
            <w:tcW w:w="1304" w:type="dxa"/>
          </w:tcPr>
          <w:p w:rsidR="00D83E27" w:rsidRDefault="00D83E27">
            <w:pPr>
              <w:pStyle w:val="ConsPlusNormal"/>
              <w:jc w:val="center"/>
            </w:pPr>
            <w:r>
              <w:t>ед.</w:t>
            </w:r>
          </w:p>
        </w:tc>
        <w:tc>
          <w:tcPr>
            <w:tcW w:w="964"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c>
          <w:tcPr>
            <w:tcW w:w="737" w:type="dxa"/>
          </w:tcPr>
          <w:p w:rsidR="00D83E27" w:rsidRDefault="00D83E27">
            <w:pPr>
              <w:pStyle w:val="ConsPlusNormal"/>
              <w:jc w:val="center"/>
            </w:pPr>
            <w:r>
              <w:t>1</w:t>
            </w:r>
          </w:p>
        </w:tc>
      </w:tr>
    </w:tbl>
    <w:p w:rsidR="00D83E27" w:rsidRDefault="00D83E27">
      <w:pPr>
        <w:sectPr w:rsidR="00D83E27">
          <w:pgSz w:w="16838" w:h="11905" w:orient="landscape"/>
          <w:pgMar w:top="1701" w:right="1134" w:bottom="850" w:left="1134" w:header="0" w:footer="0" w:gutter="0"/>
          <w:cols w:space="720"/>
        </w:sectPr>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1"/>
      </w:pPr>
      <w:r>
        <w:t>Таблица 4</w:t>
      </w:r>
    </w:p>
    <w:p w:rsidR="00D83E27" w:rsidRDefault="00D83E27">
      <w:pPr>
        <w:pStyle w:val="ConsPlusNormal"/>
        <w:jc w:val="both"/>
      </w:pPr>
    </w:p>
    <w:p w:rsidR="00D83E27" w:rsidRDefault="00D83E27">
      <w:pPr>
        <w:pStyle w:val="ConsPlusNormal"/>
        <w:jc w:val="center"/>
      </w:pPr>
      <w:r>
        <w:t>СВЕДЕНИЯ</w:t>
      </w:r>
    </w:p>
    <w:p w:rsidR="00D83E27" w:rsidRDefault="00D83E27">
      <w:pPr>
        <w:pStyle w:val="ConsPlusNormal"/>
        <w:jc w:val="center"/>
      </w:pPr>
      <w:r>
        <w:t>О ПОРЯДКЕ СБОРА ИНФОРМАЦИИ И МЕТОДИКЕ РАСЧЕТА</w:t>
      </w:r>
    </w:p>
    <w:p w:rsidR="00D83E27" w:rsidRDefault="00D83E27">
      <w:pPr>
        <w:pStyle w:val="ConsPlusNormal"/>
        <w:jc w:val="center"/>
      </w:pPr>
      <w:r>
        <w:t>ПОКАЗАТЕЛЯ (ИНДИКАТОРА) ГОСУДАРСТВЕННОЙ ПРОГРАММЫ</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(в ред. Постановлений Правительства Ленинградской области</w:t>
      </w:r>
      <w:proofErr w:type="gramEnd"/>
    </w:p>
    <w:p w:rsidR="00D83E27" w:rsidRDefault="00D83E27">
      <w:pPr>
        <w:pStyle w:val="ConsPlusNormal"/>
        <w:jc w:val="center"/>
      </w:pPr>
      <w:r>
        <w:t xml:space="preserve">от 22.12.2014 </w:t>
      </w:r>
      <w:hyperlink r:id="rId512" w:history="1">
        <w:r>
          <w:rPr>
            <w:color w:val="0000FF"/>
          </w:rPr>
          <w:t>N 614</w:t>
        </w:r>
      </w:hyperlink>
      <w:r>
        <w:t xml:space="preserve">, от 23.06.2015 </w:t>
      </w:r>
      <w:hyperlink r:id="rId513" w:history="1">
        <w:r>
          <w:rPr>
            <w:color w:val="0000FF"/>
          </w:rPr>
          <w:t>N 227</w:t>
        </w:r>
      </w:hyperlink>
      <w:r>
        <w:t>)</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948"/>
        <w:gridCol w:w="907"/>
        <w:gridCol w:w="2608"/>
        <w:gridCol w:w="1247"/>
        <w:gridCol w:w="2098"/>
        <w:gridCol w:w="2551"/>
        <w:gridCol w:w="907"/>
        <w:gridCol w:w="907"/>
        <w:gridCol w:w="794"/>
      </w:tblGrid>
      <w:tr w:rsidR="00D83E27">
        <w:tc>
          <w:tcPr>
            <w:tcW w:w="664" w:type="dxa"/>
          </w:tcPr>
          <w:p w:rsidR="00D83E27" w:rsidRDefault="00D83E27">
            <w:pPr>
              <w:pStyle w:val="ConsPlusNormal"/>
              <w:jc w:val="center"/>
            </w:pPr>
            <w:r>
              <w:t xml:space="preserve">N </w:t>
            </w:r>
            <w:proofErr w:type="gramStart"/>
            <w:r>
              <w:t>п</w:t>
            </w:r>
            <w:proofErr w:type="gramEnd"/>
            <w:r>
              <w:t>/п</w:t>
            </w:r>
          </w:p>
        </w:tc>
        <w:tc>
          <w:tcPr>
            <w:tcW w:w="2948" w:type="dxa"/>
          </w:tcPr>
          <w:p w:rsidR="00D83E27" w:rsidRDefault="00D83E27">
            <w:pPr>
              <w:pStyle w:val="ConsPlusNormal"/>
              <w:jc w:val="center"/>
            </w:pPr>
            <w:r>
              <w:t>Наименование показателя</w:t>
            </w:r>
          </w:p>
        </w:tc>
        <w:tc>
          <w:tcPr>
            <w:tcW w:w="907" w:type="dxa"/>
          </w:tcPr>
          <w:p w:rsidR="00D83E27" w:rsidRDefault="00D83E27">
            <w:pPr>
              <w:pStyle w:val="ConsPlusNormal"/>
              <w:jc w:val="center"/>
            </w:pPr>
            <w:r>
              <w:t>Единица измерения</w:t>
            </w:r>
          </w:p>
        </w:tc>
        <w:tc>
          <w:tcPr>
            <w:tcW w:w="2608" w:type="dxa"/>
          </w:tcPr>
          <w:p w:rsidR="00D83E27" w:rsidRDefault="00D83E27">
            <w:pPr>
              <w:pStyle w:val="ConsPlusNormal"/>
              <w:jc w:val="center"/>
            </w:pPr>
            <w:r>
              <w:t>Определение показателя</w:t>
            </w:r>
          </w:p>
        </w:tc>
        <w:tc>
          <w:tcPr>
            <w:tcW w:w="1247" w:type="dxa"/>
          </w:tcPr>
          <w:p w:rsidR="00D83E27" w:rsidRDefault="00D83E27">
            <w:pPr>
              <w:pStyle w:val="ConsPlusNormal"/>
              <w:jc w:val="center"/>
            </w:pPr>
            <w:r>
              <w:t>Временные характеристики</w:t>
            </w:r>
          </w:p>
        </w:tc>
        <w:tc>
          <w:tcPr>
            <w:tcW w:w="2098" w:type="dxa"/>
          </w:tcPr>
          <w:p w:rsidR="00D83E27" w:rsidRDefault="00D83E27">
            <w:pPr>
              <w:pStyle w:val="ConsPlusNormal"/>
              <w:jc w:val="center"/>
            </w:pPr>
            <w:r>
              <w:t>Алгоритм формирования (формула) показателя и методические пояснения</w:t>
            </w:r>
          </w:p>
        </w:tc>
        <w:tc>
          <w:tcPr>
            <w:tcW w:w="2551" w:type="dxa"/>
          </w:tcPr>
          <w:p w:rsidR="00D83E27" w:rsidRDefault="00D83E27">
            <w:pPr>
              <w:pStyle w:val="ConsPlusNormal"/>
              <w:jc w:val="center"/>
            </w:pPr>
            <w:r>
              <w:t>Базовые показатели</w:t>
            </w:r>
          </w:p>
        </w:tc>
        <w:tc>
          <w:tcPr>
            <w:tcW w:w="907" w:type="dxa"/>
          </w:tcPr>
          <w:p w:rsidR="00D83E27" w:rsidRDefault="00D83E27">
            <w:pPr>
              <w:pStyle w:val="ConsPlusNormal"/>
              <w:jc w:val="center"/>
            </w:pPr>
            <w:r>
              <w:t>Метод сбора и индекс формы отчетности</w:t>
            </w:r>
          </w:p>
        </w:tc>
        <w:tc>
          <w:tcPr>
            <w:tcW w:w="907" w:type="dxa"/>
          </w:tcPr>
          <w:p w:rsidR="00D83E27" w:rsidRDefault="00D83E27">
            <w:pPr>
              <w:pStyle w:val="ConsPlusNormal"/>
              <w:jc w:val="center"/>
            </w:pPr>
            <w:r>
              <w:t>Объект наблюдения</w:t>
            </w:r>
          </w:p>
        </w:tc>
        <w:tc>
          <w:tcPr>
            <w:tcW w:w="794" w:type="dxa"/>
          </w:tcPr>
          <w:p w:rsidR="00D83E27" w:rsidRDefault="00D83E27">
            <w:pPr>
              <w:pStyle w:val="ConsPlusNormal"/>
              <w:jc w:val="center"/>
            </w:pPr>
            <w:r>
              <w:t>Охват совокупности</w:t>
            </w:r>
          </w:p>
        </w:tc>
      </w:tr>
      <w:tr w:rsidR="00D83E27">
        <w:tc>
          <w:tcPr>
            <w:tcW w:w="664" w:type="dxa"/>
          </w:tcPr>
          <w:p w:rsidR="00D83E27" w:rsidRDefault="00D83E27">
            <w:pPr>
              <w:pStyle w:val="ConsPlusNormal"/>
              <w:jc w:val="center"/>
            </w:pPr>
            <w:r>
              <w:t>1</w:t>
            </w:r>
          </w:p>
        </w:tc>
        <w:tc>
          <w:tcPr>
            <w:tcW w:w="2948" w:type="dxa"/>
          </w:tcPr>
          <w:p w:rsidR="00D83E27" w:rsidRDefault="00D83E27">
            <w:pPr>
              <w:pStyle w:val="ConsPlusNormal"/>
              <w:jc w:val="center"/>
            </w:pPr>
            <w:r>
              <w:t>2</w:t>
            </w:r>
          </w:p>
        </w:tc>
        <w:tc>
          <w:tcPr>
            <w:tcW w:w="907" w:type="dxa"/>
          </w:tcPr>
          <w:p w:rsidR="00D83E27" w:rsidRDefault="00D83E27">
            <w:pPr>
              <w:pStyle w:val="ConsPlusNormal"/>
              <w:jc w:val="center"/>
            </w:pPr>
            <w:r>
              <w:t>3</w:t>
            </w:r>
          </w:p>
        </w:tc>
        <w:tc>
          <w:tcPr>
            <w:tcW w:w="2608" w:type="dxa"/>
          </w:tcPr>
          <w:p w:rsidR="00D83E27" w:rsidRDefault="00D83E27">
            <w:pPr>
              <w:pStyle w:val="ConsPlusNormal"/>
              <w:jc w:val="center"/>
            </w:pPr>
            <w:r>
              <w:t>4</w:t>
            </w:r>
          </w:p>
        </w:tc>
        <w:tc>
          <w:tcPr>
            <w:tcW w:w="1247" w:type="dxa"/>
          </w:tcPr>
          <w:p w:rsidR="00D83E27" w:rsidRDefault="00D83E27">
            <w:pPr>
              <w:pStyle w:val="ConsPlusNormal"/>
              <w:jc w:val="center"/>
            </w:pPr>
            <w:r>
              <w:t>5</w:t>
            </w:r>
          </w:p>
        </w:tc>
        <w:tc>
          <w:tcPr>
            <w:tcW w:w="2098" w:type="dxa"/>
          </w:tcPr>
          <w:p w:rsidR="00D83E27" w:rsidRDefault="00D83E27">
            <w:pPr>
              <w:pStyle w:val="ConsPlusNormal"/>
              <w:jc w:val="center"/>
            </w:pPr>
            <w:r>
              <w:t>6</w:t>
            </w:r>
          </w:p>
        </w:tc>
        <w:tc>
          <w:tcPr>
            <w:tcW w:w="2551" w:type="dxa"/>
          </w:tcPr>
          <w:p w:rsidR="00D83E27" w:rsidRDefault="00D83E27">
            <w:pPr>
              <w:pStyle w:val="ConsPlusNormal"/>
              <w:jc w:val="center"/>
            </w:pPr>
            <w:r>
              <w:t>7</w:t>
            </w:r>
          </w:p>
        </w:tc>
        <w:tc>
          <w:tcPr>
            <w:tcW w:w="907" w:type="dxa"/>
          </w:tcPr>
          <w:p w:rsidR="00D83E27" w:rsidRDefault="00D83E27">
            <w:pPr>
              <w:pStyle w:val="ConsPlusNormal"/>
              <w:jc w:val="center"/>
            </w:pPr>
            <w:r>
              <w:t>8</w:t>
            </w:r>
          </w:p>
        </w:tc>
        <w:tc>
          <w:tcPr>
            <w:tcW w:w="907" w:type="dxa"/>
          </w:tcPr>
          <w:p w:rsidR="00D83E27" w:rsidRDefault="00D83E27">
            <w:pPr>
              <w:pStyle w:val="ConsPlusNormal"/>
              <w:jc w:val="center"/>
            </w:pPr>
            <w:r>
              <w:t>9</w:t>
            </w:r>
          </w:p>
        </w:tc>
        <w:tc>
          <w:tcPr>
            <w:tcW w:w="794" w:type="dxa"/>
          </w:tcPr>
          <w:p w:rsidR="00D83E27" w:rsidRDefault="00D83E27">
            <w:pPr>
              <w:pStyle w:val="ConsPlusNormal"/>
              <w:jc w:val="center"/>
            </w:pPr>
            <w:r>
              <w:t>10</w:t>
            </w:r>
          </w:p>
        </w:tc>
      </w:tr>
      <w:tr w:rsidR="00D83E27">
        <w:tc>
          <w:tcPr>
            <w:tcW w:w="664" w:type="dxa"/>
          </w:tcPr>
          <w:p w:rsidR="00D83E27" w:rsidRDefault="00D83E27">
            <w:pPr>
              <w:pStyle w:val="ConsPlusNormal"/>
              <w:jc w:val="center"/>
              <w:outlineLvl w:val="2"/>
            </w:pPr>
            <w:r>
              <w:t>1.</w:t>
            </w:r>
          </w:p>
        </w:tc>
        <w:tc>
          <w:tcPr>
            <w:tcW w:w="14967" w:type="dxa"/>
            <w:gridSpan w:val="9"/>
          </w:tcPr>
          <w:p w:rsidR="00D83E27" w:rsidRDefault="00527632">
            <w:pPr>
              <w:pStyle w:val="ConsPlusNormal"/>
              <w:jc w:val="center"/>
            </w:pPr>
            <w:hyperlink w:anchor="P355" w:history="1">
              <w:r w:rsidR="00D83E27">
                <w:rPr>
                  <w:color w:val="0000FF"/>
                </w:rPr>
                <w:t>Подпрограмма</w:t>
              </w:r>
            </w:hyperlink>
            <w:r w:rsidR="00D83E27">
              <w:t xml:space="preserve"> "Гармонизация межнациональных и межконфессиональных отношений в Ленинградской области"</w:t>
            </w:r>
          </w:p>
        </w:tc>
      </w:tr>
      <w:tr w:rsidR="00D83E27">
        <w:tc>
          <w:tcPr>
            <w:tcW w:w="664" w:type="dxa"/>
          </w:tcPr>
          <w:p w:rsidR="00D83E27" w:rsidRDefault="00D83E27">
            <w:pPr>
              <w:pStyle w:val="ConsPlusNormal"/>
              <w:jc w:val="center"/>
            </w:pPr>
            <w:r>
              <w:t>1.1.</w:t>
            </w:r>
          </w:p>
        </w:tc>
        <w:tc>
          <w:tcPr>
            <w:tcW w:w="2948" w:type="dxa"/>
          </w:tcPr>
          <w:p w:rsidR="00D83E27" w:rsidRDefault="00D83E27">
            <w:pPr>
              <w:pStyle w:val="ConsPlusNormal"/>
            </w:pPr>
            <w:r>
              <w:t xml:space="preserve">Количество состоявшихся заседаний межнациональных, межконфессиональных, экспертных советов и иных коллегиальных органов, мероприятий по организации деятельности Дома дружбы </w:t>
            </w:r>
            <w:r>
              <w:lastRenderedPageBreak/>
              <w:t>Ленинградской области, мобильной школы для просвещения населения, конференций, круглых столов, семинаров по вопросам межнациональных и межконфессиональных отношений</w:t>
            </w:r>
          </w:p>
        </w:tc>
        <w:tc>
          <w:tcPr>
            <w:tcW w:w="907" w:type="dxa"/>
          </w:tcPr>
          <w:p w:rsidR="00D83E27" w:rsidRDefault="00D83E27">
            <w:pPr>
              <w:pStyle w:val="ConsPlusNormal"/>
              <w:jc w:val="center"/>
            </w:pPr>
            <w:r>
              <w:lastRenderedPageBreak/>
              <w:t>ед.</w:t>
            </w:r>
          </w:p>
        </w:tc>
        <w:tc>
          <w:tcPr>
            <w:tcW w:w="2608" w:type="dxa"/>
          </w:tcPr>
          <w:p w:rsidR="00D83E27" w:rsidRDefault="00D83E27">
            <w:pPr>
              <w:pStyle w:val="ConsPlusNormal"/>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lastRenderedPageBreak/>
              <w:t>1.2.</w:t>
            </w:r>
          </w:p>
        </w:tc>
        <w:tc>
          <w:tcPr>
            <w:tcW w:w="2948" w:type="dxa"/>
          </w:tcPr>
          <w:p w:rsidR="00D83E27" w:rsidRDefault="00D83E27">
            <w:pPr>
              <w:pStyle w:val="ConsPlusNormal"/>
            </w:pPr>
            <w:r>
              <w:t>Количество созданных, изготовленных и распространенных выпусков тематического периодического издания, созданных и размещенных информационных материалов в СМИ о многообразии национальных культур и религий на территории Ленинградской области</w:t>
            </w:r>
          </w:p>
        </w:tc>
        <w:tc>
          <w:tcPr>
            <w:tcW w:w="907" w:type="dxa"/>
          </w:tcPr>
          <w:p w:rsidR="00D83E27" w:rsidRDefault="00D83E27">
            <w:pPr>
              <w:pStyle w:val="ConsPlusNormal"/>
              <w:jc w:val="center"/>
            </w:pPr>
            <w:r>
              <w:t>наименование</w:t>
            </w:r>
          </w:p>
        </w:tc>
        <w:tc>
          <w:tcPr>
            <w:tcW w:w="2608" w:type="dxa"/>
          </w:tcPr>
          <w:p w:rsidR="00D83E27" w:rsidRDefault="00D83E27">
            <w:pPr>
              <w:pStyle w:val="ConsPlusNormal"/>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1.3.</w:t>
            </w:r>
          </w:p>
        </w:tc>
        <w:tc>
          <w:tcPr>
            <w:tcW w:w="2948" w:type="dxa"/>
          </w:tcPr>
          <w:p w:rsidR="00D83E27" w:rsidRDefault="00D83E27">
            <w:pPr>
              <w:pStyle w:val="ConsPlusNormal"/>
            </w:pPr>
            <w:r>
              <w:t xml:space="preserve">Количество тем, освещенных посредством создания, изготовления и распространения социальной рекламы по вопросам межнациональных и межконфессиональных отношений Ленинградской области, затронутых при проведении социологических исследований по вопросам межнациональных и </w:t>
            </w:r>
            <w:r>
              <w:lastRenderedPageBreak/>
              <w:t>межконфессиональных отношений в Ленинградской области и научно-исследовательских, аналитических разработок по вопросам межнациональных отношений Ленинградской области</w:t>
            </w:r>
          </w:p>
        </w:tc>
        <w:tc>
          <w:tcPr>
            <w:tcW w:w="907" w:type="dxa"/>
          </w:tcPr>
          <w:p w:rsidR="00D83E27" w:rsidRDefault="00D83E27">
            <w:pPr>
              <w:pStyle w:val="ConsPlusNormal"/>
              <w:jc w:val="center"/>
            </w:pPr>
            <w:r>
              <w:lastRenderedPageBreak/>
              <w:t>тема</w:t>
            </w:r>
          </w:p>
        </w:tc>
        <w:tc>
          <w:tcPr>
            <w:tcW w:w="2608" w:type="dxa"/>
          </w:tcPr>
          <w:p w:rsidR="00D83E27" w:rsidRDefault="00D83E27">
            <w:pPr>
              <w:pStyle w:val="ConsPlusNormal"/>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lastRenderedPageBreak/>
              <w:t>1.4.</w:t>
            </w:r>
          </w:p>
        </w:tc>
        <w:tc>
          <w:tcPr>
            <w:tcW w:w="2948" w:type="dxa"/>
          </w:tcPr>
          <w:p w:rsidR="00D83E27" w:rsidRDefault="00D83E27">
            <w:pPr>
              <w:pStyle w:val="ConsPlusNormal"/>
            </w:pPr>
            <w:r>
              <w:t>Количество лиц, принявших участие в мероприятиях, направленных на распространение и укрепление межнациональной и межконфессиональной солидарности среди жителей Ленинградской области, и проведенных конкурсах проектов среди национально-культурных, религиозных и иных общественных объединений, деятельность которых направлена на сохранение национальных традиций и религиозных обычаев</w:t>
            </w:r>
          </w:p>
        </w:tc>
        <w:tc>
          <w:tcPr>
            <w:tcW w:w="907" w:type="dxa"/>
          </w:tcPr>
          <w:p w:rsidR="00D83E27" w:rsidRDefault="00D83E27">
            <w:pPr>
              <w:pStyle w:val="ConsPlusNormal"/>
              <w:jc w:val="center"/>
            </w:pPr>
            <w:r>
              <w:t>ед.</w:t>
            </w:r>
          </w:p>
        </w:tc>
        <w:tc>
          <w:tcPr>
            <w:tcW w:w="2608" w:type="dxa"/>
          </w:tcPr>
          <w:p w:rsidR="00D83E27" w:rsidRDefault="00D83E27">
            <w:pPr>
              <w:pStyle w:val="ConsPlusNormal"/>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1.5.</w:t>
            </w:r>
          </w:p>
        </w:tc>
        <w:tc>
          <w:tcPr>
            <w:tcW w:w="2948" w:type="dxa"/>
          </w:tcPr>
          <w:p w:rsidR="00D83E27" w:rsidRDefault="00D83E27">
            <w:pPr>
              <w:pStyle w:val="ConsPlusNormal"/>
            </w:pPr>
            <w:r>
              <w:t>Количество состоявшихся мероприятий, направленных на социально-культурную адаптацию мигрантов в Ленинградской области</w:t>
            </w:r>
          </w:p>
        </w:tc>
        <w:tc>
          <w:tcPr>
            <w:tcW w:w="907" w:type="dxa"/>
          </w:tcPr>
          <w:p w:rsidR="00D83E27" w:rsidRDefault="00D83E27">
            <w:pPr>
              <w:pStyle w:val="ConsPlusNormal"/>
              <w:jc w:val="center"/>
            </w:pPr>
            <w:r>
              <w:t>ед.</w:t>
            </w:r>
          </w:p>
        </w:tc>
        <w:tc>
          <w:tcPr>
            <w:tcW w:w="2608" w:type="dxa"/>
          </w:tcPr>
          <w:p w:rsidR="00D83E27" w:rsidRDefault="00D83E27">
            <w:pPr>
              <w:pStyle w:val="ConsPlusNormal"/>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lastRenderedPageBreak/>
              <w:t>1.6.</w:t>
            </w:r>
          </w:p>
        </w:tc>
        <w:tc>
          <w:tcPr>
            <w:tcW w:w="2948" w:type="dxa"/>
          </w:tcPr>
          <w:p w:rsidR="00D83E27" w:rsidRDefault="00D83E27">
            <w:pPr>
              <w:pStyle w:val="ConsPlusNormal"/>
            </w:pPr>
            <w:r>
              <w:t>Доля граждан, положительно оценивающих состояние межнациональных отношений, в общем количестве граждан Российской Федерации, проживающих в Ленинградской области</w:t>
            </w:r>
          </w:p>
        </w:tc>
        <w:tc>
          <w:tcPr>
            <w:tcW w:w="907" w:type="dxa"/>
          </w:tcPr>
          <w:p w:rsidR="00D83E27" w:rsidRDefault="00D83E27">
            <w:pPr>
              <w:pStyle w:val="ConsPlusNormal"/>
              <w:jc w:val="center"/>
            </w:pPr>
            <w:r>
              <w:t>%</w:t>
            </w:r>
          </w:p>
        </w:tc>
        <w:tc>
          <w:tcPr>
            <w:tcW w:w="2608" w:type="dxa"/>
          </w:tcPr>
          <w:p w:rsidR="00D83E27" w:rsidRDefault="00D83E27">
            <w:pPr>
              <w:pStyle w:val="ConsPlusNormal"/>
              <w:jc w:val="center"/>
            </w:pPr>
            <w:r>
              <w:t>количественный</w:t>
            </w:r>
          </w:p>
        </w:tc>
        <w:tc>
          <w:tcPr>
            <w:tcW w:w="1247" w:type="dxa"/>
          </w:tcPr>
          <w:p w:rsidR="00D83E27" w:rsidRDefault="00D83E27">
            <w:pPr>
              <w:pStyle w:val="ConsPlusNormal"/>
              <w:jc w:val="center"/>
            </w:pPr>
            <w:r>
              <w:t>раз в год</w:t>
            </w:r>
          </w:p>
        </w:tc>
        <w:tc>
          <w:tcPr>
            <w:tcW w:w="2098" w:type="dxa"/>
          </w:tcPr>
          <w:p w:rsidR="00D83E27" w:rsidRDefault="00D83E27">
            <w:pPr>
              <w:pStyle w:val="ConsPlusNormal"/>
              <w:jc w:val="center"/>
            </w:pPr>
            <w:r>
              <w:t>опрос общественного мнения</w:t>
            </w:r>
          </w:p>
        </w:tc>
        <w:tc>
          <w:tcPr>
            <w:tcW w:w="2551" w:type="dxa"/>
          </w:tcPr>
          <w:p w:rsidR="00D83E27" w:rsidRDefault="00D83E27">
            <w:pPr>
              <w:pStyle w:val="ConsPlusNormal"/>
            </w:pPr>
          </w:p>
        </w:tc>
        <w:tc>
          <w:tcPr>
            <w:tcW w:w="907" w:type="dxa"/>
          </w:tcPr>
          <w:p w:rsidR="00D83E27" w:rsidRDefault="00D83E27">
            <w:pPr>
              <w:pStyle w:val="ConsPlusNormal"/>
              <w:jc w:val="center"/>
            </w:pPr>
            <w:r>
              <w:t>получение данных из внешних источников</w:t>
            </w:r>
          </w:p>
        </w:tc>
        <w:tc>
          <w:tcPr>
            <w:tcW w:w="907" w:type="dxa"/>
          </w:tcPr>
          <w:p w:rsidR="00D83E27" w:rsidRDefault="00D83E27">
            <w:pPr>
              <w:pStyle w:val="ConsPlusNormal"/>
              <w:jc w:val="center"/>
            </w:pPr>
            <w:r>
              <w:t>население Ленинградской области</w:t>
            </w:r>
          </w:p>
        </w:tc>
        <w:tc>
          <w:tcPr>
            <w:tcW w:w="794" w:type="dxa"/>
          </w:tcPr>
          <w:p w:rsidR="00D83E27" w:rsidRDefault="00D83E27">
            <w:pPr>
              <w:pStyle w:val="ConsPlusNormal"/>
              <w:jc w:val="center"/>
            </w:pPr>
            <w:r>
              <w:t>количество жителей Ленинградской области</w:t>
            </w:r>
          </w:p>
        </w:tc>
      </w:tr>
      <w:tr w:rsidR="00D83E27">
        <w:tc>
          <w:tcPr>
            <w:tcW w:w="664" w:type="dxa"/>
          </w:tcPr>
          <w:p w:rsidR="00D83E27" w:rsidRDefault="00D83E27">
            <w:pPr>
              <w:pStyle w:val="ConsPlusNormal"/>
              <w:jc w:val="center"/>
            </w:pPr>
            <w:r>
              <w:t>1.7.</w:t>
            </w:r>
          </w:p>
        </w:tc>
        <w:tc>
          <w:tcPr>
            <w:tcW w:w="2948" w:type="dxa"/>
          </w:tcPr>
          <w:p w:rsidR="00D83E27" w:rsidRDefault="00D83E27">
            <w:pPr>
              <w:pStyle w:val="ConsPlusNormal"/>
            </w:pPr>
            <w:r>
              <w:t>Уровень толерантного отношения к представителям другой национальности</w:t>
            </w:r>
          </w:p>
        </w:tc>
        <w:tc>
          <w:tcPr>
            <w:tcW w:w="907" w:type="dxa"/>
          </w:tcPr>
          <w:p w:rsidR="00D83E27" w:rsidRDefault="00D83E27">
            <w:pPr>
              <w:pStyle w:val="ConsPlusNormal"/>
              <w:jc w:val="center"/>
            </w:pPr>
            <w:r>
              <w:t>%</w:t>
            </w:r>
          </w:p>
        </w:tc>
        <w:tc>
          <w:tcPr>
            <w:tcW w:w="2608" w:type="dxa"/>
          </w:tcPr>
          <w:p w:rsidR="00D83E27" w:rsidRDefault="00D83E27">
            <w:pPr>
              <w:pStyle w:val="ConsPlusNormal"/>
              <w:jc w:val="center"/>
            </w:pPr>
            <w:r>
              <w:t>количественный</w:t>
            </w:r>
          </w:p>
        </w:tc>
        <w:tc>
          <w:tcPr>
            <w:tcW w:w="1247" w:type="dxa"/>
          </w:tcPr>
          <w:p w:rsidR="00D83E27" w:rsidRDefault="00D83E27">
            <w:pPr>
              <w:pStyle w:val="ConsPlusNormal"/>
              <w:jc w:val="center"/>
            </w:pPr>
            <w:r>
              <w:t>раз в год</w:t>
            </w:r>
          </w:p>
        </w:tc>
        <w:tc>
          <w:tcPr>
            <w:tcW w:w="2098" w:type="dxa"/>
          </w:tcPr>
          <w:p w:rsidR="00D83E27" w:rsidRDefault="00D83E27">
            <w:pPr>
              <w:pStyle w:val="ConsPlusNormal"/>
              <w:jc w:val="center"/>
            </w:pPr>
            <w:r>
              <w:t>опрос общественного мнения</w:t>
            </w:r>
          </w:p>
        </w:tc>
        <w:tc>
          <w:tcPr>
            <w:tcW w:w="2551" w:type="dxa"/>
          </w:tcPr>
          <w:p w:rsidR="00D83E27" w:rsidRDefault="00D83E27">
            <w:pPr>
              <w:pStyle w:val="ConsPlusNormal"/>
            </w:pPr>
          </w:p>
        </w:tc>
        <w:tc>
          <w:tcPr>
            <w:tcW w:w="907" w:type="dxa"/>
          </w:tcPr>
          <w:p w:rsidR="00D83E27" w:rsidRDefault="00D83E27">
            <w:pPr>
              <w:pStyle w:val="ConsPlusNormal"/>
              <w:jc w:val="center"/>
            </w:pPr>
            <w:r>
              <w:t>получение данных из внешних источников</w:t>
            </w:r>
          </w:p>
        </w:tc>
        <w:tc>
          <w:tcPr>
            <w:tcW w:w="907" w:type="dxa"/>
          </w:tcPr>
          <w:p w:rsidR="00D83E27" w:rsidRDefault="00D83E27">
            <w:pPr>
              <w:pStyle w:val="ConsPlusNormal"/>
              <w:jc w:val="center"/>
            </w:pPr>
            <w:r>
              <w:t>население Ленинградской области</w:t>
            </w:r>
          </w:p>
        </w:tc>
        <w:tc>
          <w:tcPr>
            <w:tcW w:w="794" w:type="dxa"/>
          </w:tcPr>
          <w:p w:rsidR="00D83E27" w:rsidRDefault="00D83E27">
            <w:pPr>
              <w:pStyle w:val="ConsPlusNormal"/>
              <w:jc w:val="center"/>
            </w:pPr>
            <w:r>
              <w:t>количество жителей Ленинградской области</w:t>
            </w:r>
          </w:p>
        </w:tc>
      </w:tr>
      <w:tr w:rsidR="00D83E27">
        <w:tc>
          <w:tcPr>
            <w:tcW w:w="664" w:type="dxa"/>
          </w:tcPr>
          <w:p w:rsidR="00D83E27" w:rsidRDefault="00D83E27">
            <w:pPr>
              <w:pStyle w:val="ConsPlusNormal"/>
              <w:jc w:val="center"/>
              <w:outlineLvl w:val="2"/>
            </w:pPr>
            <w:r>
              <w:t>2.</w:t>
            </w:r>
          </w:p>
        </w:tc>
        <w:tc>
          <w:tcPr>
            <w:tcW w:w="14967" w:type="dxa"/>
            <w:gridSpan w:val="9"/>
          </w:tcPr>
          <w:p w:rsidR="00D83E27" w:rsidRDefault="00527632">
            <w:pPr>
              <w:pStyle w:val="ConsPlusNormal"/>
              <w:jc w:val="center"/>
            </w:pPr>
            <w:hyperlink w:anchor="P530" w:history="1">
              <w:r w:rsidR="00D83E27">
                <w:rPr>
                  <w:color w:val="0000FF"/>
                </w:rPr>
                <w:t>Подпрограмма</w:t>
              </w:r>
            </w:hyperlink>
            <w:r w:rsidR="00D83E27">
              <w:t xml:space="preserve"> "Поддержка этнокультурной самобытности коренных малочисленных народов, проживающих на территории Ленинградской области"</w:t>
            </w:r>
          </w:p>
        </w:tc>
      </w:tr>
      <w:tr w:rsidR="00D83E27">
        <w:tc>
          <w:tcPr>
            <w:tcW w:w="664" w:type="dxa"/>
          </w:tcPr>
          <w:p w:rsidR="00D83E27" w:rsidRDefault="00D83E27">
            <w:pPr>
              <w:pStyle w:val="ConsPlusNormal"/>
              <w:jc w:val="center"/>
            </w:pPr>
            <w:r>
              <w:t>2.1.</w:t>
            </w:r>
          </w:p>
        </w:tc>
        <w:tc>
          <w:tcPr>
            <w:tcW w:w="2948" w:type="dxa"/>
          </w:tcPr>
          <w:p w:rsidR="00D83E27" w:rsidRDefault="00D83E27">
            <w:pPr>
              <w:pStyle w:val="ConsPlusNormal"/>
            </w:pPr>
            <w:r>
              <w:t xml:space="preserve">Количество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w:t>
            </w:r>
            <w:r>
              <w:lastRenderedPageBreak/>
              <w:t>народов</w:t>
            </w:r>
          </w:p>
        </w:tc>
        <w:tc>
          <w:tcPr>
            <w:tcW w:w="907" w:type="dxa"/>
          </w:tcPr>
          <w:p w:rsidR="00D83E27" w:rsidRDefault="00D83E27">
            <w:pPr>
              <w:pStyle w:val="ConsPlusNormal"/>
              <w:jc w:val="center"/>
            </w:pPr>
            <w:r>
              <w:lastRenderedPageBreak/>
              <w:t>ед.</w:t>
            </w:r>
          </w:p>
        </w:tc>
        <w:tc>
          <w:tcPr>
            <w:tcW w:w="2608" w:type="dxa"/>
          </w:tcPr>
          <w:p w:rsidR="00D83E27" w:rsidRDefault="00D83E27">
            <w:pPr>
              <w:pStyle w:val="ConsPlusNormal"/>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lastRenderedPageBreak/>
              <w:t>2.2.</w:t>
            </w:r>
          </w:p>
        </w:tc>
        <w:tc>
          <w:tcPr>
            <w:tcW w:w="2948" w:type="dxa"/>
          </w:tcPr>
          <w:p w:rsidR="00D83E27" w:rsidRDefault="00D83E27">
            <w:pPr>
              <w:pStyle w:val="ConsPlusNormal"/>
            </w:pPr>
            <w:r>
              <w:t>Количество областных либо организованных с участием Ленинградской области фестивалей, конкурсов, выставок и иных мероприятий в сфере поддержки этнокультурной самобытности коренных малочисленных народов, а также международных, всероссийских, межрегиональных и областных выставок, фестивалей, конференций и иных мероприятий</w:t>
            </w:r>
          </w:p>
        </w:tc>
        <w:tc>
          <w:tcPr>
            <w:tcW w:w="907" w:type="dxa"/>
          </w:tcPr>
          <w:p w:rsidR="00D83E27" w:rsidRDefault="00D83E27">
            <w:pPr>
              <w:pStyle w:val="ConsPlusNormal"/>
              <w:jc w:val="center"/>
            </w:pPr>
            <w:r>
              <w:t>ед.</w:t>
            </w:r>
          </w:p>
        </w:tc>
        <w:tc>
          <w:tcPr>
            <w:tcW w:w="2608" w:type="dxa"/>
          </w:tcPr>
          <w:p w:rsidR="00D83E27" w:rsidRDefault="00D83E27">
            <w:pPr>
              <w:pStyle w:val="ConsPlusNormal"/>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2.3.</w:t>
            </w:r>
          </w:p>
        </w:tc>
        <w:tc>
          <w:tcPr>
            <w:tcW w:w="2948" w:type="dxa"/>
          </w:tcPr>
          <w:p w:rsidR="00D83E27" w:rsidRDefault="00D83E27">
            <w:pPr>
              <w:pStyle w:val="ConsPlusNormal"/>
            </w:pPr>
            <w:r>
              <w:t>Количество научных, аналитических, в том числе социологических, исследований и экспедиций</w:t>
            </w:r>
          </w:p>
        </w:tc>
        <w:tc>
          <w:tcPr>
            <w:tcW w:w="907" w:type="dxa"/>
          </w:tcPr>
          <w:p w:rsidR="00D83E27" w:rsidRDefault="00D83E27">
            <w:pPr>
              <w:pStyle w:val="ConsPlusNormal"/>
              <w:jc w:val="center"/>
            </w:pPr>
            <w:r>
              <w:t>ед.</w:t>
            </w:r>
          </w:p>
        </w:tc>
        <w:tc>
          <w:tcPr>
            <w:tcW w:w="2608" w:type="dxa"/>
          </w:tcPr>
          <w:p w:rsidR="00D83E27" w:rsidRDefault="00D83E27">
            <w:pPr>
              <w:pStyle w:val="ConsPlusNormal"/>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2.4.</w:t>
            </w:r>
          </w:p>
        </w:tc>
        <w:tc>
          <w:tcPr>
            <w:tcW w:w="2948" w:type="dxa"/>
          </w:tcPr>
          <w:p w:rsidR="00D83E27" w:rsidRDefault="00D83E27">
            <w:pPr>
              <w:pStyle w:val="ConsPlusNormal"/>
            </w:pPr>
            <w:r>
              <w:t xml:space="preserve">Количество наименований печатной, аудио- и видеопродукции на языках коренных малочисленных народов, на русском и иностранных языках, посвященной истории, культуре, традициям, современному состоянию коренных малочисленных народов, проживающих на </w:t>
            </w:r>
            <w:r>
              <w:lastRenderedPageBreak/>
              <w:t>территории Ленинградской области</w:t>
            </w:r>
          </w:p>
        </w:tc>
        <w:tc>
          <w:tcPr>
            <w:tcW w:w="907" w:type="dxa"/>
          </w:tcPr>
          <w:p w:rsidR="00D83E27" w:rsidRDefault="00D83E27">
            <w:pPr>
              <w:pStyle w:val="ConsPlusNormal"/>
              <w:jc w:val="center"/>
            </w:pPr>
            <w:r>
              <w:lastRenderedPageBreak/>
              <w:t>наименование</w:t>
            </w:r>
          </w:p>
        </w:tc>
        <w:tc>
          <w:tcPr>
            <w:tcW w:w="2608" w:type="dxa"/>
          </w:tcPr>
          <w:p w:rsidR="00D83E27" w:rsidRDefault="00D83E27">
            <w:pPr>
              <w:pStyle w:val="ConsPlusNormal"/>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lastRenderedPageBreak/>
              <w:t>2.5.</w:t>
            </w:r>
          </w:p>
        </w:tc>
        <w:tc>
          <w:tcPr>
            <w:tcW w:w="2948" w:type="dxa"/>
          </w:tcPr>
          <w:p w:rsidR="00D83E27" w:rsidRDefault="00D83E27">
            <w:pPr>
              <w:pStyle w:val="ConsPlusNormal"/>
            </w:pPr>
            <w:r>
              <w:t xml:space="preserve">Количество посещений </w:t>
            </w:r>
            <w:proofErr w:type="gramStart"/>
            <w:r>
              <w:t>интернет-портала</w:t>
            </w:r>
            <w:proofErr w:type="gramEnd"/>
            <w:r>
              <w:t xml:space="preserve"> "Коренные малочисленные народы Ленинградской области"</w:t>
            </w:r>
          </w:p>
        </w:tc>
        <w:tc>
          <w:tcPr>
            <w:tcW w:w="907" w:type="dxa"/>
          </w:tcPr>
          <w:p w:rsidR="00D83E27" w:rsidRDefault="00D83E27">
            <w:pPr>
              <w:pStyle w:val="ConsPlusNormal"/>
              <w:jc w:val="center"/>
            </w:pPr>
            <w:r>
              <w:t>посещение</w:t>
            </w:r>
          </w:p>
        </w:tc>
        <w:tc>
          <w:tcPr>
            <w:tcW w:w="2608" w:type="dxa"/>
          </w:tcPr>
          <w:p w:rsidR="00D83E27" w:rsidRDefault="00D83E27">
            <w:pPr>
              <w:pStyle w:val="ConsPlusNormal"/>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outlineLvl w:val="2"/>
            </w:pPr>
            <w:r>
              <w:t>3.</w:t>
            </w:r>
          </w:p>
        </w:tc>
        <w:tc>
          <w:tcPr>
            <w:tcW w:w="14967" w:type="dxa"/>
            <w:gridSpan w:val="9"/>
          </w:tcPr>
          <w:p w:rsidR="00D83E27" w:rsidRDefault="00527632">
            <w:pPr>
              <w:pStyle w:val="ConsPlusNormal"/>
              <w:jc w:val="center"/>
            </w:pPr>
            <w:hyperlink w:anchor="P699" w:history="1">
              <w:r w:rsidR="00D83E27">
                <w:rPr>
                  <w:color w:val="0000FF"/>
                </w:rPr>
                <w:t>Подпрограмма</w:t>
              </w:r>
            </w:hyperlink>
            <w:r w:rsidR="00D83E27">
              <w:t xml:space="preserve"> "Создание условий для эффективного выполнения органами местного самоуправления своих полномочий"</w:t>
            </w:r>
          </w:p>
        </w:tc>
      </w:tr>
      <w:tr w:rsidR="00D83E27">
        <w:tc>
          <w:tcPr>
            <w:tcW w:w="664" w:type="dxa"/>
          </w:tcPr>
          <w:p w:rsidR="00D83E27" w:rsidRDefault="00D83E27">
            <w:pPr>
              <w:pStyle w:val="ConsPlusNormal"/>
              <w:jc w:val="center"/>
            </w:pPr>
            <w:r>
              <w:t>3.1.</w:t>
            </w:r>
          </w:p>
        </w:tc>
        <w:tc>
          <w:tcPr>
            <w:tcW w:w="2948" w:type="dxa"/>
          </w:tcPr>
          <w:p w:rsidR="00D83E27" w:rsidRDefault="00D83E27">
            <w:pPr>
              <w:pStyle w:val="ConsPlusNormal"/>
            </w:pPr>
            <w:r>
              <w:t>Количество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прошедших повышение квалификации</w:t>
            </w:r>
          </w:p>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r>
              <w:t>обучено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w:t>
            </w:r>
          </w:p>
        </w:tc>
        <w:tc>
          <w:tcPr>
            <w:tcW w:w="1247" w:type="dxa"/>
          </w:tcPr>
          <w:p w:rsidR="00D83E27" w:rsidRDefault="00D83E27">
            <w:pPr>
              <w:pStyle w:val="ConsPlusNormal"/>
              <w:jc w:val="center"/>
            </w:pPr>
            <w:r>
              <w:t>не менее 200 чел. ежегодно</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400</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3.2.</w:t>
            </w:r>
          </w:p>
        </w:tc>
        <w:tc>
          <w:tcPr>
            <w:tcW w:w="2948" w:type="dxa"/>
          </w:tcPr>
          <w:p w:rsidR="00D83E27" w:rsidRDefault="00D83E27">
            <w:pPr>
              <w:pStyle w:val="ConsPlusNormal"/>
            </w:pPr>
            <w:r>
              <w:t xml:space="preserve">Количество проведенных совещаний, семинаров, научно-практических конференций с руководителями, заместителями руководителей органов местного самоуправления муниципальных образований, депутатами и муниципальными служащими по вопросам местного значения и </w:t>
            </w:r>
            <w:r>
              <w:lastRenderedPageBreak/>
              <w:t>реализации переданных отдельных государственных полномочий</w:t>
            </w:r>
          </w:p>
        </w:tc>
        <w:tc>
          <w:tcPr>
            <w:tcW w:w="907" w:type="dxa"/>
          </w:tcPr>
          <w:p w:rsidR="00D83E27" w:rsidRDefault="00D83E27">
            <w:pPr>
              <w:pStyle w:val="ConsPlusNormal"/>
              <w:jc w:val="center"/>
            </w:pPr>
            <w:r>
              <w:lastRenderedPageBreak/>
              <w:t>семинар</w:t>
            </w:r>
          </w:p>
        </w:tc>
        <w:tc>
          <w:tcPr>
            <w:tcW w:w="2608" w:type="dxa"/>
          </w:tcPr>
          <w:p w:rsidR="00D83E27" w:rsidRDefault="00D83E27">
            <w:pPr>
              <w:pStyle w:val="ConsPlusNormal"/>
              <w:jc w:val="center"/>
            </w:pPr>
            <w:r>
              <w:t xml:space="preserve">проведено совещаний (семинаров, научно-практических конференций) с главами, главами администраций, депутатами и муниципальными служащими органов местного самоуправления муниципальных образований по актуальным проблемам, возникающим при </w:t>
            </w:r>
            <w:r>
              <w:lastRenderedPageBreak/>
              <w:t>решении вопросов местного значения и реализации переданных отдельных государственных полномочий</w:t>
            </w:r>
          </w:p>
        </w:tc>
        <w:tc>
          <w:tcPr>
            <w:tcW w:w="1247" w:type="dxa"/>
          </w:tcPr>
          <w:p w:rsidR="00D83E27" w:rsidRDefault="00D83E27">
            <w:pPr>
              <w:pStyle w:val="ConsPlusNormal"/>
              <w:jc w:val="center"/>
            </w:pPr>
            <w:r>
              <w:lastRenderedPageBreak/>
              <w:t>раз в 6 месяцев (2015-2020 годы)</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2</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lastRenderedPageBreak/>
              <w:t>3.3.</w:t>
            </w:r>
          </w:p>
        </w:tc>
        <w:tc>
          <w:tcPr>
            <w:tcW w:w="2948" w:type="dxa"/>
          </w:tcPr>
          <w:p w:rsidR="00D83E27" w:rsidRDefault="00D83E27">
            <w:pPr>
              <w:pStyle w:val="ConsPlusNormal"/>
            </w:pPr>
            <w:r>
              <w:t>Количество разработанных и изданных сборников нормативных (в том числе типовых) правовых актов, аналитических, методических, справочных и информационных материалов</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разработано и выпущено изданий</w:t>
            </w:r>
          </w:p>
        </w:tc>
        <w:tc>
          <w:tcPr>
            <w:tcW w:w="1247" w:type="dxa"/>
          </w:tcPr>
          <w:p w:rsidR="00D83E27" w:rsidRDefault="00D83E27">
            <w:pPr>
              <w:pStyle w:val="ConsPlusNormal"/>
              <w:jc w:val="center"/>
            </w:pPr>
            <w:r>
              <w:t>раз в год (2015-2020 годы)</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1</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3.4.</w:t>
            </w:r>
          </w:p>
        </w:tc>
        <w:tc>
          <w:tcPr>
            <w:tcW w:w="2948" w:type="dxa"/>
          </w:tcPr>
          <w:p w:rsidR="00D83E27" w:rsidRDefault="00D83E27">
            <w:pPr>
              <w:pStyle w:val="ConsPlusNormal"/>
            </w:pPr>
            <w:r>
              <w:t>Количество выполненных научно-исследовательских (опытно-конструкторских, технологических) работ</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 xml:space="preserve">количество </w:t>
            </w:r>
            <w:proofErr w:type="gramStart"/>
            <w:r>
              <w:t>разработанных</w:t>
            </w:r>
            <w:proofErr w:type="gramEnd"/>
            <w:r>
              <w:t xml:space="preserve"> НИОКР</w:t>
            </w:r>
          </w:p>
        </w:tc>
        <w:tc>
          <w:tcPr>
            <w:tcW w:w="1247" w:type="dxa"/>
          </w:tcPr>
          <w:p w:rsidR="00D83E27" w:rsidRDefault="00D83E27">
            <w:pPr>
              <w:pStyle w:val="ConsPlusNormal"/>
              <w:jc w:val="center"/>
            </w:pPr>
            <w:r>
              <w:t>раз в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1</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3.5.</w:t>
            </w:r>
          </w:p>
        </w:tc>
        <w:tc>
          <w:tcPr>
            <w:tcW w:w="2948" w:type="dxa"/>
          </w:tcPr>
          <w:p w:rsidR="00D83E27" w:rsidRDefault="00D83E27">
            <w:pPr>
              <w:pStyle w:val="ConsPlusNormal"/>
            </w:pPr>
            <w:r>
              <w:t>Количество реализованных проектов местных инициатив граждан</w:t>
            </w:r>
          </w:p>
        </w:tc>
        <w:tc>
          <w:tcPr>
            <w:tcW w:w="907" w:type="dxa"/>
          </w:tcPr>
          <w:p w:rsidR="00D83E27" w:rsidRDefault="00D83E27">
            <w:pPr>
              <w:pStyle w:val="ConsPlusNormal"/>
              <w:jc w:val="center"/>
            </w:pPr>
            <w:r>
              <w:t>проект</w:t>
            </w:r>
          </w:p>
        </w:tc>
        <w:tc>
          <w:tcPr>
            <w:tcW w:w="2608" w:type="dxa"/>
          </w:tcPr>
          <w:p w:rsidR="00D83E27" w:rsidRDefault="00D83E27">
            <w:pPr>
              <w:pStyle w:val="ConsPlusNormal"/>
              <w:jc w:val="center"/>
            </w:pPr>
            <w:r>
              <w:t xml:space="preserve">количество реализованных местных инициатив, получивших </w:t>
            </w:r>
            <w:proofErr w:type="spellStart"/>
            <w:r>
              <w:t>грантовую</w:t>
            </w:r>
            <w:proofErr w:type="spellEnd"/>
            <w:r>
              <w:t xml:space="preserve"> поддержку</w:t>
            </w:r>
          </w:p>
        </w:tc>
        <w:tc>
          <w:tcPr>
            <w:tcW w:w="1247" w:type="dxa"/>
          </w:tcPr>
          <w:p w:rsidR="00D83E27" w:rsidRDefault="00D83E27">
            <w:pPr>
              <w:pStyle w:val="ConsPlusNormal"/>
              <w:jc w:val="center"/>
            </w:pPr>
            <w:r>
              <w:t>не менее 700 ежегодно</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3.6.</w:t>
            </w:r>
          </w:p>
        </w:tc>
        <w:tc>
          <w:tcPr>
            <w:tcW w:w="2948" w:type="dxa"/>
          </w:tcPr>
          <w:p w:rsidR="00D83E27" w:rsidRDefault="00D83E27">
            <w:pPr>
              <w:pStyle w:val="ConsPlusNormal"/>
            </w:pPr>
            <w:r>
              <w:t xml:space="preserve">Количество выделенных грантов за достижение наилучших </w:t>
            </w:r>
            <w:proofErr w:type="gramStart"/>
            <w:r>
              <w:t>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 xml:space="preserve">количество выделенных грантов за достижение наилучших </w:t>
            </w:r>
            <w:proofErr w:type="gramStart"/>
            <w:r>
              <w:t>значений показателей эффективности деятельности органов местного самоуправления муниципальных районов</w:t>
            </w:r>
            <w:proofErr w:type="gramEnd"/>
            <w:r>
              <w:t xml:space="preserve"> </w:t>
            </w:r>
            <w:r>
              <w:lastRenderedPageBreak/>
              <w:t>и городского округа муниципальным образованиям</w:t>
            </w:r>
          </w:p>
        </w:tc>
        <w:tc>
          <w:tcPr>
            <w:tcW w:w="1247" w:type="dxa"/>
          </w:tcPr>
          <w:p w:rsidR="00D83E27" w:rsidRDefault="00D83E27">
            <w:pPr>
              <w:pStyle w:val="ConsPlusNormal"/>
              <w:jc w:val="center"/>
            </w:pPr>
            <w:r>
              <w:lastRenderedPageBreak/>
              <w:t>раз в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3</w:t>
            </w: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outlineLvl w:val="2"/>
            </w:pPr>
            <w:r>
              <w:lastRenderedPageBreak/>
              <w:t>4.</w:t>
            </w:r>
          </w:p>
        </w:tc>
        <w:tc>
          <w:tcPr>
            <w:tcW w:w="14967" w:type="dxa"/>
            <w:gridSpan w:val="9"/>
          </w:tcPr>
          <w:p w:rsidR="00D83E27" w:rsidRDefault="00527632">
            <w:pPr>
              <w:pStyle w:val="ConsPlusNormal"/>
              <w:jc w:val="center"/>
            </w:pPr>
            <w:hyperlink w:anchor="P925" w:history="1">
              <w:r w:rsidR="00D83E27">
                <w:rPr>
                  <w:color w:val="0000FF"/>
                </w:rPr>
                <w:t>Подпрограмма</w:t>
              </w:r>
            </w:hyperlink>
            <w:r w:rsidR="00D83E27">
              <w:t xml:space="preserve"> "Развитие системы защиты прав потребителей в Ленинградской области"</w:t>
            </w:r>
          </w:p>
        </w:tc>
      </w:tr>
      <w:tr w:rsidR="00D83E27">
        <w:tc>
          <w:tcPr>
            <w:tcW w:w="664" w:type="dxa"/>
          </w:tcPr>
          <w:p w:rsidR="00D83E27" w:rsidRDefault="00D83E27">
            <w:pPr>
              <w:pStyle w:val="ConsPlusNormal"/>
              <w:jc w:val="center"/>
            </w:pPr>
            <w:r>
              <w:t>4.1.</w:t>
            </w:r>
          </w:p>
        </w:tc>
        <w:tc>
          <w:tcPr>
            <w:tcW w:w="2948" w:type="dxa"/>
          </w:tcPr>
          <w:p w:rsidR="00D83E27" w:rsidRDefault="00D83E27">
            <w:pPr>
              <w:pStyle w:val="ConsPlusNormal"/>
            </w:pPr>
            <w:r>
              <w:t>Количество действующих информационно-консультационных центров для потребителей в муниципальных районах и городском округе Ленинградской области</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обеспечение функционирования информационно-консультационных центров для потребителей в муниципальных образованиях</w:t>
            </w:r>
          </w:p>
        </w:tc>
        <w:tc>
          <w:tcPr>
            <w:tcW w:w="1247" w:type="dxa"/>
          </w:tcPr>
          <w:p w:rsidR="00D83E27" w:rsidRDefault="00D83E27">
            <w:pPr>
              <w:pStyle w:val="ConsPlusNormal"/>
              <w:jc w:val="center"/>
            </w:pPr>
            <w:r>
              <w:t>18 ИКЦ ежегодно</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4.2.</w:t>
            </w:r>
          </w:p>
        </w:tc>
        <w:tc>
          <w:tcPr>
            <w:tcW w:w="2948" w:type="dxa"/>
          </w:tcPr>
          <w:p w:rsidR="00D83E27" w:rsidRDefault="00D83E27">
            <w:pPr>
              <w:pStyle w:val="ConsPlusNormal"/>
            </w:pPr>
            <w:r>
              <w:t>Количество проведенных обучающих семинаров по законодательству о защите прав потребителей для юридических лиц, индивидуальных предпринимателей и населения Ленинградской области</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проведено обучающих семинаров по законодательству о защите прав потребителей</w:t>
            </w:r>
          </w:p>
        </w:tc>
        <w:tc>
          <w:tcPr>
            <w:tcW w:w="1247" w:type="dxa"/>
          </w:tcPr>
          <w:p w:rsidR="00D83E27" w:rsidRDefault="00D83E27">
            <w:pPr>
              <w:pStyle w:val="ConsPlusNormal"/>
              <w:jc w:val="center"/>
            </w:pPr>
            <w:r>
              <w:t>4 семинара ежегодно</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4.3.</w:t>
            </w:r>
          </w:p>
        </w:tc>
        <w:tc>
          <w:tcPr>
            <w:tcW w:w="2948" w:type="dxa"/>
          </w:tcPr>
          <w:p w:rsidR="00D83E27" w:rsidRDefault="00D83E27">
            <w:pPr>
              <w:pStyle w:val="ConsPlusNormal"/>
            </w:pPr>
            <w:r>
              <w:t xml:space="preserve">Количество созданных новых информационных блоков для </w:t>
            </w:r>
            <w:proofErr w:type="spellStart"/>
            <w:r>
              <w:t>инфотеки</w:t>
            </w:r>
            <w:proofErr w:type="spellEnd"/>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 xml:space="preserve">актуализация существующих и создание новых информационных блоков </w:t>
            </w:r>
            <w:proofErr w:type="spellStart"/>
            <w:r>
              <w:t>инфотеки</w:t>
            </w:r>
            <w:proofErr w:type="spellEnd"/>
          </w:p>
        </w:tc>
        <w:tc>
          <w:tcPr>
            <w:tcW w:w="1247" w:type="dxa"/>
          </w:tcPr>
          <w:p w:rsidR="00D83E27" w:rsidRDefault="00D83E27">
            <w:pPr>
              <w:pStyle w:val="ConsPlusNormal"/>
              <w:jc w:val="center"/>
            </w:pPr>
            <w:r>
              <w:t>10 новых блоков ежегодно</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4.4.</w:t>
            </w:r>
          </w:p>
        </w:tc>
        <w:tc>
          <w:tcPr>
            <w:tcW w:w="2948" w:type="dxa"/>
          </w:tcPr>
          <w:p w:rsidR="00D83E27" w:rsidRDefault="00D83E27">
            <w:pPr>
              <w:pStyle w:val="ConsPlusNormal"/>
            </w:pPr>
            <w:r>
              <w:t xml:space="preserve">Количество изданных информационно-справочных материалов (справочников, брошюр, памяток) для населения, </w:t>
            </w:r>
            <w:r>
              <w:lastRenderedPageBreak/>
              <w:t>предпринимателей и юридических лиц по вопросам защиты прав потребителей</w:t>
            </w:r>
          </w:p>
        </w:tc>
        <w:tc>
          <w:tcPr>
            <w:tcW w:w="907" w:type="dxa"/>
          </w:tcPr>
          <w:p w:rsidR="00D83E27" w:rsidRDefault="00D83E27">
            <w:pPr>
              <w:pStyle w:val="ConsPlusNormal"/>
              <w:jc w:val="center"/>
            </w:pPr>
            <w:r>
              <w:lastRenderedPageBreak/>
              <w:t>ед.</w:t>
            </w:r>
          </w:p>
        </w:tc>
        <w:tc>
          <w:tcPr>
            <w:tcW w:w="2608" w:type="dxa"/>
          </w:tcPr>
          <w:p w:rsidR="00D83E27" w:rsidRDefault="00D83E27">
            <w:pPr>
              <w:pStyle w:val="ConsPlusNormal"/>
              <w:jc w:val="center"/>
            </w:pPr>
            <w:r>
              <w:t xml:space="preserve">выпущено и распространено информационно-справочных материалов по вопросам защиты прав </w:t>
            </w:r>
            <w:r>
              <w:lastRenderedPageBreak/>
              <w:t>потребителей (справочников, брошюр, памяток)</w:t>
            </w:r>
          </w:p>
        </w:tc>
        <w:tc>
          <w:tcPr>
            <w:tcW w:w="1247" w:type="dxa"/>
          </w:tcPr>
          <w:p w:rsidR="00D83E27" w:rsidRDefault="00D83E27">
            <w:pPr>
              <w:pStyle w:val="ConsPlusNormal"/>
              <w:jc w:val="center"/>
            </w:pPr>
            <w:r>
              <w:lastRenderedPageBreak/>
              <w:t>200/ 800/ 2000 ежегодно</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blPrEx>
          <w:tblBorders>
            <w:insideH w:val="nil"/>
          </w:tblBorders>
        </w:tblPrEx>
        <w:tc>
          <w:tcPr>
            <w:tcW w:w="664" w:type="dxa"/>
            <w:tcBorders>
              <w:bottom w:val="nil"/>
            </w:tcBorders>
          </w:tcPr>
          <w:p w:rsidR="00D83E27" w:rsidRDefault="00D83E27">
            <w:pPr>
              <w:pStyle w:val="ConsPlusNormal"/>
              <w:jc w:val="center"/>
            </w:pPr>
            <w:r>
              <w:lastRenderedPageBreak/>
              <w:t>4.5.</w:t>
            </w:r>
          </w:p>
        </w:tc>
        <w:tc>
          <w:tcPr>
            <w:tcW w:w="2948" w:type="dxa"/>
            <w:tcBorders>
              <w:bottom w:val="nil"/>
            </w:tcBorders>
          </w:tcPr>
          <w:p w:rsidR="00D83E27" w:rsidRDefault="00D83E27">
            <w:pPr>
              <w:pStyle w:val="ConsPlusNormal"/>
            </w:pPr>
            <w:r>
              <w:t>Доля охваченных поселений в рамках деятельности по информированию, консультированию населения Ленинградской области по вопросам защиты прав потребителей</w:t>
            </w:r>
          </w:p>
        </w:tc>
        <w:tc>
          <w:tcPr>
            <w:tcW w:w="907" w:type="dxa"/>
            <w:tcBorders>
              <w:bottom w:val="nil"/>
            </w:tcBorders>
          </w:tcPr>
          <w:p w:rsidR="00D83E27" w:rsidRDefault="00D83E27">
            <w:pPr>
              <w:pStyle w:val="ConsPlusNormal"/>
              <w:jc w:val="center"/>
            </w:pPr>
            <w:r>
              <w:t>проц.</w:t>
            </w:r>
          </w:p>
        </w:tc>
        <w:tc>
          <w:tcPr>
            <w:tcW w:w="2608" w:type="dxa"/>
            <w:tcBorders>
              <w:bottom w:val="nil"/>
            </w:tcBorders>
          </w:tcPr>
          <w:p w:rsidR="00D83E27" w:rsidRDefault="00D83E27">
            <w:pPr>
              <w:pStyle w:val="ConsPlusNormal"/>
              <w:jc w:val="center"/>
            </w:pPr>
            <w:r>
              <w:t>количество поселений Ленинградской области (процент от общего числа), в которых проводилось информирование, консультирование населения</w:t>
            </w:r>
          </w:p>
        </w:tc>
        <w:tc>
          <w:tcPr>
            <w:tcW w:w="1247" w:type="dxa"/>
            <w:tcBorders>
              <w:bottom w:val="nil"/>
            </w:tcBorders>
          </w:tcPr>
          <w:p w:rsidR="00D83E27" w:rsidRDefault="00D83E27">
            <w:pPr>
              <w:pStyle w:val="ConsPlusNormal"/>
              <w:jc w:val="center"/>
            </w:pPr>
            <w:r>
              <w:t>ежегодно</w:t>
            </w:r>
          </w:p>
        </w:tc>
        <w:tc>
          <w:tcPr>
            <w:tcW w:w="2098" w:type="dxa"/>
            <w:tcBorders>
              <w:bottom w:val="nil"/>
            </w:tcBorders>
          </w:tcPr>
          <w:p w:rsidR="00D83E27" w:rsidRDefault="00D83E27">
            <w:pPr>
              <w:pStyle w:val="ConsPlusNormal"/>
              <w:jc w:val="center"/>
            </w:pPr>
            <w:r>
              <w:t>данные суммируются</w:t>
            </w:r>
          </w:p>
        </w:tc>
        <w:tc>
          <w:tcPr>
            <w:tcW w:w="2551" w:type="dxa"/>
            <w:tcBorders>
              <w:bottom w:val="nil"/>
            </w:tcBorders>
          </w:tcPr>
          <w:p w:rsidR="00D83E27" w:rsidRDefault="00D83E27">
            <w:pPr>
              <w:pStyle w:val="ConsPlusNormal"/>
              <w:jc w:val="center"/>
            </w:pPr>
          </w:p>
        </w:tc>
        <w:tc>
          <w:tcPr>
            <w:tcW w:w="907" w:type="dxa"/>
            <w:tcBorders>
              <w:bottom w:val="nil"/>
            </w:tcBorders>
          </w:tcPr>
          <w:p w:rsidR="00D83E27" w:rsidRDefault="00D83E27">
            <w:pPr>
              <w:pStyle w:val="ConsPlusNormal"/>
              <w:jc w:val="center"/>
            </w:pPr>
          </w:p>
        </w:tc>
        <w:tc>
          <w:tcPr>
            <w:tcW w:w="907"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r>
              <w:t>сплошное наблюдение</w:t>
            </w:r>
          </w:p>
        </w:tc>
      </w:tr>
      <w:tr w:rsidR="00D83E27">
        <w:tblPrEx>
          <w:tblBorders>
            <w:insideH w:val="nil"/>
          </w:tblBorders>
        </w:tblPrEx>
        <w:tc>
          <w:tcPr>
            <w:tcW w:w="15631" w:type="dxa"/>
            <w:gridSpan w:val="10"/>
            <w:tcBorders>
              <w:top w:val="nil"/>
            </w:tcBorders>
          </w:tcPr>
          <w:p w:rsidR="00D83E27" w:rsidRDefault="00D83E27">
            <w:pPr>
              <w:pStyle w:val="ConsPlusNormal"/>
              <w:jc w:val="both"/>
            </w:pPr>
            <w:proofErr w:type="gramStart"/>
            <w:r>
              <w:t>(</w:t>
            </w:r>
            <w:proofErr w:type="spellStart"/>
            <w:r>
              <w:t>пп</w:t>
            </w:r>
            <w:proofErr w:type="spellEnd"/>
            <w:r>
              <w:t xml:space="preserve">. 4.5 в ред. </w:t>
            </w:r>
            <w:hyperlink r:id="rId514" w:history="1">
              <w:r>
                <w:rPr>
                  <w:color w:val="0000FF"/>
                </w:rPr>
                <w:t>Постановления</w:t>
              </w:r>
            </w:hyperlink>
            <w:r>
              <w:t xml:space="preserve"> Правительства Ленинградской области от 23.06.2015</w:t>
            </w:r>
            <w:proofErr w:type="gramEnd"/>
          </w:p>
          <w:p w:rsidR="00D83E27" w:rsidRDefault="00D83E27">
            <w:pPr>
              <w:pStyle w:val="ConsPlusNormal"/>
              <w:jc w:val="both"/>
            </w:pPr>
            <w:proofErr w:type="gramStart"/>
            <w:r>
              <w:t>N 227)</w:t>
            </w:r>
            <w:proofErr w:type="gramEnd"/>
          </w:p>
        </w:tc>
      </w:tr>
      <w:tr w:rsidR="00D83E27">
        <w:tc>
          <w:tcPr>
            <w:tcW w:w="664" w:type="dxa"/>
          </w:tcPr>
          <w:p w:rsidR="00D83E27" w:rsidRDefault="00D83E27">
            <w:pPr>
              <w:pStyle w:val="ConsPlusNormal"/>
              <w:jc w:val="center"/>
              <w:outlineLvl w:val="2"/>
            </w:pPr>
            <w:r>
              <w:t>5</w:t>
            </w:r>
          </w:p>
        </w:tc>
        <w:tc>
          <w:tcPr>
            <w:tcW w:w="14967" w:type="dxa"/>
            <w:gridSpan w:val="9"/>
          </w:tcPr>
          <w:p w:rsidR="00D83E27" w:rsidRDefault="00527632">
            <w:pPr>
              <w:pStyle w:val="ConsPlusNormal"/>
              <w:jc w:val="center"/>
            </w:pPr>
            <w:hyperlink w:anchor="P1319" w:history="1">
              <w:r w:rsidR="00D83E27">
                <w:rPr>
                  <w:color w:val="0000FF"/>
                </w:rPr>
                <w:t>Подпрограмма</w:t>
              </w:r>
            </w:hyperlink>
            <w:r w:rsidR="00D83E27">
              <w:t xml:space="preserve"> "Общество и власть"</w:t>
            </w:r>
          </w:p>
        </w:tc>
      </w:tr>
      <w:tr w:rsidR="00D83E27">
        <w:tc>
          <w:tcPr>
            <w:tcW w:w="664" w:type="dxa"/>
          </w:tcPr>
          <w:p w:rsidR="00D83E27" w:rsidRDefault="00D83E27">
            <w:pPr>
              <w:pStyle w:val="ConsPlusNormal"/>
              <w:jc w:val="center"/>
            </w:pPr>
            <w:r>
              <w:t>5.1.</w:t>
            </w:r>
          </w:p>
        </w:tc>
        <w:tc>
          <w:tcPr>
            <w:tcW w:w="2948" w:type="dxa"/>
          </w:tcPr>
          <w:p w:rsidR="00D83E27" w:rsidRDefault="00D83E27">
            <w:pPr>
              <w:pStyle w:val="ConsPlusNormal"/>
            </w:pPr>
            <w:r>
              <w:t>Количество наименований продукции</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 xml:space="preserve">выпущено и распространено книг, брошюр, фотоальбомов, иной </w:t>
            </w:r>
            <w:proofErr w:type="spellStart"/>
            <w:r>
              <w:t>имиджевой</w:t>
            </w:r>
            <w:proofErr w:type="spellEnd"/>
            <w:r>
              <w:t xml:space="preserve"> продукции о Ленинградской области</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5.2.</w:t>
            </w:r>
          </w:p>
        </w:tc>
        <w:tc>
          <w:tcPr>
            <w:tcW w:w="2948" w:type="dxa"/>
          </w:tcPr>
          <w:p w:rsidR="00D83E27" w:rsidRDefault="00D83E27">
            <w:pPr>
              <w:pStyle w:val="ConsPlusNormal"/>
            </w:pPr>
            <w:r>
              <w:t>Количество наименований изданных получателем субсидии материалов</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издано полиграфической продукции</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vMerge w:val="restart"/>
            <w:tcBorders>
              <w:bottom w:val="nil"/>
            </w:tcBorders>
          </w:tcPr>
          <w:p w:rsidR="00D83E27" w:rsidRDefault="00D83E27">
            <w:pPr>
              <w:pStyle w:val="ConsPlusNormal"/>
              <w:jc w:val="center"/>
            </w:pPr>
            <w:r>
              <w:t>5.3.</w:t>
            </w:r>
          </w:p>
        </w:tc>
        <w:tc>
          <w:tcPr>
            <w:tcW w:w="2948" w:type="dxa"/>
          </w:tcPr>
          <w:p w:rsidR="00D83E27" w:rsidRDefault="00D83E27">
            <w:pPr>
              <w:pStyle w:val="ConsPlusNormal"/>
            </w:pPr>
            <w:r>
              <w:t>Количество посещений сайта www.lenobl.ru</w:t>
            </w:r>
          </w:p>
        </w:tc>
        <w:tc>
          <w:tcPr>
            <w:tcW w:w="907" w:type="dxa"/>
          </w:tcPr>
          <w:p w:rsidR="00D83E27" w:rsidRDefault="00D83E27">
            <w:pPr>
              <w:pStyle w:val="ConsPlusNormal"/>
              <w:jc w:val="center"/>
            </w:pPr>
            <w:r>
              <w:t>ед.</w:t>
            </w:r>
          </w:p>
        </w:tc>
        <w:tc>
          <w:tcPr>
            <w:tcW w:w="2608" w:type="dxa"/>
            <w:vMerge w:val="restart"/>
          </w:tcPr>
          <w:p w:rsidR="00D83E27" w:rsidRDefault="00D83E27">
            <w:pPr>
              <w:pStyle w:val="ConsPlusNormal"/>
              <w:jc w:val="center"/>
            </w:pPr>
            <w:r>
              <w:t xml:space="preserve">обеспечение функционирования (техническая поддержка работы) официального портала Администрации </w:t>
            </w:r>
            <w:r>
              <w:lastRenderedPageBreak/>
              <w:t>Ленинградской области в сети "Интернет" (www.lenobl.ru), официальных сайтов органов государственной власти Ленинградской области</w:t>
            </w:r>
          </w:p>
        </w:tc>
        <w:tc>
          <w:tcPr>
            <w:tcW w:w="1247" w:type="dxa"/>
          </w:tcPr>
          <w:p w:rsidR="00D83E27" w:rsidRDefault="00D83E27">
            <w:pPr>
              <w:pStyle w:val="ConsPlusNormal"/>
              <w:jc w:val="center"/>
            </w:pPr>
            <w:r>
              <w:lastRenderedPageBreak/>
              <w:t>ежемесячно</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vMerge/>
            <w:tcBorders>
              <w:bottom w:val="nil"/>
            </w:tcBorders>
          </w:tcPr>
          <w:p w:rsidR="00D83E27" w:rsidRDefault="00D83E27"/>
        </w:tc>
        <w:tc>
          <w:tcPr>
            <w:tcW w:w="2948" w:type="dxa"/>
          </w:tcPr>
          <w:p w:rsidR="00D83E27" w:rsidRDefault="00D83E27">
            <w:pPr>
              <w:pStyle w:val="ConsPlusNormal"/>
            </w:pPr>
            <w:r>
              <w:t>Количество поддерживаемых сайтов</w:t>
            </w:r>
          </w:p>
        </w:tc>
        <w:tc>
          <w:tcPr>
            <w:tcW w:w="907" w:type="dxa"/>
          </w:tcPr>
          <w:p w:rsidR="00D83E27" w:rsidRDefault="00D83E27">
            <w:pPr>
              <w:pStyle w:val="ConsPlusNormal"/>
              <w:jc w:val="center"/>
            </w:pPr>
            <w:r>
              <w:t>ед.</w:t>
            </w:r>
          </w:p>
        </w:tc>
        <w:tc>
          <w:tcPr>
            <w:tcW w:w="2608" w:type="dxa"/>
            <w:vMerge/>
          </w:tcPr>
          <w:p w:rsidR="00D83E27" w:rsidRDefault="00D83E27"/>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vMerge w:val="restart"/>
            <w:tcBorders>
              <w:top w:val="nil"/>
            </w:tcBorders>
          </w:tcPr>
          <w:p w:rsidR="00D83E27" w:rsidRDefault="00D83E27">
            <w:pPr>
              <w:pStyle w:val="ConsPlusNormal"/>
            </w:pPr>
          </w:p>
        </w:tc>
        <w:tc>
          <w:tcPr>
            <w:tcW w:w="2948" w:type="dxa"/>
          </w:tcPr>
          <w:p w:rsidR="00D83E27" w:rsidRDefault="00D83E27">
            <w:pPr>
              <w:pStyle w:val="ConsPlusNormal"/>
            </w:pPr>
            <w:r>
              <w:t>Уровень информационной открытости сайтов</w:t>
            </w:r>
          </w:p>
        </w:tc>
        <w:tc>
          <w:tcPr>
            <w:tcW w:w="907" w:type="dxa"/>
          </w:tcPr>
          <w:p w:rsidR="00D83E27" w:rsidRDefault="00D83E27">
            <w:pPr>
              <w:pStyle w:val="ConsPlusNormal"/>
              <w:jc w:val="center"/>
            </w:pPr>
            <w:r>
              <w:t>%</w:t>
            </w:r>
          </w:p>
        </w:tc>
        <w:tc>
          <w:tcPr>
            <w:tcW w:w="2608" w:type="dxa"/>
          </w:tcPr>
          <w:p w:rsidR="00D83E27" w:rsidRDefault="00D83E27">
            <w:pPr>
              <w:pStyle w:val="ConsPlusNormal"/>
              <w:jc w:val="center"/>
            </w:pPr>
            <w:r>
              <w:t>определение уровня КИД (коэффициент информационной доступности) каждого сайта</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в соответствии с пунктом 3.2.2 планируется заказ методики и проведение мониторинга с целью определения данного показателя</w:t>
            </w:r>
          </w:p>
        </w:tc>
        <w:tc>
          <w:tcPr>
            <w:tcW w:w="2551" w:type="dxa"/>
          </w:tcPr>
          <w:p w:rsidR="00D83E27" w:rsidRDefault="00D83E27">
            <w:pPr>
              <w:pStyle w:val="ConsPlusNormal"/>
            </w:pPr>
          </w:p>
        </w:tc>
        <w:tc>
          <w:tcPr>
            <w:tcW w:w="907" w:type="dxa"/>
          </w:tcPr>
          <w:p w:rsidR="00D83E27" w:rsidRDefault="00D83E27">
            <w:pPr>
              <w:pStyle w:val="ConsPlusNormal"/>
              <w:jc w:val="center"/>
            </w:pPr>
            <w:r>
              <w:t>3</w:t>
            </w:r>
          </w:p>
        </w:tc>
        <w:tc>
          <w:tcPr>
            <w:tcW w:w="907" w:type="dxa"/>
          </w:tcPr>
          <w:p w:rsidR="00D83E27" w:rsidRDefault="00D83E27">
            <w:pPr>
              <w:pStyle w:val="ConsPlusNormal"/>
            </w:pPr>
          </w:p>
        </w:tc>
        <w:tc>
          <w:tcPr>
            <w:tcW w:w="794" w:type="dxa"/>
          </w:tcPr>
          <w:p w:rsidR="00D83E27" w:rsidRDefault="00D83E27">
            <w:pPr>
              <w:pStyle w:val="ConsPlusNormal"/>
              <w:jc w:val="center"/>
            </w:pPr>
            <w:r>
              <w:t>3</w:t>
            </w:r>
          </w:p>
        </w:tc>
      </w:tr>
      <w:tr w:rsidR="00D83E27">
        <w:tc>
          <w:tcPr>
            <w:tcW w:w="664" w:type="dxa"/>
            <w:vMerge/>
            <w:tcBorders>
              <w:top w:val="nil"/>
            </w:tcBorders>
          </w:tcPr>
          <w:p w:rsidR="00D83E27" w:rsidRDefault="00D83E27"/>
        </w:tc>
        <w:tc>
          <w:tcPr>
            <w:tcW w:w="2948" w:type="dxa"/>
          </w:tcPr>
          <w:p w:rsidR="00D83E27" w:rsidRDefault="00D83E27">
            <w:pPr>
              <w:pStyle w:val="ConsPlusNormal"/>
            </w:pPr>
            <w:r>
              <w:t>Количество посещений сайта Общественной палаты Ленинградской области</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обеспечение функционирования (техническая поддержка работы) сайта Общественной палаты Ленинградской области в сети "Интернет"</w:t>
            </w:r>
          </w:p>
        </w:tc>
        <w:tc>
          <w:tcPr>
            <w:tcW w:w="1247" w:type="dxa"/>
          </w:tcPr>
          <w:p w:rsidR="00D83E27" w:rsidRDefault="00D83E27">
            <w:pPr>
              <w:pStyle w:val="ConsPlusNormal"/>
              <w:jc w:val="center"/>
            </w:pPr>
            <w:r>
              <w:t>ежемесячно</w:t>
            </w:r>
          </w:p>
        </w:tc>
        <w:tc>
          <w:tcPr>
            <w:tcW w:w="2098" w:type="dxa"/>
          </w:tcPr>
          <w:p w:rsidR="00D83E27" w:rsidRDefault="00D83E27">
            <w:pPr>
              <w:pStyle w:val="ConsPlusNormal"/>
            </w:pP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5.4.</w:t>
            </w:r>
          </w:p>
        </w:tc>
        <w:tc>
          <w:tcPr>
            <w:tcW w:w="2948" w:type="dxa"/>
          </w:tcPr>
          <w:p w:rsidR="00D83E27" w:rsidRDefault="00D83E27">
            <w:pPr>
              <w:pStyle w:val="ConsPlusNormal"/>
            </w:pPr>
            <w:r>
              <w:t>Новые ресурсы, сервисы</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 xml:space="preserve">разработка и внедрение новых </w:t>
            </w:r>
            <w:proofErr w:type="spellStart"/>
            <w:r>
              <w:t>интернет-ресурсов</w:t>
            </w:r>
            <w:proofErr w:type="spellEnd"/>
            <w:r>
              <w:t xml:space="preserve"> (сайтов), сервисов на официальном портале Администрации Ленинградской области в сети "Интернет" (www.lenobl.ru), а также на официальных сайтах </w:t>
            </w:r>
            <w:r>
              <w:lastRenderedPageBreak/>
              <w:t>органов государственной власти Ленинградской области</w:t>
            </w:r>
          </w:p>
        </w:tc>
        <w:tc>
          <w:tcPr>
            <w:tcW w:w="1247" w:type="dxa"/>
          </w:tcPr>
          <w:p w:rsidR="00D83E27" w:rsidRDefault="00D83E27">
            <w:pPr>
              <w:pStyle w:val="ConsPlusNormal"/>
              <w:jc w:val="center"/>
            </w:pPr>
            <w:r>
              <w:lastRenderedPageBreak/>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vMerge w:val="restart"/>
          </w:tcPr>
          <w:p w:rsidR="00D83E27" w:rsidRDefault="00D83E27">
            <w:pPr>
              <w:pStyle w:val="ConsPlusNormal"/>
              <w:jc w:val="center"/>
            </w:pPr>
            <w:r>
              <w:lastRenderedPageBreak/>
              <w:t>5.5.</w:t>
            </w:r>
          </w:p>
        </w:tc>
        <w:tc>
          <w:tcPr>
            <w:tcW w:w="2948" w:type="dxa"/>
          </w:tcPr>
          <w:p w:rsidR="00D83E27" w:rsidRDefault="00D83E27">
            <w:pPr>
              <w:pStyle w:val="ConsPlusNormal"/>
            </w:pPr>
            <w:r>
              <w:t>Количество проектов</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организованные акции в формате социальной рекламы</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vMerge/>
          </w:tcPr>
          <w:p w:rsidR="00D83E27" w:rsidRDefault="00D83E27"/>
        </w:tc>
        <w:tc>
          <w:tcPr>
            <w:tcW w:w="2948" w:type="dxa"/>
          </w:tcPr>
          <w:p w:rsidR="00D83E27" w:rsidRDefault="00D83E27">
            <w:pPr>
              <w:pStyle w:val="ConsPlusNormal"/>
            </w:pPr>
            <w:proofErr w:type="gramStart"/>
            <w:r>
              <w:t xml:space="preserve">Количество продуктов (видов) социальной рекламы (плакаты, буклеты, </w:t>
            </w:r>
            <w:proofErr w:type="spellStart"/>
            <w:r>
              <w:t>стикеры</w:t>
            </w:r>
            <w:proofErr w:type="spellEnd"/>
            <w:r>
              <w:t>, открытки, брошюры, баннеры, растяжки, сувениры, аудио- и видеоролики, листовки, календари и т.п.)</w:t>
            </w:r>
            <w:proofErr w:type="gramEnd"/>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изданные и распространенные продукты социальной рекламы</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vMerge/>
          </w:tcPr>
          <w:p w:rsidR="00D83E27" w:rsidRDefault="00D83E27"/>
        </w:tc>
        <w:tc>
          <w:tcPr>
            <w:tcW w:w="2948" w:type="dxa"/>
          </w:tcPr>
          <w:p w:rsidR="00D83E27" w:rsidRDefault="00D83E27">
            <w:pPr>
              <w:pStyle w:val="ConsPlusNormal"/>
            </w:pPr>
            <w:r>
              <w:t>Количество тем социальной рекламы</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тематика социальной рекламы</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vMerge/>
          </w:tcPr>
          <w:p w:rsidR="00D83E27" w:rsidRDefault="00D83E27"/>
        </w:tc>
        <w:tc>
          <w:tcPr>
            <w:tcW w:w="2948" w:type="dxa"/>
          </w:tcPr>
          <w:p w:rsidR="00D83E27" w:rsidRDefault="00D83E27">
            <w:pPr>
              <w:pStyle w:val="ConsPlusNormal"/>
            </w:pPr>
            <w:r>
              <w:t>Количество целевых аудиторий</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целевые аудитории социальной рекламы</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vMerge/>
          </w:tcPr>
          <w:p w:rsidR="00D83E27" w:rsidRDefault="00D83E27"/>
        </w:tc>
        <w:tc>
          <w:tcPr>
            <w:tcW w:w="2948" w:type="dxa"/>
          </w:tcPr>
          <w:p w:rsidR="00D83E27" w:rsidRDefault="00D83E27">
            <w:pPr>
              <w:pStyle w:val="ConsPlusNormal"/>
            </w:pPr>
            <w:r>
              <w:t>Количество публичных акций</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организованные акции в формате социальной рекламы</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vMerge/>
          </w:tcPr>
          <w:p w:rsidR="00D83E27" w:rsidRDefault="00D83E27"/>
        </w:tc>
        <w:tc>
          <w:tcPr>
            <w:tcW w:w="2948" w:type="dxa"/>
          </w:tcPr>
          <w:p w:rsidR="00D83E27" w:rsidRDefault="00D83E27">
            <w:pPr>
              <w:pStyle w:val="ConsPlusNormal"/>
            </w:pPr>
            <w:r>
              <w:t>Количество муниципальных образований</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муниципальные образования, на территории которых распространяется социальная реклама</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5.6.</w:t>
            </w:r>
          </w:p>
        </w:tc>
        <w:tc>
          <w:tcPr>
            <w:tcW w:w="2948" w:type="dxa"/>
          </w:tcPr>
          <w:p w:rsidR="00D83E27" w:rsidRDefault="00D83E27">
            <w:pPr>
              <w:pStyle w:val="ConsPlusNormal"/>
            </w:pPr>
            <w:r>
              <w:t>Количество мероприятий</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 xml:space="preserve">организованные и проведенные </w:t>
            </w:r>
            <w:r>
              <w:lastRenderedPageBreak/>
              <w:t>мероприятия (круглые столы и семинары) в целях аналитического, методического, организационного и иного обеспечения социальной рекламы в Ленинградской области</w:t>
            </w:r>
          </w:p>
        </w:tc>
        <w:tc>
          <w:tcPr>
            <w:tcW w:w="1247" w:type="dxa"/>
          </w:tcPr>
          <w:p w:rsidR="00D83E27" w:rsidRDefault="00D83E27">
            <w:pPr>
              <w:pStyle w:val="ConsPlusNormal"/>
              <w:jc w:val="center"/>
            </w:pPr>
            <w:r>
              <w:lastRenderedPageBreak/>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lastRenderedPageBreak/>
              <w:t>5.7.</w:t>
            </w:r>
          </w:p>
        </w:tc>
        <w:tc>
          <w:tcPr>
            <w:tcW w:w="2948" w:type="dxa"/>
          </w:tcPr>
          <w:p w:rsidR="00D83E27" w:rsidRDefault="00D83E27">
            <w:pPr>
              <w:pStyle w:val="ConsPlusNormal"/>
            </w:pPr>
            <w:r>
              <w:t>Количество мероприятий</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 xml:space="preserve">мероприятия с участием представителей </w:t>
            </w:r>
            <w:proofErr w:type="spellStart"/>
            <w:r>
              <w:t>медиасферы</w:t>
            </w:r>
            <w:proofErr w:type="spellEnd"/>
            <w:r>
              <w:t xml:space="preserve"> Ленинградской области, в том числе фестивали, конкурсы, круглые столы, семинары, творческие встречи</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blPrEx>
          <w:tblBorders>
            <w:insideH w:val="nil"/>
          </w:tblBorders>
        </w:tblPrEx>
        <w:tc>
          <w:tcPr>
            <w:tcW w:w="664" w:type="dxa"/>
            <w:tcBorders>
              <w:bottom w:val="nil"/>
            </w:tcBorders>
          </w:tcPr>
          <w:p w:rsidR="00D83E27" w:rsidRDefault="00D83E27">
            <w:pPr>
              <w:pStyle w:val="ConsPlusNormal"/>
              <w:jc w:val="center"/>
            </w:pPr>
            <w:r>
              <w:t>5.8.</w:t>
            </w:r>
          </w:p>
        </w:tc>
        <w:tc>
          <w:tcPr>
            <w:tcW w:w="2948" w:type="dxa"/>
            <w:tcBorders>
              <w:bottom w:val="nil"/>
            </w:tcBorders>
          </w:tcPr>
          <w:p w:rsidR="00D83E27" w:rsidRDefault="00D83E27">
            <w:pPr>
              <w:pStyle w:val="ConsPlusNormal"/>
            </w:pPr>
            <w:r>
              <w:t>Количество (тираж) информационных, справочных, методических материалов на бумажных и электронных носителях</w:t>
            </w:r>
          </w:p>
        </w:tc>
        <w:tc>
          <w:tcPr>
            <w:tcW w:w="907" w:type="dxa"/>
            <w:tcBorders>
              <w:bottom w:val="nil"/>
            </w:tcBorders>
          </w:tcPr>
          <w:p w:rsidR="00D83E27" w:rsidRDefault="00D83E27">
            <w:pPr>
              <w:pStyle w:val="ConsPlusNormal"/>
              <w:jc w:val="center"/>
            </w:pPr>
            <w:r>
              <w:t>тыс. экз.</w:t>
            </w:r>
          </w:p>
        </w:tc>
        <w:tc>
          <w:tcPr>
            <w:tcW w:w="2608" w:type="dxa"/>
            <w:tcBorders>
              <w:bottom w:val="nil"/>
            </w:tcBorders>
          </w:tcPr>
          <w:p w:rsidR="00D83E27" w:rsidRDefault="00D83E27">
            <w:pPr>
              <w:pStyle w:val="ConsPlusNormal"/>
              <w:jc w:val="center"/>
            </w:pPr>
            <w:r>
              <w:t>общий тираж выпущенных в течение года материалов для проведения мероприятий средств массовой информации</w:t>
            </w:r>
          </w:p>
        </w:tc>
        <w:tc>
          <w:tcPr>
            <w:tcW w:w="1247" w:type="dxa"/>
            <w:tcBorders>
              <w:bottom w:val="nil"/>
            </w:tcBorders>
          </w:tcPr>
          <w:p w:rsidR="00D83E27" w:rsidRDefault="00D83E27">
            <w:pPr>
              <w:pStyle w:val="ConsPlusNormal"/>
              <w:jc w:val="center"/>
            </w:pPr>
            <w:r>
              <w:t>за год</w:t>
            </w:r>
          </w:p>
        </w:tc>
        <w:tc>
          <w:tcPr>
            <w:tcW w:w="2098" w:type="dxa"/>
            <w:tcBorders>
              <w:bottom w:val="nil"/>
            </w:tcBorders>
          </w:tcPr>
          <w:p w:rsidR="00D83E27" w:rsidRDefault="00D83E27">
            <w:pPr>
              <w:pStyle w:val="ConsPlusNormal"/>
              <w:jc w:val="center"/>
            </w:pPr>
            <w:r>
              <w:t>данные суммируются</w:t>
            </w:r>
          </w:p>
        </w:tc>
        <w:tc>
          <w:tcPr>
            <w:tcW w:w="2551" w:type="dxa"/>
            <w:tcBorders>
              <w:bottom w:val="nil"/>
            </w:tcBorders>
          </w:tcPr>
          <w:p w:rsidR="00D83E27" w:rsidRDefault="00D83E27">
            <w:pPr>
              <w:pStyle w:val="ConsPlusNormal"/>
              <w:jc w:val="center"/>
            </w:pPr>
          </w:p>
        </w:tc>
        <w:tc>
          <w:tcPr>
            <w:tcW w:w="907" w:type="dxa"/>
            <w:tcBorders>
              <w:bottom w:val="nil"/>
            </w:tcBorders>
          </w:tcPr>
          <w:p w:rsidR="00D83E27" w:rsidRDefault="00D83E27">
            <w:pPr>
              <w:pStyle w:val="ConsPlusNormal"/>
              <w:jc w:val="center"/>
            </w:pPr>
            <w:r>
              <w:t>1</w:t>
            </w:r>
          </w:p>
        </w:tc>
        <w:tc>
          <w:tcPr>
            <w:tcW w:w="907"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r>
              <w:t>1</w:t>
            </w:r>
          </w:p>
        </w:tc>
      </w:tr>
      <w:tr w:rsidR="00D83E27">
        <w:tblPrEx>
          <w:tblBorders>
            <w:insideH w:val="nil"/>
          </w:tblBorders>
        </w:tblPrEx>
        <w:tc>
          <w:tcPr>
            <w:tcW w:w="15631" w:type="dxa"/>
            <w:gridSpan w:val="10"/>
            <w:tcBorders>
              <w:top w:val="nil"/>
            </w:tcBorders>
          </w:tcPr>
          <w:p w:rsidR="00D83E27" w:rsidRDefault="00D83E27">
            <w:pPr>
              <w:pStyle w:val="ConsPlusNormal"/>
              <w:jc w:val="both"/>
            </w:pPr>
            <w:proofErr w:type="gramStart"/>
            <w:r>
              <w:t>(</w:t>
            </w:r>
            <w:proofErr w:type="spellStart"/>
            <w:r>
              <w:t>пп</w:t>
            </w:r>
            <w:proofErr w:type="spellEnd"/>
            <w:r>
              <w:t xml:space="preserve">. 5.8 в ред. </w:t>
            </w:r>
            <w:hyperlink r:id="rId515" w:history="1">
              <w:r>
                <w:rPr>
                  <w:color w:val="0000FF"/>
                </w:rPr>
                <w:t>Постановления</w:t>
              </w:r>
            </w:hyperlink>
            <w:r>
              <w:t xml:space="preserve"> Правительства Ленинградской области от 23.06.2015</w:t>
            </w:r>
            <w:proofErr w:type="gramEnd"/>
          </w:p>
          <w:p w:rsidR="00D83E27" w:rsidRDefault="00D83E27">
            <w:pPr>
              <w:pStyle w:val="ConsPlusNormal"/>
              <w:jc w:val="both"/>
            </w:pPr>
            <w:proofErr w:type="gramStart"/>
            <w:r>
              <w:t>N 227)</w:t>
            </w:r>
            <w:proofErr w:type="gramEnd"/>
          </w:p>
        </w:tc>
      </w:tr>
      <w:tr w:rsidR="00D83E27">
        <w:tc>
          <w:tcPr>
            <w:tcW w:w="664" w:type="dxa"/>
            <w:vMerge w:val="restart"/>
          </w:tcPr>
          <w:p w:rsidR="00D83E27" w:rsidRDefault="00D83E27">
            <w:pPr>
              <w:pStyle w:val="ConsPlusNormal"/>
              <w:jc w:val="center"/>
            </w:pPr>
            <w:r>
              <w:t>5.9.</w:t>
            </w:r>
          </w:p>
        </w:tc>
        <w:tc>
          <w:tcPr>
            <w:tcW w:w="2948" w:type="dxa"/>
          </w:tcPr>
          <w:p w:rsidR="00D83E27" w:rsidRDefault="00D83E27">
            <w:pPr>
              <w:pStyle w:val="ConsPlusNormal"/>
            </w:pPr>
            <w:r>
              <w:t>Количество информационных сообщений, тел</w:t>
            </w:r>
            <w:proofErr w:type="gramStart"/>
            <w:r>
              <w:t>е-</w:t>
            </w:r>
            <w:proofErr w:type="gramEnd"/>
            <w:r>
              <w:t xml:space="preserve"> и </w:t>
            </w:r>
            <w:proofErr w:type="spellStart"/>
            <w:r>
              <w:t>радиосюжетов</w:t>
            </w:r>
            <w:proofErr w:type="spellEnd"/>
            <w:r>
              <w:t xml:space="preserve"> о деятельности Губернатора и Правительства Ленинградской области</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подготовленные и распространенные в эфире информационные материалы, включая виде</w:t>
            </w:r>
            <w:proofErr w:type="gramStart"/>
            <w:r>
              <w:t>о-</w:t>
            </w:r>
            <w:proofErr w:type="gramEnd"/>
            <w:r>
              <w:t xml:space="preserve"> или </w:t>
            </w:r>
            <w:proofErr w:type="spellStart"/>
            <w:r>
              <w:t>аудиосюжеты</w:t>
            </w:r>
            <w:proofErr w:type="spellEnd"/>
          </w:p>
        </w:tc>
        <w:tc>
          <w:tcPr>
            <w:tcW w:w="1247" w:type="dxa"/>
          </w:tcPr>
          <w:p w:rsidR="00D83E27" w:rsidRDefault="00D83E27">
            <w:pPr>
              <w:pStyle w:val="ConsPlusNormal"/>
              <w:jc w:val="center"/>
            </w:pPr>
            <w:r>
              <w:t>за год</w:t>
            </w:r>
          </w:p>
        </w:tc>
        <w:tc>
          <w:tcPr>
            <w:tcW w:w="2098" w:type="dxa"/>
            <w:vMerge w:val="restart"/>
          </w:tcPr>
          <w:p w:rsidR="00D83E27" w:rsidRDefault="00D83E27">
            <w:pPr>
              <w:pStyle w:val="ConsPlusNormal"/>
              <w:jc w:val="center"/>
            </w:pPr>
            <w:r>
              <w:t xml:space="preserve">исчисляется по формуле, в основе которой объем эфирного времени за год, в течение которого </w:t>
            </w:r>
            <w:r>
              <w:lastRenderedPageBreak/>
              <w:t>получателем субсидии распространяется требуемая информация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vMerge/>
          </w:tcPr>
          <w:p w:rsidR="00D83E27" w:rsidRDefault="00D83E27"/>
        </w:tc>
        <w:tc>
          <w:tcPr>
            <w:tcW w:w="2948" w:type="dxa"/>
          </w:tcPr>
          <w:p w:rsidR="00D83E27" w:rsidRDefault="00D83E27">
            <w:pPr>
              <w:pStyle w:val="ConsPlusNormal"/>
            </w:pPr>
            <w:r>
              <w:t>в том числе:</w:t>
            </w:r>
          </w:p>
        </w:tc>
        <w:tc>
          <w:tcPr>
            <w:tcW w:w="907" w:type="dxa"/>
          </w:tcPr>
          <w:p w:rsidR="00D83E27" w:rsidRDefault="00D83E27">
            <w:pPr>
              <w:pStyle w:val="ConsPlusNormal"/>
            </w:pPr>
          </w:p>
        </w:tc>
        <w:tc>
          <w:tcPr>
            <w:tcW w:w="2608" w:type="dxa"/>
          </w:tcPr>
          <w:p w:rsidR="00D83E27" w:rsidRDefault="00D83E27">
            <w:pPr>
              <w:pStyle w:val="ConsPlusNormal"/>
            </w:pPr>
          </w:p>
        </w:tc>
        <w:tc>
          <w:tcPr>
            <w:tcW w:w="1247" w:type="dxa"/>
          </w:tcPr>
          <w:p w:rsidR="00D83E27" w:rsidRDefault="00D83E27">
            <w:pPr>
              <w:pStyle w:val="ConsPlusNormal"/>
            </w:pPr>
          </w:p>
        </w:tc>
        <w:tc>
          <w:tcPr>
            <w:tcW w:w="2098" w:type="dxa"/>
            <w:vMerge/>
          </w:tcPr>
          <w:p w:rsidR="00D83E27" w:rsidRDefault="00D83E27"/>
        </w:tc>
        <w:tc>
          <w:tcPr>
            <w:tcW w:w="2551" w:type="dxa"/>
          </w:tcPr>
          <w:p w:rsidR="00D83E27" w:rsidRDefault="00D83E27">
            <w:pPr>
              <w:pStyle w:val="ConsPlusNormal"/>
            </w:pP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pPr>
          </w:p>
        </w:tc>
      </w:tr>
      <w:tr w:rsidR="00D83E27">
        <w:tc>
          <w:tcPr>
            <w:tcW w:w="664" w:type="dxa"/>
            <w:vMerge/>
          </w:tcPr>
          <w:p w:rsidR="00D83E27" w:rsidRDefault="00D83E27"/>
        </w:tc>
        <w:tc>
          <w:tcPr>
            <w:tcW w:w="2948" w:type="dxa"/>
          </w:tcPr>
          <w:p w:rsidR="00D83E27" w:rsidRDefault="00D83E27">
            <w:pPr>
              <w:pStyle w:val="ConsPlusNormal"/>
            </w:pPr>
            <w:r>
              <w:t>информационные материалы, видеосюжеты в районных ТВ</w:t>
            </w:r>
          </w:p>
        </w:tc>
        <w:tc>
          <w:tcPr>
            <w:tcW w:w="907" w:type="dxa"/>
          </w:tcPr>
          <w:p w:rsidR="00D83E27" w:rsidRDefault="00D83E27">
            <w:pPr>
              <w:pStyle w:val="ConsPlusNormal"/>
              <w:jc w:val="center"/>
            </w:pPr>
            <w:r>
              <w:t>ед.</w:t>
            </w:r>
          </w:p>
        </w:tc>
        <w:tc>
          <w:tcPr>
            <w:tcW w:w="2608" w:type="dxa"/>
            <w:vMerge w:val="restart"/>
          </w:tcPr>
          <w:p w:rsidR="00D83E27" w:rsidRDefault="00D83E27">
            <w:pPr>
              <w:pStyle w:val="ConsPlusNormal"/>
              <w:jc w:val="center"/>
            </w:pPr>
            <w:r>
              <w:t>подготовленные и распространенные в эфире информационные материалы, включая виде</w:t>
            </w:r>
            <w:proofErr w:type="gramStart"/>
            <w:r>
              <w:t>о-</w:t>
            </w:r>
            <w:proofErr w:type="gramEnd"/>
            <w:r>
              <w:t xml:space="preserve"> или </w:t>
            </w:r>
            <w:proofErr w:type="spellStart"/>
            <w:r>
              <w:t>аудиосюжеты</w:t>
            </w:r>
            <w:proofErr w:type="spellEnd"/>
          </w:p>
        </w:tc>
        <w:tc>
          <w:tcPr>
            <w:tcW w:w="1247" w:type="dxa"/>
          </w:tcPr>
          <w:p w:rsidR="00D83E27" w:rsidRDefault="00D83E27">
            <w:pPr>
              <w:pStyle w:val="ConsPlusNormal"/>
              <w:jc w:val="center"/>
            </w:pPr>
            <w:r>
              <w:t>за год</w:t>
            </w:r>
          </w:p>
        </w:tc>
        <w:tc>
          <w:tcPr>
            <w:tcW w:w="2098" w:type="dxa"/>
            <w:vMerge/>
          </w:tcPr>
          <w:p w:rsidR="00D83E27" w:rsidRDefault="00D83E27"/>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pPr>
          </w:p>
        </w:tc>
      </w:tr>
      <w:tr w:rsidR="00D83E27">
        <w:tc>
          <w:tcPr>
            <w:tcW w:w="664" w:type="dxa"/>
            <w:vMerge/>
          </w:tcPr>
          <w:p w:rsidR="00D83E27" w:rsidRDefault="00D83E27"/>
        </w:tc>
        <w:tc>
          <w:tcPr>
            <w:tcW w:w="2948" w:type="dxa"/>
          </w:tcPr>
          <w:p w:rsidR="00D83E27" w:rsidRDefault="00D83E27">
            <w:pPr>
              <w:pStyle w:val="ConsPlusNormal"/>
            </w:pPr>
            <w:r>
              <w:t xml:space="preserve">информационные материалы, </w:t>
            </w:r>
            <w:proofErr w:type="spellStart"/>
            <w:r>
              <w:t>радиосюжеты</w:t>
            </w:r>
            <w:proofErr w:type="spellEnd"/>
            <w:r>
              <w:t xml:space="preserve"> в эфире районных радио</w:t>
            </w:r>
          </w:p>
        </w:tc>
        <w:tc>
          <w:tcPr>
            <w:tcW w:w="907" w:type="dxa"/>
          </w:tcPr>
          <w:p w:rsidR="00D83E27" w:rsidRDefault="00D83E27">
            <w:pPr>
              <w:pStyle w:val="ConsPlusNormal"/>
              <w:jc w:val="center"/>
            </w:pPr>
            <w:r>
              <w:t>ед.</w:t>
            </w:r>
          </w:p>
        </w:tc>
        <w:tc>
          <w:tcPr>
            <w:tcW w:w="2608" w:type="dxa"/>
            <w:vMerge/>
          </w:tcPr>
          <w:p w:rsidR="00D83E27" w:rsidRDefault="00D83E27"/>
        </w:tc>
        <w:tc>
          <w:tcPr>
            <w:tcW w:w="1247" w:type="dxa"/>
          </w:tcPr>
          <w:p w:rsidR="00D83E27" w:rsidRDefault="00D83E27">
            <w:pPr>
              <w:pStyle w:val="ConsPlusNormal"/>
              <w:jc w:val="center"/>
            </w:pPr>
            <w:r>
              <w:t>за год</w:t>
            </w:r>
          </w:p>
        </w:tc>
        <w:tc>
          <w:tcPr>
            <w:tcW w:w="2098" w:type="dxa"/>
            <w:vMerge/>
          </w:tcPr>
          <w:p w:rsidR="00D83E27" w:rsidRDefault="00D83E27"/>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vMerge/>
          </w:tcPr>
          <w:p w:rsidR="00D83E27" w:rsidRDefault="00D83E27"/>
        </w:tc>
        <w:tc>
          <w:tcPr>
            <w:tcW w:w="2948" w:type="dxa"/>
          </w:tcPr>
          <w:p w:rsidR="00D83E27" w:rsidRDefault="00D83E27">
            <w:pPr>
              <w:pStyle w:val="ConsPlusNormal"/>
            </w:pPr>
            <w:r>
              <w:t>информационные материалы, видеосюжеты в региональных ТВ</w:t>
            </w:r>
          </w:p>
        </w:tc>
        <w:tc>
          <w:tcPr>
            <w:tcW w:w="907" w:type="dxa"/>
          </w:tcPr>
          <w:p w:rsidR="00D83E27" w:rsidRDefault="00D83E27">
            <w:pPr>
              <w:pStyle w:val="ConsPlusNormal"/>
              <w:jc w:val="center"/>
            </w:pPr>
            <w:r>
              <w:t>ед.</w:t>
            </w:r>
          </w:p>
        </w:tc>
        <w:tc>
          <w:tcPr>
            <w:tcW w:w="2608" w:type="dxa"/>
            <w:vMerge/>
          </w:tcPr>
          <w:p w:rsidR="00D83E27" w:rsidRDefault="00D83E27"/>
        </w:tc>
        <w:tc>
          <w:tcPr>
            <w:tcW w:w="1247" w:type="dxa"/>
          </w:tcPr>
          <w:p w:rsidR="00D83E27" w:rsidRDefault="00D83E27">
            <w:pPr>
              <w:pStyle w:val="ConsPlusNormal"/>
              <w:jc w:val="center"/>
            </w:pPr>
            <w:r>
              <w:t>за год</w:t>
            </w:r>
          </w:p>
        </w:tc>
        <w:tc>
          <w:tcPr>
            <w:tcW w:w="2098" w:type="dxa"/>
            <w:vMerge/>
          </w:tcPr>
          <w:p w:rsidR="00D83E27" w:rsidRDefault="00D83E27"/>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vMerge/>
          </w:tcPr>
          <w:p w:rsidR="00D83E27" w:rsidRDefault="00D83E27"/>
        </w:tc>
        <w:tc>
          <w:tcPr>
            <w:tcW w:w="2948" w:type="dxa"/>
          </w:tcPr>
          <w:p w:rsidR="00D83E27" w:rsidRDefault="00D83E27">
            <w:pPr>
              <w:pStyle w:val="ConsPlusNormal"/>
            </w:pPr>
            <w:r>
              <w:t xml:space="preserve">информационные материалы, </w:t>
            </w:r>
            <w:proofErr w:type="spellStart"/>
            <w:r>
              <w:t>радиосюжеты</w:t>
            </w:r>
            <w:proofErr w:type="spellEnd"/>
            <w:r>
              <w:t xml:space="preserve"> в эфире регионального радио</w:t>
            </w:r>
          </w:p>
        </w:tc>
        <w:tc>
          <w:tcPr>
            <w:tcW w:w="907" w:type="dxa"/>
          </w:tcPr>
          <w:p w:rsidR="00D83E27" w:rsidRDefault="00D83E27">
            <w:pPr>
              <w:pStyle w:val="ConsPlusNormal"/>
              <w:jc w:val="center"/>
            </w:pPr>
            <w:r>
              <w:t>ед.</w:t>
            </w:r>
          </w:p>
        </w:tc>
        <w:tc>
          <w:tcPr>
            <w:tcW w:w="2608" w:type="dxa"/>
            <w:vMerge/>
          </w:tcPr>
          <w:p w:rsidR="00D83E27" w:rsidRDefault="00D83E27"/>
        </w:tc>
        <w:tc>
          <w:tcPr>
            <w:tcW w:w="1247" w:type="dxa"/>
          </w:tcPr>
          <w:p w:rsidR="00D83E27" w:rsidRDefault="00D83E27">
            <w:pPr>
              <w:pStyle w:val="ConsPlusNormal"/>
              <w:jc w:val="center"/>
            </w:pPr>
            <w:r>
              <w:t>за год</w:t>
            </w:r>
          </w:p>
        </w:tc>
        <w:tc>
          <w:tcPr>
            <w:tcW w:w="2098" w:type="dxa"/>
            <w:vMerge/>
          </w:tcPr>
          <w:p w:rsidR="00D83E27" w:rsidRDefault="00D83E27"/>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5.10.</w:t>
            </w:r>
          </w:p>
        </w:tc>
        <w:tc>
          <w:tcPr>
            <w:tcW w:w="2948" w:type="dxa"/>
          </w:tcPr>
          <w:p w:rsidR="00D83E27" w:rsidRDefault="00D83E27">
            <w:pPr>
              <w:pStyle w:val="ConsPlusNormal"/>
            </w:pPr>
            <w:r>
              <w:t>Объем публикаций о деятельности Губернатора и Правительства Ленинградской области в общем объеме публикаций в течение года</w:t>
            </w:r>
          </w:p>
        </w:tc>
        <w:tc>
          <w:tcPr>
            <w:tcW w:w="907" w:type="dxa"/>
          </w:tcPr>
          <w:p w:rsidR="00D83E27" w:rsidRDefault="00D83E27">
            <w:pPr>
              <w:pStyle w:val="ConsPlusNormal"/>
              <w:jc w:val="center"/>
            </w:pPr>
            <w:r>
              <w:t>%</w:t>
            </w:r>
          </w:p>
        </w:tc>
        <w:tc>
          <w:tcPr>
            <w:tcW w:w="2608" w:type="dxa"/>
          </w:tcPr>
          <w:p w:rsidR="00D83E27" w:rsidRDefault="00D83E27">
            <w:pPr>
              <w:pStyle w:val="ConsPlusNormal"/>
              <w:jc w:val="center"/>
            </w:pPr>
            <w:r>
              <w:t>объем площади газеты, в которой размещается требуемая информация</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исчисляется по формуле, в основе которой обязательное количество полос, издаваемых получателем государственной поддержки в год</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5.11.</w:t>
            </w:r>
          </w:p>
        </w:tc>
        <w:tc>
          <w:tcPr>
            <w:tcW w:w="2948" w:type="dxa"/>
          </w:tcPr>
          <w:p w:rsidR="00D83E27" w:rsidRDefault="00D83E27">
            <w:pPr>
              <w:pStyle w:val="ConsPlusNormal"/>
            </w:pPr>
            <w:r>
              <w:t>Количество реализованных проектов</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реализация общественно значимых и социально значимых проектов в сфере массовой информации</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5.12.</w:t>
            </w:r>
          </w:p>
        </w:tc>
        <w:tc>
          <w:tcPr>
            <w:tcW w:w="2948" w:type="dxa"/>
          </w:tcPr>
          <w:p w:rsidR="00D83E27" w:rsidRDefault="00D83E27">
            <w:pPr>
              <w:pStyle w:val="ConsPlusNormal"/>
            </w:pPr>
            <w:r>
              <w:t xml:space="preserve">Количество организованных </w:t>
            </w:r>
            <w:r>
              <w:lastRenderedPageBreak/>
              <w:t>и проведенных заседаний</w:t>
            </w:r>
          </w:p>
        </w:tc>
        <w:tc>
          <w:tcPr>
            <w:tcW w:w="907" w:type="dxa"/>
          </w:tcPr>
          <w:p w:rsidR="00D83E27" w:rsidRDefault="00D83E27">
            <w:pPr>
              <w:pStyle w:val="ConsPlusNormal"/>
              <w:jc w:val="center"/>
            </w:pPr>
            <w:r>
              <w:lastRenderedPageBreak/>
              <w:t>ед.</w:t>
            </w:r>
          </w:p>
        </w:tc>
        <w:tc>
          <w:tcPr>
            <w:tcW w:w="2608" w:type="dxa"/>
          </w:tcPr>
          <w:p w:rsidR="00D83E27" w:rsidRDefault="00D83E27">
            <w:pPr>
              <w:pStyle w:val="ConsPlusNormal"/>
              <w:jc w:val="center"/>
            </w:pPr>
            <w:r>
              <w:t xml:space="preserve">организация и </w:t>
            </w:r>
            <w:r>
              <w:lastRenderedPageBreak/>
              <w:t>проведение заседаний консультативных советов при Губернаторе Ленинградской области</w:t>
            </w:r>
          </w:p>
        </w:tc>
        <w:tc>
          <w:tcPr>
            <w:tcW w:w="1247" w:type="dxa"/>
          </w:tcPr>
          <w:p w:rsidR="00D83E27" w:rsidRDefault="00D83E27">
            <w:pPr>
              <w:pStyle w:val="ConsPlusNormal"/>
              <w:jc w:val="center"/>
            </w:pPr>
            <w:r>
              <w:lastRenderedPageBreak/>
              <w:t>за год</w:t>
            </w:r>
          </w:p>
        </w:tc>
        <w:tc>
          <w:tcPr>
            <w:tcW w:w="2098" w:type="dxa"/>
          </w:tcPr>
          <w:p w:rsidR="00D83E27" w:rsidRDefault="00D83E27">
            <w:pPr>
              <w:pStyle w:val="ConsPlusNormal"/>
              <w:jc w:val="center"/>
            </w:pPr>
            <w:r>
              <w:t xml:space="preserve">данные </w:t>
            </w:r>
            <w:r>
              <w:lastRenderedPageBreak/>
              <w:t>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lastRenderedPageBreak/>
              <w:t>5.13.</w:t>
            </w:r>
          </w:p>
        </w:tc>
        <w:tc>
          <w:tcPr>
            <w:tcW w:w="2948" w:type="dxa"/>
          </w:tcPr>
          <w:p w:rsidR="00D83E27" w:rsidRDefault="00D83E27">
            <w:pPr>
              <w:pStyle w:val="ConsPlusNormal"/>
            </w:pPr>
            <w:r>
              <w:t>Количество организованных мероприятий</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организация и проведение совещаний, круглых столов, семинаров в рамках работы Общественной палаты Ленинградской области</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1</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tcPr>
          <w:p w:rsidR="00D83E27" w:rsidRDefault="00D83E27">
            <w:pPr>
              <w:pStyle w:val="ConsPlusNormal"/>
              <w:jc w:val="center"/>
            </w:pPr>
            <w:r>
              <w:t>5.14.</w:t>
            </w:r>
          </w:p>
        </w:tc>
        <w:tc>
          <w:tcPr>
            <w:tcW w:w="2948" w:type="dxa"/>
          </w:tcPr>
          <w:p w:rsidR="00D83E27" w:rsidRDefault="00D83E27">
            <w:pPr>
              <w:pStyle w:val="ConsPlusNormal"/>
            </w:pPr>
            <w:r>
              <w:t>Количество членов Общественной палаты Ленинградской области, принимающих участие в выездных мероприятиях Общественной палаты Ленинградской области</w:t>
            </w:r>
          </w:p>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r>
              <w:t>возмещение члену Общественной палаты Ленинградской области расходов, связанных с осуществлением полномочий члена Общественной палаты Ленинградской области, - выплата компенсаций</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jc w:val="center"/>
            </w:pPr>
            <w:r>
              <w:t>4</w:t>
            </w:r>
          </w:p>
        </w:tc>
        <w:tc>
          <w:tcPr>
            <w:tcW w:w="907" w:type="dxa"/>
          </w:tcPr>
          <w:p w:rsidR="00D83E27" w:rsidRDefault="00D83E27">
            <w:pPr>
              <w:pStyle w:val="ConsPlusNormal"/>
            </w:pPr>
          </w:p>
        </w:tc>
        <w:tc>
          <w:tcPr>
            <w:tcW w:w="794" w:type="dxa"/>
          </w:tcPr>
          <w:p w:rsidR="00D83E27" w:rsidRDefault="00D83E27">
            <w:pPr>
              <w:pStyle w:val="ConsPlusNormal"/>
              <w:jc w:val="center"/>
            </w:pPr>
            <w:r>
              <w:t>1</w:t>
            </w:r>
          </w:p>
        </w:tc>
      </w:tr>
      <w:tr w:rsidR="00D83E27">
        <w:tc>
          <w:tcPr>
            <w:tcW w:w="664" w:type="dxa"/>
            <w:vMerge w:val="restart"/>
          </w:tcPr>
          <w:p w:rsidR="00D83E27" w:rsidRDefault="00D83E27">
            <w:pPr>
              <w:pStyle w:val="ConsPlusNormal"/>
              <w:jc w:val="center"/>
            </w:pPr>
            <w:r>
              <w:t>5.15.</w:t>
            </w:r>
          </w:p>
        </w:tc>
        <w:tc>
          <w:tcPr>
            <w:tcW w:w="2948" w:type="dxa"/>
          </w:tcPr>
          <w:p w:rsidR="00D83E27" w:rsidRDefault="00D83E27">
            <w:pPr>
              <w:pStyle w:val="ConsPlusNormal"/>
            </w:pPr>
            <w:r>
              <w:t>Количество проведенных исследований</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 xml:space="preserve">социологический опрос жителей Ленинградской области в целях выявления оценки населением эффективности деятельности органов исполнительной власти Ленинградской области и органов местного самоуправления </w:t>
            </w:r>
            <w:r>
              <w:lastRenderedPageBreak/>
              <w:t>муниципальных районов и городского округа</w:t>
            </w:r>
          </w:p>
        </w:tc>
        <w:tc>
          <w:tcPr>
            <w:tcW w:w="1247" w:type="dxa"/>
          </w:tcPr>
          <w:p w:rsidR="00D83E27" w:rsidRDefault="00D83E27">
            <w:pPr>
              <w:pStyle w:val="ConsPlusNormal"/>
              <w:jc w:val="center"/>
            </w:pPr>
            <w:r>
              <w:lastRenderedPageBreak/>
              <w:t>показатель на дату</w:t>
            </w:r>
          </w:p>
        </w:tc>
        <w:tc>
          <w:tcPr>
            <w:tcW w:w="2098" w:type="dxa"/>
          </w:tcPr>
          <w:p w:rsidR="00D83E27" w:rsidRDefault="00D83E27">
            <w:pPr>
              <w:pStyle w:val="ConsPlusNormal"/>
              <w:jc w:val="center"/>
            </w:pPr>
            <w:r>
              <w:t>анализ состояния объекта исследования</w:t>
            </w:r>
          </w:p>
        </w:tc>
        <w:tc>
          <w:tcPr>
            <w:tcW w:w="2551" w:type="dxa"/>
          </w:tcPr>
          <w:p w:rsidR="00D83E27" w:rsidRDefault="00D83E27">
            <w:pPr>
              <w:pStyle w:val="ConsPlusNormal"/>
            </w:pPr>
          </w:p>
        </w:tc>
        <w:tc>
          <w:tcPr>
            <w:tcW w:w="907" w:type="dxa"/>
          </w:tcPr>
          <w:p w:rsidR="00D83E27" w:rsidRDefault="00D83E27">
            <w:pPr>
              <w:pStyle w:val="ConsPlusNormal"/>
              <w:jc w:val="center"/>
            </w:pPr>
            <w:r>
              <w:t>6</w:t>
            </w:r>
          </w:p>
        </w:tc>
        <w:tc>
          <w:tcPr>
            <w:tcW w:w="907" w:type="dxa"/>
          </w:tcPr>
          <w:p w:rsidR="00D83E27" w:rsidRDefault="00D83E27">
            <w:pPr>
              <w:pStyle w:val="ConsPlusNormal"/>
            </w:pPr>
          </w:p>
        </w:tc>
        <w:tc>
          <w:tcPr>
            <w:tcW w:w="794" w:type="dxa"/>
          </w:tcPr>
          <w:p w:rsidR="00D83E27" w:rsidRDefault="00D83E27">
            <w:pPr>
              <w:pStyle w:val="ConsPlusNormal"/>
              <w:jc w:val="center"/>
            </w:pPr>
            <w:r>
              <w:t>3</w:t>
            </w:r>
          </w:p>
        </w:tc>
      </w:tr>
      <w:tr w:rsidR="00D83E27">
        <w:tc>
          <w:tcPr>
            <w:tcW w:w="664" w:type="dxa"/>
            <w:vMerge/>
          </w:tcPr>
          <w:p w:rsidR="00D83E27" w:rsidRDefault="00D83E27"/>
        </w:tc>
        <w:tc>
          <w:tcPr>
            <w:tcW w:w="2948" w:type="dxa"/>
          </w:tcPr>
          <w:p w:rsidR="00D83E27" w:rsidRDefault="00D83E27">
            <w:pPr>
              <w:pStyle w:val="ConsPlusNormal"/>
            </w:pPr>
            <w:r>
              <w:t>Количество муниципальных образований, в которых проводится исследование</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количество муниципальных образований, в которых проводится социологический опрос населения</w:t>
            </w:r>
          </w:p>
        </w:tc>
        <w:tc>
          <w:tcPr>
            <w:tcW w:w="1247" w:type="dxa"/>
          </w:tcPr>
          <w:p w:rsidR="00D83E27" w:rsidRDefault="00D83E27">
            <w:pPr>
              <w:pStyle w:val="ConsPlusNormal"/>
              <w:jc w:val="center"/>
            </w:pPr>
            <w:r>
              <w:t>показатель на дату</w:t>
            </w:r>
          </w:p>
        </w:tc>
        <w:tc>
          <w:tcPr>
            <w:tcW w:w="2098" w:type="dxa"/>
          </w:tcPr>
          <w:p w:rsidR="00D83E27" w:rsidRDefault="00D83E27">
            <w:pPr>
              <w:pStyle w:val="ConsPlusNormal"/>
              <w:jc w:val="center"/>
            </w:pPr>
            <w:r>
              <w:t>анализ состояния объекта исследования</w:t>
            </w:r>
          </w:p>
        </w:tc>
        <w:tc>
          <w:tcPr>
            <w:tcW w:w="2551" w:type="dxa"/>
          </w:tcPr>
          <w:p w:rsidR="00D83E27" w:rsidRDefault="00D83E27">
            <w:pPr>
              <w:pStyle w:val="ConsPlusNormal"/>
            </w:pPr>
          </w:p>
        </w:tc>
        <w:tc>
          <w:tcPr>
            <w:tcW w:w="907" w:type="dxa"/>
          </w:tcPr>
          <w:p w:rsidR="00D83E27" w:rsidRDefault="00D83E27">
            <w:pPr>
              <w:pStyle w:val="ConsPlusNormal"/>
              <w:jc w:val="center"/>
            </w:pPr>
            <w:r>
              <w:t>6</w:t>
            </w:r>
          </w:p>
        </w:tc>
        <w:tc>
          <w:tcPr>
            <w:tcW w:w="907" w:type="dxa"/>
          </w:tcPr>
          <w:p w:rsidR="00D83E27" w:rsidRDefault="00D83E27">
            <w:pPr>
              <w:pStyle w:val="ConsPlusNormal"/>
            </w:pPr>
          </w:p>
        </w:tc>
        <w:tc>
          <w:tcPr>
            <w:tcW w:w="794" w:type="dxa"/>
          </w:tcPr>
          <w:p w:rsidR="00D83E27" w:rsidRDefault="00D83E27">
            <w:pPr>
              <w:pStyle w:val="ConsPlusNormal"/>
              <w:jc w:val="center"/>
            </w:pPr>
            <w:r>
              <w:t>3</w:t>
            </w:r>
          </w:p>
        </w:tc>
      </w:tr>
      <w:tr w:rsidR="00D83E27">
        <w:tc>
          <w:tcPr>
            <w:tcW w:w="664" w:type="dxa"/>
          </w:tcPr>
          <w:p w:rsidR="00D83E27" w:rsidRDefault="00D83E27">
            <w:pPr>
              <w:pStyle w:val="ConsPlusNormal"/>
              <w:jc w:val="center"/>
            </w:pPr>
            <w:r>
              <w:t>5.16.</w:t>
            </w:r>
          </w:p>
        </w:tc>
        <w:tc>
          <w:tcPr>
            <w:tcW w:w="2948" w:type="dxa"/>
          </w:tcPr>
          <w:p w:rsidR="00D83E27" w:rsidRDefault="00D83E27">
            <w:pPr>
              <w:pStyle w:val="ConsPlusNormal"/>
            </w:pPr>
            <w:r>
              <w:t xml:space="preserve">Количество исследований социального самочувствия, социально значимых потребностей (проблем) населения Ленинградской области, социальной активности, </w:t>
            </w:r>
            <w:proofErr w:type="spellStart"/>
            <w:r>
              <w:t>медиасреды</w:t>
            </w:r>
            <w:proofErr w:type="spellEnd"/>
            <w:r>
              <w:t xml:space="preserve"> Ленинградской области и других актуальных вопросов</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анализ состояния объекта исследования</w:t>
            </w:r>
          </w:p>
        </w:tc>
        <w:tc>
          <w:tcPr>
            <w:tcW w:w="1247" w:type="dxa"/>
          </w:tcPr>
          <w:p w:rsidR="00D83E27" w:rsidRDefault="00D83E27">
            <w:pPr>
              <w:pStyle w:val="ConsPlusNormal"/>
              <w:jc w:val="center"/>
            </w:pPr>
            <w:r>
              <w:t>показатель на дату</w:t>
            </w:r>
          </w:p>
        </w:tc>
        <w:tc>
          <w:tcPr>
            <w:tcW w:w="2098" w:type="dxa"/>
          </w:tcPr>
          <w:p w:rsidR="00D83E27" w:rsidRDefault="00D83E27">
            <w:pPr>
              <w:pStyle w:val="ConsPlusNormal"/>
              <w:jc w:val="center"/>
            </w:pPr>
            <w:r>
              <w:t>анализ состояния объекта исследования</w:t>
            </w:r>
          </w:p>
        </w:tc>
        <w:tc>
          <w:tcPr>
            <w:tcW w:w="2551" w:type="dxa"/>
          </w:tcPr>
          <w:p w:rsidR="00D83E27" w:rsidRDefault="00D83E27">
            <w:pPr>
              <w:pStyle w:val="ConsPlusNormal"/>
            </w:pPr>
          </w:p>
        </w:tc>
        <w:tc>
          <w:tcPr>
            <w:tcW w:w="907" w:type="dxa"/>
          </w:tcPr>
          <w:p w:rsidR="00D83E27" w:rsidRDefault="00D83E27">
            <w:pPr>
              <w:pStyle w:val="ConsPlusNormal"/>
              <w:jc w:val="center"/>
            </w:pPr>
            <w:r>
              <w:t>3</w:t>
            </w:r>
          </w:p>
        </w:tc>
        <w:tc>
          <w:tcPr>
            <w:tcW w:w="907" w:type="dxa"/>
          </w:tcPr>
          <w:p w:rsidR="00D83E27" w:rsidRDefault="00D83E27">
            <w:pPr>
              <w:pStyle w:val="ConsPlusNormal"/>
            </w:pPr>
          </w:p>
        </w:tc>
        <w:tc>
          <w:tcPr>
            <w:tcW w:w="794" w:type="dxa"/>
          </w:tcPr>
          <w:p w:rsidR="00D83E27" w:rsidRDefault="00D83E27">
            <w:pPr>
              <w:pStyle w:val="ConsPlusNormal"/>
              <w:jc w:val="center"/>
            </w:pPr>
            <w:r>
              <w:t>3</w:t>
            </w:r>
          </w:p>
        </w:tc>
      </w:tr>
      <w:tr w:rsidR="00D83E27">
        <w:tc>
          <w:tcPr>
            <w:tcW w:w="664" w:type="dxa"/>
            <w:vMerge w:val="restart"/>
            <w:tcBorders>
              <w:bottom w:val="nil"/>
            </w:tcBorders>
          </w:tcPr>
          <w:p w:rsidR="00D83E27" w:rsidRDefault="00D83E27">
            <w:pPr>
              <w:pStyle w:val="ConsPlusNormal"/>
              <w:jc w:val="center"/>
            </w:pPr>
            <w:r>
              <w:t>5.17.</w:t>
            </w:r>
          </w:p>
        </w:tc>
        <w:tc>
          <w:tcPr>
            <w:tcW w:w="2948" w:type="dxa"/>
          </w:tcPr>
          <w:p w:rsidR="00D83E27" w:rsidRDefault="00D83E27">
            <w:pPr>
              <w:pStyle w:val="ConsPlusNormal"/>
            </w:pPr>
            <w:r>
              <w:t>Исследование эффективности реализуемых в Ленинградской области проектов в сфере социальной рекламы</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исследование</w:t>
            </w:r>
          </w:p>
        </w:tc>
        <w:tc>
          <w:tcPr>
            <w:tcW w:w="1247" w:type="dxa"/>
          </w:tcPr>
          <w:p w:rsidR="00D83E27" w:rsidRDefault="00D83E27">
            <w:pPr>
              <w:pStyle w:val="ConsPlusNormal"/>
              <w:jc w:val="center"/>
            </w:pPr>
            <w:r>
              <w:t>показатель на дату</w:t>
            </w:r>
          </w:p>
        </w:tc>
        <w:tc>
          <w:tcPr>
            <w:tcW w:w="2098" w:type="dxa"/>
          </w:tcPr>
          <w:p w:rsidR="00D83E27" w:rsidRDefault="00D83E27">
            <w:pPr>
              <w:pStyle w:val="ConsPlusNormal"/>
              <w:jc w:val="center"/>
            </w:pPr>
            <w:r>
              <w:t>анализ состояния объекта исследования</w:t>
            </w:r>
          </w:p>
        </w:tc>
        <w:tc>
          <w:tcPr>
            <w:tcW w:w="2551" w:type="dxa"/>
          </w:tcPr>
          <w:p w:rsidR="00D83E27" w:rsidRDefault="00D83E27">
            <w:pPr>
              <w:pStyle w:val="ConsPlusNormal"/>
              <w:jc w:val="center"/>
            </w:pPr>
          </w:p>
        </w:tc>
        <w:tc>
          <w:tcPr>
            <w:tcW w:w="907" w:type="dxa"/>
          </w:tcPr>
          <w:p w:rsidR="00D83E27" w:rsidRDefault="00D83E27">
            <w:pPr>
              <w:pStyle w:val="ConsPlusNormal"/>
              <w:jc w:val="center"/>
            </w:pPr>
            <w:r>
              <w:t>6</w:t>
            </w:r>
          </w:p>
        </w:tc>
        <w:tc>
          <w:tcPr>
            <w:tcW w:w="907" w:type="dxa"/>
          </w:tcPr>
          <w:p w:rsidR="00D83E27" w:rsidRDefault="00D83E27">
            <w:pPr>
              <w:pStyle w:val="ConsPlusNormal"/>
              <w:jc w:val="center"/>
            </w:pPr>
          </w:p>
        </w:tc>
        <w:tc>
          <w:tcPr>
            <w:tcW w:w="794" w:type="dxa"/>
          </w:tcPr>
          <w:p w:rsidR="00D83E27" w:rsidRDefault="00D83E27">
            <w:pPr>
              <w:pStyle w:val="ConsPlusNormal"/>
              <w:jc w:val="center"/>
            </w:pPr>
            <w:r>
              <w:t>3</w:t>
            </w:r>
          </w:p>
        </w:tc>
      </w:tr>
      <w:tr w:rsidR="00D83E27">
        <w:tblPrEx>
          <w:tblBorders>
            <w:insideH w:val="nil"/>
          </w:tblBorders>
        </w:tblPrEx>
        <w:tc>
          <w:tcPr>
            <w:tcW w:w="664" w:type="dxa"/>
            <w:vMerge/>
            <w:tcBorders>
              <w:bottom w:val="nil"/>
            </w:tcBorders>
          </w:tcPr>
          <w:p w:rsidR="00D83E27" w:rsidRDefault="00D83E27"/>
        </w:tc>
        <w:tc>
          <w:tcPr>
            <w:tcW w:w="2948" w:type="dxa"/>
            <w:tcBorders>
              <w:bottom w:val="nil"/>
            </w:tcBorders>
          </w:tcPr>
          <w:p w:rsidR="00D83E27" w:rsidRDefault="00D83E27">
            <w:pPr>
              <w:pStyle w:val="ConsPlusNormal"/>
            </w:pPr>
            <w:r>
              <w:t>проведение мониторингов средств массовой информации</w:t>
            </w:r>
          </w:p>
        </w:tc>
        <w:tc>
          <w:tcPr>
            <w:tcW w:w="907" w:type="dxa"/>
            <w:tcBorders>
              <w:bottom w:val="nil"/>
            </w:tcBorders>
          </w:tcPr>
          <w:p w:rsidR="00D83E27" w:rsidRDefault="00D83E27">
            <w:pPr>
              <w:pStyle w:val="ConsPlusNormal"/>
              <w:jc w:val="center"/>
            </w:pPr>
            <w:r>
              <w:t>ед.</w:t>
            </w:r>
          </w:p>
        </w:tc>
        <w:tc>
          <w:tcPr>
            <w:tcW w:w="2608" w:type="dxa"/>
            <w:tcBorders>
              <w:bottom w:val="nil"/>
            </w:tcBorders>
          </w:tcPr>
          <w:p w:rsidR="00D83E27" w:rsidRDefault="00D83E27">
            <w:pPr>
              <w:pStyle w:val="ConsPlusNormal"/>
              <w:jc w:val="center"/>
            </w:pPr>
            <w:r>
              <w:t>мониторинг</w:t>
            </w:r>
          </w:p>
        </w:tc>
        <w:tc>
          <w:tcPr>
            <w:tcW w:w="1247" w:type="dxa"/>
            <w:tcBorders>
              <w:bottom w:val="nil"/>
            </w:tcBorders>
          </w:tcPr>
          <w:p w:rsidR="00D83E27" w:rsidRDefault="00D83E27">
            <w:pPr>
              <w:pStyle w:val="ConsPlusNormal"/>
              <w:jc w:val="center"/>
            </w:pPr>
            <w:r>
              <w:t>показатель на дату</w:t>
            </w:r>
          </w:p>
        </w:tc>
        <w:tc>
          <w:tcPr>
            <w:tcW w:w="2098" w:type="dxa"/>
            <w:tcBorders>
              <w:bottom w:val="nil"/>
            </w:tcBorders>
          </w:tcPr>
          <w:p w:rsidR="00D83E27" w:rsidRDefault="00D83E27">
            <w:pPr>
              <w:pStyle w:val="ConsPlusNormal"/>
              <w:jc w:val="center"/>
            </w:pPr>
            <w:r>
              <w:t>анализ состояния объекта исследования</w:t>
            </w:r>
          </w:p>
        </w:tc>
        <w:tc>
          <w:tcPr>
            <w:tcW w:w="2551" w:type="dxa"/>
            <w:tcBorders>
              <w:bottom w:val="nil"/>
            </w:tcBorders>
          </w:tcPr>
          <w:p w:rsidR="00D83E27" w:rsidRDefault="00D83E27">
            <w:pPr>
              <w:pStyle w:val="ConsPlusNormal"/>
              <w:jc w:val="center"/>
            </w:pPr>
          </w:p>
        </w:tc>
        <w:tc>
          <w:tcPr>
            <w:tcW w:w="907" w:type="dxa"/>
            <w:tcBorders>
              <w:bottom w:val="nil"/>
            </w:tcBorders>
          </w:tcPr>
          <w:p w:rsidR="00D83E27" w:rsidRDefault="00D83E27">
            <w:pPr>
              <w:pStyle w:val="ConsPlusNormal"/>
              <w:jc w:val="center"/>
            </w:pPr>
            <w:r>
              <w:t>3</w:t>
            </w:r>
          </w:p>
        </w:tc>
        <w:tc>
          <w:tcPr>
            <w:tcW w:w="907"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r>
              <w:t>3</w:t>
            </w:r>
          </w:p>
        </w:tc>
      </w:tr>
      <w:tr w:rsidR="00D83E27">
        <w:tblPrEx>
          <w:tblBorders>
            <w:insideH w:val="nil"/>
          </w:tblBorders>
        </w:tblPrEx>
        <w:tc>
          <w:tcPr>
            <w:tcW w:w="15631" w:type="dxa"/>
            <w:gridSpan w:val="10"/>
            <w:tcBorders>
              <w:top w:val="nil"/>
            </w:tcBorders>
          </w:tcPr>
          <w:p w:rsidR="00D83E27" w:rsidRDefault="00D83E27">
            <w:pPr>
              <w:pStyle w:val="ConsPlusNormal"/>
              <w:jc w:val="both"/>
            </w:pPr>
            <w:proofErr w:type="gramStart"/>
            <w:r>
              <w:t>(</w:t>
            </w:r>
            <w:proofErr w:type="spellStart"/>
            <w:r>
              <w:t>пп</w:t>
            </w:r>
            <w:proofErr w:type="spellEnd"/>
            <w:r>
              <w:t xml:space="preserve">. 5.17 в ред. </w:t>
            </w:r>
            <w:hyperlink r:id="rId516" w:history="1">
              <w:r>
                <w:rPr>
                  <w:color w:val="0000FF"/>
                </w:rPr>
                <w:t>Постановления</w:t>
              </w:r>
            </w:hyperlink>
            <w:r>
              <w:t xml:space="preserve"> Правительства Ленинградской области от 23.06.2015</w:t>
            </w:r>
            <w:proofErr w:type="gramEnd"/>
          </w:p>
          <w:p w:rsidR="00D83E27" w:rsidRDefault="00D83E27">
            <w:pPr>
              <w:pStyle w:val="ConsPlusNormal"/>
              <w:jc w:val="both"/>
            </w:pPr>
            <w:proofErr w:type="gramStart"/>
            <w:r>
              <w:t>N 227)</w:t>
            </w:r>
            <w:proofErr w:type="gramEnd"/>
          </w:p>
        </w:tc>
      </w:tr>
      <w:tr w:rsidR="00D83E27">
        <w:tc>
          <w:tcPr>
            <w:tcW w:w="664" w:type="dxa"/>
          </w:tcPr>
          <w:p w:rsidR="00D83E27" w:rsidRDefault="00D83E27">
            <w:pPr>
              <w:pStyle w:val="ConsPlusNormal"/>
              <w:jc w:val="center"/>
            </w:pPr>
            <w:r>
              <w:t>5.18.</w:t>
            </w:r>
          </w:p>
        </w:tc>
        <w:tc>
          <w:tcPr>
            <w:tcW w:w="2948" w:type="dxa"/>
          </w:tcPr>
          <w:p w:rsidR="00D83E27" w:rsidRDefault="00D83E27">
            <w:pPr>
              <w:pStyle w:val="ConsPlusNormal"/>
            </w:pPr>
            <w:r>
              <w:t xml:space="preserve">Количество интернет-сайтов органов государственной </w:t>
            </w:r>
            <w:r>
              <w:lastRenderedPageBreak/>
              <w:t>власти Ленинградской области, органов местного самоуправления Ленинградской области</w:t>
            </w:r>
          </w:p>
        </w:tc>
        <w:tc>
          <w:tcPr>
            <w:tcW w:w="907" w:type="dxa"/>
          </w:tcPr>
          <w:p w:rsidR="00D83E27" w:rsidRDefault="00D83E27">
            <w:pPr>
              <w:pStyle w:val="ConsPlusNormal"/>
              <w:jc w:val="center"/>
            </w:pPr>
            <w:r>
              <w:lastRenderedPageBreak/>
              <w:t>ед.</w:t>
            </w:r>
          </w:p>
        </w:tc>
        <w:tc>
          <w:tcPr>
            <w:tcW w:w="2608" w:type="dxa"/>
          </w:tcPr>
          <w:p w:rsidR="00D83E27" w:rsidRDefault="00D83E27">
            <w:pPr>
              <w:pStyle w:val="ConsPlusNormal"/>
              <w:jc w:val="center"/>
            </w:pPr>
            <w:r>
              <w:t xml:space="preserve">мониторинг (контент-анализ) сайтов, в </w:t>
            </w:r>
            <w:r>
              <w:lastRenderedPageBreak/>
              <w:t>отношении которых проводится мониторинг</w:t>
            </w:r>
          </w:p>
        </w:tc>
        <w:tc>
          <w:tcPr>
            <w:tcW w:w="1247" w:type="dxa"/>
          </w:tcPr>
          <w:p w:rsidR="00D83E27" w:rsidRDefault="00D83E27">
            <w:pPr>
              <w:pStyle w:val="ConsPlusNormal"/>
              <w:jc w:val="center"/>
            </w:pPr>
            <w:r>
              <w:lastRenderedPageBreak/>
              <w:t>показатель на дату</w:t>
            </w:r>
          </w:p>
        </w:tc>
        <w:tc>
          <w:tcPr>
            <w:tcW w:w="2098" w:type="dxa"/>
          </w:tcPr>
          <w:p w:rsidR="00D83E27" w:rsidRDefault="00D83E27">
            <w:pPr>
              <w:pStyle w:val="ConsPlusNormal"/>
              <w:jc w:val="center"/>
            </w:pPr>
            <w:r>
              <w:t xml:space="preserve">анализ состояния объекта </w:t>
            </w:r>
            <w:r>
              <w:lastRenderedPageBreak/>
              <w:t>исследования</w:t>
            </w:r>
          </w:p>
        </w:tc>
        <w:tc>
          <w:tcPr>
            <w:tcW w:w="2551" w:type="dxa"/>
          </w:tcPr>
          <w:p w:rsidR="00D83E27" w:rsidRDefault="00D83E27">
            <w:pPr>
              <w:pStyle w:val="ConsPlusNormal"/>
            </w:pPr>
          </w:p>
        </w:tc>
        <w:tc>
          <w:tcPr>
            <w:tcW w:w="907" w:type="dxa"/>
          </w:tcPr>
          <w:p w:rsidR="00D83E27" w:rsidRDefault="00D83E27">
            <w:pPr>
              <w:pStyle w:val="ConsPlusNormal"/>
              <w:jc w:val="center"/>
            </w:pPr>
            <w:r>
              <w:t>3</w:t>
            </w:r>
          </w:p>
        </w:tc>
        <w:tc>
          <w:tcPr>
            <w:tcW w:w="907" w:type="dxa"/>
          </w:tcPr>
          <w:p w:rsidR="00D83E27" w:rsidRDefault="00D83E27">
            <w:pPr>
              <w:pStyle w:val="ConsPlusNormal"/>
            </w:pPr>
          </w:p>
        </w:tc>
        <w:tc>
          <w:tcPr>
            <w:tcW w:w="794" w:type="dxa"/>
          </w:tcPr>
          <w:p w:rsidR="00D83E27" w:rsidRDefault="00D83E27">
            <w:pPr>
              <w:pStyle w:val="ConsPlusNormal"/>
              <w:jc w:val="center"/>
            </w:pPr>
            <w:r>
              <w:t>3</w:t>
            </w:r>
          </w:p>
        </w:tc>
      </w:tr>
      <w:tr w:rsidR="00D83E27">
        <w:tblPrEx>
          <w:tblBorders>
            <w:insideH w:val="nil"/>
          </w:tblBorders>
        </w:tblPrEx>
        <w:tc>
          <w:tcPr>
            <w:tcW w:w="664" w:type="dxa"/>
            <w:tcBorders>
              <w:bottom w:val="nil"/>
            </w:tcBorders>
          </w:tcPr>
          <w:p w:rsidR="00D83E27" w:rsidRDefault="00D83E27">
            <w:pPr>
              <w:pStyle w:val="ConsPlusNormal"/>
              <w:jc w:val="center"/>
              <w:outlineLvl w:val="2"/>
            </w:pPr>
            <w:r>
              <w:lastRenderedPageBreak/>
              <w:t>6</w:t>
            </w:r>
          </w:p>
        </w:tc>
        <w:tc>
          <w:tcPr>
            <w:tcW w:w="14967" w:type="dxa"/>
            <w:gridSpan w:val="9"/>
            <w:tcBorders>
              <w:bottom w:val="nil"/>
            </w:tcBorders>
          </w:tcPr>
          <w:p w:rsidR="00D83E27" w:rsidRDefault="00527632">
            <w:pPr>
              <w:pStyle w:val="ConsPlusNormal"/>
              <w:jc w:val="center"/>
            </w:pPr>
            <w:hyperlink w:anchor="P2151" w:history="1">
              <w:r w:rsidR="00D83E27">
                <w:rPr>
                  <w:color w:val="0000FF"/>
                </w:rPr>
                <w:t>Подпрограмма</w:t>
              </w:r>
            </w:hyperlink>
            <w:r w:rsidR="00D83E27">
              <w:t xml:space="preserve"> "Молодежь Ленинградской области"</w:t>
            </w:r>
          </w:p>
        </w:tc>
      </w:tr>
      <w:tr w:rsidR="00D83E27">
        <w:tblPrEx>
          <w:tblBorders>
            <w:insideH w:val="nil"/>
          </w:tblBorders>
        </w:tblPrEx>
        <w:tc>
          <w:tcPr>
            <w:tcW w:w="15631" w:type="dxa"/>
            <w:gridSpan w:val="10"/>
            <w:tcBorders>
              <w:top w:val="nil"/>
            </w:tcBorders>
          </w:tcPr>
          <w:p w:rsidR="00D83E27" w:rsidRDefault="00D83E27">
            <w:pPr>
              <w:pStyle w:val="ConsPlusNormal"/>
              <w:jc w:val="both"/>
            </w:pPr>
            <w:r>
              <w:t xml:space="preserve">(в ред. </w:t>
            </w:r>
            <w:hyperlink r:id="rId517" w:history="1">
              <w:r>
                <w:rPr>
                  <w:color w:val="0000FF"/>
                </w:rPr>
                <w:t>Постановления</w:t>
              </w:r>
            </w:hyperlink>
            <w:r>
              <w:t xml:space="preserve"> Правительства Ленинградской области от 23.06.2015 N 227)</w:t>
            </w:r>
          </w:p>
        </w:tc>
      </w:tr>
      <w:tr w:rsidR="00D83E27">
        <w:tc>
          <w:tcPr>
            <w:tcW w:w="664" w:type="dxa"/>
          </w:tcPr>
          <w:p w:rsidR="00D83E27" w:rsidRDefault="00D83E27">
            <w:pPr>
              <w:pStyle w:val="ConsPlusNormal"/>
              <w:jc w:val="center"/>
            </w:pPr>
            <w:r>
              <w:t>6.1</w:t>
            </w:r>
          </w:p>
        </w:tc>
        <w:tc>
          <w:tcPr>
            <w:tcW w:w="2948" w:type="dxa"/>
          </w:tcPr>
          <w:p w:rsidR="00D83E27" w:rsidRDefault="00D83E27">
            <w:pPr>
              <w:pStyle w:val="ConsPlusNormal"/>
            </w:pPr>
            <w:r>
              <w:t>Организация и проведение молодежных форумов и молодежных массовых мероприятий</w:t>
            </w:r>
          </w:p>
        </w:tc>
        <w:tc>
          <w:tcPr>
            <w:tcW w:w="907" w:type="dxa"/>
          </w:tcPr>
          <w:p w:rsidR="00D83E27" w:rsidRDefault="00D83E27">
            <w:pPr>
              <w:pStyle w:val="ConsPlusNormal"/>
              <w:jc w:val="center"/>
            </w:pPr>
            <w:r>
              <w:t>количество</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val="restart"/>
          </w:tcPr>
          <w:p w:rsidR="00D83E27" w:rsidRDefault="00D83E27">
            <w:pPr>
              <w:pStyle w:val="ConsPlusNormal"/>
              <w:jc w:val="center"/>
            </w:pPr>
            <w:r>
              <w:t>6.2</w:t>
            </w:r>
          </w:p>
        </w:tc>
        <w:tc>
          <w:tcPr>
            <w:tcW w:w="2948" w:type="dxa"/>
            <w:vMerge w:val="restart"/>
          </w:tcPr>
          <w:p w:rsidR="00D83E27" w:rsidRDefault="00D83E27">
            <w:pPr>
              <w:pStyle w:val="ConsPlusNormal"/>
            </w:pPr>
            <w:r>
              <w:t>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907" w:type="dxa"/>
          </w:tcPr>
          <w:p w:rsidR="00D83E27" w:rsidRDefault="00D83E27">
            <w:pPr>
              <w:pStyle w:val="ConsPlusNormal"/>
              <w:jc w:val="center"/>
            </w:pPr>
            <w:r>
              <w:t>проект</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мероприятие</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val="restart"/>
          </w:tcPr>
          <w:p w:rsidR="00D83E27" w:rsidRDefault="00D83E27">
            <w:pPr>
              <w:pStyle w:val="ConsPlusNormal"/>
              <w:jc w:val="center"/>
            </w:pPr>
            <w:r>
              <w:t>6.3</w:t>
            </w:r>
          </w:p>
        </w:tc>
        <w:tc>
          <w:tcPr>
            <w:tcW w:w="2948" w:type="dxa"/>
            <w:vMerge w:val="restart"/>
          </w:tcPr>
          <w:p w:rsidR="00D83E27" w:rsidRDefault="00D83E27">
            <w:pPr>
              <w:pStyle w:val="ConsPlusNormal"/>
            </w:pPr>
            <w:r>
              <w:t>Реализация комплекса мер по содействию трудовой адаптации и занятости молодежи</w:t>
            </w:r>
          </w:p>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меропр</w:t>
            </w:r>
            <w:r>
              <w:lastRenderedPageBreak/>
              <w:t>иятие</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 xml:space="preserve">раз в 3 </w:t>
            </w:r>
            <w:r>
              <w:lastRenderedPageBreak/>
              <w:t>месяца</w:t>
            </w:r>
          </w:p>
        </w:tc>
        <w:tc>
          <w:tcPr>
            <w:tcW w:w="2098" w:type="dxa"/>
          </w:tcPr>
          <w:p w:rsidR="00D83E27" w:rsidRDefault="00D83E27">
            <w:pPr>
              <w:pStyle w:val="ConsPlusNormal"/>
              <w:jc w:val="center"/>
            </w:pPr>
            <w:r>
              <w:lastRenderedPageBreak/>
              <w:t xml:space="preserve">периодическая </w:t>
            </w:r>
            <w:r>
              <w:lastRenderedPageBreak/>
              <w:t>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w:t>
            </w:r>
            <w:r>
              <w:lastRenderedPageBreak/>
              <w:t>ное наблюдение</w:t>
            </w:r>
          </w:p>
        </w:tc>
      </w:tr>
      <w:tr w:rsidR="00D83E27">
        <w:tc>
          <w:tcPr>
            <w:tcW w:w="664" w:type="dxa"/>
            <w:vMerge w:val="restart"/>
          </w:tcPr>
          <w:p w:rsidR="00D83E27" w:rsidRDefault="00D83E27">
            <w:pPr>
              <w:pStyle w:val="ConsPlusNormal"/>
              <w:jc w:val="center"/>
            </w:pPr>
            <w:r>
              <w:lastRenderedPageBreak/>
              <w:t>6.4</w:t>
            </w:r>
          </w:p>
        </w:tc>
        <w:tc>
          <w:tcPr>
            <w:tcW w:w="2948" w:type="dxa"/>
            <w:vMerge w:val="restart"/>
          </w:tcPr>
          <w:p w:rsidR="00D83E27" w:rsidRDefault="00D83E27">
            <w:pPr>
              <w:pStyle w:val="ConsPlusNormal"/>
            </w:pPr>
            <w:r>
              <w:t>Реализация комплекса мер по поддержке молодых семей и пропаганде семейных ценностей</w:t>
            </w:r>
          </w:p>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проект</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конкурс</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6.5</w:t>
            </w:r>
          </w:p>
        </w:tc>
        <w:tc>
          <w:tcPr>
            <w:tcW w:w="2948" w:type="dxa"/>
          </w:tcPr>
          <w:p w:rsidR="00D83E27" w:rsidRDefault="00D83E27">
            <w:pPr>
              <w:pStyle w:val="ConsPlusNormal"/>
            </w:pPr>
            <w:r>
              <w:t>Реализация комплекса мер по информационному, научно-методическому, нормативно-правовому и кадровому обеспечению молодежной политики</w:t>
            </w:r>
          </w:p>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val="restart"/>
          </w:tcPr>
          <w:p w:rsidR="00D83E27" w:rsidRDefault="00D83E27">
            <w:pPr>
              <w:pStyle w:val="ConsPlusNormal"/>
              <w:jc w:val="center"/>
            </w:pPr>
            <w:r>
              <w:t>6.6</w:t>
            </w:r>
          </w:p>
        </w:tc>
        <w:tc>
          <w:tcPr>
            <w:tcW w:w="2948" w:type="dxa"/>
            <w:vMerge w:val="restart"/>
          </w:tcPr>
          <w:p w:rsidR="00D83E27" w:rsidRDefault="00D83E27">
            <w:pPr>
              <w:pStyle w:val="ConsPlusNormal"/>
            </w:pPr>
            <w:r>
              <w:t>Реализация комплекса мер по созданию условий и возможностей для успешной социализации и самореализации молодежи</w:t>
            </w:r>
          </w:p>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слет</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val="restart"/>
          </w:tcPr>
          <w:p w:rsidR="00D83E27" w:rsidRDefault="00D83E27">
            <w:pPr>
              <w:pStyle w:val="ConsPlusNormal"/>
              <w:jc w:val="center"/>
            </w:pPr>
            <w:r>
              <w:lastRenderedPageBreak/>
              <w:t>6.7</w:t>
            </w:r>
          </w:p>
        </w:tc>
        <w:tc>
          <w:tcPr>
            <w:tcW w:w="2948" w:type="dxa"/>
            <w:vMerge w:val="restart"/>
          </w:tcPr>
          <w:p w:rsidR="00D83E27" w:rsidRDefault="00D83E27">
            <w:pPr>
              <w:pStyle w:val="ConsPlusNormal"/>
            </w:pPr>
            <w:r>
              <w:t>Государственная поддержка творческой и талантливой молодежи</w:t>
            </w:r>
          </w:p>
        </w:tc>
        <w:tc>
          <w:tcPr>
            <w:tcW w:w="907" w:type="dxa"/>
          </w:tcPr>
          <w:p w:rsidR="00D83E27" w:rsidRDefault="00D83E27">
            <w:pPr>
              <w:pStyle w:val="ConsPlusNormal"/>
              <w:jc w:val="center"/>
            </w:pPr>
            <w:r>
              <w:t>получатели премии Губернатора Ленинградской области</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1 раз в год</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мероприятие</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6.8</w:t>
            </w:r>
          </w:p>
        </w:tc>
        <w:tc>
          <w:tcPr>
            <w:tcW w:w="2948" w:type="dxa"/>
          </w:tcPr>
          <w:p w:rsidR="00D83E27" w:rsidRDefault="00D83E27">
            <w:pPr>
              <w:pStyle w:val="ConsPlusNormal"/>
            </w:pPr>
            <w:r>
              <w:t>Реконструкция второй очереди здания ГБУ ЛО "Центр досуговых, оздоровительных и учебных программ "Молодежный"</w:t>
            </w:r>
          </w:p>
        </w:tc>
        <w:tc>
          <w:tcPr>
            <w:tcW w:w="907" w:type="dxa"/>
          </w:tcPr>
          <w:p w:rsidR="00D83E27" w:rsidRDefault="00D83E27">
            <w:pPr>
              <w:pStyle w:val="ConsPlusNormal"/>
              <w:jc w:val="center"/>
            </w:pPr>
            <w:r>
              <w:t>объект</w:t>
            </w:r>
          </w:p>
        </w:tc>
        <w:tc>
          <w:tcPr>
            <w:tcW w:w="2608" w:type="dxa"/>
          </w:tcPr>
          <w:p w:rsidR="00D83E27" w:rsidRDefault="00D83E27">
            <w:pPr>
              <w:pStyle w:val="ConsPlusNormal"/>
              <w:jc w:val="center"/>
            </w:pPr>
            <w:r>
              <w:t>документы, подтверждающие сдачу/приемку объекта</w:t>
            </w: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val="restart"/>
          </w:tcPr>
          <w:p w:rsidR="00D83E27" w:rsidRDefault="00D83E27">
            <w:pPr>
              <w:pStyle w:val="ConsPlusNormal"/>
              <w:jc w:val="center"/>
            </w:pPr>
            <w:r>
              <w:t>6.9</w:t>
            </w:r>
          </w:p>
        </w:tc>
        <w:tc>
          <w:tcPr>
            <w:tcW w:w="2948" w:type="dxa"/>
            <w:vMerge w:val="restart"/>
          </w:tcPr>
          <w:p w:rsidR="00D83E27" w:rsidRDefault="00D83E27">
            <w:pPr>
              <w:pStyle w:val="ConsPlusNormal"/>
            </w:pPr>
            <w:r>
              <w:t>Организация и проведение молодежных форумов и молодежных мероприятий, методическое обеспечение молодежной политики</w:t>
            </w:r>
          </w:p>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мероприятие</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blPrEx>
          <w:tblBorders>
            <w:insideH w:val="nil"/>
          </w:tblBorders>
        </w:tblPrEx>
        <w:tc>
          <w:tcPr>
            <w:tcW w:w="664" w:type="dxa"/>
            <w:tcBorders>
              <w:bottom w:val="nil"/>
            </w:tcBorders>
          </w:tcPr>
          <w:p w:rsidR="00D83E27" w:rsidRDefault="00D83E27">
            <w:pPr>
              <w:pStyle w:val="ConsPlusNormal"/>
              <w:jc w:val="center"/>
              <w:outlineLvl w:val="2"/>
            </w:pPr>
            <w:r>
              <w:lastRenderedPageBreak/>
              <w:t>7</w:t>
            </w:r>
          </w:p>
        </w:tc>
        <w:tc>
          <w:tcPr>
            <w:tcW w:w="14967" w:type="dxa"/>
            <w:gridSpan w:val="9"/>
            <w:tcBorders>
              <w:bottom w:val="nil"/>
            </w:tcBorders>
          </w:tcPr>
          <w:p w:rsidR="00D83E27" w:rsidRDefault="00527632">
            <w:pPr>
              <w:pStyle w:val="ConsPlusNormal"/>
              <w:jc w:val="center"/>
            </w:pPr>
            <w:hyperlink w:anchor="P2326" w:history="1">
              <w:r w:rsidR="00D83E27">
                <w:rPr>
                  <w:color w:val="0000FF"/>
                </w:rPr>
                <w:t>Подпрограмма</w:t>
              </w:r>
            </w:hyperlink>
            <w:r w:rsidR="00D83E27">
              <w:t xml:space="preserve"> "Патриотическое воспитание "Область славы!"</w:t>
            </w:r>
          </w:p>
        </w:tc>
      </w:tr>
      <w:tr w:rsidR="00D83E27">
        <w:tblPrEx>
          <w:tblBorders>
            <w:insideH w:val="nil"/>
          </w:tblBorders>
        </w:tblPrEx>
        <w:tc>
          <w:tcPr>
            <w:tcW w:w="15631" w:type="dxa"/>
            <w:gridSpan w:val="10"/>
            <w:tcBorders>
              <w:top w:val="nil"/>
            </w:tcBorders>
          </w:tcPr>
          <w:p w:rsidR="00D83E27" w:rsidRDefault="00D83E27">
            <w:pPr>
              <w:pStyle w:val="ConsPlusNormal"/>
              <w:jc w:val="both"/>
            </w:pPr>
            <w:r>
              <w:t xml:space="preserve">(в ред. </w:t>
            </w:r>
            <w:hyperlink r:id="rId518" w:history="1">
              <w:r>
                <w:rPr>
                  <w:color w:val="0000FF"/>
                </w:rPr>
                <w:t>Постановления</w:t>
              </w:r>
            </w:hyperlink>
            <w:r>
              <w:t xml:space="preserve"> Правительства Ленинградской области от 23.06.2015 N 227)</w:t>
            </w:r>
          </w:p>
        </w:tc>
      </w:tr>
      <w:tr w:rsidR="00D83E27">
        <w:tc>
          <w:tcPr>
            <w:tcW w:w="664" w:type="dxa"/>
            <w:vMerge w:val="restart"/>
          </w:tcPr>
          <w:p w:rsidR="00D83E27" w:rsidRDefault="00D83E27">
            <w:pPr>
              <w:pStyle w:val="ConsPlusNormal"/>
              <w:jc w:val="center"/>
            </w:pPr>
            <w:r>
              <w:t>7.1</w:t>
            </w:r>
          </w:p>
        </w:tc>
        <w:tc>
          <w:tcPr>
            <w:tcW w:w="2948" w:type="dxa"/>
            <w:vMerge w:val="restart"/>
          </w:tcPr>
          <w:p w:rsidR="00D83E27" w:rsidRDefault="00D83E27">
            <w:pPr>
              <w:pStyle w:val="ConsPlusNormal"/>
            </w:pPr>
            <w:r>
              <w:t>Реализация комплекса мер по сохранению исторической памяти</w:t>
            </w:r>
          </w:p>
        </w:tc>
        <w:tc>
          <w:tcPr>
            <w:tcW w:w="907" w:type="dxa"/>
          </w:tcPr>
          <w:p w:rsidR="00D83E27" w:rsidRDefault="00D83E27">
            <w:pPr>
              <w:pStyle w:val="ConsPlusNormal"/>
              <w:jc w:val="center"/>
            </w:pPr>
            <w:r>
              <w:t>мероприятие</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областная акция</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val="restart"/>
          </w:tcPr>
          <w:p w:rsidR="00D83E27" w:rsidRDefault="00D83E27">
            <w:pPr>
              <w:pStyle w:val="ConsPlusNormal"/>
              <w:jc w:val="center"/>
            </w:pPr>
            <w:r>
              <w:t>7.2</w:t>
            </w:r>
          </w:p>
        </w:tc>
        <w:tc>
          <w:tcPr>
            <w:tcW w:w="2948" w:type="dxa"/>
            <w:vMerge w:val="restart"/>
          </w:tcPr>
          <w:p w:rsidR="00D83E27" w:rsidRDefault="00D83E27">
            <w:pPr>
              <w:pStyle w:val="ConsPlusNormal"/>
            </w:pPr>
            <w:r>
              <w:t>Реализация комплекса мер по гражданско-патриотическому и духовно-нравственному воспитанию молодежи</w:t>
            </w:r>
          </w:p>
        </w:tc>
        <w:tc>
          <w:tcPr>
            <w:tcW w:w="907" w:type="dxa"/>
          </w:tcPr>
          <w:p w:rsidR="00D83E27" w:rsidRDefault="00D83E27">
            <w:pPr>
              <w:pStyle w:val="ConsPlusNormal"/>
              <w:jc w:val="center"/>
            </w:pPr>
            <w:r>
              <w:t>мероприятие</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val="restart"/>
          </w:tcPr>
          <w:p w:rsidR="00D83E27" w:rsidRDefault="00D83E27">
            <w:pPr>
              <w:pStyle w:val="ConsPlusNormal"/>
              <w:jc w:val="center"/>
            </w:pPr>
            <w:r>
              <w:t>7.3</w:t>
            </w:r>
          </w:p>
        </w:tc>
        <w:tc>
          <w:tcPr>
            <w:tcW w:w="2948" w:type="dxa"/>
            <w:vMerge w:val="restart"/>
          </w:tcPr>
          <w:p w:rsidR="00D83E27" w:rsidRDefault="00D83E27">
            <w:pPr>
              <w:pStyle w:val="ConsPlusNormal"/>
            </w:pPr>
            <w:r>
              <w:t>Реализация комплекса мер по военно-патриотическому воспитанию молодежи</w:t>
            </w:r>
          </w:p>
        </w:tc>
        <w:tc>
          <w:tcPr>
            <w:tcW w:w="907" w:type="dxa"/>
          </w:tcPr>
          <w:p w:rsidR="00D83E27" w:rsidRDefault="00D83E27">
            <w:pPr>
              <w:pStyle w:val="ConsPlusNormal"/>
              <w:jc w:val="center"/>
            </w:pPr>
            <w:r>
              <w:t>мероприятие</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проект</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 xml:space="preserve">раз в 3 </w:t>
            </w:r>
            <w:r>
              <w:lastRenderedPageBreak/>
              <w:t>месяца</w:t>
            </w:r>
          </w:p>
        </w:tc>
        <w:tc>
          <w:tcPr>
            <w:tcW w:w="2098" w:type="dxa"/>
          </w:tcPr>
          <w:p w:rsidR="00D83E27" w:rsidRDefault="00D83E27">
            <w:pPr>
              <w:pStyle w:val="ConsPlusNormal"/>
              <w:jc w:val="center"/>
            </w:pPr>
            <w:r>
              <w:lastRenderedPageBreak/>
              <w:t xml:space="preserve">периодическая </w:t>
            </w:r>
            <w:r>
              <w:lastRenderedPageBreak/>
              <w:t>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w:t>
            </w:r>
            <w:r>
              <w:lastRenderedPageBreak/>
              <w:t>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военно-патриотическая акция</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blPrEx>
          <w:tblBorders>
            <w:insideH w:val="nil"/>
          </w:tblBorders>
        </w:tblPrEx>
        <w:tc>
          <w:tcPr>
            <w:tcW w:w="664" w:type="dxa"/>
            <w:tcBorders>
              <w:bottom w:val="nil"/>
            </w:tcBorders>
          </w:tcPr>
          <w:p w:rsidR="00D83E27" w:rsidRDefault="00D83E27">
            <w:pPr>
              <w:pStyle w:val="ConsPlusNormal"/>
              <w:jc w:val="center"/>
              <w:outlineLvl w:val="2"/>
            </w:pPr>
            <w:r>
              <w:t>8</w:t>
            </w:r>
          </w:p>
        </w:tc>
        <w:tc>
          <w:tcPr>
            <w:tcW w:w="14967" w:type="dxa"/>
            <w:gridSpan w:val="9"/>
            <w:tcBorders>
              <w:bottom w:val="nil"/>
            </w:tcBorders>
          </w:tcPr>
          <w:p w:rsidR="00D83E27" w:rsidRDefault="00527632">
            <w:pPr>
              <w:pStyle w:val="ConsPlusNormal"/>
              <w:jc w:val="center"/>
            </w:pPr>
            <w:hyperlink w:anchor="P2507" w:history="1">
              <w:r w:rsidR="00D83E27">
                <w:rPr>
                  <w:color w:val="0000FF"/>
                </w:rPr>
                <w:t>Подпрограмма</w:t>
              </w:r>
            </w:hyperlink>
            <w:r w:rsidR="00D83E27">
              <w:t xml:space="preserve"> "Профилактика асоциального поведения в молодежной среде"</w:t>
            </w:r>
          </w:p>
        </w:tc>
      </w:tr>
      <w:tr w:rsidR="00D83E27">
        <w:tblPrEx>
          <w:tblBorders>
            <w:insideH w:val="nil"/>
          </w:tblBorders>
        </w:tblPrEx>
        <w:tc>
          <w:tcPr>
            <w:tcW w:w="15631" w:type="dxa"/>
            <w:gridSpan w:val="10"/>
            <w:tcBorders>
              <w:top w:val="nil"/>
            </w:tcBorders>
          </w:tcPr>
          <w:p w:rsidR="00D83E27" w:rsidRDefault="00D83E27">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23.06.2015 N 227)</w:t>
            </w:r>
          </w:p>
        </w:tc>
      </w:tr>
      <w:tr w:rsidR="00D83E27">
        <w:tc>
          <w:tcPr>
            <w:tcW w:w="664" w:type="dxa"/>
            <w:vMerge w:val="restart"/>
          </w:tcPr>
          <w:p w:rsidR="00D83E27" w:rsidRDefault="00D83E27">
            <w:pPr>
              <w:pStyle w:val="ConsPlusNormal"/>
              <w:jc w:val="center"/>
            </w:pPr>
            <w:r>
              <w:t>8.1</w:t>
            </w:r>
          </w:p>
        </w:tc>
        <w:tc>
          <w:tcPr>
            <w:tcW w:w="2948" w:type="dxa"/>
            <w:vMerge w:val="restart"/>
          </w:tcPr>
          <w:p w:rsidR="00D83E27" w:rsidRDefault="00D83E27">
            <w:pPr>
              <w:pStyle w:val="ConsPlusNormal"/>
            </w:pPr>
            <w:r>
              <w:t>Реализация комплекса мер по профилактике правонарушений и рискованного поведения в молодежной среде</w:t>
            </w:r>
          </w:p>
        </w:tc>
        <w:tc>
          <w:tcPr>
            <w:tcW w:w="907" w:type="dxa"/>
          </w:tcPr>
          <w:p w:rsidR="00D83E27" w:rsidRDefault="00D83E27">
            <w:pPr>
              <w:pStyle w:val="ConsPlusNormal"/>
              <w:jc w:val="center"/>
            </w:pPr>
            <w:r>
              <w:t>мероприятие/ областная акция</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vMerge/>
          </w:tcPr>
          <w:p w:rsidR="00D83E27" w:rsidRDefault="00D83E27"/>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8.2</w:t>
            </w:r>
          </w:p>
        </w:tc>
        <w:tc>
          <w:tcPr>
            <w:tcW w:w="2948" w:type="dxa"/>
          </w:tcPr>
          <w:p w:rsidR="00D83E27" w:rsidRDefault="00D83E27">
            <w:pPr>
              <w:pStyle w:val="ConsPlusNormal"/>
            </w:pPr>
            <w:r>
              <w:t>Реализация комплекса мер по социализации молодежи, находящейся в трудной жизненной ситуации</w:t>
            </w:r>
          </w:p>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8.3</w:t>
            </w:r>
          </w:p>
        </w:tc>
        <w:tc>
          <w:tcPr>
            <w:tcW w:w="2948" w:type="dxa"/>
          </w:tcPr>
          <w:p w:rsidR="00D83E27" w:rsidRDefault="00D83E27">
            <w:pPr>
              <w:pStyle w:val="ConsPlusNormal"/>
            </w:pPr>
            <w:r>
              <w:t>Реализация комплекса мер по формированию культуры межэтнических и межконфессиональных отношений в молодежной среде</w:t>
            </w:r>
          </w:p>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
        </w:tc>
        <w:tc>
          <w:tcPr>
            <w:tcW w:w="1247" w:type="dxa"/>
          </w:tcPr>
          <w:p w:rsidR="00D83E27" w:rsidRDefault="00D83E27">
            <w:pPr>
              <w:pStyle w:val="ConsPlusNormal"/>
              <w:jc w:val="center"/>
            </w:pPr>
            <w:r>
              <w:t>раз в 3 месяца</w:t>
            </w:r>
          </w:p>
        </w:tc>
        <w:tc>
          <w:tcPr>
            <w:tcW w:w="2098" w:type="dxa"/>
          </w:tcPr>
          <w:p w:rsidR="00D83E27" w:rsidRDefault="00D83E27">
            <w:pPr>
              <w:pStyle w:val="ConsPlusNormal"/>
              <w:jc w:val="center"/>
            </w:pPr>
            <w:r>
              <w:t>периодическая отчетность</w:t>
            </w:r>
          </w:p>
        </w:tc>
        <w:tc>
          <w:tcPr>
            <w:tcW w:w="2551" w:type="dxa"/>
          </w:tcPr>
          <w:p w:rsidR="00D83E27" w:rsidRDefault="00D83E27">
            <w:pPr>
              <w:pStyle w:val="ConsPlusNormal"/>
              <w:jc w:val="center"/>
            </w:pPr>
          </w:p>
        </w:tc>
        <w:tc>
          <w:tcPr>
            <w:tcW w:w="907" w:type="dxa"/>
          </w:tcPr>
          <w:p w:rsidR="00D83E27" w:rsidRDefault="00D83E27">
            <w:pPr>
              <w:pStyle w:val="ConsPlusNormal"/>
              <w:jc w:val="center"/>
            </w:pPr>
          </w:p>
        </w:tc>
        <w:tc>
          <w:tcPr>
            <w:tcW w:w="907" w:type="dxa"/>
          </w:tcPr>
          <w:p w:rsidR="00D83E27" w:rsidRDefault="00D83E27">
            <w:pPr>
              <w:pStyle w:val="ConsPlusNormal"/>
              <w:jc w:val="center"/>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outlineLvl w:val="2"/>
            </w:pPr>
            <w:r>
              <w:lastRenderedPageBreak/>
              <w:t>9.</w:t>
            </w:r>
          </w:p>
        </w:tc>
        <w:tc>
          <w:tcPr>
            <w:tcW w:w="14967" w:type="dxa"/>
            <w:gridSpan w:val="9"/>
          </w:tcPr>
          <w:p w:rsidR="00D83E27" w:rsidRDefault="00527632">
            <w:pPr>
              <w:pStyle w:val="ConsPlusNormal"/>
              <w:jc w:val="center"/>
            </w:pPr>
            <w:hyperlink w:anchor="P2684" w:history="1">
              <w:r w:rsidR="00D83E27">
                <w:rPr>
                  <w:color w:val="0000FF"/>
                </w:rPr>
                <w:t>Подпрограмма</w:t>
              </w:r>
            </w:hyperlink>
            <w:r w:rsidR="00D83E27">
              <w:t xml:space="preserve"> "Государственная поддержка социально ориентированных некоммерческих организаций"</w:t>
            </w:r>
          </w:p>
        </w:tc>
      </w:tr>
      <w:tr w:rsidR="00D83E27">
        <w:tc>
          <w:tcPr>
            <w:tcW w:w="664" w:type="dxa"/>
          </w:tcPr>
          <w:p w:rsidR="00D83E27" w:rsidRDefault="00D83E27">
            <w:pPr>
              <w:pStyle w:val="ConsPlusNormal"/>
              <w:jc w:val="center"/>
            </w:pPr>
            <w:r>
              <w:t>9.1.</w:t>
            </w:r>
          </w:p>
        </w:tc>
        <w:tc>
          <w:tcPr>
            <w:tcW w:w="2948" w:type="dxa"/>
          </w:tcPr>
          <w:p w:rsidR="00D83E27" w:rsidRDefault="00D83E27">
            <w:pPr>
              <w:pStyle w:val="ConsPlusNormal"/>
            </w:pPr>
            <w:r>
              <w:t>Создание условий для развития и эффективной деятельности социально ориентированных некоммерческих организаций</w:t>
            </w:r>
          </w:p>
        </w:tc>
        <w:tc>
          <w:tcPr>
            <w:tcW w:w="907" w:type="dxa"/>
          </w:tcPr>
          <w:p w:rsidR="00D83E27" w:rsidRDefault="00D83E27">
            <w:pPr>
              <w:pStyle w:val="ConsPlusNormal"/>
            </w:pPr>
          </w:p>
        </w:tc>
        <w:tc>
          <w:tcPr>
            <w:tcW w:w="2608" w:type="dxa"/>
          </w:tcPr>
          <w:p w:rsidR="00D83E27" w:rsidRDefault="00D83E27">
            <w:pPr>
              <w:pStyle w:val="ConsPlusNormal"/>
            </w:pPr>
          </w:p>
        </w:tc>
        <w:tc>
          <w:tcPr>
            <w:tcW w:w="1247" w:type="dxa"/>
          </w:tcPr>
          <w:p w:rsidR="00D83E27" w:rsidRDefault="00D83E27">
            <w:pPr>
              <w:pStyle w:val="ConsPlusNormal"/>
            </w:pPr>
          </w:p>
        </w:tc>
        <w:tc>
          <w:tcPr>
            <w:tcW w:w="2098" w:type="dxa"/>
          </w:tcPr>
          <w:p w:rsidR="00D83E27" w:rsidRDefault="00D83E27">
            <w:pPr>
              <w:pStyle w:val="ConsPlusNormal"/>
            </w:pPr>
          </w:p>
        </w:tc>
        <w:tc>
          <w:tcPr>
            <w:tcW w:w="2551" w:type="dxa"/>
          </w:tcPr>
          <w:p w:rsidR="00D83E27" w:rsidRDefault="00D83E27">
            <w:pPr>
              <w:pStyle w:val="ConsPlusNormal"/>
            </w:pP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pPr>
          </w:p>
        </w:tc>
      </w:tr>
      <w:tr w:rsidR="00D83E27">
        <w:tc>
          <w:tcPr>
            <w:tcW w:w="664" w:type="dxa"/>
          </w:tcPr>
          <w:p w:rsidR="00D83E27" w:rsidRDefault="00D83E27">
            <w:pPr>
              <w:pStyle w:val="ConsPlusNormal"/>
              <w:jc w:val="center"/>
            </w:pPr>
            <w:r>
              <w:t>9.1.1.</w:t>
            </w:r>
          </w:p>
        </w:tc>
        <w:tc>
          <w:tcPr>
            <w:tcW w:w="2948" w:type="dxa"/>
          </w:tcPr>
          <w:p w:rsidR="00D83E27" w:rsidRDefault="00D83E27">
            <w:pPr>
              <w:pStyle w:val="ConsPlusNormal"/>
            </w:pPr>
            <w:r>
              <w:t>Количество информационных материалов, посвященных деятельности социально ориентированных некоммерческих организаций, благотворительной деятельности и добровольчества</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подготовленные и размещенные в СМИ информационные материалы</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9.1.2.</w:t>
            </w:r>
          </w:p>
        </w:tc>
        <w:tc>
          <w:tcPr>
            <w:tcW w:w="2948" w:type="dxa"/>
          </w:tcPr>
          <w:p w:rsidR="00D83E27" w:rsidRDefault="00D83E27">
            <w:pPr>
              <w:pStyle w:val="ConsPlusNormal"/>
            </w:pPr>
            <w:r>
              <w:t>Количество семинаров для муниципальных служащих муниципальных образований Ленинградской области по повышению квалификации по вопросам поддержки социально ориентированных некоммерческих организаций, благотворительности и добровольчества</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семинары по вопросам поддержки социально ориентированных некоммерческих организаций, благотворительности и добровольчества</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9.1.3.</w:t>
            </w:r>
          </w:p>
        </w:tc>
        <w:tc>
          <w:tcPr>
            <w:tcW w:w="2948" w:type="dxa"/>
          </w:tcPr>
          <w:p w:rsidR="00D83E27" w:rsidRDefault="00D83E27">
            <w:pPr>
              <w:pStyle w:val="ConsPlusNormal"/>
            </w:pPr>
            <w:r>
              <w:t xml:space="preserve">Количество муниципальных служащих, принявших участие в семинарах по </w:t>
            </w:r>
            <w:r>
              <w:lastRenderedPageBreak/>
              <w:t>переподготовке и повышению квалификации по вопросам поддержки социально ориентированных некоммерческих организаций, благотворительности и добровольчества</w:t>
            </w:r>
          </w:p>
        </w:tc>
        <w:tc>
          <w:tcPr>
            <w:tcW w:w="907" w:type="dxa"/>
          </w:tcPr>
          <w:p w:rsidR="00D83E27" w:rsidRDefault="00D83E27">
            <w:pPr>
              <w:pStyle w:val="ConsPlusNormal"/>
              <w:jc w:val="center"/>
            </w:pPr>
            <w:r>
              <w:lastRenderedPageBreak/>
              <w:t>чел.</w:t>
            </w:r>
          </w:p>
        </w:tc>
        <w:tc>
          <w:tcPr>
            <w:tcW w:w="2608" w:type="dxa"/>
          </w:tcPr>
          <w:p w:rsidR="00D83E27" w:rsidRDefault="00D83E27">
            <w:pPr>
              <w:pStyle w:val="ConsPlusNormal"/>
            </w:pP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w:t>
            </w:r>
            <w:r>
              <w:lastRenderedPageBreak/>
              <w:t>дение</w:t>
            </w:r>
          </w:p>
        </w:tc>
      </w:tr>
      <w:tr w:rsidR="00D83E27">
        <w:tc>
          <w:tcPr>
            <w:tcW w:w="664" w:type="dxa"/>
          </w:tcPr>
          <w:p w:rsidR="00D83E27" w:rsidRDefault="00D83E27">
            <w:pPr>
              <w:pStyle w:val="ConsPlusNormal"/>
              <w:jc w:val="center"/>
            </w:pPr>
            <w:r>
              <w:lastRenderedPageBreak/>
              <w:t>9.1.4.</w:t>
            </w:r>
          </w:p>
        </w:tc>
        <w:tc>
          <w:tcPr>
            <w:tcW w:w="2948" w:type="dxa"/>
          </w:tcPr>
          <w:p w:rsidR="00D83E27" w:rsidRDefault="00D83E27">
            <w:pPr>
              <w:pStyle w:val="ConsPlusNormal"/>
            </w:pPr>
            <w:r>
              <w:t xml:space="preserve">Количество работников и </w:t>
            </w:r>
            <w:proofErr w:type="gramStart"/>
            <w:r>
              <w:t>добровольцев</w:t>
            </w:r>
            <w:proofErr w:type="gramEnd"/>
            <w:r>
              <w:t xml:space="preserve"> социально ориентированных некоммерческих организаций, прошедших подготовку, переподготовку и повышение квалификации</w:t>
            </w:r>
          </w:p>
        </w:tc>
        <w:tc>
          <w:tcPr>
            <w:tcW w:w="907" w:type="dxa"/>
          </w:tcPr>
          <w:p w:rsidR="00D83E27" w:rsidRDefault="00D83E27">
            <w:pPr>
              <w:pStyle w:val="ConsPlusNormal"/>
              <w:jc w:val="center"/>
            </w:pPr>
            <w:r>
              <w:t>чел.</w:t>
            </w:r>
          </w:p>
        </w:tc>
        <w:tc>
          <w:tcPr>
            <w:tcW w:w="2608" w:type="dxa"/>
          </w:tcPr>
          <w:p w:rsidR="00D83E27" w:rsidRDefault="00D83E27">
            <w:pPr>
              <w:pStyle w:val="ConsPlusNormal"/>
            </w:pP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vMerge w:val="restart"/>
          </w:tcPr>
          <w:p w:rsidR="00D83E27" w:rsidRDefault="00D83E27">
            <w:pPr>
              <w:pStyle w:val="ConsPlusNormal"/>
              <w:jc w:val="center"/>
            </w:pPr>
            <w:r>
              <w:t>9.1.5.</w:t>
            </w:r>
          </w:p>
        </w:tc>
        <w:tc>
          <w:tcPr>
            <w:tcW w:w="2948" w:type="dxa"/>
          </w:tcPr>
          <w:p w:rsidR="00D83E27" w:rsidRDefault="00D83E27">
            <w:pPr>
              <w:pStyle w:val="ConsPlusNormal"/>
            </w:pPr>
            <w:r>
              <w:t>Количество созданных ресурсных добровольческих центров</w:t>
            </w:r>
          </w:p>
        </w:tc>
        <w:tc>
          <w:tcPr>
            <w:tcW w:w="907" w:type="dxa"/>
          </w:tcPr>
          <w:p w:rsidR="00D83E27" w:rsidRDefault="00D83E27">
            <w:pPr>
              <w:pStyle w:val="ConsPlusNormal"/>
              <w:jc w:val="center"/>
            </w:pPr>
            <w:r>
              <w:t>ед.</w:t>
            </w:r>
          </w:p>
        </w:tc>
        <w:tc>
          <w:tcPr>
            <w:tcW w:w="2608" w:type="dxa"/>
            <w:vMerge w:val="restart"/>
          </w:tcPr>
          <w:p w:rsidR="00D83E27" w:rsidRDefault="00D83E27">
            <w:pPr>
              <w:pStyle w:val="ConsPlusNormal"/>
              <w:jc w:val="center"/>
            </w:pPr>
            <w:r>
              <w:t>создание и поддержка работы</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vMerge w:val="restart"/>
          </w:tcPr>
          <w:p w:rsidR="00D83E27" w:rsidRDefault="00D83E27">
            <w:pPr>
              <w:pStyle w:val="ConsPlusNormal"/>
              <w:jc w:val="center"/>
            </w:pPr>
            <w:r>
              <w:t>сплошное наблюдение</w:t>
            </w:r>
          </w:p>
        </w:tc>
      </w:tr>
      <w:tr w:rsidR="00D83E27">
        <w:tc>
          <w:tcPr>
            <w:tcW w:w="664" w:type="dxa"/>
            <w:vMerge/>
          </w:tcPr>
          <w:p w:rsidR="00D83E27" w:rsidRDefault="00D83E27"/>
        </w:tc>
        <w:tc>
          <w:tcPr>
            <w:tcW w:w="2948" w:type="dxa"/>
          </w:tcPr>
          <w:p w:rsidR="00D83E27" w:rsidRDefault="00D83E27">
            <w:pPr>
              <w:pStyle w:val="ConsPlusNormal"/>
            </w:pPr>
            <w:r>
              <w:t>Количество поддерживаемых ресурсных добровольческих центров</w:t>
            </w:r>
          </w:p>
        </w:tc>
        <w:tc>
          <w:tcPr>
            <w:tcW w:w="907" w:type="dxa"/>
          </w:tcPr>
          <w:p w:rsidR="00D83E27" w:rsidRDefault="00D83E27">
            <w:pPr>
              <w:pStyle w:val="ConsPlusNormal"/>
              <w:jc w:val="center"/>
            </w:pPr>
            <w:r>
              <w:t>ед.</w:t>
            </w:r>
          </w:p>
        </w:tc>
        <w:tc>
          <w:tcPr>
            <w:tcW w:w="2608" w:type="dxa"/>
            <w:vMerge/>
          </w:tcPr>
          <w:p w:rsidR="00D83E27" w:rsidRDefault="00D83E27"/>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vMerge/>
          </w:tcPr>
          <w:p w:rsidR="00D83E27" w:rsidRDefault="00D83E27"/>
        </w:tc>
      </w:tr>
      <w:tr w:rsidR="00D83E27">
        <w:tc>
          <w:tcPr>
            <w:tcW w:w="664" w:type="dxa"/>
          </w:tcPr>
          <w:p w:rsidR="00D83E27" w:rsidRDefault="00D83E27">
            <w:pPr>
              <w:pStyle w:val="ConsPlusNormal"/>
              <w:jc w:val="center"/>
            </w:pPr>
            <w:r>
              <w:t>9.2.</w:t>
            </w:r>
          </w:p>
        </w:tc>
        <w:tc>
          <w:tcPr>
            <w:tcW w:w="2948" w:type="dxa"/>
          </w:tcPr>
          <w:p w:rsidR="00D83E27" w:rsidRDefault="00D83E27">
            <w:pPr>
              <w:pStyle w:val="ConsPlusNormal"/>
            </w:pPr>
            <w:r>
              <w:t>Государственная поддержка социально ориентированных некоммерческих организаций Ленинградской области</w:t>
            </w:r>
          </w:p>
        </w:tc>
        <w:tc>
          <w:tcPr>
            <w:tcW w:w="907" w:type="dxa"/>
          </w:tcPr>
          <w:p w:rsidR="00D83E27" w:rsidRDefault="00D83E27">
            <w:pPr>
              <w:pStyle w:val="ConsPlusNormal"/>
            </w:pPr>
          </w:p>
        </w:tc>
        <w:tc>
          <w:tcPr>
            <w:tcW w:w="2608" w:type="dxa"/>
          </w:tcPr>
          <w:p w:rsidR="00D83E27" w:rsidRDefault="00D83E27">
            <w:pPr>
              <w:pStyle w:val="ConsPlusNormal"/>
            </w:pPr>
          </w:p>
        </w:tc>
        <w:tc>
          <w:tcPr>
            <w:tcW w:w="1247" w:type="dxa"/>
          </w:tcPr>
          <w:p w:rsidR="00D83E27" w:rsidRDefault="00D83E27">
            <w:pPr>
              <w:pStyle w:val="ConsPlusNormal"/>
            </w:pPr>
          </w:p>
        </w:tc>
        <w:tc>
          <w:tcPr>
            <w:tcW w:w="2098" w:type="dxa"/>
          </w:tcPr>
          <w:p w:rsidR="00D83E27" w:rsidRDefault="00D83E27">
            <w:pPr>
              <w:pStyle w:val="ConsPlusNormal"/>
            </w:pPr>
          </w:p>
        </w:tc>
        <w:tc>
          <w:tcPr>
            <w:tcW w:w="2551" w:type="dxa"/>
          </w:tcPr>
          <w:p w:rsidR="00D83E27" w:rsidRDefault="00D83E27">
            <w:pPr>
              <w:pStyle w:val="ConsPlusNormal"/>
            </w:pP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pPr>
          </w:p>
        </w:tc>
      </w:tr>
      <w:tr w:rsidR="00D83E27">
        <w:tc>
          <w:tcPr>
            <w:tcW w:w="664" w:type="dxa"/>
          </w:tcPr>
          <w:p w:rsidR="00D83E27" w:rsidRDefault="00D83E27">
            <w:pPr>
              <w:pStyle w:val="ConsPlusNormal"/>
              <w:jc w:val="center"/>
            </w:pPr>
            <w:r>
              <w:t>9.2.1.</w:t>
            </w:r>
          </w:p>
        </w:tc>
        <w:tc>
          <w:tcPr>
            <w:tcW w:w="2948" w:type="dxa"/>
          </w:tcPr>
          <w:p w:rsidR="00D83E27" w:rsidRDefault="00D83E27">
            <w:pPr>
              <w:pStyle w:val="ConsPlusNormal"/>
            </w:pPr>
            <w:r>
              <w:t>Количество проведенных получателями субсидий мероприятий</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мероприятия, направленные на социальную поддержку и защиту ветеранов</w:t>
            </w:r>
          </w:p>
        </w:tc>
        <w:tc>
          <w:tcPr>
            <w:tcW w:w="1247" w:type="dxa"/>
          </w:tcPr>
          <w:p w:rsidR="00D83E27" w:rsidRDefault="00D83E27">
            <w:pPr>
              <w:pStyle w:val="ConsPlusNormal"/>
              <w:jc w:val="center"/>
            </w:pPr>
            <w:r>
              <w:t>за квартал</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12</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lastRenderedPageBreak/>
              <w:t>9.2.2.</w:t>
            </w:r>
          </w:p>
        </w:tc>
        <w:tc>
          <w:tcPr>
            <w:tcW w:w="2948" w:type="dxa"/>
          </w:tcPr>
          <w:p w:rsidR="00D83E27" w:rsidRDefault="00D83E27">
            <w:pPr>
              <w:pStyle w:val="ConsPlusNormal"/>
            </w:pPr>
            <w:r>
              <w:t>Количество проведенных получателями субсидий мероприятий</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мероприятия, направленные на социальную поддержку детей-сирот, детей, оставшихся без попечения родителей, и детей из социально незащищенных семей</w:t>
            </w:r>
          </w:p>
        </w:tc>
        <w:tc>
          <w:tcPr>
            <w:tcW w:w="1247" w:type="dxa"/>
          </w:tcPr>
          <w:p w:rsidR="00D83E27" w:rsidRDefault="00D83E27">
            <w:pPr>
              <w:pStyle w:val="ConsPlusNormal"/>
              <w:jc w:val="center"/>
            </w:pPr>
            <w:r>
              <w:t>за квартал</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10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9.2.3.</w:t>
            </w:r>
          </w:p>
        </w:tc>
        <w:tc>
          <w:tcPr>
            <w:tcW w:w="2948" w:type="dxa"/>
          </w:tcPr>
          <w:p w:rsidR="00D83E27" w:rsidRDefault="00D83E27">
            <w:pPr>
              <w:pStyle w:val="ConsPlusNormal"/>
            </w:pPr>
            <w:r>
              <w:t>Количество детей-сирот, детей, оставшихся без попечения родителей, и детей из социально незащищенных семей</w:t>
            </w:r>
          </w:p>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roofErr w:type="gramStart"/>
            <w:r>
              <w:t>принявшие</w:t>
            </w:r>
            <w:proofErr w:type="gramEnd"/>
            <w:r>
              <w:t xml:space="preserve"> участие в мероприятиях</w:t>
            </w:r>
          </w:p>
        </w:tc>
        <w:tc>
          <w:tcPr>
            <w:tcW w:w="1247" w:type="dxa"/>
          </w:tcPr>
          <w:p w:rsidR="00D83E27" w:rsidRDefault="00D83E27">
            <w:pPr>
              <w:pStyle w:val="ConsPlusNormal"/>
              <w:jc w:val="center"/>
            </w:pPr>
            <w:r>
              <w:t>за квартал</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1000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9.2.4.</w:t>
            </w:r>
          </w:p>
        </w:tc>
        <w:tc>
          <w:tcPr>
            <w:tcW w:w="2948" w:type="dxa"/>
          </w:tcPr>
          <w:p w:rsidR="00D83E27" w:rsidRDefault="00D83E27">
            <w:pPr>
              <w:pStyle w:val="ConsPlusNormal"/>
            </w:pPr>
            <w:r>
              <w:t>Количество детей из социально незащищенных семей</w:t>
            </w:r>
          </w:p>
        </w:tc>
        <w:tc>
          <w:tcPr>
            <w:tcW w:w="907" w:type="dxa"/>
          </w:tcPr>
          <w:p w:rsidR="00D83E27" w:rsidRDefault="00D83E27">
            <w:pPr>
              <w:pStyle w:val="ConsPlusNormal"/>
              <w:jc w:val="center"/>
            </w:pPr>
            <w:r>
              <w:t>чел.</w:t>
            </w:r>
          </w:p>
        </w:tc>
        <w:tc>
          <w:tcPr>
            <w:tcW w:w="2608" w:type="dxa"/>
          </w:tcPr>
          <w:p w:rsidR="00D83E27" w:rsidRDefault="00D83E27">
            <w:pPr>
              <w:pStyle w:val="ConsPlusNormal"/>
              <w:jc w:val="center"/>
            </w:pPr>
            <w:proofErr w:type="gramStart"/>
            <w:r>
              <w:t>получившие</w:t>
            </w:r>
            <w:proofErr w:type="gramEnd"/>
            <w:r>
              <w:t xml:space="preserve"> социальную помощь</w:t>
            </w:r>
          </w:p>
        </w:tc>
        <w:tc>
          <w:tcPr>
            <w:tcW w:w="1247" w:type="dxa"/>
          </w:tcPr>
          <w:p w:rsidR="00D83E27" w:rsidRDefault="00D83E27">
            <w:pPr>
              <w:pStyle w:val="ConsPlusNormal"/>
              <w:jc w:val="center"/>
            </w:pPr>
            <w:r>
              <w:t>за квартал</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2000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9.2.5.</w:t>
            </w:r>
          </w:p>
        </w:tc>
        <w:tc>
          <w:tcPr>
            <w:tcW w:w="2948" w:type="dxa"/>
          </w:tcPr>
          <w:p w:rsidR="00D83E27" w:rsidRDefault="00D83E27">
            <w:pPr>
              <w:pStyle w:val="ConsPlusNormal"/>
            </w:pPr>
            <w:r>
              <w:t>Количество государственных и общественных учреждений для детей-сирот, детей, оставшихся без попечения родителей</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proofErr w:type="gramStart"/>
            <w:r>
              <w:t>получившие</w:t>
            </w:r>
            <w:proofErr w:type="gramEnd"/>
            <w:r>
              <w:t xml:space="preserve"> финансовую поддержку</w:t>
            </w:r>
          </w:p>
        </w:tc>
        <w:tc>
          <w:tcPr>
            <w:tcW w:w="1247" w:type="dxa"/>
          </w:tcPr>
          <w:p w:rsidR="00D83E27" w:rsidRDefault="00D83E27">
            <w:pPr>
              <w:pStyle w:val="ConsPlusNormal"/>
              <w:jc w:val="center"/>
            </w:pPr>
            <w:r>
              <w:t>за квартал</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10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9.2.6.</w:t>
            </w:r>
          </w:p>
        </w:tc>
        <w:tc>
          <w:tcPr>
            <w:tcW w:w="2948" w:type="dxa"/>
          </w:tcPr>
          <w:p w:rsidR="00D83E27" w:rsidRDefault="00D83E27">
            <w:pPr>
              <w:pStyle w:val="ConsPlusNormal"/>
            </w:pPr>
            <w:r>
              <w:t>Количество муниципальных образований</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перечисление межбюджетных трансфертов</w:t>
            </w:r>
          </w:p>
        </w:tc>
        <w:tc>
          <w:tcPr>
            <w:tcW w:w="1247" w:type="dxa"/>
          </w:tcPr>
          <w:p w:rsidR="00D83E27" w:rsidRDefault="00D83E27">
            <w:pPr>
              <w:pStyle w:val="ConsPlusNormal"/>
              <w:jc w:val="center"/>
            </w:pPr>
            <w:r>
              <w:t>за квартал</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18</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vMerge w:val="restart"/>
            <w:tcBorders>
              <w:bottom w:val="nil"/>
            </w:tcBorders>
          </w:tcPr>
          <w:p w:rsidR="00D83E27" w:rsidRDefault="00D83E27">
            <w:pPr>
              <w:pStyle w:val="ConsPlusNormal"/>
              <w:jc w:val="center"/>
            </w:pPr>
            <w:r>
              <w:t>9.2.7.</w:t>
            </w:r>
          </w:p>
        </w:tc>
        <w:tc>
          <w:tcPr>
            <w:tcW w:w="2948" w:type="dxa"/>
          </w:tcPr>
          <w:p w:rsidR="00D83E27" w:rsidRDefault="00D83E27">
            <w:pPr>
              <w:pStyle w:val="ConsPlusNormal"/>
            </w:pPr>
            <w:r>
              <w:t xml:space="preserve">Количество проектов социально ориентированных НКО (некоммерческих организаций), получивших </w:t>
            </w:r>
            <w:r>
              <w:lastRenderedPageBreak/>
              <w:t>субсидию</w:t>
            </w:r>
          </w:p>
        </w:tc>
        <w:tc>
          <w:tcPr>
            <w:tcW w:w="907" w:type="dxa"/>
          </w:tcPr>
          <w:p w:rsidR="00D83E27" w:rsidRDefault="00D83E27">
            <w:pPr>
              <w:pStyle w:val="ConsPlusNormal"/>
              <w:jc w:val="center"/>
            </w:pPr>
            <w:r>
              <w:lastRenderedPageBreak/>
              <w:t>ед.</w:t>
            </w:r>
          </w:p>
        </w:tc>
        <w:tc>
          <w:tcPr>
            <w:tcW w:w="2608" w:type="dxa"/>
          </w:tcPr>
          <w:p w:rsidR="00D83E27" w:rsidRDefault="00D83E27">
            <w:pPr>
              <w:pStyle w:val="ConsPlusNormal"/>
              <w:jc w:val="center"/>
            </w:pPr>
            <w:r>
              <w:t>финансирование проектов</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jc w:val="center"/>
            </w:pPr>
            <w:r>
              <w:t>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vMerge/>
            <w:tcBorders>
              <w:bottom w:val="nil"/>
            </w:tcBorders>
          </w:tcPr>
          <w:p w:rsidR="00D83E27" w:rsidRDefault="00D83E27"/>
        </w:tc>
        <w:tc>
          <w:tcPr>
            <w:tcW w:w="2948" w:type="dxa"/>
          </w:tcPr>
          <w:p w:rsidR="00D83E27" w:rsidRDefault="00D83E27">
            <w:pPr>
              <w:pStyle w:val="ConsPlusNormal"/>
            </w:pPr>
            <w:r>
              <w:t>Количество НКО, в проектах которых приняли участие волонтеры, добровольцы</w:t>
            </w:r>
          </w:p>
        </w:tc>
        <w:tc>
          <w:tcPr>
            <w:tcW w:w="907" w:type="dxa"/>
          </w:tcPr>
          <w:p w:rsidR="00D83E27" w:rsidRDefault="00D83E27">
            <w:pPr>
              <w:pStyle w:val="ConsPlusNormal"/>
              <w:jc w:val="center"/>
            </w:pPr>
            <w:r>
              <w:t>%</w:t>
            </w:r>
          </w:p>
        </w:tc>
        <w:tc>
          <w:tcPr>
            <w:tcW w:w="2608" w:type="dxa"/>
          </w:tcPr>
          <w:p w:rsidR="00D83E27" w:rsidRDefault="00D83E27">
            <w:pPr>
              <w:pStyle w:val="ConsPlusNormal"/>
              <w:jc w:val="center"/>
            </w:pPr>
            <w:r>
              <w:t>финансирование проектов</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V</w:t>
            </w:r>
            <w:proofErr w:type="gramStart"/>
            <w:r>
              <w:t xml:space="preserve"> / О</w:t>
            </w:r>
            <w:proofErr w:type="gramEnd"/>
            <w:r>
              <w:t xml:space="preserve"> x 100</w:t>
            </w:r>
          </w:p>
        </w:tc>
        <w:tc>
          <w:tcPr>
            <w:tcW w:w="2551" w:type="dxa"/>
          </w:tcPr>
          <w:p w:rsidR="00D83E27" w:rsidRDefault="00D83E27">
            <w:pPr>
              <w:pStyle w:val="ConsPlusNormal"/>
            </w:pPr>
            <w:r>
              <w:t>О - общее количество НКО, получивших субсидию;</w:t>
            </w:r>
          </w:p>
          <w:p w:rsidR="00D83E27" w:rsidRDefault="00D83E27">
            <w:pPr>
              <w:pStyle w:val="ConsPlusNormal"/>
            </w:pPr>
            <w:r>
              <w:t>V - количество социально ориентированных некоммерческих организаций, реализовавших за счет субсидии проекты с участием волонтеров и добровольцев</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Borders>
              <w:top w:val="nil"/>
              <w:bottom w:val="nil"/>
            </w:tcBorders>
          </w:tcPr>
          <w:p w:rsidR="00D83E27" w:rsidRDefault="00D83E27">
            <w:pPr>
              <w:pStyle w:val="ConsPlusNormal"/>
            </w:pPr>
          </w:p>
        </w:tc>
        <w:tc>
          <w:tcPr>
            <w:tcW w:w="2948" w:type="dxa"/>
          </w:tcPr>
          <w:p w:rsidR="00D83E27" w:rsidRDefault="00D83E27">
            <w:pPr>
              <w:pStyle w:val="ConsPlusNormal"/>
            </w:pPr>
            <w:r>
              <w:t xml:space="preserve">Доля проектов социально ориентированных некоммерческих организаций, получивших субсидию, в общем объеме проектов НКО, в которых </w:t>
            </w:r>
            <w:proofErr w:type="spellStart"/>
            <w:r>
              <w:t>софинансирование</w:t>
            </w:r>
            <w:proofErr w:type="spellEnd"/>
            <w:r>
              <w:t xml:space="preserve"> составляет не менее 30% от общего объема финансирования проекта</w:t>
            </w:r>
          </w:p>
        </w:tc>
        <w:tc>
          <w:tcPr>
            <w:tcW w:w="907" w:type="dxa"/>
          </w:tcPr>
          <w:p w:rsidR="00D83E27" w:rsidRDefault="00D83E27">
            <w:pPr>
              <w:pStyle w:val="ConsPlusNormal"/>
              <w:jc w:val="center"/>
            </w:pPr>
            <w:r>
              <w:t>%</w:t>
            </w:r>
          </w:p>
        </w:tc>
        <w:tc>
          <w:tcPr>
            <w:tcW w:w="2608" w:type="dxa"/>
          </w:tcPr>
          <w:p w:rsidR="00D83E27" w:rsidRDefault="00D83E27">
            <w:pPr>
              <w:pStyle w:val="ConsPlusNormal"/>
              <w:jc w:val="center"/>
            </w:pPr>
            <w:r>
              <w:t>финансирование проектов</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 xml:space="preserve">К / </w:t>
            </w:r>
            <w:proofErr w:type="gramStart"/>
            <w:r>
              <w:t>П</w:t>
            </w:r>
            <w:proofErr w:type="gramEnd"/>
            <w:r>
              <w:t xml:space="preserve"> x 100</w:t>
            </w:r>
          </w:p>
        </w:tc>
        <w:tc>
          <w:tcPr>
            <w:tcW w:w="2551" w:type="dxa"/>
          </w:tcPr>
          <w:p w:rsidR="00D83E27" w:rsidRDefault="00D83E27">
            <w:pPr>
              <w:pStyle w:val="ConsPlusNormal"/>
            </w:pPr>
            <w:proofErr w:type="gramStart"/>
            <w:r>
              <w:t>П</w:t>
            </w:r>
            <w:proofErr w:type="gramEnd"/>
            <w:r>
              <w:t xml:space="preserve"> - общее количество проектов, получивших субсидию;</w:t>
            </w:r>
          </w:p>
          <w:p w:rsidR="00D83E27" w:rsidRDefault="00D83E27">
            <w:pPr>
              <w:pStyle w:val="ConsPlusNormal"/>
            </w:pPr>
            <w:proofErr w:type="gramStart"/>
            <w:r>
              <w:t>К</w:t>
            </w:r>
            <w:proofErr w:type="gramEnd"/>
            <w:r>
              <w:t xml:space="preserve"> - количество проектов социально ориентированных некоммерческих организаций, получивших субсидию, в которых </w:t>
            </w:r>
            <w:proofErr w:type="spellStart"/>
            <w:r>
              <w:t>софинансирование</w:t>
            </w:r>
            <w:proofErr w:type="spellEnd"/>
            <w:r>
              <w:t xml:space="preserve"> составляет не менее 30% от общего объема финансирования проекта</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Borders>
              <w:top w:val="nil"/>
              <w:bottom w:val="nil"/>
            </w:tcBorders>
          </w:tcPr>
          <w:p w:rsidR="00D83E27" w:rsidRDefault="00D83E27">
            <w:pPr>
              <w:pStyle w:val="ConsPlusNormal"/>
            </w:pPr>
          </w:p>
        </w:tc>
        <w:tc>
          <w:tcPr>
            <w:tcW w:w="2948" w:type="dxa"/>
          </w:tcPr>
          <w:p w:rsidR="00D83E27" w:rsidRDefault="00D83E27">
            <w:pPr>
              <w:pStyle w:val="ConsPlusNormal"/>
            </w:pPr>
            <w:r>
              <w:t xml:space="preserve">Доля мероприятий социально ориентированных некоммерческих организаций, организованных с участием </w:t>
            </w:r>
            <w:r>
              <w:lastRenderedPageBreak/>
              <w:t>благотворителей</w:t>
            </w:r>
          </w:p>
        </w:tc>
        <w:tc>
          <w:tcPr>
            <w:tcW w:w="907" w:type="dxa"/>
          </w:tcPr>
          <w:p w:rsidR="00D83E27" w:rsidRDefault="00D83E27">
            <w:pPr>
              <w:pStyle w:val="ConsPlusNormal"/>
              <w:jc w:val="center"/>
            </w:pPr>
            <w:r>
              <w:lastRenderedPageBreak/>
              <w:t>%</w:t>
            </w:r>
          </w:p>
        </w:tc>
        <w:tc>
          <w:tcPr>
            <w:tcW w:w="2608" w:type="dxa"/>
          </w:tcPr>
          <w:p w:rsidR="00D83E27" w:rsidRDefault="00D83E27">
            <w:pPr>
              <w:pStyle w:val="ConsPlusNormal"/>
              <w:jc w:val="center"/>
            </w:pPr>
            <w:r>
              <w:t>финансирование проектов</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 xml:space="preserve">К / </w:t>
            </w:r>
            <w:proofErr w:type="gramStart"/>
            <w:r>
              <w:t>П</w:t>
            </w:r>
            <w:proofErr w:type="gramEnd"/>
            <w:r>
              <w:t xml:space="preserve"> x 100</w:t>
            </w:r>
          </w:p>
        </w:tc>
        <w:tc>
          <w:tcPr>
            <w:tcW w:w="2551" w:type="dxa"/>
          </w:tcPr>
          <w:p w:rsidR="00D83E27" w:rsidRDefault="00D83E27">
            <w:pPr>
              <w:pStyle w:val="ConsPlusNormal"/>
            </w:pPr>
            <w:proofErr w:type="gramStart"/>
            <w:r>
              <w:t>П</w:t>
            </w:r>
            <w:proofErr w:type="gramEnd"/>
            <w:r>
              <w:t xml:space="preserve"> - общее количество проектов, получивших субсидию;</w:t>
            </w:r>
          </w:p>
          <w:p w:rsidR="00D83E27" w:rsidRDefault="00D83E27">
            <w:pPr>
              <w:pStyle w:val="ConsPlusNormal"/>
            </w:pPr>
            <w:proofErr w:type="gramStart"/>
            <w:r>
              <w:t>К</w:t>
            </w:r>
            <w:proofErr w:type="gramEnd"/>
            <w:r>
              <w:t xml:space="preserve"> - количество мероприятий социально </w:t>
            </w:r>
            <w:r>
              <w:lastRenderedPageBreak/>
              <w:t>ориентированных некоммерческих организаций, организованных с участием благотворителей</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Borders>
              <w:top w:val="nil"/>
              <w:bottom w:val="nil"/>
            </w:tcBorders>
          </w:tcPr>
          <w:p w:rsidR="00D83E27" w:rsidRDefault="00D83E27">
            <w:pPr>
              <w:pStyle w:val="ConsPlusNormal"/>
            </w:pPr>
          </w:p>
        </w:tc>
        <w:tc>
          <w:tcPr>
            <w:tcW w:w="2948" w:type="dxa"/>
          </w:tcPr>
          <w:p w:rsidR="00D83E27" w:rsidRDefault="00D83E27">
            <w:pPr>
              <w:pStyle w:val="ConsPlusNormal"/>
            </w:pPr>
            <w:r>
              <w:t>Прирост количества зарегистрированных некоммерческих организаций на территории Ленинградской области</w:t>
            </w:r>
          </w:p>
        </w:tc>
        <w:tc>
          <w:tcPr>
            <w:tcW w:w="907" w:type="dxa"/>
          </w:tcPr>
          <w:p w:rsidR="00D83E27" w:rsidRDefault="00D83E27">
            <w:pPr>
              <w:pStyle w:val="ConsPlusNormal"/>
              <w:jc w:val="center"/>
            </w:pPr>
            <w:r>
              <w:t>%</w:t>
            </w:r>
          </w:p>
        </w:tc>
        <w:tc>
          <w:tcPr>
            <w:tcW w:w="2608" w:type="dxa"/>
          </w:tcPr>
          <w:p w:rsidR="00D83E27" w:rsidRDefault="00D83E27">
            <w:pPr>
              <w:pStyle w:val="ConsPlusNormal"/>
              <w:jc w:val="center"/>
            </w:pPr>
            <w:r>
              <w:t>финансирование проектов</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К x 100 / К</w:t>
            </w:r>
            <w:proofErr w:type="gramStart"/>
            <w:r>
              <w:rPr>
                <w:vertAlign w:val="subscript"/>
              </w:rPr>
              <w:t>1</w:t>
            </w:r>
            <w:proofErr w:type="gramEnd"/>
            <w:r>
              <w:t xml:space="preserve"> - 100</w:t>
            </w:r>
          </w:p>
        </w:tc>
        <w:tc>
          <w:tcPr>
            <w:tcW w:w="2551" w:type="dxa"/>
          </w:tcPr>
          <w:p w:rsidR="00D83E27" w:rsidRDefault="00D83E27">
            <w:pPr>
              <w:pStyle w:val="ConsPlusNormal"/>
            </w:pPr>
            <w:proofErr w:type="gramStart"/>
            <w:r>
              <w:t>К</w:t>
            </w:r>
            <w:proofErr w:type="gramEnd"/>
            <w:r>
              <w:t xml:space="preserve"> - </w:t>
            </w:r>
            <w:proofErr w:type="gramStart"/>
            <w:r>
              <w:t>количество</w:t>
            </w:r>
            <w:proofErr w:type="gramEnd"/>
            <w:r>
              <w:t xml:space="preserve"> зарегистрированных некоммерческих организаций на территории Ленинградской области на конец отчетного периода;</w:t>
            </w:r>
          </w:p>
          <w:p w:rsidR="00D83E27" w:rsidRDefault="00D83E27">
            <w:pPr>
              <w:pStyle w:val="ConsPlusNormal"/>
            </w:pPr>
            <w:r>
              <w:t>К</w:t>
            </w:r>
            <w:proofErr w:type="gramStart"/>
            <w:r>
              <w:rPr>
                <w:vertAlign w:val="subscript"/>
              </w:rPr>
              <w:t>1</w:t>
            </w:r>
            <w:proofErr w:type="gramEnd"/>
            <w:r>
              <w:t xml:space="preserve"> - количество зарегистрированных некоммерческих организаций на территории Ленинградской области на начало отчетного периода</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Borders>
              <w:top w:val="nil"/>
              <w:bottom w:val="nil"/>
            </w:tcBorders>
          </w:tcPr>
          <w:p w:rsidR="00D83E27" w:rsidRDefault="00D83E27">
            <w:pPr>
              <w:pStyle w:val="ConsPlusNormal"/>
            </w:pPr>
          </w:p>
        </w:tc>
        <w:tc>
          <w:tcPr>
            <w:tcW w:w="2948" w:type="dxa"/>
          </w:tcPr>
          <w:p w:rsidR="00D83E27" w:rsidRDefault="00D83E27">
            <w:pPr>
              <w:pStyle w:val="ConsPlusNormal"/>
            </w:pPr>
            <w:r>
              <w:t>Прирост количества зарегистрированных благотворительных некоммерческих организаций на территории Ленинградской области</w:t>
            </w:r>
          </w:p>
        </w:tc>
        <w:tc>
          <w:tcPr>
            <w:tcW w:w="907" w:type="dxa"/>
          </w:tcPr>
          <w:p w:rsidR="00D83E27" w:rsidRDefault="00D83E27">
            <w:pPr>
              <w:pStyle w:val="ConsPlusNormal"/>
              <w:jc w:val="center"/>
            </w:pPr>
            <w:r>
              <w:t>%</w:t>
            </w:r>
          </w:p>
        </w:tc>
        <w:tc>
          <w:tcPr>
            <w:tcW w:w="2608" w:type="dxa"/>
          </w:tcPr>
          <w:p w:rsidR="00D83E27" w:rsidRDefault="00D83E27">
            <w:pPr>
              <w:pStyle w:val="ConsPlusNormal"/>
              <w:jc w:val="center"/>
            </w:pPr>
            <w:r>
              <w:t>финансирование проектов</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Б x 100 / Б</w:t>
            </w:r>
            <w:proofErr w:type="gramStart"/>
            <w:r>
              <w:rPr>
                <w:vertAlign w:val="subscript"/>
              </w:rPr>
              <w:t>1</w:t>
            </w:r>
            <w:proofErr w:type="gramEnd"/>
            <w:r>
              <w:t xml:space="preserve"> - 100</w:t>
            </w:r>
          </w:p>
        </w:tc>
        <w:tc>
          <w:tcPr>
            <w:tcW w:w="2551" w:type="dxa"/>
          </w:tcPr>
          <w:p w:rsidR="00D83E27" w:rsidRDefault="00D83E27">
            <w:pPr>
              <w:pStyle w:val="ConsPlusNormal"/>
            </w:pPr>
            <w:proofErr w:type="gramStart"/>
            <w:r>
              <w:t>Б</w:t>
            </w:r>
            <w:proofErr w:type="gramEnd"/>
            <w:r>
              <w:t xml:space="preserve"> - количество зарегистрированных благотворительных некоммерческих организаций на территории Ленинградской области на конец отчетного периода;</w:t>
            </w:r>
          </w:p>
          <w:p w:rsidR="00D83E27" w:rsidRDefault="00D83E27">
            <w:pPr>
              <w:pStyle w:val="ConsPlusNormal"/>
            </w:pPr>
            <w:r>
              <w:t>Б</w:t>
            </w:r>
            <w:proofErr w:type="gramStart"/>
            <w:r>
              <w:rPr>
                <w:vertAlign w:val="subscript"/>
              </w:rPr>
              <w:t>1</w:t>
            </w:r>
            <w:proofErr w:type="gramEnd"/>
            <w:r>
              <w:t xml:space="preserve"> - количество </w:t>
            </w:r>
            <w:r>
              <w:lastRenderedPageBreak/>
              <w:t>зарегистрированных благотворительных некоммерческих организаций на территории Ленинградской области на начало отчетного периода</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Borders>
              <w:top w:val="nil"/>
              <w:bottom w:val="nil"/>
            </w:tcBorders>
          </w:tcPr>
          <w:p w:rsidR="00D83E27" w:rsidRDefault="00D83E27">
            <w:pPr>
              <w:pStyle w:val="ConsPlusNormal"/>
            </w:pPr>
          </w:p>
        </w:tc>
        <w:tc>
          <w:tcPr>
            <w:tcW w:w="2948" w:type="dxa"/>
          </w:tcPr>
          <w:p w:rsidR="00D83E27" w:rsidRDefault="00D83E27">
            <w:pPr>
              <w:pStyle w:val="ConsPlusNormal"/>
            </w:pPr>
            <w:r>
              <w:t>Доля граждан, принимающих участие в деятельности некоммерческих организаций на территории Ленинградской области</w:t>
            </w:r>
          </w:p>
        </w:tc>
        <w:tc>
          <w:tcPr>
            <w:tcW w:w="907" w:type="dxa"/>
          </w:tcPr>
          <w:p w:rsidR="00D83E27" w:rsidRDefault="00D83E27">
            <w:pPr>
              <w:pStyle w:val="ConsPlusNormal"/>
              <w:jc w:val="center"/>
            </w:pPr>
            <w:r>
              <w:t>%</w:t>
            </w:r>
          </w:p>
        </w:tc>
        <w:tc>
          <w:tcPr>
            <w:tcW w:w="2608" w:type="dxa"/>
          </w:tcPr>
          <w:p w:rsidR="00D83E27" w:rsidRDefault="00D83E27">
            <w:pPr>
              <w:pStyle w:val="ConsPlusNormal"/>
              <w:jc w:val="center"/>
            </w:pPr>
            <w:r>
              <w:t>проведение социологических опросов населения</w:t>
            </w:r>
          </w:p>
        </w:tc>
        <w:tc>
          <w:tcPr>
            <w:tcW w:w="1247" w:type="dxa"/>
          </w:tcPr>
          <w:p w:rsidR="00D83E27" w:rsidRDefault="00D83E27">
            <w:pPr>
              <w:pStyle w:val="ConsPlusNormal"/>
              <w:jc w:val="center"/>
            </w:pPr>
            <w:r>
              <w:t>показатель на дату</w:t>
            </w:r>
          </w:p>
        </w:tc>
        <w:tc>
          <w:tcPr>
            <w:tcW w:w="2098" w:type="dxa"/>
          </w:tcPr>
          <w:p w:rsidR="00D83E27" w:rsidRDefault="00D83E27">
            <w:pPr>
              <w:pStyle w:val="ConsPlusNormal"/>
              <w:jc w:val="center"/>
            </w:pPr>
            <w:r>
              <w:t>анализ состояния объекта исследования</w:t>
            </w:r>
          </w:p>
        </w:tc>
        <w:tc>
          <w:tcPr>
            <w:tcW w:w="2551" w:type="dxa"/>
          </w:tcPr>
          <w:p w:rsidR="00D83E27" w:rsidRDefault="00D83E27">
            <w:pPr>
              <w:pStyle w:val="ConsPlusNormal"/>
            </w:pP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pPr>
          </w:p>
        </w:tc>
      </w:tr>
      <w:tr w:rsidR="00D83E27">
        <w:tc>
          <w:tcPr>
            <w:tcW w:w="664" w:type="dxa"/>
            <w:tcBorders>
              <w:top w:val="nil"/>
            </w:tcBorders>
          </w:tcPr>
          <w:p w:rsidR="00D83E27" w:rsidRDefault="00D83E27">
            <w:pPr>
              <w:pStyle w:val="ConsPlusNormal"/>
            </w:pPr>
          </w:p>
        </w:tc>
        <w:tc>
          <w:tcPr>
            <w:tcW w:w="2948" w:type="dxa"/>
          </w:tcPr>
          <w:p w:rsidR="00D83E27" w:rsidRDefault="00D83E27">
            <w:pPr>
              <w:pStyle w:val="ConsPlusNormal"/>
            </w:pPr>
            <w:r>
              <w:t>Доля граждан, осуществляющих денежные пожертвования некоммерческим организациям на территории Ленинградской области</w:t>
            </w:r>
          </w:p>
        </w:tc>
        <w:tc>
          <w:tcPr>
            <w:tcW w:w="907" w:type="dxa"/>
          </w:tcPr>
          <w:p w:rsidR="00D83E27" w:rsidRDefault="00D83E27">
            <w:pPr>
              <w:pStyle w:val="ConsPlusNormal"/>
              <w:jc w:val="center"/>
            </w:pPr>
            <w:r>
              <w:t>%</w:t>
            </w:r>
          </w:p>
        </w:tc>
        <w:tc>
          <w:tcPr>
            <w:tcW w:w="2608" w:type="dxa"/>
          </w:tcPr>
          <w:p w:rsidR="00D83E27" w:rsidRDefault="00D83E27">
            <w:pPr>
              <w:pStyle w:val="ConsPlusNormal"/>
              <w:jc w:val="center"/>
            </w:pPr>
            <w:r>
              <w:t>проведение социологических опросов населения</w:t>
            </w:r>
          </w:p>
        </w:tc>
        <w:tc>
          <w:tcPr>
            <w:tcW w:w="1247" w:type="dxa"/>
          </w:tcPr>
          <w:p w:rsidR="00D83E27" w:rsidRDefault="00D83E27">
            <w:pPr>
              <w:pStyle w:val="ConsPlusNormal"/>
              <w:jc w:val="center"/>
            </w:pPr>
            <w:r>
              <w:t>показатель на дату</w:t>
            </w:r>
          </w:p>
        </w:tc>
        <w:tc>
          <w:tcPr>
            <w:tcW w:w="2098" w:type="dxa"/>
          </w:tcPr>
          <w:p w:rsidR="00D83E27" w:rsidRDefault="00D83E27">
            <w:pPr>
              <w:pStyle w:val="ConsPlusNormal"/>
              <w:jc w:val="center"/>
            </w:pPr>
            <w:r>
              <w:t>анализ состояния объекта исследования</w:t>
            </w:r>
          </w:p>
        </w:tc>
        <w:tc>
          <w:tcPr>
            <w:tcW w:w="2551" w:type="dxa"/>
          </w:tcPr>
          <w:p w:rsidR="00D83E27" w:rsidRDefault="00D83E27">
            <w:pPr>
              <w:pStyle w:val="ConsPlusNormal"/>
            </w:pP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pPr>
          </w:p>
        </w:tc>
      </w:tr>
      <w:tr w:rsidR="00D83E27">
        <w:tc>
          <w:tcPr>
            <w:tcW w:w="664" w:type="dxa"/>
          </w:tcPr>
          <w:p w:rsidR="00D83E27" w:rsidRDefault="00D83E27">
            <w:pPr>
              <w:pStyle w:val="ConsPlusNormal"/>
              <w:jc w:val="center"/>
            </w:pPr>
            <w:r>
              <w:t>9.3.</w:t>
            </w:r>
          </w:p>
        </w:tc>
        <w:tc>
          <w:tcPr>
            <w:tcW w:w="2948" w:type="dxa"/>
          </w:tcPr>
          <w:p w:rsidR="00D83E27" w:rsidRDefault="00D83E27">
            <w:pPr>
              <w:pStyle w:val="ConsPlusNormal"/>
            </w:pPr>
            <w:r>
              <w:t>Мониторинг эффективности мер государственной и муниципальной поддержки социально ориентированных некоммерческих организаций Ленинградской области</w:t>
            </w:r>
          </w:p>
        </w:tc>
        <w:tc>
          <w:tcPr>
            <w:tcW w:w="907" w:type="dxa"/>
          </w:tcPr>
          <w:p w:rsidR="00D83E27" w:rsidRDefault="00D83E27">
            <w:pPr>
              <w:pStyle w:val="ConsPlusNormal"/>
            </w:pPr>
          </w:p>
        </w:tc>
        <w:tc>
          <w:tcPr>
            <w:tcW w:w="2608" w:type="dxa"/>
          </w:tcPr>
          <w:p w:rsidR="00D83E27" w:rsidRDefault="00D83E27">
            <w:pPr>
              <w:pStyle w:val="ConsPlusNormal"/>
            </w:pPr>
          </w:p>
        </w:tc>
        <w:tc>
          <w:tcPr>
            <w:tcW w:w="1247" w:type="dxa"/>
          </w:tcPr>
          <w:p w:rsidR="00D83E27" w:rsidRDefault="00D83E27">
            <w:pPr>
              <w:pStyle w:val="ConsPlusNormal"/>
            </w:pPr>
          </w:p>
        </w:tc>
        <w:tc>
          <w:tcPr>
            <w:tcW w:w="2098" w:type="dxa"/>
          </w:tcPr>
          <w:p w:rsidR="00D83E27" w:rsidRDefault="00D83E27">
            <w:pPr>
              <w:pStyle w:val="ConsPlusNormal"/>
            </w:pPr>
          </w:p>
        </w:tc>
        <w:tc>
          <w:tcPr>
            <w:tcW w:w="2551" w:type="dxa"/>
          </w:tcPr>
          <w:p w:rsidR="00D83E27" w:rsidRDefault="00D83E27">
            <w:pPr>
              <w:pStyle w:val="ConsPlusNormal"/>
            </w:pP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t>9.3.1.</w:t>
            </w:r>
          </w:p>
        </w:tc>
        <w:tc>
          <w:tcPr>
            <w:tcW w:w="2948" w:type="dxa"/>
          </w:tcPr>
          <w:p w:rsidR="00D83E27" w:rsidRDefault="00D83E27">
            <w:pPr>
              <w:pStyle w:val="ConsPlusNormal"/>
            </w:pPr>
            <w:r>
              <w:t xml:space="preserve">Количество исследований (мониторинг и анализ деятельности социально ориентированных </w:t>
            </w:r>
            <w:r>
              <w:lastRenderedPageBreak/>
              <w:t>некоммерческих организаций, эффективности мер государственной поддержки, направленной на развитие социально ориентированных некоммерческих организаций Ленинградской области)</w:t>
            </w:r>
          </w:p>
        </w:tc>
        <w:tc>
          <w:tcPr>
            <w:tcW w:w="907" w:type="dxa"/>
          </w:tcPr>
          <w:p w:rsidR="00D83E27" w:rsidRDefault="00D83E27">
            <w:pPr>
              <w:pStyle w:val="ConsPlusNormal"/>
              <w:jc w:val="center"/>
            </w:pPr>
            <w:r>
              <w:lastRenderedPageBreak/>
              <w:t>ед.</w:t>
            </w:r>
          </w:p>
        </w:tc>
        <w:tc>
          <w:tcPr>
            <w:tcW w:w="2608" w:type="dxa"/>
          </w:tcPr>
          <w:p w:rsidR="00D83E27" w:rsidRDefault="00D83E27">
            <w:pPr>
              <w:pStyle w:val="ConsPlusNormal"/>
              <w:jc w:val="center"/>
            </w:pPr>
            <w:r>
              <w:t>исследование</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pPr>
          </w:p>
        </w:tc>
        <w:tc>
          <w:tcPr>
            <w:tcW w:w="2551" w:type="dxa"/>
          </w:tcPr>
          <w:p w:rsidR="00D83E27" w:rsidRDefault="00D83E27">
            <w:pPr>
              <w:pStyle w:val="ConsPlusNormal"/>
              <w:jc w:val="center"/>
            </w:pPr>
            <w:r>
              <w:t>0</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r>
              <w:lastRenderedPageBreak/>
              <w:t>9.4</w:t>
            </w:r>
          </w:p>
        </w:tc>
        <w:tc>
          <w:tcPr>
            <w:tcW w:w="2948" w:type="dxa"/>
          </w:tcPr>
          <w:p w:rsidR="00D83E27" w:rsidRDefault="00D83E27">
            <w:pPr>
              <w:pStyle w:val="ConsPlusNormal"/>
            </w:pPr>
            <w:r>
              <w:t>Количество проектов социально</w:t>
            </w:r>
          </w:p>
          <w:p w:rsidR="00D83E27" w:rsidRDefault="00D83E27">
            <w:pPr>
              <w:pStyle w:val="ConsPlusNormal"/>
            </w:pPr>
            <w:r>
              <w:t>ориентированных некоммерческих</w:t>
            </w:r>
          </w:p>
          <w:p w:rsidR="00D83E27" w:rsidRDefault="00D83E27">
            <w:pPr>
              <w:pStyle w:val="ConsPlusNormal"/>
            </w:pPr>
            <w:r>
              <w:t>организаций, получивших</w:t>
            </w:r>
          </w:p>
          <w:p w:rsidR="00D83E27" w:rsidRDefault="00D83E27">
            <w:pPr>
              <w:pStyle w:val="ConsPlusNormal"/>
            </w:pPr>
            <w:r>
              <w:t>субсидию</w:t>
            </w:r>
          </w:p>
        </w:tc>
        <w:tc>
          <w:tcPr>
            <w:tcW w:w="907" w:type="dxa"/>
          </w:tcPr>
          <w:p w:rsidR="00D83E27" w:rsidRDefault="00D83E27">
            <w:pPr>
              <w:pStyle w:val="ConsPlusNormal"/>
              <w:jc w:val="center"/>
            </w:pPr>
            <w:r>
              <w:t>ед.</w:t>
            </w:r>
          </w:p>
        </w:tc>
        <w:tc>
          <w:tcPr>
            <w:tcW w:w="2608" w:type="dxa"/>
          </w:tcPr>
          <w:p w:rsidR="00D83E27" w:rsidRDefault="00D83E27">
            <w:pPr>
              <w:pStyle w:val="ConsPlusNormal"/>
              <w:jc w:val="center"/>
            </w:pPr>
            <w:r>
              <w:t>финансирование проектов</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данные суммируются</w:t>
            </w:r>
          </w:p>
        </w:tc>
        <w:tc>
          <w:tcPr>
            <w:tcW w:w="2551" w:type="dxa"/>
          </w:tcPr>
          <w:p w:rsidR="00D83E27" w:rsidRDefault="00D83E27">
            <w:pPr>
              <w:pStyle w:val="ConsPlusNormal"/>
            </w:pP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c>
          <w:tcPr>
            <w:tcW w:w="664" w:type="dxa"/>
          </w:tcPr>
          <w:p w:rsidR="00D83E27" w:rsidRDefault="00D83E27">
            <w:pPr>
              <w:pStyle w:val="ConsPlusNormal"/>
              <w:jc w:val="center"/>
            </w:pPr>
          </w:p>
        </w:tc>
        <w:tc>
          <w:tcPr>
            <w:tcW w:w="2948" w:type="dxa"/>
          </w:tcPr>
          <w:p w:rsidR="00D83E27" w:rsidRDefault="00D83E27">
            <w:pPr>
              <w:pStyle w:val="ConsPlusNormal"/>
            </w:pPr>
            <w:r>
              <w:t>Количество социально ориентированных некоммерческих организаций, в проектах которых приняли участие волонтеры, добровольцы</w:t>
            </w:r>
          </w:p>
        </w:tc>
        <w:tc>
          <w:tcPr>
            <w:tcW w:w="907" w:type="dxa"/>
          </w:tcPr>
          <w:p w:rsidR="00D83E27" w:rsidRDefault="00D83E27">
            <w:pPr>
              <w:pStyle w:val="ConsPlusNormal"/>
              <w:jc w:val="center"/>
            </w:pPr>
            <w:r>
              <w:t>%</w:t>
            </w:r>
          </w:p>
        </w:tc>
        <w:tc>
          <w:tcPr>
            <w:tcW w:w="2608" w:type="dxa"/>
          </w:tcPr>
          <w:p w:rsidR="00D83E27" w:rsidRDefault="00D83E27">
            <w:pPr>
              <w:pStyle w:val="ConsPlusNormal"/>
              <w:jc w:val="center"/>
            </w:pPr>
            <w:r>
              <w:t>финансирование проектов</w:t>
            </w:r>
          </w:p>
        </w:tc>
        <w:tc>
          <w:tcPr>
            <w:tcW w:w="1247" w:type="dxa"/>
          </w:tcPr>
          <w:p w:rsidR="00D83E27" w:rsidRDefault="00D83E27">
            <w:pPr>
              <w:pStyle w:val="ConsPlusNormal"/>
              <w:jc w:val="center"/>
            </w:pPr>
            <w:r>
              <w:t>за год</w:t>
            </w:r>
          </w:p>
        </w:tc>
        <w:tc>
          <w:tcPr>
            <w:tcW w:w="2098" w:type="dxa"/>
          </w:tcPr>
          <w:p w:rsidR="00D83E27" w:rsidRDefault="00D83E27">
            <w:pPr>
              <w:pStyle w:val="ConsPlusNormal"/>
              <w:jc w:val="center"/>
            </w:pPr>
            <w:r>
              <w:t>V</w:t>
            </w:r>
            <w:proofErr w:type="gramStart"/>
            <w:r>
              <w:t xml:space="preserve"> / О</w:t>
            </w:r>
            <w:proofErr w:type="gramEnd"/>
            <w:r>
              <w:t xml:space="preserve"> x 100</w:t>
            </w:r>
          </w:p>
        </w:tc>
        <w:tc>
          <w:tcPr>
            <w:tcW w:w="2551" w:type="dxa"/>
          </w:tcPr>
          <w:p w:rsidR="00D83E27" w:rsidRDefault="00D83E27">
            <w:pPr>
              <w:pStyle w:val="ConsPlusNormal"/>
            </w:pPr>
            <w:r>
              <w:t>О - общее количество НКО, получивших субсидию;</w:t>
            </w:r>
          </w:p>
          <w:p w:rsidR="00D83E27" w:rsidRDefault="00D83E27">
            <w:pPr>
              <w:pStyle w:val="ConsPlusNormal"/>
            </w:pPr>
            <w:r>
              <w:t>V - количество социально ориентированных некоммерческих организаций, реализовавших за счет субсидии проекты с участием волонтеров и добровольцев</w:t>
            </w:r>
          </w:p>
        </w:tc>
        <w:tc>
          <w:tcPr>
            <w:tcW w:w="907" w:type="dxa"/>
          </w:tcPr>
          <w:p w:rsidR="00D83E27" w:rsidRDefault="00D83E27">
            <w:pPr>
              <w:pStyle w:val="ConsPlusNormal"/>
            </w:pPr>
          </w:p>
        </w:tc>
        <w:tc>
          <w:tcPr>
            <w:tcW w:w="907" w:type="dxa"/>
          </w:tcPr>
          <w:p w:rsidR="00D83E27" w:rsidRDefault="00D83E27">
            <w:pPr>
              <w:pStyle w:val="ConsPlusNormal"/>
            </w:pPr>
          </w:p>
        </w:tc>
        <w:tc>
          <w:tcPr>
            <w:tcW w:w="794" w:type="dxa"/>
          </w:tcPr>
          <w:p w:rsidR="00D83E27" w:rsidRDefault="00D83E27">
            <w:pPr>
              <w:pStyle w:val="ConsPlusNormal"/>
              <w:jc w:val="center"/>
            </w:pPr>
            <w:r>
              <w:t>сплошное наблюдение</w:t>
            </w:r>
          </w:p>
        </w:tc>
      </w:tr>
      <w:tr w:rsidR="00D83E27">
        <w:tblPrEx>
          <w:tblBorders>
            <w:insideH w:val="nil"/>
          </w:tblBorders>
        </w:tblPrEx>
        <w:tc>
          <w:tcPr>
            <w:tcW w:w="664" w:type="dxa"/>
            <w:tcBorders>
              <w:bottom w:val="nil"/>
            </w:tcBorders>
          </w:tcPr>
          <w:p w:rsidR="00D83E27" w:rsidRDefault="00D83E27">
            <w:pPr>
              <w:pStyle w:val="ConsPlusNormal"/>
              <w:jc w:val="center"/>
            </w:pPr>
          </w:p>
        </w:tc>
        <w:tc>
          <w:tcPr>
            <w:tcW w:w="2948" w:type="dxa"/>
            <w:tcBorders>
              <w:bottom w:val="nil"/>
            </w:tcBorders>
          </w:tcPr>
          <w:p w:rsidR="00D83E27" w:rsidRDefault="00D83E27">
            <w:pPr>
              <w:pStyle w:val="ConsPlusNormal"/>
            </w:pPr>
            <w:r>
              <w:t xml:space="preserve">Доля проектов социально ориентированных некоммерческих организаций, получивших субсидию, в общем объеме </w:t>
            </w:r>
            <w:r>
              <w:lastRenderedPageBreak/>
              <w:t xml:space="preserve">проектов НКО, в которых </w:t>
            </w:r>
            <w:proofErr w:type="spellStart"/>
            <w:r>
              <w:t>софинансирование</w:t>
            </w:r>
            <w:proofErr w:type="spellEnd"/>
            <w:r>
              <w:t xml:space="preserve"> составляет не менее 25% от общего объема финансирования проекта</w:t>
            </w:r>
          </w:p>
        </w:tc>
        <w:tc>
          <w:tcPr>
            <w:tcW w:w="907" w:type="dxa"/>
            <w:tcBorders>
              <w:bottom w:val="nil"/>
            </w:tcBorders>
          </w:tcPr>
          <w:p w:rsidR="00D83E27" w:rsidRDefault="00D83E27">
            <w:pPr>
              <w:pStyle w:val="ConsPlusNormal"/>
              <w:jc w:val="center"/>
            </w:pPr>
            <w:r>
              <w:lastRenderedPageBreak/>
              <w:t>%</w:t>
            </w:r>
          </w:p>
        </w:tc>
        <w:tc>
          <w:tcPr>
            <w:tcW w:w="2608" w:type="dxa"/>
            <w:tcBorders>
              <w:bottom w:val="nil"/>
            </w:tcBorders>
          </w:tcPr>
          <w:p w:rsidR="00D83E27" w:rsidRDefault="00D83E27">
            <w:pPr>
              <w:pStyle w:val="ConsPlusNormal"/>
              <w:jc w:val="center"/>
            </w:pPr>
            <w:r>
              <w:t>финансирование проектов</w:t>
            </w:r>
          </w:p>
        </w:tc>
        <w:tc>
          <w:tcPr>
            <w:tcW w:w="1247" w:type="dxa"/>
            <w:tcBorders>
              <w:bottom w:val="nil"/>
            </w:tcBorders>
          </w:tcPr>
          <w:p w:rsidR="00D83E27" w:rsidRDefault="00D83E27">
            <w:pPr>
              <w:pStyle w:val="ConsPlusNormal"/>
              <w:jc w:val="center"/>
            </w:pPr>
            <w:r>
              <w:t>за год</w:t>
            </w:r>
          </w:p>
        </w:tc>
        <w:tc>
          <w:tcPr>
            <w:tcW w:w="2098" w:type="dxa"/>
            <w:tcBorders>
              <w:bottom w:val="nil"/>
            </w:tcBorders>
          </w:tcPr>
          <w:p w:rsidR="00D83E27" w:rsidRDefault="00D83E27">
            <w:pPr>
              <w:pStyle w:val="ConsPlusNormal"/>
              <w:jc w:val="center"/>
            </w:pPr>
            <w:r>
              <w:t xml:space="preserve">К / </w:t>
            </w:r>
            <w:proofErr w:type="gramStart"/>
            <w:r>
              <w:t>П</w:t>
            </w:r>
            <w:proofErr w:type="gramEnd"/>
            <w:r>
              <w:t xml:space="preserve"> x 100</w:t>
            </w:r>
          </w:p>
        </w:tc>
        <w:tc>
          <w:tcPr>
            <w:tcW w:w="2551" w:type="dxa"/>
            <w:tcBorders>
              <w:bottom w:val="nil"/>
            </w:tcBorders>
          </w:tcPr>
          <w:p w:rsidR="00D83E27" w:rsidRDefault="00D83E27">
            <w:pPr>
              <w:pStyle w:val="ConsPlusNormal"/>
            </w:pPr>
            <w:proofErr w:type="gramStart"/>
            <w:r>
              <w:t>П</w:t>
            </w:r>
            <w:proofErr w:type="gramEnd"/>
            <w:r>
              <w:t xml:space="preserve"> - общее количество проектов, получивших субсидию;</w:t>
            </w:r>
          </w:p>
          <w:p w:rsidR="00D83E27" w:rsidRDefault="00D83E27">
            <w:pPr>
              <w:pStyle w:val="ConsPlusNormal"/>
            </w:pPr>
            <w:proofErr w:type="gramStart"/>
            <w:r>
              <w:t>К</w:t>
            </w:r>
            <w:proofErr w:type="gramEnd"/>
            <w:r>
              <w:t xml:space="preserve"> - количество проектов социально </w:t>
            </w:r>
            <w:r>
              <w:lastRenderedPageBreak/>
              <w:t xml:space="preserve">ориентированных некоммерческих организаций, получивших субсидию, в которых </w:t>
            </w:r>
            <w:proofErr w:type="spellStart"/>
            <w:r>
              <w:t>софинансирование</w:t>
            </w:r>
            <w:proofErr w:type="spellEnd"/>
            <w:r>
              <w:t xml:space="preserve"> составляет не менее 25% от общего объема финансирования проекта</w:t>
            </w:r>
          </w:p>
        </w:tc>
        <w:tc>
          <w:tcPr>
            <w:tcW w:w="907" w:type="dxa"/>
            <w:tcBorders>
              <w:bottom w:val="nil"/>
            </w:tcBorders>
          </w:tcPr>
          <w:p w:rsidR="00D83E27" w:rsidRDefault="00D83E27">
            <w:pPr>
              <w:pStyle w:val="ConsPlusNormal"/>
            </w:pPr>
          </w:p>
        </w:tc>
        <w:tc>
          <w:tcPr>
            <w:tcW w:w="907" w:type="dxa"/>
            <w:tcBorders>
              <w:bottom w:val="nil"/>
            </w:tcBorders>
          </w:tcPr>
          <w:p w:rsidR="00D83E27" w:rsidRDefault="00D83E27">
            <w:pPr>
              <w:pStyle w:val="ConsPlusNormal"/>
            </w:pPr>
          </w:p>
        </w:tc>
        <w:tc>
          <w:tcPr>
            <w:tcW w:w="794" w:type="dxa"/>
            <w:tcBorders>
              <w:bottom w:val="nil"/>
            </w:tcBorders>
          </w:tcPr>
          <w:p w:rsidR="00D83E27" w:rsidRDefault="00D83E27">
            <w:pPr>
              <w:pStyle w:val="ConsPlusNormal"/>
              <w:jc w:val="center"/>
            </w:pPr>
            <w:r>
              <w:t>сплошное наблюдение</w:t>
            </w:r>
          </w:p>
        </w:tc>
      </w:tr>
      <w:tr w:rsidR="00D83E27">
        <w:tblPrEx>
          <w:tblBorders>
            <w:insideH w:val="nil"/>
          </w:tblBorders>
        </w:tblPrEx>
        <w:tc>
          <w:tcPr>
            <w:tcW w:w="15631" w:type="dxa"/>
            <w:gridSpan w:val="10"/>
            <w:tcBorders>
              <w:top w:val="nil"/>
            </w:tcBorders>
          </w:tcPr>
          <w:p w:rsidR="00D83E27" w:rsidRDefault="00D83E27">
            <w:pPr>
              <w:pStyle w:val="ConsPlusNormal"/>
              <w:jc w:val="both"/>
            </w:pPr>
            <w:proofErr w:type="gramStart"/>
            <w:r>
              <w:lastRenderedPageBreak/>
              <w:t>(</w:t>
            </w:r>
            <w:proofErr w:type="spellStart"/>
            <w:r>
              <w:t>пп</w:t>
            </w:r>
            <w:proofErr w:type="spellEnd"/>
            <w:r>
              <w:t xml:space="preserve">. 9.4 введен </w:t>
            </w:r>
            <w:hyperlink r:id="rId520" w:history="1">
              <w:r>
                <w:rPr>
                  <w:color w:val="0000FF"/>
                </w:rPr>
                <w:t>Постановлением</w:t>
              </w:r>
            </w:hyperlink>
            <w:r>
              <w:t xml:space="preserve"> Правительства Ленинградской области от 23.06.2015</w:t>
            </w:r>
            <w:proofErr w:type="gramEnd"/>
          </w:p>
          <w:p w:rsidR="00D83E27" w:rsidRDefault="00D83E27">
            <w:pPr>
              <w:pStyle w:val="ConsPlusNormal"/>
              <w:jc w:val="both"/>
            </w:pPr>
            <w:proofErr w:type="gramStart"/>
            <w:r>
              <w:t>N 227)</w:t>
            </w:r>
            <w:proofErr w:type="gramEnd"/>
          </w:p>
        </w:tc>
      </w:tr>
    </w:tbl>
    <w:p w:rsidR="00D83E27" w:rsidRDefault="00D83E27">
      <w:pPr>
        <w:sectPr w:rsidR="00D83E27">
          <w:pgSz w:w="16838" w:h="11905" w:orient="landscape"/>
          <w:pgMar w:top="1701" w:right="1134" w:bottom="850" w:left="1134" w:header="0" w:footer="0" w:gutter="0"/>
          <w:cols w:space="720"/>
        </w:sectPr>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1"/>
      </w:pPr>
      <w:r>
        <w:t>Таблица 4.1</w:t>
      </w:r>
    </w:p>
    <w:p w:rsidR="00D83E27" w:rsidRDefault="00D83E27">
      <w:pPr>
        <w:pStyle w:val="ConsPlusNormal"/>
      </w:pPr>
    </w:p>
    <w:p w:rsidR="00D83E27" w:rsidRDefault="00D83E27">
      <w:pPr>
        <w:pStyle w:val="ConsPlusNormal"/>
        <w:jc w:val="center"/>
      </w:pPr>
      <w:r>
        <w:t>СВЕДЕНИЯ</w:t>
      </w:r>
    </w:p>
    <w:p w:rsidR="00D83E27" w:rsidRDefault="00D83E27">
      <w:pPr>
        <w:pStyle w:val="ConsPlusNormal"/>
        <w:jc w:val="center"/>
      </w:pPr>
      <w:r>
        <w:t>О ПОРЯДКЕ СБОРА ИНФОРМАЦИИ И МЕТОДИКЕ РАСЧЕТА</w:t>
      </w:r>
    </w:p>
    <w:p w:rsidR="00D83E27" w:rsidRDefault="00D83E27">
      <w:pPr>
        <w:pStyle w:val="ConsPlusNormal"/>
        <w:jc w:val="center"/>
      </w:pPr>
      <w:r>
        <w:t>ПОКАЗАТЕЛЯ (ИНДИКАТОРА) ГОСУДАРСТВЕННОЙ ПРОГРАММЫ</w:t>
      </w:r>
    </w:p>
    <w:p w:rsidR="00D83E27" w:rsidRDefault="00D83E27">
      <w:pPr>
        <w:pStyle w:val="ConsPlusNormal"/>
        <w:jc w:val="center"/>
      </w:pPr>
      <w:r>
        <w:t>ЗА ПЕРИОД 2016-2020 ГОДОВ</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 xml:space="preserve">(введены </w:t>
      </w:r>
      <w:hyperlink r:id="rId521" w:history="1">
        <w:r>
          <w:rPr>
            <w:color w:val="0000FF"/>
          </w:rPr>
          <w:t>Постановлением</w:t>
        </w:r>
      </w:hyperlink>
      <w:r>
        <w:t xml:space="preserve"> Правительства Ленинградской области</w:t>
      </w:r>
      <w:proofErr w:type="gramEnd"/>
    </w:p>
    <w:p w:rsidR="00D83E27" w:rsidRDefault="00D83E27">
      <w:pPr>
        <w:pStyle w:val="ConsPlusNormal"/>
        <w:jc w:val="center"/>
      </w:pPr>
      <w:r>
        <w:t xml:space="preserve">от 25.12.2015 N 506, в ред. Постановлений Правительства </w:t>
      </w:r>
      <w:proofErr w:type="gramStart"/>
      <w:r>
        <w:t>Ленинградской</w:t>
      </w:r>
      <w:proofErr w:type="gramEnd"/>
    </w:p>
    <w:p w:rsidR="00D83E27" w:rsidRDefault="00D83E27">
      <w:pPr>
        <w:pStyle w:val="ConsPlusNormal"/>
        <w:jc w:val="center"/>
      </w:pPr>
      <w:r>
        <w:t xml:space="preserve">области от 12.07.2016 </w:t>
      </w:r>
      <w:hyperlink r:id="rId522" w:history="1">
        <w:r>
          <w:rPr>
            <w:color w:val="0000FF"/>
          </w:rPr>
          <w:t>N 234</w:t>
        </w:r>
      </w:hyperlink>
      <w:r>
        <w:t xml:space="preserve">, от 21.12.2016 </w:t>
      </w:r>
      <w:hyperlink r:id="rId523" w:history="1">
        <w:r>
          <w:rPr>
            <w:color w:val="0000FF"/>
          </w:rPr>
          <w:t>N 495</w:t>
        </w:r>
      </w:hyperlink>
      <w:r>
        <w:t xml:space="preserve">, от 28.04.2017 </w:t>
      </w:r>
      <w:hyperlink r:id="rId524" w:history="1">
        <w:r>
          <w:rPr>
            <w:color w:val="0000FF"/>
          </w:rPr>
          <w:t>N 136</w:t>
        </w:r>
      </w:hyperlink>
      <w:r>
        <w:t>)</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551"/>
        <w:gridCol w:w="1191"/>
        <w:gridCol w:w="2154"/>
        <w:gridCol w:w="1134"/>
        <w:gridCol w:w="2494"/>
        <w:gridCol w:w="2080"/>
        <w:gridCol w:w="1531"/>
        <w:gridCol w:w="1474"/>
        <w:gridCol w:w="1191"/>
      </w:tblGrid>
      <w:tr w:rsidR="00D83E27">
        <w:tc>
          <w:tcPr>
            <w:tcW w:w="604" w:type="dxa"/>
          </w:tcPr>
          <w:p w:rsidR="00D83E27" w:rsidRDefault="00D83E27">
            <w:pPr>
              <w:pStyle w:val="ConsPlusNormal"/>
              <w:jc w:val="center"/>
            </w:pPr>
            <w:r>
              <w:t>N</w:t>
            </w:r>
          </w:p>
        </w:tc>
        <w:tc>
          <w:tcPr>
            <w:tcW w:w="2551" w:type="dxa"/>
          </w:tcPr>
          <w:p w:rsidR="00D83E27" w:rsidRDefault="00D83E27">
            <w:pPr>
              <w:pStyle w:val="ConsPlusNormal"/>
              <w:jc w:val="center"/>
            </w:pPr>
            <w:r>
              <w:t>Наименование показателя</w:t>
            </w:r>
          </w:p>
        </w:tc>
        <w:tc>
          <w:tcPr>
            <w:tcW w:w="1191" w:type="dxa"/>
          </w:tcPr>
          <w:p w:rsidR="00D83E27" w:rsidRDefault="00D83E27">
            <w:pPr>
              <w:pStyle w:val="ConsPlusNormal"/>
              <w:jc w:val="center"/>
            </w:pPr>
            <w:r>
              <w:t>Ед. измерения</w:t>
            </w:r>
          </w:p>
        </w:tc>
        <w:tc>
          <w:tcPr>
            <w:tcW w:w="2154" w:type="dxa"/>
          </w:tcPr>
          <w:p w:rsidR="00D83E27" w:rsidRDefault="00D83E27">
            <w:pPr>
              <w:pStyle w:val="ConsPlusNormal"/>
              <w:jc w:val="center"/>
            </w:pPr>
            <w:r>
              <w:t>Определение показателя</w:t>
            </w:r>
          </w:p>
        </w:tc>
        <w:tc>
          <w:tcPr>
            <w:tcW w:w="1134" w:type="dxa"/>
          </w:tcPr>
          <w:p w:rsidR="00D83E27" w:rsidRDefault="00D83E27">
            <w:pPr>
              <w:pStyle w:val="ConsPlusNormal"/>
              <w:jc w:val="center"/>
            </w:pPr>
            <w:r>
              <w:t>Временные характеристики</w:t>
            </w:r>
          </w:p>
        </w:tc>
        <w:tc>
          <w:tcPr>
            <w:tcW w:w="2494" w:type="dxa"/>
          </w:tcPr>
          <w:p w:rsidR="00D83E27" w:rsidRDefault="00D83E27">
            <w:pPr>
              <w:pStyle w:val="ConsPlusNormal"/>
              <w:jc w:val="center"/>
            </w:pPr>
            <w:r>
              <w:t>Алгоритм формирования (формула) показателя и методические пояснения</w:t>
            </w:r>
          </w:p>
        </w:tc>
        <w:tc>
          <w:tcPr>
            <w:tcW w:w="2080" w:type="dxa"/>
          </w:tcPr>
          <w:p w:rsidR="00D83E27" w:rsidRDefault="00D83E27">
            <w:pPr>
              <w:pStyle w:val="ConsPlusNormal"/>
              <w:jc w:val="center"/>
            </w:pPr>
            <w:r>
              <w:t>Базовые показатели</w:t>
            </w:r>
          </w:p>
        </w:tc>
        <w:tc>
          <w:tcPr>
            <w:tcW w:w="1531" w:type="dxa"/>
          </w:tcPr>
          <w:p w:rsidR="00D83E27" w:rsidRDefault="00D83E27">
            <w:pPr>
              <w:pStyle w:val="ConsPlusNormal"/>
              <w:jc w:val="center"/>
            </w:pPr>
            <w:r>
              <w:t>Метод сбора и индекс формы отчетности</w:t>
            </w:r>
          </w:p>
        </w:tc>
        <w:tc>
          <w:tcPr>
            <w:tcW w:w="1474" w:type="dxa"/>
          </w:tcPr>
          <w:p w:rsidR="00D83E27" w:rsidRDefault="00D83E27">
            <w:pPr>
              <w:pStyle w:val="ConsPlusNormal"/>
              <w:jc w:val="center"/>
            </w:pPr>
            <w:r>
              <w:t>Объект наблюдения</w:t>
            </w:r>
          </w:p>
        </w:tc>
        <w:tc>
          <w:tcPr>
            <w:tcW w:w="1191" w:type="dxa"/>
          </w:tcPr>
          <w:p w:rsidR="00D83E27" w:rsidRDefault="00D83E27">
            <w:pPr>
              <w:pStyle w:val="ConsPlusNormal"/>
              <w:jc w:val="center"/>
            </w:pPr>
            <w:r>
              <w:t>Охват совокупности</w:t>
            </w:r>
          </w:p>
        </w:tc>
      </w:tr>
      <w:tr w:rsidR="00D83E27">
        <w:tc>
          <w:tcPr>
            <w:tcW w:w="604" w:type="dxa"/>
          </w:tcPr>
          <w:p w:rsidR="00D83E27" w:rsidRDefault="00D83E27">
            <w:pPr>
              <w:pStyle w:val="ConsPlusNormal"/>
              <w:jc w:val="center"/>
              <w:outlineLvl w:val="2"/>
            </w:pPr>
            <w:r>
              <w:t>1.</w:t>
            </w:r>
          </w:p>
        </w:tc>
        <w:tc>
          <w:tcPr>
            <w:tcW w:w="15800" w:type="dxa"/>
            <w:gridSpan w:val="9"/>
          </w:tcPr>
          <w:p w:rsidR="00D83E27" w:rsidRDefault="00527632">
            <w:pPr>
              <w:pStyle w:val="ConsPlusNormal"/>
              <w:jc w:val="center"/>
            </w:pPr>
            <w:hyperlink w:anchor="P355" w:history="1">
              <w:r w:rsidR="00D83E27">
                <w:rPr>
                  <w:color w:val="0000FF"/>
                </w:rPr>
                <w:t>Подпрограмма</w:t>
              </w:r>
            </w:hyperlink>
            <w:r w:rsidR="00D83E27">
              <w:t xml:space="preserve"> "Гармонизации межнациональных и межконфессиональных отношений в Ленинградской области"</w:t>
            </w:r>
          </w:p>
        </w:tc>
      </w:tr>
      <w:tr w:rsidR="00D83E27">
        <w:tc>
          <w:tcPr>
            <w:tcW w:w="604" w:type="dxa"/>
          </w:tcPr>
          <w:p w:rsidR="00D83E27" w:rsidRDefault="00D83E27">
            <w:pPr>
              <w:pStyle w:val="ConsPlusNormal"/>
              <w:jc w:val="center"/>
            </w:pPr>
          </w:p>
        </w:tc>
        <w:tc>
          <w:tcPr>
            <w:tcW w:w="2551" w:type="dxa"/>
          </w:tcPr>
          <w:p w:rsidR="00D83E27" w:rsidRDefault="00D83E27">
            <w:pPr>
              <w:pStyle w:val="ConsPlusNormal"/>
              <w:jc w:val="center"/>
            </w:pPr>
            <w:r>
              <w:t>Мероприятия, направленные на укрепление гражданского единства и гармонизацию межнациональных отношений</w:t>
            </w:r>
          </w:p>
        </w:tc>
        <w:tc>
          <w:tcPr>
            <w:tcW w:w="1191" w:type="dxa"/>
          </w:tcPr>
          <w:p w:rsidR="00D83E27" w:rsidRDefault="00D83E27">
            <w:pPr>
              <w:pStyle w:val="ConsPlusNormal"/>
              <w:jc w:val="center"/>
            </w:pPr>
          </w:p>
        </w:tc>
        <w:tc>
          <w:tcPr>
            <w:tcW w:w="2154" w:type="dxa"/>
          </w:tcPr>
          <w:p w:rsidR="00D83E27" w:rsidRDefault="00D83E27">
            <w:pPr>
              <w:pStyle w:val="ConsPlusNormal"/>
              <w:jc w:val="center"/>
            </w:pPr>
          </w:p>
        </w:tc>
        <w:tc>
          <w:tcPr>
            <w:tcW w:w="1134" w:type="dxa"/>
          </w:tcPr>
          <w:p w:rsidR="00D83E27" w:rsidRDefault="00D83E27">
            <w:pPr>
              <w:pStyle w:val="ConsPlusNormal"/>
              <w:jc w:val="center"/>
            </w:pPr>
          </w:p>
        </w:tc>
        <w:tc>
          <w:tcPr>
            <w:tcW w:w="2494" w:type="dxa"/>
          </w:tcPr>
          <w:p w:rsidR="00D83E27" w:rsidRDefault="00D83E27">
            <w:pPr>
              <w:pStyle w:val="ConsPlusNormal"/>
              <w:jc w:val="center"/>
            </w:pP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p>
        </w:tc>
      </w:tr>
      <w:tr w:rsidR="00D83E27">
        <w:tc>
          <w:tcPr>
            <w:tcW w:w="604" w:type="dxa"/>
          </w:tcPr>
          <w:p w:rsidR="00D83E27" w:rsidRDefault="00D83E27">
            <w:pPr>
              <w:pStyle w:val="ConsPlusNormal"/>
              <w:jc w:val="center"/>
            </w:pPr>
            <w:r>
              <w:t>1.1</w:t>
            </w:r>
          </w:p>
        </w:tc>
        <w:tc>
          <w:tcPr>
            <w:tcW w:w="2551" w:type="dxa"/>
          </w:tcPr>
          <w:p w:rsidR="00D83E27" w:rsidRDefault="00D83E27">
            <w:pPr>
              <w:pStyle w:val="ConsPlusNormal"/>
              <w:jc w:val="center"/>
            </w:pPr>
            <w:r>
              <w:t xml:space="preserve">Доля граждан, положительно </w:t>
            </w:r>
            <w:r>
              <w:lastRenderedPageBreak/>
              <w:t>оценивающих состояние межнациональных отношений, в общем количестве граждан Российской Федерации, проживающих в Ленинградской области</w:t>
            </w:r>
          </w:p>
        </w:tc>
        <w:tc>
          <w:tcPr>
            <w:tcW w:w="1191" w:type="dxa"/>
          </w:tcPr>
          <w:p w:rsidR="00D83E27" w:rsidRDefault="00D83E27">
            <w:pPr>
              <w:pStyle w:val="ConsPlusNormal"/>
              <w:jc w:val="center"/>
            </w:pPr>
            <w:r>
              <w:lastRenderedPageBreak/>
              <w:t>%</w:t>
            </w:r>
          </w:p>
        </w:tc>
        <w:tc>
          <w:tcPr>
            <w:tcW w:w="2154" w:type="dxa"/>
          </w:tcPr>
          <w:p w:rsidR="00D83E27" w:rsidRDefault="00D83E27">
            <w:pPr>
              <w:pStyle w:val="ConsPlusNormal"/>
              <w:jc w:val="center"/>
            </w:pPr>
            <w:r>
              <w:t>количественный</w:t>
            </w:r>
          </w:p>
        </w:tc>
        <w:tc>
          <w:tcPr>
            <w:tcW w:w="1134" w:type="dxa"/>
          </w:tcPr>
          <w:p w:rsidR="00D83E27" w:rsidRDefault="00D83E27">
            <w:pPr>
              <w:pStyle w:val="ConsPlusNormal"/>
              <w:jc w:val="center"/>
            </w:pPr>
            <w:r>
              <w:t>раз в год</w:t>
            </w:r>
          </w:p>
        </w:tc>
        <w:tc>
          <w:tcPr>
            <w:tcW w:w="2494" w:type="dxa"/>
          </w:tcPr>
          <w:p w:rsidR="00D83E27" w:rsidRDefault="00D83E27">
            <w:pPr>
              <w:pStyle w:val="ConsPlusNormal"/>
              <w:jc w:val="center"/>
            </w:pPr>
            <w:r>
              <w:t>опрос общественного мнения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 xml:space="preserve">получение данных из </w:t>
            </w:r>
            <w:r>
              <w:lastRenderedPageBreak/>
              <w:t>внешних источников</w:t>
            </w:r>
          </w:p>
        </w:tc>
        <w:tc>
          <w:tcPr>
            <w:tcW w:w="1474" w:type="dxa"/>
          </w:tcPr>
          <w:p w:rsidR="00D83E27" w:rsidRDefault="00D83E27">
            <w:pPr>
              <w:pStyle w:val="ConsPlusNormal"/>
              <w:jc w:val="center"/>
            </w:pPr>
            <w:r>
              <w:lastRenderedPageBreak/>
              <w:t>население Ленинградско</w:t>
            </w:r>
            <w:r>
              <w:lastRenderedPageBreak/>
              <w:t>й области</w:t>
            </w:r>
          </w:p>
        </w:tc>
        <w:tc>
          <w:tcPr>
            <w:tcW w:w="1191" w:type="dxa"/>
          </w:tcPr>
          <w:p w:rsidR="00D83E27" w:rsidRDefault="00D83E27">
            <w:pPr>
              <w:pStyle w:val="ConsPlusNormal"/>
              <w:jc w:val="center"/>
            </w:pPr>
            <w:r>
              <w:lastRenderedPageBreak/>
              <w:t xml:space="preserve">количество жителей </w:t>
            </w:r>
            <w:r>
              <w:lastRenderedPageBreak/>
              <w:t>Ленинградской области</w:t>
            </w:r>
          </w:p>
        </w:tc>
      </w:tr>
      <w:tr w:rsidR="00D83E27">
        <w:tc>
          <w:tcPr>
            <w:tcW w:w="604" w:type="dxa"/>
          </w:tcPr>
          <w:p w:rsidR="00D83E27" w:rsidRDefault="00D83E27">
            <w:pPr>
              <w:pStyle w:val="ConsPlusNormal"/>
              <w:jc w:val="center"/>
            </w:pPr>
            <w:r>
              <w:lastRenderedPageBreak/>
              <w:t>1.2</w:t>
            </w:r>
          </w:p>
        </w:tc>
        <w:tc>
          <w:tcPr>
            <w:tcW w:w="2551" w:type="dxa"/>
          </w:tcPr>
          <w:p w:rsidR="00D83E27" w:rsidRDefault="00D83E27">
            <w:pPr>
              <w:pStyle w:val="ConsPlusNormal"/>
              <w:jc w:val="center"/>
            </w:pPr>
            <w:r>
              <w:t>Уровень толерантного отношения к представителям другой национальности</w:t>
            </w:r>
          </w:p>
        </w:tc>
        <w:tc>
          <w:tcPr>
            <w:tcW w:w="1191" w:type="dxa"/>
          </w:tcPr>
          <w:p w:rsidR="00D83E27" w:rsidRDefault="00D83E27">
            <w:pPr>
              <w:pStyle w:val="ConsPlusNormal"/>
              <w:jc w:val="center"/>
            </w:pPr>
            <w:r>
              <w:t>%</w:t>
            </w:r>
          </w:p>
        </w:tc>
        <w:tc>
          <w:tcPr>
            <w:tcW w:w="2154" w:type="dxa"/>
          </w:tcPr>
          <w:p w:rsidR="00D83E27" w:rsidRDefault="00D83E27">
            <w:pPr>
              <w:pStyle w:val="ConsPlusNormal"/>
              <w:jc w:val="center"/>
            </w:pPr>
            <w:r>
              <w:t>количественный</w:t>
            </w:r>
          </w:p>
        </w:tc>
        <w:tc>
          <w:tcPr>
            <w:tcW w:w="1134" w:type="dxa"/>
          </w:tcPr>
          <w:p w:rsidR="00D83E27" w:rsidRDefault="00D83E27">
            <w:pPr>
              <w:pStyle w:val="ConsPlusNormal"/>
              <w:jc w:val="center"/>
            </w:pPr>
            <w:r>
              <w:t>раз в год</w:t>
            </w:r>
          </w:p>
        </w:tc>
        <w:tc>
          <w:tcPr>
            <w:tcW w:w="2494" w:type="dxa"/>
          </w:tcPr>
          <w:p w:rsidR="00D83E27" w:rsidRDefault="00D83E27">
            <w:pPr>
              <w:pStyle w:val="ConsPlusNormal"/>
              <w:jc w:val="center"/>
            </w:pPr>
            <w:r>
              <w:t>опрос общественного мнения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получение данных из внешних источников</w:t>
            </w:r>
          </w:p>
        </w:tc>
        <w:tc>
          <w:tcPr>
            <w:tcW w:w="1474" w:type="dxa"/>
          </w:tcPr>
          <w:p w:rsidR="00D83E27" w:rsidRDefault="00D83E27">
            <w:pPr>
              <w:pStyle w:val="ConsPlusNormal"/>
              <w:jc w:val="center"/>
            </w:pPr>
            <w:r>
              <w:t>население Ленинградской области</w:t>
            </w:r>
          </w:p>
        </w:tc>
        <w:tc>
          <w:tcPr>
            <w:tcW w:w="1191" w:type="dxa"/>
          </w:tcPr>
          <w:p w:rsidR="00D83E27" w:rsidRDefault="00D83E27">
            <w:pPr>
              <w:pStyle w:val="ConsPlusNormal"/>
              <w:jc w:val="center"/>
            </w:pPr>
            <w:r>
              <w:t>количество жителей Ленинградской области</w:t>
            </w:r>
          </w:p>
        </w:tc>
      </w:tr>
      <w:tr w:rsidR="00D83E27">
        <w:tc>
          <w:tcPr>
            <w:tcW w:w="604" w:type="dxa"/>
          </w:tcPr>
          <w:p w:rsidR="00D83E27" w:rsidRDefault="00D83E27">
            <w:pPr>
              <w:pStyle w:val="ConsPlusNormal"/>
              <w:jc w:val="center"/>
            </w:pPr>
            <w:r>
              <w:t>1.3.</w:t>
            </w:r>
          </w:p>
        </w:tc>
        <w:tc>
          <w:tcPr>
            <w:tcW w:w="2551" w:type="dxa"/>
          </w:tcPr>
          <w:p w:rsidR="00D83E27" w:rsidRDefault="00D83E27">
            <w:pPr>
              <w:pStyle w:val="ConsPlusNormal"/>
              <w:jc w:val="center"/>
            </w:pPr>
            <w:r>
              <w:t>Обеспечение реализации мероприятий, направленных на гармонизацию межнациональных и межконфессиональных отношений в Ленинградской области</w:t>
            </w:r>
          </w:p>
        </w:tc>
        <w:tc>
          <w:tcPr>
            <w:tcW w:w="1191" w:type="dxa"/>
          </w:tcPr>
          <w:p w:rsidR="00D83E27" w:rsidRDefault="00D83E27">
            <w:pPr>
              <w:pStyle w:val="ConsPlusNormal"/>
              <w:jc w:val="center"/>
            </w:pPr>
            <w:r>
              <w:t>% от запланированного уровня</w:t>
            </w:r>
          </w:p>
        </w:tc>
        <w:tc>
          <w:tcPr>
            <w:tcW w:w="2154" w:type="dxa"/>
          </w:tcPr>
          <w:p w:rsidR="00D83E27" w:rsidRDefault="00D83E27">
            <w:pPr>
              <w:pStyle w:val="ConsPlusNormal"/>
              <w:jc w:val="center"/>
            </w:pPr>
            <w:r>
              <w:t>количественный</w:t>
            </w:r>
          </w:p>
        </w:tc>
        <w:tc>
          <w:tcPr>
            <w:tcW w:w="1134" w:type="dxa"/>
          </w:tcPr>
          <w:p w:rsidR="00D83E27" w:rsidRDefault="00D83E27">
            <w:pPr>
              <w:pStyle w:val="ConsPlusNormal"/>
              <w:jc w:val="center"/>
            </w:pPr>
            <w:r>
              <w:t>раз в год</w:t>
            </w:r>
          </w:p>
        </w:tc>
        <w:tc>
          <w:tcPr>
            <w:tcW w:w="2494" w:type="dxa"/>
          </w:tcPr>
          <w:p w:rsidR="00D83E27" w:rsidRDefault="00527632">
            <w:pPr>
              <w:pStyle w:val="ConsPlusNormal"/>
              <w:jc w:val="center"/>
            </w:pPr>
            <w:r>
              <w:rPr>
                <w:position w:val="-24"/>
              </w:rPr>
              <w:pict>
                <v:shape id="_x0000_i1026" style="width:83.7pt;height:34.35pt" coordsize="" o:spt="100" adj="0,,0" path="" filled="f" stroked="f">
                  <v:stroke joinstyle="miter"/>
                  <v:imagedata r:id="rId525" o:title="base_25_186131_26"/>
                  <v:formulas/>
                  <v:path o:connecttype="segments"/>
                </v:shape>
              </w:pict>
            </w:r>
          </w:p>
          <w:p w:rsidR="00D83E27" w:rsidRDefault="00D83E27">
            <w:pPr>
              <w:pStyle w:val="ConsPlusNormal"/>
              <w:jc w:val="center"/>
            </w:pPr>
            <w:r>
              <w:t>где:</w:t>
            </w:r>
          </w:p>
          <w:p w:rsidR="00D83E27" w:rsidRDefault="00D83E27">
            <w:pPr>
              <w:pStyle w:val="ConsPlusNormal"/>
              <w:jc w:val="center"/>
            </w:pPr>
            <w:r>
              <w:t>P</w:t>
            </w:r>
            <w:r>
              <w:rPr>
                <w:vertAlign w:val="subscript"/>
              </w:rPr>
              <w:t>4</w:t>
            </w:r>
            <w:r>
              <w:t xml:space="preserve"> - величина показателя;</w:t>
            </w:r>
          </w:p>
          <w:p w:rsidR="00D83E27" w:rsidRDefault="00D83E27">
            <w:pPr>
              <w:pStyle w:val="ConsPlusNormal"/>
              <w:jc w:val="center"/>
            </w:pPr>
            <w:r>
              <w:t>A - количество реализованных за год проектов;</w:t>
            </w:r>
          </w:p>
          <w:p w:rsidR="00D83E27" w:rsidRDefault="00D83E27">
            <w:pPr>
              <w:pStyle w:val="ConsPlusNormal"/>
              <w:jc w:val="center"/>
            </w:pPr>
            <w:r>
              <w:t>B - количество запланированных на год проектов</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По результатам проведенных за год мероприятий согласно отчетам</w:t>
            </w:r>
          </w:p>
        </w:tc>
        <w:tc>
          <w:tcPr>
            <w:tcW w:w="1474" w:type="dxa"/>
          </w:tcPr>
          <w:p w:rsidR="00D83E27" w:rsidRDefault="00D83E27">
            <w:pPr>
              <w:pStyle w:val="ConsPlusNormal"/>
              <w:jc w:val="center"/>
            </w:pPr>
            <w:r>
              <w:t>мероприятия</w:t>
            </w:r>
          </w:p>
        </w:tc>
        <w:tc>
          <w:tcPr>
            <w:tcW w:w="1191" w:type="dxa"/>
          </w:tcPr>
          <w:p w:rsidR="00D83E27" w:rsidRDefault="00D83E27">
            <w:pPr>
              <w:pStyle w:val="ConsPlusNormal"/>
              <w:jc w:val="center"/>
            </w:pPr>
          </w:p>
        </w:tc>
      </w:tr>
      <w:tr w:rsidR="00D83E27">
        <w:tc>
          <w:tcPr>
            <w:tcW w:w="604" w:type="dxa"/>
          </w:tcPr>
          <w:p w:rsidR="00D83E27" w:rsidRDefault="00D83E27">
            <w:pPr>
              <w:pStyle w:val="ConsPlusNormal"/>
              <w:jc w:val="center"/>
              <w:outlineLvl w:val="2"/>
            </w:pPr>
            <w:r>
              <w:t>2.</w:t>
            </w:r>
          </w:p>
        </w:tc>
        <w:tc>
          <w:tcPr>
            <w:tcW w:w="15800" w:type="dxa"/>
            <w:gridSpan w:val="9"/>
          </w:tcPr>
          <w:p w:rsidR="00D83E27" w:rsidRDefault="00527632">
            <w:pPr>
              <w:pStyle w:val="ConsPlusNormal"/>
              <w:jc w:val="center"/>
            </w:pPr>
            <w:hyperlink w:anchor="P530" w:history="1">
              <w:r w:rsidR="00D83E27">
                <w:rPr>
                  <w:color w:val="0000FF"/>
                </w:rPr>
                <w:t>Подпрограмма</w:t>
              </w:r>
            </w:hyperlink>
            <w:r w:rsidR="00D83E27">
              <w:t xml:space="preserve"> "Поддержка этнокультурной самобытности коренных малочисленных народов, проживающих на территории Ленинградской области"</w:t>
            </w:r>
          </w:p>
        </w:tc>
      </w:tr>
      <w:tr w:rsidR="00D83E27">
        <w:tc>
          <w:tcPr>
            <w:tcW w:w="604" w:type="dxa"/>
          </w:tcPr>
          <w:p w:rsidR="00D83E27" w:rsidRDefault="00D83E27">
            <w:pPr>
              <w:pStyle w:val="ConsPlusNormal"/>
              <w:jc w:val="center"/>
            </w:pPr>
          </w:p>
        </w:tc>
        <w:tc>
          <w:tcPr>
            <w:tcW w:w="2551" w:type="dxa"/>
          </w:tcPr>
          <w:p w:rsidR="00D83E27" w:rsidRDefault="00D83E27">
            <w:pPr>
              <w:pStyle w:val="ConsPlusNormal"/>
              <w:jc w:val="center"/>
            </w:pPr>
            <w:r>
              <w:t>Мероприятия, направленные на содействие этнокультурному многообразию народов России</w:t>
            </w:r>
          </w:p>
        </w:tc>
        <w:tc>
          <w:tcPr>
            <w:tcW w:w="1191" w:type="dxa"/>
          </w:tcPr>
          <w:p w:rsidR="00D83E27" w:rsidRDefault="00D83E27">
            <w:pPr>
              <w:pStyle w:val="ConsPlusNormal"/>
              <w:jc w:val="center"/>
            </w:pPr>
          </w:p>
        </w:tc>
        <w:tc>
          <w:tcPr>
            <w:tcW w:w="2154" w:type="dxa"/>
          </w:tcPr>
          <w:p w:rsidR="00D83E27" w:rsidRDefault="00D83E27">
            <w:pPr>
              <w:pStyle w:val="ConsPlusNormal"/>
              <w:jc w:val="center"/>
            </w:pPr>
          </w:p>
        </w:tc>
        <w:tc>
          <w:tcPr>
            <w:tcW w:w="1134" w:type="dxa"/>
          </w:tcPr>
          <w:p w:rsidR="00D83E27" w:rsidRDefault="00D83E27">
            <w:pPr>
              <w:pStyle w:val="ConsPlusNormal"/>
              <w:jc w:val="center"/>
            </w:pPr>
          </w:p>
        </w:tc>
        <w:tc>
          <w:tcPr>
            <w:tcW w:w="2494" w:type="dxa"/>
          </w:tcPr>
          <w:p w:rsidR="00D83E27" w:rsidRDefault="00D83E27">
            <w:pPr>
              <w:pStyle w:val="ConsPlusNormal"/>
              <w:jc w:val="center"/>
            </w:pP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p>
        </w:tc>
      </w:tr>
      <w:tr w:rsidR="00D83E27">
        <w:tc>
          <w:tcPr>
            <w:tcW w:w="604" w:type="dxa"/>
          </w:tcPr>
          <w:p w:rsidR="00D83E27" w:rsidRDefault="00D83E27">
            <w:pPr>
              <w:pStyle w:val="ConsPlusNormal"/>
              <w:jc w:val="center"/>
            </w:pPr>
            <w:r>
              <w:lastRenderedPageBreak/>
              <w:t>2.1.</w:t>
            </w:r>
          </w:p>
        </w:tc>
        <w:tc>
          <w:tcPr>
            <w:tcW w:w="2551" w:type="dxa"/>
          </w:tcPr>
          <w:p w:rsidR="00D83E27" w:rsidRDefault="00D83E27">
            <w:pPr>
              <w:pStyle w:val="ConsPlusNormal"/>
              <w:jc w:val="center"/>
            </w:pPr>
            <w:r>
              <w:t>Численность участников мероприятий, направленных на этнокультурное развитие народов России и поддержку языкового многообразия</w:t>
            </w:r>
          </w:p>
        </w:tc>
        <w:tc>
          <w:tcPr>
            <w:tcW w:w="1191" w:type="dxa"/>
          </w:tcPr>
          <w:p w:rsidR="00D83E27" w:rsidRDefault="00D83E27">
            <w:pPr>
              <w:pStyle w:val="ConsPlusNormal"/>
              <w:jc w:val="center"/>
            </w:pPr>
            <w:r>
              <w:t>тыс. чел.</w:t>
            </w:r>
          </w:p>
        </w:tc>
        <w:tc>
          <w:tcPr>
            <w:tcW w:w="2154" w:type="dxa"/>
          </w:tcPr>
          <w:p w:rsidR="00D83E27" w:rsidRDefault="00D83E27">
            <w:pPr>
              <w:pStyle w:val="ConsPlusNormal"/>
              <w:jc w:val="center"/>
            </w:pPr>
            <w:r>
              <w:t>количественный</w:t>
            </w:r>
          </w:p>
        </w:tc>
        <w:tc>
          <w:tcPr>
            <w:tcW w:w="1134" w:type="dxa"/>
          </w:tcPr>
          <w:p w:rsidR="00D83E27" w:rsidRDefault="00D83E27">
            <w:pPr>
              <w:pStyle w:val="ConsPlusNormal"/>
              <w:jc w:val="center"/>
            </w:pPr>
            <w:r>
              <w:t>раз в год</w:t>
            </w:r>
          </w:p>
        </w:tc>
        <w:tc>
          <w:tcPr>
            <w:tcW w:w="2494" w:type="dxa"/>
          </w:tcPr>
          <w:p w:rsidR="00D83E27" w:rsidRDefault="00D83E27">
            <w:pPr>
              <w:pStyle w:val="ConsPlusNormal"/>
              <w:jc w:val="center"/>
            </w:pPr>
            <w:r>
              <w:t>И</w:t>
            </w:r>
            <w:proofErr w:type="gramStart"/>
            <w:r>
              <w:rPr>
                <w:vertAlign w:val="subscript"/>
              </w:rPr>
              <w:t>4</w:t>
            </w:r>
            <w:proofErr w:type="gramEnd"/>
            <w:r>
              <w:t>,</w:t>
            </w:r>
          </w:p>
          <w:p w:rsidR="00D83E27" w:rsidRDefault="00D83E27">
            <w:pPr>
              <w:pStyle w:val="ConsPlusNormal"/>
              <w:jc w:val="center"/>
            </w:pPr>
            <w:r>
              <w:t>определяется по формуле:</w:t>
            </w:r>
          </w:p>
          <w:p w:rsidR="00D83E27" w:rsidRDefault="00527632">
            <w:pPr>
              <w:pStyle w:val="ConsPlusNormal"/>
              <w:jc w:val="center"/>
            </w:pPr>
            <w:r>
              <w:rPr>
                <w:position w:val="-14"/>
              </w:rPr>
              <w:pict>
                <v:shape id="_x0000_i1027" style="width:73.65pt;height:21.75pt" coordsize="" o:spt="100" adj="0,,0" path="" filled="f" stroked="f">
                  <v:stroke joinstyle="miter"/>
                  <v:imagedata r:id="rId526" o:title="base_25_186131_27"/>
                  <v:formulas/>
                  <v:path o:connecttype="segments"/>
                </v:shape>
              </w:pict>
            </w:r>
          </w:p>
          <w:p w:rsidR="00D83E27" w:rsidRDefault="00D83E27">
            <w:pPr>
              <w:pStyle w:val="ConsPlusNormal"/>
              <w:jc w:val="center"/>
            </w:pPr>
            <w:r>
              <w:t>где</w:t>
            </w:r>
          </w:p>
          <w:p w:rsidR="00D83E27" w:rsidRDefault="00527632">
            <w:pPr>
              <w:pStyle w:val="ConsPlusNormal"/>
              <w:jc w:val="center"/>
            </w:pPr>
            <w:r>
              <w:rPr>
                <w:position w:val="-12"/>
              </w:rPr>
              <w:pict>
                <v:shape id="_x0000_i1028" style="width:21.75pt;height:20.95pt" coordsize="" o:spt="100" adj="0,,0" path="" filled="f" stroked="f">
                  <v:stroke joinstyle="miter"/>
                  <v:imagedata r:id="rId527" o:title="base_25_186131_28"/>
                  <v:formulas/>
                  <v:path o:connecttype="segments"/>
                </v:shape>
              </w:pict>
            </w:r>
            <w:r w:rsidR="00D83E27">
              <w:t xml:space="preserve"> - количество участников мероприятий направленных на этнокультурное развитие народов и поддержку языкового многообразия, реализуемых в рамках государственной программы Ленинградской области "Устойчивое общественное развитие в Ленинградской области" (подпрограмма "Поддержка этнокультурной самобытности коренных малочисленных народов, проживающих на территории Ленинградской области")</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получение данных из внешних источников</w:t>
            </w:r>
          </w:p>
        </w:tc>
        <w:tc>
          <w:tcPr>
            <w:tcW w:w="1474" w:type="dxa"/>
          </w:tcPr>
          <w:p w:rsidR="00D83E27" w:rsidRDefault="00D83E27">
            <w:pPr>
              <w:pStyle w:val="ConsPlusNormal"/>
              <w:jc w:val="center"/>
            </w:pPr>
            <w:r>
              <w:t>население Ленинградской области</w:t>
            </w:r>
          </w:p>
        </w:tc>
        <w:tc>
          <w:tcPr>
            <w:tcW w:w="1191" w:type="dxa"/>
          </w:tcPr>
          <w:p w:rsidR="00D83E27" w:rsidRDefault="00D83E27">
            <w:pPr>
              <w:pStyle w:val="ConsPlusNormal"/>
              <w:jc w:val="center"/>
            </w:pPr>
            <w:r>
              <w:t>количество жителей Ленинградской области</w:t>
            </w:r>
          </w:p>
        </w:tc>
      </w:tr>
      <w:tr w:rsidR="00D83E27">
        <w:tc>
          <w:tcPr>
            <w:tcW w:w="604" w:type="dxa"/>
          </w:tcPr>
          <w:p w:rsidR="00D83E27" w:rsidRDefault="00D83E27">
            <w:pPr>
              <w:pStyle w:val="ConsPlusNormal"/>
              <w:jc w:val="center"/>
            </w:pPr>
            <w:r>
              <w:t>2.2.</w:t>
            </w:r>
          </w:p>
        </w:tc>
        <w:tc>
          <w:tcPr>
            <w:tcW w:w="2551" w:type="dxa"/>
          </w:tcPr>
          <w:p w:rsidR="00D83E27" w:rsidRDefault="00D83E27">
            <w:pPr>
              <w:pStyle w:val="ConsPlusNormal"/>
              <w:jc w:val="center"/>
            </w:pPr>
            <w:r>
              <w:t xml:space="preserve">Обеспечение реализации мероприятий, направленных на поддержку </w:t>
            </w:r>
            <w:r>
              <w:lastRenderedPageBreak/>
              <w:t>этнокультурной самобытности коренных малочисленных народов, проживающих на территории Ленинградской области</w:t>
            </w:r>
          </w:p>
        </w:tc>
        <w:tc>
          <w:tcPr>
            <w:tcW w:w="1191" w:type="dxa"/>
          </w:tcPr>
          <w:p w:rsidR="00D83E27" w:rsidRDefault="00D83E27">
            <w:pPr>
              <w:pStyle w:val="ConsPlusNormal"/>
              <w:jc w:val="center"/>
            </w:pPr>
            <w:r>
              <w:lastRenderedPageBreak/>
              <w:t>% от запланированного уровня</w:t>
            </w:r>
          </w:p>
        </w:tc>
        <w:tc>
          <w:tcPr>
            <w:tcW w:w="2154" w:type="dxa"/>
          </w:tcPr>
          <w:p w:rsidR="00D83E27" w:rsidRDefault="00D83E27">
            <w:pPr>
              <w:pStyle w:val="ConsPlusNormal"/>
              <w:jc w:val="center"/>
            </w:pPr>
            <w:r>
              <w:t>количественный</w:t>
            </w:r>
          </w:p>
        </w:tc>
        <w:tc>
          <w:tcPr>
            <w:tcW w:w="1134" w:type="dxa"/>
          </w:tcPr>
          <w:p w:rsidR="00D83E27" w:rsidRDefault="00D83E27">
            <w:pPr>
              <w:pStyle w:val="ConsPlusNormal"/>
              <w:jc w:val="center"/>
            </w:pPr>
            <w:r>
              <w:t>раз в год</w:t>
            </w:r>
          </w:p>
        </w:tc>
        <w:tc>
          <w:tcPr>
            <w:tcW w:w="2494" w:type="dxa"/>
          </w:tcPr>
          <w:p w:rsidR="00D83E27" w:rsidRDefault="00527632">
            <w:pPr>
              <w:pStyle w:val="ConsPlusNormal"/>
              <w:jc w:val="center"/>
            </w:pPr>
            <w:r>
              <w:rPr>
                <w:position w:val="-24"/>
              </w:rPr>
              <w:pict>
                <v:shape id="_x0000_i1029" style="width:83.7pt;height:34.35pt" coordsize="" o:spt="100" adj="0,,0" path="" filled="f" stroked="f">
                  <v:stroke joinstyle="miter"/>
                  <v:imagedata r:id="rId525" o:title="base_25_186131_29"/>
                  <v:formulas/>
                  <v:path o:connecttype="segments"/>
                </v:shape>
              </w:pict>
            </w:r>
          </w:p>
          <w:p w:rsidR="00D83E27" w:rsidRDefault="00D83E27">
            <w:pPr>
              <w:pStyle w:val="ConsPlusNormal"/>
              <w:jc w:val="center"/>
            </w:pPr>
            <w:r>
              <w:t>где:</w:t>
            </w:r>
          </w:p>
          <w:p w:rsidR="00D83E27" w:rsidRDefault="00D83E27">
            <w:pPr>
              <w:pStyle w:val="ConsPlusNormal"/>
              <w:jc w:val="center"/>
            </w:pPr>
            <w:r>
              <w:lastRenderedPageBreak/>
              <w:t>P</w:t>
            </w:r>
            <w:r>
              <w:rPr>
                <w:vertAlign w:val="subscript"/>
              </w:rPr>
              <w:t>4</w:t>
            </w:r>
            <w:r>
              <w:t xml:space="preserve"> - величина показателя;</w:t>
            </w:r>
          </w:p>
          <w:p w:rsidR="00D83E27" w:rsidRDefault="00D83E27">
            <w:pPr>
              <w:pStyle w:val="ConsPlusNormal"/>
              <w:jc w:val="center"/>
            </w:pPr>
            <w:r>
              <w:t>A - количество реализованных за год проектов;</w:t>
            </w:r>
          </w:p>
          <w:p w:rsidR="00D83E27" w:rsidRDefault="00D83E27">
            <w:pPr>
              <w:pStyle w:val="ConsPlusNormal"/>
              <w:jc w:val="center"/>
            </w:pPr>
            <w:r>
              <w:t>B - количество запланированных на год проектов</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 xml:space="preserve">По результатам проведенных за год </w:t>
            </w:r>
            <w:r>
              <w:lastRenderedPageBreak/>
              <w:t>мероприятий согласно отчетам</w:t>
            </w:r>
          </w:p>
        </w:tc>
        <w:tc>
          <w:tcPr>
            <w:tcW w:w="1474" w:type="dxa"/>
          </w:tcPr>
          <w:p w:rsidR="00D83E27" w:rsidRDefault="00D83E27">
            <w:pPr>
              <w:pStyle w:val="ConsPlusNormal"/>
              <w:jc w:val="center"/>
            </w:pPr>
            <w:r>
              <w:lastRenderedPageBreak/>
              <w:t>Мероприятия</w:t>
            </w:r>
          </w:p>
        </w:tc>
        <w:tc>
          <w:tcPr>
            <w:tcW w:w="1191" w:type="dxa"/>
          </w:tcPr>
          <w:p w:rsidR="00D83E27" w:rsidRDefault="00D83E27">
            <w:pPr>
              <w:pStyle w:val="ConsPlusNormal"/>
              <w:jc w:val="center"/>
            </w:pPr>
          </w:p>
        </w:tc>
      </w:tr>
      <w:tr w:rsidR="00D83E27">
        <w:tc>
          <w:tcPr>
            <w:tcW w:w="604" w:type="dxa"/>
          </w:tcPr>
          <w:p w:rsidR="00D83E27" w:rsidRDefault="00D83E27">
            <w:pPr>
              <w:pStyle w:val="ConsPlusNormal"/>
              <w:jc w:val="center"/>
              <w:outlineLvl w:val="2"/>
            </w:pPr>
            <w:r>
              <w:lastRenderedPageBreak/>
              <w:t>3.</w:t>
            </w:r>
          </w:p>
        </w:tc>
        <w:tc>
          <w:tcPr>
            <w:tcW w:w="15800" w:type="dxa"/>
            <w:gridSpan w:val="9"/>
          </w:tcPr>
          <w:p w:rsidR="00D83E27" w:rsidRDefault="00527632">
            <w:pPr>
              <w:pStyle w:val="ConsPlusNormal"/>
              <w:jc w:val="center"/>
            </w:pPr>
            <w:hyperlink w:anchor="P699" w:history="1">
              <w:r w:rsidR="00D83E27">
                <w:rPr>
                  <w:color w:val="0000FF"/>
                </w:rPr>
                <w:t>Подпрограмма</w:t>
              </w:r>
            </w:hyperlink>
            <w:r w:rsidR="00D83E27">
              <w:t xml:space="preserve"> "Создание условий для эффективного выполнения органами местного самоуправления своих </w:t>
            </w:r>
            <w:proofErr w:type="gramStart"/>
            <w:r w:rsidR="00D83E27">
              <w:t>полномочии</w:t>
            </w:r>
            <w:proofErr w:type="gramEnd"/>
            <w:r w:rsidR="00D83E27">
              <w:t>"</w:t>
            </w:r>
          </w:p>
        </w:tc>
      </w:tr>
      <w:tr w:rsidR="00D83E27">
        <w:tc>
          <w:tcPr>
            <w:tcW w:w="604" w:type="dxa"/>
          </w:tcPr>
          <w:p w:rsidR="00D83E27" w:rsidRDefault="00D83E27">
            <w:pPr>
              <w:pStyle w:val="ConsPlusNormal"/>
              <w:jc w:val="center"/>
            </w:pPr>
            <w:r>
              <w:t>3.1.</w:t>
            </w:r>
          </w:p>
        </w:tc>
        <w:tc>
          <w:tcPr>
            <w:tcW w:w="2551" w:type="dxa"/>
          </w:tcPr>
          <w:p w:rsidR="00D83E27" w:rsidRDefault="00D83E27">
            <w:pPr>
              <w:pStyle w:val="ConsPlusNormal"/>
            </w:pPr>
            <w:r>
              <w:t>Количество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прошедших повышение квалификации</w:t>
            </w:r>
          </w:p>
        </w:tc>
        <w:tc>
          <w:tcPr>
            <w:tcW w:w="1191" w:type="dxa"/>
          </w:tcPr>
          <w:p w:rsidR="00D83E27" w:rsidRDefault="00D83E27">
            <w:pPr>
              <w:pStyle w:val="ConsPlusNormal"/>
              <w:jc w:val="center"/>
            </w:pPr>
            <w:r>
              <w:t>чел.</w:t>
            </w:r>
          </w:p>
        </w:tc>
        <w:tc>
          <w:tcPr>
            <w:tcW w:w="2154" w:type="dxa"/>
          </w:tcPr>
          <w:p w:rsidR="00D83E27" w:rsidRDefault="00D83E27">
            <w:pPr>
              <w:pStyle w:val="ConsPlusNormal"/>
              <w:jc w:val="center"/>
            </w:pPr>
            <w:r>
              <w:t>обучено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w:t>
            </w:r>
          </w:p>
        </w:tc>
        <w:tc>
          <w:tcPr>
            <w:tcW w:w="1134" w:type="dxa"/>
          </w:tcPr>
          <w:p w:rsidR="00D83E27" w:rsidRDefault="00D83E27">
            <w:pPr>
              <w:pStyle w:val="ConsPlusNormal"/>
              <w:jc w:val="center"/>
            </w:pPr>
            <w:r>
              <w:t>ежегодно</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r>
              <w:t>400</w:t>
            </w:r>
          </w:p>
        </w:tc>
        <w:tc>
          <w:tcPr>
            <w:tcW w:w="1531" w:type="dxa"/>
          </w:tcPr>
          <w:p w:rsidR="00D83E27" w:rsidRDefault="00D83E27">
            <w:pPr>
              <w:pStyle w:val="ConsPlusNormal"/>
              <w:jc w:val="center"/>
            </w:pPr>
            <w:r>
              <w:t>по результатам обучения</w:t>
            </w:r>
          </w:p>
        </w:tc>
        <w:tc>
          <w:tcPr>
            <w:tcW w:w="1474" w:type="dxa"/>
          </w:tcPr>
          <w:p w:rsidR="00D83E27" w:rsidRDefault="00D83E27">
            <w:pPr>
              <w:pStyle w:val="ConsPlusNormal"/>
              <w:jc w:val="center"/>
            </w:pPr>
            <w:r>
              <w:t>муниципальные служащие и лица, замещающие муниципальные должности</w:t>
            </w:r>
          </w:p>
        </w:tc>
        <w:tc>
          <w:tcPr>
            <w:tcW w:w="1191" w:type="dxa"/>
          </w:tcPr>
          <w:p w:rsidR="00D83E27" w:rsidRDefault="00D83E27">
            <w:pPr>
              <w:pStyle w:val="ConsPlusNormal"/>
              <w:jc w:val="center"/>
            </w:pPr>
            <w:r>
              <w:t>ОМСУ муниципальных образований</w:t>
            </w:r>
          </w:p>
        </w:tc>
      </w:tr>
      <w:tr w:rsidR="00D83E27">
        <w:tc>
          <w:tcPr>
            <w:tcW w:w="604" w:type="dxa"/>
          </w:tcPr>
          <w:p w:rsidR="00D83E27" w:rsidRDefault="00D83E27">
            <w:pPr>
              <w:pStyle w:val="ConsPlusNormal"/>
              <w:jc w:val="center"/>
            </w:pPr>
            <w:r>
              <w:t>3.2.</w:t>
            </w:r>
          </w:p>
        </w:tc>
        <w:tc>
          <w:tcPr>
            <w:tcW w:w="2551" w:type="dxa"/>
          </w:tcPr>
          <w:p w:rsidR="00D83E27" w:rsidRDefault="00D83E27">
            <w:pPr>
              <w:pStyle w:val="ConsPlusNormal"/>
            </w:pPr>
            <w:r>
              <w:t>Охват органов местного самоуправления муниципальных образований Ленинградской области разработанными научно-методическими и справочными материалами</w:t>
            </w:r>
          </w:p>
        </w:tc>
        <w:tc>
          <w:tcPr>
            <w:tcW w:w="1191" w:type="dxa"/>
          </w:tcPr>
          <w:p w:rsidR="00D83E27" w:rsidRDefault="00D83E27">
            <w:pPr>
              <w:pStyle w:val="ConsPlusNormal"/>
              <w:jc w:val="center"/>
            </w:pPr>
            <w:r>
              <w:t>%</w:t>
            </w:r>
          </w:p>
        </w:tc>
        <w:tc>
          <w:tcPr>
            <w:tcW w:w="2154" w:type="dxa"/>
          </w:tcPr>
          <w:p w:rsidR="00D83E27" w:rsidRDefault="00D83E27">
            <w:pPr>
              <w:pStyle w:val="ConsPlusNormal"/>
              <w:jc w:val="center"/>
            </w:pPr>
            <w:r>
              <w:t>Обеспеченность органов местного самоуправления муниципальных образований научно-методическими и справочными материалами</w:t>
            </w:r>
          </w:p>
        </w:tc>
        <w:tc>
          <w:tcPr>
            <w:tcW w:w="1134" w:type="dxa"/>
          </w:tcPr>
          <w:p w:rsidR="00D83E27" w:rsidRDefault="00D83E27">
            <w:pPr>
              <w:pStyle w:val="ConsPlusNormal"/>
              <w:jc w:val="center"/>
            </w:pPr>
            <w:r>
              <w:t>ежегодно</w:t>
            </w:r>
          </w:p>
        </w:tc>
        <w:tc>
          <w:tcPr>
            <w:tcW w:w="2494" w:type="dxa"/>
          </w:tcPr>
          <w:p w:rsidR="00D83E27" w:rsidRDefault="00D83E27">
            <w:pPr>
              <w:pStyle w:val="ConsPlusNormal"/>
              <w:jc w:val="center"/>
            </w:pPr>
            <w:r>
              <w:t>рассылка научно-методических и справочных материалов по всем ОМСУ муниципальных образований</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по результатам рассылки</w:t>
            </w:r>
          </w:p>
        </w:tc>
        <w:tc>
          <w:tcPr>
            <w:tcW w:w="1474" w:type="dxa"/>
          </w:tcPr>
          <w:p w:rsidR="00D83E27" w:rsidRDefault="00D83E27">
            <w:pPr>
              <w:pStyle w:val="ConsPlusNormal"/>
              <w:jc w:val="center"/>
            </w:pPr>
            <w:r>
              <w:t>процент охвата</w:t>
            </w:r>
          </w:p>
        </w:tc>
        <w:tc>
          <w:tcPr>
            <w:tcW w:w="1191" w:type="dxa"/>
          </w:tcPr>
          <w:p w:rsidR="00D83E27" w:rsidRDefault="00D83E27">
            <w:pPr>
              <w:pStyle w:val="ConsPlusNormal"/>
              <w:jc w:val="center"/>
            </w:pPr>
            <w:r>
              <w:t>ОМСУ муниципальных образований</w:t>
            </w:r>
          </w:p>
        </w:tc>
      </w:tr>
      <w:tr w:rsidR="00D83E27">
        <w:tc>
          <w:tcPr>
            <w:tcW w:w="604" w:type="dxa"/>
          </w:tcPr>
          <w:p w:rsidR="00D83E27" w:rsidRDefault="00D83E27">
            <w:pPr>
              <w:pStyle w:val="ConsPlusNormal"/>
              <w:jc w:val="center"/>
            </w:pPr>
            <w:r>
              <w:lastRenderedPageBreak/>
              <w:t>3.3.</w:t>
            </w:r>
          </w:p>
        </w:tc>
        <w:tc>
          <w:tcPr>
            <w:tcW w:w="2551" w:type="dxa"/>
          </w:tcPr>
          <w:p w:rsidR="00D83E27" w:rsidRDefault="00D83E27">
            <w:pPr>
              <w:pStyle w:val="ConsPlusNormal"/>
            </w:pPr>
            <w:r>
              <w:t>Количество реализованных проектов местных инициатив граждан</w:t>
            </w:r>
          </w:p>
        </w:tc>
        <w:tc>
          <w:tcPr>
            <w:tcW w:w="1191" w:type="dxa"/>
          </w:tcPr>
          <w:p w:rsidR="00D83E27" w:rsidRDefault="00D83E27">
            <w:pPr>
              <w:pStyle w:val="ConsPlusNormal"/>
              <w:jc w:val="center"/>
            </w:pPr>
            <w:r>
              <w:t>проект</w:t>
            </w:r>
          </w:p>
        </w:tc>
        <w:tc>
          <w:tcPr>
            <w:tcW w:w="2154" w:type="dxa"/>
          </w:tcPr>
          <w:p w:rsidR="00D83E27" w:rsidRDefault="00D83E27">
            <w:pPr>
              <w:pStyle w:val="ConsPlusNormal"/>
              <w:jc w:val="center"/>
            </w:pPr>
            <w:r>
              <w:t xml:space="preserve">Количество реализованных местных инициатив, получивших </w:t>
            </w:r>
            <w:proofErr w:type="spellStart"/>
            <w:r>
              <w:t>грантовую</w:t>
            </w:r>
            <w:proofErr w:type="spellEnd"/>
            <w:r>
              <w:t xml:space="preserve"> поддержку</w:t>
            </w:r>
          </w:p>
        </w:tc>
        <w:tc>
          <w:tcPr>
            <w:tcW w:w="1134" w:type="dxa"/>
          </w:tcPr>
          <w:p w:rsidR="00D83E27" w:rsidRDefault="00D83E27">
            <w:pPr>
              <w:pStyle w:val="ConsPlusNormal"/>
              <w:jc w:val="center"/>
            </w:pPr>
            <w:r>
              <w:t>ежегодно</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По результатам проведенных за год мероприятий согласно отчетам</w:t>
            </w:r>
          </w:p>
        </w:tc>
        <w:tc>
          <w:tcPr>
            <w:tcW w:w="1474" w:type="dxa"/>
          </w:tcPr>
          <w:p w:rsidR="00D83E27" w:rsidRDefault="00D83E27">
            <w:pPr>
              <w:pStyle w:val="ConsPlusNormal"/>
              <w:jc w:val="center"/>
            </w:pPr>
            <w:r>
              <w:t>проекты местных инициатив граждан</w:t>
            </w:r>
          </w:p>
        </w:tc>
        <w:tc>
          <w:tcPr>
            <w:tcW w:w="1191" w:type="dxa"/>
          </w:tcPr>
          <w:p w:rsidR="00D83E27" w:rsidRDefault="00D83E27">
            <w:pPr>
              <w:pStyle w:val="ConsPlusNormal"/>
              <w:jc w:val="center"/>
            </w:pPr>
            <w:r>
              <w:t>Муниципальные образования Ленинградской области</w:t>
            </w:r>
          </w:p>
        </w:tc>
      </w:tr>
      <w:tr w:rsidR="00D83E27">
        <w:tblPrEx>
          <w:tblBorders>
            <w:insideH w:val="nil"/>
          </w:tblBorders>
        </w:tblPrEx>
        <w:tc>
          <w:tcPr>
            <w:tcW w:w="604" w:type="dxa"/>
            <w:tcBorders>
              <w:bottom w:val="nil"/>
            </w:tcBorders>
          </w:tcPr>
          <w:p w:rsidR="00D83E27" w:rsidRDefault="00D83E27">
            <w:pPr>
              <w:pStyle w:val="ConsPlusNormal"/>
              <w:jc w:val="center"/>
            </w:pPr>
            <w:r>
              <w:t>3.4.</w:t>
            </w:r>
          </w:p>
        </w:tc>
        <w:tc>
          <w:tcPr>
            <w:tcW w:w="2551" w:type="dxa"/>
            <w:tcBorders>
              <w:bottom w:val="nil"/>
            </w:tcBorders>
          </w:tcPr>
          <w:p w:rsidR="00D83E27" w:rsidRDefault="00D83E27">
            <w:pPr>
              <w:pStyle w:val="ConsPlusNormal"/>
            </w:pPr>
            <w:r>
              <w:t>Количество реализованных проектов</w:t>
            </w:r>
          </w:p>
        </w:tc>
        <w:tc>
          <w:tcPr>
            <w:tcW w:w="1191" w:type="dxa"/>
            <w:tcBorders>
              <w:bottom w:val="nil"/>
            </w:tcBorders>
          </w:tcPr>
          <w:p w:rsidR="00D83E27" w:rsidRDefault="00D83E27">
            <w:pPr>
              <w:pStyle w:val="ConsPlusNormal"/>
              <w:jc w:val="center"/>
            </w:pPr>
            <w:r>
              <w:t>проект</w:t>
            </w:r>
          </w:p>
        </w:tc>
        <w:tc>
          <w:tcPr>
            <w:tcW w:w="2154" w:type="dxa"/>
            <w:tcBorders>
              <w:bottom w:val="nil"/>
            </w:tcBorders>
          </w:tcPr>
          <w:p w:rsidR="00D83E27" w:rsidRDefault="00D83E27">
            <w:pPr>
              <w:pStyle w:val="ConsPlusNormal"/>
              <w:jc w:val="center"/>
            </w:pPr>
          </w:p>
        </w:tc>
        <w:tc>
          <w:tcPr>
            <w:tcW w:w="1134" w:type="dxa"/>
            <w:tcBorders>
              <w:bottom w:val="nil"/>
            </w:tcBorders>
          </w:tcPr>
          <w:p w:rsidR="00D83E27" w:rsidRDefault="00D83E27">
            <w:pPr>
              <w:pStyle w:val="ConsPlusNormal"/>
              <w:jc w:val="center"/>
            </w:pPr>
            <w:r>
              <w:t>1 раз в год</w:t>
            </w:r>
          </w:p>
        </w:tc>
        <w:tc>
          <w:tcPr>
            <w:tcW w:w="2494" w:type="dxa"/>
            <w:tcBorders>
              <w:bottom w:val="nil"/>
            </w:tcBorders>
          </w:tcPr>
          <w:p w:rsidR="00D83E27" w:rsidRDefault="00D83E27">
            <w:pPr>
              <w:pStyle w:val="ConsPlusNormal"/>
              <w:jc w:val="center"/>
            </w:pPr>
            <w:r>
              <w:t>периодическая отчетность</w:t>
            </w:r>
          </w:p>
        </w:tc>
        <w:tc>
          <w:tcPr>
            <w:tcW w:w="2080" w:type="dxa"/>
            <w:tcBorders>
              <w:bottom w:val="nil"/>
            </w:tcBorders>
          </w:tcPr>
          <w:p w:rsidR="00D83E27" w:rsidRDefault="00D83E27">
            <w:pPr>
              <w:pStyle w:val="ConsPlusNormal"/>
              <w:jc w:val="center"/>
            </w:pPr>
          </w:p>
        </w:tc>
        <w:tc>
          <w:tcPr>
            <w:tcW w:w="1531" w:type="dxa"/>
            <w:tcBorders>
              <w:bottom w:val="nil"/>
            </w:tcBorders>
          </w:tcPr>
          <w:p w:rsidR="00D83E27" w:rsidRDefault="00D83E27">
            <w:pPr>
              <w:pStyle w:val="ConsPlusNormal"/>
              <w:jc w:val="center"/>
            </w:pPr>
          </w:p>
        </w:tc>
        <w:tc>
          <w:tcPr>
            <w:tcW w:w="1474" w:type="dxa"/>
            <w:tcBorders>
              <w:bottom w:val="nil"/>
            </w:tcBorders>
          </w:tcPr>
          <w:p w:rsidR="00D83E27" w:rsidRDefault="00D83E27">
            <w:pPr>
              <w:pStyle w:val="ConsPlusNormal"/>
              <w:jc w:val="center"/>
            </w:pPr>
          </w:p>
        </w:tc>
        <w:tc>
          <w:tcPr>
            <w:tcW w:w="1191" w:type="dxa"/>
            <w:tcBorders>
              <w:bottom w:val="nil"/>
            </w:tcBorders>
          </w:tcPr>
          <w:p w:rsidR="00D83E27" w:rsidRDefault="00D83E27">
            <w:pPr>
              <w:pStyle w:val="ConsPlusNormal"/>
              <w:jc w:val="center"/>
            </w:pPr>
            <w:r>
              <w:t>сплошное наблюдение</w:t>
            </w:r>
          </w:p>
        </w:tc>
      </w:tr>
      <w:tr w:rsidR="00D83E27">
        <w:tblPrEx>
          <w:tblBorders>
            <w:insideH w:val="nil"/>
          </w:tblBorders>
        </w:tblPrEx>
        <w:tc>
          <w:tcPr>
            <w:tcW w:w="16404" w:type="dxa"/>
            <w:gridSpan w:val="10"/>
            <w:tcBorders>
              <w:top w:val="nil"/>
            </w:tcBorders>
          </w:tcPr>
          <w:p w:rsidR="00D83E27" w:rsidRDefault="00D83E27">
            <w:pPr>
              <w:pStyle w:val="ConsPlusNormal"/>
              <w:jc w:val="both"/>
            </w:pPr>
            <w:proofErr w:type="gramStart"/>
            <w:r>
              <w:t xml:space="preserve">(п. 3.4 введен </w:t>
            </w:r>
            <w:hyperlink r:id="rId528" w:history="1">
              <w:r>
                <w:rPr>
                  <w:color w:val="0000FF"/>
                </w:rPr>
                <w:t>Постановлением</w:t>
              </w:r>
            </w:hyperlink>
            <w:r>
              <w:t xml:space="preserve"> Правительства Ленинградской области от 21.12.2016</w:t>
            </w:r>
            <w:proofErr w:type="gramEnd"/>
          </w:p>
          <w:p w:rsidR="00D83E27" w:rsidRDefault="00D83E27">
            <w:pPr>
              <w:pStyle w:val="ConsPlusNormal"/>
              <w:jc w:val="both"/>
            </w:pPr>
            <w:proofErr w:type="gramStart"/>
            <w:r>
              <w:t>N 495)</w:t>
            </w:r>
            <w:proofErr w:type="gramEnd"/>
          </w:p>
        </w:tc>
      </w:tr>
      <w:tr w:rsidR="00D83E27">
        <w:tc>
          <w:tcPr>
            <w:tcW w:w="604" w:type="dxa"/>
          </w:tcPr>
          <w:p w:rsidR="00D83E27" w:rsidRDefault="00D83E27">
            <w:pPr>
              <w:pStyle w:val="ConsPlusNormal"/>
              <w:jc w:val="center"/>
              <w:outlineLvl w:val="2"/>
            </w:pPr>
            <w:r>
              <w:t>4.</w:t>
            </w:r>
          </w:p>
        </w:tc>
        <w:tc>
          <w:tcPr>
            <w:tcW w:w="15800" w:type="dxa"/>
            <w:gridSpan w:val="9"/>
          </w:tcPr>
          <w:p w:rsidR="00D83E27" w:rsidRDefault="00527632">
            <w:pPr>
              <w:pStyle w:val="ConsPlusNormal"/>
              <w:jc w:val="center"/>
            </w:pPr>
            <w:hyperlink w:anchor="P925" w:history="1">
              <w:r w:rsidR="00D83E27">
                <w:rPr>
                  <w:color w:val="0000FF"/>
                </w:rPr>
                <w:t>Подпрограмма</w:t>
              </w:r>
            </w:hyperlink>
            <w:r w:rsidR="00D83E27">
              <w:t xml:space="preserve"> "Развитие системы защиты прав потребителей в Ленинградской области"</w:t>
            </w:r>
          </w:p>
        </w:tc>
      </w:tr>
      <w:tr w:rsidR="00D83E27">
        <w:tc>
          <w:tcPr>
            <w:tcW w:w="604" w:type="dxa"/>
          </w:tcPr>
          <w:p w:rsidR="00D83E27" w:rsidRDefault="00D83E27">
            <w:pPr>
              <w:pStyle w:val="ConsPlusNormal"/>
              <w:jc w:val="center"/>
            </w:pPr>
            <w:r>
              <w:t>4.1.</w:t>
            </w:r>
          </w:p>
        </w:tc>
        <w:tc>
          <w:tcPr>
            <w:tcW w:w="2551" w:type="dxa"/>
          </w:tcPr>
          <w:p w:rsidR="00D83E27" w:rsidRDefault="00D83E27">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1191" w:type="dxa"/>
          </w:tcPr>
          <w:p w:rsidR="00D83E27" w:rsidRDefault="00D83E27">
            <w:pPr>
              <w:pStyle w:val="ConsPlusNormal"/>
              <w:jc w:val="center"/>
            </w:pPr>
            <w:r>
              <w:t>%</w:t>
            </w:r>
          </w:p>
        </w:tc>
        <w:tc>
          <w:tcPr>
            <w:tcW w:w="2154" w:type="dxa"/>
          </w:tcPr>
          <w:p w:rsidR="00D83E27" w:rsidRDefault="00D83E27">
            <w:pPr>
              <w:pStyle w:val="ConsPlusNormal"/>
              <w:jc w:val="center"/>
            </w:pPr>
            <w:r>
              <w:t>Обеспеченность ИКЦ научно-методическими и справочными материалами</w:t>
            </w:r>
          </w:p>
        </w:tc>
        <w:tc>
          <w:tcPr>
            <w:tcW w:w="1134" w:type="dxa"/>
          </w:tcPr>
          <w:p w:rsidR="00D83E27" w:rsidRDefault="00D83E27">
            <w:pPr>
              <w:pStyle w:val="ConsPlusNormal"/>
              <w:jc w:val="center"/>
            </w:pPr>
            <w:r>
              <w:t>ежегодно</w:t>
            </w:r>
          </w:p>
        </w:tc>
        <w:tc>
          <w:tcPr>
            <w:tcW w:w="2494" w:type="dxa"/>
          </w:tcPr>
          <w:p w:rsidR="00D83E27" w:rsidRDefault="00D83E27">
            <w:pPr>
              <w:pStyle w:val="ConsPlusNormal"/>
              <w:jc w:val="center"/>
            </w:pPr>
            <w:r>
              <w:t>рассылка научно-методических и информационных материалов всем ИКЦ</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по результатам рассылки</w:t>
            </w:r>
          </w:p>
        </w:tc>
        <w:tc>
          <w:tcPr>
            <w:tcW w:w="1474" w:type="dxa"/>
          </w:tcPr>
          <w:p w:rsidR="00D83E27" w:rsidRDefault="00D83E27">
            <w:pPr>
              <w:pStyle w:val="ConsPlusNormal"/>
              <w:jc w:val="center"/>
            </w:pPr>
            <w:r>
              <w:t>информационно-консультационные центры</w:t>
            </w:r>
          </w:p>
        </w:tc>
        <w:tc>
          <w:tcPr>
            <w:tcW w:w="1191" w:type="dxa"/>
          </w:tcPr>
          <w:p w:rsidR="00D83E27" w:rsidRDefault="00D83E27">
            <w:pPr>
              <w:pStyle w:val="ConsPlusNormal"/>
              <w:jc w:val="center"/>
            </w:pPr>
            <w:r>
              <w:t>муниципальные районы и городской округ</w:t>
            </w:r>
          </w:p>
        </w:tc>
      </w:tr>
      <w:tr w:rsidR="00D83E27">
        <w:tc>
          <w:tcPr>
            <w:tcW w:w="604" w:type="dxa"/>
          </w:tcPr>
          <w:p w:rsidR="00D83E27" w:rsidRDefault="00D83E27">
            <w:pPr>
              <w:pStyle w:val="ConsPlusNormal"/>
              <w:jc w:val="center"/>
            </w:pPr>
            <w:r>
              <w:t>4.2.</w:t>
            </w:r>
          </w:p>
        </w:tc>
        <w:tc>
          <w:tcPr>
            <w:tcW w:w="2551" w:type="dxa"/>
          </w:tcPr>
          <w:p w:rsidR="00D83E27" w:rsidRDefault="00D83E27">
            <w:pPr>
              <w:pStyle w:val="ConsPlusNormal"/>
            </w:pPr>
            <w:r>
              <w:t xml:space="preserve">Количество консультаций, оказанных населению информационно-консультационными центрами </w:t>
            </w:r>
            <w:r>
              <w:lastRenderedPageBreak/>
              <w:t>муниципальных образований</w:t>
            </w:r>
          </w:p>
        </w:tc>
        <w:tc>
          <w:tcPr>
            <w:tcW w:w="1191" w:type="dxa"/>
          </w:tcPr>
          <w:p w:rsidR="00D83E27" w:rsidRDefault="00D83E27">
            <w:pPr>
              <w:pStyle w:val="ConsPlusNormal"/>
              <w:jc w:val="center"/>
            </w:pPr>
            <w:r>
              <w:lastRenderedPageBreak/>
              <w:t>ед.</w:t>
            </w:r>
          </w:p>
        </w:tc>
        <w:tc>
          <w:tcPr>
            <w:tcW w:w="2154" w:type="dxa"/>
          </w:tcPr>
          <w:p w:rsidR="00D83E27" w:rsidRDefault="00D83E27">
            <w:pPr>
              <w:pStyle w:val="ConsPlusNormal"/>
              <w:jc w:val="center"/>
            </w:pPr>
            <w:r>
              <w:t>Количество консультаций</w:t>
            </w:r>
          </w:p>
        </w:tc>
        <w:tc>
          <w:tcPr>
            <w:tcW w:w="1134" w:type="dxa"/>
          </w:tcPr>
          <w:p w:rsidR="00D83E27" w:rsidRDefault="00D83E27">
            <w:pPr>
              <w:pStyle w:val="ConsPlusNormal"/>
              <w:jc w:val="center"/>
            </w:pPr>
            <w:r>
              <w:t>ежеквартально</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на основании представленных отчетов</w:t>
            </w:r>
          </w:p>
        </w:tc>
        <w:tc>
          <w:tcPr>
            <w:tcW w:w="1474" w:type="dxa"/>
          </w:tcPr>
          <w:p w:rsidR="00D83E27" w:rsidRDefault="00D83E27">
            <w:pPr>
              <w:pStyle w:val="ConsPlusNormal"/>
              <w:jc w:val="center"/>
            </w:pPr>
            <w:r>
              <w:t>информационно-консультационные центры</w:t>
            </w:r>
          </w:p>
        </w:tc>
        <w:tc>
          <w:tcPr>
            <w:tcW w:w="1191" w:type="dxa"/>
          </w:tcPr>
          <w:p w:rsidR="00D83E27" w:rsidRDefault="00D83E27">
            <w:pPr>
              <w:pStyle w:val="ConsPlusNormal"/>
              <w:jc w:val="center"/>
            </w:pPr>
            <w:r>
              <w:t>муниципальные районы и городской округ</w:t>
            </w:r>
          </w:p>
        </w:tc>
      </w:tr>
      <w:tr w:rsidR="00D83E27">
        <w:tc>
          <w:tcPr>
            <w:tcW w:w="604" w:type="dxa"/>
          </w:tcPr>
          <w:p w:rsidR="00D83E27" w:rsidRDefault="00D83E27">
            <w:pPr>
              <w:pStyle w:val="ConsPlusNormal"/>
              <w:jc w:val="center"/>
              <w:outlineLvl w:val="2"/>
            </w:pPr>
            <w:r>
              <w:lastRenderedPageBreak/>
              <w:t>5.</w:t>
            </w:r>
          </w:p>
        </w:tc>
        <w:tc>
          <w:tcPr>
            <w:tcW w:w="15800" w:type="dxa"/>
            <w:gridSpan w:val="9"/>
          </w:tcPr>
          <w:p w:rsidR="00D83E27" w:rsidRDefault="00527632">
            <w:pPr>
              <w:pStyle w:val="ConsPlusNormal"/>
              <w:jc w:val="center"/>
            </w:pPr>
            <w:hyperlink w:anchor="P1319" w:history="1">
              <w:r w:rsidR="00D83E27">
                <w:rPr>
                  <w:color w:val="0000FF"/>
                </w:rPr>
                <w:t>Подпрограмма</w:t>
              </w:r>
            </w:hyperlink>
            <w:r w:rsidR="00D83E27">
              <w:t xml:space="preserve"> "Общество и власть"</w:t>
            </w:r>
          </w:p>
        </w:tc>
      </w:tr>
      <w:tr w:rsidR="00D83E27">
        <w:tc>
          <w:tcPr>
            <w:tcW w:w="604" w:type="dxa"/>
          </w:tcPr>
          <w:p w:rsidR="00D83E27" w:rsidRDefault="00D83E27">
            <w:pPr>
              <w:pStyle w:val="ConsPlusNormal"/>
              <w:jc w:val="center"/>
            </w:pPr>
            <w:r>
              <w:t>5.1.</w:t>
            </w:r>
          </w:p>
        </w:tc>
        <w:tc>
          <w:tcPr>
            <w:tcW w:w="2551" w:type="dxa"/>
          </w:tcPr>
          <w:p w:rsidR="00D83E27" w:rsidRDefault="00D83E27">
            <w:pPr>
              <w:pStyle w:val="ConsPlusNormal"/>
            </w:pPr>
            <w:r>
              <w:t>Минимальное количество посещений официального портала Администрации Ленинградской области в сети "Интернет" (www.lenobl.ru) в год</w:t>
            </w:r>
          </w:p>
        </w:tc>
        <w:tc>
          <w:tcPr>
            <w:tcW w:w="1191" w:type="dxa"/>
          </w:tcPr>
          <w:p w:rsidR="00D83E27" w:rsidRDefault="00D83E27">
            <w:pPr>
              <w:pStyle w:val="ConsPlusNormal"/>
              <w:jc w:val="center"/>
            </w:pPr>
            <w:r>
              <w:t>тыс.</w:t>
            </w:r>
          </w:p>
        </w:tc>
        <w:tc>
          <w:tcPr>
            <w:tcW w:w="2154" w:type="dxa"/>
          </w:tcPr>
          <w:p w:rsidR="00D83E27" w:rsidRDefault="00D83E27">
            <w:pPr>
              <w:pStyle w:val="ConsPlusNormal"/>
              <w:jc w:val="center"/>
            </w:pPr>
            <w:r>
              <w:t>Количество посещений сайта</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среднегодовой показатель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5.2.</w:t>
            </w:r>
          </w:p>
        </w:tc>
        <w:tc>
          <w:tcPr>
            <w:tcW w:w="2551" w:type="dxa"/>
          </w:tcPr>
          <w:p w:rsidR="00D83E27" w:rsidRDefault="00D83E27">
            <w:pPr>
              <w:pStyle w:val="ConsPlusNormal"/>
            </w:pPr>
            <w:r>
              <w:t>Количество поддерживаемых сайтов органов исполнительной власти Ленинградской области</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количество сайтов</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vMerge w:val="restart"/>
            <w:tcBorders>
              <w:bottom w:val="nil"/>
            </w:tcBorders>
          </w:tcPr>
          <w:p w:rsidR="00D83E27" w:rsidRDefault="00D83E27">
            <w:pPr>
              <w:pStyle w:val="ConsPlusNormal"/>
              <w:jc w:val="center"/>
            </w:pPr>
            <w:r>
              <w:t>5.3</w:t>
            </w:r>
          </w:p>
        </w:tc>
        <w:tc>
          <w:tcPr>
            <w:tcW w:w="2551" w:type="dxa"/>
          </w:tcPr>
          <w:p w:rsidR="00D83E27" w:rsidRDefault="00D83E27">
            <w:pPr>
              <w:pStyle w:val="ConsPlusNormal"/>
            </w:pPr>
            <w:r>
              <w:t xml:space="preserve">Количество организованных и проведенных мероприятий (фестивали, конкурсы, круглые столы, семинары, творческие встречи) для представителей </w:t>
            </w:r>
            <w:proofErr w:type="spellStart"/>
            <w:r>
              <w:t>медиасферы</w:t>
            </w:r>
            <w:proofErr w:type="spellEnd"/>
            <w:r>
              <w:t xml:space="preserve"> Ленинградской области</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организованные и проведенные фестивали, конкурсы, круглые столы, семинары, творческие встречи</w:t>
            </w:r>
          </w:p>
        </w:tc>
        <w:tc>
          <w:tcPr>
            <w:tcW w:w="1134" w:type="dxa"/>
          </w:tcPr>
          <w:p w:rsidR="00D83E27" w:rsidRDefault="00D83E27">
            <w:pPr>
              <w:pStyle w:val="ConsPlusNormal"/>
              <w:jc w:val="center"/>
            </w:pPr>
            <w:r>
              <w:t>год, показатель за период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r>
              <w:t>7</w:t>
            </w: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vMerge/>
            <w:tcBorders>
              <w:bottom w:val="nil"/>
            </w:tcBorders>
          </w:tcPr>
          <w:p w:rsidR="00D83E27" w:rsidRDefault="00D83E27"/>
        </w:tc>
        <w:tc>
          <w:tcPr>
            <w:tcW w:w="2551" w:type="dxa"/>
          </w:tcPr>
          <w:p w:rsidR="00D83E27" w:rsidRDefault="00D83E27">
            <w:pPr>
              <w:pStyle w:val="ConsPlusNormal"/>
            </w:pPr>
            <w:r>
              <w:t xml:space="preserve">Тираж информационно-справочной и методической полиграфической продукции для средств </w:t>
            </w:r>
            <w:r>
              <w:lastRenderedPageBreak/>
              <w:t>массовой информации Ленинградской области</w:t>
            </w:r>
          </w:p>
        </w:tc>
        <w:tc>
          <w:tcPr>
            <w:tcW w:w="1191" w:type="dxa"/>
          </w:tcPr>
          <w:p w:rsidR="00D83E27" w:rsidRDefault="00D83E27">
            <w:pPr>
              <w:pStyle w:val="ConsPlusNormal"/>
              <w:jc w:val="center"/>
            </w:pPr>
            <w:r>
              <w:lastRenderedPageBreak/>
              <w:t>тыс. экз.</w:t>
            </w:r>
          </w:p>
        </w:tc>
        <w:tc>
          <w:tcPr>
            <w:tcW w:w="2154" w:type="dxa"/>
          </w:tcPr>
          <w:p w:rsidR="00D83E27" w:rsidRDefault="00D83E27">
            <w:pPr>
              <w:pStyle w:val="ConsPlusNormal"/>
              <w:jc w:val="center"/>
            </w:pPr>
            <w:r>
              <w:t>выпущенный тираж полиграфической продукции</w:t>
            </w:r>
          </w:p>
        </w:tc>
        <w:tc>
          <w:tcPr>
            <w:tcW w:w="1134" w:type="dxa"/>
          </w:tcPr>
          <w:p w:rsidR="00D83E27" w:rsidRDefault="00D83E27">
            <w:pPr>
              <w:pStyle w:val="ConsPlusNormal"/>
              <w:jc w:val="center"/>
            </w:pPr>
            <w:r>
              <w:t>год, показатель за период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r>
              <w:t>0,8</w:t>
            </w: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vMerge/>
            <w:tcBorders>
              <w:bottom w:val="nil"/>
            </w:tcBorders>
          </w:tcPr>
          <w:p w:rsidR="00D83E27" w:rsidRDefault="00D83E27"/>
        </w:tc>
        <w:tc>
          <w:tcPr>
            <w:tcW w:w="2551" w:type="dxa"/>
          </w:tcPr>
          <w:p w:rsidR="00D83E27" w:rsidRDefault="00D83E27">
            <w:pPr>
              <w:pStyle w:val="ConsPlusNormal"/>
            </w:pPr>
            <w:r>
              <w:t>Количество информационных материалов о деятельности Губернатора Ленинградской области, Правительства Ленинградской области, органов исполнительной власти Ленинградской области в год</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информационные материалы, размещенные в средствах массовой информации Ленинградской области</w:t>
            </w:r>
          </w:p>
        </w:tc>
        <w:tc>
          <w:tcPr>
            <w:tcW w:w="1134" w:type="dxa"/>
          </w:tcPr>
          <w:p w:rsidR="00D83E27" w:rsidRDefault="00D83E27">
            <w:pPr>
              <w:pStyle w:val="ConsPlusNormal"/>
              <w:jc w:val="center"/>
            </w:pPr>
            <w:r>
              <w:t>год, показатель за период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r>
              <w:t>12453</w:t>
            </w: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vMerge/>
            <w:tcBorders>
              <w:bottom w:val="nil"/>
            </w:tcBorders>
          </w:tcPr>
          <w:p w:rsidR="00D83E27" w:rsidRDefault="00D83E27"/>
        </w:tc>
        <w:tc>
          <w:tcPr>
            <w:tcW w:w="2551" w:type="dxa"/>
          </w:tcPr>
          <w:p w:rsidR="00D83E27" w:rsidRDefault="00D83E27">
            <w:pPr>
              <w:pStyle w:val="ConsPlusNormal"/>
            </w:pPr>
            <w:r>
              <w:t>В том числе:</w:t>
            </w:r>
          </w:p>
        </w:tc>
        <w:tc>
          <w:tcPr>
            <w:tcW w:w="1191" w:type="dxa"/>
          </w:tcPr>
          <w:p w:rsidR="00D83E27" w:rsidRDefault="00D83E27">
            <w:pPr>
              <w:pStyle w:val="ConsPlusNormal"/>
              <w:jc w:val="center"/>
            </w:pPr>
          </w:p>
        </w:tc>
        <w:tc>
          <w:tcPr>
            <w:tcW w:w="2154" w:type="dxa"/>
          </w:tcPr>
          <w:p w:rsidR="00D83E27" w:rsidRDefault="00D83E27">
            <w:pPr>
              <w:pStyle w:val="ConsPlusNormal"/>
              <w:jc w:val="center"/>
            </w:pPr>
          </w:p>
        </w:tc>
        <w:tc>
          <w:tcPr>
            <w:tcW w:w="1134" w:type="dxa"/>
          </w:tcPr>
          <w:p w:rsidR="00D83E27" w:rsidRDefault="00D83E27">
            <w:pPr>
              <w:pStyle w:val="ConsPlusNormal"/>
              <w:jc w:val="center"/>
            </w:pPr>
          </w:p>
        </w:tc>
        <w:tc>
          <w:tcPr>
            <w:tcW w:w="2494" w:type="dxa"/>
          </w:tcPr>
          <w:p w:rsidR="00D83E27" w:rsidRDefault="00D83E27">
            <w:pPr>
              <w:pStyle w:val="ConsPlusNormal"/>
              <w:jc w:val="center"/>
            </w:pP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p>
        </w:tc>
      </w:tr>
      <w:tr w:rsidR="00D83E27">
        <w:tc>
          <w:tcPr>
            <w:tcW w:w="604" w:type="dxa"/>
            <w:vMerge w:val="restart"/>
            <w:tcBorders>
              <w:top w:val="nil"/>
              <w:bottom w:val="nil"/>
            </w:tcBorders>
          </w:tcPr>
          <w:p w:rsidR="00D83E27" w:rsidRDefault="00D83E27">
            <w:pPr>
              <w:pStyle w:val="ConsPlusNormal"/>
              <w:jc w:val="both"/>
            </w:pPr>
          </w:p>
        </w:tc>
        <w:tc>
          <w:tcPr>
            <w:tcW w:w="2551" w:type="dxa"/>
          </w:tcPr>
          <w:p w:rsidR="00D83E27" w:rsidRDefault="00D83E27">
            <w:pPr>
              <w:pStyle w:val="ConsPlusNormal"/>
            </w:pPr>
            <w:r>
              <w:t>Количество информационных материалов (видеосюжетов) в эфире районных телеканалов, информационных материалов (</w:t>
            </w:r>
            <w:proofErr w:type="spellStart"/>
            <w:r>
              <w:t>радиосюжетов</w:t>
            </w:r>
            <w:proofErr w:type="spellEnd"/>
            <w:r>
              <w:t>) в эфире районных радиостанций</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 xml:space="preserve">видеосюжеты и </w:t>
            </w:r>
            <w:proofErr w:type="spellStart"/>
            <w:r>
              <w:t>радиосюжеты</w:t>
            </w:r>
            <w:proofErr w:type="spellEnd"/>
            <w:r>
              <w:t xml:space="preserve"> в эфире районных телеканалов и радиостанций</w:t>
            </w:r>
          </w:p>
        </w:tc>
        <w:tc>
          <w:tcPr>
            <w:tcW w:w="1134" w:type="dxa"/>
          </w:tcPr>
          <w:p w:rsidR="00D83E27" w:rsidRDefault="00D83E27">
            <w:pPr>
              <w:pStyle w:val="ConsPlusNormal"/>
              <w:jc w:val="center"/>
            </w:pPr>
            <w:r>
              <w:t>год, показатель за период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r>
              <w:t>8448</w:t>
            </w: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p>
        </w:tc>
      </w:tr>
      <w:tr w:rsidR="00D83E27">
        <w:tc>
          <w:tcPr>
            <w:tcW w:w="604" w:type="dxa"/>
            <w:vMerge/>
            <w:tcBorders>
              <w:top w:val="nil"/>
              <w:bottom w:val="nil"/>
            </w:tcBorders>
          </w:tcPr>
          <w:p w:rsidR="00D83E27" w:rsidRDefault="00D83E27"/>
        </w:tc>
        <w:tc>
          <w:tcPr>
            <w:tcW w:w="2551" w:type="dxa"/>
          </w:tcPr>
          <w:p w:rsidR="00D83E27" w:rsidRDefault="00D83E27">
            <w:pPr>
              <w:pStyle w:val="ConsPlusNormal"/>
            </w:pPr>
            <w:r>
              <w:t>Количество информационных материалов (видеосюжетов) в эфире региональных телеканалов</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видеосюжеты в эфире региональных телеканалов</w:t>
            </w:r>
          </w:p>
        </w:tc>
        <w:tc>
          <w:tcPr>
            <w:tcW w:w="1134" w:type="dxa"/>
          </w:tcPr>
          <w:p w:rsidR="00D83E27" w:rsidRDefault="00D83E27">
            <w:pPr>
              <w:pStyle w:val="ConsPlusNormal"/>
              <w:jc w:val="center"/>
            </w:pPr>
            <w:r>
              <w:t>год, показатель за период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r>
              <w:t>2340</w:t>
            </w: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p>
        </w:tc>
      </w:tr>
      <w:tr w:rsidR="00D83E27">
        <w:tc>
          <w:tcPr>
            <w:tcW w:w="604" w:type="dxa"/>
            <w:vMerge/>
            <w:tcBorders>
              <w:top w:val="nil"/>
              <w:bottom w:val="nil"/>
            </w:tcBorders>
          </w:tcPr>
          <w:p w:rsidR="00D83E27" w:rsidRDefault="00D83E27"/>
        </w:tc>
        <w:tc>
          <w:tcPr>
            <w:tcW w:w="2551" w:type="dxa"/>
          </w:tcPr>
          <w:p w:rsidR="00D83E27" w:rsidRDefault="00D83E27">
            <w:pPr>
              <w:pStyle w:val="ConsPlusNormal"/>
            </w:pPr>
            <w:r>
              <w:t xml:space="preserve">Количество созданных </w:t>
            </w:r>
            <w:r>
              <w:lastRenderedPageBreak/>
              <w:t>получателем субсидии телевизионных фильмов</w:t>
            </w:r>
          </w:p>
        </w:tc>
        <w:tc>
          <w:tcPr>
            <w:tcW w:w="1191" w:type="dxa"/>
          </w:tcPr>
          <w:p w:rsidR="00D83E27" w:rsidRDefault="00D83E27">
            <w:pPr>
              <w:pStyle w:val="ConsPlusNormal"/>
              <w:jc w:val="center"/>
            </w:pPr>
            <w:r>
              <w:lastRenderedPageBreak/>
              <w:t>ед.</w:t>
            </w:r>
          </w:p>
        </w:tc>
        <w:tc>
          <w:tcPr>
            <w:tcW w:w="2154" w:type="dxa"/>
          </w:tcPr>
          <w:p w:rsidR="00D83E27" w:rsidRDefault="00D83E27">
            <w:pPr>
              <w:pStyle w:val="ConsPlusNormal"/>
              <w:jc w:val="center"/>
            </w:pPr>
            <w:r>
              <w:t xml:space="preserve">созданные </w:t>
            </w:r>
            <w:r>
              <w:lastRenderedPageBreak/>
              <w:t>телевизионные фильмы</w:t>
            </w:r>
          </w:p>
        </w:tc>
        <w:tc>
          <w:tcPr>
            <w:tcW w:w="1134" w:type="dxa"/>
          </w:tcPr>
          <w:p w:rsidR="00D83E27" w:rsidRDefault="00D83E27">
            <w:pPr>
              <w:pStyle w:val="ConsPlusNormal"/>
              <w:jc w:val="center"/>
            </w:pPr>
            <w:r>
              <w:lastRenderedPageBreak/>
              <w:t xml:space="preserve">год, </w:t>
            </w:r>
            <w:r>
              <w:lastRenderedPageBreak/>
              <w:t>показатель за период</w:t>
            </w:r>
          </w:p>
        </w:tc>
        <w:tc>
          <w:tcPr>
            <w:tcW w:w="2494" w:type="dxa"/>
          </w:tcPr>
          <w:p w:rsidR="00D83E27" w:rsidRDefault="00D83E27">
            <w:pPr>
              <w:pStyle w:val="ConsPlusNormal"/>
              <w:jc w:val="center"/>
            </w:pPr>
            <w:r>
              <w:lastRenderedPageBreak/>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p>
        </w:tc>
      </w:tr>
      <w:tr w:rsidR="00D83E27">
        <w:tc>
          <w:tcPr>
            <w:tcW w:w="604" w:type="dxa"/>
            <w:vMerge/>
            <w:tcBorders>
              <w:top w:val="nil"/>
              <w:bottom w:val="nil"/>
            </w:tcBorders>
          </w:tcPr>
          <w:p w:rsidR="00D83E27" w:rsidRDefault="00D83E27"/>
        </w:tc>
        <w:tc>
          <w:tcPr>
            <w:tcW w:w="2551" w:type="dxa"/>
          </w:tcPr>
          <w:p w:rsidR="00D83E27" w:rsidRDefault="00D83E27">
            <w:pPr>
              <w:pStyle w:val="ConsPlusNormal"/>
            </w:pPr>
            <w:r>
              <w:t>Объем публикаций о деятельности Губернатора Ленинградской области и Правительства Ленинградской области в общем объеме публикаций в печатных средствах массовой информации в течение года</w:t>
            </w:r>
          </w:p>
        </w:tc>
        <w:tc>
          <w:tcPr>
            <w:tcW w:w="1191" w:type="dxa"/>
          </w:tcPr>
          <w:p w:rsidR="00D83E27" w:rsidRDefault="00D83E27">
            <w:pPr>
              <w:pStyle w:val="ConsPlusNormal"/>
              <w:jc w:val="center"/>
            </w:pPr>
            <w:r>
              <w:t>проц.</w:t>
            </w:r>
          </w:p>
        </w:tc>
        <w:tc>
          <w:tcPr>
            <w:tcW w:w="2154" w:type="dxa"/>
          </w:tcPr>
          <w:p w:rsidR="00D83E27" w:rsidRDefault="00D83E27">
            <w:pPr>
              <w:pStyle w:val="ConsPlusNormal"/>
              <w:jc w:val="center"/>
            </w:pPr>
            <w:r>
              <w:t>публикации в печатных средствах массовой информации Ленинградской области</w:t>
            </w:r>
          </w:p>
        </w:tc>
        <w:tc>
          <w:tcPr>
            <w:tcW w:w="1134" w:type="dxa"/>
          </w:tcPr>
          <w:p w:rsidR="00D83E27" w:rsidRDefault="00D83E27">
            <w:pPr>
              <w:pStyle w:val="ConsPlusNormal"/>
              <w:jc w:val="center"/>
            </w:pPr>
            <w:r>
              <w:t>год, показатель за период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r>
              <w:t>3,6</w:t>
            </w: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p>
        </w:tc>
      </w:tr>
      <w:tr w:rsidR="00D83E27">
        <w:tc>
          <w:tcPr>
            <w:tcW w:w="604" w:type="dxa"/>
            <w:vMerge w:val="restart"/>
            <w:tcBorders>
              <w:top w:val="nil"/>
              <w:bottom w:val="nil"/>
            </w:tcBorders>
          </w:tcPr>
          <w:p w:rsidR="00D83E27" w:rsidRDefault="00D83E27">
            <w:pPr>
              <w:pStyle w:val="ConsPlusNormal"/>
              <w:jc w:val="both"/>
            </w:pPr>
          </w:p>
        </w:tc>
        <w:tc>
          <w:tcPr>
            <w:tcW w:w="2551" w:type="dxa"/>
          </w:tcPr>
          <w:p w:rsidR="00D83E27" w:rsidRDefault="00D83E27">
            <w:pPr>
              <w:pStyle w:val="ConsPlusNormal"/>
            </w:pPr>
            <w:r>
              <w:t>Количество информационных материалов, посвященных актуальным и социально значимым событиям Ленинградской области, выпущенных телерадиокомпаниями</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информационные материалы, выпущенные телерадиокомпаниями Ленинградской области</w:t>
            </w:r>
          </w:p>
        </w:tc>
        <w:tc>
          <w:tcPr>
            <w:tcW w:w="1134" w:type="dxa"/>
          </w:tcPr>
          <w:p w:rsidR="00D83E27" w:rsidRDefault="00D83E27">
            <w:pPr>
              <w:pStyle w:val="ConsPlusNormal"/>
              <w:jc w:val="center"/>
            </w:pPr>
            <w:r>
              <w:t>год, показатель за период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p>
        </w:tc>
      </w:tr>
      <w:tr w:rsidR="00D83E27">
        <w:tc>
          <w:tcPr>
            <w:tcW w:w="604" w:type="dxa"/>
            <w:vMerge/>
            <w:tcBorders>
              <w:top w:val="nil"/>
              <w:bottom w:val="nil"/>
            </w:tcBorders>
          </w:tcPr>
          <w:p w:rsidR="00D83E27" w:rsidRDefault="00D83E27"/>
        </w:tc>
        <w:tc>
          <w:tcPr>
            <w:tcW w:w="2551" w:type="dxa"/>
          </w:tcPr>
          <w:p w:rsidR="00D83E27" w:rsidRDefault="00D83E27">
            <w:pPr>
              <w:pStyle w:val="ConsPlusNormal"/>
            </w:pPr>
            <w:r>
              <w:t xml:space="preserve">Количество информационных материалов, посвященных актуальным и социально значимым событиям Ленинградской области, в периодических </w:t>
            </w:r>
            <w:r>
              <w:lastRenderedPageBreak/>
              <w:t>печатных изданиях</w:t>
            </w:r>
          </w:p>
        </w:tc>
        <w:tc>
          <w:tcPr>
            <w:tcW w:w="1191" w:type="dxa"/>
          </w:tcPr>
          <w:p w:rsidR="00D83E27" w:rsidRDefault="00D83E27">
            <w:pPr>
              <w:pStyle w:val="ConsPlusNormal"/>
              <w:jc w:val="center"/>
            </w:pPr>
            <w:r>
              <w:lastRenderedPageBreak/>
              <w:t>ед.</w:t>
            </w:r>
          </w:p>
        </w:tc>
        <w:tc>
          <w:tcPr>
            <w:tcW w:w="2154" w:type="dxa"/>
          </w:tcPr>
          <w:p w:rsidR="00D83E27" w:rsidRDefault="00D83E27">
            <w:pPr>
              <w:pStyle w:val="ConsPlusNormal"/>
              <w:jc w:val="center"/>
            </w:pPr>
            <w:r>
              <w:t>информационные материалы, выпущенные периодическими печатными изданиями Ленинградской области</w:t>
            </w:r>
          </w:p>
        </w:tc>
        <w:tc>
          <w:tcPr>
            <w:tcW w:w="1134" w:type="dxa"/>
          </w:tcPr>
          <w:p w:rsidR="00D83E27" w:rsidRDefault="00D83E27">
            <w:pPr>
              <w:pStyle w:val="ConsPlusNormal"/>
              <w:jc w:val="center"/>
            </w:pPr>
            <w:r>
              <w:t>год, показатель за период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p>
        </w:tc>
      </w:tr>
      <w:tr w:rsidR="00D83E27">
        <w:tblPrEx>
          <w:tblBorders>
            <w:insideH w:val="nil"/>
          </w:tblBorders>
        </w:tblPrEx>
        <w:tc>
          <w:tcPr>
            <w:tcW w:w="604" w:type="dxa"/>
            <w:vMerge/>
            <w:tcBorders>
              <w:top w:val="nil"/>
              <w:bottom w:val="nil"/>
            </w:tcBorders>
          </w:tcPr>
          <w:p w:rsidR="00D83E27" w:rsidRDefault="00D83E27"/>
        </w:tc>
        <w:tc>
          <w:tcPr>
            <w:tcW w:w="2551" w:type="dxa"/>
            <w:tcBorders>
              <w:bottom w:val="nil"/>
            </w:tcBorders>
          </w:tcPr>
          <w:p w:rsidR="00D83E27" w:rsidRDefault="00D83E27">
            <w:pPr>
              <w:pStyle w:val="ConsPlusNormal"/>
            </w:pPr>
            <w:r>
              <w:t>Количество телевизионных фильмов, посвященных актуальным и социально значимым темам Ленинградской области</w:t>
            </w:r>
          </w:p>
        </w:tc>
        <w:tc>
          <w:tcPr>
            <w:tcW w:w="1191" w:type="dxa"/>
            <w:tcBorders>
              <w:bottom w:val="nil"/>
            </w:tcBorders>
          </w:tcPr>
          <w:p w:rsidR="00D83E27" w:rsidRDefault="00D83E27">
            <w:pPr>
              <w:pStyle w:val="ConsPlusNormal"/>
              <w:jc w:val="center"/>
            </w:pPr>
            <w:r>
              <w:t>ед.</w:t>
            </w:r>
          </w:p>
        </w:tc>
        <w:tc>
          <w:tcPr>
            <w:tcW w:w="2154" w:type="dxa"/>
            <w:tcBorders>
              <w:bottom w:val="nil"/>
            </w:tcBorders>
          </w:tcPr>
          <w:p w:rsidR="00D83E27" w:rsidRDefault="00D83E27">
            <w:pPr>
              <w:pStyle w:val="ConsPlusNormal"/>
              <w:jc w:val="center"/>
            </w:pPr>
            <w:r>
              <w:t>телевизионные фильмы, выпущенные телекомпаниями Ленинградской области</w:t>
            </w:r>
          </w:p>
        </w:tc>
        <w:tc>
          <w:tcPr>
            <w:tcW w:w="1134" w:type="dxa"/>
            <w:tcBorders>
              <w:bottom w:val="nil"/>
            </w:tcBorders>
          </w:tcPr>
          <w:p w:rsidR="00D83E27" w:rsidRDefault="00D83E27">
            <w:pPr>
              <w:pStyle w:val="ConsPlusNormal"/>
              <w:jc w:val="center"/>
            </w:pPr>
            <w:r>
              <w:t>год, показатель за период</w:t>
            </w:r>
          </w:p>
        </w:tc>
        <w:tc>
          <w:tcPr>
            <w:tcW w:w="2494" w:type="dxa"/>
            <w:tcBorders>
              <w:bottom w:val="nil"/>
            </w:tcBorders>
          </w:tcPr>
          <w:p w:rsidR="00D83E27" w:rsidRDefault="00D83E27">
            <w:pPr>
              <w:pStyle w:val="ConsPlusNormal"/>
              <w:jc w:val="center"/>
            </w:pPr>
            <w:r>
              <w:t>данные суммируются</w:t>
            </w:r>
          </w:p>
        </w:tc>
        <w:tc>
          <w:tcPr>
            <w:tcW w:w="2080" w:type="dxa"/>
            <w:tcBorders>
              <w:bottom w:val="nil"/>
            </w:tcBorders>
          </w:tcPr>
          <w:p w:rsidR="00D83E27" w:rsidRDefault="00D83E27">
            <w:pPr>
              <w:pStyle w:val="ConsPlusNormal"/>
              <w:jc w:val="center"/>
            </w:pPr>
          </w:p>
        </w:tc>
        <w:tc>
          <w:tcPr>
            <w:tcW w:w="1531" w:type="dxa"/>
            <w:tcBorders>
              <w:bottom w:val="nil"/>
            </w:tcBorders>
          </w:tcPr>
          <w:p w:rsidR="00D83E27" w:rsidRDefault="00D83E27">
            <w:pPr>
              <w:pStyle w:val="ConsPlusNormal"/>
              <w:jc w:val="center"/>
            </w:pPr>
            <w:r>
              <w:t>1</w:t>
            </w:r>
          </w:p>
        </w:tc>
        <w:tc>
          <w:tcPr>
            <w:tcW w:w="1474" w:type="dxa"/>
            <w:tcBorders>
              <w:bottom w:val="nil"/>
            </w:tcBorders>
          </w:tcPr>
          <w:p w:rsidR="00D83E27" w:rsidRDefault="00D83E27">
            <w:pPr>
              <w:pStyle w:val="ConsPlusNormal"/>
              <w:jc w:val="center"/>
            </w:pPr>
          </w:p>
        </w:tc>
        <w:tc>
          <w:tcPr>
            <w:tcW w:w="1191" w:type="dxa"/>
            <w:tcBorders>
              <w:bottom w:val="nil"/>
            </w:tcBorders>
          </w:tcPr>
          <w:p w:rsidR="00D83E27" w:rsidRDefault="00D83E27">
            <w:pPr>
              <w:pStyle w:val="ConsPlusNormal"/>
              <w:jc w:val="center"/>
            </w:pPr>
          </w:p>
        </w:tc>
      </w:tr>
      <w:tr w:rsidR="00D83E27">
        <w:tblPrEx>
          <w:tblBorders>
            <w:insideH w:val="nil"/>
          </w:tblBorders>
        </w:tblPrEx>
        <w:tc>
          <w:tcPr>
            <w:tcW w:w="16404" w:type="dxa"/>
            <w:gridSpan w:val="10"/>
            <w:tcBorders>
              <w:top w:val="nil"/>
            </w:tcBorders>
          </w:tcPr>
          <w:p w:rsidR="00D83E27" w:rsidRDefault="00D83E27">
            <w:pPr>
              <w:pStyle w:val="ConsPlusNormal"/>
              <w:jc w:val="both"/>
            </w:pPr>
            <w:proofErr w:type="gramStart"/>
            <w:r>
              <w:t xml:space="preserve">(п. 5.3 в ред. </w:t>
            </w:r>
            <w:hyperlink r:id="rId529" w:history="1">
              <w:r>
                <w:rPr>
                  <w:color w:val="0000FF"/>
                </w:rPr>
                <w:t>Постановления</w:t>
              </w:r>
            </w:hyperlink>
            <w:r>
              <w:t xml:space="preserve"> Правительства Ленинградской области от 28.04.2017</w:t>
            </w:r>
            <w:proofErr w:type="gramEnd"/>
          </w:p>
          <w:p w:rsidR="00D83E27" w:rsidRDefault="00D83E27">
            <w:pPr>
              <w:pStyle w:val="ConsPlusNormal"/>
              <w:jc w:val="both"/>
            </w:pPr>
            <w:proofErr w:type="gramStart"/>
            <w:r>
              <w:t>N 136)</w:t>
            </w:r>
            <w:proofErr w:type="gramEnd"/>
          </w:p>
        </w:tc>
      </w:tr>
      <w:tr w:rsidR="00D83E27">
        <w:tc>
          <w:tcPr>
            <w:tcW w:w="604" w:type="dxa"/>
          </w:tcPr>
          <w:p w:rsidR="00D83E27" w:rsidRDefault="00D83E27">
            <w:pPr>
              <w:pStyle w:val="ConsPlusNormal"/>
              <w:jc w:val="center"/>
            </w:pPr>
            <w:r>
              <w:t>5.4.</w:t>
            </w:r>
          </w:p>
        </w:tc>
        <w:tc>
          <w:tcPr>
            <w:tcW w:w="2551" w:type="dxa"/>
          </w:tcPr>
          <w:p w:rsidR="00D83E27" w:rsidRDefault="00D83E27">
            <w:pPr>
              <w:pStyle w:val="ConsPlusNormal"/>
            </w:pPr>
            <w:r>
              <w:t>Количество созданных на официальных сайтах органов исполнительной власти Ленинградской области новых ресурсов (интернет-сайтов), сервисов</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proofErr w:type="spellStart"/>
            <w:r>
              <w:t>интернет-ресурсов</w:t>
            </w:r>
            <w:proofErr w:type="spellEnd"/>
            <w:r>
              <w:t>, сервисов</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5.5.</w:t>
            </w:r>
          </w:p>
        </w:tc>
        <w:tc>
          <w:tcPr>
            <w:tcW w:w="2551" w:type="dxa"/>
          </w:tcPr>
          <w:p w:rsidR="00D83E27" w:rsidRDefault="00D83E27">
            <w:pPr>
              <w:pStyle w:val="ConsPlusNormal"/>
            </w:pPr>
            <w:r>
              <w:t>Количество разработанных и реализованных в Ленинградской области проектов социальной рекламы</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проектов</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5.6.</w:t>
            </w:r>
          </w:p>
        </w:tc>
        <w:tc>
          <w:tcPr>
            <w:tcW w:w="2551" w:type="dxa"/>
          </w:tcPr>
          <w:p w:rsidR="00D83E27" w:rsidRDefault="00D83E27">
            <w:pPr>
              <w:pStyle w:val="ConsPlusNormal"/>
            </w:pPr>
            <w:proofErr w:type="gramStart"/>
            <w:r>
              <w:t xml:space="preserve">Количество продуктов (видов) социальной рекламы (плакаты, буклеты, </w:t>
            </w:r>
            <w:proofErr w:type="spellStart"/>
            <w:r>
              <w:t>стикеры</w:t>
            </w:r>
            <w:proofErr w:type="spellEnd"/>
            <w:r>
              <w:t xml:space="preserve">, открытки, брошюры, баннеры, растяжки, сувениры, аудио- и видеоролики, листовки, </w:t>
            </w:r>
            <w:r>
              <w:lastRenderedPageBreak/>
              <w:t>календари и т.п.)</w:t>
            </w:r>
            <w:proofErr w:type="gramEnd"/>
          </w:p>
        </w:tc>
        <w:tc>
          <w:tcPr>
            <w:tcW w:w="1191" w:type="dxa"/>
          </w:tcPr>
          <w:p w:rsidR="00D83E27" w:rsidRDefault="00D83E27">
            <w:pPr>
              <w:pStyle w:val="ConsPlusNormal"/>
              <w:jc w:val="center"/>
            </w:pPr>
            <w:r>
              <w:lastRenderedPageBreak/>
              <w:t>ед.</w:t>
            </w:r>
          </w:p>
        </w:tc>
        <w:tc>
          <w:tcPr>
            <w:tcW w:w="2154" w:type="dxa"/>
          </w:tcPr>
          <w:p w:rsidR="00D83E27" w:rsidRDefault="00D83E27">
            <w:pPr>
              <w:pStyle w:val="ConsPlusNormal"/>
              <w:jc w:val="center"/>
            </w:pPr>
            <w:r>
              <w:t xml:space="preserve">плакаты, буклеты, </w:t>
            </w:r>
            <w:proofErr w:type="spellStart"/>
            <w:r>
              <w:t>стикеры</w:t>
            </w:r>
            <w:proofErr w:type="spellEnd"/>
            <w:r>
              <w:t>, открытки, брошюры, баннеры, растяжки, сувениры, ауди</w:t>
            </w:r>
            <w:proofErr w:type="gramStart"/>
            <w:r>
              <w:t>о-</w:t>
            </w:r>
            <w:proofErr w:type="gramEnd"/>
            <w:r>
              <w:t xml:space="preserve"> (видео-) ролики, листовки, календари и т.п.</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lastRenderedPageBreak/>
              <w:t>5.7.</w:t>
            </w:r>
          </w:p>
        </w:tc>
        <w:tc>
          <w:tcPr>
            <w:tcW w:w="2551" w:type="dxa"/>
          </w:tcPr>
          <w:p w:rsidR="00D83E27" w:rsidRDefault="00D83E27">
            <w:pPr>
              <w:pStyle w:val="ConsPlusNormal"/>
            </w:pPr>
            <w:r>
              <w:t>Количество тем социальной рекламы</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тема</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5.8.</w:t>
            </w:r>
          </w:p>
        </w:tc>
        <w:tc>
          <w:tcPr>
            <w:tcW w:w="2551" w:type="dxa"/>
          </w:tcPr>
          <w:p w:rsidR="00D83E27" w:rsidRDefault="00D83E27">
            <w:pPr>
              <w:pStyle w:val="ConsPlusNormal"/>
            </w:pPr>
            <w:r>
              <w:t>Количество целевых аудиторий, на которые направлены проекты социальной рекламы</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целевая аудитория</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5.9.</w:t>
            </w:r>
          </w:p>
        </w:tc>
        <w:tc>
          <w:tcPr>
            <w:tcW w:w="2551" w:type="dxa"/>
          </w:tcPr>
          <w:p w:rsidR="00D83E27" w:rsidRDefault="00D83E27">
            <w:pPr>
              <w:pStyle w:val="ConsPlusNormal"/>
            </w:pPr>
            <w:r>
              <w:t>Количество публичных акций, организованных в рамках проектов социальной рекламы</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публичные акции</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5.10.</w:t>
            </w:r>
          </w:p>
        </w:tc>
        <w:tc>
          <w:tcPr>
            <w:tcW w:w="2551" w:type="dxa"/>
          </w:tcPr>
          <w:p w:rsidR="00D83E27" w:rsidRDefault="00D83E27">
            <w:pPr>
              <w:pStyle w:val="ConsPlusNormal"/>
            </w:pPr>
            <w:r>
              <w:t>Количество муниципальных образований, на территории которых реализуются проекты социальной рекламы</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муниципальные образования</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5.11.</w:t>
            </w:r>
          </w:p>
        </w:tc>
        <w:tc>
          <w:tcPr>
            <w:tcW w:w="2551" w:type="dxa"/>
          </w:tcPr>
          <w:p w:rsidR="00D83E27" w:rsidRDefault="00D83E27">
            <w:pPr>
              <w:pStyle w:val="ConsPlusNormal"/>
            </w:pPr>
            <w:r>
              <w:t>Количество организованных и проведенных мероприятий в целях аналитического и методического обеспечения социальной рекламы в Ленинградской области</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круглые столы, семинары и т.п.</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5.12.</w:t>
            </w:r>
          </w:p>
        </w:tc>
        <w:tc>
          <w:tcPr>
            <w:tcW w:w="2551" w:type="dxa"/>
          </w:tcPr>
          <w:p w:rsidR="00D83E27" w:rsidRDefault="00D83E27">
            <w:pPr>
              <w:pStyle w:val="ConsPlusNormal"/>
            </w:pPr>
            <w:r>
              <w:t xml:space="preserve">Количество реализованных проектов в средствах массовой </w:t>
            </w:r>
            <w:r>
              <w:lastRenderedPageBreak/>
              <w:t>информации</w:t>
            </w:r>
          </w:p>
        </w:tc>
        <w:tc>
          <w:tcPr>
            <w:tcW w:w="1191" w:type="dxa"/>
          </w:tcPr>
          <w:p w:rsidR="00D83E27" w:rsidRDefault="00D83E27">
            <w:pPr>
              <w:pStyle w:val="ConsPlusNormal"/>
              <w:jc w:val="center"/>
            </w:pPr>
            <w:r>
              <w:lastRenderedPageBreak/>
              <w:t>ед.</w:t>
            </w:r>
          </w:p>
        </w:tc>
        <w:tc>
          <w:tcPr>
            <w:tcW w:w="2154" w:type="dxa"/>
          </w:tcPr>
          <w:p w:rsidR="00D83E27" w:rsidRDefault="00D83E27">
            <w:pPr>
              <w:pStyle w:val="ConsPlusNormal"/>
              <w:jc w:val="center"/>
            </w:pPr>
            <w:r>
              <w:t xml:space="preserve">публикации, телепередачи, радиопередачи, </w:t>
            </w:r>
            <w:r>
              <w:lastRenderedPageBreak/>
              <w:t>циклы теле- и радиопередач, циклы публикаций</w:t>
            </w:r>
          </w:p>
        </w:tc>
        <w:tc>
          <w:tcPr>
            <w:tcW w:w="1134" w:type="dxa"/>
          </w:tcPr>
          <w:p w:rsidR="00D83E27" w:rsidRDefault="00D83E27">
            <w:pPr>
              <w:pStyle w:val="ConsPlusNormal"/>
              <w:jc w:val="center"/>
            </w:pPr>
            <w:r>
              <w:lastRenderedPageBreak/>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lastRenderedPageBreak/>
              <w:t>5.13.</w:t>
            </w:r>
          </w:p>
        </w:tc>
        <w:tc>
          <w:tcPr>
            <w:tcW w:w="2551" w:type="dxa"/>
          </w:tcPr>
          <w:p w:rsidR="00D83E27" w:rsidRDefault="00D83E27">
            <w:pPr>
              <w:pStyle w:val="ConsPlusNormal"/>
            </w:pPr>
            <w:r>
              <w:t>Количество реализованных социально значимых проектов в сфере книгоиздания</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наименования</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5.14.</w:t>
            </w:r>
          </w:p>
        </w:tc>
        <w:tc>
          <w:tcPr>
            <w:tcW w:w="2551" w:type="dxa"/>
          </w:tcPr>
          <w:p w:rsidR="00D83E27" w:rsidRDefault="00D83E27">
            <w:pPr>
              <w:pStyle w:val="ConsPlusNormal"/>
            </w:pPr>
            <w:r>
              <w:t xml:space="preserve">Количество организованных и проведенных мероприятий для представителей </w:t>
            </w:r>
            <w:proofErr w:type="spellStart"/>
            <w:r>
              <w:t>медиасферы</w:t>
            </w:r>
            <w:proofErr w:type="spellEnd"/>
            <w:r>
              <w:t xml:space="preserve"> Ленинградской области</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фестивали, конкурсы, круглые столы, семинары, творческие встречи и иные творческие мероприятия</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5.15.</w:t>
            </w:r>
          </w:p>
        </w:tc>
        <w:tc>
          <w:tcPr>
            <w:tcW w:w="2551" w:type="dxa"/>
          </w:tcPr>
          <w:p w:rsidR="00D83E27" w:rsidRDefault="00D83E27">
            <w:pPr>
              <w:pStyle w:val="ConsPlusNormal"/>
            </w:pPr>
            <w:r>
              <w:t>Организация выпуска информационно-справочной и методической полиграфической продукции для средств массовой информации Ленинградской области (тираж)</w:t>
            </w:r>
          </w:p>
        </w:tc>
        <w:tc>
          <w:tcPr>
            <w:tcW w:w="1191" w:type="dxa"/>
          </w:tcPr>
          <w:p w:rsidR="00D83E27" w:rsidRDefault="00D83E27">
            <w:pPr>
              <w:pStyle w:val="ConsPlusNormal"/>
              <w:jc w:val="center"/>
            </w:pPr>
            <w:r>
              <w:t>тыс. экз.</w:t>
            </w:r>
          </w:p>
        </w:tc>
        <w:tc>
          <w:tcPr>
            <w:tcW w:w="2154" w:type="dxa"/>
          </w:tcPr>
          <w:p w:rsidR="00D83E27" w:rsidRDefault="00D83E27">
            <w:pPr>
              <w:pStyle w:val="ConsPlusNormal"/>
              <w:jc w:val="center"/>
            </w:pPr>
            <w:r>
              <w:t>тираж</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5.16.</w:t>
            </w:r>
          </w:p>
        </w:tc>
        <w:tc>
          <w:tcPr>
            <w:tcW w:w="2551" w:type="dxa"/>
          </w:tcPr>
          <w:p w:rsidR="00D83E27" w:rsidRDefault="00D83E27">
            <w:pPr>
              <w:pStyle w:val="ConsPlusNormal"/>
            </w:pPr>
            <w:r>
              <w:t>Количество информационных материалов (включая виде</w:t>
            </w:r>
            <w:proofErr w:type="gramStart"/>
            <w:r>
              <w:t>о-</w:t>
            </w:r>
            <w:proofErr w:type="gramEnd"/>
            <w:r>
              <w:t xml:space="preserve"> и </w:t>
            </w:r>
            <w:proofErr w:type="spellStart"/>
            <w:r>
              <w:t>аудиосюжеты</w:t>
            </w:r>
            <w:proofErr w:type="spellEnd"/>
            <w:r>
              <w:t xml:space="preserve">) о деятельности Губернатора </w:t>
            </w:r>
            <w:r>
              <w:lastRenderedPageBreak/>
              <w:t>Ленинградской области, Правительства Ленинградской области, органов исполнительной власти Ленинградской области в год</w:t>
            </w:r>
          </w:p>
        </w:tc>
        <w:tc>
          <w:tcPr>
            <w:tcW w:w="1191" w:type="dxa"/>
          </w:tcPr>
          <w:p w:rsidR="00D83E27" w:rsidRDefault="00D83E27">
            <w:pPr>
              <w:pStyle w:val="ConsPlusNormal"/>
              <w:jc w:val="center"/>
            </w:pPr>
            <w:r>
              <w:lastRenderedPageBreak/>
              <w:t>ед.</w:t>
            </w:r>
          </w:p>
        </w:tc>
        <w:tc>
          <w:tcPr>
            <w:tcW w:w="2154" w:type="dxa"/>
          </w:tcPr>
          <w:p w:rsidR="00D83E27" w:rsidRDefault="00D83E27">
            <w:pPr>
              <w:pStyle w:val="ConsPlusNormal"/>
              <w:jc w:val="center"/>
            </w:pPr>
            <w:r>
              <w:t>информационные материалы (включая виде</w:t>
            </w:r>
            <w:proofErr w:type="gramStart"/>
            <w:r>
              <w:t>о-</w:t>
            </w:r>
            <w:proofErr w:type="gramEnd"/>
            <w:r>
              <w:t xml:space="preserve"> и </w:t>
            </w:r>
            <w:proofErr w:type="spellStart"/>
            <w:r>
              <w:t>аудиосюжеты</w:t>
            </w:r>
            <w:proofErr w:type="spellEnd"/>
            <w:r>
              <w:t>)</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lastRenderedPageBreak/>
              <w:t>5.17.</w:t>
            </w:r>
          </w:p>
        </w:tc>
        <w:tc>
          <w:tcPr>
            <w:tcW w:w="2551" w:type="dxa"/>
          </w:tcPr>
          <w:p w:rsidR="00D83E27" w:rsidRDefault="00D83E27">
            <w:pPr>
              <w:pStyle w:val="ConsPlusNormal"/>
            </w:pPr>
            <w:r>
              <w:t>Объем публикаций о деятельности Губернатора и Правительства Ленинградской области в общем объеме публикаций в течение года</w:t>
            </w:r>
          </w:p>
        </w:tc>
        <w:tc>
          <w:tcPr>
            <w:tcW w:w="1191" w:type="dxa"/>
          </w:tcPr>
          <w:p w:rsidR="00D83E27" w:rsidRDefault="00D83E27">
            <w:pPr>
              <w:pStyle w:val="ConsPlusNormal"/>
              <w:jc w:val="center"/>
            </w:pPr>
            <w:r>
              <w:t>проц.</w:t>
            </w:r>
          </w:p>
        </w:tc>
        <w:tc>
          <w:tcPr>
            <w:tcW w:w="2154" w:type="dxa"/>
          </w:tcPr>
          <w:p w:rsidR="00D83E27" w:rsidRDefault="00D83E27">
            <w:pPr>
              <w:pStyle w:val="ConsPlusNormal"/>
              <w:jc w:val="center"/>
            </w:pPr>
            <w:r>
              <w:t>объем публикаций в общем количестве публикаций</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Исчисляется по формуле, в основе которой обязательное количество полос, издаваемых получателем государственной поддержки в год</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5.18.</w:t>
            </w:r>
          </w:p>
        </w:tc>
        <w:tc>
          <w:tcPr>
            <w:tcW w:w="2551" w:type="dxa"/>
          </w:tcPr>
          <w:p w:rsidR="00D83E27" w:rsidRDefault="00D83E27">
            <w:pPr>
              <w:pStyle w:val="ConsPlusNormal"/>
            </w:pPr>
            <w:r>
              <w:t>Количество наименований изданной получателем субсидии полиграфической продукции</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количество наименований продукции</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5.19.</w:t>
            </w:r>
          </w:p>
        </w:tc>
        <w:tc>
          <w:tcPr>
            <w:tcW w:w="2551" w:type="dxa"/>
          </w:tcPr>
          <w:p w:rsidR="00D83E27" w:rsidRDefault="00D83E27">
            <w:pPr>
              <w:pStyle w:val="ConsPlusNormal"/>
            </w:pPr>
            <w:r>
              <w:t>Количество организованных и проведенных мероприятий консультативного совета по делам ветеранов при Губернаторе Ленинградской области</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заседания, совещания</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5.20.</w:t>
            </w:r>
          </w:p>
        </w:tc>
        <w:tc>
          <w:tcPr>
            <w:tcW w:w="2551" w:type="dxa"/>
          </w:tcPr>
          <w:p w:rsidR="00D83E27" w:rsidRDefault="00D83E27">
            <w:pPr>
              <w:pStyle w:val="ConsPlusNormal"/>
            </w:pPr>
            <w:r>
              <w:t xml:space="preserve">Количество организованных мероприятий </w:t>
            </w:r>
            <w:r>
              <w:lastRenderedPageBreak/>
              <w:t>(совещаний, круглых столов, семинаров) в рамках работы Общественной палаты Ленинградской области</w:t>
            </w:r>
          </w:p>
        </w:tc>
        <w:tc>
          <w:tcPr>
            <w:tcW w:w="1191" w:type="dxa"/>
          </w:tcPr>
          <w:p w:rsidR="00D83E27" w:rsidRDefault="00D83E27">
            <w:pPr>
              <w:pStyle w:val="ConsPlusNormal"/>
              <w:jc w:val="center"/>
            </w:pPr>
            <w:r>
              <w:lastRenderedPageBreak/>
              <w:t>ед.</w:t>
            </w:r>
          </w:p>
        </w:tc>
        <w:tc>
          <w:tcPr>
            <w:tcW w:w="2154" w:type="dxa"/>
          </w:tcPr>
          <w:p w:rsidR="00D83E27" w:rsidRDefault="00D83E27">
            <w:pPr>
              <w:pStyle w:val="ConsPlusNormal"/>
              <w:jc w:val="center"/>
            </w:pPr>
            <w:r>
              <w:t>общие собрания, круглые столы, семинары</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lastRenderedPageBreak/>
              <w:t>5.21.</w:t>
            </w:r>
          </w:p>
        </w:tc>
        <w:tc>
          <w:tcPr>
            <w:tcW w:w="2551" w:type="dxa"/>
          </w:tcPr>
          <w:p w:rsidR="00D83E27" w:rsidRDefault="00D83E27">
            <w:pPr>
              <w:pStyle w:val="ConsPlusNormal"/>
            </w:pPr>
            <w:r>
              <w:t>Количество членов Общественной палаты Ленинградской области, принимающих участие в выездных мероприятиях Общественной палаты Ленинградской области</w:t>
            </w:r>
          </w:p>
        </w:tc>
        <w:tc>
          <w:tcPr>
            <w:tcW w:w="1191" w:type="dxa"/>
          </w:tcPr>
          <w:p w:rsidR="00D83E27" w:rsidRDefault="00D83E27">
            <w:pPr>
              <w:pStyle w:val="ConsPlusNormal"/>
              <w:jc w:val="center"/>
            </w:pPr>
            <w:r>
              <w:t>чел.</w:t>
            </w:r>
          </w:p>
        </w:tc>
        <w:tc>
          <w:tcPr>
            <w:tcW w:w="2154" w:type="dxa"/>
          </w:tcPr>
          <w:p w:rsidR="00D83E27" w:rsidRDefault="00D83E27">
            <w:pPr>
              <w:pStyle w:val="ConsPlusNormal"/>
              <w:jc w:val="center"/>
            </w:pPr>
            <w:r>
              <w:t>члены Общественной палаты</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5.22.</w:t>
            </w:r>
          </w:p>
        </w:tc>
        <w:tc>
          <w:tcPr>
            <w:tcW w:w="2551" w:type="dxa"/>
          </w:tcPr>
          <w:p w:rsidR="00D83E27" w:rsidRDefault="00D83E27">
            <w:pPr>
              <w:pStyle w:val="ConsPlusNormal"/>
            </w:pPr>
            <w:r>
              <w:t>Количество организованных и проведенных исследований</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социологические исследования</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анализ результатов</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5.23</w:t>
            </w:r>
          </w:p>
        </w:tc>
        <w:tc>
          <w:tcPr>
            <w:tcW w:w="2551" w:type="dxa"/>
          </w:tcPr>
          <w:p w:rsidR="00D83E27" w:rsidRDefault="00D83E27">
            <w:pPr>
              <w:pStyle w:val="ConsPlusNormal"/>
            </w:pPr>
            <w:r>
              <w:t>Количество организованных и проведенных мониторингов средств массовой информации</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мониторинг</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5.24.</w:t>
            </w:r>
          </w:p>
        </w:tc>
        <w:tc>
          <w:tcPr>
            <w:tcW w:w="2551" w:type="dxa"/>
          </w:tcPr>
          <w:p w:rsidR="00D83E27" w:rsidRDefault="00D83E27">
            <w:pPr>
              <w:pStyle w:val="ConsPlusNormal"/>
            </w:pPr>
            <w:r>
              <w:t>Количество официальных сайтов органов исполнительной власти Ленинградской области, в отношении которых проведен мониторинг</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сайты</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outlineLvl w:val="2"/>
            </w:pPr>
            <w:r>
              <w:t>6.</w:t>
            </w:r>
          </w:p>
        </w:tc>
        <w:tc>
          <w:tcPr>
            <w:tcW w:w="15800" w:type="dxa"/>
            <w:gridSpan w:val="9"/>
          </w:tcPr>
          <w:p w:rsidR="00D83E27" w:rsidRDefault="00527632">
            <w:pPr>
              <w:pStyle w:val="ConsPlusNormal"/>
              <w:jc w:val="center"/>
            </w:pPr>
            <w:hyperlink w:anchor="P2151" w:history="1">
              <w:r w:rsidR="00D83E27">
                <w:rPr>
                  <w:color w:val="0000FF"/>
                </w:rPr>
                <w:t>Подпрограмма</w:t>
              </w:r>
            </w:hyperlink>
            <w:r w:rsidR="00D83E27">
              <w:t xml:space="preserve"> "Молодежь Ленинградской области"</w:t>
            </w:r>
          </w:p>
        </w:tc>
      </w:tr>
      <w:tr w:rsidR="00D83E27">
        <w:tc>
          <w:tcPr>
            <w:tcW w:w="604" w:type="dxa"/>
            <w:vMerge w:val="restart"/>
          </w:tcPr>
          <w:p w:rsidR="00D83E27" w:rsidRDefault="00D83E27">
            <w:pPr>
              <w:pStyle w:val="ConsPlusNormal"/>
              <w:jc w:val="center"/>
            </w:pPr>
            <w:r>
              <w:t>6.1.</w:t>
            </w:r>
          </w:p>
        </w:tc>
        <w:tc>
          <w:tcPr>
            <w:tcW w:w="2551" w:type="dxa"/>
            <w:vMerge w:val="restart"/>
          </w:tcPr>
          <w:p w:rsidR="00D83E27" w:rsidRDefault="00D83E27">
            <w:pPr>
              <w:pStyle w:val="ConsPlusNormal"/>
            </w:pPr>
            <w:r>
              <w:t xml:space="preserve">Организация и </w:t>
            </w:r>
            <w:r>
              <w:lastRenderedPageBreak/>
              <w:t>проведение молодежных форумов и молодежных мероприятий, методическое обеспечение молодежной политики</w:t>
            </w:r>
          </w:p>
        </w:tc>
        <w:tc>
          <w:tcPr>
            <w:tcW w:w="1191" w:type="dxa"/>
          </w:tcPr>
          <w:p w:rsidR="00D83E27" w:rsidRDefault="00D83E27">
            <w:pPr>
              <w:pStyle w:val="ConsPlusNormal"/>
              <w:jc w:val="center"/>
            </w:pPr>
            <w:r>
              <w:lastRenderedPageBreak/>
              <w:t>мероприят</w:t>
            </w:r>
            <w:r>
              <w:lastRenderedPageBreak/>
              <w:t>ия</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 xml:space="preserve">раз в 3 </w:t>
            </w:r>
            <w:r>
              <w:lastRenderedPageBreak/>
              <w:t>месяца</w:t>
            </w:r>
          </w:p>
        </w:tc>
        <w:tc>
          <w:tcPr>
            <w:tcW w:w="2494" w:type="dxa"/>
          </w:tcPr>
          <w:p w:rsidR="00D83E27" w:rsidRDefault="00D83E27">
            <w:pPr>
              <w:pStyle w:val="ConsPlusNormal"/>
              <w:jc w:val="center"/>
            </w:pPr>
            <w:r>
              <w:lastRenderedPageBreak/>
              <w:t xml:space="preserve">периодическая </w:t>
            </w:r>
            <w:r>
              <w:lastRenderedPageBreak/>
              <w:t>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 xml:space="preserve">сплошное </w:t>
            </w:r>
            <w:r>
              <w:lastRenderedPageBreak/>
              <w:t>наблюдение</w:t>
            </w:r>
          </w:p>
        </w:tc>
      </w:tr>
      <w:tr w:rsidR="00D83E27">
        <w:tc>
          <w:tcPr>
            <w:tcW w:w="604" w:type="dxa"/>
            <w:vMerge/>
          </w:tcPr>
          <w:p w:rsidR="00D83E27" w:rsidRDefault="00D83E27"/>
        </w:tc>
        <w:tc>
          <w:tcPr>
            <w:tcW w:w="2551" w:type="dxa"/>
            <w:vMerge/>
          </w:tcPr>
          <w:p w:rsidR="00D83E27" w:rsidRDefault="00D83E27"/>
        </w:tc>
        <w:tc>
          <w:tcPr>
            <w:tcW w:w="1191" w:type="dxa"/>
          </w:tcPr>
          <w:p w:rsidR="00D83E27" w:rsidRDefault="00D83E27">
            <w:pPr>
              <w:pStyle w:val="ConsPlusNormal"/>
              <w:jc w:val="center"/>
            </w:pPr>
            <w:r>
              <w:t>человек</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val="restart"/>
          </w:tcPr>
          <w:p w:rsidR="00D83E27" w:rsidRDefault="00D83E27">
            <w:pPr>
              <w:pStyle w:val="ConsPlusNormal"/>
              <w:jc w:val="center"/>
            </w:pPr>
            <w:r>
              <w:t>6.2.</w:t>
            </w:r>
          </w:p>
        </w:tc>
        <w:tc>
          <w:tcPr>
            <w:tcW w:w="2551" w:type="dxa"/>
            <w:vMerge w:val="restart"/>
          </w:tcPr>
          <w:p w:rsidR="00D83E27" w:rsidRDefault="00D83E27">
            <w:pPr>
              <w:pStyle w:val="ConsPlusNormal"/>
            </w:pPr>
            <w:r>
              <w:t>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1191" w:type="dxa"/>
          </w:tcPr>
          <w:p w:rsidR="00D83E27" w:rsidRDefault="00D83E27">
            <w:pPr>
              <w:pStyle w:val="ConsPlusNormal"/>
              <w:jc w:val="center"/>
            </w:pPr>
            <w:r>
              <w:t>проекты</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tcPr>
          <w:p w:rsidR="00D83E27" w:rsidRDefault="00D83E27"/>
        </w:tc>
        <w:tc>
          <w:tcPr>
            <w:tcW w:w="2551" w:type="dxa"/>
            <w:vMerge/>
          </w:tcPr>
          <w:p w:rsidR="00D83E27" w:rsidRDefault="00D83E27"/>
        </w:tc>
        <w:tc>
          <w:tcPr>
            <w:tcW w:w="1191" w:type="dxa"/>
          </w:tcPr>
          <w:p w:rsidR="00D83E27" w:rsidRDefault="00D83E27">
            <w:pPr>
              <w:pStyle w:val="ConsPlusNormal"/>
              <w:jc w:val="center"/>
            </w:pPr>
            <w:r>
              <w:t>мероприятия</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tcPr>
          <w:p w:rsidR="00D83E27" w:rsidRDefault="00D83E27"/>
        </w:tc>
        <w:tc>
          <w:tcPr>
            <w:tcW w:w="2551" w:type="dxa"/>
            <w:vMerge/>
          </w:tcPr>
          <w:p w:rsidR="00D83E27" w:rsidRDefault="00D83E27"/>
        </w:tc>
        <w:tc>
          <w:tcPr>
            <w:tcW w:w="1191" w:type="dxa"/>
          </w:tcPr>
          <w:p w:rsidR="00D83E27" w:rsidRDefault="00D83E27">
            <w:pPr>
              <w:pStyle w:val="ConsPlusNormal"/>
              <w:jc w:val="center"/>
            </w:pPr>
            <w:r>
              <w:t>человек</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val="restart"/>
          </w:tcPr>
          <w:p w:rsidR="00D83E27" w:rsidRDefault="00D83E27">
            <w:pPr>
              <w:pStyle w:val="ConsPlusNormal"/>
              <w:jc w:val="center"/>
            </w:pPr>
            <w:r>
              <w:t>6.3.</w:t>
            </w:r>
          </w:p>
        </w:tc>
        <w:tc>
          <w:tcPr>
            <w:tcW w:w="2551" w:type="dxa"/>
            <w:vMerge w:val="restart"/>
          </w:tcPr>
          <w:p w:rsidR="00D83E27" w:rsidRDefault="00D83E27">
            <w:pPr>
              <w:pStyle w:val="ConsPlusNormal"/>
            </w:pPr>
            <w:r>
              <w:t>Реализация комплекса мер по содействию трудовой адаптации и занятости молодежи</w:t>
            </w:r>
          </w:p>
        </w:tc>
        <w:tc>
          <w:tcPr>
            <w:tcW w:w="1191" w:type="dxa"/>
          </w:tcPr>
          <w:p w:rsidR="00D83E27" w:rsidRDefault="00D83E27">
            <w:pPr>
              <w:pStyle w:val="ConsPlusNormal"/>
              <w:jc w:val="center"/>
            </w:pPr>
            <w:r>
              <w:t>человек</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tcPr>
          <w:p w:rsidR="00D83E27" w:rsidRDefault="00D83E27"/>
        </w:tc>
        <w:tc>
          <w:tcPr>
            <w:tcW w:w="2551" w:type="dxa"/>
            <w:vMerge/>
          </w:tcPr>
          <w:p w:rsidR="00D83E27" w:rsidRDefault="00D83E27"/>
        </w:tc>
        <w:tc>
          <w:tcPr>
            <w:tcW w:w="1191" w:type="dxa"/>
          </w:tcPr>
          <w:p w:rsidR="00D83E27" w:rsidRDefault="00D83E27">
            <w:pPr>
              <w:pStyle w:val="ConsPlusNormal"/>
              <w:jc w:val="center"/>
            </w:pPr>
            <w:r>
              <w:t>мероприятия</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val="restart"/>
          </w:tcPr>
          <w:p w:rsidR="00D83E27" w:rsidRDefault="00D83E27">
            <w:pPr>
              <w:pStyle w:val="ConsPlusNormal"/>
              <w:jc w:val="center"/>
            </w:pPr>
            <w:r>
              <w:t>6.4.</w:t>
            </w:r>
          </w:p>
        </w:tc>
        <w:tc>
          <w:tcPr>
            <w:tcW w:w="2551" w:type="dxa"/>
            <w:vMerge w:val="restart"/>
          </w:tcPr>
          <w:p w:rsidR="00D83E27" w:rsidRDefault="00D83E27">
            <w:pPr>
              <w:pStyle w:val="ConsPlusNormal"/>
            </w:pPr>
            <w:r>
              <w:t>Реализация комплекса мер по поддержке молодых семей и пропаганде семейных ценностей</w:t>
            </w:r>
          </w:p>
        </w:tc>
        <w:tc>
          <w:tcPr>
            <w:tcW w:w="1191" w:type="dxa"/>
          </w:tcPr>
          <w:p w:rsidR="00D83E27" w:rsidRDefault="00D83E27">
            <w:pPr>
              <w:pStyle w:val="ConsPlusNormal"/>
              <w:jc w:val="center"/>
            </w:pPr>
            <w:r>
              <w:t>конкурсы</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tcPr>
          <w:p w:rsidR="00D83E27" w:rsidRDefault="00D83E27"/>
        </w:tc>
        <w:tc>
          <w:tcPr>
            <w:tcW w:w="2551" w:type="dxa"/>
            <w:vMerge/>
          </w:tcPr>
          <w:p w:rsidR="00D83E27" w:rsidRDefault="00D83E27"/>
        </w:tc>
        <w:tc>
          <w:tcPr>
            <w:tcW w:w="1191" w:type="dxa"/>
          </w:tcPr>
          <w:p w:rsidR="00D83E27" w:rsidRDefault="00D83E27">
            <w:pPr>
              <w:pStyle w:val="ConsPlusNormal"/>
              <w:jc w:val="center"/>
            </w:pPr>
            <w:r>
              <w:t>мероприятия</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tcPr>
          <w:p w:rsidR="00D83E27" w:rsidRDefault="00D83E27">
            <w:pPr>
              <w:pStyle w:val="ConsPlusNormal"/>
              <w:jc w:val="center"/>
            </w:pPr>
            <w:r>
              <w:lastRenderedPageBreak/>
              <w:t>6.5.</w:t>
            </w:r>
          </w:p>
        </w:tc>
        <w:tc>
          <w:tcPr>
            <w:tcW w:w="2551" w:type="dxa"/>
          </w:tcPr>
          <w:p w:rsidR="00D83E27" w:rsidRDefault="00D83E27">
            <w:pPr>
              <w:pStyle w:val="ConsPlusNormal"/>
            </w:pPr>
            <w:r>
              <w:t>Реализация комплекса мер по созданию условий и возможностей для успешной социализации и самореализации молодежи</w:t>
            </w:r>
          </w:p>
        </w:tc>
        <w:tc>
          <w:tcPr>
            <w:tcW w:w="1191" w:type="dxa"/>
          </w:tcPr>
          <w:p w:rsidR="00D83E27" w:rsidRDefault="00D83E27">
            <w:pPr>
              <w:pStyle w:val="ConsPlusNormal"/>
              <w:jc w:val="center"/>
            </w:pPr>
            <w:r>
              <w:t>слеты</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val="restart"/>
          </w:tcPr>
          <w:p w:rsidR="00D83E27" w:rsidRDefault="00D83E27">
            <w:pPr>
              <w:pStyle w:val="ConsPlusNormal"/>
              <w:jc w:val="center"/>
            </w:pPr>
            <w:r>
              <w:t>6.6.</w:t>
            </w:r>
          </w:p>
        </w:tc>
        <w:tc>
          <w:tcPr>
            <w:tcW w:w="2551" w:type="dxa"/>
            <w:vMerge w:val="restart"/>
          </w:tcPr>
          <w:p w:rsidR="00D83E27" w:rsidRDefault="00D83E27">
            <w:pPr>
              <w:pStyle w:val="ConsPlusNormal"/>
            </w:pPr>
            <w:r>
              <w:t>Государственная поддержка творческой и талантливой молодежи</w:t>
            </w:r>
          </w:p>
        </w:tc>
        <w:tc>
          <w:tcPr>
            <w:tcW w:w="1191" w:type="dxa"/>
          </w:tcPr>
          <w:p w:rsidR="00D83E27" w:rsidRDefault="00D83E27">
            <w:pPr>
              <w:pStyle w:val="ConsPlusNormal"/>
              <w:jc w:val="center"/>
            </w:pPr>
            <w:r>
              <w:t>получатели премии Губернатора</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1 раз в год</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tcPr>
          <w:p w:rsidR="00D83E27" w:rsidRDefault="00D83E27"/>
        </w:tc>
        <w:tc>
          <w:tcPr>
            <w:tcW w:w="2551" w:type="dxa"/>
            <w:vMerge/>
          </w:tcPr>
          <w:p w:rsidR="00D83E27" w:rsidRDefault="00D83E27"/>
        </w:tc>
        <w:tc>
          <w:tcPr>
            <w:tcW w:w="1191" w:type="dxa"/>
          </w:tcPr>
          <w:p w:rsidR="00D83E27" w:rsidRDefault="00D83E27">
            <w:pPr>
              <w:pStyle w:val="ConsPlusNormal"/>
              <w:jc w:val="center"/>
            </w:pPr>
            <w:r>
              <w:t>человек</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tcPr>
          <w:p w:rsidR="00D83E27" w:rsidRDefault="00D83E27"/>
        </w:tc>
        <w:tc>
          <w:tcPr>
            <w:tcW w:w="2551" w:type="dxa"/>
            <w:vMerge/>
          </w:tcPr>
          <w:p w:rsidR="00D83E27" w:rsidRDefault="00D83E27"/>
        </w:tc>
        <w:tc>
          <w:tcPr>
            <w:tcW w:w="1191" w:type="dxa"/>
          </w:tcPr>
          <w:p w:rsidR="00D83E27" w:rsidRDefault="00D83E27">
            <w:pPr>
              <w:pStyle w:val="ConsPlusNormal"/>
              <w:jc w:val="center"/>
            </w:pPr>
            <w:r>
              <w:t>мероприятия</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tcPr>
          <w:p w:rsidR="00D83E27" w:rsidRDefault="00D83E27">
            <w:pPr>
              <w:pStyle w:val="ConsPlusNormal"/>
              <w:jc w:val="center"/>
            </w:pPr>
            <w:r>
              <w:t>6.7.</w:t>
            </w:r>
          </w:p>
        </w:tc>
        <w:tc>
          <w:tcPr>
            <w:tcW w:w="2551" w:type="dxa"/>
          </w:tcPr>
          <w:p w:rsidR="00D83E27" w:rsidRDefault="00D83E27">
            <w:pPr>
              <w:pStyle w:val="ConsPlusNormal"/>
            </w:pPr>
            <w:r>
              <w:t>Реконструкция второй очереди здания ГБУ ЛО "Центр досуговых, оздоровительных и учебных программ "Молодежный"</w:t>
            </w:r>
          </w:p>
        </w:tc>
        <w:tc>
          <w:tcPr>
            <w:tcW w:w="1191" w:type="dxa"/>
          </w:tcPr>
          <w:p w:rsidR="00D83E27" w:rsidRDefault="00D83E27">
            <w:pPr>
              <w:pStyle w:val="ConsPlusNormal"/>
              <w:jc w:val="center"/>
            </w:pPr>
            <w:r>
              <w:t>объект</w:t>
            </w:r>
          </w:p>
        </w:tc>
        <w:tc>
          <w:tcPr>
            <w:tcW w:w="2154" w:type="dxa"/>
          </w:tcPr>
          <w:p w:rsidR="00D83E27" w:rsidRDefault="00D83E27">
            <w:pPr>
              <w:pStyle w:val="ConsPlusNormal"/>
              <w:jc w:val="center"/>
            </w:pPr>
            <w:r>
              <w:t>документы, подтверждающие сдачу/приемку объекта</w:t>
            </w: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blPrEx>
          <w:tblBorders>
            <w:insideH w:val="nil"/>
          </w:tblBorders>
        </w:tblPrEx>
        <w:tc>
          <w:tcPr>
            <w:tcW w:w="604" w:type="dxa"/>
            <w:tcBorders>
              <w:bottom w:val="nil"/>
            </w:tcBorders>
          </w:tcPr>
          <w:p w:rsidR="00D83E27" w:rsidRDefault="00D83E27">
            <w:pPr>
              <w:pStyle w:val="ConsPlusNormal"/>
              <w:jc w:val="center"/>
              <w:outlineLvl w:val="2"/>
            </w:pPr>
            <w:r>
              <w:t>7.</w:t>
            </w:r>
          </w:p>
        </w:tc>
        <w:tc>
          <w:tcPr>
            <w:tcW w:w="15800" w:type="dxa"/>
            <w:gridSpan w:val="9"/>
            <w:tcBorders>
              <w:bottom w:val="nil"/>
            </w:tcBorders>
          </w:tcPr>
          <w:p w:rsidR="00D83E27" w:rsidRDefault="00527632">
            <w:pPr>
              <w:pStyle w:val="ConsPlusNormal"/>
              <w:jc w:val="center"/>
            </w:pPr>
            <w:hyperlink w:anchor="P2326" w:history="1">
              <w:r w:rsidR="00D83E27">
                <w:rPr>
                  <w:color w:val="0000FF"/>
                </w:rPr>
                <w:t>Подпрограмма</w:t>
              </w:r>
            </w:hyperlink>
            <w:r w:rsidR="00D83E27">
              <w:t xml:space="preserve"> "Патриотическое воспитание граждан в Ленинградской области"</w:t>
            </w:r>
          </w:p>
        </w:tc>
      </w:tr>
      <w:tr w:rsidR="00D83E27">
        <w:tblPrEx>
          <w:tblBorders>
            <w:insideH w:val="nil"/>
          </w:tblBorders>
        </w:tblPrEx>
        <w:tc>
          <w:tcPr>
            <w:tcW w:w="16404" w:type="dxa"/>
            <w:gridSpan w:val="10"/>
            <w:tcBorders>
              <w:top w:val="nil"/>
            </w:tcBorders>
          </w:tcPr>
          <w:p w:rsidR="00D83E27" w:rsidRDefault="00D83E27">
            <w:pPr>
              <w:pStyle w:val="ConsPlusNormal"/>
              <w:jc w:val="both"/>
            </w:pPr>
            <w:r>
              <w:t xml:space="preserve">(п. 7 в ред. </w:t>
            </w:r>
            <w:hyperlink r:id="rId530" w:history="1">
              <w:r>
                <w:rPr>
                  <w:color w:val="0000FF"/>
                </w:rPr>
                <w:t>Постановления</w:t>
              </w:r>
            </w:hyperlink>
            <w:r>
              <w:t xml:space="preserve"> Правительства Ленинградской области от 12.07.2016 N 234)</w:t>
            </w:r>
          </w:p>
        </w:tc>
      </w:tr>
      <w:tr w:rsidR="00D83E27">
        <w:tc>
          <w:tcPr>
            <w:tcW w:w="604" w:type="dxa"/>
            <w:vMerge w:val="restart"/>
          </w:tcPr>
          <w:p w:rsidR="00D83E27" w:rsidRDefault="00D83E27">
            <w:pPr>
              <w:pStyle w:val="ConsPlusNormal"/>
              <w:jc w:val="center"/>
            </w:pPr>
            <w:r>
              <w:t>7.1.</w:t>
            </w:r>
          </w:p>
        </w:tc>
        <w:tc>
          <w:tcPr>
            <w:tcW w:w="2551" w:type="dxa"/>
            <w:vMerge w:val="restart"/>
          </w:tcPr>
          <w:p w:rsidR="00D83E27" w:rsidRDefault="00D83E27">
            <w:pPr>
              <w:pStyle w:val="ConsPlusNormal"/>
            </w:pPr>
            <w:r>
              <w:t>Реализация комплекса мер по сохранению исторической памяти</w:t>
            </w:r>
          </w:p>
        </w:tc>
        <w:tc>
          <w:tcPr>
            <w:tcW w:w="1191" w:type="dxa"/>
          </w:tcPr>
          <w:p w:rsidR="00D83E27" w:rsidRDefault="00D83E27">
            <w:pPr>
              <w:pStyle w:val="ConsPlusNormal"/>
              <w:jc w:val="center"/>
            </w:pPr>
            <w:r>
              <w:t>мероприятия</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tcPr>
          <w:p w:rsidR="00D83E27" w:rsidRDefault="00D83E27"/>
        </w:tc>
        <w:tc>
          <w:tcPr>
            <w:tcW w:w="2551" w:type="dxa"/>
            <w:vMerge/>
          </w:tcPr>
          <w:p w:rsidR="00D83E27" w:rsidRDefault="00D83E27"/>
        </w:tc>
        <w:tc>
          <w:tcPr>
            <w:tcW w:w="1191" w:type="dxa"/>
          </w:tcPr>
          <w:p w:rsidR="00D83E27" w:rsidRDefault="00D83E27">
            <w:pPr>
              <w:pStyle w:val="ConsPlusNormal"/>
              <w:jc w:val="center"/>
            </w:pPr>
            <w:r>
              <w:t>человек</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tcPr>
          <w:p w:rsidR="00D83E27" w:rsidRDefault="00D83E27"/>
        </w:tc>
        <w:tc>
          <w:tcPr>
            <w:tcW w:w="2551" w:type="dxa"/>
            <w:vMerge/>
          </w:tcPr>
          <w:p w:rsidR="00D83E27" w:rsidRDefault="00D83E27"/>
        </w:tc>
        <w:tc>
          <w:tcPr>
            <w:tcW w:w="1191" w:type="dxa"/>
          </w:tcPr>
          <w:p w:rsidR="00D83E27" w:rsidRDefault="00D83E27">
            <w:pPr>
              <w:pStyle w:val="ConsPlusNormal"/>
              <w:jc w:val="center"/>
            </w:pPr>
            <w:r>
              <w:t>областная акция</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val="restart"/>
          </w:tcPr>
          <w:p w:rsidR="00D83E27" w:rsidRDefault="00D83E27">
            <w:pPr>
              <w:pStyle w:val="ConsPlusNormal"/>
              <w:jc w:val="center"/>
            </w:pPr>
            <w:r>
              <w:t>7.2.</w:t>
            </w:r>
          </w:p>
        </w:tc>
        <w:tc>
          <w:tcPr>
            <w:tcW w:w="2551" w:type="dxa"/>
            <w:vMerge w:val="restart"/>
          </w:tcPr>
          <w:p w:rsidR="00D83E27" w:rsidRDefault="00D83E27">
            <w:pPr>
              <w:pStyle w:val="ConsPlusNormal"/>
            </w:pPr>
            <w:r>
              <w:t>Реализация комплекса мер по гражданско-патриотическому и духовно-нравственному воспитанию молодежи</w:t>
            </w:r>
          </w:p>
        </w:tc>
        <w:tc>
          <w:tcPr>
            <w:tcW w:w="1191" w:type="dxa"/>
          </w:tcPr>
          <w:p w:rsidR="00D83E27" w:rsidRDefault="00D83E27">
            <w:pPr>
              <w:pStyle w:val="ConsPlusNormal"/>
              <w:jc w:val="center"/>
            </w:pPr>
            <w:r>
              <w:t>мероприятия</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tcPr>
          <w:p w:rsidR="00D83E27" w:rsidRDefault="00D83E27"/>
        </w:tc>
        <w:tc>
          <w:tcPr>
            <w:tcW w:w="2551" w:type="dxa"/>
            <w:vMerge/>
          </w:tcPr>
          <w:p w:rsidR="00D83E27" w:rsidRDefault="00D83E27"/>
        </w:tc>
        <w:tc>
          <w:tcPr>
            <w:tcW w:w="1191" w:type="dxa"/>
          </w:tcPr>
          <w:p w:rsidR="00D83E27" w:rsidRDefault="00D83E27">
            <w:pPr>
              <w:pStyle w:val="ConsPlusNormal"/>
              <w:jc w:val="center"/>
            </w:pPr>
            <w:r>
              <w:t>человек</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val="restart"/>
          </w:tcPr>
          <w:p w:rsidR="00D83E27" w:rsidRDefault="00D83E27">
            <w:pPr>
              <w:pStyle w:val="ConsPlusNormal"/>
              <w:jc w:val="center"/>
            </w:pPr>
            <w:r>
              <w:t>7.3.</w:t>
            </w:r>
          </w:p>
        </w:tc>
        <w:tc>
          <w:tcPr>
            <w:tcW w:w="2551" w:type="dxa"/>
            <w:vMerge w:val="restart"/>
          </w:tcPr>
          <w:p w:rsidR="00D83E27" w:rsidRDefault="00D83E27">
            <w:pPr>
              <w:pStyle w:val="ConsPlusNormal"/>
            </w:pPr>
            <w:r>
              <w:t>Реализация комплекса мер по военно-патриотическому воспитанию молодежи</w:t>
            </w:r>
          </w:p>
        </w:tc>
        <w:tc>
          <w:tcPr>
            <w:tcW w:w="1191" w:type="dxa"/>
          </w:tcPr>
          <w:p w:rsidR="00D83E27" w:rsidRDefault="00D83E27">
            <w:pPr>
              <w:pStyle w:val="ConsPlusNormal"/>
              <w:jc w:val="center"/>
            </w:pPr>
            <w:r>
              <w:t>мероприятия</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tcPr>
          <w:p w:rsidR="00D83E27" w:rsidRDefault="00D83E27"/>
        </w:tc>
        <w:tc>
          <w:tcPr>
            <w:tcW w:w="2551" w:type="dxa"/>
            <w:vMerge/>
          </w:tcPr>
          <w:p w:rsidR="00D83E27" w:rsidRDefault="00D83E27"/>
        </w:tc>
        <w:tc>
          <w:tcPr>
            <w:tcW w:w="1191" w:type="dxa"/>
          </w:tcPr>
          <w:p w:rsidR="00D83E27" w:rsidRDefault="00D83E27">
            <w:pPr>
              <w:pStyle w:val="ConsPlusNormal"/>
              <w:jc w:val="center"/>
            </w:pPr>
            <w:r>
              <w:t>военно-патриотическая акция</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tcPr>
          <w:p w:rsidR="00D83E27" w:rsidRDefault="00D83E27"/>
        </w:tc>
        <w:tc>
          <w:tcPr>
            <w:tcW w:w="2551" w:type="dxa"/>
            <w:vMerge/>
          </w:tcPr>
          <w:p w:rsidR="00D83E27" w:rsidRDefault="00D83E27"/>
        </w:tc>
        <w:tc>
          <w:tcPr>
            <w:tcW w:w="1191" w:type="dxa"/>
          </w:tcPr>
          <w:p w:rsidR="00D83E27" w:rsidRDefault="00D83E27">
            <w:pPr>
              <w:pStyle w:val="ConsPlusNormal"/>
              <w:jc w:val="center"/>
            </w:pPr>
            <w:r>
              <w:t>проекты</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blPrEx>
          <w:tblBorders>
            <w:insideH w:val="nil"/>
          </w:tblBorders>
        </w:tblPrEx>
        <w:tc>
          <w:tcPr>
            <w:tcW w:w="604" w:type="dxa"/>
            <w:tcBorders>
              <w:bottom w:val="nil"/>
            </w:tcBorders>
          </w:tcPr>
          <w:p w:rsidR="00D83E27" w:rsidRDefault="00D83E27">
            <w:pPr>
              <w:pStyle w:val="ConsPlusNormal"/>
              <w:jc w:val="center"/>
            </w:pPr>
            <w:r>
              <w:t>7.4.</w:t>
            </w:r>
          </w:p>
        </w:tc>
        <w:tc>
          <w:tcPr>
            <w:tcW w:w="2551" w:type="dxa"/>
            <w:tcBorders>
              <w:bottom w:val="nil"/>
            </w:tcBorders>
          </w:tcPr>
          <w:p w:rsidR="00D83E27" w:rsidRDefault="00D83E27">
            <w:pPr>
              <w:pStyle w:val="ConsPlusNormal"/>
            </w:pPr>
            <w:r>
              <w:t xml:space="preserve">Доля организаций-заявителей, которым оказано содействие при проведении на территории Ленинградской области </w:t>
            </w:r>
            <w:r>
              <w:lastRenderedPageBreak/>
              <w:t>мероприятий по увековечению памяти погибших при защите Отечества</w:t>
            </w:r>
          </w:p>
        </w:tc>
        <w:tc>
          <w:tcPr>
            <w:tcW w:w="1191" w:type="dxa"/>
            <w:tcBorders>
              <w:bottom w:val="nil"/>
            </w:tcBorders>
          </w:tcPr>
          <w:p w:rsidR="00D83E27" w:rsidRDefault="00D83E27">
            <w:pPr>
              <w:pStyle w:val="ConsPlusNormal"/>
              <w:jc w:val="center"/>
            </w:pPr>
            <w:r>
              <w:lastRenderedPageBreak/>
              <w:t>%</w:t>
            </w:r>
          </w:p>
        </w:tc>
        <w:tc>
          <w:tcPr>
            <w:tcW w:w="2154" w:type="dxa"/>
            <w:tcBorders>
              <w:bottom w:val="nil"/>
            </w:tcBorders>
          </w:tcPr>
          <w:p w:rsidR="00D83E27" w:rsidRDefault="00D83E27">
            <w:pPr>
              <w:pStyle w:val="ConsPlusNormal"/>
              <w:jc w:val="center"/>
            </w:pPr>
            <w:r>
              <w:t>количественный</w:t>
            </w:r>
          </w:p>
        </w:tc>
        <w:tc>
          <w:tcPr>
            <w:tcW w:w="1134" w:type="dxa"/>
            <w:tcBorders>
              <w:bottom w:val="nil"/>
            </w:tcBorders>
          </w:tcPr>
          <w:p w:rsidR="00D83E27" w:rsidRDefault="00D83E27">
            <w:pPr>
              <w:pStyle w:val="ConsPlusNormal"/>
              <w:jc w:val="center"/>
            </w:pPr>
            <w:r>
              <w:t>раз в год</w:t>
            </w:r>
          </w:p>
        </w:tc>
        <w:tc>
          <w:tcPr>
            <w:tcW w:w="2494" w:type="dxa"/>
            <w:tcBorders>
              <w:bottom w:val="nil"/>
            </w:tcBorders>
          </w:tcPr>
          <w:p w:rsidR="00D83E27" w:rsidRDefault="00527632">
            <w:pPr>
              <w:pStyle w:val="ConsPlusNormal"/>
              <w:jc w:val="center"/>
            </w:pPr>
            <w:r>
              <w:rPr>
                <w:position w:val="-24"/>
              </w:rPr>
              <w:pict>
                <v:shape id="_x0000_i1030" style="width:80.35pt;height:34.35pt" coordsize="" o:spt="100" adj="0,,0" path="" filled="f" stroked="f">
                  <v:stroke joinstyle="miter"/>
                  <v:imagedata r:id="rId531" o:title="base_25_186131_30"/>
                  <v:formulas/>
                  <v:path o:connecttype="segments"/>
                </v:shape>
              </w:pict>
            </w:r>
          </w:p>
          <w:p w:rsidR="00D83E27" w:rsidRDefault="00D83E27">
            <w:pPr>
              <w:pStyle w:val="ConsPlusNormal"/>
              <w:jc w:val="center"/>
            </w:pPr>
            <w:r>
              <w:t>где:</w:t>
            </w:r>
          </w:p>
          <w:p w:rsidR="00D83E27" w:rsidRDefault="00D83E27">
            <w:pPr>
              <w:pStyle w:val="ConsPlusNormal"/>
              <w:jc w:val="center"/>
            </w:pPr>
            <w:r>
              <w:t>X - величина показателя;</w:t>
            </w:r>
          </w:p>
          <w:p w:rsidR="00D83E27" w:rsidRDefault="00D83E27">
            <w:pPr>
              <w:pStyle w:val="ConsPlusNormal"/>
              <w:jc w:val="center"/>
            </w:pPr>
            <w:proofErr w:type="gramStart"/>
            <w:r>
              <w:t>З</w:t>
            </w:r>
            <w:proofErr w:type="gramEnd"/>
            <w:r>
              <w:t xml:space="preserve"> - количество </w:t>
            </w:r>
            <w:r>
              <w:lastRenderedPageBreak/>
              <w:t>заявителей;</w:t>
            </w:r>
          </w:p>
          <w:p w:rsidR="00D83E27" w:rsidRDefault="00D83E27">
            <w:pPr>
              <w:pStyle w:val="ConsPlusNormal"/>
              <w:jc w:val="center"/>
            </w:pPr>
            <w:r>
              <w:t>X - количество заявителей, которым оказано содействие</w:t>
            </w:r>
          </w:p>
        </w:tc>
        <w:tc>
          <w:tcPr>
            <w:tcW w:w="2080" w:type="dxa"/>
            <w:tcBorders>
              <w:bottom w:val="nil"/>
            </w:tcBorders>
          </w:tcPr>
          <w:p w:rsidR="00D83E27" w:rsidRDefault="00D83E27">
            <w:pPr>
              <w:pStyle w:val="ConsPlusNormal"/>
              <w:jc w:val="center"/>
            </w:pPr>
          </w:p>
        </w:tc>
        <w:tc>
          <w:tcPr>
            <w:tcW w:w="1531" w:type="dxa"/>
            <w:tcBorders>
              <w:bottom w:val="nil"/>
            </w:tcBorders>
          </w:tcPr>
          <w:p w:rsidR="00D83E27" w:rsidRDefault="00D83E27">
            <w:pPr>
              <w:pStyle w:val="ConsPlusNormal"/>
              <w:jc w:val="center"/>
            </w:pPr>
            <w:r>
              <w:t>По результатам проведенных мероприятий</w:t>
            </w:r>
          </w:p>
        </w:tc>
        <w:tc>
          <w:tcPr>
            <w:tcW w:w="1474" w:type="dxa"/>
            <w:tcBorders>
              <w:bottom w:val="nil"/>
            </w:tcBorders>
          </w:tcPr>
          <w:p w:rsidR="00D83E27" w:rsidRDefault="00D83E27">
            <w:pPr>
              <w:pStyle w:val="ConsPlusNormal"/>
              <w:jc w:val="center"/>
            </w:pPr>
          </w:p>
        </w:tc>
        <w:tc>
          <w:tcPr>
            <w:tcW w:w="1191" w:type="dxa"/>
            <w:tcBorders>
              <w:bottom w:val="nil"/>
            </w:tcBorders>
          </w:tcPr>
          <w:p w:rsidR="00D83E27" w:rsidRDefault="00D83E27">
            <w:pPr>
              <w:pStyle w:val="ConsPlusNormal"/>
              <w:jc w:val="center"/>
            </w:pPr>
            <w:r>
              <w:t>сплошное наблюдение</w:t>
            </w:r>
          </w:p>
        </w:tc>
      </w:tr>
      <w:tr w:rsidR="00D83E27">
        <w:tblPrEx>
          <w:tblBorders>
            <w:insideH w:val="nil"/>
          </w:tblBorders>
        </w:tblPrEx>
        <w:tc>
          <w:tcPr>
            <w:tcW w:w="16404" w:type="dxa"/>
            <w:gridSpan w:val="10"/>
            <w:tcBorders>
              <w:top w:val="nil"/>
            </w:tcBorders>
          </w:tcPr>
          <w:p w:rsidR="00D83E27" w:rsidRDefault="00D83E27">
            <w:pPr>
              <w:pStyle w:val="ConsPlusNormal"/>
              <w:jc w:val="both"/>
            </w:pPr>
            <w:proofErr w:type="gramStart"/>
            <w:r>
              <w:lastRenderedPageBreak/>
              <w:t xml:space="preserve">(п. 7.4 введен </w:t>
            </w:r>
            <w:hyperlink r:id="rId532" w:history="1">
              <w:r>
                <w:rPr>
                  <w:color w:val="0000FF"/>
                </w:rPr>
                <w:t>Постановлением</w:t>
              </w:r>
            </w:hyperlink>
            <w:r>
              <w:t xml:space="preserve"> Правительства Ленинградской области от 21.12.2016</w:t>
            </w:r>
            <w:proofErr w:type="gramEnd"/>
          </w:p>
          <w:p w:rsidR="00D83E27" w:rsidRDefault="00D83E27">
            <w:pPr>
              <w:pStyle w:val="ConsPlusNormal"/>
              <w:jc w:val="both"/>
            </w:pPr>
            <w:proofErr w:type="gramStart"/>
            <w:r>
              <w:t>N 495)</w:t>
            </w:r>
            <w:proofErr w:type="gramEnd"/>
          </w:p>
        </w:tc>
      </w:tr>
      <w:tr w:rsidR="00D83E27">
        <w:tc>
          <w:tcPr>
            <w:tcW w:w="604" w:type="dxa"/>
          </w:tcPr>
          <w:p w:rsidR="00D83E27" w:rsidRDefault="00D83E27">
            <w:pPr>
              <w:pStyle w:val="ConsPlusNormal"/>
              <w:jc w:val="center"/>
              <w:outlineLvl w:val="2"/>
            </w:pPr>
            <w:r>
              <w:t>8.</w:t>
            </w:r>
          </w:p>
        </w:tc>
        <w:tc>
          <w:tcPr>
            <w:tcW w:w="15800" w:type="dxa"/>
            <w:gridSpan w:val="9"/>
          </w:tcPr>
          <w:p w:rsidR="00D83E27" w:rsidRDefault="00527632">
            <w:pPr>
              <w:pStyle w:val="ConsPlusNormal"/>
              <w:jc w:val="center"/>
            </w:pPr>
            <w:hyperlink w:anchor="P2507" w:history="1">
              <w:r w:rsidR="00D83E27">
                <w:rPr>
                  <w:color w:val="0000FF"/>
                </w:rPr>
                <w:t>Подпрограмма</w:t>
              </w:r>
            </w:hyperlink>
            <w:r w:rsidR="00D83E27">
              <w:t xml:space="preserve"> "Профилактика асоциального поведения в молодежной среде"</w:t>
            </w:r>
          </w:p>
        </w:tc>
      </w:tr>
      <w:tr w:rsidR="00D83E27">
        <w:tc>
          <w:tcPr>
            <w:tcW w:w="604" w:type="dxa"/>
            <w:vMerge w:val="restart"/>
          </w:tcPr>
          <w:p w:rsidR="00D83E27" w:rsidRDefault="00D83E27">
            <w:pPr>
              <w:pStyle w:val="ConsPlusNormal"/>
              <w:jc w:val="center"/>
            </w:pPr>
            <w:r>
              <w:t>8.1.</w:t>
            </w:r>
          </w:p>
        </w:tc>
        <w:tc>
          <w:tcPr>
            <w:tcW w:w="2551" w:type="dxa"/>
            <w:vMerge w:val="restart"/>
          </w:tcPr>
          <w:p w:rsidR="00D83E27" w:rsidRDefault="00D83E27">
            <w:pPr>
              <w:pStyle w:val="ConsPlusNormal"/>
            </w:pPr>
            <w:r>
              <w:t>Реализация комплекса мер по профилактике правонарушений и рискованного поведения в молодежной среде</w:t>
            </w:r>
          </w:p>
        </w:tc>
        <w:tc>
          <w:tcPr>
            <w:tcW w:w="1191" w:type="dxa"/>
          </w:tcPr>
          <w:p w:rsidR="00D83E27" w:rsidRDefault="00D83E27">
            <w:pPr>
              <w:pStyle w:val="ConsPlusNormal"/>
              <w:jc w:val="center"/>
            </w:pPr>
            <w:r>
              <w:t>мероприятия/областная акция</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vMerge/>
          </w:tcPr>
          <w:p w:rsidR="00D83E27" w:rsidRDefault="00D83E27"/>
        </w:tc>
        <w:tc>
          <w:tcPr>
            <w:tcW w:w="2551" w:type="dxa"/>
            <w:vMerge/>
          </w:tcPr>
          <w:p w:rsidR="00D83E27" w:rsidRDefault="00D83E27"/>
        </w:tc>
        <w:tc>
          <w:tcPr>
            <w:tcW w:w="1191" w:type="dxa"/>
          </w:tcPr>
          <w:p w:rsidR="00D83E27" w:rsidRDefault="00D83E27">
            <w:pPr>
              <w:pStyle w:val="ConsPlusNormal"/>
              <w:jc w:val="center"/>
            </w:pPr>
            <w:r>
              <w:t>человек</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tcPr>
          <w:p w:rsidR="00D83E27" w:rsidRDefault="00D83E27">
            <w:pPr>
              <w:pStyle w:val="ConsPlusNormal"/>
              <w:jc w:val="center"/>
            </w:pPr>
            <w:r>
              <w:t>8.2.</w:t>
            </w:r>
          </w:p>
        </w:tc>
        <w:tc>
          <w:tcPr>
            <w:tcW w:w="2551" w:type="dxa"/>
          </w:tcPr>
          <w:p w:rsidR="00D83E27" w:rsidRDefault="00D83E27">
            <w:pPr>
              <w:pStyle w:val="ConsPlusNormal"/>
            </w:pPr>
            <w:r>
              <w:t>Реализация комплекса мер по формированию культуры межэтнических и межконфессиональных отношений в молодежной среде</w:t>
            </w:r>
          </w:p>
        </w:tc>
        <w:tc>
          <w:tcPr>
            <w:tcW w:w="1191" w:type="dxa"/>
          </w:tcPr>
          <w:p w:rsidR="00D83E27" w:rsidRDefault="00D83E27">
            <w:pPr>
              <w:pStyle w:val="ConsPlusNormal"/>
              <w:jc w:val="center"/>
            </w:pPr>
            <w:r>
              <w:t>человек</w:t>
            </w:r>
          </w:p>
        </w:tc>
        <w:tc>
          <w:tcPr>
            <w:tcW w:w="2154" w:type="dxa"/>
          </w:tcPr>
          <w:p w:rsidR="00D83E27" w:rsidRDefault="00D83E27">
            <w:pPr>
              <w:pStyle w:val="ConsPlusNormal"/>
              <w:jc w:val="center"/>
            </w:pPr>
          </w:p>
        </w:tc>
        <w:tc>
          <w:tcPr>
            <w:tcW w:w="1134" w:type="dxa"/>
          </w:tcPr>
          <w:p w:rsidR="00D83E27" w:rsidRDefault="00D83E27">
            <w:pPr>
              <w:pStyle w:val="ConsPlusNormal"/>
              <w:jc w:val="center"/>
            </w:pPr>
            <w:r>
              <w:t>раз в 3 месяца</w:t>
            </w:r>
          </w:p>
        </w:tc>
        <w:tc>
          <w:tcPr>
            <w:tcW w:w="2494" w:type="dxa"/>
          </w:tcPr>
          <w:p w:rsidR="00D83E27" w:rsidRDefault="00D83E27">
            <w:pPr>
              <w:pStyle w:val="ConsPlusNormal"/>
              <w:jc w:val="center"/>
            </w:pPr>
            <w:r>
              <w:t>периодическая отчетность</w:t>
            </w: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r>
              <w:t>сплошное наблюдение</w:t>
            </w:r>
          </w:p>
        </w:tc>
      </w:tr>
      <w:tr w:rsidR="00D83E27">
        <w:tc>
          <w:tcPr>
            <w:tcW w:w="604" w:type="dxa"/>
          </w:tcPr>
          <w:p w:rsidR="00D83E27" w:rsidRDefault="00D83E27">
            <w:pPr>
              <w:pStyle w:val="ConsPlusNormal"/>
              <w:jc w:val="center"/>
              <w:outlineLvl w:val="2"/>
            </w:pPr>
            <w:r>
              <w:t>9.</w:t>
            </w:r>
          </w:p>
        </w:tc>
        <w:tc>
          <w:tcPr>
            <w:tcW w:w="15800" w:type="dxa"/>
            <w:gridSpan w:val="9"/>
          </w:tcPr>
          <w:p w:rsidR="00D83E27" w:rsidRDefault="00527632">
            <w:pPr>
              <w:pStyle w:val="ConsPlusNormal"/>
              <w:jc w:val="center"/>
            </w:pPr>
            <w:hyperlink w:anchor="P2684" w:history="1">
              <w:r w:rsidR="00D83E27">
                <w:rPr>
                  <w:color w:val="0000FF"/>
                </w:rPr>
                <w:t>Подпрограмма</w:t>
              </w:r>
            </w:hyperlink>
            <w:r w:rsidR="00D83E27">
              <w:t xml:space="preserve"> "Государственная поддержка социально ориентированных некоммерческих организаций"</w:t>
            </w:r>
          </w:p>
        </w:tc>
      </w:tr>
      <w:tr w:rsidR="00D83E27">
        <w:tc>
          <w:tcPr>
            <w:tcW w:w="604" w:type="dxa"/>
          </w:tcPr>
          <w:p w:rsidR="00D83E27" w:rsidRDefault="00D83E27">
            <w:pPr>
              <w:pStyle w:val="ConsPlusNormal"/>
              <w:jc w:val="center"/>
            </w:pPr>
            <w:r>
              <w:t>9.1.</w:t>
            </w:r>
          </w:p>
        </w:tc>
        <w:tc>
          <w:tcPr>
            <w:tcW w:w="2551" w:type="dxa"/>
          </w:tcPr>
          <w:p w:rsidR="00D83E27" w:rsidRDefault="00D83E27">
            <w:pPr>
              <w:pStyle w:val="ConsPlusNormal"/>
            </w:pPr>
            <w:r>
              <w:t xml:space="preserve">Количество информационных материалов, опубликованных в средствах массовой информации о деятельности социально ориентированных </w:t>
            </w:r>
            <w:r>
              <w:lastRenderedPageBreak/>
              <w:t>некоммерческих организаций, благотворительной деятельности и добровольчества</w:t>
            </w:r>
          </w:p>
        </w:tc>
        <w:tc>
          <w:tcPr>
            <w:tcW w:w="1191" w:type="dxa"/>
          </w:tcPr>
          <w:p w:rsidR="00D83E27" w:rsidRDefault="00D83E27">
            <w:pPr>
              <w:pStyle w:val="ConsPlusNormal"/>
              <w:jc w:val="center"/>
            </w:pPr>
            <w:r>
              <w:lastRenderedPageBreak/>
              <w:t>ед.</w:t>
            </w:r>
          </w:p>
        </w:tc>
        <w:tc>
          <w:tcPr>
            <w:tcW w:w="2154" w:type="dxa"/>
          </w:tcPr>
          <w:p w:rsidR="00D83E27" w:rsidRDefault="00D83E27">
            <w:pPr>
              <w:pStyle w:val="ConsPlusNormal"/>
              <w:jc w:val="center"/>
            </w:pPr>
            <w:r>
              <w:t>информационные материалы</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lastRenderedPageBreak/>
              <w:t>9.2.</w:t>
            </w:r>
          </w:p>
        </w:tc>
        <w:tc>
          <w:tcPr>
            <w:tcW w:w="2551" w:type="dxa"/>
          </w:tcPr>
          <w:p w:rsidR="00D83E27" w:rsidRDefault="00D83E27">
            <w:pPr>
              <w:pStyle w:val="ConsPlusNormal"/>
            </w:pPr>
            <w:r>
              <w:t>Количество семинаров для муниципальных служащих муниципальных образований Ленинградской области по повышению квалификации по вопросам поддержки социально ориентированных некоммерческих организаций, благотворительности и добровольчества</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семинары</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9.3.</w:t>
            </w:r>
          </w:p>
        </w:tc>
        <w:tc>
          <w:tcPr>
            <w:tcW w:w="2551" w:type="dxa"/>
          </w:tcPr>
          <w:p w:rsidR="00D83E27" w:rsidRDefault="00D83E27">
            <w:pPr>
              <w:pStyle w:val="ConsPlusNormal"/>
            </w:pPr>
            <w:r>
              <w:t xml:space="preserve">Количество муниципальных служащих, принявших участие в семинарах по переподготовке и повышению квалификации по вопросам поддержки социально ориентированных некоммерческих организаций, </w:t>
            </w:r>
            <w:r>
              <w:lastRenderedPageBreak/>
              <w:t>благотворительности и добровольчества</w:t>
            </w:r>
          </w:p>
        </w:tc>
        <w:tc>
          <w:tcPr>
            <w:tcW w:w="1191" w:type="dxa"/>
          </w:tcPr>
          <w:p w:rsidR="00D83E27" w:rsidRDefault="00D83E27">
            <w:pPr>
              <w:pStyle w:val="ConsPlusNormal"/>
              <w:jc w:val="center"/>
            </w:pPr>
            <w:r>
              <w:lastRenderedPageBreak/>
              <w:t>чел.</w:t>
            </w:r>
          </w:p>
        </w:tc>
        <w:tc>
          <w:tcPr>
            <w:tcW w:w="2154" w:type="dxa"/>
          </w:tcPr>
          <w:p w:rsidR="00D83E27" w:rsidRDefault="00D83E27">
            <w:pPr>
              <w:pStyle w:val="ConsPlusNormal"/>
              <w:jc w:val="center"/>
            </w:pPr>
            <w:r>
              <w:t>муниципальные служащие</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lastRenderedPageBreak/>
              <w:t>9.4.</w:t>
            </w:r>
          </w:p>
        </w:tc>
        <w:tc>
          <w:tcPr>
            <w:tcW w:w="2551" w:type="dxa"/>
          </w:tcPr>
          <w:p w:rsidR="00D83E27" w:rsidRDefault="00D83E27">
            <w:pPr>
              <w:pStyle w:val="ConsPlusNormal"/>
            </w:pPr>
            <w:r>
              <w:t xml:space="preserve">Количество работников и </w:t>
            </w:r>
            <w:proofErr w:type="gramStart"/>
            <w:r>
              <w:t>добровольцев</w:t>
            </w:r>
            <w:proofErr w:type="gramEnd"/>
            <w:r>
              <w:t xml:space="preserve"> социально ориентированных некоммерческих организаций, прошедших подготовку, переподготовку и повышение квалификации</w:t>
            </w:r>
          </w:p>
        </w:tc>
        <w:tc>
          <w:tcPr>
            <w:tcW w:w="1191" w:type="dxa"/>
          </w:tcPr>
          <w:p w:rsidR="00D83E27" w:rsidRDefault="00D83E27">
            <w:pPr>
              <w:pStyle w:val="ConsPlusNormal"/>
              <w:jc w:val="center"/>
            </w:pPr>
            <w:r>
              <w:t>чел.</w:t>
            </w:r>
          </w:p>
        </w:tc>
        <w:tc>
          <w:tcPr>
            <w:tcW w:w="2154" w:type="dxa"/>
          </w:tcPr>
          <w:p w:rsidR="00D83E27" w:rsidRDefault="00D83E27">
            <w:pPr>
              <w:pStyle w:val="ConsPlusNormal"/>
              <w:jc w:val="center"/>
            </w:pPr>
            <w:r>
              <w:t>работники и добровольцы социально ориентированных некоммерческих организаций</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9.5.</w:t>
            </w:r>
          </w:p>
        </w:tc>
        <w:tc>
          <w:tcPr>
            <w:tcW w:w="2551" w:type="dxa"/>
          </w:tcPr>
          <w:p w:rsidR="00D83E27" w:rsidRDefault="00D83E27">
            <w:pPr>
              <w:pStyle w:val="ConsPlusNormal"/>
            </w:pPr>
            <w:r>
              <w:t>Количество наименований изданной информационно-справочной и методической литературы по основам государственной и правовой поддержки деятельности социально ориентированных некоммерческих организаций</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наименования изданий</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9.6.</w:t>
            </w:r>
          </w:p>
        </w:tc>
        <w:tc>
          <w:tcPr>
            <w:tcW w:w="2551" w:type="dxa"/>
          </w:tcPr>
          <w:p w:rsidR="00D83E27" w:rsidRDefault="00D83E27">
            <w:pPr>
              <w:pStyle w:val="ConsPlusNormal"/>
            </w:pPr>
            <w:r>
              <w:t>тираж изданий</w:t>
            </w:r>
          </w:p>
        </w:tc>
        <w:tc>
          <w:tcPr>
            <w:tcW w:w="1191" w:type="dxa"/>
          </w:tcPr>
          <w:p w:rsidR="00D83E27" w:rsidRDefault="00D83E27">
            <w:pPr>
              <w:pStyle w:val="ConsPlusNormal"/>
              <w:jc w:val="center"/>
            </w:pPr>
            <w:r>
              <w:t>тыс. экз.</w:t>
            </w:r>
          </w:p>
        </w:tc>
        <w:tc>
          <w:tcPr>
            <w:tcW w:w="2154" w:type="dxa"/>
          </w:tcPr>
          <w:p w:rsidR="00D83E27" w:rsidRDefault="00D83E27">
            <w:pPr>
              <w:pStyle w:val="ConsPlusNormal"/>
              <w:jc w:val="center"/>
            </w:pPr>
          </w:p>
        </w:tc>
        <w:tc>
          <w:tcPr>
            <w:tcW w:w="1134" w:type="dxa"/>
          </w:tcPr>
          <w:p w:rsidR="00D83E27" w:rsidRDefault="00D83E27">
            <w:pPr>
              <w:pStyle w:val="ConsPlusNormal"/>
              <w:jc w:val="center"/>
            </w:pPr>
          </w:p>
        </w:tc>
        <w:tc>
          <w:tcPr>
            <w:tcW w:w="2494" w:type="dxa"/>
          </w:tcPr>
          <w:p w:rsidR="00D83E27" w:rsidRDefault="00D83E27">
            <w:pPr>
              <w:pStyle w:val="ConsPlusNormal"/>
              <w:jc w:val="center"/>
            </w:pPr>
          </w:p>
        </w:tc>
        <w:tc>
          <w:tcPr>
            <w:tcW w:w="2080" w:type="dxa"/>
          </w:tcPr>
          <w:p w:rsidR="00D83E27" w:rsidRDefault="00D83E27">
            <w:pPr>
              <w:pStyle w:val="ConsPlusNormal"/>
              <w:jc w:val="center"/>
            </w:pP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p>
        </w:tc>
      </w:tr>
      <w:tr w:rsidR="00D83E27">
        <w:tc>
          <w:tcPr>
            <w:tcW w:w="604" w:type="dxa"/>
          </w:tcPr>
          <w:p w:rsidR="00D83E27" w:rsidRDefault="00D83E27">
            <w:pPr>
              <w:pStyle w:val="ConsPlusNormal"/>
              <w:jc w:val="center"/>
            </w:pPr>
            <w:r>
              <w:t>9.7.</w:t>
            </w:r>
          </w:p>
        </w:tc>
        <w:tc>
          <w:tcPr>
            <w:tcW w:w="2551" w:type="dxa"/>
          </w:tcPr>
          <w:p w:rsidR="00D83E27" w:rsidRDefault="00D83E27">
            <w:pPr>
              <w:pStyle w:val="ConsPlusNormal"/>
            </w:pPr>
            <w:r>
              <w:t xml:space="preserve">Количество методических, информационных, обучающих и иных общественных мероприятий с </w:t>
            </w:r>
            <w:r>
              <w:lastRenderedPageBreak/>
              <w:t>представителями некоммерческих организаций Ленинградской области</w:t>
            </w:r>
          </w:p>
        </w:tc>
        <w:tc>
          <w:tcPr>
            <w:tcW w:w="1191" w:type="dxa"/>
          </w:tcPr>
          <w:p w:rsidR="00D83E27" w:rsidRDefault="00D83E27">
            <w:pPr>
              <w:pStyle w:val="ConsPlusNormal"/>
              <w:jc w:val="center"/>
            </w:pPr>
            <w:r>
              <w:lastRenderedPageBreak/>
              <w:t>ед.</w:t>
            </w:r>
          </w:p>
        </w:tc>
        <w:tc>
          <w:tcPr>
            <w:tcW w:w="2154" w:type="dxa"/>
          </w:tcPr>
          <w:p w:rsidR="00D83E27" w:rsidRDefault="00D83E27">
            <w:pPr>
              <w:pStyle w:val="ConsPlusNormal"/>
              <w:jc w:val="center"/>
            </w:pPr>
            <w:r>
              <w:t>мероприятия</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lastRenderedPageBreak/>
              <w:t>9.8.</w:t>
            </w:r>
          </w:p>
        </w:tc>
        <w:tc>
          <w:tcPr>
            <w:tcW w:w="2551" w:type="dxa"/>
          </w:tcPr>
          <w:p w:rsidR="00D83E27" w:rsidRDefault="00D83E27">
            <w:pPr>
              <w:pStyle w:val="ConsPlusNormal"/>
            </w:pPr>
            <w:r>
              <w:t>Количество представителей некоммерческих организаций, принявших участие в методических, информационных, обучающих и иных общественных мероприятиях</w:t>
            </w:r>
          </w:p>
        </w:tc>
        <w:tc>
          <w:tcPr>
            <w:tcW w:w="1191" w:type="dxa"/>
          </w:tcPr>
          <w:p w:rsidR="00D83E27" w:rsidRDefault="00D83E27">
            <w:pPr>
              <w:pStyle w:val="ConsPlusNormal"/>
              <w:jc w:val="center"/>
            </w:pPr>
            <w:r>
              <w:t>чел.</w:t>
            </w:r>
          </w:p>
        </w:tc>
        <w:tc>
          <w:tcPr>
            <w:tcW w:w="2154" w:type="dxa"/>
          </w:tcPr>
          <w:p w:rsidR="00D83E27" w:rsidRDefault="00D83E27">
            <w:pPr>
              <w:pStyle w:val="ConsPlusNormal"/>
              <w:jc w:val="center"/>
            </w:pPr>
            <w:r>
              <w:t>представители некоммерческих организаций</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9.9.</w:t>
            </w:r>
          </w:p>
        </w:tc>
        <w:tc>
          <w:tcPr>
            <w:tcW w:w="2551" w:type="dxa"/>
          </w:tcPr>
          <w:p w:rsidR="00D83E27" w:rsidRDefault="00D83E27">
            <w:pPr>
              <w:pStyle w:val="ConsPlusNormal"/>
            </w:pPr>
            <w:r>
              <w:t>Количество проведенных получателями субсидий мероприятий, направленных на социальную поддержку и защиту ветеранов</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мероприятия</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9.10.</w:t>
            </w:r>
          </w:p>
        </w:tc>
        <w:tc>
          <w:tcPr>
            <w:tcW w:w="2551" w:type="dxa"/>
          </w:tcPr>
          <w:p w:rsidR="00D83E27" w:rsidRDefault="00D83E27">
            <w:pPr>
              <w:pStyle w:val="ConsPlusNormal"/>
            </w:pPr>
            <w:r>
              <w:t>Количество проведенных получателем субсидий мероприятий, направленных на социальную поддержку детей-сирот, детей, оставшихся без попечения родителей, и детей из социально незащищенных семей</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мероприятия</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9.11.</w:t>
            </w:r>
          </w:p>
        </w:tc>
        <w:tc>
          <w:tcPr>
            <w:tcW w:w="2551" w:type="dxa"/>
          </w:tcPr>
          <w:p w:rsidR="00D83E27" w:rsidRDefault="00D83E27">
            <w:pPr>
              <w:pStyle w:val="ConsPlusNormal"/>
            </w:pPr>
            <w:r>
              <w:t xml:space="preserve">Количество детей-сирот, </w:t>
            </w:r>
            <w:r>
              <w:lastRenderedPageBreak/>
              <w:t>детей, оставшихся без попечения родителей, и детей из социально незащищенных семей, принявших участие в проводимых мероприятиях</w:t>
            </w:r>
          </w:p>
        </w:tc>
        <w:tc>
          <w:tcPr>
            <w:tcW w:w="1191" w:type="dxa"/>
          </w:tcPr>
          <w:p w:rsidR="00D83E27" w:rsidRDefault="00D83E27">
            <w:pPr>
              <w:pStyle w:val="ConsPlusNormal"/>
              <w:jc w:val="center"/>
            </w:pPr>
            <w:r>
              <w:lastRenderedPageBreak/>
              <w:t>чел.</w:t>
            </w:r>
          </w:p>
        </w:tc>
        <w:tc>
          <w:tcPr>
            <w:tcW w:w="2154" w:type="dxa"/>
          </w:tcPr>
          <w:p w:rsidR="00D83E27" w:rsidRDefault="00D83E27">
            <w:pPr>
              <w:pStyle w:val="ConsPlusNormal"/>
              <w:jc w:val="center"/>
            </w:pPr>
            <w:r>
              <w:t>дети</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lastRenderedPageBreak/>
              <w:t>9.12.</w:t>
            </w:r>
          </w:p>
        </w:tc>
        <w:tc>
          <w:tcPr>
            <w:tcW w:w="2551" w:type="dxa"/>
          </w:tcPr>
          <w:p w:rsidR="00D83E27" w:rsidRDefault="00D83E27">
            <w:pPr>
              <w:pStyle w:val="ConsPlusNormal"/>
            </w:pPr>
            <w:r>
              <w:t>Количество детей из социально незащищенных семей, получивших социальную помощь</w:t>
            </w:r>
          </w:p>
        </w:tc>
        <w:tc>
          <w:tcPr>
            <w:tcW w:w="1191" w:type="dxa"/>
          </w:tcPr>
          <w:p w:rsidR="00D83E27" w:rsidRDefault="00D83E27">
            <w:pPr>
              <w:pStyle w:val="ConsPlusNormal"/>
              <w:jc w:val="center"/>
            </w:pPr>
            <w:r>
              <w:t>чел.</w:t>
            </w:r>
          </w:p>
        </w:tc>
        <w:tc>
          <w:tcPr>
            <w:tcW w:w="2154" w:type="dxa"/>
          </w:tcPr>
          <w:p w:rsidR="00D83E27" w:rsidRDefault="00D83E27">
            <w:pPr>
              <w:pStyle w:val="ConsPlusNormal"/>
              <w:jc w:val="center"/>
            </w:pPr>
            <w:r>
              <w:t>дети</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9.13.</w:t>
            </w:r>
          </w:p>
        </w:tc>
        <w:tc>
          <w:tcPr>
            <w:tcW w:w="2551" w:type="dxa"/>
          </w:tcPr>
          <w:p w:rsidR="00D83E27" w:rsidRDefault="00D83E27">
            <w:pPr>
              <w:pStyle w:val="ConsPlusNormal"/>
            </w:pPr>
            <w:r>
              <w:t>Количество государственных и общественных учреждений для детей-сирот, детей, оставшихся без попечения родителей, получивших финансовую поддержку</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учреждения</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9.14.</w:t>
            </w:r>
          </w:p>
        </w:tc>
        <w:tc>
          <w:tcPr>
            <w:tcW w:w="2551" w:type="dxa"/>
          </w:tcPr>
          <w:p w:rsidR="00D83E27" w:rsidRDefault="00D83E27">
            <w:pPr>
              <w:pStyle w:val="ConsPlusNormal"/>
            </w:pPr>
            <w:r>
              <w:t>Количество муниципальных образований - получателей межбюджетных трансфертов на оказание финансовой помощи советам ветеранов</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муниципальные образования</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9.15.</w:t>
            </w:r>
          </w:p>
        </w:tc>
        <w:tc>
          <w:tcPr>
            <w:tcW w:w="2551" w:type="dxa"/>
          </w:tcPr>
          <w:p w:rsidR="00D83E27" w:rsidRDefault="00D83E27">
            <w:pPr>
              <w:pStyle w:val="ConsPlusNormal"/>
            </w:pPr>
            <w:r>
              <w:t xml:space="preserve">Количество социально ориентированных </w:t>
            </w:r>
            <w:r>
              <w:lastRenderedPageBreak/>
              <w:t>некоммерческих организаций, которым оказана поддержка</w:t>
            </w:r>
          </w:p>
        </w:tc>
        <w:tc>
          <w:tcPr>
            <w:tcW w:w="1191" w:type="dxa"/>
          </w:tcPr>
          <w:p w:rsidR="00D83E27" w:rsidRDefault="00D83E27">
            <w:pPr>
              <w:pStyle w:val="ConsPlusNormal"/>
              <w:jc w:val="center"/>
            </w:pPr>
            <w:r>
              <w:lastRenderedPageBreak/>
              <w:t>ед.</w:t>
            </w:r>
          </w:p>
        </w:tc>
        <w:tc>
          <w:tcPr>
            <w:tcW w:w="2154" w:type="dxa"/>
          </w:tcPr>
          <w:p w:rsidR="00D83E27" w:rsidRDefault="00D83E27">
            <w:pPr>
              <w:pStyle w:val="ConsPlusNormal"/>
              <w:jc w:val="center"/>
            </w:pPr>
            <w:r>
              <w:t xml:space="preserve">социально ориентированные </w:t>
            </w:r>
            <w:r>
              <w:lastRenderedPageBreak/>
              <w:t>некоммерческие организации</w:t>
            </w:r>
          </w:p>
        </w:tc>
        <w:tc>
          <w:tcPr>
            <w:tcW w:w="1134" w:type="dxa"/>
          </w:tcPr>
          <w:p w:rsidR="00D83E27" w:rsidRDefault="00D83E27">
            <w:pPr>
              <w:pStyle w:val="ConsPlusNormal"/>
              <w:jc w:val="center"/>
            </w:pPr>
            <w:r>
              <w:lastRenderedPageBreak/>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lastRenderedPageBreak/>
              <w:t>9.16.</w:t>
            </w:r>
          </w:p>
        </w:tc>
        <w:tc>
          <w:tcPr>
            <w:tcW w:w="2551" w:type="dxa"/>
          </w:tcPr>
          <w:p w:rsidR="00D83E27" w:rsidRDefault="00D83E27">
            <w:pPr>
              <w:pStyle w:val="ConsPlusNormal"/>
            </w:pPr>
            <w:r>
              <w:t>Доля социально ориентированных некоммерческих организаций, в проектах которых приняли участие волонтеры, добровольцы</w:t>
            </w:r>
          </w:p>
        </w:tc>
        <w:tc>
          <w:tcPr>
            <w:tcW w:w="1191" w:type="dxa"/>
          </w:tcPr>
          <w:p w:rsidR="00D83E27" w:rsidRDefault="00D83E27">
            <w:pPr>
              <w:pStyle w:val="ConsPlusNormal"/>
              <w:jc w:val="center"/>
            </w:pPr>
            <w:r>
              <w:t>%</w:t>
            </w:r>
          </w:p>
        </w:tc>
        <w:tc>
          <w:tcPr>
            <w:tcW w:w="2154" w:type="dxa"/>
          </w:tcPr>
          <w:p w:rsidR="00D83E27" w:rsidRDefault="00D83E27">
            <w:pPr>
              <w:pStyle w:val="ConsPlusNormal"/>
              <w:jc w:val="center"/>
            </w:pPr>
            <w:r>
              <w:t>социально ориентированные некоммерческие организации</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V</w:t>
            </w:r>
            <w:proofErr w:type="gramStart"/>
            <w:r>
              <w:t xml:space="preserve"> / О</w:t>
            </w:r>
            <w:proofErr w:type="gramEnd"/>
            <w:r>
              <w:t xml:space="preserve"> x 100</w:t>
            </w:r>
          </w:p>
        </w:tc>
        <w:tc>
          <w:tcPr>
            <w:tcW w:w="2080" w:type="dxa"/>
          </w:tcPr>
          <w:p w:rsidR="00D83E27" w:rsidRDefault="00D83E27">
            <w:pPr>
              <w:pStyle w:val="ConsPlusNormal"/>
              <w:jc w:val="center"/>
            </w:pPr>
            <w:r>
              <w:t xml:space="preserve">О - </w:t>
            </w:r>
            <w:hyperlink w:anchor="P8638" w:history="1">
              <w:r>
                <w:rPr>
                  <w:color w:val="0000FF"/>
                </w:rPr>
                <w:t>[1]</w:t>
              </w:r>
            </w:hyperlink>
            <w:r>
              <w:t xml:space="preserve">; V - </w:t>
            </w:r>
            <w:hyperlink w:anchor="P8639" w:history="1">
              <w:r>
                <w:rPr>
                  <w:color w:val="0000FF"/>
                </w:rPr>
                <w:t>[2]</w:t>
              </w:r>
            </w:hyperlink>
            <w:r>
              <w:t>;</w:t>
            </w:r>
          </w:p>
          <w:p w:rsidR="00D83E27" w:rsidRDefault="00D83E27">
            <w:pPr>
              <w:pStyle w:val="ConsPlusNormal"/>
            </w:pPr>
            <w:bookmarkStart w:id="27" w:name="P8638"/>
            <w:bookmarkEnd w:id="27"/>
            <w:r>
              <w:t>[1] общее количество НКО, получивших субсидию;</w:t>
            </w:r>
          </w:p>
          <w:p w:rsidR="00D83E27" w:rsidRDefault="00D83E27">
            <w:pPr>
              <w:pStyle w:val="ConsPlusNormal"/>
            </w:pPr>
            <w:bookmarkStart w:id="28" w:name="P8639"/>
            <w:bookmarkEnd w:id="28"/>
            <w:r>
              <w:t>[2] количество социально ориентированных некоммерческих организаций, реализовавших за счет субсидии проекты с участием волонтеров и добровольцев</w:t>
            </w:r>
          </w:p>
        </w:tc>
        <w:tc>
          <w:tcPr>
            <w:tcW w:w="1531" w:type="dxa"/>
          </w:tcPr>
          <w:p w:rsidR="00D83E27" w:rsidRDefault="00D83E27">
            <w:pPr>
              <w:pStyle w:val="ConsPlusNormal"/>
              <w:jc w:val="center"/>
            </w:pPr>
          </w:p>
        </w:tc>
        <w:tc>
          <w:tcPr>
            <w:tcW w:w="1474" w:type="dxa"/>
          </w:tcPr>
          <w:p w:rsidR="00D83E27" w:rsidRDefault="00D83E27">
            <w:pPr>
              <w:pStyle w:val="ConsPlusNormal"/>
              <w:jc w:val="center"/>
            </w:pPr>
          </w:p>
        </w:tc>
        <w:tc>
          <w:tcPr>
            <w:tcW w:w="1191" w:type="dxa"/>
          </w:tcPr>
          <w:p w:rsidR="00D83E27" w:rsidRDefault="00D83E27">
            <w:pPr>
              <w:pStyle w:val="ConsPlusNormal"/>
              <w:jc w:val="center"/>
            </w:pPr>
          </w:p>
        </w:tc>
      </w:tr>
      <w:tr w:rsidR="00D83E27">
        <w:tc>
          <w:tcPr>
            <w:tcW w:w="604" w:type="dxa"/>
          </w:tcPr>
          <w:p w:rsidR="00D83E27" w:rsidRDefault="00D83E27">
            <w:pPr>
              <w:pStyle w:val="ConsPlusNormal"/>
              <w:jc w:val="center"/>
            </w:pPr>
            <w:r>
              <w:t>9.17.</w:t>
            </w:r>
          </w:p>
        </w:tc>
        <w:tc>
          <w:tcPr>
            <w:tcW w:w="2551" w:type="dxa"/>
          </w:tcPr>
          <w:p w:rsidR="00D83E27" w:rsidRDefault="00D83E27">
            <w:pPr>
              <w:pStyle w:val="ConsPlusNormal"/>
            </w:pPr>
            <w:r>
              <w:t xml:space="preserve">Доля проектов социально ориентированных некоммерческих организаций, получивших субсидию, в общем объеме проектов НКО, в которых </w:t>
            </w:r>
            <w:proofErr w:type="spellStart"/>
            <w:r>
              <w:t>софинансирование</w:t>
            </w:r>
            <w:proofErr w:type="spellEnd"/>
            <w:r>
              <w:t xml:space="preserve"> составляет не менее 30% от общего объема финансирования проекта</w:t>
            </w:r>
          </w:p>
        </w:tc>
        <w:tc>
          <w:tcPr>
            <w:tcW w:w="1191" w:type="dxa"/>
          </w:tcPr>
          <w:p w:rsidR="00D83E27" w:rsidRDefault="00D83E27">
            <w:pPr>
              <w:pStyle w:val="ConsPlusNormal"/>
              <w:jc w:val="center"/>
            </w:pPr>
            <w:r>
              <w:t>%</w:t>
            </w:r>
          </w:p>
        </w:tc>
        <w:tc>
          <w:tcPr>
            <w:tcW w:w="2154" w:type="dxa"/>
          </w:tcPr>
          <w:p w:rsidR="00D83E27" w:rsidRDefault="00D83E27">
            <w:pPr>
              <w:pStyle w:val="ConsPlusNormal"/>
              <w:jc w:val="center"/>
            </w:pPr>
            <w:r>
              <w:t>проекты социально ориентированных некоммерческих организаций</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 xml:space="preserve">К / </w:t>
            </w:r>
            <w:proofErr w:type="gramStart"/>
            <w:r>
              <w:t>П</w:t>
            </w:r>
            <w:proofErr w:type="gramEnd"/>
            <w:r>
              <w:t xml:space="preserve"> x 100</w:t>
            </w:r>
          </w:p>
        </w:tc>
        <w:tc>
          <w:tcPr>
            <w:tcW w:w="2080" w:type="dxa"/>
          </w:tcPr>
          <w:p w:rsidR="00D83E27" w:rsidRDefault="00D83E27">
            <w:pPr>
              <w:pStyle w:val="ConsPlusNormal"/>
              <w:jc w:val="center"/>
            </w:pPr>
            <w:proofErr w:type="gramStart"/>
            <w:r>
              <w:t>П</w:t>
            </w:r>
            <w:proofErr w:type="gramEnd"/>
            <w:r>
              <w:t xml:space="preserve"> - </w:t>
            </w:r>
            <w:hyperlink w:anchor="P8650" w:history="1">
              <w:r>
                <w:rPr>
                  <w:color w:val="0000FF"/>
                </w:rPr>
                <w:t>[3]</w:t>
              </w:r>
            </w:hyperlink>
            <w:r>
              <w:t xml:space="preserve">; К - </w:t>
            </w:r>
            <w:hyperlink w:anchor="P8651" w:history="1">
              <w:r>
                <w:rPr>
                  <w:color w:val="0000FF"/>
                </w:rPr>
                <w:t>[4]</w:t>
              </w:r>
            </w:hyperlink>
            <w:r>
              <w:t>;</w:t>
            </w:r>
          </w:p>
          <w:p w:rsidR="00D83E27" w:rsidRDefault="00D83E27">
            <w:pPr>
              <w:pStyle w:val="ConsPlusNormal"/>
            </w:pPr>
            <w:bookmarkStart w:id="29" w:name="P8650"/>
            <w:bookmarkEnd w:id="29"/>
            <w:r>
              <w:t>[3] общее количество проектов, получивших субсидию;</w:t>
            </w:r>
          </w:p>
          <w:p w:rsidR="00D83E27" w:rsidRDefault="00D83E27">
            <w:pPr>
              <w:pStyle w:val="ConsPlusNormal"/>
            </w:pPr>
            <w:bookmarkStart w:id="30" w:name="P8651"/>
            <w:bookmarkEnd w:id="30"/>
            <w:r>
              <w:t xml:space="preserve">[4] количество проектов социально ориентированных некоммерческих организаций, получивших субсидию, в которых </w:t>
            </w:r>
            <w:proofErr w:type="spellStart"/>
            <w:r>
              <w:lastRenderedPageBreak/>
              <w:t>софинансирование</w:t>
            </w:r>
            <w:proofErr w:type="spellEnd"/>
            <w:r>
              <w:t xml:space="preserve"> составляет не менее 30% от общего объема финансирования проекта</w:t>
            </w:r>
          </w:p>
        </w:tc>
        <w:tc>
          <w:tcPr>
            <w:tcW w:w="1531" w:type="dxa"/>
          </w:tcPr>
          <w:p w:rsidR="00D83E27" w:rsidRDefault="00D83E27">
            <w:pPr>
              <w:pStyle w:val="ConsPlusNormal"/>
              <w:jc w:val="center"/>
            </w:pPr>
            <w:r>
              <w:lastRenderedPageBreak/>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lastRenderedPageBreak/>
              <w:t>9.18.</w:t>
            </w:r>
          </w:p>
        </w:tc>
        <w:tc>
          <w:tcPr>
            <w:tcW w:w="2551" w:type="dxa"/>
          </w:tcPr>
          <w:p w:rsidR="00D83E27" w:rsidRDefault="00D83E27">
            <w:pPr>
              <w:pStyle w:val="ConsPlusNormal"/>
            </w:pPr>
            <w:r>
              <w:t>Доля мероприятий социально ориентированных некоммерческих организаций, организованных с участием благотворителей</w:t>
            </w:r>
          </w:p>
        </w:tc>
        <w:tc>
          <w:tcPr>
            <w:tcW w:w="1191" w:type="dxa"/>
          </w:tcPr>
          <w:p w:rsidR="00D83E27" w:rsidRDefault="00D83E27">
            <w:pPr>
              <w:pStyle w:val="ConsPlusNormal"/>
              <w:jc w:val="center"/>
            </w:pPr>
            <w:r>
              <w:t>%</w:t>
            </w:r>
          </w:p>
        </w:tc>
        <w:tc>
          <w:tcPr>
            <w:tcW w:w="2154" w:type="dxa"/>
          </w:tcPr>
          <w:p w:rsidR="00D83E27" w:rsidRDefault="00D83E27">
            <w:pPr>
              <w:pStyle w:val="ConsPlusNormal"/>
              <w:jc w:val="center"/>
            </w:pPr>
            <w:r>
              <w:t>мероприятия с участием благотворителей</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 xml:space="preserve">Б / </w:t>
            </w:r>
            <w:proofErr w:type="gramStart"/>
            <w:r>
              <w:t>П</w:t>
            </w:r>
            <w:proofErr w:type="gramEnd"/>
            <w:r>
              <w:t xml:space="preserve"> x 100</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9.19.</w:t>
            </w:r>
          </w:p>
        </w:tc>
        <w:tc>
          <w:tcPr>
            <w:tcW w:w="2551" w:type="dxa"/>
          </w:tcPr>
          <w:p w:rsidR="00D83E27" w:rsidRDefault="00D83E27">
            <w:pPr>
              <w:pStyle w:val="ConsPlusNormal"/>
            </w:pPr>
            <w:r>
              <w:t>Прирост количества зарегистрированных некоммерческих организаций на территории Ленинградской области</w:t>
            </w:r>
          </w:p>
        </w:tc>
        <w:tc>
          <w:tcPr>
            <w:tcW w:w="1191" w:type="dxa"/>
          </w:tcPr>
          <w:p w:rsidR="00D83E27" w:rsidRDefault="00D83E27">
            <w:pPr>
              <w:pStyle w:val="ConsPlusNormal"/>
              <w:jc w:val="center"/>
            </w:pPr>
            <w:r>
              <w:t>%</w:t>
            </w:r>
          </w:p>
        </w:tc>
        <w:tc>
          <w:tcPr>
            <w:tcW w:w="2154" w:type="dxa"/>
          </w:tcPr>
          <w:p w:rsidR="00D83E27" w:rsidRDefault="00D83E27">
            <w:pPr>
              <w:pStyle w:val="ConsPlusNormal"/>
              <w:jc w:val="center"/>
            </w:pPr>
            <w:r>
              <w:t>зарегистрированные некоммерческие организации</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статистические данные</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9.20.</w:t>
            </w:r>
          </w:p>
        </w:tc>
        <w:tc>
          <w:tcPr>
            <w:tcW w:w="2551" w:type="dxa"/>
          </w:tcPr>
          <w:p w:rsidR="00D83E27" w:rsidRDefault="00D83E27">
            <w:pPr>
              <w:pStyle w:val="ConsPlusNormal"/>
            </w:pPr>
            <w:r>
              <w:t>Прирост количества зарегистрированных благотворительных некоммерческих организаций на территории Ленинградской области</w:t>
            </w:r>
          </w:p>
        </w:tc>
        <w:tc>
          <w:tcPr>
            <w:tcW w:w="1191" w:type="dxa"/>
          </w:tcPr>
          <w:p w:rsidR="00D83E27" w:rsidRDefault="00D83E27">
            <w:pPr>
              <w:pStyle w:val="ConsPlusNormal"/>
              <w:jc w:val="center"/>
            </w:pPr>
            <w:r>
              <w:t>%</w:t>
            </w:r>
          </w:p>
        </w:tc>
        <w:tc>
          <w:tcPr>
            <w:tcW w:w="2154" w:type="dxa"/>
          </w:tcPr>
          <w:p w:rsidR="00D83E27" w:rsidRDefault="00D83E27">
            <w:pPr>
              <w:pStyle w:val="ConsPlusNormal"/>
              <w:jc w:val="center"/>
            </w:pPr>
            <w:r>
              <w:t>зарегистрированные благотворительные некоммерческие организации</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статистические данные</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9.21.</w:t>
            </w:r>
          </w:p>
        </w:tc>
        <w:tc>
          <w:tcPr>
            <w:tcW w:w="2551" w:type="dxa"/>
          </w:tcPr>
          <w:p w:rsidR="00D83E27" w:rsidRDefault="00D83E27">
            <w:pPr>
              <w:pStyle w:val="ConsPlusNormal"/>
            </w:pPr>
            <w:r>
              <w:t xml:space="preserve">Доля граждан, принимающих участие в деятельности </w:t>
            </w:r>
            <w:r>
              <w:lastRenderedPageBreak/>
              <w:t>некоммерческих организаций на территории Ленинградской области</w:t>
            </w:r>
          </w:p>
        </w:tc>
        <w:tc>
          <w:tcPr>
            <w:tcW w:w="1191" w:type="dxa"/>
          </w:tcPr>
          <w:p w:rsidR="00D83E27" w:rsidRDefault="00D83E27">
            <w:pPr>
              <w:pStyle w:val="ConsPlusNormal"/>
              <w:jc w:val="center"/>
            </w:pPr>
            <w:r>
              <w:lastRenderedPageBreak/>
              <w:t>%</w:t>
            </w:r>
          </w:p>
        </w:tc>
        <w:tc>
          <w:tcPr>
            <w:tcW w:w="2154" w:type="dxa"/>
          </w:tcPr>
          <w:p w:rsidR="00D83E27" w:rsidRDefault="00D83E27">
            <w:pPr>
              <w:pStyle w:val="ConsPlusNormal"/>
              <w:jc w:val="center"/>
            </w:pPr>
            <w:r>
              <w:t xml:space="preserve">граждане, участвующие в деятельности </w:t>
            </w:r>
            <w:r>
              <w:lastRenderedPageBreak/>
              <w:t>некоммерческих организаций</w:t>
            </w:r>
          </w:p>
        </w:tc>
        <w:tc>
          <w:tcPr>
            <w:tcW w:w="1134" w:type="dxa"/>
          </w:tcPr>
          <w:p w:rsidR="00D83E27" w:rsidRDefault="00D83E27">
            <w:pPr>
              <w:pStyle w:val="ConsPlusNormal"/>
              <w:jc w:val="center"/>
            </w:pPr>
          </w:p>
        </w:tc>
        <w:tc>
          <w:tcPr>
            <w:tcW w:w="2494" w:type="dxa"/>
          </w:tcPr>
          <w:p w:rsidR="00D83E27" w:rsidRDefault="00D83E27">
            <w:pPr>
              <w:pStyle w:val="ConsPlusNormal"/>
              <w:jc w:val="center"/>
            </w:pPr>
            <w:r>
              <w:t>статистические данные</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lastRenderedPageBreak/>
              <w:t>9.22.</w:t>
            </w:r>
          </w:p>
        </w:tc>
        <w:tc>
          <w:tcPr>
            <w:tcW w:w="2551" w:type="dxa"/>
          </w:tcPr>
          <w:p w:rsidR="00D83E27" w:rsidRDefault="00D83E27">
            <w:pPr>
              <w:pStyle w:val="ConsPlusNormal"/>
            </w:pPr>
            <w:r>
              <w:t>Доля граждан, осуществляющих денежные пожертвования некоммерческим организациям на территории Ленинградской области</w:t>
            </w:r>
          </w:p>
        </w:tc>
        <w:tc>
          <w:tcPr>
            <w:tcW w:w="1191" w:type="dxa"/>
          </w:tcPr>
          <w:p w:rsidR="00D83E27" w:rsidRDefault="00D83E27">
            <w:pPr>
              <w:pStyle w:val="ConsPlusNormal"/>
              <w:jc w:val="center"/>
            </w:pPr>
            <w:r>
              <w:t>%</w:t>
            </w:r>
          </w:p>
        </w:tc>
        <w:tc>
          <w:tcPr>
            <w:tcW w:w="2154" w:type="dxa"/>
          </w:tcPr>
          <w:p w:rsidR="00D83E27" w:rsidRDefault="00D83E27">
            <w:pPr>
              <w:pStyle w:val="ConsPlusNormal"/>
              <w:jc w:val="center"/>
            </w:pPr>
            <w:r>
              <w:t>граждане, осуществляющие денежные пожертвования некоммерческим организациям</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статистические данные</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r w:rsidR="00D83E27">
        <w:tc>
          <w:tcPr>
            <w:tcW w:w="604" w:type="dxa"/>
          </w:tcPr>
          <w:p w:rsidR="00D83E27" w:rsidRDefault="00D83E27">
            <w:pPr>
              <w:pStyle w:val="ConsPlusNormal"/>
              <w:jc w:val="center"/>
            </w:pPr>
            <w:r>
              <w:t>9.23</w:t>
            </w:r>
          </w:p>
        </w:tc>
        <w:tc>
          <w:tcPr>
            <w:tcW w:w="2551" w:type="dxa"/>
          </w:tcPr>
          <w:p w:rsidR="00D83E27" w:rsidRDefault="00D83E27">
            <w:pPr>
              <w:pStyle w:val="ConsPlusNormal"/>
            </w:pPr>
            <w:r>
              <w:t>Количество организованных и проведенных исследований (мониторинг и анализ деятельности социально ориентированных некоммерческих организаций, исследования эффективности мер государственной поддержки, направленной на развитие социально ориентированных некоммерческих организаций Ленинградской области)</w:t>
            </w:r>
          </w:p>
        </w:tc>
        <w:tc>
          <w:tcPr>
            <w:tcW w:w="1191" w:type="dxa"/>
          </w:tcPr>
          <w:p w:rsidR="00D83E27" w:rsidRDefault="00D83E27">
            <w:pPr>
              <w:pStyle w:val="ConsPlusNormal"/>
              <w:jc w:val="center"/>
            </w:pPr>
            <w:r>
              <w:t>ед.</w:t>
            </w:r>
          </w:p>
        </w:tc>
        <w:tc>
          <w:tcPr>
            <w:tcW w:w="2154" w:type="dxa"/>
          </w:tcPr>
          <w:p w:rsidR="00D83E27" w:rsidRDefault="00D83E27">
            <w:pPr>
              <w:pStyle w:val="ConsPlusNormal"/>
              <w:jc w:val="center"/>
            </w:pPr>
            <w:r>
              <w:t>исследования</w:t>
            </w:r>
          </w:p>
        </w:tc>
        <w:tc>
          <w:tcPr>
            <w:tcW w:w="1134" w:type="dxa"/>
          </w:tcPr>
          <w:p w:rsidR="00D83E27" w:rsidRDefault="00D83E27">
            <w:pPr>
              <w:pStyle w:val="ConsPlusNormal"/>
              <w:jc w:val="center"/>
            </w:pPr>
            <w:r>
              <w:t>год</w:t>
            </w:r>
          </w:p>
        </w:tc>
        <w:tc>
          <w:tcPr>
            <w:tcW w:w="2494" w:type="dxa"/>
          </w:tcPr>
          <w:p w:rsidR="00D83E27" w:rsidRDefault="00D83E27">
            <w:pPr>
              <w:pStyle w:val="ConsPlusNormal"/>
              <w:jc w:val="center"/>
            </w:pPr>
            <w:r>
              <w:t>данные суммируются</w:t>
            </w:r>
          </w:p>
        </w:tc>
        <w:tc>
          <w:tcPr>
            <w:tcW w:w="2080" w:type="dxa"/>
          </w:tcPr>
          <w:p w:rsidR="00D83E27" w:rsidRDefault="00D83E27">
            <w:pPr>
              <w:pStyle w:val="ConsPlusNormal"/>
              <w:jc w:val="center"/>
            </w:pPr>
          </w:p>
        </w:tc>
        <w:tc>
          <w:tcPr>
            <w:tcW w:w="1531" w:type="dxa"/>
          </w:tcPr>
          <w:p w:rsidR="00D83E27" w:rsidRDefault="00D83E27">
            <w:pPr>
              <w:pStyle w:val="ConsPlusNormal"/>
              <w:jc w:val="center"/>
            </w:pPr>
            <w:r>
              <w:t>1</w:t>
            </w:r>
          </w:p>
        </w:tc>
        <w:tc>
          <w:tcPr>
            <w:tcW w:w="1474" w:type="dxa"/>
          </w:tcPr>
          <w:p w:rsidR="00D83E27" w:rsidRDefault="00D83E27">
            <w:pPr>
              <w:pStyle w:val="ConsPlusNormal"/>
              <w:jc w:val="center"/>
            </w:pPr>
          </w:p>
        </w:tc>
        <w:tc>
          <w:tcPr>
            <w:tcW w:w="1191" w:type="dxa"/>
          </w:tcPr>
          <w:p w:rsidR="00D83E27" w:rsidRDefault="00D83E27">
            <w:pPr>
              <w:pStyle w:val="ConsPlusNormal"/>
              <w:jc w:val="center"/>
            </w:pPr>
            <w:r>
              <w:t>1</w:t>
            </w:r>
          </w:p>
        </w:tc>
      </w:tr>
    </w:tbl>
    <w:p w:rsidR="00D83E27" w:rsidRDefault="00D83E27">
      <w:pPr>
        <w:sectPr w:rsidR="00D83E27">
          <w:pgSz w:w="16838" w:h="11905" w:orient="landscape"/>
          <w:pgMar w:top="1701" w:right="1134" w:bottom="850" w:left="1134" w:header="0" w:footer="0" w:gutter="0"/>
          <w:cols w:space="720"/>
        </w:sectPr>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1"/>
      </w:pPr>
      <w:r>
        <w:t>Таблица 5</w:t>
      </w:r>
    </w:p>
    <w:p w:rsidR="00D83E27" w:rsidRDefault="00D83E27">
      <w:pPr>
        <w:pStyle w:val="ConsPlusNormal"/>
        <w:jc w:val="both"/>
      </w:pPr>
    </w:p>
    <w:p w:rsidR="00D83E27" w:rsidRDefault="00D83E27">
      <w:pPr>
        <w:pStyle w:val="ConsPlusNormal"/>
        <w:jc w:val="center"/>
      </w:pPr>
      <w:r>
        <w:t>СВЕДЕНИЯ</w:t>
      </w:r>
    </w:p>
    <w:p w:rsidR="00D83E27" w:rsidRDefault="00D83E27">
      <w:pPr>
        <w:pStyle w:val="ConsPlusNormal"/>
        <w:jc w:val="center"/>
      </w:pPr>
      <w:r>
        <w:t>ОБ ОСНОВНЫХ МЕРАХ ПРАВОВОГО РЕГУЛИРОВАНИЯ В СФЕРЕ</w:t>
      </w:r>
    </w:p>
    <w:p w:rsidR="00D83E27" w:rsidRDefault="00D83E27">
      <w:pPr>
        <w:pStyle w:val="ConsPlusNormal"/>
        <w:jc w:val="center"/>
      </w:pPr>
      <w:r>
        <w:t>РЕАЛИЗАЦИИ ГОСУДАРСТВЕННОЙ ПРОГРАММЫ</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(в ред. Постановлений Правительства Ленинградской области</w:t>
      </w:r>
      <w:proofErr w:type="gramEnd"/>
    </w:p>
    <w:p w:rsidR="00D83E27" w:rsidRDefault="00D83E27">
      <w:pPr>
        <w:pStyle w:val="ConsPlusNormal"/>
        <w:jc w:val="center"/>
      </w:pPr>
      <w:r>
        <w:t xml:space="preserve">от 25.12.2015 </w:t>
      </w:r>
      <w:hyperlink r:id="rId533" w:history="1">
        <w:r>
          <w:rPr>
            <w:color w:val="0000FF"/>
          </w:rPr>
          <w:t>N 506</w:t>
        </w:r>
      </w:hyperlink>
      <w:r>
        <w:t xml:space="preserve">, от 12.07.2016 </w:t>
      </w:r>
      <w:hyperlink r:id="rId534" w:history="1">
        <w:r>
          <w:rPr>
            <w:color w:val="0000FF"/>
          </w:rPr>
          <w:t>N 234</w:t>
        </w:r>
      </w:hyperlink>
      <w:r>
        <w:t xml:space="preserve">, от 21.12.2016 </w:t>
      </w:r>
      <w:hyperlink r:id="rId535" w:history="1">
        <w:r>
          <w:rPr>
            <w:color w:val="0000FF"/>
          </w:rPr>
          <w:t>N 495</w:t>
        </w:r>
      </w:hyperlink>
      <w:r>
        <w:t>)</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720"/>
        <w:gridCol w:w="4989"/>
        <w:gridCol w:w="2572"/>
        <w:gridCol w:w="1871"/>
      </w:tblGrid>
      <w:tr w:rsidR="00D83E27">
        <w:tc>
          <w:tcPr>
            <w:tcW w:w="484" w:type="dxa"/>
          </w:tcPr>
          <w:p w:rsidR="00D83E27" w:rsidRDefault="00D83E27">
            <w:pPr>
              <w:pStyle w:val="ConsPlusNormal"/>
              <w:jc w:val="center"/>
            </w:pPr>
            <w:r>
              <w:t xml:space="preserve">N </w:t>
            </w:r>
            <w:proofErr w:type="gramStart"/>
            <w:r>
              <w:t>п</w:t>
            </w:r>
            <w:proofErr w:type="gramEnd"/>
            <w:r>
              <w:t>/п</w:t>
            </w:r>
          </w:p>
        </w:tc>
        <w:tc>
          <w:tcPr>
            <w:tcW w:w="1720" w:type="dxa"/>
          </w:tcPr>
          <w:p w:rsidR="00D83E27" w:rsidRDefault="00D83E27">
            <w:pPr>
              <w:pStyle w:val="ConsPlusNormal"/>
              <w:jc w:val="center"/>
            </w:pPr>
            <w:r>
              <w:t>Вид нормативного правового акта</w:t>
            </w:r>
          </w:p>
        </w:tc>
        <w:tc>
          <w:tcPr>
            <w:tcW w:w="4989" w:type="dxa"/>
          </w:tcPr>
          <w:p w:rsidR="00D83E27" w:rsidRDefault="00D83E27">
            <w:pPr>
              <w:pStyle w:val="ConsPlusNormal"/>
              <w:jc w:val="center"/>
            </w:pPr>
            <w:r>
              <w:t>Основные положения правового акта</w:t>
            </w:r>
          </w:p>
        </w:tc>
        <w:tc>
          <w:tcPr>
            <w:tcW w:w="2572" w:type="dxa"/>
          </w:tcPr>
          <w:p w:rsidR="00D83E27" w:rsidRDefault="00D83E27">
            <w:pPr>
              <w:pStyle w:val="ConsPlusNormal"/>
              <w:jc w:val="center"/>
            </w:pPr>
            <w:r>
              <w:t>Ответственный исполнитель и соисполнители (ОИВ)</w:t>
            </w:r>
          </w:p>
        </w:tc>
        <w:tc>
          <w:tcPr>
            <w:tcW w:w="1871" w:type="dxa"/>
          </w:tcPr>
          <w:p w:rsidR="00D83E27" w:rsidRDefault="00D83E27">
            <w:pPr>
              <w:pStyle w:val="ConsPlusNormal"/>
              <w:jc w:val="center"/>
            </w:pPr>
            <w:r>
              <w:t>Ожидаемые сроки принятия (квартал, год)</w:t>
            </w:r>
          </w:p>
        </w:tc>
      </w:tr>
      <w:tr w:rsidR="00D83E27">
        <w:tc>
          <w:tcPr>
            <w:tcW w:w="484" w:type="dxa"/>
          </w:tcPr>
          <w:p w:rsidR="00D83E27" w:rsidRDefault="00D83E27">
            <w:pPr>
              <w:pStyle w:val="ConsPlusNormal"/>
              <w:jc w:val="center"/>
            </w:pPr>
            <w:r>
              <w:t>1</w:t>
            </w:r>
          </w:p>
        </w:tc>
        <w:tc>
          <w:tcPr>
            <w:tcW w:w="1720" w:type="dxa"/>
          </w:tcPr>
          <w:p w:rsidR="00D83E27" w:rsidRDefault="00D83E27">
            <w:pPr>
              <w:pStyle w:val="ConsPlusNormal"/>
              <w:jc w:val="center"/>
            </w:pPr>
            <w:r>
              <w:t>2</w:t>
            </w:r>
          </w:p>
        </w:tc>
        <w:tc>
          <w:tcPr>
            <w:tcW w:w="4989" w:type="dxa"/>
          </w:tcPr>
          <w:p w:rsidR="00D83E27" w:rsidRDefault="00D83E27">
            <w:pPr>
              <w:pStyle w:val="ConsPlusNormal"/>
              <w:jc w:val="center"/>
            </w:pPr>
            <w:r>
              <w:t>3</w:t>
            </w:r>
          </w:p>
        </w:tc>
        <w:tc>
          <w:tcPr>
            <w:tcW w:w="2572" w:type="dxa"/>
          </w:tcPr>
          <w:p w:rsidR="00D83E27" w:rsidRDefault="00D83E27">
            <w:pPr>
              <w:pStyle w:val="ConsPlusNormal"/>
              <w:jc w:val="center"/>
            </w:pPr>
            <w:r>
              <w:t>4</w:t>
            </w:r>
          </w:p>
        </w:tc>
        <w:tc>
          <w:tcPr>
            <w:tcW w:w="1871" w:type="dxa"/>
          </w:tcPr>
          <w:p w:rsidR="00D83E27" w:rsidRDefault="00D83E27">
            <w:pPr>
              <w:pStyle w:val="ConsPlusNormal"/>
              <w:jc w:val="center"/>
            </w:pPr>
            <w:r>
              <w:t>5</w:t>
            </w:r>
          </w:p>
        </w:tc>
      </w:tr>
      <w:tr w:rsidR="00D83E27">
        <w:tc>
          <w:tcPr>
            <w:tcW w:w="11636" w:type="dxa"/>
            <w:gridSpan w:val="5"/>
          </w:tcPr>
          <w:p w:rsidR="00D83E27" w:rsidRDefault="00527632">
            <w:pPr>
              <w:pStyle w:val="ConsPlusNormal"/>
              <w:jc w:val="center"/>
              <w:outlineLvl w:val="2"/>
            </w:pPr>
            <w:hyperlink w:anchor="P699" w:history="1">
              <w:r w:rsidR="00D83E27">
                <w:rPr>
                  <w:color w:val="0000FF"/>
                </w:rPr>
                <w:t>Подпрограмма</w:t>
              </w:r>
            </w:hyperlink>
            <w:r w:rsidR="00D83E27">
              <w:t xml:space="preserve"> "Создание условий для эффективного выполнения органами местного самоуправления своих полномочий"</w:t>
            </w:r>
          </w:p>
        </w:tc>
      </w:tr>
      <w:tr w:rsidR="00D83E27">
        <w:tc>
          <w:tcPr>
            <w:tcW w:w="484" w:type="dxa"/>
          </w:tcPr>
          <w:p w:rsidR="00D83E27" w:rsidRDefault="00D83E27">
            <w:pPr>
              <w:pStyle w:val="ConsPlusNormal"/>
              <w:jc w:val="center"/>
            </w:pPr>
            <w:r>
              <w:t>1.</w:t>
            </w:r>
          </w:p>
        </w:tc>
        <w:tc>
          <w:tcPr>
            <w:tcW w:w="1720" w:type="dxa"/>
          </w:tcPr>
          <w:p w:rsidR="00D83E27" w:rsidRDefault="00D83E27">
            <w:pPr>
              <w:pStyle w:val="ConsPlusNormal"/>
            </w:pPr>
            <w:r>
              <w:t>Приказ комитета</w:t>
            </w:r>
          </w:p>
        </w:tc>
        <w:tc>
          <w:tcPr>
            <w:tcW w:w="4989" w:type="dxa"/>
          </w:tcPr>
          <w:p w:rsidR="00D83E27" w:rsidRDefault="00D83E27">
            <w:pPr>
              <w:pStyle w:val="ConsPlusNormal"/>
              <w:jc w:val="both"/>
            </w:pPr>
            <w:proofErr w:type="gramStart"/>
            <w:r>
              <w:t xml:space="preserve">Об утверждении порядка проведения отбора муниципальных образований Ленинградской области на предоставление из областного бюджета Ленинградской области субсидий в целях реализации областного </w:t>
            </w:r>
            <w:hyperlink r:id="rId536" w:history="1">
              <w:r>
                <w:rPr>
                  <w:color w:val="0000FF"/>
                </w:rPr>
                <w:t>закона</w:t>
              </w:r>
            </w:hyperlink>
            <w: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областного </w:t>
            </w:r>
            <w:hyperlink r:id="rId537" w:history="1">
              <w:r>
                <w:rPr>
                  <w:color w:val="0000FF"/>
                </w:rPr>
                <w:t>закона</w:t>
              </w:r>
            </w:hyperlink>
            <w:r>
              <w:t xml:space="preserve"> от 12.05.2015 N 42-оз "О содействии развитию иных форм </w:t>
            </w:r>
            <w:r>
              <w:lastRenderedPageBreak/>
              <w:t>местного самоуправления на части территорий населенных</w:t>
            </w:r>
            <w:proofErr w:type="gramEnd"/>
            <w:r>
              <w:t xml:space="preserve"> пунктов Ленинградской области, являющихся административными центрами поселений"</w:t>
            </w:r>
          </w:p>
        </w:tc>
        <w:tc>
          <w:tcPr>
            <w:tcW w:w="2572" w:type="dxa"/>
          </w:tcPr>
          <w:p w:rsidR="00D83E27" w:rsidRDefault="00D83E27">
            <w:pPr>
              <w:pStyle w:val="ConsPlusNormal"/>
            </w:pPr>
            <w:r>
              <w:lastRenderedPageBreak/>
              <w:t>Комитет по местному самоуправлению, межнациональным и межконфессиональным отношениям Ленинградской области</w:t>
            </w:r>
          </w:p>
        </w:tc>
        <w:tc>
          <w:tcPr>
            <w:tcW w:w="1871" w:type="dxa"/>
          </w:tcPr>
          <w:p w:rsidR="00D83E27" w:rsidRDefault="00D83E27">
            <w:pPr>
              <w:pStyle w:val="ConsPlusNormal"/>
              <w:jc w:val="center"/>
            </w:pPr>
            <w:r>
              <w:t>1 квартал 2016 г.</w:t>
            </w:r>
          </w:p>
          <w:p w:rsidR="00D83E27" w:rsidRDefault="00D83E27">
            <w:pPr>
              <w:pStyle w:val="ConsPlusNormal"/>
              <w:jc w:val="center"/>
            </w:pPr>
            <w:r>
              <w:t>1 квартал 2017 г.</w:t>
            </w:r>
          </w:p>
          <w:p w:rsidR="00D83E27" w:rsidRDefault="00D83E27">
            <w:pPr>
              <w:pStyle w:val="ConsPlusNormal"/>
              <w:jc w:val="center"/>
            </w:pPr>
            <w:r>
              <w:t>1 квартал 2018 г.</w:t>
            </w:r>
          </w:p>
          <w:p w:rsidR="00D83E27" w:rsidRDefault="00D83E27">
            <w:pPr>
              <w:pStyle w:val="ConsPlusNormal"/>
              <w:jc w:val="center"/>
            </w:pPr>
            <w:r>
              <w:t>1 квартал 2019 г.</w:t>
            </w:r>
          </w:p>
          <w:p w:rsidR="00D83E27" w:rsidRDefault="00D83E27">
            <w:pPr>
              <w:pStyle w:val="ConsPlusNormal"/>
              <w:jc w:val="center"/>
            </w:pPr>
            <w:r>
              <w:t>1 квартал 2020 г.</w:t>
            </w:r>
          </w:p>
        </w:tc>
      </w:tr>
      <w:tr w:rsidR="00D83E27">
        <w:tc>
          <w:tcPr>
            <w:tcW w:w="484" w:type="dxa"/>
          </w:tcPr>
          <w:p w:rsidR="00D83E27" w:rsidRDefault="00D83E27">
            <w:pPr>
              <w:pStyle w:val="ConsPlusNormal"/>
              <w:jc w:val="center"/>
            </w:pPr>
            <w:r>
              <w:lastRenderedPageBreak/>
              <w:t>2.</w:t>
            </w:r>
          </w:p>
        </w:tc>
        <w:tc>
          <w:tcPr>
            <w:tcW w:w="1720" w:type="dxa"/>
          </w:tcPr>
          <w:p w:rsidR="00D83E27" w:rsidRDefault="00D83E27">
            <w:pPr>
              <w:pStyle w:val="ConsPlusNormal"/>
            </w:pPr>
            <w:r>
              <w:t>Распоряжение комитета</w:t>
            </w:r>
          </w:p>
        </w:tc>
        <w:tc>
          <w:tcPr>
            <w:tcW w:w="4989" w:type="dxa"/>
          </w:tcPr>
          <w:p w:rsidR="00D83E27" w:rsidRDefault="00D83E27">
            <w:pPr>
              <w:pStyle w:val="ConsPlusNormal"/>
              <w:jc w:val="both"/>
            </w:pPr>
            <w:proofErr w:type="gramStart"/>
            <w:r>
              <w:t xml:space="preserve">Об утверждении форм документов для предоставления субсидий из областного бюджета Ленинградской области в рамках реализации областного </w:t>
            </w:r>
            <w:hyperlink r:id="rId538" w:history="1">
              <w:r>
                <w:rPr>
                  <w:color w:val="0000FF"/>
                </w:rPr>
                <w:t>закона</w:t>
              </w:r>
            </w:hyperlink>
            <w: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областного </w:t>
            </w:r>
            <w:hyperlink r:id="rId539" w:history="1">
              <w:r>
                <w:rPr>
                  <w:color w:val="0000FF"/>
                </w:rPr>
                <w:t>закона</w:t>
              </w:r>
            </w:hyperlink>
            <w:r>
              <w:t xml:space="preserve"> от 12.05.2015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w:t>
            </w:r>
            <w:proofErr w:type="gramEnd"/>
            <w:r>
              <w:t xml:space="preserve"> центрами поселений"</w:t>
            </w:r>
          </w:p>
        </w:tc>
        <w:tc>
          <w:tcPr>
            <w:tcW w:w="2572" w:type="dxa"/>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1871" w:type="dxa"/>
          </w:tcPr>
          <w:p w:rsidR="00D83E27" w:rsidRDefault="00D83E27">
            <w:pPr>
              <w:pStyle w:val="ConsPlusNormal"/>
              <w:jc w:val="center"/>
            </w:pPr>
            <w:r>
              <w:t>1 квартал 2016 г.</w:t>
            </w:r>
          </w:p>
          <w:p w:rsidR="00D83E27" w:rsidRDefault="00D83E27">
            <w:pPr>
              <w:pStyle w:val="ConsPlusNormal"/>
              <w:jc w:val="center"/>
            </w:pPr>
            <w:r>
              <w:t>1 квартал 2017 г.</w:t>
            </w:r>
          </w:p>
          <w:p w:rsidR="00D83E27" w:rsidRDefault="00D83E27">
            <w:pPr>
              <w:pStyle w:val="ConsPlusNormal"/>
              <w:jc w:val="center"/>
            </w:pPr>
            <w:r>
              <w:t>1 квартал 2018 г.</w:t>
            </w:r>
          </w:p>
          <w:p w:rsidR="00D83E27" w:rsidRDefault="00D83E27">
            <w:pPr>
              <w:pStyle w:val="ConsPlusNormal"/>
              <w:jc w:val="center"/>
            </w:pPr>
            <w:r>
              <w:t>1 квартал 2019 г.</w:t>
            </w:r>
          </w:p>
          <w:p w:rsidR="00D83E27" w:rsidRDefault="00D83E27">
            <w:pPr>
              <w:pStyle w:val="ConsPlusNormal"/>
              <w:jc w:val="center"/>
            </w:pPr>
            <w:r>
              <w:t>1 квартал 2020 г.</w:t>
            </w:r>
          </w:p>
        </w:tc>
      </w:tr>
      <w:tr w:rsidR="00D83E27">
        <w:tc>
          <w:tcPr>
            <w:tcW w:w="484" w:type="dxa"/>
          </w:tcPr>
          <w:p w:rsidR="00D83E27" w:rsidRDefault="00D83E27">
            <w:pPr>
              <w:pStyle w:val="ConsPlusNormal"/>
              <w:jc w:val="center"/>
            </w:pPr>
            <w:r>
              <w:t>3.</w:t>
            </w:r>
          </w:p>
        </w:tc>
        <w:tc>
          <w:tcPr>
            <w:tcW w:w="1720" w:type="dxa"/>
          </w:tcPr>
          <w:p w:rsidR="00D83E27" w:rsidRDefault="00D83E27">
            <w:pPr>
              <w:pStyle w:val="ConsPlusNormal"/>
            </w:pPr>
            <w:r>
              <w:t>Распоряжение комитета</w:t>
            </w:r>
          </w:p>
        </w:tc>
        <w:tc>
          <w:tcPr>
            <w:tcW w:w="4989" w:type="dxa"/>
          </w:tcPr>
          <w:p w:rsidR="00D83E27" w:rsidRDefault="00D83E27">
            <w:pPr>
              <w:pStyle w:val="ConsPlusNormal"/>
              <w:jc w:val="both"/>
            </w:pPr>
            <w:proofErr w:type="gramStart"/>
            <w:r>
              <w:t xml:space="preserve">О начале отбора муниципальных образований для участия в программе </w:t>
            </w:r>
            <w:proofErr w:type="spellStart"/>
            <w:r>
              <w:t>софинансирования</w:t>
            </w:r>
            <w:proofErr w:type="spellEnd"/>
            <w:r>
              <w:t xml:space="preserve"> из областного бюджета Ленинградской области мероприятий в рамках областного </w:t>
            </w:r>
            <w:hyperlink r:id="rId540" w:history="1">
              <w:r>
                <w:rPr>
                  <w:color w:val="0000FF"/>
                </w:rPr>
                <w:t>закона</w:t>
              </w:r>
            </w:hyperlink>
            <w: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областного </w:t>
            </w:r>
            <w:hyperlink r:id="rId541" w:history="1">
              <w:r>
                <w:rPr>
                  <w:color w:val="0000FF"/>
                </w:rPr>
                <w:t>закона</w:t>
              </w:r>
            </w:hyperlink>
            <w:r>
              <w:t xml:space="preserve"> от 12.05.2015 N 42-оз "О содействии развитию иных форм местного самоуправления на части территорий населенных пунктов Ленинградской</w:t>
            </w:r>
            <w:proofErr w:type="gramEnd"/>
            <w:r>
              <w:t xml:space="preserve"> области, являющихся административными центрами поселений"</w:t>
            </w:r>
          </w:p>
        </w:tc>
        <w:tc>
          <w:tcPr>
            <w:tcW w:w="2572" w:type="dxa"/>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1871" w:type="dxa"/>
          </w:tcPr>
          <w:p w:rsidR="00D83E27" w:rsidRDefault="00D83E27">
            <w:pPr>
              <w:pStyle w:val="ConsPlusNormal"/>
              <w:jc w:val="center"/>
            </w:pPr>
            <w:r>
              <w:t>2 квартал 2016 г.</w:t>
            </w:r>
          </w:p>
          <w:p w:rsidR="00D83E27" w:rsidRDefault="00D83E27">
            <w:pPr>
              <w:pStyle w:val="ConsPlusNormal"/>
              <w:jc w:val="center"/>
            </w:pPr>
            <w:r>
              <w:t>2 квартал 2017 г.</w:t>
            </w:r>
          </w:p>
          <w:p w:rsidR="00D83E27" w:rsidRDefault="00D83E27">
            <w:pPr>
              <w:pStyle w:val="ConsPlusNormal"/>
              <w:jc w:val="center"/>
            </w:pPr>
            <w:r>
              <w:t>2 квартал 2018 г.</w:t>
            </w:r>
          </w:p>
          <w:p w:rsidR="00D83E27" w:rsidRDefault="00D83E27">
            <w:pPr>
              <w:pStyle w:val="ConsPlusNormal"/>
              <w:jc w:val="center"/>
            </w:pPr>
            <w:r>
              <w:t>2 квартал 2019 г.</w:t>
            </w:r>
          </w:p>
          <w:p w:rsidR="00D83E27" w:rsidRDefault="00D83E27">
            <w:pPr>
              <w:pStyle w:val="ConsPlusNormal"/>
              <w:jc w:val="center"/>
            </w:pPr>
            <w:r>
              <w:t>2 квартал 2020 г.</w:t>
            </w:r>
          </w:p>
        </w:tc>
      </w:tr>
      <w:tr w:rsidR="00D83E27">
        <w:tc>
          <w:tcPr>
            <w:tcW w:w="484" w:type="dxa"/>
          </w:tcPr>
          <w:p w:rsidR="00D83E27" w:rsidRDefault="00D83E27">
            <w:pPr>
              <w:pStyle w:val="ConsPlusNormal"/>
              <w:jc w:val="center"/>
            </w:pPr>
            <w:r>
              <w:t>4.</w:t>
            </w:r>
          </w:p>
        </w:tc>
        <w:tc>
          <w:tcPr>
            <w:tcW w:w="1720" w:type="dxa"/>
          </w:tcPr>
          <w:p w:rsidR="00D83E27" w:rsidRDefault="00D83E27">
            <w:pPr>
              <w:pStyle w:val="ConsPlusNormal"/>
            </w:pPr>
            <w:r>
              <w:t xml:space="preserve">Постановление Правительства </w:t>
            </w:r>
            <w:r>
              <w:lastRenderedPageBreak/>
              <w:t>Ленинградской области</w:t>
            </w:r>
          </w:p>
        </w:tc>
        <w:tc>
          <w:tcPr>
            <w:tcW w:w="4989" w:type="dxa"/>
          </w:tcPr>
          <w:p w:rsidR="00D83E27" w:rsidRDefault="00D83E27">
            <w:pPr>
              <w:pStyle w:val="ConsPlusNormal"/>
              <w:jc w:val="both"/>
            </w:pPr>
            <w:proofErr w:type="gramStart"/>
            <w:r>
              <w:lastRenderedPageBreak/>
              <w:t xml:space="preserve">О распределении субсидий из областного бюджета Ленинградской области бюджетам поселений </w:t>
            </w:r>
            <w:r>
              <w:lastRenderedPageBreak/>
              <w:t xml:space="preserve">Ленинградской области на реализацию областного </w:t>
            </w:r>
            <w:hyperlink r:id="rId542" w:history="1">
              <w:r>
                <w:rPr>
                  <w:color w:val="0000FF"/>
                </w:rPr>
                <w:t>закона</w:t>
              </w:r>
            </w:hyperlink>
            <w:r>
              <w:t xml:space="preserve"> от 14 декабря 2012 года N 95-оз "О содействии развитию на части территории муниципальных образований Ленинградской области иных форм местного самоуправления", областного </w:t>
            </w:r>
            <w:hyperlink r:id="rId543" w:history="1">
              <w:r>
                <w:rPr>
                  <w:color w:val="0000FF"/>
                </w:rPr>
                <w:t>закона</w:t>
              </w:r>
            </w:hyperlink>
            <w:r>
              <w:t xml:space="preserve"> от 12.05.2015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w:t>
            </w:r>
            <w:proofErr w:type="gramEnd"/>
            <w:r>
              <w:t xml:space="preserve"> поселений"</w:t>
            </w:r>
          </w:p>
        </w:tc>
        <w:tc>
          <w:tcPr>
            <w:tcW w:w="2572" w:type="dxa"/>
          </w:tcPr>
          <w:p w:rsidR="00D83E27" w:rsidRDefault="00D83E27">
            <w:pPr>
              <w:pStyle w:val="ConsPlusNormal"/>
            </w:pPr>
            <w:r>
              <w:lastRenderedPageBreak/>
              <w:t xml:space="preserve">Комитет по местному самоуправлению, </w:t>
            </w:r>
            <w:r>
              <w:lastRenderedPageBreak/>
              <w:t>межнациональным и межконфессиональным отношениям Ленинградской области</w:t>
            </w:r>
          </w:p>
        </w:tc>
        <w:tc>
          <w:tcPr>
            <w:tcW w:w="1871" w:type="dxa"/>
          </w:tcPr>
          <w:p w:rsidR="00D83E27" w:rsidRDefault="00D83E27">
            <w:pPr>
              <w:pStyle w:val="ConsPlusNormal"/>
              <w:jc w:val="center"/>
            </w:pPr>
            <w:r>
              <w:lastRenderedPageBreak/>
              <w:t>2 квартал 2016 г.</w:t>
            </w:r>
          </w:p>
          <w:p w:rsidR="00D83E27" w:rsidRDefault="00D83E27">
            <w:pPr>
              <w:pStyle w:val="ConsPlusNormal"/>
              <w:jc w:val="center"/>
            </w:pPr>
            <w:r>
              <w:t>2 квартал 2017 г.</w:t>
            </w:r>
          </w:p>
          <w:p w:rsidR="00D83E27" w:rsidRDefault="00D83E27">
            <w:pPr>
              <w:pStyle w:val="ConsPlusNormal"/>
              <w:jc w:val="center"/>
            </w:pPr>
            <w:r>
              <w:lastRenderedPageBreak/>
              <w:t>2 квартал 2018 г.</w:t>
            </w:r>
          </w:p>
          <w:p w:rsidR="00D83E27" w:rsidRDefault="00D83E27">
            <w:pPr>
              <w:pStyle w:val="ConsPlusNormal"/>
              <w:jc w:val="center"/>
            </w:pPr>
            <w:r>
              <w:t>2 квартал 2019 г.</w:t>
            </w:r>
          </w:p>
          <w:p w:rsidR="00D83E27" w:rsidRDefault="00D83E27">
            <w:pPr>
              <w:pStyle w:val="ConsPlusNormal"/>
              <w:jc w:val="center"/>
            </w:pPr>
            <w:r>
              <w:t>2 квартал 2020 г.</w:t>
            </w:r>
          </w:p>
        </w:tc>
      </w:tr>
      <w:tr w:rsidR="00D83E27">
        <w:tc>
          <w:tcPr>
            <w:tcW w:w="484" w:type="dxa"/>
          </w:tcPr>
          <w:p w:rsidR="00D83E27" w:rsidRDefault="00D83E27">
            <w:pPr>
              <w:pStyle w:val="ConsPlusNormal"/>
              <w:jc w:val="center"/>
            </w:pPr>
            <w:r>
              <w:lastRenderedPageBreak/>
              <w:t>5.</w:t>
            </w:r>
          </w:p>
        </w:tc>
        <w:tc>
          <w:tcPr>
            <w:tcW w:w="1720" w:type="dxa"/>
          </w:tcPr>
          <w:p w:rsidR="00D83E27" w:rsidRDefault="00D83E27">
            <w:pPr>
              <w:pStyle w:val="ConsPlusNormal"/>
            </w:pPr>
            <w:r>
              <w:t>Распоряжение Правительства Ленинградской области</w:t>
            </w:r>
          </w:p>
        </w:tc>
        <w:tc>
          <w:tcPr>
            <w:tcW w:w="4989" w:type="dxa"/>
          </w:tcPr>
          <w:p w:rsidR="00D83E27" w:rsidRDefault="00D83E27">
            <w:pPr>
              <w:pStyle w:val="ConsPlusNormal"/>
              <w:jc w:val="both"/>
            </w:pPr>
            <w:r>
              <w:t xml:space="preserve">Об оценке </w:t>
            </w:r>
            <w:proofErr w:type="gramStart"/>
            <w:r>
              <w:t>эффективности деятельности органов местного самоуправления муниципальных районов</w:t>
            </w:r>
            <w:proofErr w:type="gramEnd"/>
            <w:r>
              <w:t xml:space="preserve"> и городского округа Ленинградской области</w:t>
            </w:r>
          </w:p>
        </w:tc>
        <w:tc>
          <w:tcPr>
            <w:tcW w:w="2572" w:type="dxa"/>
          </w:tcPr>
          <w:p w:rsidR="00D83E27" w:rsidRDefault="00D83E27">
            <w:pPr>
              <w:pStyle w:val="ConsPlusNormal"/>
            </w:pPr>
            <w:r>
              <w:t xml:space="preserve">Комитет по местному самоуправлению, межнациональным и межконфессиональным отношения </w:t>
            </w:r>
            <w:proofErr w:type="gramStart"/>
            <w:r>
              <w:t>м</w:t>
            </w:r>
            <w:proofErr w:type="gramEnd"/>
            <w:r>
              <w:t xml:space="preserve"> Ленинградской области</w:t>
            </w:r>
          </w:p>
        </w:tc>
        <w:tc>
          <w:tcPr>
            <w:tcW w:w="1871" w:type="dxa"/>
          </w:tcPr>
          <w:p w:rsidR="00D83E27" w:rsidRDefault="00D83E27">
            <w:pPr>
              <w:pStyle w:val="ConsPlusNormal"/>
              <w:jc w:val="center"/>
            </w:pPr>
            <w:r>
              <w:t>4 квартал 2014 г.</w:t>
            </w:r>
          </w:p>
          <w:p w:rsidR="00D83E27" w:rsidRDefault="00D83E27">
            <w:pPr>
              <w:pStyle w:val="ConsPlusNormal"/>
              <w:jc w:val="center"/>
            </w:pPr>
            <w:r>
              <w:t>4 квартал 2015 г.</w:t>
            </w:r>
          </w:p>
          <w:p w:rsidR="00D83E27" w:rsidRDefault="00D83E27">
            <w:pPr>
              <w:pStyle w:val="ConsPlusNormal"/>
              <w:jc w:val="center"/>
            </w:pPr>
            <w:r>
              <w:t>4 квартал 2016 г.</w:t>
            </w:r>
          </w:p>
          <w:p w:rsidR="00D83E27" w:rsidRDefault="00D83E27">
            <w:pPr>
              <w:pStyle w:val="ConsPlusNormal"/>
              <w:jc w:val="center"/>
            </w:pPr>
            <w:r>
              <w:t>4 квартал 2017 г.</w:t>
            </w:r>
          </w:p>
          <w:p w:rsidR="00D83E27" w:rsidRDefault="00D83E27">
            <w:pPr>
              <w:pStyle w:val="ConsPlusNormal"/>
              <w:jc w:val="center"/>
            </w:pPr>
            <w:r>
              <w:t>4 квартал 2018 г.</w:t>
            </w:r>
          </w:p>
          <w:p w:rsidR="00D83E27" w:rsidRDefault="00D83E27">
            <w:pPr>
              <w:pStyle w:val="ConsPlusNormal"/>
              <w:jc w:val="center"/>
            </w:pPr>
            <w:r>
              <w:t>4 квартал 2019 г.</w:t>
            </w:r>
          </w:p>
          <w:p w:rsidR="00D83E27" w:rsidRDefault="00D83E27">
            <w:pPr>
              <w:pStyle w:val="ConsPlusNormal"/>
              <w:jc w:val="center"/>
            </w:pPr>
            <w:r>
              <w:t>4 квартал 2020 г.</w:t>
            </w:r>
          </w:p>
        </w:tc>
      </w:tr>
      <w:tr w:rsidR="00D83E27">
        <w:tc>
          <w:tcPr>
            <w:tcW w:w="484" w:type="dxa"/>
          </w:tcPr>
          <w:p w:rsidR="00D83E27" w:rsidRDefault="00D83E27">
            <w:pPr>
              <w:pStyle w:val="ConsPlusNormal"/>
              <w:jc w:val="center"/>
            </w:pPr>
            <w:r>
              <w:t>6.</w:t>
            </w:r>
          </w:p>
        </w:tc>
        <w:tc>
          <w:tcPr>
            <w:tcW w:w="1720" w:type="dxa"/>
          </w:tcPr>
          <w:p w:rsidR="00D83E27" w:rsidRDefault="00D83E27">
            <w:pPr>
              <w:pStyle w:val="ConsPlusNormal"/>
            </w:pPr>
            <w:r>
              <w:t>Постановление Губернатора Ленинградской области</w:t>
            </w:r>
          </w:p>
        </w:tc>
        <w:tc>
          <w:tcPr>
            <w:tcW w:w="4989" w:type="dxa"/>
          </w:tcPr>
          <w:p w:rsidR="00D83E27" w:rsidRDefault="00D83E27">
            <w:pPr>
              <w:pStyle w:val="ConsPlusNormal"/>
              <w:jc w:val="both"/>
            </w:pPr>
            <w:r>
              <w:t xml:space="preserve">О выделении грантов за достижение наилучших </w:t>
            </w:r>
            <w:proofErr w:type="gramStart"/>
            <w:r>
              <w:t>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 Ленинградской области</w:t>
            </w:r>
          </w:p>
        </w:tc>
        <w:tc>
          <w:tcPr>
            <w:tcW w:w="2572" w:type="dxa"/>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1871" w:type="dxa"/>
          </w:tcPr>
          <w:p w:rsidR="00D83E27" w:rsidRDefault="00D83E27">
            <w:pPr>
              <w:pStyle w:val="ConsPlusNormal"/>
              <w:jc w:val="center"/>
            </w:pPr>
            <w:r>
              <w:t>4 квартал 2014 г.</w:t>
            </w:r>
          </w:p>
          <w:p w:rsidR="00D83E27" w:rsidRDefault="00D83E27">
            <w:pPr>
              <w:pStyle w:val="ConsPlusNormal"/>
              <w:jc w:val="center"/>
            </w:pPr>
            <w:r>
              <w:t>4 квартал 2015 г.</w:t>
            </w:r>
          </w:p>
          <w:p w:rsidR="00D83E27" w:rsidRDefault="00D83E27">
            <w:pPr>
              <w:pStyle w:val="ConsPlusNormal"/>
              <w:jc w:val="center"/>
            </w:pPr>
            <w:r>
              <w:t>4 квартал 2016 г.</w:t>
            </w:r>
          </w:p>
          <w:p w:rsidR="00D83E27" w:rsidRDefault="00D83E27">
            <w:pPr>
              <w:pStyle w:val="ConsPlusNormal"/>
              <w:jc w:val="center"/>
            </w:pPr>
            <w:r>
              <w:t>4 квартал 2017 г.</w:t>
            </w:r>
          </w:p>
          <w:p w:rsidR="00D83E27" w:rsidRDefault="00D83E27">
            <w:pPr>
              <w:pStyle w:val="ConsPlusNormal"/>
              <w:jc w:val="center"/>
            </w:pPr>
            <w:r>
              <w:t>4 квартал 2018 г.</w:t>
            </w:r>
          </w:p>
          <w:p w:rsidR="00D83E27" w:rsidRDefault="00D83E27">
            <w:pPr>
              <w:pStyle w:val="ConsPlusNormal"/>
              <w:jc w:val="center"/>
            </w:pPr>
            <w:r>
              <w:t>4 квартал 2019 г.</w:t>
            </w:r>
          </w:p>
          <w:p w:rsidR="00D83E27" w:rsidRDefault="00D83E27">
            <w:pPr>
              <w:pStyle w:val="ConsPlusNormal"/>
              <w:jc w:val="center"/>
            </w:pPr>
            <w:r>
              <w:t>4 квартал 2020 г.</w:t>
            </w:r>
          </w:p>
        </w:tc>
      </w:tr>
      <w:tr w:rsidR="00D83E27">
        <w:tblPrEx>
          <w:tblBorders>
            <w:insideH w:val="nil"/>
          </w:tblBorders>
        </w:tblPrEx>
        <w:tc>
          <w:tcPr>
            <w:tcW w:w="484" w:type="dxa"/>
            <w:tcBorders>
              <w:bottom w:val="nil"/>
            </w:tcBorders>
          </w:tcPr>
          <w:p w:rsidR="00D83E27" w:rsidRDefault="00D83E27">
            <w:pPr>
              <w:pStyle w:val="ConsPlusNormal"/>
              <w:jc w:val="center"/>
            </w:pPr>
            <w:r>
              <w:t>7.</w:t>
            </w:r>
          </w:p>
        </w:tc>
        <w:tc>
          <w:tcPr>
            <w:tcW w:w="1720" w:type="dxa"/>
            <w:tcBorders>
              <w:bottom w:val="nil"/>
            </w:tcBorders>
          </w:tcPr>
          <w:p w:rsidR="00D83E27" w:rsidRDefault="00D83E27">
            <w:pPr>
              <w:pStyle w:val="ConsPlusNormal"/>
            </w:pPr>
            <w:r>
              <w:t>Постановление Правительства Ленинградской области</w:t>
            </w:r>
          </w:p>
        </w:tc>
        <w:tc>
          <w:tcPr>
            <w:tcW w:w="4989" w:type="dxa"/>
            <w:tcBorders>
              <w:bottom w:val="nil"/>
            </w:tcBorders>
          </w:tcPr>
          <w:p w:rsidR="00D83E27" w:rsidRDefault="00D83E27">
            <w:pPr>
              <w:pStyle w:val="ConsPlusNormal"/>
              <w:jc w:val="both"/>
            </w:pPr>
            <w:r>
              <w:t xml:space="preserve">"Об утверждении Порядка предоставления и расходования субсидии бюджетам муниципальных образований из областного бюджета Ленинградской области на реализацию проектов - победителей конкурса в номинации "Лучший проект создания (или) благоустройства общественно значимых публичных пространств </w:t>
            </w:r>
            <w:r>
              <w:lastRenderedPageBreak/>
              <w:t>общегородского значения"</w:t>
            </w:r>
          </w:p>
        </w:tc>
        <w:tc>
          <w:tcPr>
            <w:tcW w:w="2572" w:type="dxa"/>
            <w:tcBorders>
              <w:bottom w:val="nil"/>
            </w:tcBorders>
          </w:tcPr>
          <w:p w:rsidR="00D83E27" w:rsidRDefault="00D83E27">
            <w:pPr>
              <w:pStyle w:val="ConsPlusNormal"/>
            </w:pPr>
            <w:r>
              <w:lastRenderedPageBreak/>
              <w:t>Комитет по архитектуре и градостроительству Ленинградской области</w:t>
            </w:r>
          </w:p>
        </w:tc>
        <w:tc>
          <w:tcPr>
            <w:tcW w:w="1871" w:type="dxa"/>
            <w:tcBorders>
              <w:bottom w:val="nil"/>
            </w:tcBorders>
          </w:tcPr>
          <w:p w:rsidR="00D83E27" w:rsidRDefault="00D83E27">
            <w:pPr>
              <w:pStyle w:val="ConsPlusNormal"/>
              <w:jc w:val="center"/>
            </w:pPr>
            <w:r>
              <w:t>4 квартал 2016 г.</w:t>
            </w:r>
          </w:p>
        </w:tc>
      </w:tr>
      <w:tr w:rsidR="00D83E27">
        <w:tblPrEx>
          <w:tblBorders>
            <w:insideH w:val="nil"/>
          </w:tblBorders>
        </w:tblPrEx>
        <w:tc>
          <w:tcPr>
            <w:tcW w:w="11636" w:type="dxa"/>
            <w:gridSpan w:val="5"/>
            <w:tcBorders>
              <w:top w:val="nil"/>
            </w:tcBorders>
          </w:tcPr>
          <w:p w:rsidR="00D83E27" w:rsidRDefault="00D83E27">
            <w:pPr>
              <w:pStyle w:val="ConsPlusNormal"/>
              <w:jc w:val="both"/>
            </w:pPr>
            <w:proofErr w:type="gramStart"/>
            <w:r>
              <w:lastRenderedPageBreak/>
              <w:t xml:space="preserve">(п. 7 введен </w:t>
            </w:r>
            <w:hyperlink r:id="rId544" w:history="1">
              <w:r>
                <w:rPr>
                  <w:color w:val="0000FF"/>
                </w:rPr>
                <w:t>Постановлением</w:t>
              </w:r>
            </w:hyperlink>
            <w:r>
              <w:t xml:space="preserve"> Правительства Ленинградской области от 21.12.2016</w:t>
            </w:r>
            <w:proofErr w:type="gramEnd"/>
          </w:p>
          <w:p w:rsidR="00D83E27" w:rsidRDefault="00D83E27">
            <w:pPr>
              <w:pStyle w:val="ConsPlusNormal"/>
              <w:jc w:val="both"/>
            </w:pPr>
            <w:proofErr w:type="gramStart"/>
            <w:r>
              <w:t>N 495)</w:t>
            </w:r>
            <w:proofErr w:type="gramEnd"/>
          </w:p>
        </w:tc>
      </w:tr>
      <w:tr w:rsidR="00D83E27">
        <w:tc>
          <w:tcPr>
            <w:tcW w:w="11636" w:type="dxa"/>
            <w:gridSpan w:val="5"/>
          </w:tcPr>
          <w:p w:rsidR="00D83E27" w:rsidRDefault="00527632">
            <w:pPr>
              <w:pStyle w:val="ConsPlusNormal"/>
              <w:jc w:val="center"/>
              <w:outlineLvl w:val="2"/>
            </w:pPr>
            <w:hyperlink w:anchor="P925" w:history="1">
              <w:r w:rsidR="00D83E27">
                <w:rPr>
                  <w:color w:val="0000FF"/>
                </w:rPr>
                <w:t>Подпрограмма</w:t>
              </w:r>
            </w:hyperlink>
            <w:r w:rsidR="00D83E27">
              <w:t xml:space="preserve"> "Развитие системы защиты прав потребителей в Ленинградской области"</w:t>
            </w:r>
          </w:p>
        </w:tc>
      </w:tr>
      <w:tr w:rsidR="00D83E27">
        <w:tc>
          <w:tcPr>
            <w:tcW w:w="484" w:type="dxa"/>
          </w:tcPr>
          <w:p w:rsidR="00D83E27" w:rsidRDefault="00D83E27">
            <w:pPr>
              <w:pStyle w:val="ConsPlusNormal"/>
              <w:jc w:val="center"/>
            </w:pPr>
            <w:r>
              <w:t>1.</w:t>
            </w:r>
          </w:p>
        </w:tc>
        <w:tc>
          <w:tcPr>
            <w:tcW w:w="1720" w:type="dxa"/>
          </w:tcPr>
          <w:p w:rsidR="00D83E27" w:rsidRDefault="00D83E27">
            <w:pPr>
              <w:pStyle w:val="ConsPlusNormal"/>
            </w:pPr>
            <w:r>
              <w:t>Постановление Правительства Ленинградской области</w:t>
            </w:r>
          </w:p>
        </w:tc>
        <w:tc>
          <w:tcPr>
            <w:tcW w:w="4989" w:type="dxa"/>
          </w:tcPr>
          <w:p w:rsidR="00D83E27" w:rsidRDefault="00D83E27">
            <w:pPr>
              <w:pStyle w:val="ConsPlusNormal"/>
              <w:jc w:val="both"/>
            </w:pPr>
            <w:r>
              <w:t>Об утверждении предоставления и расходования субсидий муниципальным образованиям Ленинградской области на обеспечение деятельности информационно-консультационных центров для потребителей в рамках подпрограммы "Развитие системы защиты прав потребителей в Ленинградской области" государственной программы "Устойчивое общественное развитие в Ленинградской области"</w:t>
            </w:r>
          </w:p>
        </w:tc>
        <w:tc>
          <w:tcPr>
            <w:tcW w:w="2572" w:type="dxa"/>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1871" w:type="dxa"/>
          </w:tcPr>
          <w:p w:rsidR="00D83E27" w:rsidRDefault="00D83E27">
            <w:pPr>
              <w:pStyle w:val="ConsPlusNormal"/>
              <w:jc w:val="center"/>
            </w:pPr>
            <w:r>
              <w:t>4 квартал 2015 г.</w:t>
            </w:r>
          </w:p>
          <w:p w:rsidR="00D83E27" w:rsidRDefault="00D83E27">
            <w:pPr>
              <w:pStyle w:val="ConsPlusNormal"/>
              <w:jc w:val="center"/>
            </w:pPr>
            <w:r>
              <w:t>4 квартал 2016 г.</w:t>
            </w:r>
          </w:p>
          <w:p w:rsidR="00D83E27" w:rsidRDefault="00D83E27">
            <w:pPr>
              <w:pStyle w:val="ConsPlusNormal"/>
              <w:jc w:val="center"/>
            </w:pPr>
            <w:r>
              <w:t>4 квартал 2017 г.</w:t>
            </w:r>
          </w:p>
          <w:p w:rsidR="00D83E27" w:rsidRDefault="00D83E27">
            <w:pPr>
              <w:pStyle w:val="ConsPlusNormal"/>
              <w:jc w:val="center"/>
            </w:pPr>
            <w:r>
              <w:t>4 квартал 2018 г.</w:t>
            </w:r>
          </w:p>
          <w:p w:rsidR="00D83E27" w:rsidRDefault="00D83E27">
            <w:pPr>
              <w:pStyle w:val="ConsPlusNormal"/>
              <w:jc w:val="center"/>
            </w:pPr>
            <w:r>
              <w:t>4 квартал 2019 г.</w:t>
            </w:r>
          </w:p>
          <w:p w:rsidR="00D83E27" w:rsidRDefault="00D83E27">
            <w:pPr>
              <w:pStyle w:val="ConsPlusNormal"/>
              <w:jc w:val="center"/>
            </w:pPr>
            <w:r>
              <w:t>4 квартал 2020 г.</w:t>
            </w:r>
          </w:p>
        </w:tc>
      </w:tr>
      <w:tr w:rsidR="00D83E27">
        <w:tc>
          <w:tcPr>
            <w:tcW w:w="11636" w:type="dxa"/>
            <w:gridSpan w:val="5"/>
          </w:tcPr>
          <w:p w:rsidR="00D83E27" w:rsidRDefault="00527632">
            <w:pPr>
              <w:pStyle w:val="ConsPlusNormal"/>
              <w:jc w:val="center"/>
              <w:outlineLvl w:val="2"/>
            </w:pPr>
            <w:hyperlink w:anchor="P1319" w:history="1">
              <w:r w:rsidR="00D83E27">
                <w:rPr>
                  <w:color w:val="0000FF"/>
                </w:rPr>
                <w:t>Подпрограмма</w:t>
              </w:r>
            </w:hyperlink>
            <w:r w:rsidR="00D83E27">
              <w:t xml:space="preserve"> "Общество и власть"</w:t>
            </w:r>
          </w:p>
        </w:tc>
      </w:tr>
      <w:tr w:rsidR="00D83E27">
        <w:tc>
          <w:tcPr>
            <w:tcW w:w="484" w:type="dxa"/>
          </w:tcPr>
          <w:p w:rsidR="00D83E27" w:rsidRDefault="00D83E27">
            <w:pPr>
              <w:pStyle w:val="ConsPlusNormal"/>
              <w:jc w:val="center"/>
            </w:pPr>
            <w:r>
              <w:t>1.1</w:t>
            </w:r>
          </w:p>
        </w:tc>
        <w:tc>
          <w:tcPr>
            <w:tcW w:w="1720" w:type="dxa"/>
          </w:tcPr>
          <w:p w:rsidR="00D83E27" w:rsidRDefault="00D83E27">
            <w:pPr>
              <w:pStyle w:val="ConsPlusNormal"/>
            </w:pPr>
            <w:r>
              <w:t>Приказ комитета</w:t>
            </w:r>
          </w:p>
        </w:tc>
        <w:tc>
          <w:tcPr>
            <w:tcW w:w="4989" w:type="dxa"/>
          </w:tcPr>
          <w:p w:rsidR="00D83E27" w:rsidRDefault="00D83E27">
            <w:pPr>
              <w:pStyle w:val="ConsPlusNormal"/>
              <w:jc w:val="both"/>
            </w:pPr>
            <w:proofErr w:type="gramStart"/>
            <w:r>
              <w:t>Об организации работы по предоставлению субсидий из областного бюджета Ленинградской области в целях возмещения затрат в связи</w:t>
            </w:r>
            <w:proofErr w:type="gramEnd"/>
            <w:r>
              <w:t xml:space="preserve"> с производством полиграфической продукции, выполнением полиграфических работ (оказанием полиграфических услуг) в текущем финансовом году</w:t>
            </w:r>
          </w:p>
        </w:tc>
        <w:tc>
          <w:tcPr>
            <w:tcW w:w="2572" w:type="dxa"/>
          </w:tcPr>
          <w:p w:rsidR="00D83E27" w:rsidRDefault="00D83E27">
            <w:pPr>
              <w:pStyle w:val="ConsPlusNormal"/>
            </w:pPr>
            <w:r>
              <w:t>Комитет по печати и связям с общественностью</w:t>
            </w:r>
          </w:p>
        </w:tc>
        <w:tc>
          <w:tcPr>
            <w:tcW w:w="1871" w:type="dxa"/>
          </w:tcPr>
          <w:p w:rsidR="00D83E27" w:rsidRDefault="00D83E27">
            <w:pPr>
              <w:pStyle w:val="ConsPlusNormal"/>
              <w:jc w:val="center"/>
            </w:pPr>
            <w:r>
              <w:t>1 квартал 2014 г.</w:t>
            </w:r>
          </w:p>
          <w:p w:rsidR="00D83E27" w:rsidRDefault="00D83E27">
            <w:pPr>
              <w:pStyle w:val="ConsPlusNormal"/>
              <w:jc w:val="center"/>
            </w:pPr>
            <w:r>
              <w:t>1 квартал 2015 г.</w:t>
            </w:r>
          </w:p>
          <w:p w:rsidR="00D83E27" w:rsidRDefault="00D83E27">
            <w:pPr>
              <w:pStyle w:val="ConsPlusNormal"/>
              <w:jc w:val="center"/>
            </w:pPr>
            <w:r>
              <w:t>1 квартал 2016 г.</w:t>
            </w:r>
          </w:p>
          <w:p w:rsidR="00D83E27" w:rsidRDefault="00D83E27">
            <w:pPr>
              <w:pStyle w:val="ConsPlusNormal"/>
              <w:jc w:val="center"/>
            </w:pPr>
            <w:r>
              <w:t>1 квартал 2017 г.</w:t>
            </w:r>
          </w:p>
          <w:p w:rsidR="00D83E27" w:rsidRDefault="00D83E27">
            <w:pPr>
              <w:pStyle w:val="ConsPlusNormal"/>
              <w:jc w:val="center"/>
            </w:pPr>
            <w:r>
              <w:t>1 квартал 2018 г.</w:t>
            </w:r>
          </w:p>
          <w:p w:rsidR="00D83E27" w:rsidRDefault="00D83E27">
            <w:pPr>
              <w:pStyle w:val="ConsPlusNormal"/>
              <w:jc w:val="center"/>
            </w:pPr>
            <w:r>
              <w:t>1 квартал 2019 г.</w:t>
            </w:r>
          </w:p>
          <w:p w:rsidR="00D83E27" w:rsidRDefault="00D83E27">
            <w:pPr>
              <w:pStyle w:val="ConsPlusNormal"/>
              <w:jc w:val="center"/>
            </w:pPr>
            <w:r>
              <w:t>1 квартал 2020 г.</w:t>
            </w:r>
          </w:p>
        </w:tc>
      </w:tr>
      <w:tr w:rsidR="00D83E27">
        <w:tc>
          <w:tcPr>
            <w:tcW w:w="484" w:type="dxa"/>
          </w:tcPr>
          <w:p w:rsidR="00D83E27" w:rsidRDefault="00D83E27">
            <w:pPr>
              <w:pStyle w:val="ConsPlusNormal"/>
              <w:jc w:val="center"/>
            </w:pPr>
            <w:r>
              <w:t>1.2</w:t>
            </w:r>
          </w:p>
        </w:tc>
        <w:tc>
          <w:tcPr>
            <w:tcW w:w="1720" w:type="dxa"/>
          </w:tcPr>
          <w:p w:rsidR="00D83E27" w:rsidRDefault="00D83E27">
            <w:pPr>
              <w:pStyle w:val="ConsPlusNormal"/>
            </w:pPr>
            <w:r>
              <w:t>Приказ комитета</w:t>
            </w:r>
          </w:p>
        </w:tc>
        <w:tc>
          <w:tcPr>
            <w:tcW w:w="4989" w:type="dxa"/>
          </w:tcPr>
          <w:p w:rsidR="00D83E27" w:rsidRDefault="00D83E27">
            <w:pPr>
              <w:pStyle w:val="ConsPlusNormal"/>
              <w:jc w:val="both"/>
            </w:pPr>
            <w:r>
              <w:t>Об организации работы по предоставлению субсидий для средств массовой информации Ленинградской области в текущем финансовом году</w:t>
            </w:r>
          </w:p>
        </w:tc>
        <w:tc>
          <w:tcPr>
            <w:tcW w:w="2572" w:type="dxa"/>
          </w:tcPr>
          <w:p w:rsidR="00D83E27" w:rsidRDefault="00D83E27">
            <w:pPr>
              <w:pStyle w:val="ConsPlusNormal"/>
            </w:pPr>
            <w:r>
              <w:t>Комитет по печати и связям с общественностью</w:t>
            </w:r>
          </w:p>
        </w:tc>
        <w:tc>
          <w:tcPr>
            <w:tcW w:w="1871" w:type="dxa"/>
          </w:tcPr>
          <w:p w:rsidR="00D83E27" w:rsidRDefault="00D83E27">
            <w:pPr>
              <w:pStyle w:val="ConsPlusNormal"/>
              <w:jc w:val="center"/>
            </w:pPr>
            <w:r>
              <w:t>1 квартал 2014 г.</w:t>
            </w:r>
          </w:p>
          <w:p w:rsidR="00D83E27" w:rsidRDefault="00D83E27">
            <w:pPr>
              <w:pStyle w:val="ConsPlusNormal"/>
              <w:jc w:val="center"/>
            </w:pPr>
            <w:r>
              <w:t>1 квартал 2015 г.</w:t>
            </w:r>
          </w:p>
          <w:p w:rsidR="00D83E27" w:rsidRDefault="00D83E27">
            <w:pPr>
              <w:pStyle w:val="ConsPlusNormal"/>
              <w:jc w:val="center"/>
            </w:pPr>
            <w:r>
              <w:t>1 квартал 2016 г.</w:t>
            </w:r>
          </w:p>
          <w:p w:rsidR="00D83E27" w:rsidRDefault="00D83E27">
            <w:pPr>
              <w:pStyle w:val="ConsPlusNormal"/>
              <w:jc w:val="center"/>
            </w:pPr>
            <w:r>
              <w:t>1 квартал 2017 г.</w:t>
            </w:r>
          </w:p>
          <w:p w:rsidR="00D83E27" w:rsidRDefault="00D83E27">
            <w:pPr>
              <w:pStyle w:val="ConsPlusNormal"/>
              <w:jc w:val="center"/>
            </w:pPr>
            <w:r>
              <w:t>1 квартал 2018 г.</w:t>
            </w:r>
          </w:p>
          <w:p w:rsidR="00D83E27" w:rsidRDefault="00D83E27">
            <w:pPr>
              <w:pStyle w:val="ConsPlusNormal"/>
              <w:jc w:val="center"/>
            </w:pPr>
            <w:r>
              <w:t>1 квартал 2019 г.</w:t>
            </w:r>
          </w:p>
          <w:p w:rsidR="00D83E27" w:rsidRDefault="00D83E27">
            <w:pPr>
              <w:pStyle w:val="ConsPlusNormal"/>
              <w:jc w:val="center"/>
            </w:pPr>
            <w:r>
              <w:t>1 квартал 2020 г.</w:t>
            </w:r>
          </w:p>
        </w:tc>
      </w:tr>
      <w:tr w:rsidR="00D83E27">
        <w:tblPrEx>
          <w:tblBorders>
            <w:insideH w:val="nil"/>
          </w:tblBorders>
        </w:tblPrEx>
        <w:tc>
          <w:tcPr>
            <w:tcW w:w="484" w:type="dxa"/>
            <w:tcBorders>
              <w:bottom w:val="nil"/>
            </w:tcBorders>
          </w:tcPr>
          <w:p w:rsidR="00D83E27" w:rsidRDefault="00D83E27">
            <w:pPr>
              <w:pStyle w:val="ConsPlusNormal"/>
              <w:jc w:val="center"/>
            </w:pPr>
            <w:r>
              <w:lastRenderedPageBreak/>
              <w:t>1.3</w:t>
            </w:r>
          </w:p>
        </w:tc>
        <w:tc>
          <w:tcPr>
            <w:tcW w:w="1720" w:type="dxa"/>
            <w:tcBorders>
              <w:bottom w:val="nil"/>
            </w:tcBorders>
          </w:tcPr>
          <w:p w:rsidR="00D83E27" w:rsidRDefault="00D83E27">
            <w:pPr>
              <w:pStyle w:val="ConsPlusNormal"/>
            </w:pPr>
            <w:r>
              <w:t>Постановление Правительства Ленинградской области</w:t>
            </w:r>
          </w:p>
        </w:tc>
        <w:tc>
          <w:tcPr>
            <w:tcW w:w="4989" w:type="dxa"/>
            <w:tcBorders>
              <w:bottom w:val="nil"/>
            </w:tcBorders>
          </w:tcPr>
          <w:p w:rsidR="00D83E27" w:rsidRDefault="00D83E27">
            <w:pPr>
              <w:pStyle w:val="ConsPlusNormal"/>
              <w:jc w:val="both"/>
            </w:pPr>
            <w:r>
              <w:t>Об учреждении премий Правительства Ленинградской области в сфере журналистики</w:t>
            </w:r>
          </w:p>
        </w:tc>
        <w:tc>
          <w:tcPr>
            <w:tcW w:w="2572" w:type="dxa"/>
            <w:tcBorders>
              <w:bottom w:val="nil"/>
            </w:tcBorders>
          </w:tcPr>
          <w:p w:rsidR="00D83E27" w:rsidRDefault="00D83E27">
            <w:pPr>
              <w:pStyle w:val="ConsPlusNormal"/>
            </w:pPr>
            <w:r>
              <w:t>Комитет по печати и связям с общественностью Ленинградской области</w:t>
            </w:r>
          </w:p>
        </w:tc>
        <w:tc>
          <w:tcPr>
            <w:tcW w:w="1871" w:type="dxa"/>
            <w:tcBorders>
              <w:bottom w:val="nil"/>
            </w:tcBorders>
          </w:tcPr>
          <w:p w:rsidR="00D83E27" w:rsidRDefault="00D83E27">
            <w:pPr>
              <w:pStyle w:val="ConsPlusNormal"/>
              <w:jc w:val="center"/>
            </w:pPr>
            <w:r>
              <w:t>3 квартал 2016 г.</w:t>
            </w:r>
          </w:p>
        </w:tc>
      </w:tr>
      <w:tr w:rsidR="00D83E27">
        <w:tblPrEx>
          <w:tblBorders>
            <w:insideH w:val="nil"/>
          </w:tblBorders>
        </w:tblPrEx>
        <w:tc>
          <w:tcPr>
            <w:tcW w:w="11636" w:type="dxa"/>
            <w:gridSpan w:val="5"/>
            <w:tcBorders>
              <w:top w:val="nil"/>
            </w:tcBorders>
          </w:tcPr>
          <w:p w:rsidR="00D83E27" w:rsidRDefault="00D83E27">
            <w:pPr>
              <w:pStyle w:val="ConsPlusNormal"/>
              <w:jc w:val="both"/>
            </w:pPr>
            <w:r>
              <w:t>(</w:t>
            </w:r>
            <w:proofErr w:type="gramStart"/>
            <w:r>
              <w:t>п</w:t>
            </w:r>
            <w:proofErr w:type="gramEnd"/>
            <w:r>
              <w:t xml:space="preserve"> 1.3 в ред. </w:t>
            </w:r>
            <w:hyperlink r:id="rId545" w:history="1">
              <w:r>
                <w:rPr>
                  <w:color w:val="0000FF"/>
                </w:rPr>
                <w:t>Постановления</w:t>
              </w:r>
            </w:hyperlink>
            <w:r>
              <w:t xml:space="preserve"> Правительства Ленинградской области от 21.12.2016 N 495)</w:t>
            </w:r>
          </w:p>
        </w:tc>
      </w:tr>
      <w:tr w:rsidR="00D83E27">
        <w:tc>
          <w:tcPr>
            <w:tcW w:w="11636" w:type="dxa"/>
            <w:gridSpan w:val="5"/>
          </w:tcPr>
          <w:p w:rsidR="00D83E27" w:rsidRDefault="00527632">
            <w:pPr>
              <w:pStyle w:val="ConsPlusNormal"/>
              <w:jc w:val="center"/>
              <w:outlineLvl w:val="2"/>
            </w:pPr>
            <w:hyperlink w:anchor="P2151" w:history="1">
              <w:r w:rsidR="00D83E27">
                <w:rPr>
                  <w:color w:val="0000FF"/>
                </w:rPr>
                <w:t>Подпрограмма</w:t>
              </w:r>
            </w:hyperlink>
            <w:r w:rsidR="00D83E27">
              <w:t xml:space="preserve"> "Молодежь Ленинградской области"</w:t>
            </w:r>
          </w:p>
        </w:tc>
      </w:tr>
      <w:tr w:rsidR="00D83E27">
        <w:tc>
          <w:tcPr>
            <w:tcW w:w="484" w:type="dxa"/>
          </w:tcPr>
          <w:p w:rsidR="00D83E27" w:rsidRDefault="00D83E27">
            <w:pPr>
              <w:pStyle w:val="ConsPlusNormal"/>
              <w:jc w:val="center"/>
            </w:pPr>
            <w:r>
              <w:t>1.</w:t>
            </w:r>
          </w:p>
        </w:tc>
        <w:tc>
          <w:tcPr>
            <w:tcW w:w="1720" w:type="dxa"/>
          </w:tcPr>
          <w:p w:rsidR="00D83E27" w:rsidRDefault="00D83E27">
            <w:pPr>
              <w:pStyle w:val="ConsPlusNormal"/>
            </w:pPr>
            <w:r>
              <w:t>Постановление Правительства Ленинградской области</w:t>
            </w:r>
          </w:p>
        </w:tc>
        <w:tc>
          <w:tcPr>
            <w:tcW w:w="4989" w:type="dxa"/>
          </w:tcPr>
          <w:p w:rsidR="00D83E27" w:rsidRDefault="00D83E27">
            <w:pPr>
              <w:pStyle w:val="ConsPlusNormal"/>
              <w:jc w:val="both"/>
            </w:pPr>
            <w:r>
              <w:t>Об утверждении порядков предоставления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"Молодежь Ленинградской области", "Патриотическое воспитание "Область славы!", "Профилактика асоциального поведения в молодежной среде" государственной программы "Устойчивое общественное развитие в Ленинградской области"</w:t>
            </w:r>
          </w:p>
        </w:tc>
        <w:tc>
          <w:tcPr>
            <w:tcW w:w="2572" w:type="dxa"/>
          </w:tcPr>
          <w:p w:rsidR="00D83E27" w:rsidRDefault="00D83E27">
            <w:pPr>
              <w:pStyle w:val="ConsPlusNormal"/>
            </w:pPr>
            <w:r>
              <w:t>Комитет по молодежной политике Ленинградской области</w:t>
            </w:r>
          </w:p>
        </w:tc>
        <w:tc>
          <w:tcPr>
            <w:tcW w:w="1871" w:type="dxa"/>
          </w:tcPr>
          <w:p w:rsidR="00D83E27" w:rsidRDefault="00D83E27">
            <w:pPr>
              <w:pStyle w:val="ConsPlusNormal"/>
              <w:jc w:val="center"/>
            </w:pPr>
            <w:r>
              <w:t>1 квартал 2015 г.</w:t>
            </w:r>
          </w:p>
          <w:p w:rsidR="00D83E27" w:rsidRDefault="00D83E27">
            <w:pPr>
              <w:pStyle w:val="ConsPlusNormal"/>
              <w:jc w:val="center"/>
            </w:pPr>
            <w:r>
              <w:t>1 квартал 2016 г.</w:t>
            </w:r>
          </w:p>
          <w:p w:rsidR="00D83E27" w:rsidRDefault="00D83E27">
            <w:pPr>
              <w:pStyle w:val="ConsPlusNormal"/>
              <w:jc w:val="center"/>
            </w:pPr>
            <w:r>
              <w:t>1 квартал 2017 г.</w:t>
            </w:r>
          </w:p>
          <w:p w:rsidR="00D83E27" w:rsidRDefault="00D83E27">
            <w:pPr>
              <w:pStyle w:val="ConsPlusNormal"/>
              <w:jc w:val="center"/>
            </w:pPr>
            <w:r>
              <w:t>1 квартал 2018 г.</w:t>
            </w:r>
          </w:p>
          <w:p w:rsidR="00D83E27" w:rsidRDefault="00D83E27">
            <w:pPr>
              <w:pStyle w:val="ConsPlusNormal"/>
              <w:jc w:val="center"/>
            </w:pPr>
            <w:r>
              <w:t>1 квартал 2019 г.</w:t>
            </w:r>
          </w:p>
          <w:p w:rsidR="00D83E27" w:rsidRDefault="00D83E27">
            <w:pPr>
              <w:pStyle w:val="ConsPlusNormal"/>
              <w:jc w:val="center"/>
            </w:pPr>
            <w:r>
              <w:t>1 квартал 2020 г.</w:t>
            </w:r>
          </w:p>
        </w:tc>
      </w:tr>
      <w:tr w:rsidR="00D83E27">
        <w:tblPrEx>
          <w:tblBorders>
            <w:insideH w:val="nil"/>
          </w:tblBorders>
        </w:tblPrEx>
        <w:tc>
          <w:tcPr>
            <w:tcW w:w="11636" w:type="dxa"/>
            <w:gridSpan w:val="5"/>
            <w:tcBorders>
              <w:bottom w:val="nil"/>
            </w:tcBorders>
          </w:tcPr>
          <w:p w:rsidR="00D83E27" w:rsidRDefault="00527632">
            <w:pPr>
              <w:pStyle w:val="ConsPlusNormal"/>
              <w:jc w:val="center"/>
              <w:outlineLvl w:val="2"/>
            </w:pPr>
            <w:hyperlink w:anchor="P2326" w:history="1">
              <w:r w:rsidR="00D83E27">
                <w:rPr>
                  <w:color w:val="0000FF"/>
                </w:rPr>
                <w:t>Подпрограмма</w:t>
              </w:r>
            </w:hyperlink>
            <w:r w:rsidR="00D83E27">
              <w:t xml:space="preserve"> "Патриотическое воспитание граждан в Ленинградской области"</w:t>
            </w:r>
          </w:p>
        </w:tc>
      </w:tr>
      <w:tr w:rsidR="00D83E27">
        <w:tblPrEx>
          <w:tblBorders>
            <w:insideH w:val="nil"/>
          </w:tblBorders>
        </w:tblPrEx>
        <w:tc>
          <w:tcPr>
            <w:tcW w:w="11636" w:type="dxa"/>
            <w:gridSpan w:val="5"/>
            <w:tcBorders>
              <w:top w:val="nil"/>
            </w:tcBorders>
          </w:tcPr>
          <w:p w:rsidR="00D83E27" w:rsidRDefault="00D83E27">
            <w:pPr>
              <w:pStyle w:val="ConsPlusNormal"/>
              <w:jc w:val="both"/>
            </w:pPr>
            <w:r>
              <w:t xml:space="preserve">(в ред. </w:t>
            </w:r>
            <w:hyperlink r:id="rId546" w:history="1">
              <w:r>
                <w:rPr>
                  <w:color w:val="0000FF"/>
                </w:rPr>
                <w:t>Постановления</w:t>
              </w:r>
            </w:hyperlink>
            <w:r>
              <w:t xml:space="preserve"> Правительства Ленинградской области от 12.07.2016 N 234)</w:t>
            </w:r>
          </w:p>
        </w:tc>
      </w:tr>
      <w:tr w:rsidR="00D83E27">
        <w:tc>
          <w:tcPr>
            <w:tcW w:w="484" w:type="dxa"/>
          </w:tcPr>
          <w:p w:rsidR="00D83E27" w:rsidRDefault="00D83E27">
            <w:pPr>
              <w:pStyle w:val="ConsPlusNormal"/>
              <w:jc w:val="center"/>
            </w:pPr>
            <w:r>
              <w:t>5.1.</w:t>
            </w:r>
          </w:p>
        </w:tc>
        <w:tc>
          <w:tcPr>
            <w:tcW w:w="1720" w:type="dxa"/>
          </w:tcPr>
          <w:p w:rsidR="00D83E27" w:rsidRDefault="00D83E27">
            <w:pPr>
              <w:pStyle w:val="ConsPlusNormal"/>
            </w:pPr>
            <w:r>
              <w:t>Постановление Правительства Ленинградской области</w:t>
            </w:r>
          </w:p>
        </w:tc>
        <w:tc>
          <w:tcPr>
            <w:tcW w:w="4989" w:type="dxa"/>
          </w:tcPr>
          <w:p w:rsidR="00D83E27" w:rsidRDefault="00D83E27">
            <w:pPr>
              <w:pStyle w:val="ConsPlusNormal"/>
              <w:jc w:val="both"/>
            </w:pPr>
            <w:r>
              <w:t xml:space="preserve">Об утверждении порядков предоставления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"Молодежь Ленинградской области", "Патриотическое воспитание "Область славы!", "Профилактика асоциального поведения в молодежной среде" государственной программы "Устойчивое общественное развитие в </w:t>
            </w:r>
            <w:r>
              <w:lastRenderedPageBreak/>
              <w:t>Ленинградской области"</w:t>
            </w:r>
          </w:p>
        </w:tc>
        <w:tc>
          <w:tcPr>
            <w:tcW w:w="2572" w:type="dxa"/>
          </w:tcPr>
          <w:p w:rsidR="00D83E27" w:rsidRDefault="00D83E27">
            <w:pPr>
              <w:pStyle w:val="ConsPlusNormal"/>
            </w:pPr>
            <w:r>
              <w:lastRenderedPageBreak/>
              <w:t>Комитет по молодежной политике Ленинградской области</w:t>
            </w:r>
          </w:p>
        </w:tc>
        <w:tc>
          <w:tcPr>
            <w:tcW w:w="1871" w:type="dxa"/>
          </w:tcPr>
          <w:p w:rsidR="00D83E27" w:rsidRDefault="00D83E27">
            <w:pPr>
              <w:pStyle w:val="ConsPlusNormal"/>
              <w:jc w:val="center"/>
            </w:pPr>
            <w:r>
              <w:t>1 квартал 2015 г.</w:t>
            </w:r>
          </w:p>
          <w:p w:rsidR="00D83E27" w:rsidRDefault="00D83E27">
            <w:pPr>
              <w:pStyle w:val="ConsPlusNormal"/>
              <w:jc w:val="center"/>
            </w:pPr>
            <w:r>
              <w:t>1 квартал 2016 г.</w:t>
            </w:r>
          </w:p>
          <w:p w:rsidR="00D83E27" w:rsidRDefault="00D83E27">
            <w:pPr>
              <w:pStyle w:val="ConsPlusNormal"/>
              <w:jc w:val="center"/>
            </w:pPr>
            <w:r>
              <w:t>1 квартал 2017 г.</w:t>
            </w:r>
          </w:p>
          <w:p w:rsidR="00D83E27" w:rsidRDefault="00D83E27">
            <w:pPr>
              <w:pStyle w:val="ConsPlusNormal"/>
              <w:jc w:val="center"/>
            </w:pPr>
            <w:r>
              <w:t>1 квартал 2018 г.</w:t>
            </w:r>
          </w:p>
          <w:p w:rsidR="00D83E27" w:rsidRDefault="00D83E27">
            <w:pPr>
              <w:pStyle w:val="ConsPlusNormal"/>
              <w:jc w:val="center"/>
            </w:pPr>
            <w:r>
              <w:t>1 квартал 2019 г.</w:t>
            </w:r>
          </w:p>
          <w:p w:rsidR="00D83E27" w:rsidRDefault="00D83E27">
            <w:pPr>
              <w:pStyle w:val="ConsPlusNormal"/>
              <w:jc w:val="center"/>
            </w:pPr>
            <w:r>
              <w:t>1 квартал 2020 г.</w:t>
            </w:r>
          </w:p>
        </w:tc>
      </w:tr>
      <w:tr w:rsidR="00D83E27">
        <w:tc>
          <w:tcPr>
            <w:tcW w:w="11636" w:type="dxa"/>
            <w:gridSpan w:val="5"/>
          </w:tcPr>
          <w:p w:rsidR="00D83E27" w:rsidRDefault="00527632">
            <w:pPr>
              <w:pStyle w:val="ConsPlusNormal"/>
              <w:jc w:val="center"/>
              <w:outlineLvl w:val="2"/>
            </w:pPr>
            <w:hyperlink w:anchor="P2507" w:history="1">
              <w:r w:rsidR="00D83E27">
                <w:rPr>
                  <w:color w:val="0000FF"/>
                </w:rPr>
                <w:t>Подпрограмма</w:t>
              </w:r>
            </w:hyperlink>
            <w:r w:rsidR="00D83E27">
              <w:t xml:space="preserve"> "Профилактика асоциального поведения в молодежной среде"</w:t>
            </w:r>
          </w:p>
        </w:tc>
      </w:tr>
      <w:tr w:rsidR="00D83E27">
        <w:tc>
          <w:tcPr>
            <w:tcW w:w="484" w:type="dxa"/>
          </w:tcPr>
          <w:p w:rsidR="00D83E27" w:rsidRDefault="00D83E27">
            <w:pPr>
              <w:pStyle w:val="ConsPlusNormal"/>
              <w:jc w:val="center"/>
            </w:pPr>
            <w:r>
              <w:t>1.</w:t>
            </w:r>
          </w:p>
        </w:tc>
        <w:tc>
          <w:tcPr>
            <w:tcW w:w="1720" w:type="dxa"/>
          </w:tcPr>
          <w:p w:rsidR="00D83E27" w:rsidRDefault="00D83E27">
            <w:pPr>
              <w:pStyle w:val="ConsPlusNormal"/>
            </w:pPr>
            <w:r>
              <w:t>Постановление Правительства Ленинградской области</w:t>
            </w:r>
          </w:p>
        </w:tc>
        <w:tc>
          <w:tcPr>
            <w:tcW w:w="4989" w:type="dxa"/>
          </w:tcPr>
          <w:p w:rsidR="00D83E27" w:rsidRDefault="00D83E27">
            <w:pPr>
              <w:pStyle w:val="ConsPlusNormal"/>
              <w:jc w:val="both"/>
            </w:pPr>
            <w:r>
              <w:t>Об утверждении порядков предоставления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"Молодежь Ленинградской области", "Патриотическое воспитание "Область славы!", "Профилактика асоциального поведения в молодежной среде" государственной программы "Устойчивое общественное развитие в Ленинградской области"</w:t>
            </w:r>
          </w:p>
        </w:tc>
        <w:tc>
          <w:tcPr>
            <w:tcW w:w="2572" w:type="dxa"/>
          </w:tcPr>
          <w:p w:rsidR="00D83E27" w:rsidRDefault="00D83E27">
            <w:pPr>
              <w:pStyle w:val="ConsPlusNormal"/>
            </w:pPr>
            <w:r>
              <w:t>Комитет по молодежной политике Ленинградской области</w:t>
            </w:r>
          </w:p>
        </w:tc>
        <w:tc>
          <w:tcPr>
            <w:tcW w:w="1871" w:type="dxa"/>
          </w:tcPr>
          <w:p w:rsidR="00D83E27" w:rsidRDefault="00D83E27">
            <w:pPr>
              <w:pStyle w:val="ConsPlusNormal"/>
              <w:jc w:val="center"/>
            </w:pPr>
            <w:r>
              <w:t>1 квартал 2015 г.</w:t>
            </w:r>
          </w:p>
          <w:p w:rsidR="00D83E27" w:rsidRDefault="00D83E27">
            <w:pPr>
              <w:pStyle w:val="ConsPlusNormal"/>
              <w:jc w:val="center"/>
            </w:pPr>
            <w:r>
              <w:t>1 квартал 2016 г.</w:t>
            </w:r>
          </w:p>
          <w:p w:rsidR="00D83E27" w:rsidRDefault="00D83E27">
            <w:pPr>
              <w:pStyle w:val="ConsPlusNormal"/>
              <w:jc w:val="center"/>
            </w:pPr>
            <w:r>
              <w:t>1 квартал 2017 г.</w:t>
            </w:r>
          </w:p>
          <w:p w:rsidR="00D83E27" w:rsidRDefault="00D83E27">
            <w:pPr>
              <w:pStyle w:val="ConsPlusNormal"/>
              <w:jc w:val="center"/>
            </w:pPr>
            <w:r>
              <w:t>1 квартал 2018 г.</w:t>
            </w:r>
          </w:p>
          <w:p w:rsidR="00D83E27" w:rsidRDefault="00D83E27">
            <w:pPr>
              <w:pStyle w:val="ConsPlusNormal"/>
              <w:jc w:val="center"/>
            </w:pPr>
            <w:r>
              <w:t>1 квартал 2019 г.</w:t>
            </w:r>
          </w:p>
          <w:p w:rsidR="00D83E27" w:rsidRDefault="00D83E27">
            <w:pPr>
              <w:pStyle w:val="ConsPlusNormal"/>
              <w:jc w:val="center"/>
            </w:pPr>
            <w:r>
              <w:t>1 квартал 2020 г.</w:t>
            </w:r>
          </w:p>
        </w:tc>
      </w:tr>
      <w:tr w:rsidR="00D83E27">
        <w:tblPrEx>
          <w:tblBorders>
            <w:insideH w:val="nil"/>
          </w:tblBorders>
        </w:tblPrEx>
        <w:tc>
          <w:tcPr>
            <w:tcW w:w="11636" w:type="dxa"/>
            <w:gridSpan w:val="5"/>
            <w:tcBorders>
              <w:bottom w:val="nil"/>
            </w:tcBorders>
          </w:tcPr>
          <w:p w:rsidR="00D83E27" w:rsidRDefault="00527632">
            <w:pPr>
              <w:pStyle w:val="ConsPlusNormal"/>
              <w:jc w:val="center"/>
              <w:outlineLvl w:val="2"/>
            </w:pPr>
            <w:hyperlink w:anchor="P2684" w:history="1">
              <w:r w:rsidR="00D83E27">
                <w:rPr>
                  <w:color w:val="0000FF"/>
                </w:rPr>
                <w:t>Подпрограмма</w:t>
              </w:r>
            </w:hyperlink>
            <w:r w:rsidR="00D83E27">
              <w:t xml:space="preserve"> "Государственная поддержка социально ориентированных некоммерческих организаций"</w:t>
            </w:r>
          </w:p>
        </w:tc>
      </w:tr>
      <w:tr w:rsidR="00D83E27">
        <w:tblPrEx>
          <w:tblBorders>
            <w:insideH w:val="nil"/>
          </w:tblBorders>
        </w:tblPrEx>
        <w:tc>
          <w:tcPr>
            <w:tcW w:w="11636" w:type="dxa"/>
            <w:gridSpan w:val="5"/>
            <w:tcBorders>
              <w:top w:val="nil"/>
            </w:tcBorders>
          </w:tcPr>
          <w:p w:rsidR="00D83E27" w:rsidRDefault="00D83E27">
            <w:pPr>
              <w:pStyle w:val="ConsPlusNormal"/>
              <w:jc w:val="both"/>
            </w:pPr>
          </w:p>
          <w:p w:rsidR="00D83E27" w:rsidRDefault="00D83E27">
            <w:pPr>
              <w:pStyle w:val="ConsPlusNormal"/>
              <w:jc w:val="both"/>
            </w:pPr>
            <w:r>
              <w:t xml:space="preserve">(в ред. </w:t>
            </w:r>
            <w:hyperlink r:id="rId547" w:history="1">
              <w:r>
                <w:rPr>
                  <w:color w:val="0000FF"/>
                </w:rPr>
                <w:t>Постановления</w:t>
              </w:r>
            </w:hyperlink>
            <w:r>
              <w:t xml:space="preserve"> Правительства Ленинградской области от 21.12.2016 N 495)</w:t>
            </w:r>
          </w:p>
        </w:tc>
      </w:tr>
      <w:tr w:rsidR="00D83E27">
        <w:tc>
          <w:tcPr>
            <w:tcW w:w="484" w:type="dxa"/>
          </w:tcPr>
          <w:p w:rsidR="00D83E27" w:rsidRDefault="00D83E27">
            <w:pPr>
              <w:pStyle w:val="ConsPlusNormal"/>
              <w:jc w:val="center"/>
            </w:pPr>
            <w:r>
              <w:t>1.</w:t>
            </w:r>
          </w:p>
        </w:tc>
        <w:tc>
          <w:tcPr>
            <w:tcW w:w="1720" w:type="dxa"/>
          </w:tcPr>
          <w:p w:rsidR="00D83E27" w:rsidRDefault="00D83E27">
            <w:pPr>
              <w:pStyle w:val="ConsPlusNormal"/>
            </w:pPr>
            <w:r>
              <w:t>Приказ</w:t>
            </w:r>
          </w:p>
        </w:tc>
        <w:tc>
          <w:tcPr>
            <w:tcW w:w="4989" w:type="dxa"/>
          </w:tcPr>
          <w:p w:rsidR="00D83E27" w:rsidRDefault="00D83E27">
            <w:pPr>
              <w:pStyle w:val="ConsPlusNormal"/>
              <w:jc w:val="both"/>
            </w:pPr>
            <w:r>
              <w:t>Об установлении критериев отбора отдельных общественных и иных некоммерческих организаций, имеющих право на получение из областного бюджета Ленинградской области субсидий на государственную поддержку, а также определения объемов субсидий</w:t>
            </w:r>
          </w:p>
        </w:tc>
        <w:tc>
          <w:tcPr>
            <w:tcW w:w="2572" w:type="dxa"/>
          </w:tcPr>
          <w:p w:rsidR="00D83E27" w:rsidRDefault="00D83E27">
            <w:pPr>
              <w:pStyle w:val="ConsPlusNormal"/>
            </w:pPr>
            <w:r>
              <w:t>Комитет общего и профессионального образования Ленинградской области</w:t>
            </w:r>
          </w:p>
        </w:tc>
        <w:tc>
          <w:tcPr>
            <w:tcW w:w="1871" w:type="dxa"/>
          </w:tcPr>
          <w:p w:rsidR="00D83E27" w:rsidRDefault="00D83E27">
            <w:pPr>
              <w:pStyle w:val="ConsPlusNormal"/>
              <w:jc w:val="center"/>
            </w:pPr>
            <w:r>
              <w:t>1 квартал 2014 г.</w:t>
            </w:r>
          </w:p>
          <w:p w:rsidR="00D83E27" w:rsidRDefault="00D83E27">
            <w:pPr>
              <w:pStyle w:val="ConsPlusNormal"/>
              <w:jc w:val="center"/>
            </w:pPr>
            <w:r>
              <w:t>1 квартал 2015 г.</w:t>
            </w:r>
          </w:p>
          <w:p w:rsidR="00D83E27" w:rsidRDefault="00D83E27">
            <w:pPr>
              <w:pStyle w:val="ConsPlusNormal"/>
              <w:jc w:val="center"/>
            </w:pPr>
            <w:r>
              <w:t>1 квартал 2016 г.</w:t>
            </w:r>
          </w:p>
          <w:p w:rsidR="00D83E27" w:rsidRDefault="00D83E27">
            <w:pPr>
              <w:pStyle w:val="ConsPlusNormal"/>
              <w:jc w:val="center"/>
            </w:pPr>
            <w:r>
              <w:t>1 квартал 2017 г.</w:t>
            </w:r>
          </w:p>
          <w:p w:rsidR="00D83E27" w:rsidRDefault="00D83E27">
            <w:pPr>
              <w:pStyle w:val="ConsPlusNormal"/>
              <w:jc w:val="center"/>
            </w:pPr>
            <w:r>
              <w:t>1 квартал 2018 г.</w:t>
            </w:r>
          </w:p>
          <w:p w:rsidR="00D83E27" w:rsidRDefault="00D83E27">
            <w:pPr>
              <w:pStyle w:val="ConsPlusNormal"/>
              <w:jc w:val="center"/>
            </w:pPr>
            <w:r>
              <w:t>1 квартал 2019 г.</w:t>
            </w:r>
          </w:p>
          <w:p w:rsidR="00D83E27" w:rsidRDefault="00D83E27">
            <w:pPr>
              <w:pStyle w:val="ConsPlusNormal"/>
              <w:jc w:val="center"/>
            </w:pPr>
            <w:r>
              <w:t>1 квартал 2020 г.</w:t>
            </w:r>
          </w:p>
        </w:tc>
      </w:tr>
      <w:tr w:rsidR="00D83E27">
        <w:tc>
          <w:tcPr>
            <w:tcW w:w="484" w:type="dxa"/>
          </w:tcPr>
          <w:p w:rsidR="00D83E27" w:rsidRDefault="00D83E27">
            <w:pPr>
              <w:pStyle w:val="ConsPlusNormal"/>
              <w:jc w:val="center"/>
            </w:pPr>
            <w:r>
              <w:t>2.</w:t>
            </w:r>
          </w:p>
        </w:tc>
        <w:tc>
          <w:tcPr>
            <w:tcW w:w="1720" w:type="dxa"/>
          </w:tcPr>
          <w:p w:rsidR="00D83E27" w:rsidRDefault="00D83E27">
            <w:pPr>
              <w:pStyle w:val="ConsPlusNormal"/>
            </w:pPr>
            <w:r>
              <w:t>Приказ</w:t>
            </w:r>
          </w:p>
        </w:tc>
        <w:tc>
          <w:tcPr>
            <w:tcW w:w="4989" w:type="dxa"/>
          </w:tcPr>
          <w:p w:rsidR="00D83E27" w:rsidRDefault="00D83E27">
            <w:pPr>
              <w:pStyle w:val="ConsPlusNormal"/>
              <w:jc w:val="both"/>
            </w:pPr>
            <w:r>
              <w:t xml:space="preserve">Об утверждении порядка проведения конкурсного отбора для предоставления субсидий социально ориентированным некоммерческим организациям Ленинградской области и Положения об Экспертном совете по проведению конкурсного отбора проектов социально ориентированных </w:t>
            </w:r>
            <w:r>
              <w:lastRenderedPageBreak/>
              <w:t>некоммерческих организаций для предоставления субсидий</w:t>
            </w:r>
          </w:p>
        </w:tc>
        <w:tc>
          <w:tcPr>
            <w:tcW w:w="2572" w:type="dxa"/>
          </w:tcPr>
          <w:p w:rsidR="00D83E27" w:rsidRDefault="00D83E27">
            <w:pPr>
              <w:pStyle w:val="ConsPlusNormal"/>
            </w:pPr>
            <w:r>
              <w:lastRenderedPageBreak/>
              <w:t>Комитет по печати и связям с общественностью Ленинградской области</w:t>
            </w:r>
          </w:p>
        </w:tc>
        <w:tc>
          <w:tcPr>
            <w:tcW w:w="1871" w:type="dxa"/>
          </w:tcPr>
          <w:p w:rsidR="00D83E27" w:rsidRDefault="00D83E27">
            <w:pPr>
              <w:pStyle w:val="ConsPlusNormal"/>
              <w:jc w:val="center"/>
            </w:pPr>
            <w:r>
              <w:t>1 квартал 2014 г.</w:t>
            </w:r>
          </w:p>
          <w:p w:rsidR="00D83E27" w:rsidRDefault="00D83E27">
            <w:pPr>
              <w:pStyle w:val="ConsPlusNormal"/>
              <w:jc w:val="center"/>
            </w:pPr>
            <w:r>
              <w:t>1 квартал 2015 г.</w:t>
            </w:r>
          </w:p>
          <w:p w:rsidR="00D83E27" w:rsidRDefault="00D83E27">
            <w:pPr>
              <w:pStyle w:val="ConsPlusNormal"/>
              <w:jc w:val="center"/>
            </w:pPr>
            <w:r>
              <w:t>1 квартал 2016 г.</w:t>
            </w:r>
          </w:p>
          <w:p w:rsidR="00D83E27" w:rsidRDefault="00D83E27">
            <w:pPr>
              <w:pStyle w:val="ConsPlusNormal"/>
              <w:jc w:val="center"/>
            </w:pPr>
            <w:r>
              <w:t>1 квартал 2017 г.</w:t>
            </w:r>
          </w:p>
          <w:p w:rsidR="00D83E27" w:rsidRDefault="00D83E27">
            <w:pPr>
              <w:pStyle w:val="ConsPlusNormal"/>
              <w:jc w:val="center"/>
            </w:pPr>
            <w:r>
              <w:t>1 квартал 2018 г.</w:t>
            </w:r>
          </w:p>
          <w:p w:rsidR="00D83E27" w:rsidRDefault="00D83E27">
            <w:pPr>
              <w:pStyle w:val="ConsPlusNormal"/>
              <w:jc w:val="center"/>
            </w:pPr>
            <w:r>
              <w:t>1 квартал 2019 г.</w:t>
            </w:r>
          </w:p>
          <w:p w:rsidR="00D83E27" w:rsidRDefault="00D83E27">
            <w:pPr>
              <w:pStyle w:val="ConsPlusNormal"/>
              <w:jc w:val="center"/>
            </w:pPr>
            <w:r>
              <w:lastRenderedPageBreak/>
              <w:t>1 квартал 2020 г.</w:t>
            </w:r>
          </w:p>
        </w:tc>
      </w:tr>
      <w:tr w:rsidR="00D83E27">
        <w:tc>
          <w:tcPr>
            <w:tcW w:w="484" w:type="dxa"/>
          </w:tcPr>
          <w:p w:rsidR="00D83E27" w:rsidRDefault="00D83E27">
            <w:pPr>
              <w:pStyle w:val="ConsPlusNormal"/>
              <w:jc w:val="center"/>
            </w:pPr>
            <w:r>
              <w:lastRenderedPageBreak/>
              <w:t>3.</w:t>
            </w:r>
          </w:p>
        </w:tc>
        <w:tc>
          <w:tcPr>
            <w:tcW w:w="1720" w:type="dxa"/>
          </w:tcPr>
          <w:p w:rsidR="00D83E27" w:rsidRDefault="00D83E27">
            <w:pPr>
              <w:pStyle w:val="ConsPlusNormal"/>
            </w:pPr>
            <w:r>
              <w:t>Приказ</w:t>
            </w:r>
          </w:p>
        </w:tc>
        <w:tc>
          <w:tcPr>
            <w:tcW w:w="4989" w:type="dxa"/>
          </w:tcPr>
          <w:p w:rsidR="00D83E27" w:rsidRDefault="00D83E27">
            <w:pPr>
              <w:pStyle w:val="ConsPlusNormal"/>
              <w:jc w:val="both"/>
            </w:pPr>
            <w:r>
              <w:t>Об утверждении Порядка проведения конкурсного отбора социально ориентированных некоммерческих организаций Ленинградской области, осуществляющих социальную поддержку и защиту ветеранов по предоставлению субсидий из областного бюджета Ленинградской области</w:t>
            </w:r>
          </w:p>
        </w:tc>
        <w:tc>
          <w:tcPr>
            <w:tcW w:w="2572" w:type="dxa"/>
          </w:tcPr>
          <w:p w:rsidR="00D83E27" w:rsidRDefault="00D83E27">
            <w:pPr>
              <w:pStyle w:val="ConsPlusNormal"/>
            </w:pPr>
            <w:r>
              <w:t>Комитет по печати и связям с общественностью Ленинградской области</w:t>
            </w:r>
          </w:p>
        </w:tc>
        <w:tc>
          <w:tcPr>
            <w:tcW w:w="1871" w:type="dxa"/>
          </w:tcPr>
          <w:p w:rsidR="00D83E27" w:rsidRDefault="00D83E27">
            <w:pPr>
              <w:pStyle w:val="ConsPlusNormal"/>
              <w:jc w:val="center"/>
            </w:pPr>
            <w:r>
              <w:t>1 квартал 2014 г.</w:t>
            </w:r>
          </w:p>
          <w:p w:rsidR="00D83E27" w:rsidRDefault="00D83E27">
            <w:pPr>
              <w:pStyle w:val="ConsPlusNormal"/>
              <w:jc w:val="center"/>
            </w:pPr>
            <w:r>
              <w:t>1 квартал 2015 г.</w:t>
            </w:r>
          </w:p>
          <w:p w:rsidR="00D83E27" w:rsidRDefault="00D83E27">
            <w:pPr>
              <w:pStyle w:val="ConsPlusNormal"/>
              <w:jc w:val="center"/>
            </w:pPr>
            <w:r>
              <w:t>1 квартал 2016 г.</w:t>
            </w:r>
          </w:p>
          <w:p w:rsidR="00D83E27" w:rsidRDefault="00D83E27">
            <w:pPr>
              <w:pStyle w:val="ConsPlusNormal"/>
              <w:jc w:val="center"/>
            </w:pPr>
            <w:r>
              <w:t>1 квартал 2017 г.</w:t>
            </w:r>
          </w:p>
          <w:p w:rsidR="00D83E27" w:rsidRDefault="00D83E27">
            <w:pPr>
              <w:pStyle w:val="ConsPlusNormal"/>
              <w:jc w:val="center"/>
            </w:pPr>
            <w:r>
              <w:t>1 квартал 2018 г.</w:t>
            </w:r>
          </w:p>
          <w:p w:rsidR="00D83E27" w:rsidRDefault="00D83E27">
            <w:pPr>
              <w:pStyle w:val="ConsPlusNormal"/>
              <w:jc w:val="center"/>
            </w:pPr>
            <w:r>
              <w:t>1 квартал 2019 г.</w:t>
            </w:r>
          </w:p>
          <w:p w:rsidR="00D83E27" w:rsidRDefault="00D83E27">
            <w:pPr>
              <w:pStyle w:val="ConsPlusNormal"/>
              <w:jc w:val="center"/>
            </w:pPr>
            <w:r>
              <w:t>1 квартал 2020 г.</w:t>
            </w:r>
          </w:p>
        </w:tc>
      </w:tr>
      <w:tr w:rsidR="00D83E27">
        <w:tc>
          <w:tcPr>
            <w:tcW w:w="484" w:type="dxa"/>
          </w:tcPr>
          <w:p w:rsidR="00D83E27" w:rsidRDefault="00D83E27">
            <w:pPr>
              <w:pStyle w:val="ConsPlusNormal"/>
              <w:jc w:val="center"/>
            </w:pPr>
            <w:r>
              <w:t>4.</w:t>
            </w:r>
          </w:p>
        </w:tc>
        <w:tc>
          <w:tcPr>
            <w:tcW w:w="1720" w:type="dxa"/>
          </w:tcPr>
          <w:p w:rsidR="00D83E27" w:rsidRDefault="00D83E27">
            <w:pPr>
              <w:pStyle w:val="ConsPlusNormal"/>
            </w:pPr>
            <w:r>
              <w:t>Приказ</w:t>
            </w:r>
          </w:p>
        </w:tc>
        <w:tc>
          <w:tcPr>
            <w:tcW w:w="4989" w:type="dxa"/>
          </w:tcPr>
          <w:p w:rsidR="00D83E27" w:rsidRDefault="00D83E27">
            <w:pPr>
              <w:pStyle w:val="ConsPlusNormal"/>
              <w:jc w:val="both"/>
            </w:pPr>
            <w:r>
              <w:t>О грантах Губернатора Ленинградской области в форме субсидий из бюджета Ленинградской области на реализацию социальных проектов социально ориентированных некоммерческих организаций</w:t>
            </w:r>
          </w:p>
        </w:tc>
        <w:tc>
          <w:tcPr>
            <w:tcW w:w="2572" w:type="dxa"/>
          </w:tcPr>
          <w:p w:rsidR="00D83E27" w:rsidRDefault="00D83E27">
            <w:pPr>
              <w:pStyle w:val="ConsPlusNormal"/>
            </w:pPr>
            <w:r>
              <w:t>Комитет по печати и связям с общественностью Ленинградской области</w:t>
            </w:r>
          </w:p>
        </w:tc>
        <w:tc>
          <w:tcPr>
            <w:tcW w:w="1871" w:type="dxa"/>
          </w:tcPr>
          <w:p w:rsidR="00D83E27" w:rsidRDefault="00D83E27">
            <w:pPr>
              <w:pStyle w:val="ConsPlusNormal"/>
              <w:jc w:val="center"/>
            </w:pPr>
            <w:r>
              <w:t>1 квартал 2015 г.</w:t>
            </w:r>
          </w:p>
          <w:p w:rsidR="00D83E27" w:rsidRDefault="00D83E27">
            <w:pPr>
              <w:pStyle w:val="ConsPlusNormal"/>
              <w:jc w:val="center"/>
            </w:pPr>
            <w:r>
              <w:t>1 квартал 2016 г.</w:t>
            </w:r>
          </w:p>
          <w:p w:rsidR="00D83E27" w:rsidRDefault="00D83E27">
            <w:pPr>
              <w:pStyle w:val="ConsPlusNormal"/>
              <w:jc w:val="center"/>
            </w:pPr>
            <w:r>
              <w:t>1 квартал 2017 г.</w:t>
            </w:r>
          </w:p>
          <w:p w:rsidR="00D83E27" w:rsidRDefault="00D83E27">
            <w:pPr>
              <w:pStyle w:val="ConsPlusNormal"/>
              <w:jc w:val="center"/>
            </w:pPr>
            <w:r>
              <w:t>1 квартал 2018 г.</w:t>
            </w:r>
          </w:p>
          <w:p w:rsidR="00D83E27" w:rsidRDefault="00D83E27">
            <w:pPr>
              <w:pStyle w:val="ConsPlusNormal"/>
              <w:jc w:val="center"/>
            </w:pPr>
            <w:r>
              <w:t>1 квартал 2019 г.</w:t>
            </w:r>
          </w:p>
          <w:p w:rsidR="00D83E27" w:rsidRDefault="00D83E27">
            <w:pPr>
              <w:pStyle w:val="ConsPlusNormal"/>
              <w:jc w:val="center"/>
            </w:pPr>
            <w:r>
              <w:t>1 квартал 2020 г.</w:t>
            </w:r>
          </w:p>
        </w:tc>
      </w:tr>
    </w:tbl>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1"/>
      </w:pPr>
      <w:r>
        <w:t>Таблица 6</w:t>
      </w:r>
    </w:p>
    <w:p w:rsidR="00D83E27" w:rsidRDefault="00D83E27">
      <w:pPr>
        <w:pStyle w:val="ConsPlusNormal"/>
        <w:jc w:val="both"/>
      </w:pPr>
    </w:p>
    <w:p w:rsidR="00D83E27" w:rsidRDefault="00D83E27">
      <w:pPr>
        <w:pStyle w:val="ConsPlusNormal"/>
        <w:jc w:val="center"/>
      </w:pPr>
      <w:bookmarkStart w:id="31" w:name="P8933"/>
      <w:bookmarkEnd w:id="31"/>
      <w:r>
        <w:t>ПЛАН</w:t>
      </w:r>
    </w:p>
    <w:p w:rsidR="00D83E27" w:rsidRDefault="00D83E27">
      <w:pPr>
        <w:pStyle w:val="ConsPlusNormal"/>
        <w:jc w:val="center"/>
      </w:pPr>
      <w:r>
        <w:t>РЕАЛИЗАЦИИ ГОСУДАРСТВЕННОЙ ПРОГРАММЫ ЛЕНИНГРАДСКОЙ ОБЛАСТИ</w:t>
      </w:r>
    </w:p>
    <w:p w:rsidR="00D83E27" w:rsidRDefault="00D83E27">
      <w:pPr>
        <w:pStyle w:val="ConsPlusNormal"/>
        <w:jc w:val="center"/>
      </w:pPr>
      <w:r>
        <w:t>"УСТОЙЧИВОЕ ОБЩЕСТВЕННОЕ РАЗВИТИЕ В ЛЕНИНГРАДСКОЙ ОБЛАСТИ"</w:t>
      </w:r>
    </w:p>
    <w:p w:rsidR="00D83E27" w:rsidRDefault="00D83E27">
      <w:pPr>
        <w:pStyle w:val="ConsPlusNormal"/>
        <w:jc w:val="center"/>
      </w:pPr>
      <w:r>
        <w:t>НА 2014-2015 ГОДЫ</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 xml:space="preserve">(в ред. </w:t>
      </w:r>
      <w:hyperlink r:id="rId548"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25.12.2015 N 506)</w:t>
      </w:r>
    </w:p>
    <w:p w:rsidR="00D83E27" w:rsidRDefault="00D83E2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572"/>
        <w:gridCol w:w="850"/>
        <w:gridCol w:w="794"/>
        <w:gridCol w:w="737"/>
        <w:gridCol w:w="1264"/>
        <w:gridCol w:w="1134"/>
        <w:gridCol w:w="1264"/>
        <w:gridCol w:w="1084"/>
        <w:gridCol w:w="907"/>
      </w:tblGrid>
      <w:tr w:rsidR="00D83E27">
        <w:tc>
          <w:tcPr>
            <w:tcW w:w="2891" w:type="dxa"/>
            <w:vMerge w:val="restart"/>
          </w:tcPr>
          <w:p w:rsidR="00D83E27" w:rsidRDefault="00D83E27">
            <w:pPr>
              <w:pStyle w:val="ConsPlusNormal"/>
              <w:jc w:val="center"/>
            </w:pPr>
            <w:r>
              <w:lastRenderedPageBreak/>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572" w:type="dxa"/>
            <w:vMerge w:val="restart"/>
          </w:tcPr>
          <w:p w:rsidR="00D83E27" w:rsidRDefault="00D83E27">
            <w:pPr>
              <w:pStyle w:val="ConsPlusNormal"/>
              <w:jc w:val="center"/>
            </w:pPr>
            <w:r>
              <w:t>Ответственный исполнитель, соисполнитель, участник</w:t>
            </w:r>
          </w:p>
        </w:tc>
        <w:tc>
          <w:tcPr>
            <w:tcW w:w="1644" w:type="dxa"/>
            <w:gridSpan w:val="2"/>
          </w:tcPr>
          <w:p w:rsidR="00D83E27" w:rsidRDefault="00D83E27">
            <w:pPr>
              <w:pStyle w:val="ConsPlusNormal"/>
              <w:jc w:val="center"/>
            </w:pPr>
            <w:r>
              <w:t>Срок реализации</w:t>
            </w:r>
          </w:p>
        </w:tc>
        <w:tc>
          <w:tcPr>
            <w:tcW w:w="737" w:type="dxa"/>
            <w:vMerge w:val="restart"/>
          </w:tcPr>
          <w:p w:rsidR="00D83E27" w:rsidRDefault="00D83E27">
            <w:pPr>
              <w:pStyle w:val="ConsPlusNormal"/>
              <w:jc w:val="center"/>
            </w:pPr>
            <w:r>
              <w:t>Годы реализации</w:t>
            </w:r>
          </w:p>
        </w:tc>
        <w:tc>
          <w:tcPr>
            <w:tcW w:w="5653" w:type="dxa"/>
            <w:gridSpan w:val="5"/>
          </w:tcPr>
          <w:p w:rsidR="00D83E27" w:rsidRDefault="00D83E27">
            <w:pPr>
              <w:pStyle w:val="ConsPlusNormal"/>
              <w:jc w:val="center"/>
            </w:pPr>
            <w:r>
              <w:t>Оценка расходов (тыс. руб. в ценах соответствующих лет)</w:t>
            </w:r>
          </w:p>
        </w:tc>
      </w:tr>
      <w:tr w:rsidR="00D83E27">
        <w:tc>
          <w:tcPr>
            <w:tcW w:w="2891" w:type="dxa"/>
            <w:vMerge/>
          </w:tcPr>
          <w:p w:rsidR="00D83E27" w:rsidRDefault="00D83E27"/>
        </w:tc>
        <w:tc>
          <w:tcPr>
            <w:tcW w:w="2572" w:type="dxa"/>
            <w:vMerge/>
          </w:tcPr>
          <w:p w:rsidR="00D83E27" w:rsidRDefault="00D83E27"/>
        </w:tc>
        <w:tc>
          <w:tcPr>
            <w:tcW w:w="850" w:type="dxa"/>
          </w:tcPr>
          <w:p w:rsidR="00D83E27" w:rsidRDefault="00D83E27">
            <w:pPr>
              <w:pStyle w:val="ConsPlusNormal"/>
              <w:jc w:val="center"/>
            </w:pPr>
            <w:r>
              <w:t>начало реализации</w:t>
            </w:r>
          </w:p>
        </w:tc>
        <w:tc>
          <w:tcPr>
            <w:tcW w:w="794" w:type="dxa"/>
          </w:tcPr>
          <w:p w:rsidR="00D83E27" w:rsidRDefault="00D83E27">
            <w:pPr>
              <w:pStyle w:val="ConsPlusNormal"/>
              <w:jc w:val="center"/>
            </w:pPr>
            <w:r>
              <w:t>конец реализации</w:t>
            </w:r>
          </w:p>
        </w:tc>
        <w:tc>
          <w:tcPr>
            <w:tcW w:w="737" w:type="dxa"/>
            <w:vMerge/>
          </w:tcPr>
          <w:p w:rsidR="00D83E27" w:rsidRDefault="00D83E27"/>
        </w:tc>
        <w:tc>
          <w:tcPr>
            <w:tcW w:w="1264" w:type="dxa"/>
          </w:tcPr>
          <w:p w:rsidR="00D83E27" w:rsidRDefault="00D83E27">
            <w:pPr>
              <w:pStyle w:val="ConsPlusNormal"/>
              <w:jc w:val="center"/>
            </w:pPr>
            <w:r>
              <w:t>всего</w:t>
            </w:r>
          </w:p>
        </w:tc>
        <w:tc>
          <w:tcPr>
            <w:tcW w:w="1134" w:type="dxa"/>
          </w:tcPr>
          <w:p w:rsidR="00D83E27" w:rsidRDefault="00D83E27">
            <w:pPr>
              <w:pStyle w:val="ConsPlusNormal"/>
              <w:jc w:val="center"/>
            </w:pPr>
            <w:r>
              <w:t>федеральный бюджет</w:t>
            </w:r>
          </w:p>
        </w:tc>
        <w:tc>
          <w:tcPr>
            <w:tcW w:w="1264" w:type="dxa"/>
          </w:tcPr>
          <w:p w:rsidR="00D83E27" w:rsidRDefault="00D83E27">
            <w:pPr>
              <w:pStyle w:val="ConsPlusNormal"/>
              <w:jc w:val="center"/>
            </w:pPr>
            <w:r>
              <w:t>областной бюджет</w:t>
            </w:r>
          </w:p>
        </w:tc>
        <w:tc>
          <w:tcPr>
            <w:tcW w:w="1084" w:type="dxa"/>
          </w:tcPr>
          <w:p w:rsidR="00D83E27" w:rsidRDefault="00D83E27">
            <w:pPr>
              <w:pStyle w:val="ConsPlusNormal"/>
              <w:jc w:val="center"/>
            </w:pPr>
            <w:r>
              <w:t>местные бюджеты</w:t>
            </w:r>
          </w:p>
        </w:tc>
        <w:tc>
          <w:tcPr>
            <w:tcW w:w="907" w:type="dxa"/>
          </w:tcPr>
          <w:p w:rsidR="00D83E27" w:rsidRDefault="00D83E27">
            <w:pPr>
              <w:pStyle w:val="ConsPlusNormal"/>
              <w:jc w:val="center"/>
            </w:pPr>
            <w:r>
              <w:t>прочие источники</w:t>
            </w:r>
          </w:p>
        </w:tc>
      </w:tr>
      <w:tr w:rsidR="00D83E27">
        <w:tc>
          <w:tcPr>
            <w:tcW w:w="2891" w:type="dxa"/>
          </w:tcPr>
          <w:p w:rsidR="00D83E27" w:rsidRDefault="00D83E27">
            <w:pPr>
              <w:pStyle w:val="ConsPlusNormal"/>
              <w:jc w:val="center"/>
            </w:pPr>
            <w:r>
              <w:t>1</w:t>
            </w:r>
          </w:p>
        </w:tc>
        <w:tc>
          <w:tcPr>
            <w:tcW w:w="2572" w:type="dxa"/>
          </w:tcPr>
          <w:p w:rsidR="00D83E27" w:rsidRDefault="00D83E27">
            <w:pPr>
              <w:pStyle w:val="ConsPlusNormal"/>
              <w:jc w:val="center"/>
            </w:pPr>
            <w:r>
              <w:t>2</w:t>
            </w:r>
          </w:p>
        </w:tc>
        <w:tc>
          <w:tcPr>
            <w:tcW w:w="850" w:type="dxa"/>
          </w:tcPr>
          <w:p w:rsidR="00D83E27" w:rsidRDefault="00D83E27">
            <w:pPr>
              <w:pStyle w:val="ConsPlusNormal"/>
              <w:jc w:val="center"/>
            </w:pPr>
            <w:r>
              <w:t>3</w:t>
            </w:r>
          </w:p>
        </w:tc>
        <w:tc>
          <w:tcPr>
            <w:tcW w:w="794" w:type="dxa"/>
          </w:tcPr>
          <w:p w:rsidR="00D83E27" w:rsidRDefault="00D83E27">
            <w:pPr>
              <w:pStyle w:val="ConsPlusNormal"/>
              <w:jc w:val="center"/>
            </w:pPr>
            <w:r>
              <w:t>4</w:t>
            </w:r>
          </w:p>
        </w:tc>
        <w:tc>
          <w:tcPr>
            <w:tcW w:w="737" w:type="dxa"/>
          </w:tcPr>
          <w:p w:rsidR="00D83E27" w:rsidRDefault="00D83E27">
            <w:pPr>
              <w:pStyle w:val="ConsPlusNormal"/>
              <w:jc w:val="center"/>
            </w:pPr>
            <w:r>
              <w:t>5</w:t>
            </w:r>
          </w:p>
        </w:tc>
        <w:tc>
          <w:tcPr>
            <w:tcW w:w="1264" w:type="dxa"/>
          </w:tcPr>
          <w:p w:rsidR="00D83E27" w:rsidRDefault="00D83E27">
            <w:pPr>
              <w:pStyle w:val="ConsPlusNormal"/>
              <w:jc w:val="center"/>
            </w:pPr>
            <w:r>
              <w:t>6</w:t>
            </w:r>
          </w:p>
        </w:tc>
        <w:tc>
          <w:tcPr>
            <w:tcW w:w="1134" w:type="dxa"/>
          </w:tcPr>
          <w:p w:rsidR="00D83E27" w:rsidRDefault="00D83E27">
            <w:pPr>
              <w:pStyle w:val="ConsPlusNormal"/>
              <w:jc w:val="center"/>
            </w:pPr>
            <w:r>
              <w:t>7</w:t>
            </w:r>
          </w:p>
        </w:tc>
        <w:tc>
          <w:tcPr>
            <w:tcW w:w="1264" w:type="dxa"/>
          </w:tcPr>
          <w:p w:rsidR="00D83E27" w:rsidRDefault="00D83E27">
            <w:pPr>
              <w:pStyle w:val="ConsPlusNormal"/>
              <w:jc w:val="center"/>
            </w:pPr>
            <w:r>
              <w:t>8</w:t>
            </w:r>
          </w:p>
        </w:tc>
        <w:tc>
          <w:tcPr>
            <w:tcW w:w="1084" w:type="dxa"/>
          </w:tcPr>
          <w:p w:rsidR="00D83E27" w:rsidRDefault="00D83E27">
            <w:pPr>
              <w:pStyle w:val="ConsPlusNormal"/>
              <w:jc w:val="center"/>
            </w:pPr>
            <w:r>
              <w:t>9</w:t>
            </w:r>
          </w:p>
        </w:tc>
        <w:tc>
          <w:tcPr>
            <w:tcW w:w="907" w:type="dxa"/>
          </w:tcPr>
          <w:p w:rsidR="00D83E27" w:rsidRDefault="00D83E27">
            <w:pPr>
              <w:pStyle w:val="ConsPlusNormal"/>
              <w:jc w:val="center"/>
            </w:pPr>
            <w:r>
              <w:t>10</w:t>
            </w:r>
          </w:p>
        </w:tc>
      </w:tr>
      <w:tr w:rsidR="00D83E27">
        <w:tc>
          <w:tcPr>
            <w:tcW w:w="2891" w:type="dxa"/>
            <w:vMerge w:val="restart"/>
          </w:tcPr>
          <w:p w:rsidR="00D83E27" w:rsidRDefault="00D83E27">
            <w:pPr>
              <w:pStyle w:val="ConsPlusNormal"/>
            </w:pPr>
            <w:r>
              <w:t>"Устойчивое общественное развитие в Ленинградской области"</w:t>
            </w:r>
          </w:p>
        </w:tc>
        <w:tc>
          <w:tcPr>
            <w:tcW w:w="2572" w:type="dxa"/>
            <w:vMerge w:val="restart"/>
          </w:tcPr>
          <w:p w:rsidR="00D83E27" w:rsidRDefault="00D83E27">
            <w:pPr>
              <w:pStyle w:val="ConsPlusNormal"/>
            </w:pP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613415,99</w:t>
            </w:r>
          </w:p>
        </w:tc>
        <w:tc>
          <w:tcPr>
            <w:tcW w:w="1134" w:type="dxa"/>
          </w:tcPr>
          <w:p w:rsidR="00D83E27" w:rsidRDefault="00D83E27">
            <w:pPr>
              <w:pStyle w:val="ConsPlusNormal"/>
              <w:jc w:val="center"/>
            </w:pPr>
            <w:r>
              <w:t>19636,90</w:t>
            </w:r>
          </w:p>
        </w:tc>
        <w:tc>
          <w:tcPr>
            <w:tcW w:w="1264" w:type="dxa"/>
          </w:tcPr>
          <w:p w:rsidR="00D83E27" w:rsidRDefault="00D83E27">
            <w:pPr>
              <w:pStyle w:val="ConsPlusNormal"/>
              <w:jc w:val="center"/>
            </w:pPr>
            <w:r>
              <w:t>584679,25</w:t>
            </w:r>
          </w:p>
        </w:tc>
        <w:tc>
          <w:tcPr>
            <w:tcW w:w="1084" w:type="dxa"/>
          </w:tcPr>
          <w:p w:rsidR="00D83E27" w:rsidRDefault="00D83E27">
            <w:pPr>
              <w:pStyle w:val="ConsPlusNormal"/>
              <w:jc w:val="center"/>
            </w:pPr>
            <w:r>
              <w:t>9099,84</w:t>
            </w: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720117,58</w:t>
            </w:r>
          </w:p>
        </w:tc>
        <w:tc>
          <w:tcPr>
            <w:tcW w:w="1134" w:type="dxa"/>
          </w:tcPr>
          <w:p w:rsidR="00D83E27" w:rsidRDefault="00D83E27">
            <w:pPr>
              <w:pStyle w:val="ConsPlusNormal"/>
              <w:jc w:val="center"/>
            </w:pPr>
            <w:r>
              <w:t>21204,33</w:t>
            </w:r>
          </w:p>
        </w:tc>
        <w:tc>
          <w:tcPr>
            <w:tcW w:w="1264" w:type="dxa"/>
          </w:tcPr>
          <w:p w:rsidR="00D83E27" w:rsidRDefault="00D83E27">
            <w:pPr>
              <w:pStyle w:val="ConsPlusNormal"/>
              <w:jc w:val="center"/>
            </w:pPr>
            <w:r>
              <w:t>685338,25</w:t>
            </w:r>
          </w:p>
        </w:tc>
        <w:tc>
          <w:tcPr>
            <w:tcW w:w="1084" w:type="dxa"/>
          </w:tcPr>
          <w:p w:rsidR="00D83E27" w:rsidRDefault="00D83E27">
            <w:pPr>
              <w:pStyle w:val="ConsPlusNormal"/>
              <w:jc w:val="center"/>
            </w:pPr>
            <w:r>
              <w:t>13575,00</w:t>
            </w: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1333533,57</w:t>
            </w:r>
          </w:p>
        </w:tc>
        <w:tc>
          <w:tcPr>
            <w:tcW w:w="1134" w:type="dxa"/>
          </w:tcPr>
          <w:p w:rsidR="00D83E27" w:rsidRDefault="00D83E27">
            <w:pPr>
              <w:pStyle w:val="ConsPlusNormal"/>
              <w:jc w:val="center"/>
            </w:pPr>
            <w:r>
              <w:t>40841,23</w:t>
            </w:r>
          </w:p>
        </w:tc>
        <w:tc>
          <w:tcPr>
            <w:tcW w:w="1264" w:type="dxa"/>
          </w:tcPr>
          <w:p w:rsidR="00D83E27" w:rsidRDefault="00D83E27">
            <w:pPr>
              <w:pStyle w:val="ConsPlusNormal"/>
              <w:jc w:val="center"/>
            </w:pPr>
            <w:r>
              <w:t>1270017,50</w:t>
            </w:r>
          </w:p>
        </w:tc>
        <w:tc>
          <w:tcPr>
            <w:tcW w:w="1084" w:type="dxa"/>
          </w:tcPr>
          <w:p w:rsidR="00D83E27" w:rsidRDefault="00D83E27">
            <w:pPr>
              <w:pStyle w:val="ConsPlusNormal"/>
              <w:jc w:val="center"/>
            </w:pPr>
            <w:r>
              <w:t>22674,84</w:t>
            </w:r>
          </w:p>
        </w:tc>
        <w:tc>
          <w:tcPr>
            <w:tcW w:w="907" w:type="dxa"/>
          </w:tcPr>
          <w:p w:rsidR="00D83E27" w:rsidRDefault="00D83E27">
            <w:pPr>
              <w:pStyle w:val="ConsPlusNormal"/>
              <w:jc w:val="center"/>
            </w:pPr>
          </w:p>
        </w:tc>
      </w:tr>
      <w:tr w:rsidR="00D83E27">
        <w:tc>
          <w:tcPr>
            <w:tcW w:w="2891" w:type="dxa"/>
            <w:vMerge w:val="restart"/>
          </w:tcPr>
          <w:p w:rsidR="00D83E27" w:rsidRDefault="00527632">
            <w:pPr>
              <w:pStyle w:val="ConsPlusNormal"/>
            </w:pPr>
            <w:hyperlink w:anchor="P355" w:history="1">
              <w:r w:rsidR="00D83E27">
                <w:rPr>
                  <w:color w:val="0000FF"/>
                </w:rPr>
                <w:t>Подпрограмма 1</w:t>
              </w:r>
            </w:hyperlink>
            <w:r w:rsidR="00D83E27">
              <w:t>. "Гармонизация межнациональных и межконфессиональных отношений в Ленинградской области"</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16664,97</w:t>
            </w:r>
          </w:p>
        </w:tc>
        <w:tc>
          <w:tcPr>
            <w:tcW w:w="1134" w:type="dxa"/>
          </w:tcPr>
          <w:p w:rsidR="00D83E27" w:rsidRDefault="00D83E27">
            <w:pPr>
              <w:pStyle w:val="ConsPlusNormal"/>
              <w:jc w:val="center"/>
            </w:pPr>
            <w:r>
              <w:t>2206,50</w:t>
            </w:r>
          </w:p>
        </w:tc>
        <w:tc>
          <w:tcPr>
            <w:tcW w:w="1264" w:type="dxa"/>
          </w:tcPr>
          <w:p w:rsidR="00D83E27" w:rsidRDefault="00D83E27">
            <w:pPr>
              <w:pStyle w:val="ConsPlusNormal"/>
              <w:jc w:val="center"/>
            </w:pPr>
            <w:r>
              <w:t>14458,47</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19997,34</w:t>
            </w:r>
          </w:p>
        </w:tc>
        <w:tc>
          <w:tcPr>
            <w:tcW w:w="1134" w:type="dxa"/>
          </w:tcPr>
          <w:p w:rsidR="00D83E27" w:rsidRDefault="00D83E27">
            <w:pPr>
              <w:pStyle w:val="ConsPlusNormal"/>
              <w:jc w:val="center"/>
            </w:pPr>
            <w:r>
              <w:t>5084,38</w:t>
            </w:r>
          </w:p>
        </w:tc>
        <w:tc>
          <w:tcPr>
            <w:tcW w:w="1264" w:type="dxa"/>
          </w:tcPr>
          <w:p w:rsidR="00D83E27" w:rsidRDefault="00D83E27">
            <w:pPr>
              <w:pStyle w:val="ConsPlusNormal"/>
              <w:jc w:val="center"/>
            </w:pPr>
            <w:r>
              <w:t>14912,96</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36662,31</w:t>
            </w:r>
          </w:p>
        </w:tc>
        <w:tc>
          <w:tcPr>
            <w:tcW w:w="1134" w:type="dxa"/>
          </w:tcPr>
          <w:p w:rsidR="00D83E27" w:rsidRDefault="00D83E27">
            <w:pPr>
              <w:pStyle w:val="ConsPlusNormal"/>
              <w:jc w:val="center"/>
            </w:pPr>
            <w:r>
              <w:t>7290,88</w:t>
            </w:r>
          </w:p>
        </w:tc>
        <w:tc>
          <w:tcPr>
            <w:tcW w:w="1264" w:type="dxa"/>
          </w:tcPr>
          <w:p w:rsidR="00D83E27" w:rsidRDefault="00D83E27">
            <w:pPr>
              <w:pStyle w:val="ConsPlusNormal"/>
              <w:jc w:val="center"/>
            </w:pPr>
            <w:r>
              <w:t>29371,43</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Мероприятия, направленные на укрепление гражданского единства и гармонизацию межнациональных отношений</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p>
        </w:tc>
        <w:tc>
          <w:tcPr>
            <w:tcW w:w="1134" w:type="dxa"/>
          </w:tcPr>
          <w:p w:rsidR="00D83E27" w:rsidRDefault="00D83E27">
            <w:pPr>
              <w:pStyle w:val="ConsPlusNormal"/>
              <w:jc w:val="center"/>
            </w:pPr>
          </w:p>
        </w:tc>
        <w:tc>
          <w:tcPr>
            <w:tcW w:w="1264" w:type="dxa"/>
          </w:tcPr>
          <w:p w:rsidR="00D83E27" w:rsidRDefault="00D83E27">
            <w:pPr>
              <w:pStyle w:val="ConsPlusNormal"/>
              <w:jc w:val="center"/>
            </w:pP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1.1. Организационное, научное, методическое обеспечение </w:t>
            </w:r>
            <w:r>
              <w:lastRenderedPageBreak/>
              <w:t>и информационное сопровождение сферы межнациональных и межконфессиональных отношений</w:t>
            </w:r>
          </w:p>
        </w:tc>
        <w:tc>
          <w:tcPr>
            <w:tcW w:w="2572" w:type="dxa"/>
            <w:vMerge w:val="restart"/>
          </w:tcPr>
          <w:p w:rsidR="00D83E27" w:rsidRDefault="00D83E27">
            <w:pPr>
              <w:pStyle w:val="ConsPlusNormal"/>
            </w:pPr>
            <w:r>
              <w:lastRenderedPageBreak/>
              <w:t xml:space="preserve">Комитет по местному самоуправлению, межнациональным и </w:t>
            </w:r>
            <w:r>
              <w:lastRenderedPageBreak/>
              <w:t>межконфессиональным отношениям Ленинградской области</w:t>
            </w:r>
          </w:p>
        </w:tc>
        <w:tc>
          <w:tcPr>
            <w:tcW w:w="850" w:type="dxa"/>
            <w:vMerge w:val="restart"/>
          </w:tcPr>
          <w:p w:rsidR="00D83E27" w:rsidRDefault="00D83E27">
            <w:pPr>
              <w:pStyle w:val="ConsPlusNormal"/>
              <w:jc w:val="center"/>
            </w:pPr>
            <w:r>
              <w:lastRenderedPageBreak/>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10856,50</w:t>
            </w:r>
          </w:p>
        </w:tc>
        <w:tc>
          <w:tcPr>
            <w:tcW w:w="1134" w:type="dxa"/>
          </w:tcPr>
          <w:p w:rsidR="00D83E27" w:rsidRDefault="00D83E27">
            <w:pPr>
              <w:pStyle w:val="ConsPlusNormal"/>
              <w:jc w:val="center"/>
            </w:pPr>
            <w:r>
              <w:t>1256,50</w:t>
            </w:r>
          </w:p>
        </w:tc>
        <w:tc>
          <w:tcPr>
            <w:tcW w:w="1264" w:type="dxa"/>
          </w:tcPr>
          <w:p w:rsidR="00D83E27" w:rsidRDefault="00D83E27">
            <w:pPr>
              <w:pStyle w:val="ConsPlusNormal"/>
              <w:jc w:val="center"/>
            </w:pPr>
            <w:r>
              <w:t>9600,00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14001,22</w:t>
            </w:r>
          </w:p>
        </w:tc>
        <w:tc>
          <w:tcPr>
            <w:tcW w:w="1134" w:type="dxa"/>
          </w:tcPr>
          <w:p w:rsidR="00D83E27" w:rsidRDefault="00D83E27">
            <w:pPr>
              <w:pStyle w:val="ConsPlusNormal"/>
              <w:jc w:val="center"/>
            </w:pPr>
            <w:r>
              <w:t>3584,38</w:t>
            </w:r>
          </w:p>
        </w:tc>
        <w:tc>
          <w:tcPr>
            <w:tcW w:w="1264" w:type="dxa"/>
          </w:tcPr>
          <w:p w:rsidR="00D83E27" w:rsidRDefault="00D83E27">
            <w:pPr>
              <w:pStyle w:val="ConsPlusNormal"/>
              <w:jc w:val="center"/>
            </w:pPr>
            <w:r>
              <w:t>10416,84</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24857,72</w:t>
            </w:r>
          </w:p>
        </w:tc>
        <w:tc>
          <w:tcPr>
            <w:tcW w:w="1134" w:type="dxa"/>
          </w:tcPr>
          <w:p w:rsidR="00D83E27" w:rsidRDefault="00D83E27">
            <w:pPr>
              <w:pStyle w:val="ConsPlusNormal"/>
              <w:jc w:val="center"/>
            </w:pPr>
            <w:r>
              <w:t>4840,88</w:t>
            </w:r>
          </w:p>
        </w:tc>
        <w:tc>
          <w:tcPr>
            <w:tcW w:w="1264" w:type="dxa"/>
          </w:tcPr>
          <w:p w:rsidR="00D83E27" w:rsidRDefault="00D83E27">
            <w:pPr>
              <w:pStyle w:val="ConsPlusNormal"/>
              <w:jc w:val="center"/>
            </w:pPr>
            <w:r>
              <w:t>20016,84</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3619,71</w:t>
            </w:r>
          </w:p>
        </w:tc>
        <w:tc>
          <w:tcPr>
            <w:tcW w:w="1134" w:type="dxa"/>
          </w:tcPr>
          <w:p w:rsidR="00D83E27" w:rsidRDefault="00D83E27">
            <w:pPr>
              <w:pStyle w:val="ConsPlusNormal"/>
              <w:jc w:val="center"/>
            </w:pPr>
            <w:r>
              <w:t>950,00</w:t>
            </w:r>
          </w:p>
        </w:tc>
        <w:tc>
          <w:tcPr>
            <w:tcW w:w="1264" w:type="dxa"/>
          </w:tcPr>
          <w:p w:rsidR="00D83E27" w:rsidRDefault="00D83E27">
            <w:pPr>
              <w:pStyle w:val="ConsPlusNormal"/>
              <w:jc w:val="center"/>
            </w:pPr>
            <w:r>
              <w:t>2669,71</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4815,30</w:t>
            </w:r>
          </w:p>
        </w:tc>
        <w:tc>
          <w:tcPr>
            <w:tcW w:w="1134" w:type="dxa"/>
          </w:tcPr>
          <w:p w:rsidR="00D83E27" w:rsidRDefault="00D83E27">
            <w:pPr>
              <w:pStyle w:val="ConsPlusNormal"/>
              <w:jc w:val="center"/>
            </w:pPr>
            <w:r>
              <w:t>1500,00</w:t>
            </w:r>
          </w:p>
        </w:tc>
        <w:tc>
          <w:tcPr>
            <w:tcW w:w="1264" w:type="dxa"/>
          </w:tcPr>
          <w:p w:rsidR="00D83E27" w:rsidRDefault="00D83E27">
            <w:pPr>
              <w:pStyle w:val="ConsPlusNormal"/>
              <w:jc w:val="center"/>
            </w:pPr>
            <w:r>
              <w:t>3315,30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p>
        </w:tc>
        <w:tc>
          <w:tcPr>
            <w:tcW w:w="1264" w:type="dxa"/>
          </w:tcPr>
          <w:p w:rsidR="00D83E27" w:rsidRDefault="00D83E27">
            <w:pPr>
              <w:pStyle w:val="ConsPlusNormal"/>
              <w:jc w:val="center"/>
            </w:pPr>
          </w:p>
        </w:tc>
        <w:tc>
          <w:tcPr>
            <w:tcW w:w="1134" w:type="dxa"/>
          </w:tcPr>
          <w:p w:rsidR="00D83E27" w:rsidRDefault="00D83E27">
            <w:pPr>
              <w:pStyle w:val="ConsPlusNormal"/>
              <w:jc w:val="center"/>
            </w:pPr>
          </w:p>
        </w:tc>
        <w:tc>
          <w:tcPr>
            <w:tcW w:w="1264" w:type="dxa"/>
          </w:tcPr>
          <w:p w:rsidR="00D83E27" w:rsidRDefault="00D83E27">
            <w:pPr>
              <w:pStyle w:val="ConsPlusNormal"/>
              <w:jc w:val="center"/>
            </w:pP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8435,01</w:t>
            </w:r>
          </w:p>
        </w:tc>
        <w:tc>
          <w:tcPr>
            <w:tcW w:w="1134" w:type="dxa"/>
          </w:tcPr>
          <w:p w:rsidR="00D83E27" w:rsidRDefault="00D83E27">
            <w:pPr>
              <w:pStyle w:val="ConsPlusNormal"/>
              <w:jc w:val="center"/>
            </w:pPr>
            <w:r>
              <w:t>2450</w:t>
            </w:r>
          </w:p>
        </w:tc>
        <w:tc>
          <w:tcPr>
            <w:tcW w:w="1264" w:type="dxa"/>
          </w:tcPr>
          <w:p w:rsidR="00D83E27" w:rsidRDefault="00D83E27">
            <w:pPr>
              <w:pStyle w:val="ConsPlusNormal"/>
              <w:jc w:val="center"/>
            </w:pPr>
            <w:r>
              <w:t>5985,01</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1.3. Организация проведения мероприятий, направленных на социально-культурную адаптацию мигрантов в Ленинградской области</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2188,76</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2188,76</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1180,82</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1180,8</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3369,58</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3369,56</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527632">
            <w:pPr>
              <w:pStyle w:val="ConsPlusNormal"/>
            </w:pPr>
            <w:hyperlink w:anchor="P530" w:history="1">
              <w:r w:rsidR="00D83E27">
                <w:rPr>
                  <w:color w:val="0000FF"/>
                </w:rPr>
                <w:t>Подпрограмма 2</w:t>
              </w:r>
            </w:hyperlink>
            <w:r w:rsidR="00D83E27">
              <w:t>. "Поддержка этнокультурной самобытности коренных малочисленных народов, проживающих на территории Ленинградской области"</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13723,92</w:t>
            </w:r>
          </w:p>
        </w:tc>
        <w:tc>
          <w:tcPr>
            <w:tcW w:w="1134" w:type="dxa"/>
          </w:tcPr>
          <w:p w:rsidR="00D83E27" w:rsidRDefault="00D83E27">
            <w:pPr>
              <w:pStyle w:val="ConsPlusNormal"/>
              <w:jc w:val="center"/>
            </w:pPr>
            <w:r>
              <w:t>1432,40</w:t>
            </w:r>
          </w:p>
        </w:tc>
        <w:tc>
          <w:tcPr>
            <w:tcW w:w="1264" w:type="dxa"/>
          </w:tcPr>
          <w:p w:rsidR="00D83E27" w:rsidRDefault="00D83E27">
            <w:pPr>
              <w:pStyle w:val="ConsPlusNormal"/>
              <w:jc w:val="center"/>
            </w:pPr>
            <w:r>
              <w:t>12291,52</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15447,44</w:t>
            </w:r>
          </w:p>
        </w:tc>
        <w:tc>
          <w:tcPr>
            <w:tcW w:w="1134" w:type="dxa"/>
          </w:tcPr>
          <w:p w:rsidR="00D83E27" w:rsidRDefault="00D83E27">
            <w:pPr>
              <w:pStyle w:val="ConsPlusNormal"/>
              <w:jc w:val="center"/>
            </w:pPr>
            <w:r>
              <w:t>3205,95</w:t>
            </w:r>
          </w:p>
        </w:tc>
        <w:tc>
          <w:tcPr>
            <w:tcW w:w="1264" w:type="dxa"/>
          </w:tcPr>
          <w:p w:rsidR="00D83E27" w:rsidRDefault="00D83E27">
            <w:pPr>
              <w:pStyle w:val="ConsPlusNormal"/>
              <w:jc w:val="center"/>
            </w:pPr>
            <w:r>
              <w:t>12241,49</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29171,36</w:t>
            </w:r>
          </w:p>
        </w:tc>
        <w:tc>
          <w:tcPr>
            <w:tcW w:w="1134" w:type="dxa"/>
          </w:tcPr>
          <w:p w:rsidR="00D83E27" w:rsidRDefault="00D83E27">
            <w:pPr>
              <w:pStyle w:val="ConsPlusNormal"/>
              <w:jc w:val="center"/>
            </w:pPr>
            <w:r>
              <w:t>4638,35</w:t>
            </w:r>
          </w:p>
        </w:tc>
        <w:tc>
          <w:tcPr>
            <w:tcW w:w="1264" w:type="dxa"/>
          </w:tcPr>
          <w:p w:rsidR="00D83E27" w:rsidRDefault="00D83E27">
            <w:pPr>
              <w:pStyle w:val="ConsPlusNormal"/>
              <w:jc w:val="center"/>
            </w:pPr>
            <w:r>
              <w:t>24533,01</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Мероприятия, направленные на содействие этнокультурному многообразию народов России</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p>
        </w:tc>
        <w:tc>
          <w:tcPr>
            <w:tcW w:w="1134" w:type="dxa"/>
          </w:tcPr>
          <w:p w:rsidR="00D83E27" w:rsidRDefault="00D83E27">
            <w:pPr>
              <w:pStyle w:val="ConsPlusNormal"/>
              <w:jc w:val="center"/>
            </w:pPr>
          </w:p>
        </w:tc>
        <w:tc>
          <w:tcPr>
            <w:tcW w:w="1264" w:type="dxa"/>
          </w:tcPr>
          <w:p w:rsidR="00D83E27" w:rsidRDefault="00D83E27">
            <w:pPr>
              <w:pStyle w:val="ConsPlusNormal"/>
              <w:jc w:val="center"/>
            </w:pP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5426,52</w:t>
            </w:r>
          </w:p>
        </w:tc>
        <w:tc>
          <w:tcPr>
            <w:tcW w:w="1134" w:type="dxa"/>
          </w:tcPr>
          <w:p w:rsidR="00D83E27" w:rsidRDefault="00D83E27">
            <w:pPr>
              <w:pStyle w:val="ConsPlusNormal"/>
              <w:jc w:val="center"/>
            </w:pPr>
            <w:r>
              <w:t>1432,40</w:t>
            </w:r>
          </w:p>
        </w:tc>
        <w:tc>
          <w:tcPr>
            <w:tcW w:w="1264" w:type="dxa"/>
          </w:tcPr>
          <w:p w:rsidR="00D83E27" w:rsidRDefault="00D83E27">
            <w:pPr>
              <w:pStyle w:val="ConsPlusNormal"/>
              <w:jc w:val="center"/>
            </w:pPr>
            <w:r>
              <w:t>3994,12</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6251,55</w:t>
            </w:r>
          </w:p>
        </w:tc>
        <w:tc>
          <w:tcPr>
            <w:tcW w:w="1134" w:type="dxa"/>
          </w:tcPr>
          <w:p w:rsidR="00D83E27" w:rsidRDefault="00D83E27">
            <w:pPr>
              <w:pStyle w:val="ConsPlusNormal"/>
              <w:jc w:val="center"/>
            </w:pPr>
            <w:r>
              <w:t>2605,95</w:t>
            </w:r>
          </w:p>
        </w:tc>
        <w:tc>
          <w:tcPr>
            <w:tcW w:w="1264" w:type="dxa"/>
          </w:tcPr>
          <w:p w:rsidR="00D83E27" w:rsidRDefault="00D83E27">
            <w:pPr>
              <w:pStyle w:val="ConsPlusNormal"/>
              <w:jc w:val="center"/>
            </w:pPr>
            <w:r>
              <w:t>3645,60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11678,07</w:t>
            </w:r>
          </w:p>
        </w:tc>
        <w:tc>
          <w:tcPr>
            <w:tcW w:w="1134" w:type="dxa"/>
          </w:tcPr>
          <w:p w:rsidR="00D83E27" w:rsidRDefault="00D83E27">
            <w:pPr>
              <w:pStyle w:val="ConsPlusNormal"/>
              <w:jc w:val="center"/>
            </w:pPr>
            <w:r>
              <w:t>4038,35</w:t>
            </w:r>
          </w:p>
        </w:tc>
        <w:tc>
          <w:tcPr>
            <w:tcW w:w="1264" w:type="dxa"/>
          </w:tcPr>
          <w:p w:rsidR="00D83E27" w:rsidRDefault="00D83E27">
            <w:pPr>
              <w:pStyle w:val="ConsPlusNormal"/>
              <w:jc w:val="center"/>
            </w:pPr>
            <w:r>
              <w:t>7639,72</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2.2.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 и органов местного </w:t>
            </w:r>
            <w:r>
              <w:lastRenderedPageBreak/>
              <w:t>самоуправления муниципальных образований Ленинградской области</w:t>
            </w:r>
          </w:p>
        </w:tc>
        <w:tc>
          <w:tcPr>
            <w:tcW w:w="2572" w:type="dxa"/>
            <w:vMerge w:val="restart"/>
          </w:tcPr>
          <w:p w:rsidR="00D83E27" w:rsidRDefault="00D83E27">
            <w:pPr>
              <w:pStyle w:val="ConsPlusNormal"/>
            </w:pPr>
            <w:r>
              <w:lastRenderedPageBreak/>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3600,90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3600,90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4766,63</w:t>
            </w:r>
          </w:p>
        </w:tc>
        <w:tc>
          <w:tcPr>
            <w:tcW w:w="1134" w:type="dxa"/>
          </w:tcPr>
          <w:p w:rsidR="00D83E27" w:rsidRDefault="00D83E27">
            <w:pPr>
              <w:pStyle w:val="ConsPlusNormal"/>
              <w:jc w:val="center"/>
            </w:pPr>
            <w:r>
              <w:t>600,00</w:t>
            </w:r>
          </w:p>
        </w:tc>
        <w:tc>
          <w:tcPr>
            <w:tcW w:w="1264" w:type="dxa"/>
          </w:tcPr>
          <w:p w:rsidR="00D83E27" w:rsidRDefault="00D83E27">
            <w:pPr>
              <w:pStyle w:val="ConsPlusNormal"/>
              <w:jc w:val="center"/>
            </w:pPr>
            <w:r>
              <w:t>4166,63</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8367,53</w:t>
            </w:r>
          </w:p>
        </w:tc>
        <w:tc>
          <w:tcPr>
            <w:tcW w:w="1134" w:type="dxa"/>
          </w:tcPr>
          <w:p w:rsidR="00D83E27" w:rsidRDefault="00D83E27">
            <w:pPr>
              <w:pStyle w:val="ConsPlusNormal"/>
              <w:jc w:val="center"/>
            </w:pPr>
            <w:r>
              <w:t>600,00</w:t>
            </w:r>
          </w:p>
        </w:tc>
        <w:tc>
          <w:tcPr>
            <w:tcW w:w="1264" w:type="dxa"/>
          </w:tcPr>
          <w:p w:rsidR="00D83E27" w:rsidRDefault="00D83E27">
            <w:pPr>
              <w:pStyle w:val="ConsPlusNormal"/>
              <w:jc w:val="center"/>
            </w:pPr>
            <w:r>
              <w:t>7767,53</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4696,50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4696,50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4429,26</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4429,26</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9125,76</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9125,76</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527632">
            <w:pPr>
              <w:pStyle w:val="ConsPlusNormal"/>
            </w:pPr>
            <w:hyperlink w:anchor="P699" w:history="1">
              <w:r w:rsidR="00D83E27">
                <w:rPr>
                  <w:color w:val="0000FF"/>
                </w:rPr>
                <w:t>Подпрограмма 3</w:t>
              </w:r>
            </w:hyperlink>
            <w:r w:rsidR="00D83E27">
              <w:t>. "Создание условий для эффективного выполнения органами местного самоуправления своих полномочий"</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177352,34</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168367,50</w:t>
            </w:r>
          </w:p>
        </w:tc>
        <w:tc>
          <w:tcPr>
            <w:tcW w:w="1084" w:type="dxa"/>
          </w:tcPr>
          <w:p w:rsidR="00D83E27" w:rsidRDefault="00D83E27">
            <w:pPr>
              <w:pStyle w:val="ConsPlusNormal"/>
              <w:jc w:val="center"/>
            </w:pPr>
            <w:r>
              <w:t>8984,84</w:t>
            </w: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249753,90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236293,90</w:t>
            </w:r>
          </w:p>
        </w:tc>
        <w:tc>
          <w:tcPr>
            <w:tcW w:w="1084" w:type="dxa"/>
          </w:tcPr>
          <w:p w:rsidR="00D83E27" w:rsidRDefault="00D83E27">
            <w:pPr>
              <w:pStyle w:val="ConsPlusNormal"/>
              <w:jc w:val="center"/>
            </w:pPr>
            <w:r>
              <w:t>13460,00</w:t>
            </w: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427106,24</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404661,40</w:t>
            </w:r>
          </w:p>
        </w:tc>
        <w:tc>
          <w:tcPr>
            <w:tcW w:w="1084" w:type="dxa"/>
          </w:tcPr>
          <w:p w:rsidR="00D83E27" w:rsidRDefault="00D83E27">
            <w:pPr>
              <w:pStyle w:val="ConsPlusNormal"/>
              <w:jc w:val="center"/>
            </w:pPr>
            <w:r>
              <w:t>22444,84</w:t>
            </w: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3.1. Организация повышения квалификации лиц, замещающих муниципальные должности </w:t>
            </w:r>
            <w:r>
              <w:lastRenderedPageBreak/>
              <w:t>и должности муниципальной службы в органах местного самоуправления муниципальных образований Ленинградской области</w:t>
            </w:r>
          </w:p>
        </w:tc>
        <w:tc>
          <w:tcPr>
            <w:tcW w:w="2572" w:type="dxa"/>
            <w:vMerge w:val="restart"/>
          </w:tcPr>
          <w:p w:rsidR="00D83E27" w:rsidRDefault="00D83E27">
            <w:pPr>
              <w:pStyle w:val="ConsPlusNormal"/>
            </w:pPr>
            <w:r>
              <w:lastRenderedPageBreak/>
              <w:t xml:space="preserve">Комитет по местному самоуправлению, межнациональным и межконфессиональным отношениям </w:t>
            </w:r>
            <w:r>
              <w:lastRenderedPageBreak/>
              <w:t>Ленинградской области</w:t>
            </w:r>
          </w:p>
        </w:tc>
        <w:tc>
          <w:tcPr>
            <w:tcW w:w="850" w:type="dxa"/>
            <w:vMerge w:val="restart"/>
          </w:tcPr>
          <w:p w:rsidR="00D83E27" w:rsidRDefault="00D83E27">
            <w:pPr>
              <w:pStyle w:val="ConsPlusNormal"/>
              <w:jc w:val="center"/>
            </w:pPr>
            <w:r>
              <w:lastRenderedPageBreak/>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3850,00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3850,00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1440,00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1440,00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5290,00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5290,00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3.2. Проведение совещаний, семинаров, научно-практических конференций с главами, главами администраций, депутатами и муниципальными служащими органов местного самоуправления муниципальных образований по актуальным проблемам, возникающим при решении вопросов местного значения и реализации переданных отдельных государственных полномочий</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2015</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300,00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300,00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3.3. Разработка и издание сборников нормативных (в том числе типовых) правовых актов, </w:t>
            </w:r>
            <w:r>
              <w:lastRenderedPageBreak/>
              <w:t>аналитических, методических, справочных и информационных материалов, рекомендаций для органов местного самоуправления по решению вопросов местного значения и реализации переданных отдельных государственных полномочий</w:t>
            </w:r>
          </w:p>
        </w:tc>
        <w:tc>
          <w:tcPr>
            <w:tcW w:w="2572" w:type="dxa"/>
            <w:vMerge w:val="restart"/>
          </w:tcPr>
          <w:p w:rsidR="00D83E27" w:rsidRDefault="00D83E27">
            <w:pPr>
              <w:pStyle w:val="ConsPlusNormal"/>
            </w:pPr>
            <w:r>
              <w:lastRenderedPageBreak/>
              <w:t xml:space="preserve">Комитет по местному самоуправлению, межнациональным и межконфессиональным отношениям </w:t>
            </w:r>
            <w:r>
              <w:lastRenderedPageBreak/>
              <w:t>Ленинградской области</w:t>
            </w:r>
          </w:p>
        </w:tc>
        <w:tc>
          <w:tcPr>
            <w:tcW w:w="850" w:type="dxa"/>
            <w:vMerge w:val="restart"/>
          </w:tcPr>
          <w:p w:rsidR="00D83E27" w:rsidRDefault="00D83E27">
            <w:pPr>
              <w:pStyle w:val="ConsPlusNormal"/>
              <w:jc w:val="center"/>
            </w:pPr>
            <w:r>
              <w:lastRenderedPageBreak/>
              <w:t>2015</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1245,00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1245,00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1245,00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1245,00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3.4. Выполнение научно-исследовательской (опытно-конструкторской, технологической) работы в сфере развития местного самоуправления Ленинградской области, развития муниципальной службы и территориального развития</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4517,50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4517,50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3588,60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3588,60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8106,10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8106,10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3.5. Реализация проектов местных инициатив граждан</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148984,84</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140000,00</w:t>
            </w:r>
          </w:p>
        </w:tc>
        <w:tc>
          <w:tcPr>
            <w:tcW w:w="1084" w:type="dxa"/>
          </w:tcPr>
          <w:p w:rsidR="00D83E27" w:rsidRDefault="00D83E27">
            <w:pPr>
              <w:pStyle w:val="ConsPlusNormal"/>
              <w:jc w:val="center"/>
            </w:pPr>
            <w:r>
              <w:t>8984,84</w:t>
            </w: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223180,3</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209720,30</w:t>
            </w:r>
          </w:p>
        </w:tc>
        <w:tc>
          <w:tcPr>
            <w:tcW w:w="1084" w:type="dxa"/>
          </w:tcPr>
          <w:p w:rsidR="00D83E27" w:rsidRDefault="00D83E27">
            <w:pPr>
              <w:pStyle w:val="ConsPlusNormal"/>
              <w:jc w:val="center"/>
            </w:pPr>
            <w:r>
              <w:t>13460,00</w:t>
            </w: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372165,14</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349720,30</w:t>
            </w:r>
          </w:p>
        </w:tc>
        <w:tc>
          <w:tcPr>
            <w:tcW w:w="1084" w:type="dxa"/>
          </w:tcPr>
          <w:p w:rsidR="00D83E27" w:rsidRDefault="00D83E27">
            <w:pPr>
              <w:pStyle w:val="ConsPlusNormal"/>
              <w:jc w:val="center"/>
            </w:pPr>
            <w:r>
              <w:t>22444,84</w:t>
            </w: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3.6. Выделение грантов муниципальным образованиям за достижение наилучших </w:t>
            </w:r>
            <w:proofErr w:type="gramStart"/>
            <w:r>
              <w:t>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20000,00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20000,00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20000,00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20000,00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40000,00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40000,00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527632">
            <w:pPr>
              <w:pStyle w:val="ConsPlusNormal"/>
            </w:pPr>
            <w:hyperlink w:anchor="P925" w:history="1">
              <w:r w:rsidR="00D83E27">
                <w:rPr>
                  <w:color w:val="0000FF"/>
                </w:rPr>
                <w:t>Подпрограмма 4</w:t>
              </w:r>
            </w:hyperlink>
            <w:r w:rsidR="00D83E27">
              <w:t>. "Развитие системы защиты прав потребителей в Ленинградской области"</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3107,00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2992,00</w:t>
            </w:r>
          </w:p>
        </w:tc>
        <w:tc>
          <w:tcPr>
            <w:tcW w:w="1084" w:type="dxa"/>
          </w:tcPr>
          <w:p w:rsidR="00D83E27" w:rsidRDefault="00D83E27">
            <w:pPr>
              <w:pStyle w:val="ConsPlusNormal"/>
              <w:jc w:val="center"/>
            </w:pPr>
            <w:r>
              <w:t>115,00</w:t>
            </w: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3107,00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2992,00</w:t>
            </w:r>
          </w:p>
        </w:tc>
        <w:tc>
          <w:tcPr>
            <w:tcW w:w="1084" w:type="dxa"/>
          </w:tcPr>
          <w:p w:rsidR="00D83E27" w:rsidRDefault="00D83E27">
            <w:pPr>
              <w:pStyle w:val="ConsPlusNormal"/>
              <w:jc w:val="center"/>
            </w:pPr>
            <w:r>
              <w:t>115,00</w:t>
            </w: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6214,00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5984,00</w:t>
            </w:r>
          </w:p>
        </w:tc>
        <w:tc>
          <w:tcPr>
            <w:tcW w:w="1084" w:type="dxa"/>
          </w:tcPr>
          <w:p w:rsidR="00D83E27" w:rsidRDefault="00D83E27">
            <w:pPr>
              <w:pStyle w:val="ConsPlusNormal"/>
              <w:jc w:val="center"/>
            </w:pPr>
            <w:r>
              <w:t>230,00</w:t>
            </w: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4.1. Обеспечение деятельности информационно-консультационных центров для потребителей в муниципальных районах и городском округе Ленинградской области</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 ГКУ ЛО "Центр развития региональных проектов"</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2315,00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2200,00</w:t>
            </w:r>
          </w:p>
        </w:tc>
        <w:tc>
          <w:tcPr>
            <w:tcW w:w="1084" w:type="dxa"/>
          </w:tcPr>
          <w:p w:rsidR="00D83E27" w:rsidRDefault="00D83E27">
            <w:pPr>
              <w:pStyle w:val="ConsPlusNormal"/>
              <w:jc w:val="center"/>
            </w:pPr>
            <w:r>
              <w:t>115,00</w:t>
            </w: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2315,00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2200,00</w:t>
            </w:r>
          </w:p>
        </w:tc>
        <w:tc>
          <w:tcPr>
            <w:tcW w:w="1084" w:type="dxa"/>
          </w:tcPr>
          <w:p w:rsidR="00D83E27" w:rsidRDefault="00D83E27">
            <w:pPr>
              <w:pStyle w:val="ConsPlusNormal"/>
              <w:jc w:val="center"/>
            </w:pPr>
            <w:r>
              <w:t>115,00</w:t>
            </w: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4630,00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4400,00</w:t>
            </w:r>
          </w:p>
        </w:tc>
        <w:tc>
          <w:tcPr>
            <w:tcW w:w="1084" w:type="dxa"/>
          </w:tcPr>
          <w:p w:rsidR="00D83E27" w:rsidRDefault="00D83E27">
            <w:pPr>
              <w:pStyle w:val="ConsPlusNormal"/>
              <w:jc w:val="center"/>
            </w:pPr>
            <w:r>
              <w:t>230,00</w:t>
            </w: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lastRenderedPageBreak/>
              <w:t>Основное мероприятие 4.2. Организация и проведение обучающих семинаров по законодательству о защите прав потребителей для юридических лиц, индивидуальных предпринимателей и населения Ленинградской области</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240,00</w:t>
            </w:r>
          </w:p>
        </w:tc>
        <w:tc>
          <w:tcPr>
            <w:tcW w:w="1134" w:type="dxa"/>
          </w:tcPr>
          <w:p w:rsidR="00D83E27" w:rsidRDefault="00D83E27">
            <w:pPr>
              <w:pStyle w:val="ConsPlusNormal"/>
              <w:jc w:val="both"/>
            </w:pPr>
          </w:p>
        </w:tc>
        <w:tc>
          <w:tcPr>
            <w:tcW w:w="1264" w:type="dxa"/>
          </w:tcPr>
          <w:p w:rsidR="00D83E27" w:rsidRDefault="00D83E27">
            <w:pPr>
              <w:pStyle w:val="ConsPlusNormal"/>
              <w:jc w:val="center"/>
            </w:pPr>
            <w:r>
              <w:t>240,00</w:t>
            </w:r>
          </w:p>
        </w:tc>
        <w:tc>
          <w:tcPr>
            <w:tcW w:w="1084" w:type="dxa"/>
          </w:tcPr>
          <w:p w:rsidR="00D83E27" w:rsidRDefault="00D83E27">
            <w:pPr>
              <w:pStyle w:val="ConsPlusNormal"/>
              <w:jc w:val="both"/>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50,00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290,00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290,00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4.3. Актуализация и расширение </w:t>
            </w:r>
            <w:proofErr w:type="spellStart"/>
            <w:r>
              <w:t>инфотеки</w:t>
            </w:r>
            <w:proofErr w:type="spellEnd"/>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50,00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150,00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150,00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4.4. Разработка и издание информационно-справочных материалов (справочников, брошюр, памяток) для населения, предпринимателей и юридических лиц по вопросам защиты прав потребителей</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140,00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140,00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140,00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140,00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p>
        </w:tc>
        <w:tc>
          <w:tcPr>
            <w:tcW w:w="1264" w:type="dxa"/>
          </w:tcPr>
          <w:p w:rsidR="00D83E27" w:rsidRDefault="00D83E27">
            <w:pPr>
              <w:pStyle w:val="ConsPlusNormal"/>
              <w:jc w:val="center"/>
            </w:pPr>
          </w:p>
        </w:tc>
        <w:tc>
          <w:tcPr>
            <w:tcW w:w="1134" w:type="dxa"/>
          </w:tcPr>
          <w:p w:rsidR="00D83E27" w:rsidRDefault="00D83E27">
            <w:pPr>
              <w:pStyle w:val="ConsPlusNormal"/>
              <w:jc w:val="center"/>
            </w:pPr>
          </w:p>
        </w:tc>
        <w:tc>
          <w:tcPr>
            <w:tcW w:w="1264" w:type="dxa"/>
          </w:tcPr>
          <w:p w:rsidR="00D83E27" w:rsidRDefault="00D83E27">
            <w:pPr>
              <w:pStyle w:val="ConsPlusNormal"/>
              <w:jc w:val="center"/>
            </w:pP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280,00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280,00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lastRenderedPageBreak/>
              <w:t>Основное мероприятие 4.5. Проведение независимых экспертиз товаров, работ, услуг, в том числе для малоимущих граждан</w:t>
            </w:r>
          </w:p>
        </w:tc>
        <w:tc>
          <w:tcPr>
            <w:tcW w:w="2572"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312,00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312,00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p>
        </w:tc>
        <w:tc>
          <w:tcPr>
            <w:tcW w:w="1264" w:type="dxa"/>
          </w:tcPr>
          <w:p w:rsidR="00D83E27" w:rsidRDefault="00D83E27">
            <w:pPr>
              <w:pStyle w:val="ConsPlusNormal"/>
              <w:jc w:val="center"/>
            </w:pPr>
          </w:p>
        </w:tc>
        <w:tc>
          <w:tcPr>
            <w:tcW w:w="1134" w:type="dxa"/>
          </w:tcPr>
          <w:p w:rsidR="00D83E27" w:rsidRDefault="00D83E27">
            <w:pPr>
              <w:pStyle w:val="ConsPlusNormal"/>
              <w:jc w:val="center"/>
            </w:pPr>
          </w:p>
        </w:tc>
        <w:tc>
          <w:tcPr>
            <w:tcW w:w="1264" w:type="dxa"/>
          </w:tcPr>
          <w:p w:rsidR="00D83E27" w:rsidRDefault="00D83E27">
            <w:pPr>
              <w:pStyle w:val="ConsPlusNormal"/>
              <w:jc w:val="center"/>
            </w:pP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312,00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312,00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Основное мероприятие 4.6. Организация деятельности по информированию, консультированию населения Ленинградской области</w:t>
            </w:r>
          </w:p>
        </w:tc>
        <w:tc>
          <w:tcPr>
            <w:tcW w:w="2572" w:type="dxa"/>
          </w:tcPr>
          <w:p w:rsidR="00D83E27" w:rsidRDefault="00D83E27">
            <w:pPr>
              <w:pStyle w:val="ConsPlusNormal"/>
            </w:pPr>
            <w:r>
              <w:t>ГКУ ЛО "Центр развития региональных проектов Ленинградской области"</w:t>
            </w:r>
          </w:p>
        </w:tc>
        <w:tc>
          <w:tcPr>
            <w:tcW w:w="850" w:type="dxa"/>
          </w:tcPr>
          <w:p w:rsidR="00D83E27" w:rsidRDefault="00D83E27">
            <w:pPr>
              <w:pStyle w:val="ConsPlusNormal"/>
              <w:jc w:val="center"/>
            </w:pPr>
            <w:r>
              <w:t>2015</w:t>
            </w:r>
          </w:p>
        </w:tc>
        <w:tc>
          <w:tcPr>
            <w:tcW w:w="794" w:type="dxa"/>
          </w:tcPr>
          <w:p w:rsidR="00D83E27" w:rsidRDefault="00D83E27">
            <w:pPr>
              <w:pStyle w:val="ConsPlusNormal"/>
              <w:jc w:val="center"/>
            </w:pPr>
            <w:r>
              <w:t>2015</w:t>
            </w:r>
          </w:p>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552,00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552,00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552,00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552,00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527632">
            <w:pPr>
              <w:pStyle w:val="ConsPlusNormal"/>
            </w:pPr>
            <w:hyperlink w:anchor="P1319" w:history="1">
              <w:r w:rsidR="00D83E27">
                <w:rPr>
                  <w:color w:val="0000FF"/>
                </w:rPr>
                <w:t>Подпрограмма 5</w:t>
              </w:r>
            </w:hyperlink>
            <w:r w:rsidR="00D83E27">
              <w:t>. "Общество и власть"</w:t>
            </w:r>
          </w:p>
        </w:tc>
        <w:tc>
          <w:tcPr>
            <w:tcW w:w="2572" w:type="dxa"/>
            <w:vMerge w:val="restart"/>
          </w:tcPr>
          <w:p w:rsidR="00D83E27" w:rsidRDefault="00D83E27">
            <w:pPr>
              <w:pStyle w:val="ConsPlusNormal"/>
            </w:pP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196779,3</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196779,3</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260101,8</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260101,8</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456881,10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456881,10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5.1. Организация выпуска и распространения книг, брошюр, фотоальбомов, буклетов о Ленинградской области, иной </w:t>
            </w:r>
            <w:proofErr w:type="spellStart"/>
            <w:r>
              <w:t>имиджевой</w:t>
            </w:r>
            <w:proofErr w:type="spellEnd"/>
            <w:r>
              <w:t xml:space="preserve"> продукции о Ленинградской области</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lastRenderedPageBreak/>
              <w:t>Основное мероприятие 5.2. Предоставление субсидий в целях возмещения затрат в связи с производством полиграфической продукции, выполнением полиграфических работ (оказанием полиграфических услуг)</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19713,6</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19713,6</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10824,6</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10824,6</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30538,2</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30538,2</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5.3. Обеспечение функционирования (техническая поддержка работы) официального портала Администрации Ленинградской области в сети "Интернет" (www.lenobl.ru), официальных сайтов органов государственной власти Ленинградской области, а также сайта Общественной начаты Ленинградской области в сети "Интернет"</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1300,0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1300,0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1300,0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1300,0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2600,0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2600,0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5.4. Создание новых </w:t>
            </w:r>
            <w:proofErr w:type="spellStart"/>
            <w:r>
              <w:t>интернет-ресурсов</w:t>
            </w:r>
            <w:proofErr w:type="spellEnd"/>
            <w:r>
              <w:t xml:space="preserve"> в рамках развития единого стиля </w:t>
            </w:r>
            <w:proofErr w:type="spellStart"/>
            <w:r>
              <w:t>интернет-</w:t>
            </w:r>
            <w:r>
              <w:lastRenderedPageBreak/>
              <w:t>ресурсов</w:t>
            </w:r>
            <w:proofErr w:type="spellEnd"/>
            <w:r>
              <w:t xml:space="preserve"> органов государственной власти Ленинградской области и органов местного самоуправления; разработка и внедрение новых сервисов на официальном портале Администрации Ленинградской области в сети "Интернет" (www.lenobl.ru), а также на официальных сайтах органов государственной власти Ленинградской области</w:t>
            </w:r>
          </w:p>
        </w:tc>
        <w:tc>
          <w:tcPr>
            <w:tcW w:w="2572" w:type="dxa"/>
            <w:vMerge w:val="restart"/>
          </w:tcPr>
          <w:p w:rsidR="00D83E27" w:rsidRDefault="00D83E27">
            <w:pPr>
              <w:pStyle w:val="ConsPlusNormal"/>
            </w:pPr>
            <w:r>
              <w:lastRenderedPageBreak/>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1792,0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1792,0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1800,0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1800,0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3592,0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3592,0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5.5. Разработка и реализация социально значимых проектов социальной рекламы, включая проведение массовых акций, создание и распространение продуктов социальной рекламы на мобильных и стационарных носителях</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28129,0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28129,0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31385,2</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31385,2</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59514,2</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59514,2</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5.6. Аналитическое, методическое, организационное и иное </w:t>
            </w:r>
            <w:r>
              <w:lastRenderedPageBreak/>
              <w:t>обеспечение социальной рекламы в Ленинградской области</w:t>
            </w:r>
          </w:p>
        </w:tc>
        <w:tc>
          <w:tcPr>
            <w:tcW w:w="2572" w:type="dxa"/>
            <w:vMerge w:val="restart"/>
          </w:tcPr>
          <w:p w:rsidR="00D83E27" w:rsidRDefault="00D83E27">
            <w:pPr>
              <w:pStyle w:val="ConsPlusNormal"/>
            </w:pPr>
            <w:r>
              <w:lastRenderedPageBreak/>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700,0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700,0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5000,0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5700,0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5700,0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5.7. Организация участия и организация проведения фестивалей, конкурсов, семинаров, круглых столов, иных творческих и информационных мероприятий с участием представителей </w:t>
            </w:r>
            <w:proofErr w:type="spellStart"/>
            <w:r>
              <w:t>медиасферы</w:t>
            </w:r>
            <w:proofErr w:type="spellEnd"/>
            <w:r>
              <w:t xml:space="preserve"> Ленинградской области</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2800,0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2800,0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2900,0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2900,0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5700,0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5700,0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5.8. Организация изготовления информационных, справочных, методических материалов на бумажных и электронных носителях для распространения на мероприятиях с участием представителей средств массовой информации</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800,0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800,0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5.9. Предоставление субсидий в сфере СМИ Ленинградской </w:t>
            </w:r>
            <w:r>
              <w:lastRenderedPageBreak/>
              <w:t>области в связи с производством продукции телерадиокомпаниями</w:t>
            </w:r>
          </w:p>
        </w:tc>
        <w:tc>
          <w:tcPr>
            <w:tcW w:w="2572" w:type="dxa"/>
            <w:vMerge w:val="restart"/>
          </w:tcPr>
          <w:p w:rsidR="00D83E27" w:rsidRDefault="00D83E27">
            <w:pPr>
              <w:pStyle w:val="ConsPlusNormal"/>
            </w:pPr>
            <w:r>
              <w:lastRenderedPageBreak/>
              <w:t xml:space="preserve">Комитет по печати и связям с общественностью </w:t>
            </w:r>
            <w:r>
              <w:lastRenderedPageBreak/>
              <w:t>Ленинградской области</w:t>
            </w:r>
          </w:p>
        </w:tc>
        <w:tc>
          <w:tcPr>
            <w:tcW w:w="850" w:type="dxa"/>
            <w:vMerge w:val="restart"/>
          </w:tcPr>
          <w:p w:rsidR="00D83E27" w:rsidRDefault="00D83E27">
            <w:pPr>
              <w:pStyle w:val="ConsPlusNormal"/>
              <w:jc w:val="center"/>
            </w:pPr>
            <w:r>
              <w:lastRenderedPageBreak/>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92073,6</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92073,6</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139400,6</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139400,6</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231474,2</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231474,2</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5.10. Предоставление субсидий в сфере СМИ Ленинградской области в связи с производством и распространением периодических печатных изданий</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37171,1</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37171,1</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53600,4</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53600,4</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90771,5</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90771,5</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5.11. Разработка и реализация общественно значимых и социально значимых проектов в сфере массовой информации</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900,0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900,0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2051,0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2051,0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2951,0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2951,0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5.12. Методическое и организационное обеспечение работы консультативных советов, созданных при Губернаторе Ленинградской области</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40,0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40,0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80,0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80,0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lastRenderedPageBreak/>
              <w:t>Основное мероприятие 5.13. Методическая и организационная поддержка деятельности Общественной палаты Ленинградской области (содействие в проведении заседаний, совещаний, круглых столов, общественных обсуждений)</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2460,0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2460,0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2600,0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2600,0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5060,0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5060,0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5.14. Возмещение члену Общественной палаты Ленинградской области расходов, связанных с осуществлением полномочий члена Общественной палаты Ленинградской области</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300,0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300,0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600,0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600,0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5.15. Исследование общественного мнения в целях выявления оценки населением эффективности деятельности органов исполнительной власти Ленинградской области и органов местного самоуправления </w:t>
            </w:r>
            <w:r>
              <w:lastRenderedPageBreak/>
              <w:t>муниципальных районов и городского округа</w:t>
            </w:r>
          </w:p>
        </w:tc>
        <w:tc>
          <w:tcPr>
            <w:tcW w:w="2572" w:type="dxa"/>
            <w:vMerge w:val="restart"/>
          </w:tcPr>
          <w:p w:rsidR="00D83E27" w:rsidRDefault="00D83E27">
            <w:pPr>
              <w:pStyle w:val="ConsPlusNormal"/>
            </w:pPr>
            <w:r>
              <w:lastRenderedPageBreak/>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3000,0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3100,0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3100,0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6100,0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6100,0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5.16. Исследование социального самочувствия, социально значимых потребностей (проблем) населения Ленинградской области, социальной активности, </w:t>
            </w:r>
            <w:proofErr w:type="spellStart"/>
            <w:r>
              <w:t>медиасреды</w:t>
            </w:r>
            <w:proofErr w:type="spellEnd"/>
            <w:r>
              <w:t>, информационного поля Ленинградской области и других актуальных вопросов</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2700,0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2700,0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2700,0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2700,0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5400,0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5400,0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5.17. Мониторинг средств массовой информации</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3000,0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5.18. Мониторинг (контент-анализ) </w:t>
            </w:r>
            <w:proofErr w:type="spellStart"/>
            <w:r>
              <w:t>интернет-ресурсов</w:t>
            </w:r>
            <w:proofErr w:type="spellEnd"/>
            <w:r>
              <w:t xml:space="preserve"> органов государственной власти Ленинградской области и органов местного самоуправления</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900,0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900,0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900,0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900,0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1800,0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1800,0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527632">
            <w:pPr>
              <w:pStyle w:val="ConsPlusNormal"/>
            </w:pPr>
            <w:hyperlink w:anchor="P2151" w:history="1">
              <w:r w:rsidR="00D83E27">
                <w:rPr>
                  <w:color w:val="0000FF"/>
                </w:rPr>
                <w:t>Подпрограмма 6</w:t>
              </w:r>
            </w:hyperlink>
            <w:r w:rsidR="00D83E27">
              <w:t>. "Молодежь Ленинградской области"</w:t>
            </w:r>
          </w:p>
        </w:tc>
        <w:tc>
          <w:tcPr>
            <w:tcW w:w="2572"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119410,10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119410,10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57118,00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57118,00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176528,10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176528,10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Основное мероприятие 6.1. Организация и проведение молодежных форумов и молодежных массовых мероприятий</w:t>
            </w:r>
          </w:p>
        </w:tc>
        <w:tc>
          <w:tcPr>
            <w:tcW w:w="2572" w:type="dxa"/>
            <w:vMerge w:val="restart"/>
          </w:tcPr>
          <w:p w:rsidR="00D83E27" w:rsidRDefault="00D83E27">
            <w:pPr>
              <w:pStyle w:val="ConsPlusNormal"/>
            </w:pPr>
            <w:r>
              <w:t>Комитет по молодежной политике Ленинградской области</w:t>
            </w:r>
          </w:p>
        </w:tc>
        <w:tc>
          <w:tcPr>
            <w:tcW w:w="850" w:type="dxa"/>
          </w:tcPr>
          <w:p w:rsidR="00D83E27" w:rsidRDefault="00D83E27">
            <w:pPr>
              <w:pStyle w:val="ConsPlusNormal"/>
              <w:jc w:val="center"/>
            </w:pPr>
            <w:r>
              <w:t>2014</w:t>
            </w:r>
          </w:p>
        </w:tc>
        <w:tc>
          <w:tcPr>
            <w:tcW w:w="794" w:type="dxa"/>
          </w:tcPr>
          <w:p w:rsidR="00D83E27" w:rsidRDefault="00D83E27">
            <w:pPr>
              <w:pStyle w:val="ConsPlusNormal"/>
              <w:jc w:val="center"/>
            </w:pPr>
            <w:r>
              <w:t>2014</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21000,00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21000,00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Организация и проведение молодежных форумов и молодежных мероприятий, методическое обеспечение молодежной политики &lt;*&gt;</w:t>
            </w:r>
          </w:p>
        </w:tc>
        <w:tc>
          <w:tcPr>
            <w:tcW w:w="2572" w:type="dxa"/>
            <w:vMerge/>
          </w:tcPr>
          <w:p w:rsidR="00D83E27" w:rsidRDefault="00D83E27"/>
        </w:tc>
        <w:tc>
          <w:tcPr>
            <w:tcW w:w="850" w:type="dxa"/>
          </w:tcPr>
          <w:p w:rsidR="00D83E27" w:rsidRDefault="00D83E27">
            <w:pPr>
              <w:pStyle w:val="ConsPlusNormal"/>
              <w:jc w:val="center"/>
            </w:pPr>
            <w:r>
              <w:t>2015</w:t>
            </w:r>
          </w:p>
        </w:tc>
        <w:tc>
          <w:tcPr>
            <w:tcW w:w="794" w:type="dxa"/>
          </w:tcPr>
          <w:p w:rsidR="00D83E27" w:rsidRDefault="00D83E27">
            <w:pPr>
              <w:pStyle w:val="ConsPlusNormal"/>
              <w:jc w:val="center"/>
            </w:pPr>
            <w:r>
              <w:t>2015</w:t>
            </w:r>
          </w:p>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26250,00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26250,00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47250,00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47250,00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2572"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4300,00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4300,00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4800,00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4800,00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9100,00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9100,00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6.3. Реализация комплекса мер по содействию трудовой адаптации и занятости </w:t>
            </w:r>
            <w:r>
              <w:lastRenderedPageBreak/>
              <w:t>молодежи</w:t>
            </w:r>
          </w:p>
        </w:tc>
        <w:tc>
          <w:tcPr>
            <w:tcW w:w="2572" w:type="dxa"/>
            <w:vMerge w:val="restart"/>
          </w:tcPr>
          <w:p w:rsidR="00D83E27" w:rsidRDefault="00D83E27">
            <w:pPr>
              <w:pStyle w:val="ConsPlusNormal"/>
            </w:pPr>
            <w:r>
              <w:lastRenderedPageBreak/>
              <w:t>Комитет по молодежной политике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6660,10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6660,10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7071,00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7071,00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13731,10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13731,10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6.4. Реализация комплекса мер по поддержке молодых семей и пропаганде семейных ценностей</w:t>
            </w:r>
          </w:p>
        </w:tc>
        <w:tc>
          <w:tcPr>
            <w:tcW w:w="2572"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5000,00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7000,00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7000,00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Основное мероприятие 6.5. Реализация комплекса мер по информационному, научно-методическому, нормативно-правовому и кадровому обеспечению молодежной политики</w:t>
            </w:r>
          </w:p>
        </w:tc>
        <w:tc>
          <w:tcPr>
            <w:tcW w:w="2572" w:type="dxa"/>
            <w:vMerge w:val="restart"/>
          </w:tcPr>
          <w:p w:rsidR="00D83E27" w:rsidRDefault="00D83E27">
            <w:pPr>
              <w:pStyle w:val="ConsPlusNormal"/>
            </w:pPr>
            <w:r>
              <w:t>Комитет по молодежной политике Ленинградской области</w:t>
            </w:r>
          </w:p>
        </w:tc>
        <w:tc>
          <w:tcPr>
            <w:tcW w:w="850" w:type="dxa"/>
          </w:tcPr>
          <w:p w:rsidR="00D83E27" w:rsidRDefault="00D83E27">
            <w:pPr>
              <w:pStyle w:val="ConsPlusNormal"/>
              <w:jc w:val="center"/>
            </w:pPr>
            <w:r>
              <w:t>2014</w:t>
            </w:r>
          </w:p>
        </w:tc>
        <w:tc>
          <w:tcPr>
            <w:tcW w:w="794" w:type="dxa"/>
          </w:tcPr>
          <w:p w:rsidR="00D83E27" w:rsidRDefault="00D83E27">
            <w:pPr>
              <w:pStyle w:val="ConsPlusNormal"/>
              <w:jc w:val="center"/>
            </w:pPr>
            <w:r>
              <w:t>2014</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3500,00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3500,00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Реализация комплекса мер по созданию условий и возможностей для успешной социализации и самореализации молодежи</w:t>
            </w:r>
          </w:p>
        </w:tc>
        <w:tc>
          <w:tcPr>
            <w:tcW w:w="2572" w:type="dxa"/>
            <w:vMerge/>
          </w:tcPr>
          <w:p w:rsidR="00D83E27" w:rsidRDefault="00D83E27"/>
        </w:tc>
        <w:tc>
          <w:tcPr>
            <w:tcW w:w="850" w:type="dxa"/>
          </w:tcPr>
          <w:p w:rsidR="00D83E27" w:rsidRDefault="00D83E27">
            <w:pPr>
              <w:pStyle w:val="ConsPlusNormal"/>
              <w:jc w:val="center"/>
            </w:pPr>
            <w:r>
              <w:t>2015</w:t>
            </w:r>
          </w:p>
        </w:tc>
        <w:tc>
          <w:tcPr>
            <w:tcW w:w="794" w:type="dxa"/>
          </w:tcPr>
          <w:p w:rsidR="00D83E27" w:rsidRDefault="00D83E27">
            <w:pPr>
              <w:pStyle w:val="ConsPlusNormal"/>
              <w:jc w:val="center"/>
            </w:pPr>
            <w:r>
              <w:t>2015</w:t>
            </w:r>
          </w:p>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2700,00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2700,00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6200,00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6200,00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Основное мероприятие 6.6. Реализация комплекса мер по созданию условий и возможностей для успешной социализации и самореализации молодежи</w:t>
            </w:r>
          </w:p>
        </w:tc>
        <w:tc>
          <w:tcPr>
            <w:tcW w:w="2572" w:type="dxa"/>
            <w:vMerge w:val="restart"/>
          </w:tcPr>
          <w:p w:rsidR="00D83E27" w:rsidRDefault="00D83E27">
            <w:pPr>
              <w:pStyle w:val="ConsPlusNormal"/>
            </w:pPr>
            <w:r>
              <w:t>Комитет по молодежной политике Ленинградской области</w:t>
            </w:r>
          </w:p>
        </w:tc>
        <w:tc>
          <w:tcPr>
            <w:tcW w:w="850" w:type="dxa"/>
          </w:tcPr>
          <w:p w:rsidR="00D83E27" w:rsidRDefault="00D83E27">
            <w:pPr>
              <w:pStyle w:val="ConsPlusNormal"/>
              <w:jc w:val="center"/>
            </w:pPr>
            <w:r>
              <w:t>2014</w:t>
            </w:r>
          </w:p>
        </w:tc>
        <w:tc>
          <w:tcPr>
            <w:tcW w:w="794" w:type="dxa"/>
          </w:tcPr>
          <w:p w:rsidR="00D83E27" w:rsidRDefault="00D83E27">
            <w:pPr>
              <w:pStyle w:val="ConsPlusNormal"/>
              <w:jc w:val="center"/>
            </w:pPr>
            <w:r>
              <w:t>2014</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14000,00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14000,00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Государственная поддержка творческой и талантливой молодежи</w:t>
            </w:r>
          </w:p>
        </w:tc>
        <w:tc>
          <w:tcPr>
            <w:tcW w:w="2572" w:type="dxa"/>
            <w:vMerge/>
          </w:tcPr>
          <w:p w:rsidR="00D83E27" w:rsidRDefault="00D83E27"/>
        </w:tc>
        <w:tc>
          <w:tcPr>
            <w:tcW w:w="850" w:type="dxa"/>
          </w:tcPr>
          <w:p w:rsidR="00D83E27" w:rsidRDefault="00D83E27">
            <w:pPr>
              <w:pStyle w:val="ConsPlusNormal"/>
              <w:jc w:val="center"/>
            </w:pPr>
            <w:r>
              <w:t>2015</w:t>
            </w:r>
          </w:p>
        </w:tc>
        <w:tc>
          <w:tcPr>
            <w:tcW w:w="794" w:type="dxa"/>
          </w:tcPr>
          <w:p w:rsidR="00D83E27" w:rsidRDefault="00D83E27">
            <w:pPr>
              <w:pStyle w:val="ConsPlusNormal"/>
              <w:jc w:val="center"/>
            </w:pPr>
            <w:r>
              <w:t>2015</w:t>
            </w:r>
          </w:p>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4150,00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4150,00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18150,00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18150,00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6.7. Государственная поддержка творческой и талантливой молодежи</w:t>
            </w:r>
          </w:p>
        </w:tc>
        <w:tc>
          <w:tcPr>
            <w:tcW w:w="2572"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2014</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150,00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150,00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150,00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150,00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6.8. Реконструкция второй очереди здания ГБУ ЛО "Центр досуговых, оздоровительных и учебных программ "Молодежный"</w:t>
            </w:r>
          </w:p>
        </w:tc>
        <w:tc>
          <w:tcPr>
            <w:tcW w:w="2572" w:type="dxa"/>
            <w:vMerge w:val="restart"/>
          </w:tcPr>
          <w:p w:rsidR="00D83E27" w:rsidRDefault="00D83E27">
            <w:pPr>
              <w:pStyle w:val="ConsPlusNormal"/>
            </w:pPr>
            <w:r>
              <w:t>Комитет по строительству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64800,00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64800,00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10147,00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10147,00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74947,00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74947,00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527632">
            <w:pPr>
              <w:pStyle w:val="ConsPlusNormal"/>
            </w:pPr>
            <w:hyperlink w:anchor="P2326" w:history="1">
              <w:r w:rsidR="00D83E27">
                <w:rPr>
                  <w:color w:val="0000FF"/>
                </w:rPr>
                <w:t>Подпрограмма 7</w:t>
              </w:r>
            </w:hyperlink>
            <w:r w:rsidR="00D83E27">
              <w:t>. "Патриотическое воспитание "Область славы!"</w:t>
            </w:r>
          </w:p>
        </w:tc>
        <w:tc>
          <w:tcPr>
            <w:tcW w:w="2572"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8000,00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8000,00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25553,10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25553,10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33553,00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33553,00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7.1. Реализация комплекса мер по сохранению исторической памяти</w:t>
            </w:r>
          </w:p>
        </w:tc>
        <w:tc>
          <w:tcPr>
            <w:tcW w:w="2572"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2500,00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2500,00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12600,00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12600,00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15100,00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15100,00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7.2. </w:t>
            </w:r>
            <w:r>
              <w:lastRenderedPageBreak/>
              <w:t>Реализация комплекса мер по гражданско-патриотическому и духовно-нравственному воспитанию молодежи</w:t>
            </w:r>
          </w:p>
        </w:tc>
        <w:tc>
          <w:tcPr>
            <w:tcW w:w="2572" w:type="dxa"/>
            <w:vMerge w:val="restart"/>
          </w:tcPr>
          <w:p w:rsidR="00D83E27" w:rsidRDefault="00D83E27">
            <w:pPr>
              <w:pStyle w:val="ConsPlusNormal"/>
            </w:pPr>
            <w:r>
              <w:lastRenderedPageBreak/>
              <w:t xml:space="preserve">Комитет по молодежной </w:t>
            </w:r>
            <w:r>
              <w:lastRenderedPageBreak/>
              <w:t>политике Ленинградской области</w:t>
            </w:r>
          </w:p>
        </w:tc>
        <w:tc>
          <w:tcPr>
            <w:tcW w:w="850" w:type="dxa"/>
            <w:vMerge w:val="restart"/>
          </w:tcPr>
          <w:p w:rsidR="00D83E27" w:rsidRDefault="00D83E27">
            <w:pPr>
              <w:pStyle w:val="ConsPlusNormal"/>
              <w:jc w:val="center"/>
            </w:pPr>
            <w:r>
              <w:lastRenderedPageBreak/>
              <w:t>2014</w:t>
            </w:r>
          </w:p>
        </w:tc>
        <w:tc>
          <w:tcPr>
            <w:tcW w:w="794" w:type="dxa"/>
            <w:vMerge w:val="restart"/>
          </w:tcPr>
          <w:p w:rsidR="00D83E27" w:rsidRDefault="00D83E27">
            <w:pPr>
              <w:pStyle w:val="ConsPlusNormal"/>
              <w:jc w:val="center"/>
            </w:pPr>
            <w:r>
              <w:t>2020</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5500,00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5500,00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2953,10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2953,10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8453,00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8453,00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7.3. Реализация комплекса мер по военно-патриотическому воспитанию молодежи</w:t>
            </w:r>
          </w:p>
        </w:tc>
        <w:tc>
          <w:tcPr>
            <w:tcW w:w="2572"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2015</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p>
        </w:tc>
        <w:tc>
          <w:tcPr>
            <w:tcW w:w="1134" w:type="dxa"/>
          </w:tcPr>
          <w:p w:rsidR="00D83E27" w:rsidRDefault="00D83E27">
            <w:pPr>
              <w:pStyle w:val="ConsPlusNormal"/>
              <w:jc w:val="center"/>
            </w:pPr>
          </w:p>
        </w:tc>
        <w:tc>
          <w:tcPr>
            <w:tcW w:w="1264" w:type="dxa"/>
          </w:tcPr>
          <w:p w:rsidR="00D83E27" w:rsidRDefault="00D83E27">
            <w:pPr>
              <w:pStyle w:val="ConsPlusNormal"/>
              <w:jc w:val="center"/>
            </w:pP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10000,00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10000,00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10000,00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10000,00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527632">
            <w:pPr>
              <w:pStyle w:val="ConsPlusNormal"/>
            </w:pPr>
            <w:hyperlink w:anchor="P2507" w:history="1">
              <w:r w:rsidR="00D83E27">
                <w:rPr>
                  <w:color w:val="0000FF"/>
                </w:rPr>
                <w:t>Подпрограмма 8</w:t>
              </w:r>
            </w:hyperlink>
            <w:r w:rsidR="00D83E27">
              <w:t>. "Профилактика асоциального поведения в молодежной среде"</w:t>
            </w:r>
          </w:p>
        </w:tc>
        <w:tc>
          <w:tcPr>
            <w:tcW w:w="2572"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24000,00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24000,00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33500,00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33500,00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57500,00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57500,00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8.1. Реализация комплекса мер по профилактике правонарушений и рискованного поведения в молодежной среде</w:t>
            </w:r>
          </w:p>
        </w:tc>
        <w:tc>
          <w:tcPr>
            <w:tcW w:w="2572"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17000,00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17000,00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27200,00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27200,00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44200,00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44200,00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8.2. Реализация комплекса мер по социализации молодежи, находящейся в трудной </w:t>
            </w:r>
            <w:r>
              <w:lastRenderedPageBreak/>
              <w:t>жизненной ситуации</w:t>
            </w:r>
          </w:p>
        </w:tc>
        <w:tc>
          <w:tcPr>
            <w:tcW w:w="2572" w:type="dxa"/>
            <w:vMerge w:val="restart"/>
          </w:tcPr>
          <w:p w:rsidR="00D83E27" w:rsidRDefault="00D83E27">
            <w:pPr>
              <w:pStyle w:val="ConsPlusNormal"/>
            </w:pPr>
            <w:r>
              <w:lastRenderedPageBreak/>
              <w:t>Комитет по молодежной политике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4000,00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4200,00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4200,00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8200,00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8200,00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8.3. Реализация комплекса мер по формированию культуры межэтнических и межконфессиональных отношений в молодежной среде</w:t>
            </w:r>
          </w:p>
        </w:tc>
        <w:tc>
          <w:tcPr>
            <w:tcW w:w="2572"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3000,00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2100,00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2100,00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5100,00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5100,00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527632">
            <w:pPr>
              <w:pStyle w:val="ConsPlusNormal"/>
            </w:pPr>
            <w:hyperlink w:anchor="P2684" w:history="1">
              <w:r w:rsidR="00D83E27">
                <w:rPr>
                  <w:color w:val="0000FF"/>
                </w:rPr>
                <w:t>Подпрограмма 9</w:t>
              </w:r>
            </w:hyperlink>
            <w:r w:rsidR="00D83E27">
              <w:t>. "Государственная поддержка социально ориентированных некоммерческих организаций"</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54378,347</w:t>
            </w:r>
          </w:p>
        </w:tc>
        <w:tc>
          <w:tcPr>
            <w:tcW w:w="1134" w:type="dxa"/>
          </w:tcPr>
          <w:p w:rsidR="00D83E27" w:rsidRDefault="00D83E27">
            <w:pPr>
              <w:pStyle w:val="ConsPlusNormal"/>
              <w:jc w:val="center"/>
            </w:pPr>
            <w:r>
              <w:t>15998,00</w:t>
            </w:r>
          </w:p>
        </w:tc>
        <w:tc>
          <w:tcPr>
            <w:tcW w:w="1264" w:type="dxa"/>
          </w:tcPr>
          <w:p w:rsidR="00D83E27" w:rsidRDefault="00D83E27">
            <w:pPr>
              <w:pStyle w:val="ConsPlusNormal"/>
              <w:jc w:val="center"/>
            </w:pPr>
            <w:r>
              <w:t>38380,347</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55539,00</w:t>
            </w:r>
          </w:p>
        </w:tc>
        <w:tc>
          <w:tcPr>
            <w:tcW w:w="1134" w:type="dxa"/>
          </w:tcPr>
          <w:p w:rsidR="00D83E27" w:rsidRDefault="00D83E27">
            <w:pPr>
              <w:pStyle w:val="ConsPlusNormal"/>
              <w:jc w:val="center"/>
            </w:pPr>
            <w:r>
              <w:t>12914,00</w:t>
            </w:r>
          </w:p>
        </w:tc>
        <w:tc>
          <w:tcPr>
            <w:tcW w:w="1264" w:type="dxa"/>
          </w:tcPr>
          <w:p w:rsidR="00D83E27" w:rsidRDefault="00D83E27">
            <w:pPr>
              <w:pStyle w:val="ConsPlusNormal"/>
              <w:jc w:val="center"/>
            </w:pPr>
            <w:r>
              <w:t>42625,00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109917,347</w:t>
            </w:r>
          </w:p>
        </w:tc>
        <w:tc>
          <w:tcPr>
            <w:tcW w:w="1134" w:type="dxa"/>
          </w:tcPr>
          <w:p w:rsidR="00D83E27" w:rsidRDefault="00D83E27">
            <w:pPr>
              <w:pStyle w:val="ConsPlusNormal"/>
              <w:jc w:val="center"/>
            </w:pPr>
            <w:r>
              <w:t>28912,00</w:t>
            </w:r>
          </w:p>
        </w:tc>
        <w:tc>
          <w:tcPr>
            <w:tcW w:w="1264" w:type="dxa"/>
          </w:tcPr>
          <w:p w:rsidR="00D83E27" w:rsidRDefault="00D83E27">
            <w:pPr>
              <w:pStyle w:val="ConsPlusNormal"/>
              <w:jc w:val="center"/>
            </w:pPr>
            <w:r>
              <w:t>81005,347</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9.1. Создание и размещение в СМИ информационных материалов о позитивном опыте деятельности социально ориентированных некоммерческих организаций Ленинградской области</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tcPr>
          <w:p w:rsidR="00D83E27" w:rsidRDefault="00D83E27">
            <w:pPr>
              <w:pStyle w:val="ConsPlusNormal"/>
              <w:jc w:val="center"/>
            </w:pPr>
            <w:r>
              <w:t>2014</w:t>
            </w:r>
          </w:p>
        </w:tc>
        <w:tc>
          <w:tcPr>
            <w:tcW w:w="794" w:type="dxa"/>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400,00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400,00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800,0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800,00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lastRenderedPageBreak/>
              <w:t>Основное мероприятие 9.2. Организация проведения семинаров для муниципальных служащих муниципальных образований Ленинградской области в целях повышения квалификации по вопросам поддержки социально ориентированных некоммерческих организаций Ленинградской области, благотворительности и добровольчества</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300,00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300,00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600,00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600,00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9.3. Разработка и реализация программ, направленных на подготовку, переподготовку и повышение квалификации кадров социально ориентированных НКО в Ленинградской области</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400,00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400,00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800,00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800,00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9.4. Издание информационно-справочной, методической литературы по вопросам поддержки и развития </w:t>
            </w:r>
            <w:r>
              <w:lastRenderedPageBreak/>
              <w:t>деятельности социально ориентированных некоммерческих организаций Ленинградской области, включая справочник "Некоммерческие организации Ленинградской области"</w:t>
            </w:r>
          </w:p>
        </w:tc>
        <w:tc>
          <w:tcPr>
            <w:tcW w:w="2572" w:type="dxa"/>
            <w:vMerge w:val="restart"/>
          </w:tcPr>
          <w:p w:rsidR="00D83E27" w:rsidRDefault="00D83E27">
            <w:pPr>
              <w:pStyle w:val="ConsPlusNormal"/>
            </w:pPr>
            <w:r>
              <w:lastRenderedPageBreak/>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300,00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300,00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600,00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600,00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9.5. Создание и обеспечение деятельности областных ресурсных добровольческих центров</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600,00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600,00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600,00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600,00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1200,00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1200,00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9.6. Государственная поддержка социально ориентированных некоммерческих организаций Ленинградской области, осуществляющих социальную поддержку и защиту ветеранов</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4138,092</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4138,092</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3400,00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3400,00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7538,092</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7538,092</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9.7. Государственная поддержка социально ориентированных некоммерческих </w:t>
            </w:r>
            <w:r>
              <w:lastRenderedPageBreak/>
              <w:t>организаций Ленинградской области, осуществляющих социальную помощь детям-сиротам, детям, оставшимся без попечения родителей, и детям из социально незащищенных семей</w:t>
            </w:r>
          </w:p>
        </w:tc>
        <w:tc>
          <w:tcPr>
            <w:tcW w:w="2572" w:type="dxa"/>
            <w:vMerge w:val="restart"/>
          </w:tcPr>
          <w:p w:rsidR="00D83E27" w:rsidRDefault="00D83E27">
            <w:pPr>
              <w:pStyle w:val="ConsPlusNormal"/>
            </w:pPr>
            <w:r>
              <w:lastRenderedPageBreak/>
              <w:t>Комитет общего и профессионального образования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5000,00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5000,00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5000,00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10000,00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9.8. Предоставление иных межбюджетных трансфертов бюджетам муниципальных районов (городского округа) Ленинградской области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15125,00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15125,00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15125,00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15125,00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30250,00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30250,00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Основное мероприятие 9.9. Государственная поддержка проектов социально ориентированных некоммерческих организаций Ленинградской области</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27115,255</w:t>
            </w:r>
          </w:p>
        </w:tc>
        <w:tc>
          <w:tcPr>
            <w:tcW w:w="1134" w:type="dxa"/>
          </w:tcPr>
          <w:p w:rsidR="00D83E27" w:rsidRDefault="00D83E27">
            <w:pPr>
              <w:pStyle w:val="ConsPlusNormal"/>
              <w:jc w:val="center"/>
            </w:pPr>
            <w:r>
              <w:t>15998,00</w:t>
            </w:r>
          </w:p>
        </w:tc>
        <w:tc>
          <w:tcPr>
            <w:tcW w:w="1264" w:type="dxa"/>
          </w:tcPr>
          <w:p w:rsidR="00D83E27" w:rsidRDefault="00D83E27">
            <w:pPr>
              <w:pStyle w:val="ConsPlusNormal"/>
              <w:jc w:val="center"/>
            </w:pPr>
            <w:r>
              <w:t>11117,255</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18914,00</w:t>
            </w:r>
          </w:p>
        </w:tc>
        <w:tc>
          <w:tcPr>
            <w:tcW w:w="1134" w:type="dxa"/>
          </w:tcPr>
          <w:p w:rsidR="00D83E27" w:rsidRDefault="00D83E27">
            <w:pPr>
              <w:pStyle w:val="ConsPlusNormal"/>
              <w:jc w:val="center"/>
            </w:pPr>
            <w:r>
              <w:t>12914,00</w:t>
            </w:r>
          </w:p>
        </w:tc>
        <w:tc>
          <w:tcPr>
            <w:tcW w:w="1264" w:type="dxa"/>
          </w:tcPr>
          <w:p w:rsidR="00D83E27" w:rsidRDefault="00D83E27">
            <w:pPr>
              <w:pStyle w:val="ConsPlusNormal"/>
              <w:jc w:val="center"/>
            </w:pPr>
            <w:r>
              <w:t>6000,00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lastRenderedPageBreak/>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46029,255</w:t>
            </w:r>
          </w:p>
        </w:tc>
        <w:tc>
          <w:tcPr>
            <w:tcW w:w="1134" w:type="dxa"/>
          </w:tcPr>
          <w:p w:rsidR="00D83E27" w:rsidRDefault="00D83E27">
            <w:pPr>
              <w:pStyle w:val="ConsPlusNormal"/>
              <w:jc w:val="center"/>
            </w:pPr>
            <w:r>
              <w:t>28912,00</w:t>
            </w:r>
          </w:p>
        </w:tc>
        <w:tc>
          <w:tcPr>
            <w:tcW w:w="1264" w:type="dxa"/>
          </w:tcPr>
          <w:p w:rsidR="00D83E27" w:rsidRDefault="00D83E27">
            <w:pPr>
              <w:pStyle w:val="ConsPlusNormal"/>
              <w:jc w:val="center"/>
            </w:pPr>
            <w:r>
              <w:t>17117,255</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val="restart"/>
          </w:tcPr>
          <w:p w:rsidR="00D83E27" w:rsidRDefault="00D83E27">
            <w:pPr>
              <w:pStyle w:val="ConsPlusNormal"/>
            </w:pPr>
            <w:r>
              <w:t xml:space="preserve">Основное мероприятие 9.10. Организация постоянного мониторинга и анализа </w:t>
            </w:r>
            <w:proofErr w:type="gramStart"/>
            <w:r>
              <w:t>деятельности</w:t>
            </w:r>
            <w:proofErr w:type="gramEnd"/>
            <w:r>
              <w:t xml:space="preserve"> социально ориентированных некоммерческих организаций, эффективности мер государственной поддержки, направленной на развитие социально ориентированных некоммерческих организаций Ленинградской области</w:t>
            </w:r>
          </w:p>
        </w:tc>
        <w:tc>
          <w:tcPr>
            <w:tcW w:w="2572"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2014</w:t>
            </w:r>
          </w:p>
        </w:tc>
        <w:tc>
          <w:tcPr>
            <w:tcW w:w="794" w:type="dxa"/>
            <w:vMerge w:val="restart"/>
          </w:tcPr>
          <w:p w:rsidR="00D83E27" w:rsidRDefault="00D83E27">
            <w:pPr>
              <w:pStyle w:val="ConsPlusNormal"/>
              <w:jc w:val="center"/>
            </w:pPr>
            <w:r>
              <w:t>2015</w:t>
            </w:r>
          </w:p>
        </w:tc>
        <w:tc>
          <w:tcPr>
            <w:tcW w:w="737" w:type="dxa"/>
          </w:tcPr>
          <w:p w:rsidR="00D83E27" w:rsidRDefault="00D83E27">
            <w:pPr>
              <w:pStyle w:val="ConsPlusNormal"/>
              <w:jc w:val="center"/>
            </w:pPr>
            <w:r>
              <w:t>2014</w:t>
            </w:r>
          </w:p>
        </w:tc>
        <w:tc>
          <w:tcPr>
            <w:tcW w:w="1264" w:type="dxa"/>
          </w:tcPr>
          <w:p w:rsidR="00D83E27" w:rsidRDefault="00D83E27">
            <w:pPr>
              <w:pStyle w:val="ConsPlusNormal"/>
              <w:jc w:val="center"/>
            </w:pPr>
            <w:r>
              <w:t>1000,00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vMerge/>
          </w:tcPr>
          <w:p w:rsidR="00D83E27" w:rsidRDefault="00D83E27"/>
        </w:tc>
        <w:tc>
          <w:tcPr>
            <w:tcW w:w="2572" w:type="dxa"/>
            <w:vMerge/>
          </w:tcPr>
          <w:p w:rsidR="00D83E27" w:rsidRDefault="00D83E27"/>
        </w:tc>
        <w:tc>
          <w:tcPr>
            <w:tcW w:w="850" w:type="dxa"/>
            <w:vMerge/>
          </w:tcPr>
          <w:p w:rsidR="00D83E27" w:rsidRDefault="00D83E27"/>
        </w:tc>
        <w:tc>
          <w:tcPr>
            <w:tcW w:w="794" w:type="dxa"/>
            <w:vMerge/>
          </w:tcPr>
          <w:p w:rsidR="00D83E27" w:rsidRDefault="00D83E27"/>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1100,00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1100,00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2100,00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2100,00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Основное мероприятие 9.11. Государственная поддержка социально ориентированных некоммерческих организаций в виде грантов Губернатора Ленинградской области на реализацию проектов</w:t>
            </w:r>
          </w:p>
        </w:tc>
        <w:tc>
          <w:tcPr>
            <w:tcW w:w="2572" w:type="dxa"/>
          </w:tcPr>
          <w:p w:rsidR="00D83E27" w:rsidRDefault="00D83E27">
            <w:pPr>
              <w:pStyle w:val="ConsPlusNormal"/>
            </w:pPr>
            <w:r>
              <w:t>Комитет по печати и связям с общественностью Ленинградской области</w:t>
            </w:r>
          </w:p>
        </w:tc>
        <w:tc>
          <w:tcPr>
            <w:tcW w:w="850" w:type="dxa"/>
          </w:tcPr>
          <w:p w:rsidR="00D83E27" w:rsidRDefault="00D83E27">
            <w:pPr>
              <w:pStyle w:val="ConsPlusNormal"/>
              <w:jc w:val="center"/>
            </w:pPr>
            <w:r>
              <w:t>2015</w:t>
            </w:r>
          </w:p>
        </w:tc>
        <w:tc>
          <w:tcPr>
            <w:tcW w:w="794" w:type="dxa"/>
          </w:tcPr>
          <w:p w:rsidR="00D83E27" w:rsidRDefault="00D83E27">
            <w:pPr>
              <w:pStyle w:val="ConsPlusNormal"/>
              <w:jc w:val="center"/>
            </w:pPr>
            <w:r>
              <w:t>2015</w:t>
            </w:r>
          </w:p>
        </w:tc>
        <w:tc>
          <w:tcPr>
            <w:tcW w:w="737" w:type="dxa"/>
          </w:tcPr>
          <w:p w:rsidR="00D83E27" w:rsidRDefault="00D83E27">
            <w:pPr>
              <w:pStyle w:val="ConsPlusNormal"/>
              <w:jc w:val="center"/>
            </w:pPr>
            <w:r>
              <w:t>2015</w:t>
            </w:r>
          </w:p>
        </w:tc>
        <w:tc>
          <w:tcPr>
            <w:tcW w:w="1264" w:type="dxa"/>
          </w:tcPr>
          <w:p w:rsidR="00D83E27" w:rsidRDefault="00D83E27">
            <w:pPr>
              <w:pStyle w:val="ConsPlusNormal"/>
              <w:jc w:val="center"/>
            </w:pPr>
            <w:r>
              <w:t>10000,00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10000,00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2891" w:type="dxa"/>
          </w:tcPr>
          <w:p w:rsidR="00D83E27" w:rsidRDefault="00D83E27">
            <w:pPr>
              <w:pStyle w:val="ConsPlusNormal"/>
            </w:pPr>
            <w:r>
              <w:t>Итого</w:t>
            </w:r>
          </w:p>
        </w:tc>
        <w:tc>
          <w:tcPr>
            <w:tcW w:w="2572"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737" w:type="dxa"/>
          </w:tcPr>
          <w:p w:rsidR="00D83E27" w:rsidRDefault="00D83E27">
            <w:pPr>
              <w:pStyle w:val="ConsPlusNormal"/>
              <w:jc w:val="center"/>
            </w:pPr>
          </w:p>
        </w:tc>
        <w:tc>
          <w:tcPr>
            <w:tcW w:w="1264" w:type="dxa"/>
          </w:tcPr>
          <w:p w:rsidR="00D83E27" w:rsidRDefault="00D83E27">
            <w:pPr>
              <w:pStyle w:val="ConsPlusNormal"/>
              <w:jc w:val="center"/>
            </w:pPr>
            <w:r>
              <w:t>10000,00</w:t>
            </w:r>
          </w:p>
        </w:tc>
        <w:tc>
          <w:tcPr>
            <w:tcW w:w="1134" w:type="dxa"/>
          </w:tcPr>
          <w:p w:rsidR="00D83E27" w:rsidRDefault="00D83E27">
            <w:pPr>
              <w:pStyle w:val="ConsPlusNormal"/>
              <w:jc w:val="center"/>
            </w:pPr>
          </w:p>
        </w:tc>
        <w:tc>
          <w:tcPr>
            <w:tcW w:w="1264" w:type="dxa"/>
          </w:tcPr>
          <w:p w:rsidR="00D83E27" w:rsidRDefault="00D83E27">
            <w:pPr>
              <w:pStyle w:val="ConsPlusNormal"/>
              <w:jc w:val="center"/>
            </w:pPr>
            <w:r>
              <w:t>10000,00</w:t>
            </w:r>
          </w:p>
        </w:tc>
        <w:tc>
          <w:tcPr>
            <w:tcW w:w="1084" w:type="dxa"/>
          </w:tcPr>
          <w:p w:rsidR="00D83E27" w:rsidRDefault="00D83E27">
            <w:pPr>
              <w:pStyle w:val="ConsPlusNormal"/>
              <w:jc w:val="center"/>
            </w:pPr>
          </w:p>
        </w:tc>
        <w:tc>
          <w:tcPr>
            <w:tcW w:w="907" w:type="dxa"/>
          </w:tcPr>
          <w:p w:rsidR="00D83E27" w:rsidRDefault="00D83E27">
            <w:pPr>
              <w:pStyle w:val="ConsPlusNormal"/>
              <w:jc w:val="center"/>
            </w:pPr>
          </w:p>
        </w:tc>
      </w:tr>
    </w:tbl>
    <w:p w:rsidR="00D83E27" w:rsidRDefault="00D83E27">
      <w:pPr>
        <w:sectPr w:rsidR="00D83E27">
          <w:pgSz w:w="16838" w:h="11905" w:orient="landscape"/>
          <w:pgMar w:top="1701" w:right="1134" w:bottom="850" w:left="1134" w:header="0" w:footer="0" w:gutter="0"/>
          <w:cols w:space="720"/>
        </w:sectPr>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1"/>
      </w:pPr>
      <w:r>
        <w:t>Таблица 6.1</w:t>
      </w:r>
    </w:p>
    <w:p w:rsidR="00D83E27" w:rsidRDefault="00D83E27">
      <w:pPr>
        <w:pStyle w:val="ConsPlusNormal"/>
      </w:pPr>
    </w:p>
    <w:p w:rsidR="00D83E27" w:rsidRDefault="00D83E27">
      <w:pPr>
        <w:pStyle w:val="ConsPlusNormal"/>
        <w:jc w:val="center"/>
      </w:pPr>
      <w:bookmarkStart w:id="32" w:name="P10848"/>
      <w:bookmarkEnd w:id="32"/>
      <w:r>
        <w:t>ПЛАН</w:t>
      </w:r>
    </w:p>
    <w:p w:rsidR="00D83E27" w:rsidRDefault="00D83E27">
      <w:pPr>
        <w:pStyle w:val="ConsPlusNormal"/>
        <w:jc w:val="center"/>
      </w:pPr>
      <w:r>
        <w:t>РЕАЛИЗАЦИИ ГОСУДАРСТВЕННОЙ ПРОГРАММЫ ЛЕНИНГРАДСКОЙ ОБЛАСТИ</w:t>
      </w:r>
    </w:p>
    <w:p w:rsidR="00D83E27" w:rsidRDefault="00D83E27">
      <w:pPr>
        <w:pStyle w:val="ConsPlusNormal"/>
        <w:jc w:val="center"/>
      </w:pPr>
      <w:r>
        <w:t>"УСТОЙЧИВОЕ ОБЩЕСТВЕННОЕ РАЗВИТИЕ В ЛЕНИНГРАДСКОЙ ОБЛАСТИ"</w:t>
      </w:r>
    </w:p>
    <w:p w:rsidR="00D83E27" w:rsidRDefault="00D83E27">
      <w:pPr>
        <w:pStyle w:val="ConsPlusNormal"/>
        <w:jc w:val="center"/>
      </w:pPr>
      <w:r>
        <w:t>НА 2016-2020 ГОДЫ</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(в ред. Постановлений Правительства Ленинградской области</w:t>
      </w:r>
      <w:proofErr w:type="gramEnd"/>
    </w:p>
    <w:p w:rsidR="00D83E27" w:rsidRDefault="00D83E27">
      <w:pPr>
        <w:pStyle w:val="ConsPlusNormal"/>
        <w:jc w:val="center"/>
      </w:pPr>
      <w:r>
        <w:t xml:space="preserve">от 21.12.2016 </w:t>
      </w:r>
      <w:hyperlink r:id="rId549" w:history="1">
        <w:r>
          <w:rPr>
            <w:color w:val="0000FF"/>
          </w:rPr>
          <w:t>N 495</w:t>
        </w:r>
      </w:hyperlink>
      <w:r>
        <w:t xml:space="preserve">, от 20.03.2017 </w:t>
      </w:r>
      <w:hyperlink r:id="rId550" w:history="1">
        <w:r>
          <w:rPr>
            <w:color w:val="0000FF"/>
          </w:rPr>
          <w:t>N 67</w:t>
        </w:r>
      </w:hyperlink>
      <w:r>
        <w:t xml:space="preserve">, от 28.04.2017 </w:t>
      </w:r>
      <w:hyperlink r:id="rId551" w:history="1">
        <w:r>
          <w:rPr>
            <w:color w:val="0000FF"/>
          </w:rPr>
          <w:t>N 136</w:t>
        </w:r>
      </w:hyperlink>
      <w:r>
        <w:t>)</w:t>
      </w:r>
    </w:p>
    <w:p w:rsidR="00D83E27" w:rsidRDefault="00D83E2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608"/>
        <w:gridCol w:w="850"/>
        <w:gridCol w:w="794"/>
        <w:gridCol w:w="850"/>
        <w:gridCol w:w="1474"/>
        <w:gridCol w:w="1134"/>
        <w:gridCol w:w="1531"/>
        <w:gridCol w:w="1304"/>
        <w:gridCol w:w="907"/>
      </w:tblGrid>
      <w:tr w:rsidR="00D83E27">
        <w:tc>
          <w:tcPr>
            <w:tcW w:w="3175" w:type="dxa"/>
            <w:vMerge w:val="restart"/>
          </w:tcPr>
          <w:p w:rsidR="00D83E27" w:rsidRDefault="00D83E27">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608" w:type="dxa"/>
            <w:vMerge w:val="restart"/>
          </w:tcPr>
          <w:p w:rsidR="00D83E27" w:rsidRDefault="00D83E27">
            <w:pPr>
              <w:pStyle w:val="ConsPlusNormal"/>
              <w:jc w:val="center"/>
            </w:pPr>
            <w:r>
              <w:t>Ответственный исполнитель, соисполнитель, участник</w:t>
            </w:r>
          </w:p>
        </w:tc>
        <w:tc>
          <w:tcPr>
            <w:tcW w:w="1644" w:type="dxa"/>
            <w:gridSpan w:val="2"/>
          </w:tcPr>
          <w:p w:rsidR="00D83E27" w:rsidRDefault="00D83E27">
            <w:pPr>
              <w:pStyle w:val="ConsPlusNormal"/>
              <w:jc w:val="center"/>
            </w:pPr>
            <w:r>
              <w:t>Срок реализации</w:t>
            </w:r>
          </w:p>
        </w:tc>
        <w:tc>
          <w:tcPr>
            <w:tcW w:w="850" w:type="dxa"/>
            <w:vMerge w:val="restart"/>
          </w:tcPr>
          <w:p w:rsidR="00D83E27" w:rsidRDefault="00D83E27">
            <w:pPr>
              <w:pStyle w:val="ConsPlusNormal"/>
              <w:jc w:val="center"/>
            </w:pPr>
            <w:r>
              <w:t>Годы реализации</w:t>
            </w:r>
          </w:p>
        </w:tc>
        <w:tc>
          <w:tcPr>
            <w:tcW w:w="6350" w:type="dxa"/>
            <w:gridSpan w:val="5"/>
          </w:tcPr>
          <w:p w:rsidR="00D83E27" w:rsidRDefault="00D83E27">
            <w:pPr>
              <w:pStyle w:val="ConsPlusNormal"/>
              <w:jc w:val="center"/>
            </w:pPr>
            <w:r>
              <w:t>Оценка расходов (тыс. руб. в ценах соответствующих лет)</w:t>
            </w:r>
          </w:p>
        </w:tc>
      </w:tr>
      <w:tr w:rsidR="00D83E27">
        <w:tc>
          <w:tcPr>
            <w:tcW w:w="3175" w:type="dxa"/>
            <w:vMerge/>
          </w:tcPr>
          <w:p w:rsidR="00D83E27" w:rsidRDefault="00D83E27"/>
        </w:tc>
        <w:tc>
          <w:tcPr>
            <w:tcW w:w="2608" w:type="dxa"/>
            <w:vMerge/>
          </w:tcPr>
          <w:p w:rsidR="00D83E27" w:rsidRDefault="00D83E27"/>
        </w:tc>
        <w:tc>
          <w:tcPr>
            <w:tcW w:w="850" w:type="dxa"/>
          </w:tcPr>
          <w:p w:rsidR="00D83E27" w:rsidRDefault="00D83E27">
            <w:pPr>
              <w:pStyle w:val="ConsPlusNormal"/>
              <w:jc w:val="center"/>
            </w:pPr>
            <w:r>
              <w:t>начало реализации</w:t>
            </w:r>
          </w:p>
        </w:tc>
        <w:tc>
          <w:tcPr>
            <w:tcW w:w="794" w:type="dxa"/>
          </w:tcPr>
          <w:p w:rsidR="00D83E27" w:rsidRDefault="00D83E27">
            <w:pPr>
              <w:pStyle w:val="ConsPlusNormal"/>
              <w:jc w:val="center"/>
            </w:pPr>
            <w:r>
              <w:t>конец реализации</w:t>
            </w:r>
          </w:p>
        </w:tc>
        <w:tc>
          <w:tcPr>
            <w:tcW w:w="850" w:type="dxa"/>
            <w:vMerge/>
          </w:tcPr>
          <w:p w:rsidR="00D83E27" w:rsidRDefault="00D83E27"/>
        </w:tc>
        <w:tc>
          <w:tcPr>
            <w:tcW w:w="1474" w:type="dxa"/>
          </w:tcPr>
          <w:p w:rsidR="00D83E27" w:rsidRDefault="00D83E27">
            <w:pPr>
              <w:pStyle w:val="ConsPlusNormal"/>
              <w:jc w:val="center"/>
            </w:pPr>
            <w:r>
              <w:t>всего</w:t>
            </w:r>
          </w:p>
        </w:tc>
        <w:tc>
          <w:tcPr>
            <w:tcW w:w="1134" w:type="dxa"/>
          </w:tcPr>
          <w:p w:rsidR="00D83E27" w:rsidRDefault="00D83E27">
            <w:pPr>
              <w:pStyle w:val="ConsPlusNormal"/>
              <w:jc w:val="center"/>
            </w:pPr>
            <w:r>
              <w:t>федеральный бюджет</w:t>
            </w:r>
          </w:p>
        </w:tc>
        <w:tc>
          <w:tcPr>
            <w:tcW w:w="1531" w:type="dxa"/>
          </w:tcPr>
          <w:p w:rsidR="00D83E27" w:rsidRDefault="00D83E27">
            <w:pPr>
              <w:pStyle w:val="ConsPlusNormal"/>
              <w:jc w:val="center"/>
            </w:pPr>
            <w:r>
              <w:t>областной бюджет</w:t>
            </w:r>
          </w:p>
        </w:tc>
        <w:tc>
          <w:tcPr>
            <w:tcW w:w="1304" w:type="dxa"/>
          </w:tcPr>
          <w:p w:rsidR="00D83E27" w:rsidRDefault="00D83E27">
            <w:pPr>
              <w:pStyle w:val="ConsPlusNormal"/>
              <w:jc w:val="center"/>
            </w:pPr>
            <w:r>
              <w:t>местные бюджеты</w:t>
            </w:r>
          </w:p>
        </w:tc>
        <w:tc>
          <w:tcPr>
            <w:tcW w:w="907" w:type="dxa"/>
          </w:tcPr>
          <w:p w:rsidR="00D83E27" w:rsidRDefault="00D83E27">
            <w:pPr>
              <w:pStyle w:val="ConsPlusNormal"/>
              <w:jc w:val="center"/>
            </w:pPr>
            <w:r>
              <w:t>прочие источники</w:t>
            </w:r>
          </w:p>
        </w:tc>
      </w:tr>
      <w:tr w:rsidR="00D83E27">
        <w:tc>
          <w:tcPr>
            <w:tcW w:w="3175" w:type="dxa"/>
          </w:tcPr>
          <w:p w:rsidR="00D83E27" w:rsidRDefault="00D83E27">
            <w:pPr>
              <w:pStyle w:val="ConsPlusNormal"/>
              <w:jc w:val="center"/>
            </w:pPr>
            <w:r>
              <w:t>1</w:t>
            </w:r>
          </w:p>
        </w:tc>
        <w:tc>
          <w:tcPr>
            <w:tcW w:w="2608" w:type="dxa"/>
          </w:tcPr>
          <w:p w:rsidR="00D83E27" w:rsidRDefault="00D83E27">
            <w:pPr>
              <w:pStyle w:val="ConsPlusNormal"/>
              <w:jc w:val="center"/>
            </w:pPr>
            <w:r>
              <w:t>2</w:t>
            </w:r>
          </w:p>
        </w:tc>
        <w:tc>
          <w:tcPr>
            <w:tcW w:w="850" w:type="dxa"/>
          </w:tcPr>
          <w:p w:rsidR="00D83E27" w:rsidRDefault="00D83E27">
            <w:pPr>
              <w:pStyle w:val="ConsPlusNormal"/>
              <w:jc w:val="center"/>
            </w:pPr>
            <w:r>
              <w:t>3</w:t>
            </w:r>
          </w:p>
        </w:tc>
        <w:tc>
          <w:tcPr>
            <w:tcW w:w="794" w:type="dxa"/>
          </w:tcPr>
          <w:p w:rsidR="00D83E27" w:rsidRDefault="00D83E27">
            <w:pPr>
              <w:pStyle w:val="ConsPlusNormal"/>
              <w:jc w:val="center"/>
            </w:pPr>
            <w:r>
              <w:t>4</w:t>
            </w:r>
          </w:p>
        </w:tc>
        <w:tc>
          <w:tcPr>
            <w:tcW w:w="850" w:type="dxa"/>
          </w:tcPr>
          <w:p w:rsidR="00D83E27" w:rsidRDefault="00D83E27">
            <w:pPr>
              <w:pStyle w:val="ConsPlusNormal"/>
              <w:jc w:val="center"/>
            </w:pPr>
            <w:r>
              <w:t>5</w:t>
            </w:r>
          </w:p>
        </w:tc>
        <w:tc>
          <w:tcPr>
            <w:tcW w:w="1474" w:type="dxa"/>
          </w:tcPr>
          <w:p w:rsidR="00D83E27" w:rsidRDefault="00D83E27">
            <w:pPr>
              <w:pStyle w:val="ConsPlusNormal"/>
              <w:jc w:val="center"/>
            </w:pPr>
            <w:r>
              <w:t>6</w:t>
            </w:r>
          </w:p>
        </w:tc>
        <w:tc>
          <w:tcPr>
            <w:tcW w:w="1134" w:type="dxa"/>
          </w:tcPr>
          <w:p w:rsidR="00D83E27" w:rsidRDefault="00D83E27">
            <w:pPr>
              <w:pStyle w:val="ConsPlusNormal"/>
              <w:jc w:val="center"/>
            </w:pPr>
            <w:r>
              <w:t>7</w:t>
            </w:r>
          </w:p>
        </w:tc>
        <w:tc>
          <w:tcPr>
            <w:tcW w:w="1531" w:type="dxa"/>
          </w:tcPr>
          <w:p w:rsidR="00D83E27" w:rsidRDefault="00D83E27">
            <w:pPr>
              <w:pStyle w:val="ConsPlusNormal"/>
              <w:jc w:val="center"/>
            </w:pPr>
            <w:r>
              <w:t>8</w:t>
            </w:r>
          </w:p>
        </w:tc>
        <w:tc>
          <w:tcPr>
            <w:tcW w:w="1304" w:type="dxa"/>
          </w:tcPr>
          <w:p w:rsidR="00D83E27" w:rsidRDefault="00D83E27">
            <w:pPr>
              <w:pStyle w:val="ConsPlusNormal"/>
              <w:jc w:val="center"/>
            </w:pPr>
            <w:r>
              <w:t>9</w:t>
            </w:r>
          </w:p>
        </w:tc>
        <w:tc>
          <w:tcPr>
            <w:tcW w:w="907" w:type="dxa"/>
          </w:tcPr>
          <w:p w:rsidR="00D83E27" w:rsidRDefault="00D83E27">
            <w:pPr>
              <w:pStyle w:val="ConsPlusNormal"/>
              <w:jc w:val="center"/>
            </w:pPr>
            <w:r>
              <w:t>10</w:t>
            </w:r>
          </w:p>
        </w:tc>
      </w:tr>
      <w:tr w:rsidR="00D83E27">
        <w:tc>
          <w:tcPr>
            <w:tcW w:w="3175" w:type="dxa"/>
            <w:vMerge w:val="restart"/>
          </w:tcPr>
          <w:p w:rsidR="00D83E27" w:rsidRDefault="00D83E27">
            <w:pPr>
              <w:pStyle w:val="ConsPlusNormal"/>
            </w:pPr>
            <w:r>
              <w:t>"Устойчивое общественное развитие в Ленинградской области"</w:t>
            </w:r>
          </w:p>
        </w:tc>
        <w:tc>
          <w:tcPr>
            <w:tcW w:w="2608" w:type="dxa"/>
            <w:vMerge w:val="restart"/>
          </w:tcPr>
          <w:p w:rsidR="00D83E27" w:rsidRDefault="00D83E27">
            <w:pPr>
              <w:pStyle w:val="ConsPlusNormal"/>
            </w:pP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992865,56</w:t>
            </w:r>
          </w:p>
        </w:tc>
        <w:tc>
          <w:tcPr>
            <w:tcW w:w="1134" w:type="dxa"/>
          </w:tcPr>
          <w:p w:rsidR="00D83E27" w:rsidRDefault="00D83E27">
            <w:pPr>
              <w:pStyle w:val="ConsPlusNormal"/>
              <w:jc w:val="center"/>
            </w:pPr>
            <w:r>
              <w:t>5732,50</w:t>
            </w:r>
          </w:p>
        </w:tc>
        <w:tc>
          <w:tcPr>
            <w:tcW w:w="1531" w:type="dxa"/>
          </w:tcPr>
          <w:p w:rsidR="00D83E27" w:rsidRDefault="00D83E27">
            <w:pPr>
              <w:pStyle w:val="ConsPlusNormal"/>
              <w:jc w:val="center"/>
            </w:pPr>
            <w:r>
              <w:t>972120,06</w:t>
            </w:r>
          </w:p>
        </w:tc>
        <w:tc>
          <w:tcPr>
            <w:tcW w:w="1304" w:type="dxa"/>
          </w:tcPr>
          <w:p w:rsidR="00D83E27" w:rsidRDefault="00D83E27">
            <w:pPr>
              <w:pStyle w:val="ConsPlusNormal"/>
              <w:jc w:val="center"/>
            </w:pPr>
            <w:r>
              <w:t>15013,00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996793,00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981823,00</w:t>
            </w:r>
          </w:p>
        </w:tc>
        <w:tc>
          <w:tcPr>
            <w:tcW w:w="1304" w:type="dxa"/>
          </w:tcPr>
          <w:p w:rsidR="00D83E27" w:rsidRDefault="00D83E27">
            <w:pPr>
              <w:pStyle w:val="ConsPlusNormal"/>
              <w:jc w:val="center"/>
            </w:pPr>
            <w:r>
              <w:t>14970,00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960940,93</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945905,93</w:t>
            </w:r>
          </w:p>
        </w:tc>
        <w:tc>
          <w:tcPr>
            <w:tcW w:w="1304" w:type="dxa"/>
          </w:tcPr>
          <w:p w:rsidR="00D83E27" w:rsidRDefault="00D83E27">
            <w:pPr>
              <w:pStyle w:val="ConsPlusNormal"/>
              <w:jc w:val="center"/>
            </w:pPr>
            <w:r>
              <w:t>15035,00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989459,47</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974354,47</w:t>
            </w:r>
          </w:p>
        </w:tc>
        <w:tc>
          <w:tcPr>
            <w:tcW w:w="1304" w:type="dxa"/>
          </w:tcPr>
          <w:p w:rsidR="00D83E27" w:rsidRDefault="00D83E27">
            <w:pPr>
              <w:pStyle w:val="ConsPlusNormal"/>
              <w:jc w:val="center"/>
            </w:pPr>
            <w:r>
              <w:t>15105,00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889836,52</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874671,52</w:t>
            </w:r>
          </w:p>
        </w:tc>
        <w:tc>
          <w:tcPr>
            <w:tcW w:w="1304" w:type="dxa"/>
          </w:tcPr>
          <w:p w:rsidR="00D83E27" w:rsidRDefault="00D83E27">
            <w:pPr>
              <w:pStyle w:val="ConsPlusNormal"/>
              <w:jc w:val="center"/>
            </w:pPr>
            <w:r>
              <w:t>15165,00</w:t>
            </w: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lastRenderedPageBreak/>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4829895,48</w:t>
            </w:r>
          </w:p>
        </w:tc>
        <w:tc>
          <w:tcPr>
            <w:tcW w:w="1134" w:type="dxa"/>
          </w:tcPr>
          <w:p w:rsidR="00D83E27" w:rsidRDefault="00D83E27">
            <w:pPr>
              <w:pStyle w:val="ConsPlusNormal"/>
              <w:jc w:val="center"/>
            </w:pPr>
            <w:r>
              <w:t>5732,50</w:t>
            </w:r>
          </w:p>
        </w:tc>
        <w:tc>
          <w:tcPr>
            <w:tcW w:w="1531" w:type="dxa"/>
          </w:tcPr>
          <w:p w:rsidR="00D83E27" w:rsidRDefault="00D83E27">
            <w:pPr>
              <w:pStyle w:val="ConsPlusNormal"/>
              <w:jc w:val="center"/>
            </w:pPr>
            <w:r>
              <w:t>4748874,98</w:t>
            </w:r>
          </w:p>
        </w:tc>
        <w:tc>
          <w:tcPr>
            <w:tcW w:w="1304" w:type="dxa"/>
          </w:tcPr>
          <w:p w:rsidR="00D83E27" w:rsidRDefault="00D83E27">
            <w:pPr>
              <w:pStyle w:val="ConsPlusNormal"/>
              <w:jc w:val="center"/>
            </w:pPr>
            <w:r>
              <w:t>75288,00</w:t>
            </w:r>
          </w:p>
        </w:tc>
        <w:tc>
          <w:tcPr>
            <w:tcW w:w="907" w:type="dxa"/>
          </w:tcPr>
          <w:p w:rsidR="00D83E27" w:rsidRDefault="00D83E27">
            <w:pPr>
              <w:pStyle w:val="ConsPlusNormal"/>
              <w:jc w:val="center"/>
            </w:pPr>
          </w:p>
        </w:tc>
      </w:tr>
      <w:tr w:rsidR="00D83E27">
        <w:tc>
          <w:tcPr>
            <w:tcW w:w="3175" w:type="dxa"/>
            <w:vMerge w:val="restart"/>
          </w:tcPr>
          <w:p w:rsidR="00D83E27" w:rsidRDefault="00527632">
            <w:pPr>
              <w:pStyle w:val="ConsPlusNormal"/>
              <w:outlineLvl w:val="2"/>
            </w:pPr>
            <w:hyperlink w:anchor="P355" w:history="1">
              <w:r w:rsidR="00D83E27">
                <w:rPr>
                  <w:color w:val="0000FF"/>
                </w:rPr>
                <w:t>Подпрограмма 1</w:t>
              </w:r>
            </w:hyperlink>
            <w:r w:rsidR="00D83E27">
              <w:t>. "Гармонизация межнациональных и межконфессиональных отношений в Ленинградской области"</w:t>
            </w:r>
          </w:p>
        </w:tc>
        <w:tc>
          <w:tcPr>
            <w:tcW w:w="2608"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21700,90</w:t>
            </w:r>
          </w:p>
        </w:tc>
        <w:tc>
          <w:tcPr>
            <w:tcW w:w="1134" w:type="dxa"/>
          </w:tcPr>
          <w:p w:rsidR="00D83E27" w:rsidRDefault="00D83E27">
            <w:pPr>
              <w:pStyle w:val="ConsPlusNormal"/>
              <w:jc w:val="center"/>
            </w:pPr>
            <w:r>
              <w:t>3307,20</w:t>
            </w:r>
          </w:p>
        </w:tc>
        <w:tc>
          <w:tcPr>
            <w:tcW w:w="1531" w:type="dxa"/>
          </w:tcPr>
          <w:p w:rsidR="00D83E27" w:rsidRDefault="00D83E27">
            <w:pPr>
              <w:pStyle w:val="ConsPlusNormal"/>
              <w:jc w:val="center"/>
            </w:pPr>
            <w:r>
              <w:t>18393,70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18541,60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18541,60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19738,00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19738,00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28711,70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28711,70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21383,20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21383,20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110075,40</w:t>
            </w:r>
          </w:p>
        </w:tc>
        <w:tc>
          <w:tcPr>
            <w:tcW w:w="1134" w:type="dxa"/>
          </w:tcPr>
          <w:p w:rsidR="00D83E27" w:rsidRDefault="00D83E27">
            <w:pPr>
              <w:pStyle w:val="ConsPlusNormal"/>
              <w:jc w:val="center"/>
            </w:pPr>
            <w:r>
              <w:t>3307,20</w:t>
            </w:r>
          </w:p>
        </w:tc>
        <w:tc>
          <w:tcPr>
            <w:tcW w:w="1531" w:type="dxa"/>
          </w:tcPr>
          <w:p w:rsidR="00D83E27" w:rsidRDefault="00D83E27">
            <w:pPr>
              <w:pStyle w:val="ConsPlusNormal"/>
              <w:jc w:val="center"/>
            </w:pPr>
            <w:r>
              <w:t>106768,20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Мероприятия, направленные на укрепление гражданского единства и гармонизацию межнациональных отношений</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2608"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p w:rsidR="00D83E27" w:rsidRDefault="00D83E27">
            <w:pPr>
              <w:pStyle w:val="ConsPlusNormal"/>
            </w:pPr>
            <w:r>
              <w:t>государственное казенное учреждение Ленинградской области "Дом дружбы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13280,00</w:t>
            </w:r>
          </w:p>
        </w:tc>
        <w:tc>
          <w:tcPr>
            <w:tcW w:w="1134" w:type="dxa"/>
          </w:tcPr>
          <w:p w:rsidR="00D83E27" w:rsidRDefault="00D83E27">
            <w:pPr>
              <w:pStyle w:val="ConsPlusNormal"/>
              <w:jc w:val="center"/>
            </w:pPr>
            <w:r>
              <w:t>2200,00</w:t>
            </w:r>
          </w:p>
        </w:tc>
        <w:tc>
          <w:tcPr>
            <w:tcW w:w="1531" w:type="dxa"/>
          </w:tcPr>
          <w:p w:rsidR="00D83E27" w:rsidRDefault="00D83E27">
            <w:pPr>
              <w:pStyle w:val="ConsPlusNormal"/>
              <w:jc w:val="center"/>
            </w:pPr>
            <w:r>
              <w:t>11080,00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11350,00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11350,00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10580,00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10580,00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14482,00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14482,00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15183,20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15183,20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blPrEx>
          <w:tblBorders>
            <w:insideH w:val="nil"/>
          </w:tblBorders>
        </w:tblPrEx>
        <w:tc>
          <w:tcPr>
            <w:tcW w:w="3175" w:type="dxa"/>
            <w:tcBorders>
              <w:bottom w:val="nil"/>
            </w:tcBorders>
          </w:tcPr>
          <w:p w:rsidR="00D83E27" w:rsidRDefault="00D83E27">
            <w:pPr>
              <w:pStyle w:val="ConsPlusNormal"/>
            </w:pPr>
            <w:r>
              <w:t>Итого</w:t>
            </w:r>
          </w:p>
        </w:tc>
        <w:tc>
          <w:tcPr>
            <w:tcW w:w="2608" w:type="dxa"/>
            <w:tcBorders>
              <w:bottom w:val="nil"/>
            </w:tcBorders>
          </w:tcPr>
          <w:p w:rsidR="00D83E27" w:rsidRDefault="00D83E27">
            <w:pPr>
              <w:pStyle w:val="ConsPlusNormal"/>
            </w:pPr>
          </w:p>
        </w:tc>
        <w:tc>
          <w:tcPr>
            <w:tcW w:w="850"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850" w:type="dxa"/>
            <w:tcBorders>
              <w:bottom w:val="nil"/>
            </w:tcBorders>
          </w:tcPr>
          <w:p w:rsidR="00D83E27" w:rsidRDefault="00D83E27">
            <w:pPr>
              <w:pStyle w:val="ConsPlusNormal"/>
              <w:jc w:val="center"/>
            </w:pPr>
          </w:p>
        </w:tc>
        <w:tc>
          <w:tcPr>
            <w:tcW w:w="1474" w:type="dxa"/>
            <w:tcBorders>
              <w:bottom w:val="nil"/>
            </w:tcBorders>
          </w:tcPr>
          <w:p w:rsidR="00D83E27" w:rsidRDefault="00D83E27">
            <w:pPr>
              <w:pStyle w:val="ConsPlusNormal"/>
              <w:jc w:val="center"/>
            </w:pPr>
            <w:r>
              <w:t>64875,20</w:t>
            </w:r>
          </w:p>
        </w:tc>
        <w:tc>
          <w:tcPr>
            <w:tcW w:w="1134" w:type="dxa"/>
            <w:tcBorders>
              <w:bottom w:val="nil"/>
            </w:tcBorders>
          </w:tcPr>
          <w:p w:rsidR="00D83E27" w:rsidRDefault="00D83E27">
            <w:pPr>
              <w:pStyle w:val="ConsPlusNormal"/>
              <w:jc w:val="center"/>
            </w:pPr>
            <w:r>
              <w:t>2200,00</w:t>
            </w:r>
          </w:p>
        </w:tc>
        <w:tc>
          <w:tcPr>
            <w:tcW w:w="1531" w:type="dxa"/>
            <w:tcBorders>
              <w:bottom w:val="nil"/>
            </w:tcBorders>
          </w:tcPr>
          <w:p w:rsidR="00D83E27" w:rsidRDefault="00D83E27">
            <w:pPr>
              <w:pStyle w:val="ConsPlusNormal"/>
              <w:jc w:val="center"/>
            </w:pPr>
            <w:r>
              <w:t>62675,20</w:t>
            </w:r>
          </w:p>
        </w:tc>
        <w:tc>
          <w:tcPr>
            <w:tcW w:w="1304" w:type="dxa"/>
            <w:tcBorders>
              <w:bottom w:val="nil"/>
            </w:tcBorders>
          </w:tcPr>
          <w:p w:rsidR="00D83E27" w:rsidRDefault="00D83E27">
            <w:pPr>
              <w:pStyle w:val="ConsPlusNormal"/>
              <w:jc w:val="center"/>
            </w:pPr>
          </w:p>
        </w:tc>
        <w:tc>
          <w:tcPr>
            <w:tcW w:w="907" w:type="dxa"/>
            <w:tcBorders>
              <w:bottom w:val="nil"/>
            </w:tcBorders>
          </w:tcPr>
          <w:p w:rsidR="00D83E27" w:rsidRDefault="00D83E27">
            <w:pPr>
              <w:pStyle w:val="ConsPlusNormal"/>
              <w:jc w:val="center"/>
            </w:pPr>
          </w:p>
        </w:tc>
      </w:tr>
      <w:tr w:rsidR="00D83E27">
        <w:tblPrEx>
          <w:tblBorders>
            <w:insideH w:val="nil"/>
          </w:tblBorders>
        </w:tblPrEx>
        <w:tc>
          <w:tcPr>
            <w:tcW w:w="14627" w:type="dxa"/>
            <w:gridSpan w:val="10"/>
            <w:tcBorders>
              <w:top w:val="nil"/>
            </w:tcBorders>
          </w:tcPr>
          <w:p w:rsidR="00D83E27" w:rsidRDefault="00D83E27">
            <w:pPr>
              <w:pStyle w:val="ConsPlusNormal"/>
              <w:jc w:val="both"/>
            </w:pPr>
            <w:r>
              <w:t xml:space="preserve">(в ред. </w:t>
            </w:r>
            <w:hyperlink r:id="rId552" w:history="1">
              <w:r>
                <w:rPr>
                  <w:color w:val="0000FF"/>
                </w:rPr>
                <w:t>Постановления</w:t>
              </w:r>
            </w:hyperlink>
            <w:r>
              <w:t xml:space="preserve"> Правительства Ленинградской области от 20.03.2017 N 67)</w:t>
            </w:r>
          </w:p>
        </w:tc>
      </w:tr>
      <w:tr w:rsidR="00D83E27">
        <w:tc>
          <w:tcPr>
            <w:tcW w:w="3175" w:type="dxa"/>
            <w:vMerge w:val="restart"/>
          </w:tcPr>
          <w:p w:rsidR="00D83E27" w:rsidRDefault="00D83E27">
            <w:pPr>
              <w:pStyle w:val="ConsPlusNormal"/>
            </w:pPr>
            <w:r>
              <w:t xml:space="preserve">Основное мероприятие 1.2. </w:t>
            </w:r>
            <w:r>
              <w:lastRenderedPageBreak/>
              <w:t>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2608" w:type="dxa"/>
            <w:vMerge w:val="restart"/>
          </w:tcPr>
          <w:p w:rsidR="00D83E27" w:rsidRDefault="00D83E27">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p w:rsidR="00D83E27" w:rsidRDefault="00D83E27">
            <w:pPr>
              <w:pStyle w:val="ConsPlusNormal"/>
            </w:pPr>
            <w:r>
              <w:t>Государственное казенное учреждение Ленинградской области "Дом дружбы Ленинградской области"</w:t>
            </w:r>
          </w:p>
        </w:tc>
        <w:tc>
          <w:tcPr>
            <w:tcW w:w="850" w:type="dxa"/>
            <w:vMerge w:val="restart"/>
          </w:tcPr>
          <w:p w:rsidR="00D83E27" w:rsidRDefault="00D83E27">
            <w:pPr>
              <w:pStyle w:val="ConsPlusNormal"/>
              <w:jc w:val="center"/>
            </w:pPr>
            <w:r>
              <w:lastRenderedPageBreak/>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6220,90</w:t>
            </w:r>
          </w:p>
        </w:tc>
        <w:tc>
          <w:tcPr>
            <w:tcW w:w="1134" w:type="dxa"/>
          </w:tcPr>
          <w:p w:rsidR="00D83E27" w:rsidRDefault="00D83E27">
            <w:pPr>
              <w:pStyle w:val="ConsPlusNormal"/>
              <w:jc w:val="center"/>
            </w:pPr>
            <w:r>
              <w:t>1107,20</w:t>
            </w:r>
          </w:p>
        </w:tc>
        <w:tc>
          <w:tcPr>
            <w:tcW w:w="1531" w:type="dxa"/>
          </w:tcPr>
          <w:p w:rsidR="00D83E27" w:rsidRDefault="00D83E27">
            <w:pPr>
              <w:pStyle w:val="ConsPlusNormal"/>
              <w:jc w:val="center"/>
            </w:pPr>
            <w:r>
              <w:t>5113,70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4991,60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4991,60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6539,20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6539,20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11329,70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11329,70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3200,00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3200,00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32281,40</w:t>
            </w:r>
          </w:p>
        </w:tc>
        <w:tc>
          <w:tcPr>
            <w:tcW w:w="1134" w:type="dxa"/>
          </w:tcPr>
          <w:p w:rsidR="00D83E27" w:rsidRDefault="00D83E27">
            <w:pPr>
              <w:pStyle w:val="ConsPlusNormal"/>
              <w:jc w:val="center"/>
            </w:pPr>
            <w:r>
              <w:t>1107,20</w:t>
            </w:r>
          </w:p>
        </w:tc>
        <w:tc>
          <w:tcPr>
            <w:tcW w:w="1531" w:type="dxa"/>
          </w:tcPr>
          <w:p w:rsidR="00D83E27" w:rsidRDefault="00D83E27">
            <w:pPr>
              <w:pStyle w:val="ConsPlusNormal"/>
              <w:jc w:val="center"/>
            </w:pPr>
            <w:r>
              <w:t>31174,20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1.3. Организация проведения мероприятий, направленных на социально-культурную адаптацию мигрантов в Ленинградской области</w:t>
            </w:r>
          </w:p>
        </w:tc>
        <w:tc>
          <w:tcPr>
            <w:tcW w:w="2608"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2200,00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2200,00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2200,00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2200,00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2618,80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2618,80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2900,00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2900,00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3000,00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3000,00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12918,80</w:t>
            </w:r>
          </w:p>
        </w:tc>
        <w:tc>
          <w:tcPr>
            <w:tcW w:w="1134" w:type="dxa"/>
          </w:tcPr>
          <w:p w:rsidR="00D83E27" w:rsidRDefault="00D83E27">
            <w:pPr>
              <w:pStyle w:val="ConsPlusNormal"/>
              <w:jc w:val="center"/>
            </w:pPr>
            <w:r>
              <w:t>0,00</w:t>
            </w:r>
          </w:p>
        </w:tc>
        <w:tc>
          <w:tcPr>
            <w:tcW w:w="1531" w:type="dxa"/>
          </w:tcPr>
          <w:p w:rsidR="00D83E27" w:rsidRDefault="00D83E27">
            <w:pPr>
              <w:pStyle w:val="ConsPlusNormal"/>
              <w:jc w:val="center"/>
            </w:pPr>
            <w:r>
              <w:t>12918,80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527632">
            <w:pPr>
              <w:pStyle w:val="ConsPlusNormal"/>
              <w:outlineLvl w:val="2"/>
            </w:pPr>
            <w:hyperlink w:anchor="P530" w:history="1">
              <w:r w:rsidR="00D83E27">
                <w:rPr>
                  <w:color w:val="0000FF"/>
                </w:rPr>
                <w:t>Подпрограмма 2</w:t>
              </w:r>
            </w:hyperlink>
            <w:r w:rsidR="00D83E27">
              <w:t>. "Поддержка этнокультурной самобытности коренных малочисленных народов, проживающих на территории Ленинградской области"</w:t>
            </w:r>
          </w:p>
        </w:tc>
        <w:tc>
          <w:tcPr>
            <w:tcW w:w="2608"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17624,30</w:t>
            </w:r>
          </w:p>
        </w:tc>
        <w:tc>
          <w:tcPr>
            <w:tcW w:w="1134" w:type="dxa"/>
          </w:tcPr>
          <w:p w:rsidR="00D83E27" w:rsidRDefault="00D83E27">
            <w:pPr>
              <w:pStyle w:val="ConsPlusNormal"/>
              <w:jc w:val="center"/>
            </w:pPr>
            <w:r>
              <w:t>2425,30</w:t>
            </w:r>
          </w:p>
        </w:tc>
        <w:tc>
          <w:tcPr>
            <w:tcW w:w="1531" w:type="dxa"/>
          </w:tcPr>
          <w:p w:rsidR="00D83E27" w:rsidRDefault="00D83E27">
            <w:pPr>
              <w:pStyle w:val="ConsPlusNormal"/>
              <w:jc w:val="center"/>
            </w:pPr>
            <w:r>
              <w:t>15199,00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13720,70</w:t>
            </w:r>
          </w:p>
        </w:tc>
        <w:tc>
          <w:tcPr>
            <w:tcW w:w="1134" w:type="dxa"/>
          </w:tcPr>
          <w:p w:rsidR="00D83E27" w:rsidRDefault="00D83E27">
            <w:pPr>
              <w:pStyle w:val="ConsPlusNormal"/>
              <w:jc w:val="center"/>
            </w:pPr>
            <w:r>
              <w:t>0,00</w:t>
            </w:r>
          </w:p>
        </w:tc>
        <w:tc>
          <w:tcPr>
            <w:tcW w:w="1531" w:type="dxa"/>
          </w:tcPr>
          <w:p w:rsidR="00D83E27" w:rsidRDefault="00D83E27">
            <w:pPr>
              <w:pStyle w:val="ConsPlusNormal"/>
              <w:jc w:val="center"/>
            </w:pPr>
            <w:r>
              <w:t>13720,70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15676,00</w:t>
            </w:r>
          </w:p>
        </w:tc>
        <w:tc>
          <w:tcPr>
            <w:tcW w:w="1134" w:type="dxa"/>
          </w:tcPr>
          <w:p w:rsidR="00D83E27" w:rsidRDefault="00D83E27">
            <w:pPr>
              <w:pStyle w:val="ConsPlusNormal"/>
              <w:jc w:val="center"/>
            </w:pPr>
            <w:r>
              <w:t>0,00</w:t>
            </w:r>
          </w:p>
        </w:tc>
        <w:tc>
          <w:tcPr>
            <w:tcW w:w="1531" w:type="dxa"/>
          </w:tcPr>
          <w:p w:rsidR="00D83E27" w:rsidRDefault="00D83E27">
            <w:pPr>
              <w:pStyle w:val="ConsPlusNormal"/>
              <w:jc w:val="center"/>
            </w:pPr>
            <w:r>
              <w:t>15676,00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17409,00</w:t>
            </w:r>
          </w:p>
        </w:tc>
        <w:tc>
          <w:tcPr>
            <w:tcW w:w="1134" w:type="dxa"/>
          </w:tcPr>
          <w:p w:rsidR="00D83E27" w:rsidRDefault="00D83E27">
            <w:pPr>
              <w:pStyle w:val="ConsPlusNormal"/>
              <w:jc w:val="center"/>
            </w:pPr>
            <w:r>
              <w:t>0,00</w:t>
            </w:r>
          </w:p>
        </w:tc>
        <w:tc>
          <w:tcPr>
            <w:tcW w:w="1531" w:type="dxa"/>
          </w:tcPr>
          <w:p w:rsidR="00D83E27" w:rsidRDefault="00D83E27">
            <w:pPr>
              <w:pStyle w:val="ConsPlusNormal"/>
              <w:jc w:val="center"/>
            </w:pPr>
            <w:r>
              <w:t>17409,00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18174,00</w:t>
            </w:r>
          </w:p>
        </w:tc>
        <w:tc>
          <w:tcPr>
            <w:tcW w:w="1134" w:type="dxa"/>
          </w:tcPr>
          <w:p w:rsidR="00D83E27" w:rsidRDefault="00D83E27">
            <w:pPr>
              <w:pStyle w:val="ConsPlusNormal"/>
              <w:jc w:val="center"/>
            </w:pPr>
            <w:r>
              <w:t>0,00</w:t>
            </w:r>
          </w:p>
        </w:tc>
        <w:tc>
          <w:tcPr>
            <w:tcW w:w="1531" w:type="dxa"/>
          </w:tcPr>
          <w:p w:rsidR="00D83E27" w:rsidRDefault="00D83E27">
            <w:pPr>
              <w:pStyle w:val="ConsPlusNormal"/>
              <w:jc w:val="center"/>
            </w:pPr>
            <w:r>
              <w:t>18174,00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82604,00</w:t>
            </w:r>
          </w:p>
        </w:tc>
        <w:tc>
          <w:tcPr>
            <w:tcW w:w="1134" w:type="dxa"/>
          </w:tcPr>
          <w:p w:rsidR="00D83E27" w:rsidRDefault="00D83E27">
            <w:pPr>
              <w:pStyle w:val="ConsPlusNormal"/>
              <w:jc w:val="center"/>
            </w:pPr>
            <w:r>
              <w:t>2425,30</w:t>
            </w:r>
          </w:p>
        </w:tc>
        <w:tc>
          <w:tcPr>
            <w:tcW w:w="1531" w:type="dxa"/>
          </w:tcPr>
          <w:p w:rsidR="00D83E27" w:rsidRDefault="00D83E27">
            <w:pPr>
              <w:pStyle w:val="ConsPlusNormal"/>
              <w:jc w:val="center"/>
            </w:pPr>
            <w:r>
              <w:t>80178,70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lastRenderedPageBreak/>
              <w:t>Мероприятия, направленные на содействие этнокультурному многообразию народов России</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2608"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5925,30</w:t>
            </w:r>
          </w:p>
        </w:tc>
        <w:tc>
          <w:tcPr>
            <w:tcW w:w="1134" w:type="dxa"/>
          </w:tcPr>
          <w:p w:rsidR="00D83E27" w:rsidRDefault="00D83E27">
            <w:pPr>
              <w:pStyle w:val="ConsPlusNormal"/>
              <w:jc w:val="center"/>
            </w:pPr>
            <w:r>
              <w:t>1925,30</w:t>
            </w:r>
          </w:p>
        </w:tc>
        <w:tc>
          <w:tcPr>
            <w:tcW w:w="1531" w:type="dxa"/>
          </w:tcPr>
          <w:p w:rsidR="00D83E27" w:rsidRDefault="00D83E27">
            <w:pPr>
              <w:pStyle w:val="ConsPlusNormal"/>
              <w:jc w:val="center"/>
            </w:pPr>
            <w:r>
              <w:t>4000,00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3500,00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4576,00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4576,00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5909,00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5909,00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6274,00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6274,00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26184,30</w:t>
            </w:r>
          </w:p>
        </w:tc>
        <w:tc>
          <w:tcPr>
            <w:tcW w:w="1134" w:type="dxa"/>
          </w:tcPr>
          <w:p w:rsidR="00D83E27" w:rsidRDefault="00D83E27">
            <w:pPr>
              <w:pStyle w:val="ConsPlusNormal"/>
              <w:jc w:val="center"/>
            </w:pPr>
            <w:r>
              <w:t>1925,30</w:t>
            </w:r>
          </w:p>
        </w:tc>
        <w:tc>
          <w:tcPr>
            <w:tcW w:w="1531" w:type="dxa"/>
          </w:tcPr>
          <w:p w:rsidR="00D83E27" w:rsidRDefault="00D83E27">
            <w:pPr>
              <w:pStyle w:val="ConsPlusNormal"/>
              <w:jc w:val="center"/>
            </w:pPr>
            <w:r>
              <w:t>24259,00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2.2.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2608"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p w:rsidR="00D83E27" w:rsidRDefault="00D83E27">
            <w:pPr>
              <w:pStyle w:val="ConsPlusNormal"/>
            </w:pPr>
            <w:r>
              <w:t>государственное казенное учреждение Ленинградской области "Дом дружбы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2800,00</w:t>
            </w:r>
          </w:p>
        </w:tc>
        <w:tc>
          <w:tcPr>
            <w:tcW w:w="1134" w:type="dxa"/>
          </w:tcPr>
          <w:p w:rsidR="00D83E27" w:rsidRDefault="00D83E27">
            <w:pPr>
              <w:pStyle w:val="ConsPlusNormal"/>
              <w:jc w:val="center"/>
            </w:pPr>
            <w:r>
              <w:t>500,00</w:t>
            </w:r>
          </w:p>
        </w:tc>
        <w:tc>
          <w:tcPr>
            <w:tcW w:w="1531" w:type="dxa"/>
          </w:tcPr>
          <w:p w:rsidR="00D83E27" w:rsidRDefault="00D83E27">
            <w:pPr>
              <w:pStyle w:val="ConsPlusNormal"/>
              <w:jc w:val="center"/>
            </w:pPr>
            <w:r>
              <w:t>2300,00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2300,00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2300,00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1700,00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1700,00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4900,00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4900,00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5100,00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5100,00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blPrEx>
          <w:tblBorders>
            <w:insideH w:val="nil"/>
          </w:tblBorders>
        </w:tblPrEx>
        <w:tc>
          <w:tcPr>
            <w:tcW w:w="3175" w:type="dxa"/>
            <w:tcBorders>
              <w:bottom w:val="nil"/>
            </w:tcBorders>
          </w:tcPr>
          <w:p w:rsidR="00D83E27" w:rsidRDefault="00D83E27">
            <w:pPr>
              <w:pStyle w:val="ConsPlusNormal"/>
            </w:pPr>
            <w:r>
              <w:t>Итого</w:t>
            </w:r>
          </w:p>
        </w:tc>
        <w:tc>
          <w:tcPr>
            <w:tcW w:w="2608" w:type="dxa"/>
            <w:tcBorders>
              <w:bottom w:val="nil"/>
            </w:tcBorders>
          </w:tcPr>
          <w:p w:rsidR="00D83E27" w:rsidRDefault="00D83E27">
            <w:pPr>
              <w:pStyle w:val="ConsPlusNormal"/>
            </w:pPr>
          </w:p>
        </w:tc>
        <w:tc>
          <w:tcPr>
            <w:tcW w:w="850"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850" w:type="dxa"/>
            <w:tcBorders>
              <w:bottom w:val="nil"/>
            </w:tcBorders>
          </w:tcPr>
          <w:p w:rsidR="00D83E27" w:rsidRDefault="00D83E27">
            <w:pPr>
              <w:pStyle w:val="ConsPlusNormal"/>
              <w:jc w:val="center"/>
            </w:pPr>
          </w:p>
        </w:tc>
        <w:tc>
          <w:tcPr>
            <w:tcW w:w="1474" w:type="dxa"/>
            <w:tcBorders>
              <w:bottom w:val="nil"/>
            </w:tcBorders>
          </w:tcPr>
          <w:p w:rsidR="00D83E27" w:rsidRDefault="00D83E27">
            <w:pPr>
              <w:pStyle w:val="ConsPlusNormal"/>
              <w:jc w:val="center"/>
            </w:pPr>
            <w:r>
              <w:t>16800,00</w:t>
            </w:r>
          </w:p>
        </w:tc>
        <w:tc>
          <w:tcPr>
            <w:tcW w:w="1134" w:type="dxa"/>
            <w:tcBorders>
              <w:bottom w:val="nil"/>
            </w:tcBorders>
          </w:tcPr>
          <w:p w:rsidR="00D83E27" w:rsidRDefault="00D83E27">
            <w:pPr>
              <w:pStyle w:val="ConsPlusNormal"/>
              <w:jc w:val="center"/>
            </w:pPr>
            <w:r>
              <w:t>500,00</w:t>
            </w:r>
          </w:p>
        </w:tc>
        <w:tc>
          <w:tcPr>
            <w:tcW w:w="1531" w:type="dxa"/>
            <w:tcBorders>
              <w:bottom w:val="nil"/>
            </w:tcBorders>
          </w:tcPr>
          <w:p w:rsidR="00D83E27" w:rsidRDefault="00D83E27">
            <w:pPr>
              <w:pStyle w:val="ConsPlusNormal"/>
              <w:jc w:val="center"/>
            </w:pPr>
            <w:r>
              <w:t>16300,00</w:t>
            </w:r>
          </w:p>
        </w:tc>
        <w:tc>
          <w:tcPr>
            <w:tcW w:w="1304" w:type="dxa"/>
            <w:tcBorders>
              <w:bottom w:val="nil"/>
            </w:tcBorders>
          </w:tcPr>
          <w:p w:rsidR="00D83E27" w:rsidRDefault="00D83E27">
            <w:pPr>
              <w:pStyle w:val="ConsPlusNormal"/>
              <w:jc w:val="center"/>
            </w:pPr>
          </w:p>
        </w:tc>
        <w:tc>
          <w:tcPr>
            <w:tcW w:w="907" w:type="dxa"/>
            <w:tcBorders>
              <w:bottom w:val="nil"/>
            </w:tcBorders>
          </w:tcPr>
          <w:p w:rsidR="00D83E27" w:rsidRDefault="00D83E27">
            <w:pPr>
              <w:pStyle w:val="ConsPlusNormal"/>
              <w:jc w:val="center"/>
            </w:pPr>
          </w:p>
        </w:tc>
      </w:tr>
      <w:tr w:rsidR="00D83E27">
        <w:tblPrEx>
          <w:tblBorders>
            <w:insideH w:val="nil"/>
          </w:tblBorders>
        </w:tblPrEx>
        <w:tc>
          <w:tcPr>
            <w:tcW w:w="14627" w:type="dxa"/>
            <w:gridSpan w:val="10"/>
            <w:tcBorders>
              <w:top w:val="nil"/>
            </w:tcBorders>
          </w:tcPr>
          <w:p w:rsidR="00D83E27" w:rsidRDefault="00D83E27">
            <w:pPr>
              <w:pStyle w:val="ConsPlusNormal"/>
              <w:jc w:val="both"/>
            </w:pPr>
            <w:r>
              <w:lastRenderedPageBreak/>
              <w:t xml:space="preserve">(в ред. </w:t>
            </w:r>
            <w:hyperlink r:id="rId553" w:history="1">
              <w:r>
                <w:rPr>
                  <w:color w:val="0000FF"/>
                </w:rPr>
                <w:t>Постановления</w:t>
              </w:r>
            </w:hyperlink>
            <w:r>
              <w:t xml:space="preserve"> Правительства Ленинградской области от 20.03.2017 N 67)</w:t>
            </w:r>
          </w:p>
        </w:tc>
      </w:tr>
      <w:tr w:rsidR="00D83E27">
        <w:tc>
          <w:tcPr>
            <w:tcW w:w="3175" w:type="dxa"/>
            <w:vMerge w:val="restart"/>
          </w:tcPr>
          <w:p w:rsidR="00D83E27" w:rsidRDefault="00D83E27">
            <w:pPr>
              <w:pStyle w:val="ConsPlusNormal"/>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2608"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p w:rsidR="00D83E27" w:rsidRDefault="00D83E27">
            <w:pPr>
              <w:pStyle w:val="ConsPlusNormal"/>
            </w:pPr>
            <w:r>
              <w:t>государственное казенное учреждение Ленинградской области "Дом дружбы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8899,00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8899,00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7920,70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7920,70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9400,00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9400,00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6600,00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6600,00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6800,00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6800,00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blPrEx>
          <w:tblBorders>
            <w:insideH w:val="nil"/>
          </w:tblBorders>
        </w:tblPrEx>
        <w:tc>
          <w:tcPr>
            <w:tcW w:w="3175" w:type="dxa"/>
            <w:tcBorders>
              <w:bottom w:val="nil"/>
            </w:tcBorders>
          </w:tcPr>
          <w:p w:rsidR="00D83E27" w:rsidRDefault="00D83E27">
            <w:pPr>
              <w:pStyle w:val="ConsPlusNormal"/>
            </w:pPr>
            <w:r>
              <w:t>Итого</w:t>
            </w:r>
          </w:p>
        </w:tc>
        <w:tc>
          <w:tcPr>
            <w:tcW w:w="2608" w:type="dxa"/>
            <w:tcBorders>
              <w:bottom w:val="nil"/>
            </w:tcBorders>
          </w:tcPr>
          <w:p w:rsidR="00D83E27" w:rsidRDefault="00D83E27">
            <w:pPr>
              <w:pStyle w:val="ConsPlusNormal"/>
            </w:pPr>
          </w:p>
        </w:tc>
        <w:tc>
          <w:tcPr>
            <w:tcW w:w="850"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850" w:type="dxa"/>
            <w:tcBorders>
              <w:bottom w:val="nil"/>
            </w:tcBorders>
          </w:tcPr>
          <w:p w:rsidR="00D83E27" w:rsidRDefault="00D83E27">
            <w:pPr>
              <w:pStyle w:val="ConsPlusNormal"/>
              <w:jc w:val="center"/>
            </w:pPr>
          </w:p>
        </w:tc>
        <w:tc>
          <w:tcPr>
            <w:tcW w:w="1474" w:type="dxa"/>
            <w:tcBorders>
              <w:bottom w:val="nil"/>
            </w:tcBorders>
          </w:tcPr>
          <w:p w:rsidR="00D83E27" w:rsidRDefault="00D83E27">
            <w:pPr>
              <w:pStyle w:val="ConsPlusNormal"/>
              <w:jc w:val="center"/>
            </w:pPr>
            <w:r>
              <w:t>39619,70</w:t>
            </w:r>
          </w:p>
        </w:tc>
        <w:tc>
          <w:tcPr>
            <w:tcW w:w="1134" w:type="dxa"/>
            <w:tcBorders>
              <w:bottom w:val="nil"/>
            </w:tcBorders>
          </w:tcPr>
          <w:p w:rsidR="00D83E27" w:rsidRDefault="00D83E27">
            <w:pPr>
              <w:pStyle w:val="ConsPlusNormal"/>
              <w:jc w:val="center"/>
            </w:pPr>
          </w:p>
        </w:tc>
        <w:tc>
          <w:tcPr>
            <w:tcW w:w="1531" w:type="dxa"/>
            <w:tcBorders>
              <w:bottom w:val="nil"/>
            </w:tcBorders>
          </w:tcPr>
          <w:p w:rsidR="00D83E27" w:rsidRDefault="00D83E27">
            <w:pPr>
              <w:pStyle w:val="ConsPlusNormal"/>
              <w:jc w:val="center"/>
            </w:pPr>
            <w:r>
              <w:t>39619,70</w:t>
            </w:r>
          </w:p>
        </w:tc>
        <w:tc>
          <w:tcPr>
            <w:tcW w:w="1304" w:type="dxa"/>
            <w:tcBorders>
              <w:bottom w:val="nil"/>
            </w:tcBorders>
          </w:tcPr>
          <w:p w:rsidR="00D83E27" w:rsidRDefault="00D83E27">
            <w:pPr>
              <w:pStyle w:val="ConsPlusNormal"/>
              <w:jc w:val="center"/>
            </w:pPr>
          </w:p>
        </w:tc>
        <w:tc>
          <w:tcPr>
            <w:tcW w:w="907" w:type="dxa"/>
            <w:tcBorders>
              <w:bottom w:val="nil"/>
            </w:tcBorders>
          </w:tcPr>
          <w:p w:rsidR="00D83E27" w:rsidRDefault="00D83E27">
            <w:pPr>
              <w:pStyle w:val="ConsPlusNormal"/>
              <w:jc w:val="center"/>
            </w:pPr>
          </w:p>
        </w:tc>
      </w:tr>
      <w:tr w:rsidR="00D83E27">
        <w:tblPrEx>
          <w:tblBorders>
            <w:insideH w:val="nil"/>
          </w:tblBorders>
        </w:tblPrEx>
        <w:tc>
          <w:tcPr>
            <w:tcW w:w="14627" w:type="dxa"/>
            <w:gridSpan w:val="10"/>
            <w:tcBorders>
              <w:top w:val="nil"/>
            </w:tcBorders>
          </w:tcPr>
          <w:p w:rsidR="00D83E27" w:rsidRDefault="00D83E27">
            <w:pPr>
              <w:pStyle w:val="ConsPlusNormal"/>
              <w:jc w:val="both"/>
            </w:pPr>
            <w:r>
              <w:t xml:space="preserve">(в ред. </w:t>
            </w:r>
            <w:hyperlink r:id="rId554" w:history="1">
              <w:r>
                <w:rPr>
                  <w:color w:val="0000FF"/>
                </w:rPr>
                <w:t>Постановления</w:t>
              </w:r>
            </w:hyperlink>
            <w:r>
              <w:t xml:space="preserve"> Правительства Ленинградской области от 20.03.2017 N 67)</w:t>
            </w:r>
          </w:p>
        </w:tc>
      </w:tr>
      <w:tr w:rsidR="00D83E27">
        <w:tc>
          <w:tcPr>
            <w:tcW w:w="3175" w:type="dxa"/>
            <w:vMerge w:val="restart"/>
          </w:tcPr>
          <w:p w:rsidR="00D83E27" w:rsidRDefault="00527632">
            <w:pPr>
              <w:pStyle w:val="ConsPlusNormal"/>
              <w:outlineLvl w:val="2"/>
            </w:pPr>
            <w:hyperlink w:anchor="P699" w:history="1">
              <w:r w:rsidR="00D83E27">
                <w:rPr>
                  <w:color w:val="0000FF"/>
                </w:rPr>
                <w:t>Подпрограмма 3</w:t>
              </w:r>
            </w:hyperlink>
            <w:r w:rsidR="00D83E27">
              <w:t>. "Создание условий для эффективного выполнения органами местного самоуправления своих полномочий"</w:t>
            </w:r>
          </w:p>
        </w:tc>
        <w:tc>
          <w:tcPr>
            <w:tcW w:w="2608"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500070,00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486610,00</w:t>
            </w:r>
          </w:p>
        </w:tc>
        <w:tc>
          <w:tcPr>
            <w:tcW w:w="1304" w:type="dxa"/>
          </w:tcPr>
          <w:p w:rsidR="00D83E27" w:rsidRDefault="00D83E27">
            <w:pPr>
              <w:pStyle w:val="ConsPlusNormal"/>
              <w:jc w:val="center"/>
            </w:pPr>
            <w:r>
              <w:t>13460,00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550281,20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536821,20</w:t>
            </w:r>
          </w:p>
        </w:tc>
        <w:tc>
          <w:tcPr>
            <w:tcW w:w="1304" w:type="dxa"/>
          </w:tcPr>
          <w:p w:rsidR="00D83E27" w:rsidRDefault="00D83E27">
            <w:pPr>
              <w:pStyle w:val="ConsPlusNormal"/>
              <w:jc w:val="center"/>
            </w:pPr>
            <w:r>
              <w:t>13460,00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499685,40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486225,40</w:t>
            </w:r>
          </w:p>
        </w:tc>
        <w:tc>
          <w:tcPr>
            <w:tcW w:w="1304" w:type="dxa"/>
          </w:tcPr>
          <w:p w:rsidR="00D83E27" w:rsidRDefault="00D83E27">
            <w:pPr>
              <w:pStyle w:val="ConsPlusNormal"/>
              <w:jc w:val="center"/>
            </w:pPr>
            <w:r>
              <w:t>13460,00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503218,10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489758,10</w:t>
            </w:r>
          </w:p>
        </w:tc>
        <w:tc>
          <w:tcPr>
            <w:tcW w:w="1304" w:type="dxa"/>
          </w:tcPr>
          <w:p w:rsidR="00D83E27" w:rsidRDefault="00D83E27">
            <w:pPr>
              <w:pStyle w:val="ConsPlusNormal"/>
              <w:jc w:val="center"/>
            </w:pPr>
            <w:r>
              <w:t>13460,00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503613,10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490153,10</w:t>
            </w:r>
          </w:p>
        </w:tc>
        <w:tc>
          <w:tcPr>
            <w:tcW w:w="1304" w:type="dxa"/>
          </w:tcPr>
          <w:p w:rsidR="00D83E27" w:rsidRDefault="00D83E27">
            <w:pPr>
              <w:pStyle w:val="ConsPlusNormal"/>
              <w:jc w:val="center"/>
            </w:pPr>
            <w:r>
              <w:t>13460,00</w:t>
            </w: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2556867,80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2489567,80</w:t>
            </w:r>
          </w:p>
        </w:tc>
        <w:tc>
          <w:tcPr>
            <w:tcW w:w="1304" w:type="dxa"/>
          </w:tcPr>
          <w:p w:rsidR="00D83E27" w:rsidRDefault="00D83E27">
            <w:pPr>
              <w:pStyle w:val="ConsPlusNormal"/>
              <w:jc w:val="center"/>
            </w:pPr>
            <w:r>
              <w:t>67300,00</w:t>
            </w: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 xml:space="preserve">Основное мероприятие 3.1. Научное и методическое обеспечение деятельности органов местного </w:t>
            </w:r>
            <w:r>
              <w:lastRenderedPageBreak/>
              <w:t>самоуправления Ленинградской области</w:t>
            </w:r>
          </w:p>
        </w:tc>
        <w:tc>
          <w:tcPr>
            <w:tcW w:w="2608" w:type="dxa"/>
            <w:vMerge w:val="restart"/>
          </w:tcPr>
          <w:p w:rsidR="00D83E27" w:rsidRDefault="00D83E27">
            <w:pPr>
              <w:pStyle w:val="ConsPlusNormal"/>
            </w:pPr>
            <w:r>
              <w:lastRenderedPageBreak/>
              <w:t xml:space="preserve">Комитет по местному самоуправлению, межнациональным и межконфессиональным </w:t>
            </w:r>
            <w:r>
              <w:lastRenderedPageBreak/>
              <w:t>отношениям Ленинградской области</w:t>
            </w:r>
          </w:p>
        </w:tc>
        <w:tc>
          <w:tcPr>
            <w:tcW w:w="850" w:type="dxa"/>
            <w:vMerge w:val="restart"/>
          </w:tcPr>
          <w:p w:rsidR="00D83E27" w:rsidRDefault="00D83E27">
            <w:pPr>
              <w:pStyle w:val="ConsPlusNormal"/>
              <w:jc w:val="center"/>
            </w:pPr>
            <w:r>
              <w:lastRenderedPageBreak/>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6610,00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6610,00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6821,20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6821,20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6225,40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6225,40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8875,00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8875,00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9270,00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9270,00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37801,60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37801,60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 xml:space="preserve">Основное мероприятие 3.2. Выделение грантов муниципальным образованиям в целях содействия достижению </w:t>
            </w:r>
            <w:proofErr w:type="gramStart"/>
            <w:r>
              <w:t>и(</w:t>
            </w:r>
            <w:proofErr w:type="gramEnd"/>
            <w:r>
              <w:t>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2608"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20000,00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20000,00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20000,00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20000,00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20000,00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20000,00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20883,10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20883,10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20883,10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20883,10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101766,20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101766,20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3.3. Государственная поддержка проектов местных инициатив граждан</w:t>
            </w:r>
          </w:p>
        </w:tc>
        <w:tc>
          <w:tcPr>
            <w:tcW w:w="2608"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473460,00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460000,00</w:t>
            </w:r>
          </w:p>
        </w:tc>
        <w:tc>
          <w:tcPr>
            <w:tcW w:w="1304" w:type="dxa"/>
          </w:tcPr>
          <w:p w:rsidR="00D83E27" w:rsidRDefault="00D83E27">
            <w:pPr>
              <w:pStyle w:val="ConsPlusNormal"/>
              <w:jc w:val="center"/>
            </w:pPr>
            <w:r>
              <w:t>13460,00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473460,00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460000,00</w:t>
            </w:r>
          </w:p>
        </w:tc>
        <w:tc>
          <w:tcPr>
            <w:tcW w:w="1304" w:type="dxa"/>
          </w:tcPr>
          <w:p w:rsidR="00D83E27" w:rsidRDefault="00D83E27">
            <w:pPr>
              <w:pStyle w:val="ConsPlusNormal"/>
              <w:jc w:val="center"/>
            </w:pPr>
            <w:r>
              <w:t>13460,00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473460,00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460000,00</w:t>
            </w:r>
          </w:p>
        </w:tc>
        <w:tc>
          <w:tcPr>
            <w:tcW w:w="1304" w:type="dxa"/>
          </w:tcPr>
          <w:p w:rsidR="00D83E27" w:rsidRDefault="00D83E27">
            <w:pPr>
              <w:pStyle w:val="ConsPlusNormal"/>
              <w:jc w:val="center"/>
            </w:pPr>
            <w:r>
              <w:t>13460,00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473460,00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460000,00</w:t>
            </w:r>
          </w:p>
        </w:tc>
        <w:tc>
          <w:tcPr>
            <w:tcW w:w="1304" w:type="dxa"/>
          </w:tcPr>
          <w:p w:rsidR="00D83E27" w:rsidRDefault="00D83E27">
            <w:pPr>
              <w:pStyle w:val="ConsPlusNormal"/>
              <w:jc w:val="center"/>
            </w:pPr>
            <w:r>
              <w:t>13460,00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473460,00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460000,00</w:t>
            </w:r>
          </w:p>
        </w:tc>
        <w:tc>
          <w:tcPr>
            <w:tcW w:w="1304" w:type="dxa"/>
          </w:tcPr>
          <w:p w:rsidR="00D83E27" w:rsidRDefault="00D83E27">
            <w:pPr>
              <w:pStyle w:val="ConsPlusNormal"/>
              <w:jc w:val="center"/>
            </w:pPr>
            <w:r>
              <w:t>13460,00</w:t>
            </w: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2367300,00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2300000,00</w:t>
            </w:r>
          </w:p>
        </w:tc>
        <w:tc>
          <w:tcPr>
            <w:tcW w:w="1304" w:type="dxa"/>
          </w:tcPr>
          <w:p w:rsidR="00D83E27" w:rsidRDefault="00D83E27">
            <w:pPr>
              <w:pStyle w:val="ConsPlusNormal"/>
              <w:jc w:val="center"/>
            </w:pPr>
            <w:r>
              <w:t>67300,00</w:t>
            </w: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 xml:space="preserve">Основное мероприятие 3.4. Создание </w:t>
            </w:r>
            <w:proofErr w:type="gramStart"/>
            <w:r>
              <w:t>и(</w:t>
            </w:r>
            <w:proofErr w:type="gramEnd"/>
            <w:r>
              <w:t xml:space="preserve">или) </w:t>
            </w:r>
            <w:r>
              <w:lastRenderedPageBreak/>
              <w:t>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2608" w:type="dxa"/>
            <w:vMerge w:val="restart"/>
          </w:tcPr>
          <w:p w:rsidR="00D83E27" w:rsidRDefault="00D83E27">
            <w:pPr>
              <w:pStyle w:val="ConsPlusNormal"/>
            </w:pPr>
            <w:r>
              <w:lastRenderedPageBreak/>
              <w:t xml:space="preserve">Комитет по архитектуре и градостроительству </w:t>
            </w:r>
            <w:r>
              <w:lastRenderedPageBreak/>
              <w:t>Ленинградской области</w:t>
            </w:r>
          </w:p>
        </w:tc>
        <w:tc>
          <w:tcPr>
            <w:tcW w:w="850" w:type="dxa"/>
            <w:vMerge w:val="restart"/>
          </w:tcPr>
          <w:p w:rsidR="00D83E27" w:rsidRDefault="00D83E27">
            <w:pPr>
              <w:pStyle w:val="ConsPlusNormal"/>
              <w:jc w:val="center"/>
            </w:pPr>
            <w:r>
              <w:lastRenderedPageBreak/>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50000,00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50000,00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50000,00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50000,00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527632">
            <w:pPr>
              <w:pStyle w:val="ConsPlusNormal"/>
              <w:outlineLvl w:val="2"/>
            </w:pPr>
            <w:hyperlink w:anchor="P925" w:history="1">
              <w:r w:rsidR="00D83E27">
                <w:rPr>
                  <w:color w:val="0000FF"/>
                </w:rPr>
                <w:t>Подпрограмма 4</w:t>
              </w:r>
            </w:hyperlink>
            <w:r w:rsidR="00D83E27">
              <w:t>. Развитие системы защиты прав потребителей в Ленинградской области</w:t>
            </w:r>
          </w:p>
        </w:tc>
        <w:tc>
          <w:tcPr>
            <w:tcW w:w="2608"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3107,00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2992,00</w:t>
            </w:r>
          </w:p>
        </w:tc>
        <w:tc>
          <w:tcPr>
            <w:tcW w:w="1304" w:type="dxa"/>
          </w:tcPr>
          <w:p w:rsidR="00D83E27" w:rsidRDefault="00D83E27">
            <w:pPr>
              <w:pStyle w:val="ConsPlusNormal"/>
              <w:jc w:val="center"/>
            </w:pPr>
            <w:r>
              <w:t>115,00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3107,00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2992,00</w:t>
            </w:r>
          </w:p>
        </w:tc>
        <w:tc>
          <w:tcPr>
            <w:tcW w:w="1304" w:type="dxa"/>
          </w:tcPr>
          <w:p w:rsidR="00D83E27" w:rsidRDefault="00D83E27">
            <w:pPr>
              <w:pStyle w:val="ConsPlusNormal"/>
              <w:jc w:val="center"/>
            </w:pPr>
            <w:r>
              <w:t>115,00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3385,00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3260,00</w:t>
            </w:r>
          </w:p>
        </w:tc>
        <w:tc>
          <w:tcPr>
            <w:tcW w:w="1304" w:type="dxa"/>
          </w:tcPr>
          <w:p w:rsidR="00D83E27" w:rsidRDefault="00D83E27">
            <w:pPr>
              <w:pStyle w:val="ConsPlusNormal"/>
              <w:jc w:val="center"/>
            </w:pPr>
            <w:r>
              <w:t>125,00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3530,00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3400,00</w:t>
            </w:r>
          </w:p>
        </w:tc>
        <w:tc>
          <w:tcPr>
            <w:tcW w:w="1304" w:type="dxa"/>
          </w:tcPr>
          <w:p w:rsidR="00D83E27" w:rsidRDefault="00D83E27">
            <w:pPr>
              <w:pStyle w:val="ConsPlusNormal"/>
              <w:jc w:val="center"/>
            </w:pPr>
            <w:r>
              <w:t>130,00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3685,00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3550,00</w:t>
            </w:r>
          </w:p>
        </w:tc>
        <w:tc>
          <w:tcPr>
            <w:tcW w:w="1304" w:type="dxa"/>
          </w:tcPr>
          <w:p w:rsidR="00D83E27" w:rsidRDefault="00D83E27">
            <w:pPr>
              <w:pStyle w:val="ConsPlusNormal"/>
              <w:jc w:val="center"/>
            </w:pPr>
            <w:r>
              <w:t>135,00</w:t>
            </w: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16814,00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16194,00</w:t>
            </w:r>
          </w:p>
        </w:tc>
        <w:tc>
          <w:tcPr>
            <w:tcW w:w="1304" w:type="dxa"/>
          </w:tcPr>
          <w:p w:rsidR="00D83E27" w:rsidRDefault="00D83E27">
            <w:pPr>
              <w:pStyle w:val="ConsPlusNormal"/>
              <w:jc w:val="center"/>
            </w:pPr>
            <w:r>
              <w:t>620,00</w:t>
            </w: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4.1. Осуществление просветительской деятельности в области законодательства о защите прав потребителей</w:t>
            </w:r>
          </w:p>
        </w:tc>
        <w:tc>
          <w:tcPr>
            <w:tcW w:w="2608" w:type="dxa"/>
            <w:vMerge w:val="restart"/>
          </w:tcPr>
          <w:p w:rsidR="00D83E27" w:rsidRDefault="00D83E27">
            <w:pPr>
              <w:pStyle w:val="ConsPlusNormal"/>
            </w:pPr>
            <w:r>
              <w:t>Комитет по местному самоуправлению, межнациональным и межконфессиональным отношениям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240,00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240,00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240,00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240,00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270,00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270,00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300,00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335,00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335,00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1385,00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1385,00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 xml:space="preserve">Основное мероприятие 4.2. Организация бесплатной </w:t>
            </w:r>
            <w:r>
              <w:lastRenderedPageBreak/>
              <w:t>юридической помощи по вопросам защиты прав потребителей</w:t>
            </w:r>
          </w:p>
        </w:tc>
        <w:tc>
          <w:tcPr>
            <w:tcW w:w="2608" w:type="dxa"/>
            <w:vMerge w:val="restart"/>
          </w:tcPr>
          <w:p w:rsidR="00D83E27" w:rsidRDefault="00D83E27">
            <w:pPr>
              <w:pStyle w:val="ConsPlusNormal"/>
            </w:pPr>
            <w:r>
              <w:lastRenderedPageBreak/>
              <w:t xml:space="preserve">Комитет по местному самоуправлению, </w:t>
            </w:r>
            <w:r>
              <w:lastRenderedPageBreak/>
              <w:t>межнациональным и межконфессиональным отношениям Ленинградской области</w:t>
            </w:r>
          </w:p>
          <w:p w:rsidR="00D83E27" w:rsidRDefault="00D83E27">
            <w:pPr>
              <w:pStyle w:val="ConsPlusNormal"/>
            </w:pPr>
            <w:r>
              <w:t>Государственное казенное учреждение Ленинградской области "Дом дружбы Ленинградской области"</w:t>
            </w:r>
          </w:p>
        </w:tc>
        <w:tc>
          <w:tcPr>
            <w:tcW w:w="850" w:type="dxa"/>
            <w:vMerge w:val="restart"/>
          </w:tcPr>
          <w:p w:rsidR="00D83E27" w:rsidRDefault="00D83E27">
            <w:pPr>
              <w:pStyle w:val="ConsPlusNormal"/>
              <w:jc w:val="center"/>
            </w:pPr>
            <w:r>
              <w:lastRenderedPageBreak/>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2867,00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2752,00</w:t>
            </w:r>
          </w:p>
        </w:tc>
        <w:tc>
          <w:tcPr>
            <w:tcW w:w="1304" w:type="dxa"/>
          </w:tcPr>
          <w:p w:rsidR="00D83E27" w:rsidRDefault="00D83E27">
            <w:pPr>
              <w:pStyle w:val="ConsPlusNormal"/>
              <w:jc w:val="center"/>
            </w:pPr>
            <w:r>
              <w:t>115,00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2867,00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2752,00</w:t>
            </w:r>
          </w:p>
        </w:tc>
        <w:tc>
          <w:tcPr>
            <w:tcW w:w="1304" w:type="dxa"/>
          </w:tcPr>
          <w:p w:rsidR="00D83E27" w:rsidRDefault="00D83E27">
            <w:pPr>
              <w:pStyle w:val="ConsPlusNormal"/>
              <w:jc w:val="center"/>
            </w:pPr>
            <w:r>
              <w:t>115,00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3115,00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2990,00</w:t>
            </w:r>
          </w:p>
        </w:tc>
        <w:tc>
          <w:tcPr>
            <w:tcW w:w="1304" w:type="dxa"/>
          </w:tcPr>
          <w:p w:rsidR="00D83E27" w:rsidRDefault="00D83E27">
            <w:pPr>
              <w:pStyle w:val="ConsPlusNormal"/>
              <w:jc w:val="center"/>
            </w:pPr>
            <w:r>
              <w:t>125,00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3230,00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3100,00</w:t>
            </w:r>
          </w:p>
        </w:tc>
        <w:tc>
          <w:tcPr>
            <w:tcW w:w="1304" w:type="dxa"/>
          </w:tcPr>
          <w:p w:rsidR="00D83E27" w:rsidRDefault="00D83E27">
            <w:pPr>
              <w:pStyle w:val="ConsPlusNormal"/>
              <w:jc w:val="center"/>
            </w:pPr>
            <w:r>
              <w:t>130,00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3350,00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3215,00</w:t>
            </w:r>
          </w:p>
        </w:tc>
        <w:tc>
          <w:tcPr>
            <w:tcW w:w="1304" w:type="dxa"/>
          </w:tcPr>
          <w:p w:rsidR="00D83E27" w:rsidRDefault="00D83E27">
            <w:pPr>
              <w:pStyle w:val="ConsPlusNormal"/>
              <w:jc w:val="center"/>
            </w:pPr>
            <w:r>
              <w:t>135,00</w:t>
            </w: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15429,00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14809,00</w:t>
            </w:r>
          </w:p>
        </w:tc>
        <w:tc>
          <w:tcPr>
            <w:tcW w:w="1304" w:type="dxa"/>
          </w:tcPr>
          <w:p w:rsidR="00D83E27" w:rsidRDefault="00D83E27">
            <w:pPr>
              <w:pStyle w:val="ConsPlusNormal"/>
              <w:jc w:val="center"/>
            </w:pPr>
            <w:r>
              <w:t>620,00</w:t>
            </w:r>
          </w:p>
        </w:tc>
        <w:tc>
          <w:tcPr>
            <w:tcW w:w="907" w:type="dxa"/>
          </w:tcPr>
          <w:p w:rsidR="00D83E27" w:rsidRDefault="00D83E27">
            <w:pPr>
              <w:pStyle w:val="ConsPlusNormal"/>
              <w:jc w:val="center"/>
            </w:pPr>
          </w:p>
        </w:tc>
      </w:tr>
      <w:tr w:rsidR="00D83E27">
        <w:tc>
          <w:tcPr>
            <w:tcW w:w="3175" w:type="dxa"/>
            <w:vMerge w:val="restart"/>
          </w:tcPr>
          <w:p w:rsidR="00D83E27" w:rsidRDefault="00527632">
            <w:pPr>
              <w:pStyle w:val="ConsPlusNormal"/>
              <w:outlineLvl w:val="2"/>
            </w:pPr>
            <w:hyperlink w:anchor="P1319" w:history="1">
              <w:r w:rsidR="00D83E27">
                <w:rPr>
                  <w:color w:val="0000FF"/>
                </w:rPr>
                <w:t>Подпрограмма 5</w:t>
              </w:r>
            </w:hyperlink>
            <w:r w:rsidR="00D83E27">
              <w:t>. "Общество и власть"</w:t>
            </w:r>
          </w:p>
        </w:tc>
        <w:tc>
          <w:tcPr>
            <w:tcW w:w="2608"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278883,09</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278883,09</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234467,00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234467,00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240603,55</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240603,55</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247868,70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247868,70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184628,86</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184628,86</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1186451,20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1186451,20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5.1. Повышение информационной открытости органов государственной власти Ленинградской области</w:t>
            </w:r>
          </w:p>
        </w:tc>
        <w:tc>
          <w:tcPr>
            <w:tcW w:w="2608"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6823,19</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6823,19</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4500,00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7064,75</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7064,75</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7375,69</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7375,69</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3785,77</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3785,77</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29549,40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29549,40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lastRenderedPageBreak/>
              <w:t>Основное мероприятие 5.2. Организация создания и реализации социальной рекламы и социально значимых проектов</w:t>
            </w:r>
          </w:p>
        </w:tc>
        <w:tc>
          <w:tcPr>
            <w:tcW w:w="2608"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48122,00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48122,00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55000,00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55000,00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53244,00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53244,00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55586,74</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55586,74</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55743,11</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55743,11</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267695,85</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267695,85</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5.3. Поддержка средств массовой информации Ленинградской области и предприятий полиграфии</w:t>
            </w:r>
          </w:p>
        </w:tc>
        <w:tc>
          <w:tcPr>
            <w:tcW w:w="2608"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tcPr>
          <w:p w:rsidR="00D83E27" w:rsidRDefault="00D83E27">
            <w:pPr>
              <w:pStyle w:val="ConsPlusNormal"/>
              <w:jc w:val="center"/>
            </w:pPr>
            <w:r>
              <w:t>2016</w:t>
            </w:r>
          </w:p>
        </w:tc>
        <w:tc>
          <w:tcPr>
            <w:tcW w:w="794" w:type="dxa"/>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202597,90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202597,90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157700,00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157700,00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164634,80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164634,80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168557,33</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168557,33</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111741,11</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111741,11</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805231,14</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805231,14</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5.4. Информационная, методическая и иная поддержка общественных совещательных органов</w:t>
            </w:r>
          </w:p>
        </w:tc>
        <w:tc>
          <w:tcPr>
            <w:tcW w:w="2608"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9540,00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9540,00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5267,00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5267,00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3132,00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3132,00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3269,71</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3269,71</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3345,41</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3345,41</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24554,12</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24554,12</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 xml:space="preserve">Основное мероприятие 5.5. </w:t>
            </w:r>
            <w:r>
              <w:lastRenderedPageBreak/>
              <w:t>Исследования общественного мнения и мониторинг информационного поля</w:t>
            </w:r>
          </w:p>
        </w:tc>
        <w:tc>
          <w:tcPr>
            <w:tcW w:w="2608" w:type="dxa"/>
            <w:vMerge w:val="restart"/>
          </w:tcPr>
          <w:p w:rsidR="00D83E27" w:rsidRDefault="00D83E27">
            <w:pPr>
              <w:pStyle w:val="ConsPlusNormal"/>
            </w:pPr>
            <w:r>
              <w:lastRenderedPageBreak/>
              <w:t xml:space="preserve">Комитет по печати и </w:t>
            </w:r>
            <w:r>
              <w:lastRenderedPageBreak/>
              <w:t>связям с общественностью Ленинградской области</w:t>
            </w:r>
          </w:p>
        </w:tc>
        <w:tc>
          <w:tcPr>
            <w:tcW w:w="850" w:type="dxa"/>
            <w:vMerge w:val="restart"/>
          </w:tcPr>
          <w:p w:rsidR="00D83E27" w:rsidRDefault="00D83E27">
            <w:pPr>
              <w:pStyle w:val="ConsPlusNormal"/>
              <w:jc w:val="center"/>
            </w:pPr>
            <w:r>
              <w:lastRenderedPageBreak/>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11800,00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11800,00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12000,00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12000,00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12528,00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12528,00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13079,23</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13079,23</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10013,46</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10013,46</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59420,69</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59420,69</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527632">
            <w:pPr>
              <w:pStyle w:val="ConsPlusNormal"/>
              <w:outlineLvl w:val="2"/>
            </w:pPr>
            <w:hyperlink w:anchor="P2151" w:history="1">
              <w:r w:rsidR="00D83E27">
                <w:rPr>
                  <w:color w:val="0000FF"/>
                </w:rPr>
                <w:t>Подпрограмма 6</w:t>
              </w:r>
            </w:hyperlink>
            <w:r w:rsidR="00D83E27">
              <w:t>. "Молодежь Ленинградской области"</w:t>
            </w:r>
          </w:p>
        </w:tc>
        <w:tc>
          <w:tcPr>
            <w:tcW w:w="2608"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48599,40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47991,40</w:t>
            </w:r>
          </w:p>
        </w:tc>
        <w:tc>
          <w:tcPr>
            <w:tcW w:w="1304" w:type="dxa"/>
          </w:tcPr>
          <w:p w:rsidR="00D83E27" w:rsidRDefault="00D83E27">
            <w:pPr>
              <w:pStyle w:val="ConsPlusNormal"/>
              <w:jc w:val="center"/>
            </w:pPr>
            <w:r>
              <w:t>608,00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51863,90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51248,90</w:t>
            </w:r>
          </w:p>
        </w:tc>
        <w:tc>
          <w:tcPr>
            <w:tcW w:w="1304" w:type="dxa"/>
          </w:tcPr>
          <w:p w:rsidR="00D83E27" w:rsidRDefault="00D83E27">
            <w:pPr>
              <w:pStyle w:val="ConsPlusNormal"/>
              <w:jc w:val="center"/>
            </w:pPr>
            <w:r>
              <w:t>615,00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53750,50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53115,50</w:t>
            </w:r>
          </w:p>
        </w:tc>
        <w:tc>
          <w:tcPr>
            <w:tcW w:w="1304" w:type="dxa"/>
          </w:tcPr>
          <w:p w:rsidR="00D83E27" w:rsidRDefault="00D83E27">
            <w:pPr>
              <w:pStyle w:val="ConsPlusNormal"/>
              <w:jc w:val="center"/>
            </w:pPr>
            <w:r>
              <w:t>635,00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55985,00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55320,00</w:t>
            </w:r>
          </w:p>
        </w:tc>
        <w:tc>
          <w:tcPr>
            <w:tcW w:w="1304" w:type="dxa"/>
          </w:tcPr>
          <w:p w:rsidR="00D83E27" w:rsidRDefault="00D83E27">
            <w:pPr>
              <w:pStyle w:val="ConsPlusNormal"/>
              <w:jc w:val="center"/>
            </w:pPr>
            <w:r>
              <w:t>665,00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56240,00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55550,00</w:t>
            </w:r>
          </w:p>
        </w:tc>
        <w:tc>
          <w:tcPr>
            <w:tcW w:w="1304" w:type="dxa"/>
          </w:tcPr>
          <w:p w:rsidR="00D83E27" w:rsidRDefault="00D83E27">
            <w:pPr>
              <w:pStyle w:val="ConsPlusNormal"/>
              <w:jc w:val="center"/>
            </w:pPr>
            <w:r>
              <w:t>690,00</w:t>
            </w: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266438,80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263225,80</w:t>
            </w:r>
          </w:p>
        </w:tc>
        <w:tc>
          <w:tcPr>
            <w:tcW w:w="1304" w:type="dxa"/>
          </w:tcPr>
          <w:p w:rsidR="00D83E27" w:rsidRDefault="00D83E27">
            <w:pPr>
              <w:pStyle w:val="ConsPlusNormal"/>
              <w:jc w:val="center"/>
            </w:pPr>
            <w:r>
              <w:t>3213,00</w:t>
            </w: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6.1. Организация и проведение молодежных форумов и молодежных массовых мероприятий</w:t>
            </w:r>
          </w:p>
        </w:tc>
        <w:tc>
          <w:tcPr>
            <w:tcW w:w="2608"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26122,50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26122,50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30246,10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30246,10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28350,00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28350,00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29720,00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29720,00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31100,00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31100,00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blPrEx>
          <w:tblBorders>
            <w:insideH w:val="nil"/>
          </w:tblBorders>
        </w:tblPrEx>
        <w:tc>
          <w:tcPr>
            <w:tcW w:w="3175" w:type="dxa"/>
            <w:tcBorders>
              <w:bottom w:val="nil"/>
            </w:tcBorders>
          </w:tcPr>
          <w:p w:rsidR="00D83E27" w:rsidRDefault="00D83E27">
            <w:pPr>
              <w:pStyle w:val="ConsPlusNormal"/>
            </w:pPr>
            <w:r>
              <w:t>Итого</w:t>
            </w:r>
          </w:p>
        </w:tc>
        <w:tc>
          <w:tcPr>
            <w:tcW w:w="2608" w:type="dxa"/>
            <w:tcBorders>
              <w:bottom w:val="nil"/>
            </w:tcBorders>
          </w:tcPr>
          <w:p w:rsidR="00D83E27" w:rsidRDefault="00D83E27">
            <w:pPr>
              <w:pStyle w:val="ConsPlusNormal"/>
            </w:pPr>
          </w:p>
        </w:tc>
        <w:tc>
          <w:tcPr>
            <w:tcW w:w="850"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850" w:type="dxa"/>
            <w:tcBorders>
              <w:bottom w:val="nil"/>
            </w:tcBorders>
          </w:tcPr>
          <w:p w:rsidR="00D83E27" w:rsidRDefault="00D83E27">
            <w:pPr>
              <w:pStyle w:val="ConsPlusNormal"/>
              <w:jc w:val="center"/>
            </w:pPr>
          </w:p>
        </w:tc>
        <w:tc>
          <w:tcPr>
            <w:tcW w:w="1474" w:type="dxa"/>
            <w:tcBorders>
              <w:bottom w:val="nil"/>
            </w:tcBorders>
          </w:tcPr>
          <w:p w:rsidR="00D83E27" w:rsidRDefault="00D83E27">
            <w:pPr>
              <w:pStyle w:val="ConsPlusNormal"/>
              <w:jc w:val="center"/>
            </w:pPr>
            <w:r>
              <w:t>145538,60</w:t>
            </w:r>
          </w:p>
        </w:tc>
        <w:tc>
          <w:tcPr>
            <w:tcW w:w="1134" w:type="dxa"/>
            <w:tcBorders>
              <w:bottom w:val="nil"/>
            </w:tcBorders>
          </w:tcPr>
          <w:p w:rsidR="00D83E27" w:rsidRDefault="00D83E27">
            <w:pPr>
              <w:pStyle w:val="ConsPlusNormal"/>
              <w:jc w:val="center"/>
            </w:pPr>
          </w:p>
        </w:tc>
        <w:tc>
          <w:tcPr>
            <w:tcW w:w="1531" w:type="dxa"/>
            <w:tcBorders>
              <w:bottom w:val="nil"/>
            </w:tcBorders>
          </w:tcPr>
          <w:p w:rsidR="00D83E27" w:rsidRDefault="00D83E27">
            <w:pPr>
              <w:pStyle w:val="ConsPlusNormal"/>
              <w:jc w:val="center"/>
            </w:pPr>
            <w:r>
              <w:t>145538,60</w:t>
            </w:r>
          </w:p>
        </w:tc>
        <w:tc>
          <w:tcPr>
            <w:tcW w:w="1304" w:type="dxa"/>
            <w:tcBorders>
              <w:bottom w:val="nil"/>
            </w:tcBorders>
          </w:tcPr>
          <w:p w:rsidR="00D83E27" w:rsidRDefault="00D83E27">
            <w:pPr>
              <w:pStyle w:val="ConsPlusNormal"/>
              <w:jc w:val="center"/>
            </w:pPr>
          </w:p>
        </w:tc>
        <w:tc>
          <w:tcPr>
            <w:tcW w:w="907" w:type="dxa"/>
            <w:tcBorders>
              <w:bottom w:val="nil"/>
            </w:tcBorders>
          </w:tcPr>
          <w:p w:rsidR="00D83E27" w:rsidRDefault="00D83E27">
            <w:pPr>
              <w:pStyle w:val="ConsPlusNormal"/>
              <w:jc w:val="center"/>
            </w:pPr>
          </w:p>
        </w:tc>
      </w:tr>
      <w:tr w:rsidR="00D83E27">
        <w:tblPrEx>
          <w:tblBorders>
            <w:insideH w:val="nil"/>
          </w:tblBorders>
        </w:tblPrEx>
        <w:tc>
          <w:tcPr>
            <w:tcW w:w="14627" w:type="dxa"/>
            <w:gridSpan w:val="10"/>
            <w:tcBorders>
              <w:top w:val="nil"/>
            </w:tcBorders>
          </w:tcPr>
          <w:p w:rsidR="00D83E27" w:rsidRDefault="00D83E27">
            <w:pPr>
              <w:pStyle w:val="ConsPlusNormal"/>
              <w:jc w:val="both"/>
            </w:pPr>
            <w:r>
              <w:t xml:space="preserve">(в ред. </w:t>
            </w:r>
            <w:hyperlink r:id="rId555" w:history="1">
              <w:r>
                <w:rPr>
                  <w:color w:val="0000FF"/>
                </w:rPr>
                <w:t>Постановления</w:t>
              </w:r>
            </w:hyperlink>
            <w:r>
              <w:t xml:space="preserve"> Правительства Ленинградской области от 28.04.2017 N 136)</w:t>
            </w:r>
          </w:p>
        </w:tc>
      </w:tr>
      <w:tr w:rsidR="00D83E27">
        <w:tc>
          <w:tcPr>
            <w:tcW w:w="3175" w:type="dxa"/>
            <w:vMerge w:val="restart"/>
          </w:tcPr>
          <w:p w:rsidR="00D83E27" w:rsidRDefault="00D83E27">
            <w:pPr>
              <w:pStyle w:val="ConsPlusNormal"/>
            </w:pPr>
            <w:r>
              <w:t xml:space="preserve">Основное мероприятие 6.2. </w:t>
            </w:r>
            <w:r>
              <w:lastRenderedPageBreak/>
              <w:t>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2608" w:type="dxa"/>
            <w:vMerge w:val="restart"/>
          </w:tcPr>
          <w:p w:rsidR="00D83E27" w:rsidRDefault="00D83E27">
            <w:pPr>
              <w:pStyle w:val="ConsPlusNormal"/>
            </w:pPr>
            <w:r>
              <w:lastRenderedPageBreak/>
              <w:t xml:space="preserve">Комитет по молодежной </w:t>
            </w:r>
            <w:r>
              <w:lastRenderedPageBreak/>
              <w:t>политике Ленинградской области</w:t>
            </w:r>
          </w:p>
        </w:tc>
        <w:tc>
          <w:tcPr>
            <w:tcW w:w="850" w:type="dxa"/>
            <w:vMerge w:val="restart"/>
          </w:tcPr>
          <w:p w:rsidR="00D83E27" w:rsidRDefault="00D83E27">
            <w:pPr>
              <w:pStyle w:val="ConsPlusNormal"/>
              <w:jc w:val="center"/>
            </w:pPr>
            <w:r>
              <w:lastRenderedPageBreak/>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5000,00</w:t>
            </w:r>
          </w:p>
        </w:tc>
        <w:tc>
          <w:tcPr>
            <w:tcW w:w="1134" w:type="dxa"/>
          </w:tcPr>
          <w:p w:rsidR="00D83E27" w:rsidRDefault="00D83E27">
            <w:pPr>
              <w:pStyle w:val="ConsPlusNormal"/>
              <w:jc w:val="center"/>
            </w:pPr>
            <w:r>
              <w:t>0,00</w:t>
            </w:r>
          </w:p>
        </w:tc>
        <w:tc>
          <w:tcPr>
            <w:tcW w:w="1531" w:type="dxa"/>
          </w:tcPr>
          <w:p w:rsidR="00D83E27" w:rsidRDefault="00D83E27">
            <w:pPr>
              <w:pStyle w:val="ConsPlusNormal"/>
              <w:jc w:val="center"/>
            </w:pPr>
            <w:r>
              <w:t>4850,00</w:t>
            </w:r>
          </w:p>
        </w:tc>
        <w:tc>
          <w:tcPr>
            <w:tcW w:w="1304" w:type="dxa"/>
          </w:tcPr>
          <w:p w:rsidR="00D83E27" w:rsidRDefault="00D83E27">
            <w:pPr>
              <w:pStyle w:val="ConsPlusNormal"/>
              <w:jc w:val="center"/>
            </w:pPr>
            <w:r>
              <w:t>150,00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5055,00</w:t>
            </w:r>
          </w:p>
        </w:tc>
        <w:tc>
          <w:tcPr>
            <w:tcW w:w="1134" w:type="dxa"/>
          </w:tcPr>
          <w:p w:rsidR="00D83E27" w:rsidRDefault="00D83E27">
            <w:pPr>
              <w:pStyle w:val="ConsPlusNormal"/>
              <w:jc w:val="center"/>
            </w:pPr>
            <w:r>
              <w:t>0,00</w:t>
            </w:r>
          </w:p>
        </w:tc>
        <w:tc>
          <w:tcPr>
            <w:tcW w:w="1531" w:type="dxa"/>
          </w:tcPr>
          <w:p w:rsidR="00D83E27" w:rsidRDefault="00D83E27">
            <w:pPr>
              <w:pStyle w:val="ConsPlusNormal"/>
              <w:jc w:val="center"/>
            </w:pPr>
            <w:r>
              <w:t>4900,00</w:t>
            </w:r>
          </w:p>
        </w:tc>
        <w:tc>
          <w:tcPr>
            <w:tcW w:w="1304" w:type="dxa"/>
          </w:tcPr>
          <w:p w:rsidR="00D83E27" w:rsidRDefault="00D83E27">
            <w:pPr>
              <w:pStyle w:val="ConsPlusNormal"/>
              <w:jc w:val="center"/>
            </w:pPr>
            <w:r>
              <w:t>155,00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5255,00</w:t>
            </w:r>
          </w:p>
        </w:tc>
        <w:tc>
          <w:tcPr>
            <w:tcW w:w="1134" w:type="dxa"/>
          </w:tcPr>
          <w:p w:rsidR="00D83E27" w:rsidRDefault="00D83E27">
            <w:pPr>
              <w:pStyle w:val="ConsPlusNormal"/>
              <w:jc w:val="center"/>
            </w:pPr>
            <w:r>
              <w:t>0,00</w:t>
            </w:r>
          </w:p>
        </w:tc>
        <w:tc>
          <w:tcPr>
            <w:tcW w:w="1531" w:type="dxa"/>
          </w:tcPr>
          <w:p w:rsidR="00D83E27" w:rsidRDefault="00D83E27">
            <w:pPr>
              <w:pStyle w:val="ConsPlusNormal"/>
              <w:jc w:val="center"/>
            </w:pPr>
            <w:r>
              <w:t>5100,00</w:t>
            </w:r>
          </w:p>
        </w:tc>
        <w:tc>
          <w:tcPr>
            <w:tcW w:w="1304" w:type="dxa"/>
          </w:tcPr>
          <w:p w:rsidR="00D83E27" w:rsidRDefault="00D83E27">
            <w:pPr>
              <w:pStyle w:val="ConsPlusNormal"/>
              <w:jc w:val="center"/>
            </w:pPr>
            <w:r>
              <w:t>155,00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5515,00</w:t>
            </w:r>
          </w:p>
        </w:tc>
        <w:tc>
          <w:tcPr>
            <w:tcW w:w="1134" w:type="dxa"/>
          </w:tcPr>
          <w:p w:rsidR="00D83E27" w:rsidRDefault="00D83E27">
            <w:pPr>
              <w:pStyle w:val="ConsPlusNormal"/>
              <w:jc w:val="center"/>
            </w:pPr>
            <w:r>
              <w:t>0,00</w:t>
            </w:r>
          </w:p>
        </w:tc>
        <w:tc>
          <w:tcPr>
            <w:tcW w:w="1531" w:type="dxa"/>
          </w:tcPr>
          <w:p w:rsidR="00D83E27" w:rsidRDefault="00D83E27">
            <w:pPr>
              <w:pStyle w:val="ConsPlusNormal"/>
              <w:jc w:val="center"/>
            </w:pPr>
            <w:r>
              <w:t>5350,00</w:t>
            </w:r>
          </w:p>
        </w:tc>
        <w:tc>
          <w:tcPr>
            <w:tcW w:w="1304" w:type="dxa"/>
          </w:tcPr>
          <w:p w:rsidR="00D83E27" w:rsidRDefault="00D83E27">
            <w:pPr>
              <w:pStyle w:val="ConsPlusNormal"/>
              <w:jc w:val="center"/>
            </w:pPr>
            <w:r>
              <w:t>165,00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5720,00</w:t>
            </w:r>
          </w:p>
        </w:tc>
        <w:tc>
          <w:tcPr>
            <w:tcW w:w="1134" w:type="dxa"/>
          </w:tcPr>
          <w:p w:rsidR="00D83E27" w:rsidRDefault="00D83E27">
            <w:pPr>
              <w:pStyle w:val="ConsPlusNormal"/>
              <w:jc w:val="center"/>
            </w:pPr>
            <w:r>
              <w:t>0,00</w:t>
            </w:r>
          </w:p>
        </w:tc>
        <w:tc>
          <w:tcPr>
            <w:tcW w:w="1531" w:type="dxa"/>
          </w:tcPr>
          <w:p w:rsidR="00D83E27" w:rsidRDefault="00D83E27">
            <w:pPr>
              <w:pStyle w:val="ConsPlusNormal"/>
              <w:jc w:val="center"/>
            </w:pPr>
            <w:r>
              <w:t>5550,00</w:t>
            </w:r>
          </w:p>
        </w:tc>
        <w:tc>
          <w:tcPr>
            <w:tcW w:w="1304" w:type="dxa"/>
          </w:tcPr>
          <w:p w:rsidR="00D83E27" w:rsidRDefault="00D83E27">
            <w:pPr>
              <w:pStyle w:val="ConsPlusNormal"/>
              <w:jc w:val="center"/>
            </w:pPr>
            <w:r>
              <w:t>170,00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В том числе субсидии:</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1550,00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26545,00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25750,00</w:t>
            </w:r>
          </w:p>
        </w:tc>
        <w:tc>
          <w:tcPr>
            <w:tcW w:w="1304" w:type="dxa"/>
          </w:tcPr>
          <w:p w:rsidR="00D83E27" w:rsidRDefault="00D83E27">
            <w:pPr>
              <w:pStyle w:val="ConsPlusNormal"/>
              <w:jc w:val="center"/>
            </w:pPr>
            <w:r>
              <w:t>795,00</w:t>
            </w: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6.3. Реализация комплекса мер по содействию трудовой адаптации и занятости молодежи</w:t>
            </w:r>
          </w:p>
        </w:tc>
        <w:tc>
          <w:tcPr>
            <w:tcW w:w="2608"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6929,00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6471,00</w:t>
            </w:r>
          </w:p>
        </w:tc>
        <w:tc>
          <w:tcPr>
            <w:tcW w:w="1304" w:type="dxa"/>
          </w:tcPr>
          <w:p w:rsidR="00D83E27" w:rsidRDefault="00D83E27">
            <w:pPr>
              <w:pStyle w:val="ConsPlusNormal"/>
              <w:jc w:val="center"/>
            </w:pPr>
            <w:r>
              <w:t>458,00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6510,00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6050,00</w:t>
            </w:r>
          </w:p>
        </w:tc>
        <w:tc>
          <w:tcPr>
            <w:tcW w:w="1304" w:type="dxa"/>
          </w:tcPr>
          <w:p w:rsidR="00D83E27" w:rsidRDefault="00D83E27">
            <w:pPr>
              <w:pStyle w:val="ConsPlusNormal"/>
              <w:jc w:val="center"/>
            </w:pPr>
            <w:r>
              <w:t>460,00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7380,00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6900,00</w:t>
            </w:r>
          </w:p>
        </w:tc>
        <w:tc>
          <w:tcPr>
            <w:tcW w:w="1304" w:type="dxa"/>
          </w:tcPr>
          <w:p w:rsidR="00D83E27" w:rsidRDefault="00D83E27">
            <w:pPr>
              <w:pStyle w:val="ConsPlusNormal"/>
              <w:jc w:val="center"/>
            </w:pPr>
            <w:r>
              <w:t>480,00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8350,00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7850,00</w:t>
            </w:r>
          </w:p>
        </w:tc>
        <w:tc>
          <w:tcPr>
            <w:tcW w:w="1304" w:type="dxa"/>
          </w:tcPr>
          <w:p w:rsidR="00D83E27" w:rsidRDefault="00D83E27">
            <w:pPr>
              <w:pStyle w:val="ConsPlusNormal"/>
              <w:jc w:val="center"/>
            </w:pPr>
            <w:r>
              <w:t>500,00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8720,00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8200,00</w:t>
            </w:r>
          </w:p>
        </w:tc>
        <w:tc>
          <w:tcPr>
            <w:tcW w:w="1304" w:type="dxa"/>
          </w:tcPr>
          <w:p w:rsidR="00D83E27" w:rsidRDefault="00D83E27">
            <w:pPr>
              <w:pStyle w:val="ConsPlusNormal"/>
              <w:jc w:val="center"/>
            </w:pPr>
            <w:r>
              <w:t>520,00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r>
              <w:t xml:space="preserve">в том числе </w:t>
            </w:r>
            <w:r>
              <w:lastRenderedPageBreak/>
              <w:t>субсидии:</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4580,00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4600,00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4800,00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4800,00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4800,00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blPrEx>
          <w:tblBorders>
            <w:insideH w:val="nil"/>
          </w:tblBorders>
        </w:tblPrEx>
        <w:tc>
          <w:tcPr>
            <w:tcW w:w="3175" w:type="dxa"/>
            <w:tcBorders>
              <w:bottom w:val="nil"/>
            </w:tcBorders>
          </w:tcPr>
          <w:p w:rsidR="00D83E27" w:rsidRDefault="00D83E27">
            <w:pPr>
              <w:pStyle w:val="ConsPlusNormal"/>
            </w:pPr>
            <w:r>
              <w:t>Итого</w:t>
            </w:r>
          </w:p>
        </w:tc>
        <w:tc>
          <w:tcPr>
            <w:tcW w:w="2608" w:type="dxa"/>
            <w:tcBorders>
              <w:bottom w:val="nil"/>
            </w:tcBorders>
          </w:tcPr>
          <w:p w:rsidR="00D83E27" w:rsidRDefault="00D83E27">
            <w:pPr>
              <w:pStyle w:val="ConsPlusNormal"/>
            </w:pPr>
          </w:p>
        </w:tc>
        <w:tc>
          <w:tcPr>
            <w:tcW w:w="850"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850" w:type="dxa"/>
            <w:tcBorders>
              <w:bottom w:val="nil"/>
            </w:tcBorders>
          </w:tcPr>
          <w:p w:rsidR="00D83E27" w:rsidRDefault="00D83E27">
            <w:pPr>
              <w:pStyle w:val="ConsPlusNormal"/>
              <w:jc w:val="center"/>
            </w:pPr>
          </w:p>
        </w:tc>
        <w:tc>
          <w:tcPr>
            <w:tcW w:w="1474" w:type="dxa"/>
            <w:tcBorders>
              <w:bottom w:val="nil"/>
            </w:tcBorders>
          </w:tcPr>
          <w:p w:rsidR="00D83E27" w:rsidRDefault="00D83E27">
            <w:pPr>
              <w:pStyle w:val="ConsPlusNormal"/>
              <w:jc w:val="center"/>
            </w:pPr>
            <w:r>
              <w:t>37889,00</w:t>
            </w:r>
          </w:p>
        </w:tc>
        <w:tc>
          <w:tcPr>
            <w:tcW w:w="1134" w:type="dxa"/>
            <w:tcBorders>
              <w:bottom w:val="nil"/>
            </w:tcBorders>
          </w:tcPr>
          <w:p w:rsidR="00D83E27" w:rsidRDefault="00D83E27">
            <w:pPr>
              <w:pStyle w:val="ConsPlusNormal"/>
              <w:jc w:val="center"/>
            </w:pPr>
          </w:p>
        </w:tc>
        <w:tc>
          <w:tcPr>
            <w:tcW w:w="1531" w:type="dxa"/>
            <w:tcBorders>
              <w:bottom w:val="nil"/>
            </w:tcBorders>
          </w:tcPr>
          <w:p w:rsidR="00D83E27" w:rsidRDefault="00D83E27">
            <w:pPr>
              <w:pStyle w:val="ConsPlusNormal"/>
              <w:jc w:val="center"/>
            </w:pPr>
            <w:r>
              <w:t>35471,00</w:t>
            </w:r>
          </w:p>
        </w:tc>
        <w:tc>
          <w:tcPr>
            <w:tcW w:w="1304" w:type="dxa"/>
            <w:tcBorders>
              <w:bottom w:val="nil"/>
            </w:tcBorders>
          </w:tcPr>
          <w:p w:rsidR="00D83E27" w:rsidRDefault="00D83E27">
            <w:pPr>
              <w:pStyle w:val="ConsPlusNormal"/>
              <w:jc w:val="center"/>
            </w:pPr>
            <w:r>
              <w:t>2418,00</w:t>
            </w:r>
          </w:p>
        </w:tc>
        <w:tc>
          <w:tcPr>
            <w:tcW w:w="907" w:type="dxa"/>
            <w:tcBorders>
              <w:bottom w:val="nil"/>
            </w:tcBorders>
          </w:tcPr>
          <w:p w:rsidR="00D83E27" w:rsidRDefault="00D83E27">
            <w:pPr>
              <w:pStyle w:val="ConsPlusNormal"/>
              <w:jc w:val="center"/>
            </w:pPr>
          </w:p>
        </w:tc>
      </w:tr>
      <w:tr w:rsidR="00D83E27">
        <w:tblPrEx>
          <w:tblBorders>
            <w:insideH w:val="nil"/>
          </w:tblBorders>
        </w:tblPrEx>
        <w:tc>
          <w:tcPr>
            <w:tcW w:w="14627" w:type="dxa"/>
            <w:gridSpan w:val="10"/>
            <w:tcBorders>
              <w:top w:val="nil"/>
            </w:tcBorders>
          </w:tcPr>
          <w:p w:rsidR="00D83E27" w:rsidRDefault="00D83E27">
            <w:pPr>
              <w:pStyle w:val="ConsPlusNormal"/>
              <w:jc w:val="both"/>
            </w:pPr>
            <w:r>
              <w:t xml:space="preserve">(в ред. </w:t>
            </w:r>
            <w:hyperlink r:id="rId556" w:history="1">
              <w:r>
                <w:rPr>
                  <w:color w:val="0000FF"/>
                </w:rPr>
                <w:t>Постановления</w:t>
              </w:r>
            </w:hyperlink>
            <w:r>
              <w:t xml:space="preserve"> Правительства Ленинградской области от 28.04.2017 N 136)</w:t>
            </w:r>
          </w:p>
        </w:tc>
      </w:tr>
      <w:tr w:rsidR="00D83E27">
        <w:tc>
          <w:tcPr>
            <w:tcW w:w="3175" w:type="dxa"/>
            <w:vMerge w:val="restart"/>
          </w:tcPr>
          <w:p w:rsidR="00D83E27" w:rsidRDefault="00D83E27">
            <w:pPr>
              <w:pStyle w:val="ConsPlusNormal"/>
            </w:pPr>
            <w:r>
              <w:t>Основное мероприятие 6.4. Реализация комплекса мер по поддержке молодых семей и пропаганде семейных ценностей</w:t>
            </w:r>
          </w:p>
        </w:tc>
        <w:tc>
          <w:tcPr>
            <w:tcW w:w="2608"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1723,00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1723,00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1600,00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1600,00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2200,00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2200,00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2300,00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2300,00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2400,00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2400,00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blPrEx>
          <w:tblBorders>
            <w:insideH w:val="nil"/>
          </w:tblBorders>
        </w:tblPrEx>
        <w:tc>
          <w:tcPr>
            <w:tcW w:w="3175" w:type="dxa"/>
            <w:tcBorders>
              <w:bottom w:val="nil"/>
            </w:tcBorders>
          </w:tcPr>
          <w:p w:rsidR="00D83E27" w:rsidRDefault="00D83E27">
            <w:pPr>
              <w:pStyle w:val="ConsPlusNormal"/>
            </w:pPr>
            <w:r>
              <w:t>Итого</w:t>
            </w:r>
          </w:p>
        </w:tc>
        <w:tc>
          <w:tcPr>
            <w:tcW w:w="2608" w:type="dxa"/>
            <w:tcBorders>
              <w:bottom w:val="nil"/>
            </w:tcBorders>
          </w:tcPr>
          <w:p w:rsidR="00D83E27" w:rsidRDefault="00D83E27">
            <w:pPr>
              <w:pStyle w:val="ConsPlusNormal"/>
            </w:pPr>
          </w:p>
        </w:tc>
        <w:tc>
          <w:tcPr>
            <w:tcW w:w="850"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850" w:type="dxa"/>
            <w:tcBorders>
              <w:bottom w:val="nil"/>
            </w:tcBorders>
          </w:tcPr>
          <w:p w:rsidR="00D83E27" w:rsidRDefault="00D83E27">
            <w:pPr>
              <w:pStyle w:val="ConsPlusNormal"/>
              <w:jc w:val="center"/>
            </w:pPr>
          </w:p>
        </w:tc>
        <w:tc>
          <w:tcPr>
            <w:tcW w:w="1474" w:type="dxa"/>
            <w:tcBorders>
              <w:bottom w:val="nil"/>
            </w:tcBorders>
          </w:tcPr>
          <w:p w:rsidR="00D83E27" w:rsidRDefault="00D83E27">
            <w:pPr>
              <w:pStyle w:val="ConsPlusNormal"/>
              <w:jc w:val="center"/>
            </w:pPr>
            <w:r>
              <w:t>10223,00</w:t>
            </w:r>
          </w:p>
        </w:tc>
        <w:tc>
          <w:tcPr>
            <w:tcW w:w="1134" w:type="dxa"/>
            <w:tcBorders>
              <w:bottom w:val="nil"/>
            </w:tcBorders>
          </w:tcPr>
          <w:p w:rsidR="00D83E27" w:rsidRDefault="00D83E27">
            <w:pPr>
              <w:pStyle w:val="ConsPlusNormal"/>
              <w:jc w:val="center"/>
            </w:pPr>
          </w:p>
        </w:tc>
        <w:tc>
          <w:tcPr>
            <w:tcW w:w="1531" w:type="dxa"/>
            <w:tcBorders>
              <w:bottom w:val="nil"/>
            </w:tcBorders>
          </w:tcPr>
          <w:p w:rsidR="00D83E27" w:rsidRDefault="00D83E27">
            <w:pPr>
              <w:pStyle w:val="ConsPlusNormal"/>
              <w:jc w:val="center"/>
            </w:pPr>
            <w:r>
              <w:t>10223,00</w:t>
            </w:r>
          </w:p>
        </w:tc>
        <w:tc>
          <w:tcPr>
            <w:tcW w:w="1304" w:type="dxa"/>
            <w:tcBorders>
              <w:bottom w:val="nil"/>
            </w:tcBorders>
          </w:tcPr>
          <w:p w:rsidR="00D83E27" w:rsidRDefault="00D83E27">
            <w:pPr>
              <w:pStyle w:val="ConsPlusNormal"/>
              <w:jc w:val="center"/>
            </w:pPr>
          </w:p>
        </w:tc>
        <w:tc>
          <w:tcPr>
            <w:tcW w:w="907" w:type="dxa"/>
            <w:tcBorders>
              <w:bottom w:val="nil"/>
            </w:tcBorders>
          </w:tcPr>
          <w:p w:rsidR="00D83E27" w:rsidRDefault="00D83E27">
            <w:pPr>
              <w:pStyle w:val="ConsPlusNormal"/>
              <w:jc w:val="center"/>
            </w:pPr>
          </w:p>
        </w:tc>
      </w:tr>
      <w:tr w:rsidR="00D83E27">
        <w:tblPrEx>
          <w:tblBorders>
            <w:insideH w:val="nil"/>
          </w:tblBorders>
        </w:tblPrEx>
        <w:tc>
          <w:tcPr>
            <w:tcW w:w="14627" w:type="dxa"/>
            <w:gridSpan w:val="10"/>
            <w:tcBorders>
              <w:top w:val="nil"/>
            </w:tcBorders>
          </w:tcPr>
          <w:p w:rsidR="00D83E27" w:rsidRDefault="00D83E27">
            <w:pPr>
              <w:pStyle w:val="ConsPlusNormal"/>
              <w:jc w:val="both"/>
            </w:pPr>
            <w:r>
              <w:t xml:space="preserve">(в ред. </w:t>
            </w:r>
            <w:hyperlink r:id="rId557" w:history="1">
              <w:r>
                <w:rPr>
                  <w:color w:val="0000FF"/>
                </w:rPr>
                <w:t>Постановления</w:t>
              </w:r>
            </w:hyperlink>
            <w:r>
              <w:t xml:space="preserve"> Правительства Ленинградской области от 28.04.2017 N 136)</w:t>
            </w:r>
          </w:p>
        </w:tc>
      </w:tr>
      <w:tr w:rsidR="00D83E27">
        <w:tc>
          <w:tcPr>
            <w:tcW w:w="3175" w:type="dxa"/>
            <w:vMerge w:val="restart"/>
          </w:tcPr>
          <w:p w:rsidR="00D83E27" w:rsidRDefault="00D83E27">
            <w:pPr>
              <w:pStyle w:val="ConsPlusNormal"/>
            </w:pPr>
            <w:r>
              <w:t xml:space="preserve">Основное мероприятие 6.5. Реализация комплекса мер по созданию условий и возможностей для успешной </w:t>
            </w:r>
            <w:r>
              <w:lastRenderedPageBreak/>
              <w:t>социализации и самореализации молодежи</w:t>
            </w:r>
          </w:p>
        </w:tc>
        <w:tc>
          <w:tcPr>
            <w:tcW w:w="2608" w:type="dxa"/>
            <w:vMerge w:val="restart"/>
          </w:tcPr>
          <w:p w:rsidR="00D83E27" w:rsidRDefault="00D83E27">
            <w:pPr>
              <w:pStyle w:val="ConsPlusNormal"/>
            </w:pPr>
            <w:r>
              <w:lastRenderedPageBreak/>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2750,00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2750,00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2750,00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2750,00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2850,00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2850,00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2950,00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2950,00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3050,00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3050,00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14350,00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14350,00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6.6. Государственная поддержка творческой и талантливой молодежи</w:t>
            </w:r>
          </w:p>
        </w:tc>
        <w:tc>
          <w:tcPr>
            <w:tcW w:w="2608"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6074,90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6074,90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5702,80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5702,80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7715,50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7715,50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7150,00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7150,00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5250,00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5250,00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blPrEx>
          <w:tblBorders>
            <w:insideH w:val="nil"/>
          </w:tblBorders>
        </w:tblPrEx>
        <w:tc>
          <w:tcPr>
            <w:tcW w:w="3175" w:type="dxa"/>
            <w:tcBorders>
              <w:bottom w:val="nil"/>
            </w:tcBorders>
          </w:tcPr>
          <w:p w:rsidR="00D83E27" w:rsidRDefault="00D83E27">
            <w:pPr>
              <w:pStyle w:val="ConsPlusNormal"/>
            </w:pPr>
            <w:r>
              <w:t>Итого</w:t>
            </w:r>
          </w:p>
        </w:tc>
        <w:tc>
          <w:tcPr>
            <w:tcW w:w="2608" w:type="dxa"/>
            <w:tcBorders>
              <w:bottom w:val="nil"/>
            </w:tcBorders>
          </w:tcPr>
          <w:p w:rsidR="00D83E27" w:rsidRDefault="00D83E27">
            <w:pPr>
              <w:pStyle w:val="ConsPlusNormal"/>
            </w:pPr>
          </w:p>
        </w:tc>
        <w:tc>
          <w:tcPr>
            <w:tcW w:w="850" w:type="dxa"/>
            <w:tcBorders>
              <w:bottom w:val="nil"/>
            </w:tcBorders>
          </w:tcPr>
          <w:p w:rsidR="00D83E27" w:rsidRDefault="00D83E27">
            <w:pPr>
              <w:pStyle w:val="ConsPlusNormal"/>
              <w:jc w:val="center"/>
            </w:pPr>
          </w:p>
        </w:tc>
        <w:tc>
          <w:tcPr>
            <w:tcW w:w="794" w:type="dxa"/>
            <w:tcBorders>
              <w:bottom w:val="nil"/>
            </w:tcBorders>
          </w:tcPr>
          <w:p w:rsidR="00D83E27" w:rsidRDefault="00D83E27">
            <w:pPr>
              <w:pStyle w:val="ConsPlusNormal"/>
              <w:jc w:val="center"/>
            </w:pPr>
          </w:p>
        </w:tc>
        <w:tc>
          <w:tcPr>
            <w:tcW w:w="850" w:type="dxa"/>
            <w:tcBorders>
              <w:bottom w:val="nil"/>
            </w:tcBorders>
          </w:tcPr>
          <w:p w:rsidR="00D83E27" w:rsidRDefault="00D83E27">
            <w:pPr>
              <w:pStyle w:val="ConsPlusNormal"/>
              <w:jc w:val="center"/>
            </w:pPr>
          </w:p>
        </w:tc>
        <w:tc>
          <w:tcPr>
            <w:tcW w:w="1474" w:type="dxa"/>
            <w:tcBorders>
              <w:bottom w:val="nil"/>
            </w:tcBorders>
          </w:tcPr>
          <w:p w:rsidR="00D83E27" w:rsidRDefault="00D83E27">
            <w:pPr>
              <w:pStyle w:val="ConsPlusNormal"/>
              <w:jc w:val="center"/>
            </w:pPr>
            <w:r>
              <w:t>31893,20</w:t>
            </w:r>
          </w:p>
        </w:tc>
        <w:tc>
          <w:tcPr>
            <w:tcW w:w="1134" w:type="dxa"/>
            <w:tcBorders>
              <w:bottom w:val="nil"/>
            </w:tcBorders>
          </w:tcPr>
          <w:p w:rsidR="00D83E27" w:rsidRDefault="00D83E27">
            <w:pPr>
              <w:pStyle w:val="ConsPlusNormal"/>
              <w:jc w:val="center"/>
            </w:pPr>
          </w:p>
        </w:tc>
        <w:tc>
          <w:tcPr>
            <w:tcW w:w="1531" w:type="dxa"/>
            <w:tcBorders>
              <w:bottom w:val="nil"/>
            </w:tcBorders>
          </w:tcPr>
          <w:p w:rsidR="00D83E27" w:rsidRDefault="00D83E27">
            <w:pPr>
              <w:pStyle w:val="ConsPlusNormal"/>
              <w:jc w:val="center"/>
            </w:pPr>
            <w:r>
              <w:t>31893,20</w:t>
            </w:r>
          </w:p>
        </w:tc>
        <w:tc>
          <w:tcPr>
            <w:tcW w:w="1304" w:type="dxa"/>
            <w:tcBorders>
              <w:bottom w:val="nil"/>
            </w:tcBorders>
          </w:tcPr>
          <w:p w:rsidR="00D83E27" w:rsidRDefault="00D83E27">
            <w:pPr>
              <w:pStyle w:val="ConsPlusNormal"/>
              <w:jc w:val="center"/>
            </w:pPr>
          </w:p>
        </w:tc>
        <w:tc>
          <w:tcPr>
            <w:tcW w:w="907" w:type="dxa"/>
            <w:tcBorders>
              <w:bottom w:val="nil"/>
            </w:tcBorders>
          </w:tcPr>
          <w:p w:rsidR="00D83E27" w:rsidRDefault="00D83E27">
            <w:pPr>
              <w:pStyle w:val="ConsPlusNormal"/>
              <w:jc w:val="center"/>
            </w:pPr>
          </w:p>
        </w:tc>
      </w:tr>
      <w:tr w:rsidR="00D83E27">
        <w:tblPrEx>
          <w:tblBorders>
            <w:insideH w:val="nil"/>
          </w:tblBorders>
        </w:tblPrEx>
        <w:tc>
          <w:tcPr>
            <w:tcW w:w="14627" w:type="dxa"/>
            <w:gridSpan w:val="10"/>
            <w:tcBorders>
              <w:top w:val="nil"/>
            </w:tcBorders>
          </w:tcPr>
          <w:p w:rsidR="00D83E27" w:rsidRDefault="00D83E27">
            <w:pPr>
              <w:pStyle w:val="ConsPlusNormal"/>
              <w:jc w:val="both"/>
            </w:pPr>
            <w:r>
              <w:t xml:space="preserve">(в ред. </w:t>
            </w:r>
            <w:hyperlink r:id="rId558" w:history="1">
              <w:r>
                <w:rPr>
                  <w:color w:val="0000FF"/>
                </w:rPr>
                <w:t>Постановления</w:t>
              </w:r>
            </w:hyperlink>
            <w:r>
              <w:t xml:space="preserve"> Правительства Ленинградской области от 28.04.2017 N 136)</w:t>
            </w:r>
          </w:p>
        </w:tc>
      </w:tr>
      <w:tr w:rsidR="00D83E27">
        <w:tc>
          <w:tcPr>
            <w:tcW w:w="3175" w:type="dxa"/>
            <w:vMerge w:val="restart"/>
          </w:tcPr>
          <w:p w:rsidR="00D83E27" w:rsidRDefault="00D83E27">
            <w:pPr>
              <w:pStyle w:val="ConsPlusNormal"/>
            </w:pPr>
            <w:r>
              <w:t>Основное мероприятие 6.7. Проектирование, строительство и реконструкция объектов</w:t>
            </w:r>
          </w:p>
        </w:tc>
        <w:tc>
          <w:tcPr>
            <w:tcW w:w="2608" w:type="dxa"/>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2016</w:t>
            </w:r>
          </w:p>
        </w:tc>
        <w:tc>
          <w:tcPr>
            <w:tcW w:w="850" w:type="dxa"/>
            <w:vMerge w:val="restart"/>
          </w:tcPr>
          <w:p w:rsidR="00D83E27" w:rsidRDefault="00D83E27">
            <w:pPr>
              <w:pStyle w:val="ConsPlusNormal"/>
              <w:jc w:val="center"/>
            </w:pPr>
            <w:r>
              <w:t>2016</w:t>
            </w:r>
          </w:p>
        </w:tc>
        <w:tc>
          <w:tcPr>
            <w:tcW w:w="1474" w:type="dxa"/>
            <w:vMerge w:val="restart"/>
          </w:tcPr>
          <w:p w:rsidR="00D83E27" w:rsidRDefault="00D83E27">
            <w:pPr>
              <w:pStyle w:val="ConsPlusNormal"/>
              <w:jc w:val="center"/>
            </w:pPr>
            <w:r>
              <w:t>0,00</w:t>
            </w:r>
          </w:p>
        </w:tc>
        <w:tc>
          <w:tcPr>
            <w:tcW w:w="1134" w:type="dxa"/>
            <w:vMerge w:val="restart"/>
          </w:tcPr>
          <w:p w:rsidR="00D83E27" w:rsidRDefault="00D83E27">
            <w:pPr>
              <w:pStyle w:val="ConsPlusNormal"/>
              <w:jc w:val="center"/>
            </w:pPr>
          </w:p>
        </w:tc>
        <w:tc>
          <w:tcPr>
            <w:tcW w:w="1531" w:type="dxa"/>
            <w:vMerge w:val="restart"/>
          </w:tcPr>
          <w:p w:rsidR="00D83E27" w:rsidRDefault="00D83E27">
            <w:pPr>
              <w:pStyle w:val="ConsPlusNormal"/>
              <w:jc w:val="center"/>
            </w:pPr>
            <w:r>
              <w:t>0,00</w:t>
            </w:r>
          </w:p>
        </w:tc>
        <w:tc>
          <w:tcPr>
            <w:tcW w:w="1304" w:type="dxa"/>
            <w:vMerge w:val="restart"/>
          </w:tcPr>
          <w:p w:rsidR="00D83E27" w:rsidRDefault="00D83E27">
            <w:pPr>
              <w:pStyle w:val="ConsPlusNormal"/>
              <w:jc w:val="center"/>
            </w:pPr>
          </w:p>
        </w:tc>
        <w:tc>
          <w:tcPr>
            <w:tcW w:w="907" w:type="dxa"/>
            <w:vMerge w:val="restart"/>
          </w:tcPr>
          <w:p w:rsidR="00D83E27" w:rsidRDefault="00D83E27">
            <w:pPr>
              <w:pStyle w:val="ConsPlusNormal"/>
              <w:jc w:val="center"/>
            </w:pPr>
          </w:p>
        </w:tc>
      </w:tr>
      <w:tr w:rsidR="00D83E27">
        <w:tc>
          <w:tcPr>
            <w:tcW w:w="3175" w:type="dxa"/>
            <w:vMerge/>
          </w:tcPr>
          <w:p w:rsidR="00D83E27" w:rsidRDefault="00D83E27"/>
        </w:tc>
        <w:tc>
          <w:tcPr>
            <w:tcW w:w="2608" w:type="dxa"/>
          </w:tcPr>
          <w:p w:rsidR="00D83E27" w:rsidRDefault="00D83E27">
            <w:pPr>
              <w:pStyle w:val="ConsPlusNormal"/>
            </w:pPr>
            <w:r>
              <w:t>Комитет по строительству Ленинградской области</w:t>
            </w:r>
          </w:p>
        </w:tc>
        <w:tc>
          <w:tcPr>
            <w:tcW w:w="850" w:type="dxa"/>
            <w:vMerge/>
          </w:tcPr>
          <w:p w:rsidR="00D83E27" w:rsidRDefault="00D83E27"/>
        </w:tc>
        <w:tc>
          <w:tcPr>
            <w:tcW w:w="794" w:type="dxa"/>
            <w:vMerge/>
          </w:tcPr>
          <w:p w:rsidR="00D83E27" w:rsidRDefault="00D83E27"/>
        </w:tc>
        <w:tc>
          <w:tcPr>
            <w:tcW w:w="850" w:type="dxa"/>
            <w:vMerge/>
          </w:tcPr>
          <w:p w:rsidR="00D83E27" w:rsidRDefault="00D83E27"/>
        </w:tc>
        <w:tc>
          <w:tcPr>
            <w:tcW w:w="1474" w:type="dxa"/>
            <w:vMerge/>
          </w:tcPr>
          <w:p w:rsidR="00D83E27" w:rsidRDefault="00D83E27"/>
        </w:tc>
        <w:tc>
          <w:tcPr>
            <w:tcW w:w="1134" w:type="dxa"/>
            <w:vMerge/>
          </w:tcPr>
          <w:p w:rsidR="00D83E27" w:rsidRDefault="00D83E27"/>
        </w:tc>
        <w:tc>
          <w:tcPr>
            <w:tcW w:w="1531" w:type="dxa"/>
            <w:vMerge/>
          </w:tcPr>
          <w:p w:rsidR="00D83E27" w:rsidRDefault="00D83E27"/>
        </w:tc>
        <w:tc>
          <w:tcPr>
            <w:tcW w:w="1304" w:type="dxa"/>
            <w:vMerge/>
          </w:tcPr>
          <w:p w:rsidR="00D83E27" w:rsidRDefault="00D83E27"/>
        </w:tc>
        <w:tc>
          <w:tcPr>
            <w:tcW w:w="907" w:type="dxa"/>
            <w:vMerge/>
          </w:tcPr>
          <w:p w:rsidR="00D83E27" w:rsidRDefault="00D83E27"/>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527632">
            <w:pPr>
              <w:pStyle w:val="ConsPlusNormal"/>
              <w:outlineLvl w:val="2"/>
            </w:pPr>
            <w:hyperlink w:anchor="P2326" w:history="1">
              <w:r w:rsidR="00D83E27">
                <w:rPr>
                  <w:color w:val="0000FF"/>
                </w:rPr>
                <w:t>Подпрограмма 7</w:t>
              </w:r>
            </w:hyperlink>
            <w:r w:rsidR="00D83E27">
              <w:t>. "Патриотическое воспитание "Область славы!"</w:t>
            </w:r>
          </w:p>
        </w:tc>
        <w:tc>
          <w:tcPr>
            <w:tcW w:w="2608"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36128,60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35528,60</w:t>
            </w:r>
          </w:p>
        </w:tc>
        <w:tc>
          <w:tcPr>
            <w:tcW w:w="1304" w:type="dxa"/>
          </w:tcPr>
          <w:p w:rsidR="00D83E27" w:rsidRDefault="00D83E27">
            <w:pPr>
              <w:pStyle w:val="ConsPlusNormal"/>
              <w:jc w:val="center"/>
            </w:pPr>
            <w:r>
              <w:t>600,00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35496,60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34946,60</w:t>
            </w:r>
          </w:p>
        </w:tc>
        <w:tc>
          <w:tcPr>
            <w:tcW w:w="1304" w:type="dxa"/>
          </w:tcPr>
          <w:p w:rsidR="00D83E27" w:rsidRDefault="00D83E27">
            <w:pPr>
              <w:pStyle w:val="ConsPlusNormal"/>
              <w:jc w:val="center"/>
            </w:pPr>
            <w:r>
              <w:t>550,00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36175,00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35600,00</w:t>
            </w:r>
          </w:p>
        </w:tc>
        <w:tc>
          <w:tcPr>
            <w:tcW w:w="1304" w:type="dxa"/>
          </w:tcPr>
          <w:p w:rsidR="00D83E27" w:rsidRDefault="00D83E27">
            <w:pPr>
              <w:pStyle w:val="ConsPlusNormal"/>
              <w:jc w:val="center"/>
            </w:pPr>
            <w:r>
              <w:t>575,00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38277,90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37677,90</w:t>
            </w:r>
          </w:p>
        </w:tc>
        <w:tc>
          <w:tcPr>
            <w:tcW w:w="1304" w:type="dxa"/>
          </w:tcPr>
          <w:p w:rsidR="00D83E27" w:rsidRDefault="00D83E27">
            <w:pPr>
              <w:pStyle w:val="ConsPlusNormal"/>
              <w:jc w:val="center"/>
            </w:pPr>
            <w:r>
              <w:t>600,00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31120,00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30500,00</w:t>
            </w:r>
          </w:p>
        </w:tc>
        <w:tc>
          <w:tcPr>
            <w:tcW w:w="1304" w:type="dxa"/>
          </w:tcPr>
          <w:p w:rsidR="00D83E27" w:rsidRDefault="00D83E27">
            <w:pPr>
              <w:pStyle w:val="ConsPlusNormal"/>
              <w:jc w:val="center"/>
            </w:pPr>
            <w:r>
              <w:t>620,00</w:t>
            </w: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177198,10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174253,10</w:t>
            </w:r>
          </w:p>
        </w:tc>
        <w:tc>
          <w:tcPr>
            <w:tcW w:w="1304" w:type="dxa"/>
          </w:tcPr>
          <w:p w:rsidR="00D83E27" w:rsidRDefault="00D83E27">
            <w:pPr>
              <w:pStyle w:val="ConsPlusNormal"/>
              <w:jc w:val="center"/>
            </w:pPr>
            <w:r>
              <w:t>2945,00</w:t>
            </w: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7.1. Реализация комплекса мер по сохранению исторической памяти</w:t>
            </w:r>
          </w:p>
        </w:tc>
        <w:tc>
          <w:tcPr>
            <w:tcW w:w="2608"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12100,00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11500,00</w:t>
            </w:r>
          </w:p>
        </w:tc>
        <w:tc>
          <w:tcPr>
            <w:tcW w:w="1304" w:type="dxa"/>
          </w:tcPr>
          <w:p w:rsidR="00D83E27" w:rsidRDefault="00D83E27">
            <w:pPr>
              <w:pStyle w:val="ConsPlusNormal"/>
              <w:jc w:val="center"/>
            </w:pPr>
            <w:r>
              <w:t>600,00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11250,00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10700,00</w:t>
            </w:r>
          </w:p>
        </w:tc>
        <w:tc>
          <w:tcPr>
            <w:tcW w:w="1304" w:type="dxa"/>
          </w:tcPr>
          <w:p w:rsidR="00D83E27" w:rsidRDefault="00D83E27">
            <w:pPr>
              <w:pStyle w:val="ConsPlusNormal"/>
              <w:jc w:val="center"/>
            </w:pPr>
            <w:r>
              <w:t>550,00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11725,00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11150,00</w:t>
            </w:r>
          </w:p>
        </w:tc>
        <w:tc>
          <w:tcPr>
            <w:tcW w:w="1304" w:type="dxa"/>
          </w:tcPr>
          <w:p w:rsidR="00D83E27" w:rsidRDefault="00D83E27">
            <w:pPr>
              <w:pStyle w:val="ConsPlusNormal"/>
              <w:jc w:val="center"/>
            </w:pPr>
            <w:r>
              <w:t>575,00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13227,90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12627,90</w:t>
            </w:r>
          </w:p>
        </w:tc>
        <w:tc>
          <w:tcPr>
            <w:tcW w:w="1304" w:type="dxa"/>
          </w:tcPr>
          <w:p w:rsidR="00D83E27" w:rsidRDefault="00D83E27">
            <w:pPr>
              <w:pStyle w:val="ConsPlusNormal"/>
              <w:jc w:val="center"/>
            </w:pPr>
            <w:r>
              <w:t>600,00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14120,00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13500,00</w:t>
            </w:r>
          </w:p>
        </w:tc>
        <w:tc>
          <w:tcPr>
            <w:tcW w:w="1304" w:type="dxa"/>
          </w:tcPr>
          <w:p w:rsidR="00D83E27" w:rsidRDefault="00D83E27">
            <w:pPr>
              <w:pStyle w:val="ConsPlusNormal"/>
              <w:jc w:val="center"/>
            </w:pPr>
            <w:r>
              <w:t>620,00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в том числе субсидии:</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6000,00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5650,00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5650,00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5650,00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62422,90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59477,90</w:t>
            </w:r>
          </w:p>
        </w:tc>
        <w:tc>
          <w:tcPr>
            <w:tcW w:w="1304" w:type="dxa"/>
          </w:tcPr>
          <w:p w:rsidR="00D83E27" w:rsidRDefault="00D83E27">
            <w:pPr>
              <w:pStyle w:val="ConsPlusNormal"/>
              <w:jc w:val="center"/>
            </w:pPr>
            <w:r>
              <w:t>2945,00</w:t>
            </w: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 xml:space="preserve">Основное мероприятие 7.2. Реализация комплекса мер по гражданско-патриотическому и духовно-нравственному </w:t>
            </w:r>
            <w:r>
              <w:lastRenderedPageBreak/>
              <w:t>воспитанию молодежи</w:t>
            </w:r>
          </w:p>
        </w:tc>
        <w:tc>
          <w:tcPr>
            <w:tcW w:w="2608" w:type="dxa"/>
            <w:vMerge w:val="restart"/>
          </w:tcPr>
          <w:p w:rsidR="00D83E27" w:rsidRDefault="00D83E27">
            <w:pPr>
              <w:pStyle w:val="ConsPlusNormal"/>
            </w:pPr>
            <w:r>
              <w:lastRenderedPageBreak/>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2528,60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2528,60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2546,60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2546,60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2700,00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2700,00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3300,00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3300,00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3500,00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14575,20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14575,20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7.3. Реализация комплекса мер по военно-патриотическому воспитанию молодежи</w:t>
            </w:r>
          </w:p>
        </w:tc>
        <w:tc>
          <w:tcPr>
            <w:tcW w:w="2608"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21500,00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21500,00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21700,00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21700,00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21750,00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21750,00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21750,00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21750,00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10000,00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10000,00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96700,00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96700,00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tc>
        <w:tc>
          <w:tcPr>
            <w:tcW w:w="2608"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p>
        </w:tc>
        <w:tc>
          <w:tcPr>
            <w:tcW w:w="794" w:type="dxa"/>
            <w:vMerge w:val="restart"/>
          </w:tcPr>
          <w:p w:rsidR="00D83E27" w:rsidRDefault="00D83E27">
            <w:pPr>
              <w:pStyle w:val="ConsPlusNormal"/>
              <w:jc w:val="center"/>
            </w:pP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3500,00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3500,00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527632">
            <w:pPr>
              <w:pStyle w:val="ConsPlusNormal"/>
              <w:outlineLvl w:val="2"/>
            </w:pPr>
            <w:hyperlink w:anchor="P2507" w:history="1">
              <w:r w:rsidR="00D83E27">
                <w:rPr>
                  <w:color w:val="0000FF"/>
                </w:rPr>
                <w:t>Подпрограмма 8</w:t>
              </w:r>
            </w:hyperlink>
            <w:r w:rsidR="00D83E27">
              <w:t>. "Профилактика асоциального поведения в молодежной среде"</w:t>
            </w:r>
          </w:p>
        </w:tc>
        <w:tc>
          <w:tcPr>
            <w:tcW w:w="2608"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34121,57</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33891,57</w:t>
            </w:r>
          </w:p>
        </w:tc>
        <w:tc>
          <w:tcPr>
            <w:tcW w:w="1304" w:type="dxa"/>
          </w:tcPr>
          <w:p w:rsidR="00D83E27" w:rsidRDefault="00D83E27">
            <w:pPr>
              <w:pStyle w:val="ConsPlusNormal"/>
              <w:jc w:val="center"/>
            </w:pPr>
            <w:r>
              <w:t>230,00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34670,00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34440,00</w:t>
            </w:r>
          </w:p>
        </w:tc>
        <w:tc>
          <w:tcPr>
            <w:tcW w:w="1304" w:type="dxa"/>
          </w:tcPr>
          <w:p w:rsidR="00D83E27" w:rsidRDefault="00D83E27">
            <w:pPr>
              <w:pStyle w:val="ConsPlusNormal"/>
              <w:jc w:val="center"/>
            </w:pPr>
            <w:r>
              <w:t>230,00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35120,10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34880,10</w:t>
            </w:r>
          </w:p>
        </w:tc>
        <w:tc>
          <w:tcPr>
            <w:tcW w:w="1304" w:type="dxa"/>
          </w:tcPr>
          <w:p w:rsidR="00D83E27" w:rsidRDefault="00D83E27">
            <w:pPr>
              <w:pStyle w:val="ConsPlusNormal"/>
              <w:jc w:val="center"/>
            </w:pPr>
            <w:r>
              <w:t>240,00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35394,20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35144,20</w:t>
            </w:r>
          </w:p>
        </w:tc>
        <w:tc>
          <w:tcPr>
            <w:tcW w:w="1304" w:type="dxa"/>
          </w:tcPr>
          <w:p w:rsidR="00D83E27" w:rsidRDefault="00D83E27">
            <w:pPr>
              <w:pStyle w:val="ConsPlusNormal"/>
              <w:jc w:val="center"/>
            </w:pPr>
            <w:r>
              <w:t>250,00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34210,00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33950,00</w:t>
            </w:r>
          </w:p>
        </w:tc>
        <w:tc>
          <w:tcPr>
            <w:tcW w:w="1304" w:type="dxa"/>
          </w:tcPr>
          <w:p w:rsidR="00D83E27" w:rsidRDefault="00D83E27">
            <w:pPr>
              <w:pStyle w:val="ConsPlusNormal"/>
              <w:jc w:val="center"/>
            </w:pPr>
            <w:r>
              <w:t>260,00</w:t>
            </w: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173515,87</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172305,87</w:t>
            </w:r>
          </w:p>
        </w:tc>
        <w:tc>
          <w:tcPr>
            <w:tcW w:w="1304" w:type="dxa"/>
          </w:tcPr>
          <w:p w:rsidR="00D83E27" w:rsidRDefault="00D83E27">
            <w:pPr>
              <w:pStyle w:val="ConsPlusNormal"/>
              <w:jc w:val="center"/>
            </w:pPr>
            <w:r>
              <w:t>1210,00</w:t>
            </w: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8.1. Реализация комплекса мер по профилактике правонарушений и рискованного поведения в молодежной среде</w:t>
            </w:r>
          </w:p>
        </w:tc>
        <w:tc>
          <w:tcPr>
            <w:tcW w:w="2608" w:type="dxa"/>
            <w:vMerge w:val="restart"/>
          </w:tcPr>
          <w:p w:rsidR="00D83E27" w:rsidRDefault="00D83E27">
            <w:pPr>
              <w:pStyle w:val="ConsPlusNormal"/>
            </w:pPr>
            <w:r>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31971,57</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31741,57</w:t>
            </w:r>
          </w:p>
        </w:tc>
        <w:tc>
          <w:tcPr>
            <w:tcW w:w="1304" w:type="dxa"/>
          </w:tcPr>
          <w:p w:rsidR="00D83E27" w:rsidRDefault="00D83E27">
            <w:pPr>
              <w:pStyle w:val="ConsPlusNormal"/>
              <w:jc w:val="center"/>
            </w:pPr>
            <w:r>
              <w:t>230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32420,00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32190,00</w:t>
            </w:r>
          </w:p>
        </w:tc>
        <w:tc>
          <w:tcPr>
            <w:tcW w:w="1304" w:type="dxa"/>
          </w:tcPr>
          <w:p w:rsidR="00D83E27" w:rsidRDefault="00D83E27">
            <w:pPr>
              <w:pStyle w:val="ConsPlusNormal"/>
              <w:jc w:val="center"/>
            </w:pPr>
            <w:r>
              <w:t>230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32770,10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32530,10</w:t>
            </w:r>
          </w:p>
        </w:tc>
        <w:tc>
          <w:tcPr>
            <w:tcW w:w="1304" w:type="dxa"/>
          </w:tcPr>
          <w:p w:rsidR="00D83E27" w:rsidRDefault="00D83E27">
            <w:pPr>
              <w:pStyle w:val="ConsPlusNormal"/>
              <w:jc w:val="center"/>
            </w:pPr>
            <w:r>
              <w:t>240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32894,20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32644,20</w:t>
            </w:r>
          </w:p>
        </w:tc>
        <w:tc>
          <w:tcPr>
            <w:tcW w:w="1304" w:type="dxa"/>
          </w:tcPr>
          <w:p w:rsidR="00D83E27" w:rsidRDefault="00D83E27">
            <w:pPr>
              <w:pStyle w:val="ConsPlusNormal"/>
              <w:jc w:val="center"/>
            </w:pPr>
            <w:r>
              <w:t>250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31560,00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31300,00</w:t>
            </w:r>
          </w:p>
        </w:tc>
        <w:tc>
          <w:tcPr>
            <w:tcW w:w="1304" w:type="dxa"/>
          </w:tcPr>
          <w:p w:rsidR="00D83E27" w:rsidRDefault="00D83E27">
            <w:pPr>
              <w:pStyle w:val="ConsPlusNormal"/>
              <w:jc w:val="center"/>
            </w:pPr>
            <w:r>
              <w:t>260</w:t>
            </w: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В том числе субсидии:</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2300,00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2300,00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2300,00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2300,00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2300,00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161615,87</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160405,87</w:t>
            </w:r>
          </w:p>
        </w:tc>
        <w:tc>
          <w:tcPr>
            <w:tcW w:w="1304" w:type="dxa"/>
          </w:tcPr>
          <w:p w:rsidR="00D83E27" w:rsidRDefault="00D83E27">
            <w:pPr>
              <w:pStyle w:val="ConsPlusNormal"/>
              <w:jc w:val="center"/>
            </w:pPr>
            <w:r>
              <w:t>1210,00</w:t>
            </w: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 xml:space="preserve">Основное мероприятие 8.2. Реализация комплекса мер по формированию культуры межэтнических и </w:t>
            </w:r>
            <w:r>
              <w:lastRenderedPageBreak/>
              <w:t>межконфессиональных отношений в молодежной среде</w:t>
            </w:r>
          </w:p>
        </w:tc>
        <w:tc>
          <w:tcPr>
            <w:tcW w:w="2608" w:type="dxa"/>
            <w:vMerge w:val="restart"/>
          </w:tcPr>
          <w:p w:rsidR="00D83E27" w:rsidRDefault="00D83E27">
            <w:pPr>
              <w:pStyle w:val="ConsPlusNormal"/>
            </w:pPr>
            <w:r>
              <w:lastRenderedPageBreak/>
              <w:t>Комитет по молодежной политике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2150,00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2150,00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2250,00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2250,00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2350,00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2350,00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2500,00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2650,00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2650,00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11900,00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11900,00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527632">
            <w:pPr>
              <w:pStyle w:val="ConsPlusNormal"/>
              <w:outlineLvl w:val="2"/>
            </w:pPr>
            <w:hyperlink w:anchor="P2684" w:history="1">
              <w:r w:rsidR="00D83E27">
                <w:rPr>
                  <w:color w:val="0000FF"/>
                </w:rPr>
                <w:t>Подпрограмма 9</w:t>
              </w:r>
            </w:hyperlink>
            <w:r w:rsidR="00D83E27">
              <w:t>. "Государственная поддержка социально ориентированных некоммерческих организаций"</w:t>
            </w:r>
          </w:p>
        </w:tc>
        <w:tc>
          <w:tcPr>
            <w:tcW w:w="2608"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52630,70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52630,70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54645,00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54645,00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56807,38</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56807,38</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59064,87</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59064,87</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36782,36</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36782,36</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259930,31</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259930,31</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2608"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1285,70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1285,70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1600,00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1600,00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1552,80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1552,80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1634,90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1634,90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2275,75</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2275,75</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8349,15</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8349,15</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9.2. Государственная поддержка проектов и программ социально ориентированных некоммерческих общественных организаций</w:t>
            </w:r>
          </w:p>
        </w:tc>
        <w:tc>
          <w:tcPr>
            <w:tcW w:w="2608"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45845,00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45845,00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46545,00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46545,00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48397,38</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48397,38</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50513,06</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50513,06</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27337,88</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27337,88</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val="restart"/>
          </w:tcPr>
          <w:p w:rsidR="00D83E27" w:rsidRDefault="00D83E27">
            <w:pPr>
              <w:pStyle w:val="ConsPlusNormal"/>
            </w:pPr>
            <w:r>
              <w:t>Комитет общего и профессионального образования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5000,00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5000,00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5500,00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5500,00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5500,00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5689,47</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5689,47</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245827,79</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245827,79</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val="restart"/>
          </w:tcPr>
          <w:p w:rsidR="00D83E27" w:rsidRDefault="00D83E27">
            <w:pPr>
              <w:pStyle w:val="ConsPlusNormal"/>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2608" w:type="dxa"/>
            <w:vMerge w:val="restart"/>
          </w:tcPr>
          <w:p w:rsidR="00D83E27" w:rsidRDefault="00D83E27">
            <w:pPr>
              <w:pStyle w:val="ConsPlusNormal"/>
            </w:pPr>
            <w:r>
              <w:t>Комитет по печати и связям с общественностью Ленинградской области</w:t>
            </w:r>
          </w:p>
        </w:tc>
        <w:tc>
          <w:tcPr>
            <w:tcW w:w="850" w:type="dxa"/>
            <w:vMerge w:val="restart"/>
          </w:tcPr>
          <w:p w:rsidR="00D83E27" w:rsidRDefault="00D83E27">
            <w:pPr>
              <w:pStyle w:val="ConsPlusNormal"/>
              <w:jc w:val="center"/>
            </w:pPr>
            <w:r>
              <w:t>2016</w:t>
            </w:r>
          </w:p>
        </w:tc>
        <w:tc>
          <w:tcPr>
            <w:tcW w:w="794" w:type="dxa"/>
            <w:vMerge w:val="restart"/>
          </w:tcPr>
          <w:p w:rsidR="00D83E27" w:rsidRDefault="00D83E27">
            <w:pPr>
              <w:pStyle w:val="ConsPlusNormal"/>
              <w:jc w:val="center"/>
            </w:pPr>
            <w:r>
              <w:t>2020</w:t>
            </w:r>
          </w:p>
        </w:tc>
        <w:tc>
          <w:tcPr>
            <w:tcW w:w="850" w:type="dxa"/>
          </w:tcPr>
          <w:p w:rsidR="00D83E27" w:rsidRDefault="00D83E27">
            <w:pPr>
              <w:pStyle w:val="ConsPlusNormal"/>
              <w:jc w:val="center"/>
            </w:pPr>
            <w:r>
              <w:t>2016</w:t>
            </w:r>
          </w:p>
        </w:tc>
        <w:tc>
          <w:tcPr>
            <w:tcW w:w="1474" w:type="dxa"/>
          </w:tcPr>
          <w:p w:rsidR="00D83E27" w:rsidRDefault="00D83E27">
            <w:pPr>
              <w:pStyle w:val="ConsPlusNormal"/>
              <w:jc w:val="center"/>
            </w:pPr>
            <w:r>
              <w:t>500,00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2017</w:t>
            </w:r>
          </w:p>
        </w:tc>
        <w:tc>
          <w:tcPr>
            <w:tcW w:w="1474" w:type="dxa"/>
          </w:tcPr>
          <w:p w:rsidR="00D83E27" w:rsidRDefault="00D83E27">
            <w:pPr>
              <w:pStyle w:val="ConsPlusNormal"/>
              <w:jc w:val="center"/>
            </w:pPr>
            <w:r>
              <w:t>1000,00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1000,00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2018</w:t>
            </w:r>
          </w:p>
        </w:tc>
        <w:tc>
          <w:tcPr>
            <w:tcW w:w="1474" w:type="dxa"/>
          </w:tcPr>
          <w:p w:rsidR="00D83E27" w:rsidRDefault="00D83E27">
            <w:pPr>
              <w:pStyle w:val="ConsPlusNormal"/>
              <w:jc w:val="center"/>
            </w:pPr>
            <w:r>
              <w:t>1357,20</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1357,20</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2019</w:t>
            </w:r>
          </w:p>
        </w:tc>
        <w:tc>
          <w:tcPr>
            <w:tcW w:w="1474" w:type="dxa"/>
          </w:tcPr>
          <w:p w:rsidR="00D83E27" w:rsidRDefault="00D83E27">
            <w:pPr>
              <w:pStyle w:val="ConsPlusNormal"/>
              <w:jc w:val="center"/>
            </w:pPr>
            <w:r>
              <w:t>1416,91</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1416,91</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vMerge/>
          </w:tcPr>
          <w:p w:rsidR="00D83E27" w:rsidRDefault="00D83E27"/>
        </w:tc>
        <w:tc>
          <w:tcPr>
            <w:tcW w:w="2608" w:type="dxa"/>
            <w:vMerge/>
          </w:tcPr>
          <w:p w:rsidR="00D83E27" w:rsidRDefault="00D83E27"/>
        </w:tc>
        <w:tc>
          <w:tcPr>
            <w:tcW w:w="850" w:type="dxa"/>
            <w:vMerge/>
          </w:tcPr>
          <w:p w:rsidR="00D83E27" w:rsidRDefault="00D83E27"/>
        </w:tc>
        <w:tc>
          <w:tcPr>
            <w:tcW w:w="794" w:type="dxa"/>
            <w:vMerge/>
          </w:tcPr>
          <w:p w:rsidR="00D83E27" w:rsidRDefault="00D83E27"/>
        </w:tc>
        <w:tc>
          <w:tcPr>
            <w:tcW w:w="850" w:type="dxa"/>
          </w:tcPr>
          <w:p w:rsidR="00D83E27" w:rsidRDefault="00D83E27">
            <w:pPr>
              <w:pStyle w:val="ConsPlusNormal"/>
              <w:jc w:val="center"/>
            </w:pPr>
            <w:r>
              <w:t>2020</w:t>
            </w:r>
          </w:p>
        </w:tc>
        <w:tc>
          <w:tcPr>
            <w:tcW w:w="1474" w:type="dxa"/>
          </w:tcPr>
          <w:p w:rsidR="00D83E27" w:rsidRDefault="00D83E27">
            <w:pPr>
              <w:pStyle w:val="ConsPlusNormal"/>
              <w:jc w:val="center"/>
            </w:pPr>
            <w:r>
              <w:t>1479,26</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1479,26</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r w:rsidR="00D83E27">
        <w:tc>
          <w:tcPr>
            <w:tcW w:w="3175" w:type="dxa"/>
          </w:tcPr>
          <w:p w:rsidR="00D83E27" w:rsidRDefault="00D83E27">
            <w:pPr>
              <w:pStyle w:val="ConsPlusNormal"/>
            </w:pPr>
            <w:r>
              <w:t>Итого</w:t>
            </w:r>
          </w:p>
        </w:tc>
        <w:tc>
          <w:tcPr>
            <w:tcW w:w="2608" w:type="dxa"/>
          </w:tcPr>
          <w:p w:rsidR="00D83E27" w:rsidRDefault="00D83E27">
            <w:pPr>
              <w:pStyle w:val="ConsPlusNormal"/>
            </w:pPr>
          </w:p>
        </w:tc>
        <w:tc>
          <w:tcPr>
            <w:tcW w:w="850" w:type="dxa"/>
          </w:tcPr>
          <w:p w:rsidR="00D83E27" w:rsidRDefault="00D83E27">
            <w:pPr>
              <w:pStyle w:val="ConsPlusNormal"/>
              <w:jc w:val="center"/>
            </w:pPr>
          </w:p>
        </w:tc>
        <w:tc>
          <w:tcPr>
            <w:tcW w:w="794" w:type="dxa"/>
          </w:tcPr>
          <w:p w:rsidR="00D83E27" w:rsidRDefault="00D83E27">
            <w:pPr>
              <w:pStyle w:val="ConsPlusNormal"/>
              <w:jc w:val="center"/>
            </w:pPr>
          </w:p>
        </w:tc>
        <w:tc>
          <w:tcPr>
            <w:tcW w:w="850" w:type="dxa"/>
          </w:tcPr>
          <w:p w:rsidR="00D83E27" w:rsidRDefault="00D83E27">
            <w:pPr>
              <w:pStyle w:val="ConsPlusNormal"/>
              <w:jc w:val="center"/>
            </w:pPr>
          </w:p>
        </w:tc>
        <w:tc>
          <w:tcPr>
            <w:tcW w:w="1474" w:type="dxa"/>
          </w:tcPr>
          <w:p w:rsidR="00D83E27" w:rsidRDefault="00D83E27">
            <w:pPr>
              <w:pStyle w:val="ConsPlusNormal"/>
              <w:jc w:val="center"/>
            </w:pPr>
            <w:r>
              <w:t>5753,37</w:t>
            </w:r>
          </w:p>
        </w:tc>
        <w:tc>
          <w:tcPr>
            <w:tcW w:w="1134" w:type="dxa"/>
          </w:tcPr>
          <w:p w:rsidR="00D83E27" w:rsidRDefault="00D83E27">
            <w:pPr>
              <w:pStyle w:val="ConsPlusNormal"/>
              <w:jc w:val="center"/>
            </w:pPr>
          </w:p>
        </w:tc>
        <w:tc>
          <w:tcPr>
            <w:tcW w:w="1531" w:type="dxa"/>
          </w:tcPr>
          <w:p w:rsidR="00D83E27" w:rsidRDefault="00D83E27">
            <w:pPr>
              <w:pStyle w:val="ConsPlusNormal"/>
              <w:jc w:val="center"/>
            </w:pPr>
            <w:r>
              <w:t>5753,37</w:t>
            </w:r>
          </w:p>
        </w:tc>
        <w:tc>
          <w:tcPr>
            <w:tcW w:w="1304" w:type="dxa"/>
          </w:tcPr>
          <w:p w:rsidR="00D83E27" w:rsidRDefault="00D83E27">
            <w:pPr>
              <w:pStyle w:val="ConsPlusNormal"/>
              <w:jc w:val="center"/>
            </w:pPr>
          </w:p>
        </w:tc>
        <w:tc>
          <w:tcPr>
            <w:tcW w:w="907" w:type="dxa"/>
          </w:tcPr>
          <w:p w:rsidR="00D83E27" w:rsidRDefault="00D83E27">
            <w:pPr>
              <w:pStyle w:val="ConsPlusNormal"/>
              <w:jc w:val="center"/>
            </w:pPr>
          </w:p>
        </w:tc>
      </w:tr>
    </w:tbl>
    <w:p w:rsidR="00D83E27" w:rsidRDefault="00D83E27">
      <w:pPr>
        <w:sectPr w:rsidR="00D83E27">
          <w:pgSz w:w="16838" w:h="11905" w:orient="landscape"/>
          <w:pgMar w:top="1701" w:right="1134" w:bottom="850" w:left="1134" w:header="0" w:footer="0" w:gutter="0"/>
          <w:cols w:space="720"/>
        </w:sectPr>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1"/>
      </w:pPr>
      <w:r>
        <w:t>Таблица 8</w:t>
      </w:r>
    </w:p>
    <w:p w:rsidR="00D83E27" w:rsidRDefault="00D83E27">
      <w:pPr>
        <w:pStyle w:val="ConsPlusNormal"/>
        <w:jc w:val="both"/>
      </w:pPr>
    </w:p>
    <w:p w:rsidR="00D83E27" w:rsidRDefault="00D83E27">
      <w:pPr>
        <w:pStyle w:val="ConsPlusNormal"/>
        <w:jc w:val="center"/>
      </w:pPr>
      <w:r>
        <w:t>Детальный план-график</w:t>
      </w:r>
    </w:p>
    <w:p w:rsidR="00D83E27" w:rsidRDefault="00D83E27">
      <w:pPr>
        <w:pStyle w:val="ConsPlusNormal"/>
        <w:jc w:val="center"/>
      </w:pPr>
      <w:r>
        <w:t>финансирования государственной программы за счет</w:t>
      </w:r>
    </w:p>
    <w:p w:rsidR="00D83E27" w:rsidRDefault="00D83E27">
      <w:pPr>
        <w:pStyle w:val="ConsPlusNormal"/>
        <w:jc w:val="center"/>
      </w:pPr>
      <w:r>
        <w:t>средств областного бюджета на очередной финансовый год</w:t>
      </w:r>
    </w:p>
    <w:p w:rsidR="00D83E27" w:rsidRDefault="00D83E27">
      <w:pPr>
        <w:pStyle w:val="ConsPlusNormal"/>
        <w:jc w:val="center"/>
      </w:pPr>
    </w:p>
    <w:p w:rsidR="00D83E27" w:rsidRDefault="00D83E27">
      <w:pPr>
        <w:pStyle w:val="ConsPlusNormal"/>
        <w:jc w:val="center"/>
      </w:pPr>
      <w:r>
        <w:t xml:space="preserve">Исключен. - </w:t>
      </w:r>
      <w:hyperlink r:id="rId559" w:history="1">
        <w:r>
          <w:rPr>
            <w:color w:val="0000FF"/>
          </w:rPr>
          <w:t>Постановление</w:t>
        </w:r>
      </w:hyperlink>
      <w:r>
        <w:t xml:space="preserve"> Правительства </w:t>
      </w:r>
      <w:proofErr w:type="gramStart"/>
      <w:r>
        <w:t>Ленинградской</w:t>
      </w:r>
      <w:proofErr w:type="gramEnd"/>
    </w:p>
    <w:p w:rsidR="00D83E27" w:rsidRDefault="00D83E27">
      <w:pPr>
        <w:pStyle w:val="ConsPlusNormal"/>
        <w:jc w:val="center"/>
      </w:pPr>
      <w:r>
        <w:t>области от 31.07.2014 N 344.</w:t>
      </w: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both"/>
      </w:pPr>
    </w:p>
    <w:p w:rsidR="00D83E27" w:rsidRDefault="00D83E27">
      <w:pPr>
        <w:pStyle w:val="ConsPlusNormal"/>
        <w:jc w:val="right"/>
        <w:outlineLvl w:val="1"/>
      </w:pPr>
      <w:r>
        <w:t>Приложение</w:t>
      </w:r>
    </w:p>
    <w:p w:rsidR="00D83E27" w:rsidRDefault="00D83E27">
      <w:pPr>
        <w:pStyle w:val="ConsPlusNormal"/>
        <w:jc w:val="right"/>
      </w:pPr>
      <w:r>
        <w:t>к государственной программе...</w:t>
      </w:r>
    </w:p>
    <w:p w:rsidR="00D83E27" w:rsidRDefault="00D83E27">
      <w:pPr>
        <w:pStyle w:val="ConsPlusNormal"/>
        <w:ind w:firstLine="540"/>
        <w:jc w:val="both"/>
      </w:pPr>
    </w:p>
    <w:p w:rsidR="00D83E27" w:rsidRDefault="00D83E27">
      <w:pPr>
        <w:pStyle w:val="ConsPlusNormal"/>
        <w:jc w:val="center"/>
      </w:pPr>
      <w:r>
        <w:t>ПОРЯДОК</w:t>
      </w:r>
    </w:p>
    <w:p w:rsidR="00D83E27" w:rsidRDefault="00D83E27">
      <w:pPr>
        <w:pStyle w:val="ConsPlusNormal"/>
        <w:jc w:val="center"/>
      </w:pPr>
      <w:r>
        <w:t>ПРЕДОСТАВЛЕНИЯ СУБСИДИЙ ИЗ СРЕДСТВ ОБЛАСТНОГО БЮДЖЕТА</w:t>
      </w:r>
    </w:p>
    <w:p w:rsidR="00D83E27" w:rsidRDefault="00D83E27">
      <w:pPr>
        <w:pStyle w:val="ConsPlusNormal"/>
        <w:jc w:val="center"/>
      </w:pPr>
      <w:r>
        <w:t>ЛЕНИНГРАДСКОЙ ОБЛАСТИ БЮДЖЕТАМ МУНИЦИПАЛЬНЫХ ОБРАЗОВАНИЙ</w:t>
      </w:r>
    </w:p>
    <w:p w:rsidR="00D83E27" w:rsidRDefault="00D83E27">
      <w:pPr>
        <w:pStyle w:val="ConsPlusNormal"/>
        <w:jc w:val="center"/>
      </w:pPr>
      <w:r>
        <w:t>ЛЕНИНГРАДСКОЙ ОБЛАСТИ НА РЕАЛИЗАЦИЮ МЕРОПРИЯТИЙ ПОДПРОГРАММ</w:t>
      </w:r>
    </w:p>
    <w:p w:rsidR="00D83E27" w:rsidRDefault="00D83E27">
      <w:pPr>
        <w:pStyle w:val="ConsPlusNormal"/>
        <w:jc w:val="center"/>
      </w:pPr>
      <w:r>
        <w:t>"МОЛОДЕЖЬ ЛЕНИНГРАДСКОЙ ОБЛАСТИ", "ПАТРИОТИЧЕСКОЕ ВОСПИТАНИЕ</w:t>
      </w:r>
    </w:p>
    <w:p w:rsidR="00D83E27" w:rsidRDefault="00D83E27">
      <w:pPr>
        <w:pStyle w:val="ConsPlusNormal"/>
        <w:jc w:val="center"/>
      </w:pPr>
      <w:r>
        <w:t xml:space="preserve">ГРАЖДАН ЛЕНИНГРАДСКОЙ ОБЛАСТИ", "ПРОФИЛАКТИКА </w:t>
      </w:r>
      <w:proofErr w:type="gramStart"/>
      <w:r>
        <w:t>АСОЦИАЛЬНОГО</w:t>
      </w:r>
      <w:proofErr w:type="gramEnd"/>
    </w:p>
    <w:p w:rsidR="00D83E27" w:rsidRDefault="00D83E27">
      <w:pPr>
        <w:pStyle w:val="ConsPlusNormal"/>
        <w:jc w:val="center"/>
      </w:pPr>
      <w:r>
        <w:t>ПОВЕДЕНИЯ В МОЛОДЕЖНОЙ СРЕДЕ" ГОСУДАРСТВЕННОЙ ПРОГРАММЫ</w:t>
      </w:r>
    </w:p>
    <w:p w:rsidR="00D83E27" w:rsidRDefault="00D83E27">
      <w:pPr>
        <w:pStyle w:val="ConsPlusNormal"/>
        <w:jc w:val="center"/>
      </w:pPr>
      <w:r>
        <w:t>ЛЕНИНГРАДСКОЙ ОБЛАСТИ "УСТОЙЧИВОЕ ОБЩЕСТВЕННОЕ РАЗВИТИЕ</w:t>
      </w:r>
    </w:p>
    <w:p w:rsidR="00D83E27" w:rsidRDefault="00D83E27">
      <w:pPr>
        <w:pStyle w:val="ConsPlusNormal"/>
        <w:jc w:val="center"/>
      </w:pPr>
      <w:r>
        <w:t>В ЛЕНИНГРАДСКОЙ ОБЛАСТИ"</w:t>
      </w:r>
    </w:p>
    <w:p w:rsidR="00D83E27" w:rsidRDefault="00D83E27">
      <w:pPr>
        <w:pStyle w:val="ConsPlusNormal"/>
        <w:jc w:val="center"/>
      </w:pPr>
    </w:p>
    <w:p w:rsidR="00D83E27" w:rsidRDefault="00D83E27">
      <w:pPr>
        <w:pStyle w:val="ConsPlusNormal"/>
        <w:jc w:val="center"/>
      </w:pPr>
      <w:r>
        <w:t>Список изменяющих документов</w:t>
      </w:r>
    </w:p>
    <w:p w:rsidR="00D83E27" w:rsidRDefault="00D83E27">
      <w:pPr>
        <w:pStyle w:val="ConsPlusNormal"/>
        <w:jc w:val="center"/>
      </w:pPr>
      <w:proofErr w:type="gramStart"/>
      <w:r>
        <w:t xml:space="preserve">(в ред. </w:t>
      </w:r>
      <w:hyperlink r:id="rId560" w:history="1">
        <w:r>
          <w:rPr>
            <w:color w:val="0000FF"/>
          </w:rPr>
          <w:t>Постановления</w:t>
        </w:r>
      </w:hyperlink>
      <w:r>
        <w:t xml:space="preserve"> Правительства Ленинградской области</w:t>
      </w:r>
      <w:proofErr w:type="gramEnd"/>
    </w:p>
    <w:p w:rsidR="00D83E27" w:rsidRDefault="00D83E27">
      <w:pPr>
        <w:pStyle w:val="ConsPlusNormal"/>
        <w:jc w:val="center"/>
      </w:pPr>
      <w:r>
        <w:t>от 21.12.2016 N 495)</w:t>
      </w:r>
    </w:p>
    <w:p w:rsidR="00D83E27" w:rsidRDefault="00D83E27">
      <w:pPr>
        <w:pStyle w:val="ConsPlusNormal"/>
        <w:ind w:firstLine="540"/>
        <w:jc w:val="both"/>
      </w:pPr>
    </w:p>
    <w:p w:rsidR="00D83E27" w:rsidRDefault="00D83E27">
      <w:pPr>
        <w:pStyle w:val="ConsPlusNormal"/>
        <w:ind w:firstLine="540"/>
        <w:jc w:val="both"/>
      </w:pPr>
      <w:bookmarkStart w:id="33" w:name="P13012"/>
      <w:bookmarkEnd w:id="33"/>
      <w:r>
        <w:t xml:space="preserve">1. </w:t>
      </w:r>
      <w:proofErr w:type="gramStart"/>
      <w:r>
        <w:t xml:space="preserve">Настоящий Порядок определяет условия и порядок предоставления бюджетам муниципальных районов (городского округа) (далее также - муниципальные образования) субсидий из областного бюджета Ленинградской области на реализацию следующих основных мероприятий подпрограмм </w:t>
      </w:r>
      <w:hyperlink w:anchor="P2151" w:history="1">
        <w:r>
          <w:rPr>
            <w:color w:val="0000FF"/>
          </w:rPr>
          <w:t>"Молодежь Ленинградской области"</w:t>
        </w:r>
      </w:hyperlink>
      <w:r>
        <w:t>, "</w:t>
      </w:r>
      <w:hyperlink w:anchor="P2326" w:history="1">
        <w:r>
          <w:rPr>
            <w:color w:val="0000FF"/>
          </w:rPr>
          <w:t>Патриотическое воспитание</w:t>
        </w:r>
      </w:hyperlink>
      <w:r>
        <w:t xml:space="preserve"> граждан Ленинградской области", "</w:t>
      </w:r>
      <w:hyperlink w:anchor="P2507" w:history="1">
        <w:r>
          <w:rPr>
            <w:color w:val="0000FF"/>
          </w:rPr>
          <w:t>Профилактика асоциального поведения</w:t>
        </w:r>
      </w:hyperlink>
      <w:r>
        <w:t xml:space="preserve"> в молодежной среде" государственной программы Ленинградской области "Устойчивое общественное развитие в Ленинградской области" (далее - субсидии):</w:t>
      </w:r>
      <w:proofErr w:type="gramEnd"/>
    </w:p>
    <w:p w:rsidR="00D83E27" w:rsidRDefault="00D83E27">
      <w:pPr>
        <w:pStyle w:val="ConsPlusNormal"/>
        <w:ind w:firstLine="540"/>
        <w:jc w:val="both"/>
      </w:pPr>
      <w:r>
        <w:t xml:space="preserve">1.1.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в рамках </w:t>
      </w:r>
      <w:hyperlink w:anchor="P2151" w:history="1">
        <w:r>
          <w:rPr>
            <w:color w:val="0000FF"/>
          </w:rPr>
          <w:t>подпрограммы</w:t>
        </w:r>
      </w:hyperlink>
      <w:r>
        <w:t xml:space="preserve"> "Молодежь Ленинградской области" государственной программы Ленинградской области "Устойчивое общественное развитие в Ленинградской области"</w:t>
      </w:r>
    </w:p>
    <w:p w:rsidR="00D83E27" w:rsidRDefault="00D83E27">
      <w:pPr>
        <w:pStyle w:val="ConsPlusNormal"/>
        <w:ind w:firstLine="540"/>
        <w:jc w:val="both"/>
      </w:pPr>
      <w:r>
        <w:t xml:space="preserve">- на поддержку </w:t>
      </w:r>
      <w:proofErr w:type="gramStart"/>
      <w:r>
        <w:t>КВН-движения</w:t>
      </w:r>
      <w:proofErr w:type="gramEnd"/>
      <w:r>
        <w:t xml:space="preserve"> в Ленинградской области;</w:t>
      </w:r>
    </w:p>
    <w:p w:rsidR="00D83E27" w:rsidRDefault="00D83E27">
      <w:pPr>
        <w:pStyle w:val="ConsPlusNormal"/>
        <w:ind w:firstLine="540"/>
        <w:jc w:val="both"/>
      </w:pPr>
      <w:r>
        <w:t>- проведение финала конкурса "Доброволец Ленинградской области";</w:t>
      </w:r>
    </w:p>
    <w:p w:rsidR="00D83E27" w:rsidRDefault="00D83E27">
      <w:pPr>
        <w:pStyle w:val="ConsPlusNormal"/>
        <w:ind w:firstLine="540"/>
        <w:jc w:val="both"/>
      </w:pPr>
      <w:r>
        <w:t>- на организацию работы трудовой бригады в рамках реализации проекта "Губернаторский молодежный трудовой отряд";</w:t>
      </w:r>
    </w:p>
    <w:p w:rsidR="00D83E27" w:rsidRDefault="00D83E27">
      <w:pPr>
        <w:pStyle w:val="ConsPlusNormal"/>
        <w:ind w:firstLine="540"/>
        <w:jc w:val="both"/>
      </w:pPr>
      <w:r>
        <w:t xml:space="preserve">1.2. на реализацию комплекса мер по сохранению исторической памяти </w:t>
      </w:r>
      <w:hyperlink w:anchor="P2326" w:history="1">
        <w:r>
          <w:rPr>
            <w:color w:val="0000FF"/>
          </w:rPr>
          <w:t>подпрограммы</w:t>
        </w:r>
      </w:hyperlink>
      <w:r>
        <w:t xml:space="preserve"> "Патриотическое воспитание граждан Ленинградской области" государственной программы Ленинградской области "Устойчивое общественное развитие в Ленинградской области":</w:t>
      </w:r>
    </w:p>
    <w:p w:rsidR="00D83E27" w:rsidRDefault="00D83E27">
      <w:pPr>
        <w:pStyle w:val="ConsPlusNormal"/>
        <w:ind w:firstLine="540"/>
        <w:jc w:val="both"/>
      </w:pPr>
      <w:r>
        <w:lastRenderedPageBreak/>
        <w:t>- на организацию и проведение в муниципальном образовании двух патриотических акций, посвященных памятным датам военной истории;</w:t>
      </w:r>
    </w:p>
    <w:p w:rsidR="00D83E27" w:rsidRDefault="00D83E27">
      <w:pPr>
        <w:pStyle w:val="ConsPlusNormal"/>
        <w:ind w:firstLine="540"/>
        <w:jc w:val="both"/>
      </w:pPr>
      <w:r>
        <w:t>- на проведение мероприятий по торжественному захоронению останков воинов, погибших при защите Отечества;</w:t>
      </w:r>
    </w:p>
    <w:p w:rsidR="00D83E27" w:rsidRDefault="00D83E27">
      <w:pPr>
        <w:pStyle w:val="ConsPlusNormal"/>
        <w:ind w:firstLine="540"/>
        <w:jc w:val="both"/>
      </w:pPr>
      <w:r>
        <w:t xml:space="preserve">1.3. на реализацию комплекса мер по профилактике правонарушений и рискованного поведения в молодежной среде </w:t>
      </w:r>
      <w:hyperlink w:anchor="P2507" w:history="1">
        <w:r>
          <w:rPr>
            <w:color w:val="0000FF"/>
          </w:rPr>
          <w:t>подпрограммы</w:t>
        </w:r>
      </w:hyperlink>
      <w:r>
        <w:t xml:space="preserve"> "Профилактика асоциального поведения в молодежной среде" государственной программы Ленинградской области "Устойчивое общественное развитие в Ленинградской области" - на организацию и проведение мероприятий по профилактике здорового образа жизни в муниципальных образованиях.</w:t>
      </w:r>
    </w:p>
    <w:p w:rsidR="00D83E27" w:rsidRDefault="00D83E27">
      <w:pPr>
        <w:pStyle w:val="ConsPlusNormal"/>
        <w:ind w:firstLine="540"/>
        <w:jc w:val="both"/>
      </w:pPr>
      <w:r>
        <w:t xml:space="preserve">2. </w:t>
      </w:r>
      <w:proofErr w:type="gramStart"/>
      <w:r>
        <w:t xml:space="preserve">Субсидии предоставляются в целях </w:t>
      </w:r>
      <w:proofErr w:type="spellStart"/>
      <w:r>
        <w:t>софинансирования</w:t>
      </w:r>
      <w:proofErr w:type="spellEnd"/>
      <w:r>
        <w:t xml:space="preserve"> полномочий муниципальных образований: поселениям - на организацию и осуществление мероприятий по работе с детьми и молодежью в поселении, муниципальным районам - на организацию и осуществление мероприятий </w:t>
      </w:r>
      <w:proofErr w:type="spellStart"/>
      <w:r>
        <w:t>межпоселенческого</w:t>
      </w:r>
      <w:proofErr w:type="spellEnd"/>
      <w:r>
        <w:t xml:space="preserve"> характера по работе с детьми и молодежью в муниципальном районе, </w:t>
      </w:r>
      <w:proofErr w:type="spellStart"/>
      <w:r>
        <w:t>Сосновоборскому</w:t>
      </w:r>
      <w:proofErr w:type="spellEnd"/>
      <w:r>
        <w:t xml:space="preserve"> городскому округу - на организацию и осуществление мероприятий по работе с детьми и молодежью в городском округе.</w:t>
      </w:r>
      <w:proofErr w:type="gramEnd"/>
    </w:p>
    <w:p w:rsidR="00D83E27" w:rsidRDefault="00D83E27">
      <w:pPr>
        <w:pStyle w:val="ConsPlusNormal"/>
        <w:ind w:firstLine="540"/>
        <w:jc w:val="both"/>
      </w:pPr>
      <w:bookmarkStart w:id="34" w:name="P13022"/>
      <w:bookmarkEnd w:id="34"/>
      <w:r>
        <w:t>3. Критериями отбора муниципальных районов (городского округа) для предоставления субсидии являются:</w:t>
      </w:r>
    </w:p>
    <w:p w:rsidR="00D83E27" w:rsidRDefault="00D83E27">
      <w:pPr>
        <w:pStyle w:val="ConsPlusNormal"/>
        <w:ind w:firstLine="540"/>
        <w:jc w:val="both"/>
      </w:pPr>
      <w:r>
        <w:t xml:space="preserve">по основному мероприятию 6.2 - организация не менее четырех игр юношеской лиги КВН в одном из муниципальных образований, а также проведение не менее четырех игр молодежной лиги КВН в одном из муниципальных образований, </w:t>
      </w:r>
      <w:proofErr w:type="spellStart"/>
      <w:r>
        <w:t>софинансирование</w:t>
      </w:r>
      <w:proofErr w:type="spellEnd"/>
      <w:r>
        <w:t xml:space="preserve"> услуги муниципальным образованием, подтвержденное соглашением о предоставлении субсидии (далее - Соглашение). В части проведения финала конкурса "Доброволец Ленинградской области" - участие в конкурсе не менее 400 человек, в том числе не менее 20 финалистов конкурса, </w:t>
      </w:r>
      <w:proofErr w:type="spellStart"/>
      <w:r>
        <w:t>софинансирование</w:t>
      </w:r>
      <w:proofErr w:type="spellEnd"/>
      <w:r>
        <w:t xml:space="preserve"> муниципальным образованием, подтвержденное соглашением о предоставлении субсидии;</w:t>
      </w:r>
    </w:p>
    <w:p w:rsidR="00D83E27" w:rsidRDefault="00D83E27">
      <w:pPr>
        <w:pStyle w:val="ConsPlusNormal"/>
        <w:ind w:firstLine="540"/>
        <w:jc w:val="both"/>
      </w:pPr>
      <w:r>
        <w:t xml:space="preserve">по основному мероприятию 6.3 - продолжительность работы трудовой бригады в рамках реализации проекта "Губернаторский молодежный трудовой отряд" - не менее 15 рабочих дней, минимальное количество подростков и молодежи, принимающих участие в работе трудовой бригады, - не менее 10 человек, </w:t>
      </w:r>
      <w:proofErr w:type="spellStart"/>
      <w:r>
        <w:t>софинансирование</w:t>
      </w:r>
      <w:proofErr w:type="spellEnd"/>
      <w:r>
        <w:t xml:space="preserve"> муниципальным образованием, подтвержденное соглашением о предоставлении субсидии;</w:t>
      </w:r>
    </w:p>
    <w:p w:rsidR="00D83E27" w:rsidRDefault="00D83E27">
      <w:pPr>
        <w:pStyle w:val="ConsPlusNormal"/>
        <w:ind w:firstLine="540"/>
        <w:jc w:val="both"/>
      </w:pPr>
      <w:r>
        <w:t xml:space="preserve">- проведение на территории муниципального района (городского округа), участвующего в реализации мероприятий, не менее двух патриотических акций: "Георгиевская ленточка", "Волонтеры Победы", а также проведение иных массовых мероприятий, посвященных Победе в Великой Отечественной войне 1941-1945 годов, </w:t>
      </w:r>
      <w:proofErr w:type="spellStart"/>
      <w:r>
        <w:t>софинансирование</w:t>
      </w:r>
      <w:proofErr w:type="spellEnd"/>
      <w:r>
        <w:t xml:space="preserve"> муниципальным образованием, подтвержденное соглашением о предоставлении субсидии;</w:t>
      </w:r>
    </w:p>
    <w:p w:rsidR="00D83E27" w:rsidRDefault="00D83E27">
      <w:pPr>
        <w:pStyle w:val="ConsPlusNormal"/>
        <w:ind w:firstLine="540"/>
        <w:jc w:val="both"/>
      </w:pPr>
      <w:r>
        <w:t xml:space="preserve">Муниципальному образованию, имеющему наибольшее количество объектов военно-исторического значения, субсидия предоставляется на проведение мероприятий по торжественному захоронению останков воинов, погибших при защите Отечества. Критерием предоставления субсидии является участие в церемонии захоронения не менее 250 молодых людей, </w:t>
      </w:r>
      <w:proofErr w:type="spellStart"/>
      <w:r>
        <w:t>софинансирование</w:t>
      </w:r>
      <w:proofErr w:type="spellEnd"/>
      <w:r>
        <w:t xml:space="preserve"> муниципальным образованием, подтвержденное соглашением о предоставлении субсидии;</w:t>
      </w:r>
    </w:p>
    <w:p w:rsidR="00D83E27" w:rsidRDefault="00D83E27">
      <w:pPr>
        <w:pStyle w:val="ConsPlusNormal"/>
        <w:ind w:firstLine="540"/>
        <w:jc w:val="both"/>
      </w:pPr>
      <w:r>
        <w:t xml:space="preserve">- проведение в каждом муниципальном районе (городском округе) профилактического мероприятия "Неделя здоровья", проведение в одном из муниципальных образований областного профилактического мероприятия "Неделя здоровья", реализация в девяти муниципальных районах (городском округе) проекта "Здорово живешь", реализация в девяти муниципальных районах (городском округе) проекта "Будь независим", </w:t>
      </w:r>
      <w:proofErr w:type="spellStart"/>
      <w:r>
        <w:t>софинансирование</w:t>
      </w:r>
      <w:proofErr w:type="spellEnd"/>
      <w:r>
        <w:t xml:space="preserve"> муниципальным образованием, подтвержденное соглашением о предоставлении субсидии.</w:t>
      </w:r>
    </w:p>
    <w:p w:rsidR="00D83E27" w:rsidRDefault="00D83E27">
      <w:pPr>
        <w:pStyle w:val="ConsPlusNormal"/>
        <w:ind w:firstLine="540"/>
        <w:jc w:val="both"/>
      </w:pPr>
      <w:r>
        <w:t>4. Методика распределения субсидий между муниципальными образованиями формируется исходя из заявок.</w:t>
      </w:r>
    </w:p>
    <w:p w:rsidR="00D83E27" w:rsidRDefault="00D83E27">
      <w:pPr>
        <w:pStyle w:val="ConsPlusNormal"/>
        <w:ind w:firstLine="540"/>
        <w:jc w:val="both"/>
      </w:pPr>
      <w:r>
        <w:t xml:space="preserve">На основании критериев оценки заявок, порядка их применения для получения сводной оценки заявок </w:t>
      </w:r>
      <w:hyperlink w:anchor="P13022" w:history="1">
        <w:r>
          <w:rPr>
            <w:color w:val="0000FF"/>
          </w:rPr>
          <w:t>(п. 3)</w:t>
        </w:r>
      </w:hyperlink>
      <w:r>
        <w:t xml:space="preserve"> определяется размер субсидий:</w:t>
      </w:r>
    </w:p>
    <w:p w:rsidR="00D83E27" w:rsidRDefault="00D83E27">
      <w:pPr>
        <w:pStyle w:val="ConsPlusNormal"/>
        <w:ind w:firstLine="540"/>
        <w:jc w:val="both"/>
      </w:pPr>
      <w:r>
        <w:t>4.1. По основному мероприятию 6.2:</w:t>
      </w:r>
    </w:p>
    <w:p w:rsidR="00D83E27" w:rsidRDefault="00D83E27">
      <w:pPr>
        <w:pStyle w:val="ConsPlusNormal"/>
        <w:ind w:firstLine="540"/>
        <w:jc w:val="both"/>
      </w:pPr>
      <w:r>
        <w:t xml:space="preserve">в части поддержки </w:t>
      </w:r>
      <w:proofErr w:type="gramStart"/>
      <w:r>
        <w:t>КВН-движения</w:t>
      </w:r>
      <w:proofErr w:type="gramEnd"/>
      <w:r>
        <w:t xml:space="preserve"> в Ленинградской области размер субсидии определяется по формуле:</w:t>
      </w:r>
    </w:p>
    <w:p w:rsidR="00D83E27" w:rsidRDefault="00D83E27">
      <w:pPr>
        <w:pStyle w:val="ConsPlusNormal"/>
        <w:ind w:firstLine="540"/>
        <w:jc w:val="both"/>
      </w:pPr>
    </w:p>
    <w:p w:rsidR="00D83E27" w:rsidRDefault="00527632">
      <w:pPr>
        <w:pStyle w:val="ConsPlusNormal"/>
        <w:ind w:firstLine="540"/>
        <w:jc w:val="both"/>
      </w:pPr>
      <w:r>
        <w:lastRenderedPageBreak/>
        <w:pict>
          <v:shape id="_x0000_i1031" style="width:81.2pt;height:21.75pt" coordsize="" o:spt="100" adj="0,,0" path="" filled="f" stroked="f">
            <v:stroke joinstyle="miter"/>
            <v:imagedata r:id="rId561" o:title="base_25_186131_31"/>
            <v:formulas/>
            <v:path o:connecttype="segments"/>
          </v:shape>
        </w:pict>
      </w:r>
    </w:p>
    <w:p w:rsidR="00D83E27" w:rsidRDefault="00D83E27">
      <w:pPr>
        <w:pStyle w:val="ConsPlusNormal"/>
        <w:ind w:firstLine="540"/>
        <w:jc w:val="both"/>
      </w:pPr>
    </w:p>
    <w:p w:rsidR="00D83E27" w:rsidRDefault="00D83E27">
      <w:pPr>
        <w:pStyle w:val="ConsPlusNormal"/>
        <w:ind w:firstLine="540"/>
        <w:jc w:val="both"/>
      </w:pPr>
      <w:r>
        <w:t>где:</w:t>
      </w:r>
    </w:p>
    <w:p w:rsidR="00D83E27" w:rsidRDefault="00D83E27">
      <w:pPr>
        <w:pStyle w:val="ConsPlusNormal"/>
        <w:ind w:firstLine="540"/>
        <w:jc w:val="both"/>
      </w:pPr>
      <w:proofErr w:type="spellStart"/>
      <w:r>
        <w:t>S</w:t>
      </w:r>
      <w:r>
        <w:rPr>
          <w:vertAlign w:val="subscript"/>
        </w:rPr>
        <w:t>i</w:t>
      </w:r>
      <w:proofErr w:type="spellEnd"/>
      <w:r>
        <w:t xml:space="preserve"> - размер субсидии бюджету i-</w:t>
      </w:r>
      <w:proofErr w:type="spellStart"/>
      <w:r>
        <w:t>го</w:t>
      </w:r>
      <w:proofErr w:type="spellEnd"/>
      <w:r>
        <w:t xml:space="preserve"> муниципального образования;</w:t>
      </w:r>
    </w:p>
    <w:p w:rsidR="00D83E27" w:rsidRDefault="00527632">
      <w:pPr>
        <w:pStyle w:val="ConsPlusNormal"/>
        <w:ind w:firstLine="540"/>
        <w:jc w:val="both"/>
      </w:pPr>
      <w:r>
        <w:rPr>
          <w:position w:val="-14"/>
        </w:rPr>
        <w:pict>
          <v:shape id="_x0000_i1032" style="width:26.8pt;height:21.75pt" coordsize="" o:spt="100" adj="0,,0" path="" filled="f" stroked="f">
            <v:stroke joinstyle="miter"/>
            <v:imagedata r:id="rId562" o:title="base_25_186131_32"/>
            <v:formulas/>
            <v:path o:connecttype="segments"/>
          </v:shape>
        </w:pict>
      </w:r>
      <w:r w:rsidR="00D83E27">
        <w:t xml:space="preserve"> - общий размер субсидии областного бюджета Ленинградской области, выделяемой на поддержку </w:t>
      </w:r>
      <w:proofErr w:type="gramStart"/>
      <w:r w:rsidR="00D83E27">
        <w:t>КВН-движения</w:t>
      </w:r>
      <w:proofErr w:type="gramEnd"/>
      <w:r w:rsidR="00D83E27">
        <w:t>;</w:t>
      </w:r>
    </w:p>
    <w:p w:rsidR="00D83E27" w:rsidRDefault="00527632">
      <w:pPr>
        <w:pStyle w:val="ConsPlusNormal"/>
        <w:ind w:firstLine="540"/>
        <w:jc w:val="both"/>
      </w:pPr>
      <w:r>
        <w:rPr>
          <w:position w:val="-14"/>
        </w:rPr>
        <w:pict>
          <v:shape id="_x0000_i1033" style="width:24.3pt;height:21.75pt" coordsize="" o:spt="100" adj="0,,0" path="" filled="f" stroked="f">
            <v:stroke joinstyle="miter"/>
            <v:imagedata r:id="rId563" o:title="base_25_186131_33"/>
            <v:formulas/>
            <v:path o:connecttype="segments"/>
          </v:shape>
        </w:pict>
      </w:r>
      <w:r w:rsidR="00D83E27">
        <w:t xml:space="preserve"> - общее количество игр КВН, проводимых в муниципальном образовании Ленинградской области;</w:t>
      </w:r>
    </w:p>
    <w:p w:rsidR="00D83E27" w:rsidRDefault="00D83E27">
      <w:pPr>
        <w:pStyle w:val="ConsPlusNormal"/>
        <w:ind w:firstLine="540"/>
        <w:jc w:val="both"/>
      </w:pPr>
    </w:p>
    <w:p w:rsidR="00D83E27" w:rsidRDefault="00D83E27">
      <w:pPr>
        <w:pStyle w:val="ConsPlusNormal"/>
        <w:ind w:firstLine="540"/>
        <w:jc w:val="both"/>
      </w:pPr>
      <w:r>
        <w:t>в части проведения финала конкурса "Доброволец Ленинградской области" размер субсидии определяется по формуле:</w:t>
      </w:r>
    </w:p>
    <w:p w:rsidR="00D83E27" w:rsidRDefault="00D83E27">
      <w:pPr>
        <w:pStyle w:val="ConsPlusNormal"/>
        <w:ind w:firstLine="540"/>
        <w:jc w:val="both"/>
      </w:pPr>
    </w:p>
    <w:p w:rsidR="00D83E27" w:rsidRDefault="00527632">
      <w:pPr>
        <w:pStyle w:val="ConsPlusNormal"/>
        <w:ind w:firstLine="540"/>
        <w:jc w:val="both"/>
      </w:pPr>
      <w:r>
        <w:pict>
          <v:shape id="_x0000_i1034" style="width:71.15pt;height:21.75pt" coordsize="" o:spt="100" adj="0,,0" path="" filled="f" stroked="f">
            <v:stroke joinstyle="miter"/>
            <v:imagedata r:id="rId564" o:title="base_25_186131_34"/>
            <v:formulas/>
            <v:path o:connecttype="segments"/>
          </v:shape>
        </w:pict>
      </w:r>
    </w:p>
    <w:p w:rsidR="00D83E27" w:rsidRDefault="00D83E27">
      <w:pPr>
        <w:pStyle w:val="ConsPlusNormal"/>
        <w:ind w:firstLine="540"/>
        <w:jc w:val="both"/>
      </w:pPr>
    </w:p>
    <w:p w:rsidR="00D83E27" w:rsidRDefault="00D83E27">
      <w:pPr>
        <w:pStyle w:val="ConsPlusNormal"/>
        <w:ind w:firstLine="540"/>
        <w:jc w:val="both"/>
      </w:pPr>
      <w:r>
        <w:t>где:</w:t>
      </w:r>
    </w:p>
    <w:p w:rsidR="00D83E27" w:rsidRDefault="00D83E27">
      <w:pPr>
        <w:pStyle w:val="ConsPlusNormal"/>
        <w:ind w:firstLine="540"/>
        <w:jc w:val="both"/>
      </w:pPr>
      <w:proofErr w:type="spellStart"/>
      <w:r>
        <w:t>S</w:t>
      </w:r>
      <w:r>
        <w:rPr>
          <w:vertAlign w:val="subscript"/>
        </w:rPr>
        <w:t>i</w:t>
      </w:r>
      <w:proofErr w:type="spellEnd"/>
      <w:r>
        <w:t xml:space="preserve"> - размер субсидии бюджету i-</w:t>
      </w:r>
      <w:proofErr w:type="spellStart"/>
      <w:r>
        <w:t>го</w:t>
      </w:r>
      <w:proofErr w:type="spellEnd"/>
      <w:r>
        <w:t xml:space="preserve"> муниципального образования;</w:t>
      </w:r>
    </w:p>
    <w:p w:rsidR="00D83E27" w:rsidRDefault="00527632">
      <w:pPr>
        <w:pStyle w:val="ConsPlusNormal"/>
        <w:ind w:firstLine="540"/>
        <w:jc w:val="both"/>
      </w:pPr>
      <w:r>
        <w:rPr>
          <w:position w:val="-14"/>
        </w:rPr>
        <w:pict>
          <v:shape id="_x0000_i1035" style="width:27.65pt;height:21.75pt" coordsize="" o:spt="100" adj="0,,0" path="" filled="f" stroked="f">
            <v:stroke joinstyle="miter"/>
            <v:imagedata r:id="rId565" o:title="base_25_186131_35"/>
            <v:formulas/>
            <v:path o:connecttype="segments"/>
          </v:shape>
        </w:pict>
      </w:r>
      <w:r w:rsidR="00D83E27">
        <w:t xml:space="preserve"> - общий размер субсидии, выделяемой на организацию и проведение финала конкурса "Доброволец Ленинградской области";</w:t>
      </w:r>
    </w:p>
    <w:p w:rsidR="00D83E27" w:rsidRDefault="00D83E27">
      <w:pPr>
        <w:pStyle w:val="ConsPlusNormal"/>
        <w:ind w:firstLine="540"/>
        <w:jc w:val="both"/>
      </w:pPr>
      <w:proofErr w:type="spellStart"/>
      <w:r>
        <w:t>Р</w:t>
      </w:r>
      <w:proofErr w:type="gramStart"/>
      <w:r>
        <w:rPr>
          <w:vertAlign w:val="subscript"/>
        </w:rPr>
        <w:t>i</w:t>
      </w:r>
      <w:proofErr w:type="spellEnd"/>
      <w:proofErr w:type="gramEnd"/>
      <w:r>
        <w:t xml:space="preserve"> - размер средств бюджета муниципального образования, выделяемых на организацию и проведение финала конкурса "Доброволец Ленинградской области".</w:t>
      </w:r>
    </w:p>
    <w:p w:rsidR="00D83E27" w:rsidRDefault="00D83E27">
      <w:pPr>
        <w:pStyle w:val="ConsPlusNormal"/>
        <w:ind w:firstLine="540"/>
        <w:jc w:val="both"/>
      </w:pPr>
    </w:p>
    <w:p w:rsidR="00D83E27" w:rsidRDefault="00D83E27">
      <w:pPr>
        <w:pStyle w:val="ConsPlusNormal"/>
        <w:ind w:firstLine="540"/>
        <w:jc w:val="both"/>
      </w:pPr>
      <w:r>
        <w:t>4.2. По основному мероприятию 6.3 на реализацию проекта "Губернаторский молодежный трудовой отряд" размер субсидии определяется по формуле:</w:t>
      </w:r>
    </w:p>
    <w:p w:rsidR="00D83E27" w:rsidRDefault="00D83E27">
      <w:pPr>
        <w:pStyle w:val="ConsPlusNormal"/>
        <w:ind w:firstLine="540"/>
        <w:jc w:val="both"/>
      </w:pPr>
    </w:p>
    <w:p w:rsidR="00D83E27" w:rsidRDefault="00527632">
      <w:pPr>
        <w:pStyle w:val="ConsPlusNormal"/>
        <w:ind w:firstLine="540"/>
        <w:jc w:val="both"/>
      </w:pPr>
      <w:r>
        <w:pict>
          <v:shape id="_x0000_i1036" style="width:2in;height:21.75pt" coordsize="" o:spt="100" adj="0,,0" path="" filled="f" stroked="f">
            <v:stroke joinstyle="miter"/>
            <v:imagedata r:id="rId566" o:title="base_25_186131_36"/>
            <v:formulas/>
            <v:path o:connecttype="segments"/>
          </v:shape>
        </w:pict>
      </w:r>
    </w:p>
    <w:p w:rsidR="00D83E27" w:rsidRDefault="00D83E27">
      <w:pPr>
        <w:pStyle w:val="ConsPlusNormal"/>
        <w:jc w:val="center"/>
      </w:pPr>
    </w:p>
    <w:p w:rsidR="00D83E27" w:rsidRDefault="00D83E27">
      <w:pPr>
        <w:pStyle w:val="ConsPlusNormal"/>
        <w:ind w:firstLine="540"/>
        <w:jc w:val="both"/>
      </w:pPr>
      <w:r>
        <w:t>где:</w:t>
      </w:r>
    </w:p>
    <w:p w:rsidR="00D83E27" w:rsidRDefault="00D83E27">
      <w:pPr>
        <w:pStyle w:val="ConsPlusNormal"/>
        <w:ind w:firstLine="540"/>
        <w:jc w:val="both"/>
      </w:pPr>
      <w:proofErr w:type="spellStart"/>
      <w:r>
        <w:t>S</w:t>
      </w:r>
      <w:r>
        <w:rPr>
          <w:vertAlign w:val="subscript"/>
        </w:rPr>
        <w:t>i</w:t>
      </w:r>
      <w:proofErr w:type="spellEnd"/>
      <w:r>
        <w:t xml:space="preserve"> - размер субсидии бюджету i-</w:t>
      </w:r>
      <w:proofErr w:type="spellStart"/>
      <w:r>
        <w:t>го</w:t>
      </w:r>
      <w:proofErr w:type="spellEnd"/>
      <w:r>
        <w:t xml:space="preserve"> муниципального образования;</w:t>
      </w:r>
    </w:p>
    <w:p w:rsidR="00D83E27" w:rsidRDefault="00D83E27">
      <w:pPr>
        <w:pStyle w:val="ConsPlusNormal"/>
        <w:ind w:firstLine="540"/>
        <w:jc w:val="both"/>
      </w:pPr>
      <w:proofErr w:type="spellStart"/>
      <w:r>
        <w:t>ЧД</w:t>
      </w:r>
      <w:proofErr w:type="gramStart"/>
      <w:r>
        <w:rPr>
          <w:vertAlign w:val="subscript"/>
        </w:rPr>
        <w:t>i</w:t>
      </w:r>
      <w:proofErr w:type="spellEnd"/>
      <w:proofErr w:type="gramEnd"/>
      <w:r>
        <w:t xml:space="preserve"> - показатель вовлечения молодежи в реализацию проекта "Губернаторский молодежный трудовой отряд" в муниципальном образовании (человеко-дней):</w:t>
      </w:r>
    </w:p>
    <w:p w:rsidR="00D83E27" w:rsidRDefault="00D83E27">
      <w:pPr>
        <w:pStyle w:val="ConsPlusNormal"/>
        <w:ind w:firstLine="540"/>
        <w:jc w:val="both"/>
      </w:pPr>
      <w:r>
        <w:t>ЧД = t x q,</w:t>
      </w:r>
    </w:p>
    <w:p w:rsidR="00D83E27" w:rsidRDefault="00D83E27">
      <w:pPr>
        <w:pStyle w:val="ConsPlusNormal"/>
        <w:ind w:firstLine="540"/>
        <w:jc w:val="both"/>
      </w:pPr>
      <w:r>
        <w:t>где t - период работы трудовой бригады (дней),</w:t>
      </w:r>
    </w:p>
    <w:p w:rsidR="00D83E27" w:rsidRDefault="00D83E27">
      <w:pPr>
        <w:pStyle w:val="ConsPlusNormal"/>
        <w:ind w:firstLine="540"/>
        <w:jc w:val="both"/>
      </w:pPr>
      <w:r>
        <w:t>q - количество человек в трудовой бригаде;</w:t>
      </w:r>
    </w:p>
    <w:p w:rsidR="00D83E27" w:rsidRDefault="00527632">
      <w:pPr>
        <w:pStyle w:val="ConsPlusNormal"/>
        <w:ind w:firstLine="540"/>
        <w:jc w:val="both"/>
      </w:pPr>
      <w:r>
        <w:rPr>
          <w:position w:val="-14"/>
        </w:rPr>
        <w:pict>
          <v:shape id="_x0000_i1037" style="width:26.8pt;height:21.75pt" coordsize="" o:spt="100" adj="0,,0" path="" filled="f" stroked="f">
            <v:stroke joinstyle="miter"/>
            <v:imagedata r:id="rId567" o:title="base_25_186131_37"/>
            <v:formulas/>
            <v:path o:connecttype="segments"/>
          </v:shape>
        </w:pict>
      </w:r>
      <w:r w:rsidR="00D83E27">
        <w:t xml:space="preserve"> - общий размер средств муниципальным образованиям, выделяемых на реализацию проекта "Губернаторский молодежный трудовой отряд";</w:t>
      </w:r>
    </w:p>
    <w:p w:rsidR="00D83E27" w:rsidRDefault="00527632">
      <w:pPr>
        <w:pStyle w:val="ConsPlusNormal"/>
        <w:ind w:firstLine="540"/>
        <w:jc w:val="both"/>
      </w:pPr>
      <w:r>
        <w:rPr>
          <w:position w:val="-14"/>
        </w:rPr>
        <w:pict>
          <v:shape id="_x0000_i1038" style="width:42.7pt;height:21.75pt" coordsize="" o:spt="100" adj="0,,0" path="" filled="f" stroked="f">
            <v:stroke joinstyle="miter"/>
            <v:imagedata r:id="rId568" o:title="base_25_186131_38"/>
            <v:formulas/>
            <v:path o:connecttype="segments"/>
          </v:shape>
        </w:pict>
      </w:r>
      <w:r w:rsidR="00D83E27">
        <w:t xml:space="preserve"> - общее количество молодежи, вовлеченной в реализацию проекта "Губернаторский молодежный трудовой отряд" по всем муниципальным образованиям, равное сумме данных показателей по всем муниципальным образованиям (человеко-дней).</w:t>
      </w:r>
    </w:p>
    <w:p w:rsidR="00D83E27" w:rsidRDefault="00D83E27">
      <w:pPr>
        <w:pStyle w:val="ConsPlusNormal"/>
        <w:ind w:firstLine="540"/>
        <w:jc w:val="both"/>
      </w:pPr>
    </w:p>
    <w:p w:rsidR="00D83E27" w:rsidRDefault="00D83E27">
      <w:pPr>
        <w:pStyle w:val="ConsPlusNormal"/>
        <w:ind w:firstLine="540"/>
        <w:jc w:val="both"/>
      </w:pPr>
      <w:r>
        <w:t>4.3. По основному мероприятию 7.1 "Реализация комплекса мер по сохранению исторической памяти" подпрограммы "Патриотическое воспитание граждан Ленинградской области" на организацию и проведение в муниципальном образовании двух патриотических акций, посвященных памятным датам военной истории, размер субсидии определяется по формуле:</w:t>
      </w:r>
    </w:p>
    <w:p w:rsidR="00D83E27" w:rsidRDefault="00D83E27">
      <w:pPr>
        <w:pStyle w:val="ConsPlusNormal"/>
        <w:ind w:firstLine="540"/>
        <w:jc w:val="both"/>
      </w:pPr>
    </w:p>
    <w:p w:rsidR="00D83E27" w:rsidRDefault="00527632">
      <w:pPr>
        <w:pStyle w:val="ConsPlusNormal"/>
        <w:ind w:firstLine="540"/>
        <w:jc w:val="both"/>
      </w:pPr>
      <w:r>
        <w:pict>
          <v:shape id="_x0000_i1039" style="width:153.2pt;height:21.75pt" coordsize="" o:spt="100" adj="0,,0" path="" filled="f" stroked="f">
            <v:stroke joinstyle="miter"/>
            <v:imagedata r:id="rId569" o:title="base_25_186131_39"/>
            <v:formulas/>
            <v:path o:connecttype="segments"/>
          </v:shape>
        </w:pict>
      </w:r>
    </w:p>
    <w:p w:rsidR="00D83E27" w:rsidRDefault="00D83E27">
      <w:pPr>
        <w:pStyle w:val="ConsPlusNormal"/>
        <w:ind w:firstLine="540"/>
        <w:jc w:val="both"/>
      </w:pPr>
    </w:p>
    <w:p w:rsidR="00D83E27" w:rsidRDefault="00D83E27">
      <w:pPr>
        <w:pStyle w:val="ConsPlusNormal"/>
        <w:ind w:firstLine="540"/>
        <w:jc w:val="both"/>
      </w:pPr>
      <w:r>
        <w:t>где:</w:t>
      </w:r>
    </w:p>
    <w:p w:rsidR="00D83E27" w:rsidRDefault="00D83E27">
      <w:pPr>
        <w:pStyle w:val="ConsPlusNormal"/>
        <w:ind w:firstLine="540"/>
        <w:jc w:val="both"/>
      </w:pPr>
      <w:proofErr w:type="spellStart"/>
      <w:r>
        <w:lastRenderedPageBreak/>
        <w:t>S</w:t>
      </w:r>
      <w:r>
        <w:rPr>
          <w:vertAlign w:val="subscript"/>
        </w:rPr>
        <w:t>i</w:t>
      </w:r>
      <w:proofErr w:type="spellEnd"/>
      <w:r>
        <w:t xml:space="preserve"> - размер субсидии бюджету i-</w:t>
      </w:r>
      <w:proofErr w:type="spellStart"/>
      <w:r>
        <w:t>го</w:t>
      </w:r>
      <w:proofErr w:type="spellEnd"/>
      <w:r>
        <w:t xml:space="preserve"> муниципального образования;</w:t>
      </w:r>
    </w:p>
    <w:p w:rsidR="00D83E27" w:rsidRDefault="00527632">
      <w:pPr>
        <w:pStyle w:val="ConsPlusNormal"/>
        <w:ind w:firstLine="540"/>
        <w:jc w:val="both"/>
      </w:pPr>
      <w:r>
        <w:rPr>
          <w:position w:val="-14"/>
        </w:rPr>
        <w:pict>
          <v:shape id="_x0000_i1040" style="width:26.8pt;height:21.75pt" coordsize="" o:spt="100" adj="0,,0" path="" filled="f" stroked="f">
            <v:stroke joinstyle="miter"/>
            <v:imagedata r:id="rId562" o:title="base_25_186131_40"/>
            <v:formulas/>
            <v:path o:connecttype="segments"/>
          </v:shape>
        </w:pict>
      </w:r>
      <w:r w:rsidR="00D83E27">
        <w:t xml:space="preserve"> - общий размер субсидии областного бюджета Ленинградской области, выделяемой на организацию и проведение двух патриотических акций;</w:t>
      </w:r>
    </w:p>
    <w:p w:rsidR="00D83E27" w:rsidRDefault="00D83E27">
      <w:pPr>
        <w:pStyle w:val="ConsPlusNormal"/>
        <w:ind w:firstLine="540"/>
        <w:jc w:val="both"/>
      </w:pPr>
      <w:proofErr w:type="spellStart"/>
      <w:r>
        <w:t>S</w:t>
      </w:r>
      <w:r>
        <w:rPr>
          <w:vertAlign w:val="subscript"/>
        </w:rPr>
        <w:t>n</w:t>
      </w:r>
      <w:proofErr w:type="spellEnd"/>
      <w:r>
        <w:t xml:space="preserve"> - размер субсидии областного бюджета Ленинградской области, направляемой бюджету муниципального образования на организацию и проведение мероприятий по захоронению останков воинов, погибших при защите Отечества;</w:t>
      </w:r>
    </w:p>
    <w:p w:rsidR="00D83E27" w:rsidRDefault="00527632">
      <w:pPr>
        <w:pStyle w:val="ConsPlusNormal"/>
        <w:ind w:firstLine="540"/>
        <w:jc w:val="both"/>
      </w:pPr>
      <w:r>
        <w:rPr>
          <w:position w:val="-14"/>
        </w:rPr>
        <w:pict>
          <v:shape id="_x0000_i1041" style="width:28.45pt;height:21.75pt" coordsize="" o:spt="100" adj="0,,0" path="" filled="f" stroked="f">
            <v:stroke joinstyle="miter"/>
            <v:imagedata r:id="rId570" o:title="base_25_186131_41"/>
            <v:formulas/>
            <v:path o:connecttype="segments"/>
          </v:shape>
        </w:pict>
      </w:r>
      <w:r w:rsidR="00D83E27">
        <w:t xml:space="preserve"> - общая численность жителей Ленинградской области;</w:t>
      </w:r>
    </w:p>
    <w:p w:rsidR="00D83E27" w:rsidRDefault="00527632">
      <w:pPr>
        <w:pStyle w:val="ConsPlusNormal"/>
        <w:ind w:firstLine="540"/>
        <w:jc w:val="both"/>
      </w:pPr>
      <w:r>
        <w:rPr>
          <w:position w:val="-16"/>
        </w:rPr>
        <w:pict>
          <v:shape id="_x0000_i1042" style="width:31.8pt;height:23.45pt" coordsize="" o:spt="100" adj="0,,0" path="" filled="f" stroked="f">
            <v:stroke joinstyle="miter"/>
            <v:imagedata r:id="rId571" o:title="base_25_186131_42"/>
            <v:formulas/>
            <v:path o:connecttype="segments"/>
          </v:shape>
        </w:pict>
      </w:r>
      <w:r w:rsidR="00D83E27">
        <w:t xml:space="preserve"> - общая численность жителей муниципального района (городского округа) Ленинградской области.</w:t>
      </w:r>
    </w:p>
    <w:p w:rsidR="00D83E27" w:rsidRDefault="00D83E27">
      <w:pPr>
        <w:pStyle w:val="ConsPlusNormal"/>
        <w:ind w:firstLine="540"/>
        <w:jc w:val="both"/>
      </w:pPr>
    </w:p>
    <w:p w:rsidR="00D83E27" w:rsidRDefault="00D83E27">
      <w:pPr>
        <w:pStyle w:val="ConsPlusNormal"/>
        <w:ind w:firstLine="540"/>
        <w:jc w:val="both"/>
      </w:pPr>
      <w:r>
        <w:t>4.4. По основному мероприятию 7.1 "Реализация комплекса мер по сохранению исторической памяти" подпрограммы "Патриотическое воспитание граждан в Ленинградской области" в части предоставления субсидии муниципальному образованию, имеющему наибольшее количество объектов военно-исторического значения, на проведение мероприятий по торжественному захоронению останков воинов, погибших при защите Отечества, размер субсидии определяется по формуле:</w:t>
      </w:r>
    </w:p>
    <w:p w:rsidR="00D83E27" w:rsidRDefault="00D83E27">
      <w:pPr>
        <w:pStyle w:val="ConsPlusNormal"/>
        <w:ind w:firstLine="540"/>
        <w:jc w:val="both"/>
      </w:pPr>
    </w:p>
    <w:p w:rsidR="00D83E27" w:rsidRDefault="00527632">
      <w:pPr>
        <w:pStyle w:val="ConsPlusNormal"/>
        <w:ind w:firstLine="540"/>
        <w:jc w:val="both"/>
      </w:pPr>
      <w:r>
        <w:rPr>
          <w:position w:val="-14"/>
        </w:rPr>
        <w:pict>
          <v:shape id="_x0000_i1043" style="width:122.25pt;height:21.75pt" coordsize="" o:spt="100" adj="0,,0" path="" filled="f" stroked="f">
            <v:stroke joinstyle="miter"/>
            <v:imagedata r:id="rId572" o:title="base_25_186131_43"/>
            <v:formulas/>
            <v:path o:connecttype="segments"/>
          </v:shape>
        </w:pict>
      </w:r>
    </w:p>
    <w:p w:rsidR="00D83E27" w:rsidRDefault="00D83E27">
      <w:pPr>
        <w:pStyle w:val="ConsPlusNormal"/>
        <w:ind w:firstLine="540"/>
        <w:jc w:val="both"/>
      </w:pPr>
    </w:p>
    <w:p w:rsidR="00D83E27" w:rsidRDefault="00D83E27">
      <w:pPr>
        <w:pStyle w:val="ConsPlusNormal"/>
        <w:ind w:firstLine="540"/>
        <w:jc w:val="both"/>
      </w:pPr>
      <w:r>
        <w:t>где:</w:t>
      </w:r>
    </w:p>
    <w:p w:rsidR="00D83E27" w:rsidRDefault="00D83E27">
      <w:pPr>
        <w:pStyle w:val="ConsPlusNormal"/>
        <w:ind w:firstLine="540"/>
        <w:jc w:val="both"/>
      </w:pPr>
      <w:proofErr w:type="spellStart"/>
      <w:r>
        <w:t>Si</w:t>
      </w:r>
      <w:proofErr w:type="spellEnd"/>
      <w:r>
        <w:t xml:space="preserve"> - размер субсидии бюджету i-</w:t>
      </w:r>
      <w:proofErr w:type="spellStart"/>
      <w:r>
        <w:t>го</w:t>
      </w:r>
      <w:proofErr w:type="spellEnd"/>
      <w:r>
        <w:t xml:space="preserve"> муниципального образования;</w:t>
      </w:r>
    </w:p>
    <w:p w:rsidR="00D83E27" w:rsidRDefault="00527632">
      <w:pPr>
        <w:pStyle w:val="ConsPlusNormal"/>
        <w:ind w:firstLine="540"/>
        <w:jc w:val="both"/>
      </w:pPr>
      <w:r>
        <w:rPr>
          <w:position w:val="-14"/>
        </w:rPr>
        <w:pict>
          <v:shape id="_x0000_i1044" style="width:26.8pt;height:21.75pt" coordsize="" o:spt="100" adj="0,,0" path="" filled="f" stroked="f">
            <v:stroke joinstyle="miter"/>
            <v:imagedata r:id="rId573" o:title="base_25_186131_44"/>
            <v:formulas/>
            <v:path o:connecttype="segments"/>
          </v:shape>
        </w:pict>
      </w:r>
      <w:r w:rsidR="00D83E27">
        <w:t xml:space="preserve"> - общий размер субсидии областного бюджета Ленинградской области, имеющего наибольшее количество объектов военно-исторического значения, на проведение мероприятий по торжественному захоронению останков воинов, погибших при защите Отечества;</w:t>
      </w:r>
    </w:p>
    <w:p w:rsidR="00D83E27" w:rsidRDefault="00527632">
      <w:pPr>
        <w:pStyle w:val="ConsPlusNormal"/>
        <w:ind w:firstLine="540"/>
        <w:jc w:val="both"/>
      </w:pPr>
      <w:r>
        <w:rPr>
          <w:position w:val="-14"/>
        </w:rPr>
        <w:pict>
          <v:shape id="_x0000_i1045" style="width:30.15pt;height:21.75pt" coordsize="" o:spt="100" adj="0,,0" path="" filled="f" stroked="f">
            <v:stroke joinstyle="miter"/>
            <v:imagedata r:id="rId574" o:title="base_25_186131_45"/>
            <v:formulas/>
            <v:path o:connecttype="segments"/>
          </v:shape>
        </w:pict>
      </w:r>
      <w:r w:rsidR="00D83E27">
        <w:t xml:space="preserve"> - общее число мероприятий по торжественному захоронению останков воинов, погибших при защите Отечества, в муниципальных образованиях, подавших заявку на предоставление субсидии;</w:t>
      </w:r>
    </w:p>
    <w:p w:rsidR="00D83E27" w:rsidRDefault="00D83E27">
      <w:pPr>
        <w:pStyle w:val="ConsPlusNormal"/>
        <w:ind w:firstLine="540"/>
        <w:jc w:val="both"/>
      </w:pPr>
      <w:proofErr w:type="spellStart"/>
      <w:r>
        <w:t>Qi</w:t>
      </w:r>
      <w:proofErr w:type="spellEnd"/>
      <w:r>
        <w:t xml:space="preserve"> - число мероприятий по торжественному захоронению останков воинов, погибших при защите Отечества, в муниципальном образовании - получателе субсидии.</w:t>
      </w:r>
    </w:p>
    <w:p w:rsidR="00D83E27" w:rsidRDefault="00D83E27">
      <w:pPr>
        <w:pStyle w:val="ConsPlusNormal"/>
        <w:ind w:firstLine="540"/>
        <w:jc w:val="both"/>
      </w:pPr>
    </w:p>
    <w:p w:rsidR="00D83E27" w:rsidRDefault="00D83E27">
      <w:pPr>
        <w:pStyle w:val="ConsPlusNormal"/>
        <w:ind w:firstLine="540"/>
        <w:jc w:val="both"/>
      </w:pPr>
      <w:r>
        <w:t>4.5. По основному мероприятию 8.1 размер субсидии определяется по формуле:</w:t>
      </w:r>
    </w:p>
    <w:p w:rsidR="00D83E27" w:rsidRDefault="00D83E27">
      <w:pPr>
        <w:pStyle w:val="ConsPlusNormal"/>
        <w:ind w:firstLine="540"/>
        <w:jc w:val="both"/>
      </w:pPr>
    </w:p>
    <w:p w:rsidR="00D83E27" w:rsidRDefault="00527632">
      <w:pPr>
        <w:pStyle w:val="ConsPlusNormal"/>
        <w:ind w:firstLine="540"/>
        <w:jc w:val="both"/>
      </w:pPr>
      <w:r>
        <w:rPr>
          <w:position w:val="-14"/>
        </w:rPr>
        <w:pict>
          <v:shape id="_x0000_i1046" style="width:122.25pt;height:21.75pt" coordsize="" o:spt="100" adj="0,,0" path="" filled="f" stroked="f">
            <v:stroke joinstyle="miter"/>
            <v:imagedata r:id="rId572" o:title="base_25_186131_46"/>
            <v:formulas/>
            <v:path o:connecttype="segments"/>
          </v:shape>
        </w:pict>
      </w:r>
    </w:p>
    <w:p w:rsidR="00D83E27" w:rsidRDefault="00D83E27">
      <w:pPr>
        <w:pStyle w:val="ConsPlusNormal"/>
        <w:ind w:firstLine="540"/>
        <w:jc w:val="both"/>
      </w:pPr>
    </w:p>
    <w:p w:rsidR="00D83E27" w:rsidRDefault="00D83E27">
      <w:pPr>
        <w:pStyle w:val="ConsPlusNormal"/>
        <w:ind w:firstLine="540"/>
        <w:jc w:val="both"/>
      </w:pPr>
      <w:r>
        <w:t>где:</w:t>
      </w:r>
    </w:p>
    <w:p w:rsidR="00D83E27" w:rsidRDefault="00D83E27">
      <w:pPr>
        <w:pStyle w:val="ConsPlusNormal"/>
        <w:ind w:firstLine="540"/>
        <w:jc w:val="both"/>
      </w:pPr>
      <w:proofErr w:type="spellStart"/>
      <w:r>
        <w:t>Si</w:t>
      </w:r>
      <w:proofErr w:type="spellEnd"/>
      <w:r>
        <w:t xml:space="preserve"> - размер субсидии бюджету i-</w:t>
      </w:r>
      <w:proofErr w:type="spellStart"/>
      <w:r>
        <w:t>го</w:t>
      </w:r>
      <w:proofErr w:type="spellEnd"/>
      <w:r>
        <w:t xml:space="preserve"> муниципального образования;</w:t>
      </w:r>
    </w:p>
    <w:p w:rsidR="00D83E27" w:rsidRDefault="00527632">
      <w:pPr>
        <w:pStyle w:val="ConsPlusNormal"/>
        <w:ind w:firstLine="540"/>
        <w:jc w:val="both"/>
      </w:pPr>
      <w:r>
        <w:rPr>
          <w:position w:val="-14"/>
        </w:rPr>
        <w:pict>
          <v:shape id="_x0000_i1047" style="width:26.8pt;height:21.75pt" coordsize="" o:spt="100" adj="0,,0" path="" filled="f" stroked="f">
            <v:stroke joinstyle="miter"/>
            <v:imagedata r:id="rId573" o:title="base_25_186131_47"/>
            <v:formulas/>
            <v:path o:connecttype="segments"/>
          </v:shape>
        </w:pict>
      </w:r>
      <w:r w:rsidR="00D83E27">
        <w:t xml:space="preserve"> - общий размер субсидии областного бюджета Ленинградской области, выделяемой на организацию и проведение профилактических акций, реализацию проектов и акций по профилактике здорового образа жизни в муниципальных образованиях;</w:t>
      </w:r>
    </w:p>
    <w:p w:rsidR="00D83E27" w:rsidRDefault="00527632">
      <w:pPr>
        <w:pStyle w:val="ConsPlusNormal"/>
        <w:ind w:firstLine="540"/>
        <w:jc w:val="both"/>
      </w:pPr>
      <w:r>
        <w:rPr>
          <w:position w:val="-14"/>
        </w:rPr>
        <w:pict>
          <v:shape id="_x0000_i1048" style="width:30.15pt;height:21.75pt" coordsize="" o:spt="100" adj="0,,0" path="" filled="f" stroked="f">
            <v:stroke joinstyle="miter"/>
            <v:imagedata r:id="rId574" o:title="base_25_186131_48"/>
            <v:formulas/>
            <v:path o:connecttype="segments"/>
          </v:shape>
        </w:pict>
      </w:r>
      <w:r w:rsidR="00D83E27">
        <w:t xml:space="preserve"> - общее число муниципальных образований, принимающих участие в профилактических акциях, реализации проектов и акций по профилактике здорового образа жизни в муниципальных образованиях;</w:t>
      </w:r>
    </w:p>
    <w:p w:rsidR="00D83E27" w:rsidRDefault="00D83E27">
      <w:pPr>
        <w:pStyle w:val="ConsPlusNormal"/>
        <w:ind w:firstLine="540"/>
        <w:jc w:val="both"/>
      </w:pPr>
      <w:proofErr w:type="spellStart"/>
      <w:r>
        <w:t>Qi</w:t>
      </w:r>
      <w:proofErr w:type="spellEnd"/>
      <w:r>
        <w:t xml:space="preserve"> - число мероприятий профилактических акций, реализации проектов и акций по профилактике здорового образа жизни в муниципальном образовании при проведении областного профилактического мероприятия "Неделя здоровья", где:</w:t>
      </w:r>
    </w:p>
    <w:p w:rsidR="00D83E27" w:rsidRDefault="00D83E27">
      <w:pPr>
        <w:pStyle w:val="ConsPlusNormal"/>
        <w:ind w:firstLine="540"/>
        <w:jc w:val="both"/>
      </w:pPr>
      <w:proofErr w:type="spellStart"/>
      <w:r>
        <w:t>Qi</w:t>
      </w:r>
      <w:proofErr w:type="spellEnd"/>
      <w:r>
        <w:t xml:space="preserve"> = </w:t>
      </w:r>
      <w:proofErr w:type="spellStart"/>
      <w:r>
        <w:t>Qm</w:t>
      </w:r>
      <w:proofErr w:type="spellEnd"/>
      <w:r>
        <w:t xml:space="preserve"> + </w:t>
      </w:r>
      <w:proofErr w:type="spellStart"/>
      <w:r>
        <w:t>Qor</w:t>
      </w:r>
      <w:proofErr w:type="spellEnd"/>
      <w:r>
        <w:t>, где:</w:t>
      </w:r>
    </w:p>
    <w:p w:rsidR="00D83E27" w:rsidRDefault="00D83E27">
      <w:pPr>
        <w:pStyle w:val="ConsPlusNormal"/>
        <w:ind w:firstLine="540"/>
        <w:jc w:val="both"/>
      </w:pPr>
      <w:proofErr w:type="spellStart"/>
      <w:r>
        <w:t>Qm</w:t>
      </w:r>
      <w:proofErr w:type="spellEnd"/>
      <w:r>
        <w:t xml:space="preserve"> - число мероприятий в муниципальном образовании;</w:t>
      </w:r>
    </w:p>
    <w:p w:rsidR="00D83E27" w:rsidRDefault="00D83E27">
      <w:pPr>
        <w:pStyle w:val="ConsPlusNormal"/>
        <w:ind w:firstLine="540"/>
        <w:jc w:val="both"/>
      </w:pPr>
      <w:proofErr w:type="spellStart"/>
      <w:r>
        <w:t>Qor</w:t>
      </w:r>
      <w:proofErr w:type="spellEnd"/>
      <w:r>
        <w:t xml:space="preserve"> - число муниципальных образований, участвующих в областном профилактическом </w:t>
      </w:r>
      <w:r>
        <w:lastRenderedPageBreak/>
        <w:t xml:space="preserve">мероприятии на территории </w:t>
      </w:r>
      <w:proofErr w:type="gramStart"/>
      <w:r>
        <w:t>муниципального</w:t>
      </w:r>
      <w:proofErr w:type="gramEnd"/>
      <w:r>
        <w:t xml:space="preserve"> образовании, где проводится областное профилактическое мероприятие.</w:t>
      </w:r>
    </w:p>
    <w:p w:rsidR="00D83E27" w:rsidRDefault="00D83E27">
      <w:pPr>
        <w:pStyle w:val="ConsPlusNormal"/>
        <w:ind w:firstLine="540"/>
        <w:jc w:val="both"/>
      </w:pPr>
    </w:p>
    <w:p w:rsidR="00D83E27" w:rsidRDefault="00D83E27">
      <w:pPr>
        <w:pStyle w:val="ConsPlusNormal"/>
        <w:ind w:firstLine="540"/>
        <w:jc w:val="both"/>
      </w:pPr>
      <w:r>
        <w:t>5. Перечень муниципальных образований - получателей субсидии утверждается областным законом Ленинградской области "Об областном бюджете Ленинградской области на очередной год и плановый период".</w:t>
      </w:r>
    </w:p>
    <w:p w:rsidR="00D83E27" w:rsidRDefault="00D83E27">
      <w:pPr>
        <w:pStyle w:val="ConsPlusNormal"/>
        <w:ind w:firstLine="540"/>
        <w:jc w:val="both"/>
      </w:pPr>
      <w:r>
        <w:t xml:space="preserve">6. Субсидии предоставляются на условиях </w:t>
      </w:r>
      <w:proofErr w:type="spellStart"/>
      <w:r>
        <w:t>софинансирования</w:t>
      </w:r>
      <w:proofErr w:type="spellEnd"/>
      <w:r>
        <w:t xml:space="preserve"> из местных бюджетов на реализацию мероприятий подпрограмм </w:t>
      </w:r>
      <w:hyperlink w:anchor="P2151" w:history="1">
        <w:r>
          <w:rPr>
            <w:color w:val="0000FF"/>
          </w:rPr>
          <w:t>"Молодежь Ленинградской области"</w:t>
        </w:r>
      </w:hyperlink>
      <w:r>
        <w:t>, "</w:t>
      </w:r>
      <w:hyperlink w:anchor="P2326" w:history="1">
        <w:r>
          <w:rPr>
            <w:color w:val="0000FF"/>
          </w:rPr>
          <w:t>Патриотическое воспитание</w:t>
        </w:r>
      </w:hyperlink>
      <w:r>
        <w:t xml:space="preserve"> граждан Ленинградской области", "</w:t>
      </w:r>
      <w:hyperlink w:anchor="P2507" w:history="1">
        <w:r>
          <w:rPr>
            <w:color w:val="0000FF"/>
          </w:rPr>
          <w:t>Профилактика асоциального поведения</w:t>
        </w:r>
      </w:hyperlink>
      <w:r>
        <w:t xml:space="preserve"> в молодежной среде" государственной программы Ленинградской области "Устойчивое общественное развитие в Ленинградской области".</w:t>
      </w:r>
    </w:p>
    <w:p w:rsidR="00D83E27" w:rsidRDefault="00D83E27">
      <w:pPr>
        <w:pStyle w:val="ConsPlusNormal"/>
        <w:ind w:firstLine="540"/>
        <w:jc w:val="both"/>
      </w:pPr>
      <w:r>
        <w:t xml:space="preserve">6.1. Минимальная доля </w:t>
      </w:r>
      <w:proofErr w:type="spellStart"/>
      <w:r>
        <w:t>софинансирования</w:t>
      </w:r>
      <w:proofErr w:type="spellEnd"/>
      <w:r>
        <w:t xml:space="preserve"> определяется по формуле:</w:t>
      </w:r>
    </w:p>
    <w:p w:rsidR="00D83E27" w:rsidRDefault="00D83E27">
      <w:pPr>
        <w:pStyle w:val="ConsPlusNormal"/>
        <w:ind w:firstLine="540"/>
        <w:jc w:val="both"/>
      </w:pPr>
    </w:p>
    <w:p w:rsidR="00D83E27" w:rsidRDefault="00527632">
      <w:pPr>
        <w:pStyle w:val="ConsPlusNormal"/>
        <w:jc w:val="center"/>
      </w:pPr>
      <w:r>
        <w:rPr>
          <w:position w:val="-32"/>
        </w:rPr>
        <w:pict>
          <v:shape id="_x0000_i1049" style="width:178.35pt;height:38.5pt" coordsize="" o:spt="100" adj="0,,0" path="" filled="f" stroked="f">
            <v:stroke joinstyle="miter"/>
            <v:imagedata r:id="rId575" o:title="base_25_186131_49"/>
            <v:formulas/>
            <v:path o:connecttype="segments"/>
          </v:shape>
        </w:pict>
      </w:r>
    </w:p>
    <w:p w:rsidR="00D83E27" w:rsidRDefault="00D83E27">
      <w:pPr>
        <w:pStyle w:val="ConsPlusNormal"/>
        <w:ind w:firstLine="540"/>
        <w:jc w:val="both"/>
      </w:pPr>
    </w:p>
    <w:p w:rsidR="00D83E27" w:rsidRDefault="00D83E27">
      <w:pPr>
        <w:pStyle w:val="ConsPlusNormal"/>
        <w:ind w:firstLine="540"/>
        <w:jc w:val="both"/>
      </w:pPr>
      <w:r>
        <w:t>где:</w:t>
      </w:r>
    </w:p>
    <w:p w:rsidR="00D83E27" w:rsidRDefault="00D83E27">
      <w:pPr>
        <w:pStyle w:val="ConsPlusNormal"/>
        <w:ind w:firstLine="540"/>
        <w:jc w:val="both"/>
      </w:pPr>
      <w:proofErr w:type="spellStart"/>
      <w:r>
        <w:t>ДС</w:t>
      </w:r>
      <w:proofErr w:type="gramStart"/>
      <w:r>
        <w:t>i</w:t>
      </w:r>
      <w:proofErr w:type="spellEnd"/>
      <w:proofErr w:type="gramEnd"/>
      <w:r>
        <w:t xml:space="preserve"> - минимальная доля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D83E27" w:rsidRDefault="00D83E27">
      <w:pPr>
        <w:pStyle w:val="ConsPlusNormal"/>
        <w:ind w:firstLine="540"/>
        <w:jc w:val="both"/>
      </w:pPr>
      <w:proofErr w:type="spellStart"/>
      <w:r>
        <w:t>ДСср</w:t>
      </w:r>
      <w:proofErr w:type="spellEnd"/>
      <w:r>
        <w:t xml:space="preserve"> - средний процент (доля) финансирования за счет средств бюджета муниципального образования обязательств, на исполнение которых предоставляются субсидии, установленный Порядком предоставления субсидий.</w:t>
      </w:r>
    </w:p>
    <w:p w:rsidR="00D83E27" w:rsidRDefault="00D83E27">
      <w:pPr>
        <w:pStyle w:val="ConsPlusNormal"/>
        <w:ind w:firstLine="540"/>
        <w:jc w:val="both"/>
      </w:pPr>
      <w:r>
        <w:t>Средний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w:t>
      </w:r>
    </w:p>
    <w:p w:rsidR="00D83E27" w:rsidRDefault="00D83E27">
      <w:pPr>
        <w:pStyle w:val="ConsPlusNormal"/>
        <w:ind w:firstLine="540"/>
        <w:jc w:val="both"/>
      </w:pPr>
      <w:r>
        <w:t xml:space="preserve">для муниципальных районов (городских округов) - </w:t>
      </w:r>
      <w:proofErr w:type="gramStart"/>
      <w:r>
        <w:t>единым</w:t>
      </w:r>
      <w:proofErr w:type="gramEnd"/>
      <w:r>
        <w:t xml:space="preserve"> для всех муниципальных образований;</w:t>
      </w:r>
    </w:p>
    <w:p w:rsidR="00D83E27" w:rsidRDefault="00D83E27">
      <w:pPr>
        <w:pStyle w:val="ConsPlusNormal"/>
        <w:ind w:firstLine="540"/>
        <w:jc w:val="both"/>
      </w:pPr>
      <w:proofErr w:type="gramStart"/>
      <w:r>
        <w:t>для городских и сельских поселений - единым для всех муниципальных образований либо дифференцированным по группам муниципальных образований в зависимости от показателя объема доходов бюджетов муниципальных образований;</w:t>
      </w:r>
      <w:proofErr w:type="gramEnd"/>
    </w:p>
    <w:p w:rsidR="00D83E27" w:rsidRDefault="00D83E27">
      <w:pPr>
        <w:pStyle w:val="ConsPlusNormal"/>
        <w:ind w:firstLine="540"/>
        <w:jc w:val="both"/>
      </w:pPr>
      <w:proofErr w:type="spellStart"/>
      <w:r>
        <w:t>РБО</w:t>
      </w:r>
      <w:proofErr w:type="gramStart"/>
      <w:r>
        <w:t>i</w:t>
      </w:r>
      <w:proofErr w:type="spellEnd"/>
      <w:proofErr w:type="gramEnd"/>
      <w:r>
        <w:t xml:space="preserve"> - расчетная бюджетная обеспеченность i-</w:t>
      </w:r>
      <w:proofErr w:type="spellStart"/>
      <w:r>
        <w:t>го</w:t>
      </w:r>
      <w:proofErr w:type="spellEnd"/>
      <w:r>
        <w:t xml:space="preserve"> муниципального образования после выравнивания;</w:t>
      </w:r>
    </w:p>
    <w:p w:rsidR="00D83E27" w:rsidRDefault="00D83E27">
      <w:pPr>
        <w:pStyle w:val="ConsPlusNormal"/>
        <w:ind w:firstLine="540"/>
        <w:jc w:val="both"/>
      </w:pPr>
      <w:proofErr w:type="spellStart"/>
      <w:r>
        <w:t>РБОср</w:t>
      </w:r>
      <w:proofErr w:type="spellEnd"/>
      <w:r>
        <w:t xml:space="preserve"> - средняя расчетная бюджетная обеспеченность муниципальных образований после выравнивания.</w:t>
      </w:r>
    </w:p>
    <w:p w:rsidR="00D83E27" w:rsidRDefault="00D83E27">
      <w:pPr>
        <w:pStyle w:val="ConsPlusNormal"/>
        <w:ind w:firstLine="540"/>
        <w:jc w:val="both"/>
      </w:pPr>
      <w:r>
        <w:t>Расчетная бюджетная обеспеченность муниципального образования после выравнивания определяется:</w:t>
      </w:r>
    </w:p>
    <w:p w:rsidR="00D83E27" w:rsidRDefault="00D83E27">
      <w:pPr>
        <w:pStyle w:val="ConsPlusNormal"/>
        <w:ind w:firstLine="540"/>
        <w:jc w:val="both"/>
      </w:pPr>
      <w:r>
        <w:t xml:space="preserve">для муниципальных районов (городских округов) - в соответствии с </w:t>
      </w:r>
      <w:hyperlink r:id="rId576" w:history="1">
        <w:r>
          <w:rPr>
            <w:color w:val="0000FF"/>
          </w:rPr>
          <w:t>Методикой</w:t>
        </w:r>
      </w:hyperlink>
      <w:r>
        <w:t xml:space="preserve"> распределения дотаций на выравнивание бюджетной обеспеченности муниципальных районов (городских округов), определения критерия выравнивания и дополнительных нормативов, утвержденной областным законом от 8 августа 2005 года N 67-оз "О фондах финансовой поддержки муниципальных образований Ленинградской области";</w:t>
      </w:r>
    </w:p>
    <w:p w:rsidR="00D83E27" w:rsidRDefault="00D83E27">
      <w:pPr>
        <w:pStyle w:val="ConsPlusNormal"/>
        <w:ind w:firstLine="540"/>
        <w:jc w:val="both"/>
      </w:pPr>
      <w:r>
        <w:t xml:space="preserve">для городских и сельских поселений - в соответствии с </w:t>
      </w:r>
      <w:hyperlink r:id="rId577" w:history="1">
        <w:r>
          <w:rPr>
            <w:color w:val="0000FF"/>
          </w:rPr>
          <w:t>Методикой</w:t>
        </w:r>
      </w:hyperlink>
      <w:r>
        <w:t xml:space="preserve"> распределения дотаций на выравнивание бюджетной обеспеченности поселений, определения критериев выравнивания и дополнительных нормативов, утвержденной областным законом от 8 августа 2005 года N "67-оз "О фондах финансовой поддержки муниципальных образований Ленинградской области";</w:t>
      </w:r>
    </w:p>
    <w:p w:rsidR="00D83E27" w:rsidRDefault="00D83E27">
      <w:pPr>
        <w:pStyle w:val="ConsPlusNormal"/>
        <w:ind w:firstLine="540"/>
        <w:jc w:val="both"/>
      </w:pPr>
      <w:r>
        <w:t>K1i - коэффициент, учитывающий достижение муниципальным образованием конечных значений целевых показателей результативности, устанавливаемый в размере:</w:t>
      </w:r>
    </w:p>
    <w:p w:rsidR="00D83E27" w:rsidRDefault="00D83E27">
      <w:pPr>
        <w:pStyle w:val="ConsPlusNormal"/>
        <w:ind w:firstLine="540"/>
        <w:jc w:val="both"/>
      </w:pPr>
      <w:r>
        <w:t>1,0 - если в течение трех лет, предшествующих году распределения субсидий, муниципальное образование достигло конечных значений целевых показателей результативности по всем видам субсидий, получателем которых оно являлось;</w:t>
      </w:r>
    </w:p>
    <w:p w:rsidR="00D83E27" w:rsidRDefault="00D83E27">
      <w:pPr>
        <w:pStyle w:val="ConsPlusNormal"/>
        <w:ind w:firstLine="540"/>
        <w:jc w:val="both"/>
      </w:pPr>
      <w:r>
        <w:t xml:space="preserve">1,25 - если в течение трех лет, предшествующих году распределения субсидий, </w:t>
      </w:r>
      <w:proofErr w:type="gramStart"/>
      <w:r>
        <w:t>муниципальное образование однократно не достигло</w:t>
      </w:r>
      <w:proofErr w:type="gramEnd"/>
      <w:r>
        <w:t xml:space="preserve"> конечных значений целевых показателей результативности по одному виду субсидий, получателем которых оно являлось;</w:t>
      </w:r>
    </w:p>
    <w:p w:rsidR="00D83E27" w:rsidRDefault="00D83E27">
      <w:pPr>
        <w:pStyle w:val="ConsPlusNormal"/>
        <w:ind w:firstLine="540"/>
        <w:jc w:val="both"/>
      </w:pPr>
      <w:r>
        <w:t>1,5 - в остальных случаях;</w:t>
      </w:r>
    </w:p>
    <w:p w:rsidR="00D83E27" w:rsidRDefault="00D83E27">
      <w:pPr>
        <w:pStyle w:val="ConsPlusNormal"/>
        <w:ind w:firstLine="540"/>
        <w:jc w:val="both"/>
      </w:pPr>
      <w:r>
        <w:t xml:space="preserve">K2i - коэффициент, учитывающий достижение муниципальным образованием </w:t>
      </w:r>
      <w:r>
        <w:lastRenderedPageBreak/>
        <w:t>промежуточных значений целевых показателей результативности по отдельному виду субсидий, определяемый по формуле:</w:t>
      </w:r>
    </w:p>
    <w:p w:rsidR="00D83E27" w:rsidRDefault="00D83E27">
      <w:pPr>
        <w:pStyle w:val="ConsPlusNormal"/>
        <w:ind w:firstLine="540"/>
        <w:jc w:val="both"/>
      </w:pPr>
    </w:p>
    <w:p w:rsidR="00D83E27" w:rsidRDefault="00D83E27">
      <w:pPr>
        <w:pStyle w:val="ConsPlusNormal"/>
        <w:jc w:val="center"/>
      </w:pPr>
      <w:r>
        <w:t>K2</w:t>
      </w:r>
      <w:r>
        <w:rPr>
          <w:vertAlign w:val="subscript"/>
        </w:rPr>
        <w:t>i</w:t>
      </w:r>
      <w:r>
        <w:t xml:space="preserve"> = 1 + 0,2 x </w:t>
      </w:r>
      <w:proofErr w:type="spellStart"/>
      <w:r>
        <w:t>Q</w:t>
      </w:r>
      <w:r>
        <w:rPr>
          <w:vertAlign w:val="subscript"/>
        </w:rPr>
        <w:t>i</w:t>
      </w:r>
      <w:proofErr w:type="spellEnd"/>
      <w:r>
        <w:t>,</w:t>
      </w:r>
    </w:p>
    <w:p w:rsidR="00D83E27" w:rsidRDefault="00D83E27">
      <w:pPr>
        <w:pStyle w:val="ConsPlusNormal"/>
        <w:ind w:firstLine="540"/>
        <w:jc w:val="both"/>
      </w:pPr>
    </w:p>
    <w:p w:rsidR="00D83E27" w:rsidRDefault="00D83E27">
      <w:pPr>
        <w:pStyle w:val="ConsPlusNormal"/>
        <w:ind w:firstLine="540"/>
        <w:jc w:val="both"/>
      </w:pPr>
      <w:r>
        <w:t>где:</w:t>
      </w:r>
    </w:p>
    <w:p w:rsidR="00D83E27" w:rsidRDefault="00D83E27">
      <w:pPr>
        <w:pStyle w:val="ConsPlusNormal"/>
        <w:ind w:firstLine="540"/>
        <w:jc w:val="both"/>
      </w:pPr>
      <w:proofErr w:type="spellStart"/>
      <w:r>
        <w:t>Qi</w:t>
      </w:r>
      <w:proofErr w:type="spellEnd"/>
      <w:r>
        <w:t xml:space="preserve"> - число лет предоставления соответствующего вида субсидий (в течение срока действия Соглашения), по итогам которых i-е муниципальное образование не достигло промежуточных значений целевых показателей результативности (</w:t>
      </w:r>
      <w:proofErr w:type="spellStart"/>
      <w:r>
        <w:t>Qi</w:t>
      </w:r>
      <w:proofErr w:type="spellEnd"/>
      <w:r>
        <w:t xml:space="preserve"> = 0 при первичном распределении субсидий, а </w:t>
      </w:r>
      <w:proofErr w:type="gramStart"/>
      <w:r>
        <w:t>также</w:t>
      </w:r>
      <w:proofErr w:type="gramEnd"/>
      <w:r>
        <w:t xml:space="preserve"> если промежуточные значения целевых показателей результативности не установлены).</w:t>
      </w:r>
    </w:p>
    <w:p w:rsidR="00D83E27" w:rsidRDefault="00D83E27">
      <w:pPr>
        <w:pStyle w:val="ConsPlusNormal"/>
        <w:ind w:firstLine="540"/>
        <w:jc w:val="both"/>
      </w:pPr>
    </w:p>
    <w:p w:rsidR="00D83E27" w:rsidRDefault="00D83E27">
      <w:pPr>
        <w:pStyle w:val="ConsPlusNormal"/>
        <w:ind w:firstLine="540"/>
        <w:jc w:val="both"/>
      </w:pPr>
      <w:r>
        <w:t xml:space="preserve">Если распределение субсидий было осуществлено после 1 июня соответствующего года, </w:t>
      </w:r>
      <w:proofErr w:type="spellStart"/>
      <w:r>
        <w:t>недостижение</w:t>
      </w:r>
      <w:proofErr w:type="spellEnd"/>
      <w:r>
        <w:t xml:space="preserve"> промежуточных значений целевых показателей результативности за этот год для расчета значения </w:t>
      </w:r>
      <w:proofErr w:type="spellStart"/>
      <w:r>
        <w:t>Qi</w:t>
      </w:r>
      <w:proofErr w:type="spellEnd"/>
      <w:r>
        <w:t xml:space="preserve"> не учитывается.</w:t>
      </w:r>
    </w:p>
    <w:p w:rsidR="00D83E27" w:rsidRDefault="00D83E27">
      <w:pPr>
        <w:pStyle w:val="ConsPlusNormal"/>
        <w:ind w:firstLine="540"/>
        <w:jc w:val="both"/>
      </w:pPr>
      <w:r>
        <w:t xml:space="preserve">Значения показателей </w:t>
      </w:r>
      <w:proofErr w:type="spellStart"/>
      <w:r>
        <w:t>РБО</w:t>
      </w:r>
      <w:proofErr w:type="gramStart"/>
      <w:r>
        <w:t>i</w:t>
      </w:r>
      <w:proofErr w:type="spellEnd"/>
      <w:proofErr w:type="gramEnd"/>
      <w:r>
        <w:t xml:space="preserve">, </w:t>
      </w:r>
      <w:proofErr w:type="spellStart"/>
      <w:r>
        <w:t>РБОср</w:t>
      </w:r>
      <w:proofErr w:type="spellEnd"/>
      <w:r>
        <w:t>, K1i по всем муниципальным образованиям ежегодно рассчитываются и утверждаются Комитетом финансов Ленинградской области до 15 августа года, предшествующего году, на который осуществляется распределение субсидий.</w:t>
      </w:r>
    </w:p>
    <w:p w:rsidR="00D83E27" w:rsidRDefault="00D83E27">
      <w:pPr>
        <w:pStyle w:val="ConsPlusNormal"/>
        <w:ind w:firstLine="540"/>
        <w:jc w:val="both"/>
      </w:pPr>
      <w:r>
        <w:t xml:space="preserve">6.2. Минимальная доля </w:t>
      </w:r>
      <w:proofErr w:type="spellStart"/>
      <w:r>
        <w:t>софинансирования</w:t>
      </w:r>
      <w:proofErr w:type="spellEnd"/>
      <w:r>
        <w:t xml:space="preserve"> для муниципального образования для каждого года предоставления субсидий не может быть установлена:</w:t>
      </w:r>
    </w:p>
    <w:p w:rsidR="00D83E27" w:rsidRDefault="00D83E27">
      <w:pPr>
        <w:pStyle w:val="ConsPlusNormal"/>
        <w:ind w:firstLine="540"/>
        <w:jc w:val="both"/>
      </w:pPr>
      <w:r>
        <w:t>менее 0,10 и более 0,80 - для муниципальных районов (городских округов);</w:t>
      </w:r>
    </w:p>
    <w:p w:rsidR="00D83E27" w:rsidRDefault="00D83E27">
      <w:pPr>
        <w:pStyle w:val="ConsPlusNormal"/>
        <w:ind w:firstLine="540"/>
        <w:jc w:val="both"/>
      </w:pPr>
      <w:r>
        <w:t xml:space="preserve">менее 0,05 и более доли, соответствующей 5 проц. объема налоговых и неналоговых доходов бюджета муниципального образования, увеличенного на сумму дотаций на выравнивание бюджетной обеспеченности (далее - собственные доходы местного бюджета), запланированного на год, в котором осуществляется распределение субсидий, - для городских и сельских поселений, у которых объем собственных доходов местного бюджета превышает 100 </w:t>
      </w:r>
      <w:proofErr w:type="gramStart"/>
      <w:r>
        <w:t>млн</w:t>
      </w:r>
      <w:proofErr w:type="gramEnd"/>
      <w:r>
        <w:t xml:space="preserve"> рублей;</w:t>
      </w:r>
    </w:p>
    <w:p w:rsidR="00D83E27" w:rsidRDefault="00D83E27">
      <w:pPr>
        <w:pStyle w:val="ConsPlusNormal"/>
        <w:ind w:firstLine="540"/>
        <w:jc w:val="both"/>
      </w:pPr>
      <w:r>
        <w:t>менее 0,01 и более доли, соответствующей 5 проц. объема собственных доходов местного бюджета, запланированного на год, в котором осуществляется распределение субсидий, - для остальных городских и сельских поселений.</w:t>
      </w:r>
    </w:p>
    <w:p w:rsidR="00D83E27" w:rsidRDefault="00D83E27">
      <w:pPr>
        <w:pStyle w:val="ConsPlusNormal"/>
        <w:ind w:firstLine="540"/>
        <w:jc w:val="both"/>
      </w:pPr>
      <w:r>
        <w:t xml:space="preserve">В целях определения минимальной доли </w:t>
      </w:r>
      <w:proofErr w:type="spellStart"/>
      <w:r>
        <w:t>софинансирования</w:t>
      </w:r>
      <w:proofErr w:type="spellEnd"/>
      <w:r>
        <w:t xml:space="preserve"> плановый объем собственных доходов местного бюджета определяется на </w:t>
      </w:r>
      <w:proofErr w:type="gramStart"/>
      <w:r>
        <w:t>основе утвержденного на</w:t>
      </w:r>
      <w:proofErr w:type="gramEnd"/>
      <w:r>
        <w:t xml:space="preserve"> момент распределения субсидий решения о бюджете муниципального образования на текущий финансовый год (на текущий финансовый год и на плановый период).</w:t>
      </w:r>
    </w:p>
    <w:p w:rsidR="00D83E27" w:rsidRDefault="00D83E27">
      <w:pPr>
        <w:pStyle w:val="ConsPlusNormal"/>
        <w:ind w:firstLine="540"/>
        <w:jc w:val="both"/>
      </w:pPr>
      <w:r>
        <w:t xml:space="preserve">6.3. Минимальная доля </w:t>
      </w:r>
      <w:proofErr w:type="spellStart"/>
      <w:r>
        <w:t>софинансирования</w:t>
      </w:r>
      <w:proofErr w:type="spellEnd"/>
      <w:r>
        <w:t xml:space="preserve"> фиксируется в Соглашении и не подлежит изменению в течение всего срока предоставления субсидий (периода действия Соглашения), за исключением случаев, установленных настоящим Порядком.</w:t>
      </w:r>
    </w:p>
    <w:p w:rsidR="00D83E27" w:rsidRDefault="00D83E27">
      <w:pPr>
        <w:pStyle w:val="ConsPlusNormal"/>
        <w:ind w:firstLine="540"/>
        <w:jc w:val="both"/>
      </w:pPr>
      <w:r>
        <w:t xml:space="preserve">6.4. В случае если </w:t>
      </w:r>
      <w:proofErr w:type="gramStart"/>
      <w:r>
        <w:t>муниципальное образование не достигло</w:t>
      </w:r>
      <w:proofErr w:type="gramEnd"/>
      <w:r>
        <w:t xml:space="preserve"> промежуточных значений целевых показателей результативности по итогам отчетного года, минимальная доля </w:t>
      </w:r>
      <w:proofErr w:type="spellStart"/>
      <w:r>
        <w:t>софинансирования</w:t>
      </w:r>
      <w:proofErr w:type="spellEnd"/>
      <w:r>
        <w:t>, зафиксированная в Соглашении, пересчитывается с учетом уточненного значения коэффициента, учитывающего достижение муниципальным образованием промежуточных значений целевых показателей результативности по отдельному виду субсидий.</w:t>
      </w:r>
    </w:p>
    <w:p w:rsidR="00D83E27" w:rsidRDefault="00D83E27">
      <w:pPr>
        <w:pStyle w:val="ConsPlusNormal"/>
        <w:ind w:firstLine="540"/>
        <w:jc w:val="both"/>
      </w:pPr>
      <w:r>
        <w:t xml:space="preserve">В течение не более трех месяцев после получения главным распорядителем средств областного бюджета информации о </w:t>
      </w:r>
      <w:proofErr w:type="spellStart"/>
      <w:r>
        <w:t>недостижении</w:t>
      </w:r>
      <w:proofErr w:type="spellEnd"/>
      <w:r>
        <w:t xml:space="preserve"> промежуточных значений целевых показателей результативности должны быть внесены изменения в Соглашение и нормативный правовой акт Ленинградской области, утверждающий распределение субсидий между муниципальными образованиями, предусматривающие сокращение объема субсидий для муниципального образования </w:t>
      </w:r>
      <w:proofErr w:type="gramStart"/>
      <w:r>
        <w:t>и(</w:t>
      </w:r>
      <w:proofErr w:type="gramEnd"/>
      <w:r>
        <w:t xml:space="preserve">или) увеличение минимальной доли </w:t>
      </w:r>
      <w:proofErr w:type="spellStart"/>
      <w:r>
        <w:t>софинансирования</w:t>
      </w:r>
      <w:proofErr w:type="spellEnd"/>
      <w:r>
        <w:t xml:space="preserve"> на текущий финансовый год и последующие годы предоставления субсидий.</w:t>
      </w:r>
    </w:p>
    <w:p w:rsidR="00D83E27" w:rsidRDefault="00D83E27">
      <w:pPr>
        <w:pStyle w:val="ConsPlusNormal"/>
        <w:ind w:firstLine="540"/>
        <w:jc w:val="both"/>
      </w:pPr>
      <w:r>
        <w:t>6.5. В случае нарушения условий предоставления субсидий главный распорядитель бюджетных сре</w:t>
      </w:r>
      <w:proofErr w:type="gramStart"/>
      <w:r>
        <w:t>дств впр</w:t>
      </w:r>
      <w:proofErr w:type="gramEnd"/>
      <w:r>
        <w:t>аве приостановить предоставление субсидий бюджету муниципального образования в соответствии с законодательством Российской Федерации и законодательством Ленинградской области.</w:t>
      </w:r>
    </w:p>
    <w:p w:rsidR="00D83E27" w:rsidRDefault="00D83E27">
      <w:pPr>
        <w:pStyle w:val="ConsPlusNormal"/>
        <w:ind w:firstLine="540"/>
        <w:jc w:val="both"/>
      </w:pPr>
      <w:r>
        <w:t>7. Субсидии бюджетам муниципальных образований предоставляются при соблюдении следующих условий:</w:t>
      </w:r>
    </w:p>
    <w:p w:rsidR="00D83E27" w:rsidRDefault="00D83E27">
      <w:pPr>
        <w:pStyle w:val="ConsPlusNormal"/>
        <w:ind w:firstLine="540"/>
        <w:jc w:val="both"/>
      </w:pPr>
      <w:r>
        <w:lastRenderedPageBreak/>
        <w:t>7.1. наличие муниципального правового акта, устанавливающего расходное обязательство муниципального образования;</w:t>
      </w:r>
    </w:p>
    <w:p w:rsidR="00D83E27" w:rsidRDefault="00D83E27">
      <w:pPr>
        <w:pStyle w:val="ConsPlusNormal"/>
        <w:ind w:firstLine="540"/>
        <w:jc w:val="both"/>
      </w:pPr>
      <w:r>
        <w:t xml:space="preserve">7.2.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t>софинансирование</w:t>
      </w:r>
      <w:proofErr w:type="spellEnd"/>
      <w:r>
        <w:t xml:space="preserve"> которых осуществляется из областного бюджета Ленинградской области;</w:t>
      </w:r>
    </w:p>
    <w:p w:rsidR="00D83E27" w:rsidRDefault="00D83E27">
      <w:pPr>
        <w:pStyle w:val="ConsPlusNormal"/>
        <w:ind w:firstLine="540"/>
        <w:jc w:val="both"/>
      </w:pPr>
      <w:r>
        <w:t>7.3. наличие муниципальной программы, предусматривающей наличие мероприятий, соответствующих целям государственной программы Ленинградской области;</w:t>
      </w:r>
    </w:p>
    <w:p w:rsidR="00D83E27" w:rsidRDefault="00D83E27">
      <w:pPr>
        <w:pStyle w:val="ConsPlusNormal"/>
        <w:ind w:firstLine="540"/>
        <w:jc w:val="both"/>
      </w:pPr>
      <w:r>
        <w:t xml:space="preserve">7.4. соблюдение муниципальным образованием минимальной доли расходов на финансирование обязательств, </w:t>
      </w:r>
      <w:proofErr w:type="spellStart"/>
      <w:r>
        <w:t>софинансируемых</w:t>
      </w:r>
      <w:proofErr w:type="spellEnd"/>
      <w:r>
        <w:t xml:space="preserve"> за счет субсидий (далее - минимальная доля </w:t>
      </w:r>
      <w:proofErr w:type="spellStart"/>
      <w:r>
        <w:t>софинансирования</w:t>
      </w:r>
      <w:proofErr w:type="spellEnd"/>
      <w:r>
        <w:t>);</w:t>
      </w:r>
    </w:p>
    <w:p w:rsidR="00D83E27" w:rsidRDefault="00D83E27">
      <w:pPr>
        <w:pStyle w:val="ConsPlusNormal"/>
        <w:ind w:firstLine="540"/>
        <w:jc w:val="both"/>
      </w:pPr>
      <w:r>
        <w:t xml:space="preserve">7.5. условия предоставления межбюджетных трансфертов из областного бюджета, установленные </w:t>
      </w:r>
      <w:hyperlink r:id="rId578" w:history="1">
        <w:r>
          <w:rPr>
            <w:color w:val="0000FF"/>
          </w:rPr>
          <w:t>статьей 136</w:t>
        </w:r>
      </w:hyperlink>
      <w:r>
        <w:t xml:space="preserve"> Бюджетного кодекса Российской Федерации;</w:t>
      </w:r>
    </w:p>
    <w:p w:rsidR="00D83E27" w:rsidRDefault="00D83E27">
      <w:pPr>
        <w:pStyle w:val="ConsPlusNormal"/>
        <w:ind w:firstLine="540"/>
        <w:jc w:val="both"/>
      </w:pPr>
      <w:r>
        <w:t>7.6. отсутствие просроченной задолженности по выплате заработной платы работникам муниципальных учреждений Ленинградской области;</w:t>
      </w:r>
    </w:p>
    <w:p w:rsidR="00D83E27" w:rsidRDefault="00D83E27">
      <w:pPr>
        <w:pStyle w:val="ConsPlusNormal"/>
        <w:ind w:firstLine="540"/>
        <w:jc w:val="both"/>
      </w:pPr>
      <w:r>
        <w:t>7.7. своевременное представление отчетов о достижении конечных и промежуточных значений целевых показателей результативности;</w:t>
      </w:r>
    </w:p>
    <w:p w:rsidR="00D83E27" w:rsidRDefault="00D83E27">
      <w:pPr>
        <w:pStyle w:val="ConsPlusNormal"/>
        <w:ind w:firstLine="540"/>
        <w:jc w:val="both"/>
      </w:pPr>
      <w:r>
        <w:t>7.8. своевременное представление отчетов о расходах бюджета муниципального образования, источником финансового обеспечения которых являются субсидии;</w:t>
      </w:r>
    </w:p>
    <w:p w:rsidR="00D83E27" w:rsidRDefault="00D83E27">
      <w:pPr>
        <w:pStyle w:val="ConsPlusNormal"/>
        <w:ind w:firstLine="540"/>
        <w:jc w:val="both"/>
      </w:pPr>
      <w:r>
        <w:t xml:space="preserve">7.9. централизация закупок по объектам Адресной инвестиционной программы за счет средств областного бюджета Ленинградской области, сметная стоимость которых составляет более 20 </w:t>
      </w:r>
      <w:proofErr w:type="gramStart"/>
      <w:r>
        <w:t>млн</w:t>
      </w:r>
      <w:proofErr w:type="gramEnd"/>
      <w:r>
        <w:t xml:space="preserve"> рублей и(или) финансовое обеспечение которых более чем на 50 проц. предусмотрено за счет субсидий областного бюджета Ленинградской области,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D83E27" w:rsidRDefault="00D83E27">
      <w:pPr>
        <w:pStyle w:val="ConsPlusNormal"/>
        <w:ind w:firstLine="540"/>
        <w:jc w:val="both"/>
      </w:pPr>
      <w:r>
        <w:t>7.10. наличие заключенного между Комитетом по молодежной политике Ленинградской области и администрацией муниципального образования соглашения (которое заключается в течение 10 дней с момента принятия областного закона об областном бюджете), предусматривающего в том числе:</w:t>
      </w:r>
    </w:p>
    <w:p w:rsidR="00D83E27" w:rsidRDefault="00D83E27">
      <w:pPr>
        <w:pStyle w:val="ConsPlusNormal"/>
        <w:ind w:firstLine="540"/>
        <w:jc w:val="both"/>
      </w:pPr>
      <w:r>
        <w:t>- целевые показатели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rsidR="00D83E27" w:rsidRDefault="00D83E27">
      <w:pPr>
        <w:pStyle w:val="ConsPlusNormal"/>
        <w:ind w:firstLine="540"/>
        <w:jc w:val="both"/>
      </w:pPr>
      <w:r>
        <w:t>- обязательство муниципального образования по предоставлению главному распорядителю бюджетных сре</w:t>
      </w:r>
      <w:proofErr w:type="gramStart"/>
      <w:r>
        <w:t>дств пл</w:t>
      </w:r>
      <w:proofErr w:type="gramEnd"/>
      <w:r>
        <w:t>ана мероприятий ("дорожной карты") по достижению целевых показателей результативности использования субсидии;</w:t>
      </w:r>
    </w:p>
    <w:p w:rsidR="00D83E27" w:rsidRDefault="00D83E27">
      <w:pPr>
        <w:pStyle w:val="ConsPlusNormal"/>
        <w:ind w:firstLine="540"/>
        <w:jc w:val="both"/>
      </w:pPr>
      <w:r>
        <w:t>- 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 о предоставлении субсидии;</w:t>
      </w:r>
    </w:p>
    <w:p w:rsidR="00D83E27" w:rsidRDefault="00D83E27">
      <w:pPr>
        <w:pStyle w:val="ConsPlusNormal"/>
        <w:ind w:firstLine="540"/>
        <w:jc w:val="both"/>
      </w:pPr>
      <w:r>
        <w:t>- 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D83E27" w:rsidRDefault="00D83E27">
      <w:pPr>
        <w:pStyle w:val="ConsPlusNormal"/>
        <w:ind w:firstLine="540"/>
        <w:jc w:val="both"/>
      </w:pPr>
      <w:r>
        <w:t xml:space="preserve">- обязательство муниципального образования по ежегодному размещению отчетной информации о достижении </w:t>
      </w:r>
      <w:proofErr w:type="gramStart"/>
      <w:r>
        <w:t>значения целевых показателей результативности использования субсидии</w:t>
      </w:r>
      <w:proofErr w:type="gramEnd"/>
      <w:r>
        <w:t xml:space="preserve"> на официальном сайте муниципального образования;</w:t>
      </w:r>
    </w:p>
    <w:p w:rsidR="00D83E27" w:rsidRDefault="00D83E27">
      <w:pPr>
        <w:pStyle w:val="ConsPlusNormal"/>
        <w:ind w:firstLine="540"/>
        <w:jc w:val="both"/>
      </w:pPr>
      <w:r>
        <w:t xml:space="preserve">- обязательство муниципального образования о предоставлении комитету по молодежной политике Ленинградской области отчетов о расходах местного бюджета, источником финансового обеспечения которых является субсидия, и достижении </w:t>
      </w:r>
      <w:proofErr w:type="gramStart"/>
      <w:r>
        <w:t>значений целевых показателей результативности использования субсидии</w:t>
      </w:r>
      <w:proofErr w:type="gramEnd"/>
      <w:r>
        <w:t>;</w:t>
      </w:r>
    </w:p>
    <w:p w:rsidR="00D83E27" w:rsidRDefault="00D83E27">
      <w:pPr>
        <w:pStyle w:val="ConsPlusNormal"/>
        <w:ind w:firstLine="540"/>
        <w:jc w:val="both"/>
      </w:pPr>
      <w:r>
        <w:t xml:space="preserve">- последствия </w:t>
      </w:r>
      <w:proofErr w:type="spellStart"/>
      <w:r>
        <w:t>недостижения</w:t>
      </w:r>
      <w:proofErr w:type="spellEnd"/>
      <w:r>
        <w:t xml:space="preserve"> муниципальным образованием установленных </w:t>
      </w:r>
      <w:proofErr w:type="gramStart"/>
      <w:r>
        <w:t>значений целевых показателей результативности использования субсидии</w:t>
      </w:r>
      <w:proofErr w:type="gramEnd"/>
      <w:r>
        <w:t>;</w:t>
      </w:r>
    </w:p>
    <w:p w:rsidR="00D83E27" w:rsidRDefault="00D83E27">
      <w:pPr>
        <w:pStyle w:val="ConsPlusNormal"/>
        <w:ind w:firstLine="540"/>
        <w:jc w:val="both"/>
      </w:pPr>
      <w:r>
        <w:t>- ответственность сторон за нарушение условий соглашения;</w:t>
      </w:r>
    </w:p>
    <w:p w:rsidR="00D83E27" w:rsidRDefault="00D83E27">
      <w:pPr>
        <w:pStyle w:val="ConsPlusNormal"/>
        <w:ind w:firstLine="540"/>
        <w:jc w:val="both"/>
      </w:pPr>
      <w:r>
        <w:t xml:space="preserve">- осуществление </w:t>
      </w:r>
      <w:proofErr w:type="gramStart"/>
      <w:r>
        <w:t>контроля за</w:t>
      </w:r>
      <w:proofErr w:type="gramEnd"/>
      <w:r>
        <w:t xml:space="preserve"> соблюдением муниципальным образованием условий предоставления субсидии, а также ответственность за нецелевое использование средств;</w:t>
      </w:r>
    </w:p>
    <w:p w:rsidR="00D83E27" w:rsidRDefault="00D83E27">
      <w:pPr>
        <w:pStyle w:val="ConsPlusNormal"/>
        <w:ind w:firstLine="540"/>
        <w:jc w:val="both"/>
      </w:pPr>
      <w:r>
        <w:lastRenderedPageBreak/>
        <w:t>- объем субсидий, подлежащий предоставлению из областного бюджета (в разбивке по годам действия Соглашения);</w:t>
      </w:r>
    </w:p>
    <w:p w:rsidR="00D83E27" w:rsidRDefault="00D83E27">
      <w:pPr>
        <w:pStyle w:val="ConsPlusNormal"/>
        <w:ind w:firstLine="540"/>
        <w:jc w:val="both"/>
      </w:pPr>
      <w:r>
        <w:t>- конечные и промежуточные значения целевых показателей результативности, а также детализированные требования к достижению значений целевых показателей результативности;</w:t>
      </w:r>
    </w:p>
    <w:p w:rsidR="00D83E27" w:rsidRDefault="00D83E27">
      <w:pPr>
        <w:pStyle w:val="ConsPlusNormal"/>
        <w:ind w:firstLine="540"/>
        <w:jc w:val="both"/>
      </w:pPr>
      <w:r>
        <w:t xml:space="preserve">- значение минимальной доли </w:t>
      </w:r>
      <w:proofErr w:type="spellStart"/>
      <w:r>
        <w:t>софинансирования</w:t>
      </w:r>
      <w:proofErr w:type="spellEnd"/>
      <w:r>
        <w:t xml:space="preserve"> для каждого года предоставления субсидий;</w:t>
      </w:r>
    </w:p>
    <w:p w:rsidR="00D83E27" w:rsidRDefault="00D83E27">
      <w:pPr>
        <w:pStyle w:val="ConsPlusNormal"/>
        <w:ind w:firstLine="540"/>
        <w:jc w:val="both"/>
      </w:pPr>
      <w:r>
        <w:t xml:space="preserve">- срок, в течение которого муниципальное образование вносит изменения в решение о бюджете муниципального образования в случае изменения минимальной доли </w:t>
      </w:r>
      <w:proofErr w:type="spellStart"/>
      <w:r>
        <w:t>софинансирования</w:t>
      </w:r>
      <w:proofErr w:type="spellEnd"/>
      <w:r>
        <w:t>;</w:t>
      </w:r>
    </w:p>
    <w:p w:rsidR="00D83E27" w:rsidRDefault="00D83E27">
      <w:pPr>
        <w:pStyle w:val="ConsPlusNormal"/>
        <w:ind w:firstLine="540"/>
        <w:jc w:val="both"/>
      </w:pPr>
      <w:r>
        <w:t>- сроки и порядок представления отчетов о достижении конечных и промежуточных значений целевых показателей результативности;</w:t>
      </w:r>
    </w:p>
    <w:p w:rsidR="00D83E27" w:rsidRDefault="00D83E27">
      <w:pPr>
        <w:pStyle w:val="ConsPlusNormal"/>
        <w:ind w:firstLine="540"/>
        <w:jc w:val="both"/>
      </w:pPr>
      <w:r>
        <w:t>-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D83E27" w:rsidRDefault="00D83E27">
      <w:pPr>
        <w:pStyle w:val="ConsPlusNormal"/>
        <w:ind w:firstLine="540"/>
        <w:jc w:val="both"/>
      </w:pPr>
      <w:r>
        <w:t>- право проверки главными распорядителями средств областного бюджета соблюдения муниципальным образованием условий предоставления субсидий, достижения конечных и промежуточных значений целевых показателей результативности, а также фактических расходов, источником финансового обеспечения которых являлись средства субсидий.</w:t>
      </w:r>
    </w:p>
    <w:p w:rsidR="00D83E27" w:rsidRDefault="00D83E27">
      <w:pPr>
        <w:pStyle w:val="ConsPlusNormal"/>
        <w:ind w:firstLine="540"/>
        <w:jc w:val="both"/>
      </w:pPr>
      <w:r>
        <w:t>8. Субсидии предоставляются в соответствии со сводной бюджетной росписью областного бюджета Ленинградской области в пределах бюджетных ассигнований, утвержденных на текущий финансовый год комитету по молодежной политике Ленинградской области.</w:t>
      </w:r>
    </w:p>
    <w:p w:rsidR="00D83E27" w:rsidRDefault="00D83E27">
      <w:pPr>
        <w:pStyle w:val="ConsPlusNormal"/>
        <w:ind w:firstLine="540"/>
        <w:jc w:val="both"/>
      </w:pPr>
      <w:r>
        <w:t>9. Перечисление субсидий осуществляется Комитетом по молодежной политике Ленинградской области на счета главных администраторов доходов бюджета в муниципальных образованиях, открытые в территориальных отделениях Управления Федерального казначейства по Ленинградской области.</w:t>
      </w:r>
    </w:p>
    <w:p w:rsidR="00D83E27" w:rsidRDefault="00D83E27">
      <w:pPr>
        <w:pStyle w:val="ConsPlusNormal"/>
        <w:ind w:firstLine="540"/>
        <w:jc w:val="both"/>
      </w:pPr>
      <w:r>
        <w:t>10. Сроки перечисления субсидий определяются на основе графика перечисления субсидий, установленного Соглашением.</w:t>
      </w:r>
    </w:p>
    <w:p w:rsidR="00D83E27" w:rsidRDefault="00D83E27">
      <w:pPr>
        <w:pStyle w:val="ConsPlusNormal"/>
        <w:ind w:firstLine="540"/>
        <w:jc w:val="both"/>
      </w:pPr>
      <w:r>
        <w:t>11. Комитет по молодежной политике Ленинградской области:</w:t>
      </w:r>
    </w:p>
    <w:p w:rsidR="00D83E27" w:rsidRDefault="00D83E27">
      <w:pPr>
        <w:pStyle w:val="ConsPlusNormal"/>
        <w:ind w:firstLine="540"/>
        <w:jc w:val="both"/>
      </w:pPr>
      <w:r>
        <w:t xml:space="preserve">информирует муниципальные образования о приеме заявок на мероприятия, указанные в </w:t>
      </w:r>
      <w:hyperlink w:anchor="P13012" w:history="1">
        <w:r>
          <w:rPr>
            <w:color w:val="0000FF"/>
          </w:rPr>
          <w:t>пункте 1</w:t>
        </w:r>
      </w:hyperlink>
      <w:r>
        <w:t xml:space="preserve"> настоящего Порядка, в срок до 1 апреля текущего года;</w:t>
      </w:r>
    </w:p>
    <w:p w:rsidR="00D83E27" w:rsidRDefault="00D83E27">
      <w:pPr>
        <w:pStyle w:val="ConsPlusNormal"/>
        <w:ind w:firstLine="540"/>
        <w:jc w:val="both"/>
      </w:pPr>
      <w:r>
        <w:t>согласовывает заявки муниципальных образований, которые направляются в Комитет по молодежной политике Ленинградской области в срок до 1 июня текущего года;</w:t>
      </w:r>
    </w:p>
    <w:p w:rsidR="00D83E27" w:rsidRDefault="00D83E27">
      <w:pPr>
        <w:pStyle w:val="ConsPlusNormal"/>
        <w:ind w:firstLine="540"/>
        <w:jc w:val="both"/>
      </w:pPr>
      <w:r>
        <w:t xml:space="preserve">несет ответственность </w:t>
      </w:r>
      <w:proofErr w:type="gramStart"/>
      <w:r>
        <w:t>за своевременное перечисление на основании распорядительных заявок на счета главных администраторов доходов бюджета в муниципальных образованиях средств субсидий в пятидневный срок</w:t>
      </w:r>
      <w:proofErr w:type="gramEnd"/>
      <w:r>
        <w:t xml:space="preserve"> после представления согласованных заявок муниципальных образований - соисполнителей мероприятий;</w:t>
      </w:r>
    </w:p>
    <w:p w:rsidR="00D83E27" w:rsidRDefault="00D83E27">
      <w:pPr>
        <w:pStyle w:val="ConsPlusNormal"/>
        <w:ind w:firstLine="540"/>
        <w:jc w:val="both"/>
      </w:pPr>
      <w:r>
        <w:t>представляет ежеквартально не позднее 10-го числа месяца, следующего за отчетным периодом, в Комитет финансов Ленинградской области сводный отчет о расходовании субсидий.</w:t>
      </w:r>
    </w:p>
    <w:p w:rsidR="00D83E27" w:rsidRDefault="00D83E27">
      <w:pPr>
        <w:pStyle w:val="ConsPlusNormal"/>
        <w:ind w:firstLine="540"/>
        <w:jc w:val="both"/>
      </w:pPr>
      <w:r>
        <w:t>12. Органы местного самоуправления муниципальных образований:</w:t>
      </w:r>
    </w:p>
    <w:p w:rsidR="00D83E27" w:rsidRDefault="00D83E27">
      <w:pPr>
        <w:pStyle w:val="ConsPlusNormal"/>
        <w:ind w:firstLine="540"/>
        <w:jc w:val="both"/>
      </w:pPr>
      <w:r>
        <w:t xml:space="preserve">направляют для согласования в комитет по молодежной политике Ленинградской области заявку (соглашение о намерениях) на участие в мероприятиях, указанных в </w:t>
      </w:r>
      <w:hyperlink w:anchor="P13012" w:history="1">
        <w:r>
          <w:rPr>
            <w:color w:val="0000FF"/>
          </w:rPr>
          <w:t>пункте 1</w:t>
        </w:r>
      </w:hyperlink>
      <w:r>
        <w:t xml:space="preserve"> настоящего Порядка;</w:t>
      </w:r>
    </w:p>
    <w:p w:rsidR="00D83E27" w:rsidRDefault="00D83E27">
      <w:pPr>
        <w:pStyle w:val="ConsPlusNormal"/>
        <w:ind w:firstLine="540"/>
        <w:jc w:val="both"/>
      </w:pPr>
      <w:r>
        <w:t>определяют муниципальным правовым актом главного администратора доходов бюджета в муниципальном образовании по предоставленной субсидии;</w:t>
      </w:r>
    </w:p>
    <w:p w:rsidR="00D83E27" w:rsidRDefault="00D83E27">
      <w:pPr>
        <w:pStyle w:val="ConsPlusNormal"/>
        <w:ind w:firstLine="540"/>
        <w:jc w:val="both"/>
      </w:pPr>
      <w:proofErr w:type="gramStart"/>
      <w:r>
        <w:t>на основании доведенных до муниципальных образований - соисполнителей мероприятий уведомлений о бюджетных назначениях в установленном порядке осуществляют учет поступивших средств в доходной и расходной частях бюджета муниципального образования;</w:t>
      </w:r>
      <w:proofErr w:type="gramEnd"/>
    </w:p>
    <w:p w:rsidR="00D83E27" w:rsidRDefault="00D83E27">
      <w:pPr>
        <w:pStyle w:val="ConsPlusNormal"/>
        <w:ind w:firstLine="540"/>
        <w:jc w:val="both"/>
      </w:pPr>
      <w:r>
        <w:t xml:space="preserve">ежеквартально не позднее 10-го числа месяца, следующего за отчетным периодом, представляют в комитет по молодежной политике Ленинградской области отчет о расходовании субсидий по форме, утвержденной Комитетом финансов Ленинградской области, за подписью главы администрации муниципального образования и руководителя финансового (уполномоченного) органа. При </w:t>
      </w:r>
      <w:proofErr w:type="spellStart"/>
      <w:r>
        <w:t>неосвоении</w:t>
      </w:r>
      <w:proofErr w:type="spellEnd"/>
      <w:r>
        <w:t xml:space="preserve"> за отчетный период выделенных из областного бюджета Ленинградской области средств к отчету прилагается записка с объяснением причин.</w:t>
      </w:r>
    </w:p>
    <w:p w:rsidR="00D83E27" w:rsidRDefault="00D83E27">
      <w:pPr>
        <w:pStyle w:val="ConsPlusNormal"/>
        <w:ind w:firstLine="540"/>
        <w:jc w:val="both"/>
      </w:pPr>
      <w:r>
        <w:t xml:space="preserve">13. В случае использования субсидии не по целевому назначению соответствующие средства в добровольном порядке подлежат возврату в областной бюджет Ленинградской </w:t>
      </w:r>
      <w:r>
        <w:lastRenderedPageBreak/>
        <w:t>области в месячный срок с момента выявления 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D83E27" w:rsidRDefault="00D83E27">
      <w:pPr>
        <w:pStyle w:val="ConsPlusNormal"/>
        <w:ind w:firstLine="540"/>
        <w:jc w:val="both"/>
      </w:pPr>
      <w:r>
        <w:t>14. Субсидии, не использованные в текущем финансовом году, подлежат возврату в областной бюджет Ленинградской области.</w:t>
      </w:r>
    </w:p>
    <w:p w:rsidR="00D83E27" w:rsidRDefault="00D83E27">
      <w:pPr>
        <w:pStyle w:val="ConsPlusNormal"/>
        <w:ind w:firstLine="540"/>
        <w:jc w:val="both"/>
      </w:pPr>
      <w:r>
        <w:t xml:space="preserve">15. </w:t>
      </w:r>
      <w:proofErr w:type="gramStart"/>
      <w:r>
        <w:t>Контроль за</w:t>
      </w:r>
      <w:proofErr w:type="gramEnd"/>
      <w:r>
        <w:t xml:space="preserve"> целевым использованием органами местного самоуправления муниципальных образований субсидий осуществляется комитетом по молодежной политике Ленинградской области.</w:t>
      </w:r>
    </w:p>
    <w:p w:rsidR="00D83E27" w:rsidRDefault="00D83E27">
      <w:pPr>
        <w:pStyle w:val="ConsPlusNormal"/>
        <w:ind w:firstLine="540"/>
        <w:jc w:val="both"/>
      </w:pPr>
      <w:r>
        <w:t>16. Ответственность за несоблюдение настоящего Порядка возлагается на органы местного самоуправления муниципальных образований и комитет по молодежной политике Ленинградской области.</w:t>
      </w:r>
    </w:p>
    <w:p w:rsidR="00D83E27" w:rsidRDefault="00D83E27">
      <w:pPr>
        <w:pStyle w:val="ConsPlusNormal"/>
        <w:jc w:val="both"/>
      </w:pPr>
    </w:p>
    <w:p w:rsidR="00D83E27" w:rsidRDefault="00D83E27">
      <w:pPr>
        <w:pStyle w:val="ConsPlusNormal"/>
        <w:jc w:val="both"/>
      </w:pPr>
    </w:p>
    <w:p w:rsidR="00D83E27" w:rsidRDefault="00D83E27">
      <w:pPr>
        <w:pStyle w:val="ConsPlusNormal"/>
        <w:pBdr>
          <w:top w:val="single" w:sz="6" w:space="0" w:color="auto"/>
        </w:pBdr>
        <w:spacing w:before="100" w:after="100"/>
        <w:jc w:val="both"/>
        <w:rPr>
          <w:sz w:val="2"/>
          <w:szCs w:val="2"/>
        </w:rPr>
      </w:pPr>
    </w:p>
    <w:p w:rsidR="00791928" w:rsidRDefault="00791928"/>
    <w:sectPr w:rsidR="00791928" w:rsidSect="00D155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27"/>
    <w:rsid w:val="000B5D55"/>
    <w:rsid w:val="000C7AF1"/>
    <w:rsid w:val="00124190"/>
    <w:rsid w:val="00352076"/>
    <w:rsid w:val="00527632"/>
    <w:rsid w:val="005A1A63"/>
    <w:rsid w:val="00634BB7"/>
    <w:rsid w:val="006B3B3C"/>
    <w:rsid w:val="00791928"/>
    <w:rsid w:val="007A12C9"/>
    <w:rsid w:val="00A1214C"/>
    <w:rsid w:val="00AD7C35"/>
    <w:rsid w:val="00C033FD"/>
    <w:rsid w:val="00CA3A29"/>
    <w:rsid w:val="00CE3B40"/>
    <w:rsid w:val="00D62B05"/>
    <w:rsid w:val="00D76047"/>
    <w:rsid w:val="00D83E27"/>
    <w:rsid w:val="00E3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3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3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3E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3E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83E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3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3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3E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3E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83E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1778BA2D55E2E918CCA173F5A28E5FFB23B828B588283ADD86F7B5EC7337889BC08D9E2558790CP502J" TargetMode="External"/><Relationship Id="rId21" Type="http://schemas.openxmlformats.org/officeDocument/2006/relationships/hyperlink" Target="consultantplus://offline/ref=AD1778BA2D55E2E918CCA173F5A28E5FFB22B526B187283ADD86F7B5EC7337889BC08D9E2558780FP500J" TargetMode="External"/><Relationship Id="rId324" Type="http://schemas.openxmlformats.org/officeDocument/2006/relationships/hyperlink" Target="consultantplus://offline/ref=AD1778BA2D55E2E918CCA173F5A28E5FFF23B521BD8B7530D5DFFBB7PE0BJ" TargetMode="External"/><Relationship Id="rId531" Type="http://schemas.openxmlformats.org/officeDocument/2006/relationships/image" Target="media/image5.wmf"/><Relationship Id="rId170" Type="http://schemas.openxmlformats.org/officeDocument/2006/relationships/hyperlink" Target="consultantplus://offline/ref=AD1778BA2D55E2E918CCA173F5A28E5FFB23B023B182283ADD86F7B5ECP703J" TargetMode="External"/><Relationship Id="rId268" Type="http://schemas.openxmlformats.org/officeDocument/2006/relationships/hyperlink" Target="consultantplus://offline/ref=AD1778BA2D55E2E918CCA173F5A28E5FFB23B828B588283ADD86F7B5EC7337889BC08D9E25587A09P500J" TargetMode="External"/><Relationship Id="rId475" Type="http://schemas.openxmlformats.org/officeDocument/2006/relationships/hyperlink" Target="consultantplus://offline/ref=AD1778BA2D55E2E918CCA173F5A28E5FFB22B526B187283ADD86F7B5EC7337889BC08D9E2558790AP504J" TargetMode="External"/><Relationship Id="rId32" Type="http://schemas.openxmlformats.org/officeDocument/2006/relationships/hyperlink" Target="consultantplus://offline/ref=AD1778BA2D55E2E918CCA173F5A28E5FFB23B828B588283ADD86F7B5EC7337889BC08D9E2558780EP503J" TargetMode="External"/><Relationship Id="rId128" Type="http://schemas.openxmlformats.org/officeDocument/2006/relationships/hyperlink" Target="consultantplus://offline/ref=AD1778BA2D55E2E918CCA173F5A28E5FFB20B725B087283ADD86F7B5EC7337889BC08D9E25587B09P504J" TargetMode="External"/><Relationship Id="rId335" Type="http://schemas.openxmlformats.org/officeDocument/2006/relationships/hyperlink" Target="consultantplus://offline/ref=AD1778BA2D55E2E918CCA173F5A28E5FFB23B828B588283ADD86F7B5EC7337889BC08D9E25587B0BP505J" TargetMode="External"/><Relationship Id="rId542" Type="http://schemas.openxmlformats.org/officeDocument/2006/relationships/hyperlink" Target="consultantplus://offline/ref=23D4C71C5A5962482295C84D0240794680B1596D7D58589ACC6629BB24QA0EJ" TargetMode="External"/><Relationship Id="rId181" Type="http://schemas.openxmlformats.org/officeDocument/2006/relationships/hyperlink" Target="consultantplus://offline/ref=AD1778BA2D55E2E918CCA173F5A28E5FFB23B828B588283ADD86F7B5EC7337889BC08D9E25587A0DP502J" TargetMode="External"/><Relationship Id="rId402" Type="http://schemas.openxmlformats.org/officeDocument/2006/relationships/hyperlink" Target="consultantplus://offline/ref=AD1778BA2D55E2E918CCA173F5A28E5FFB23B828B588283ADD86F7B5EC7337889BC08D9E25587B06P500J" TargetMode="External"/><Relationship Id="rId279" Type="http://schemas.openxmlformats.org/officeDocument/2006/relationships/hyperlink" Target="consultantplus://offline/ref=AD1778BA2D55E2E918CCA173F5A28E5FFB22B526B187283ADD86F7B5EC7337889BC08D9E25587809P504J" TargetMode="External"/><Relationship Id="rId486" Type="http://schemas.openxmlformats.org/officeDocument/2006/relationships/hyperlink" Target="consultantplus://offline/ref=AD1778BA2D55E2E918CCA173F5A28E5FFB2DB124B486283ADD86F7B5EC7337889BC08D9E25587C0BP506J" TargetMode="External"/><Relationship Id="rId43" Type="http://schemas.openxmlformats.org/officeDocument/2006/relationships/hyperlink" Target="consultantplus://offline/ref=AD1778BA2D55E2E918CCA173F5A28E5FFB26B626B186283ADD86F7B5EC7337889BC08D9E25597C0FP500J" TargetMode="External"/><Relationship Id="rId139" Type="http://schemas.openxmlformats.org/officeDocument/2006/relationships/hyperlink" Target="consultantplus://offline/ref=AD1778BA2D55E2E918CCA173F5A28E5FFB23B828B588283ADD86F7B5EC7337889BC08D9E25587908P500J" TargetMode="External"/><Relationship Id="rId346" Type="http://schemas.openxmlformats.org/officeDocument/2006/relationships/hyperlink" Target="consultantplus://offline/ref=AD1778BA2D55E2E918CCA173F5A28E5FFB23B828B588283ADD86F7B5EC7337889BC08D9E25587B0AP501J" TargetMode="External"/><Relationship Id="rId553" Type="http://schemas.openxmlformats.org/officeDocument/2006/relationships/hyperlink" Target="consultantplus://offline/ref=23D4C71C5A5962482295C84D0240794680BC5F6C7C5D589ACC6629BB24AE9F53450288E9F96FCFBAQ00FJ" TargetMode="External"/><Relationship Id="rId192" Type="http://schemas.openxmlformats.org/officeDocument/2006/relationships/hyperlink" Target="consultantplus://offline/ref=AD1778BA2D55E2E918CCA173F5A28E5FFB20B725B087283ADD86F7B5EC7337889BC08D9E25587D0FP500J" TargetMode="External"/><Relationship Id="rId206" Type="http://schemas.openxmlformats.org/officeDocument/2006/relationships/hyperlink" Target="consultantplus://offline/ref=AD1778BA2D55E2E918CCA173F5A28E5FFB23B127BC83283ADD86F7B5EC7337889BC08D9E25587808P50DJ" TargetMode="External"/><Relationship Id="rId413" Type="http://schemas.openxmlformats.org/officeDocument/2006/relationships/hyperlink" Target="consultantplus://offline/ref=AD1778BA2D55E2E918CCA173F5A28E5FFB23B828B588283ADD86F7B5EC7337889BC08D9E25587C0FP50DJ" TargetMode="External"/><Relationship Id="rId497" Type="http://schemas.openxmlformats.org/officeDocument/2006/relationships/hyperlink" Target="consultantplus://offline/ref=AD1778BA2D55E2E918CCA173F5A28E5FFB2DB124B486283ADD86F7B5EC7337889BC08D9E25587C07P504J" TargetMode="External"/><Relationship Id="rId357" Type="http://schemas.openxmlformats.org/officeDocument/2006/relationships/hyperlink" Target="consultantplus://offline/ref=AD1778BA2D55E2E918CCBE62E0A28E5FFB2CB221B089283ADD86F7B5EC7337889BC08D9E2558780EP505J" TargetMode="External"/><Relationship Id="rId54" Type="http://schemas.openxmlformats.org/officeDocument/2006/relationships/hyperlink" Target="consultantplus://offline/ref=AD1778BA2D55E2E918CCA173F5A28E5FFB20B725B087283ADD86F7B5EC7337889BC08D9E2558790CP50CJ" TargetMode="External"/><Relationship Id="rId217" Type="http://schemas.openxmlformats.org/officeDocument/2006/relationships/hyperlink" Target="consultantplus://offline/ref=AD1778BA2D55E2E918CCA173F5A28E5FFB2DB124B486283ADD86F7B5EC7337889BC08D9E25587907P506J" TargetMode="External"/><Relationship Id="rId564" Type="http://schemas.openxmlformats.org/officeDocument/2006/relationships/image" Target="media/image9.wmf"/><Relationship Id="rId424" Type="http://schemas.openxmlformats.org/officeDocument/2006/relationships/hyperlink" Target="consultantplus://offline/ref=AD1778BA2D55E2E918CCA173F5A28E5FFB20B725B087283ADD86F7B5EC7337889BC08D9E25597809P501J" TargetMode="External"/><Relationship Id="rId270" Type="http://schemas.openxmlformats.org/officeDocument/2006/relationships/hyperlink" Target="consultantplus://offline/ref=AD1778BA2D55E2E918CCA173F5A28E5FFB22B526B187283ADD86F7B5EC7337889BC08D9E2558780AP501J" TargetMode="External"/><Relationship Id="rId65" Type="http://schemas.openxmlformats.org/officeDocument/2006/relationships/hyperlink" Target="consultantplus://offline/ref=AD1778BA2D55E2E918CCBE62E0A28E5FF824B621B485283ADD86F7B5ECP703J" TargetMode="External"/><Relationship Id="rId130" Type="http://schemas.openxmlformats.org/officeDocument/2006/relationships/hyperlink" Target="consultantplus://offline/ref=AD1778BA2D55E2E918CCA173F5A28E5FFB2DB124B486283ADD86F7B5EC7337889BC08D9E2558790EP501J" TargetMode="External"/><Relationship Id="rId368" Type="http://schemas.openxmlformats.org/officeDocument/2006/relationships/hyperlink" Target="consultantplus://offline/ref=AD1778BA2D55E2E918CCA173F5A28E5FFB2DB124B486283ADD86F7B5EC7337889BC08D9E25587A08P50DJ" TargetMode="External"/><Relationship Id="rId575" Type="http://schemas.openxmlformats.org/officeDocument/2006/relationships/image" Target="media/image20.wmf"/><Relationship Id="rId228" Type="http://schemas.openxmlformats.org/officeDocument/2006/relationships/hyperlink" Target="consultantplus://offline/ref=AD1778BA2D55E2E918CCA173F5A28E5FFB23B828B588283ADD86F7B5EC7337889BC08D9E25587A0BP506J" TargetMode="External"/><Relationship Id="rId435" Type="http://schemas.openxmlformats.org/officeDocument/2006/relationships/hyperlink" Target="consultantplus://offline/ref=AD1778BA2D55E2E918CCA173F5A28E5FFB23B828B588283ADD86F7B5EC7337889BC08D9E25587C0DP503J" TargetMode="External"/><Relationship Id="rId281" Type="http://schemas.openxmlformats.org/officeDocument/2006/relationships/hyperlink" Target="consultantplus://offline/ref=AD1778BA2D55E2E918CCA173F5A28E5FFB22B526B187283ADD86F7B5EC7337889BC08D9E25587809P506J" TargetMode="External"/><Relationship Id="rId502" Type="http://schemas.openxmlformats.org/officeDocument/2006/relationships/hyperlink" Target="consultantplus://offline/ref=AD1778BA2D55E2E918CCA173F5A28E5FFB20B725B087283ADD86F7B5EC7337889BC08D9E255A7F0FP507J" TargetMode="External"/><Relationship Id="rId34" Type="http://schemas.openxmlformats.org/officeDocument/2006/relationships/hyperlink" Target="consultantplus://offline/ref=AD1778BA2D55E2E918CCA173F5A28E5FFB20B725B087283ADD86F7B5EC7337889BC08D9E2558780CP507J" TargetMode="External"/><Relationship Id="rId76" Type="http://schemas.openxmlformats.org/officeDocument/2006/relationships/hyperlink" Target="consultantplus://offline/ref=AD1778BA2D55E2E918CCA173F5A28E5FFB20B725B087283ADD86F7B5EC7337889BC08D9E25587A0DP507J" TargetMode="External"/><Relationship Id="rId141" Type="http://schemas.openxmlformats.org/officeDocument/2006/relationships/hyperlink" Target="consultantplus://offline/ref=AD1778BA2D55E2E918CCA173F5A28E5FFB20B725B087283ADD86F7B5EC7337889BC08D9E25587C0EP507J" TargetMode="External"/><Relationship Id="rId379" Type="http://schemas.openxmlformats.org/officeDocument/2006/relationships/hyperlink" Target="consultantplus://offline/ref=AD1778BA2D55E2E918CCA173F5A28E5FFB20B725B087283ADD86F7B5EC7337889BC08D9E25587006P50DJ" TargetMode="External"/><Relationship Id="rId544" Type="http://schemas.openxmlformats.org/officeDocument/2006/relationships/hyperlink" Target="consultantplus://offline/ref=23D4C71C5A5962482295C84D0240794680BC5A6E7D5A589ACC6629BB24AE9F53450288E9F96FC8B8Q00FJ" TargetMode="External"/><Relationship Id="rId7" Type="http://schemas.openxmlformats.org/officeDocument/2006/relationships/hyperlink" Target="consultantplus://offline/ref=AD1778BA2D55E2E918CCA173F5A28E5FFB20B725B087283ADD86F7B5EC7337889BC08D9E2558780FP500J" TargetMode="External"/><Relationship Id="rId183" Type="http://schemas.openxmlformats.org/officeDocument/2006/relationships/hyperlink" Target="consultantplus://offline/ref=AD1778BA2D55E2E918CCA173F5A28E5FFB20B725B087283ADD86F7B5EC7337889BC08D9E25587C07P501J" TargetMode="External"/><Relationship Id="rId239" Type="http://schemas.openxmlformats.org/officeDocument/2006/relationships/hyperlink" Target="consultantplus://offline/ref=AD1778BA2D55E2E918CCA173F5A28E5FFB20B725B087283ADD86F7B5EC7337889BC08D9E25587D06P506J" TargetMode="External"/><Relationship Id="rId390" Type="http://schemas.openxmlformats.org/officeDocument/2006/relationships/hyperlink" Target="consultantplus://offline/ref=AD1778BA2D55E2E918CCBE62E0A28E5FF825B220B486283ADD86F7B5ECP703J" TargetMode="External"/><Relationship Id="rId404" Type="http://schemas.openxmlformats.org/officeDocument/2006/relationships/hyperlink" Target="consultantplus://offline/ref=AD1778BA2D55E2E918CCA173F5A28E5FFB23B828B588283ADD86F7B5EC7337889BC08D9E25587B06P501J" TargetMode="External"/><Relationship Id="rId446" Type="http://schemas.openxmlformats.org/officeDocument/2006/relationships/hyperlink" Target="consultantplus://offline/ref=AD1778BA2D55E2E918CCA173F5A28E5FFB23B127BC83283ADD86F7B5EC7337889BC08D9E25587B0EP503J" TargetMode="External"/><Relationship Id="rId250" Type="http://schemas.openxmlformats.org/officeDocument/2006/relationships/hyperlink" Target="consultantplus://offline/ref=AD1778BA2D55E2E918CCBE62E0A28E5FFB27B923B085283ADD86F7B5ECP703J" TargetMode="External"/><Relationship Id="rId292" Type="http://schemas.openxmlformats.org/officeDocument/2006/relationships/hyperlink" Target="consultantplus://offline/ref=AD1778BA2D55E2E918CCA173F5A28E5FFB2DB529B085283ADD86F7B5EC7337889BC08D9E2558780EP506J" TargetMode="External"/><Relationship Id="rId306" Type="http://schemas.openxmlformats.org/officeDocument/2006/relationships/hyperlink" Target="consultantplus://offline/ref=AD1778BA2D55E2E918CCA173F5A28E5FFB20B725B087283ADD86F7B5EC7337889BC08D9E25587E0BP504J" TargetMode="External"/><Relationship Id="rId488" Type="http://schemas.openxmlformats.org/officeDocument/2006/relationships/hyperlink" Target="consultantplus://offline/ref=AD1778BA2D55E2E918CCA173F5A28E5FFB2DB124B486283ADD86F7B5EC7337889BC08D9E25587C0AP503J" TargetMode="External"/><Relationship Id="rId45" Type="http://schemas.openxmlformats.org/officeDocument/2006/relationships/hyperlink" Target="consultantplus://offline/ref=AD1778BA2D55E2E918CCA173F5A28E5FFB26B626B186283ADD86F7B5EC7337889BC08D9E2558780EP502J" TargetMode="External"/><Relationship Id="rId87" Type="http://schemas.openxmlformats.org/officeDocument/2006/relationships/hyperlink" Target="consultantplus://offline/ref=AD1778BA2D55E2E918CCA173F5A28E5FFB23B828B588283ADD86F7B5EC7337889BC08D9E25587806P50CJ" TargetMode="External"/><Relationship Id="rId110" Type="http://schemas.openxmlformats.org/officeDocument/2006/relationships/hyperlink" Target="consultantplus://offline/ref=AD1778BA2D55E2E918CCBE62E0A28E5FFF20B321BFD67F388CD3F9PB00J" TargetMode="External"/><Relationship Id="rId348" Type="http://schemas.openxmlformats.org/officeDocument/2006/relationships/hyperlink" Target="consultantplus://offline/ref=AD1778BA2D55E2E918CCA173F5A28E5FFB20B725B087283ADD86F7B5EC7337889BC08D9E2558700DP503J" TargetMode="External"/><Relationship Id="rId513" Type="http://schemas.openxmlformats.org/officeDocument/2006/relationships/hyperlink" Target="consultantplus://offline/ref=AD1778BA2D55E2E918CCA173F5A28E5FFB23B127BC83283ADD86F7B5EC7337889BC08D9E2559790BP507J" TargetMode="External"/><Relationship Id="rId555" Type="http://schemas.openxmlformats.org/officeDocument/2006/relationships/hyperlink" Target="consultantplus://offline/ref=23D4C71C5A5962482295C84D0240794680BC5E637959589ACC6629BB24AE9F53450288E9F96FCEB7Q00EJ" TargetMode="External"/><Relationship Id="rId152" Type="http://schemas.openxmlformats.org/officeDocument/2006/relationships/hyperlink" Target="consultantplus://offline/ref=AD1778BA2D55E2E918CCA173F5A28E5FFB21B422B289283ADD86F7B5ECP703J" TargetMode="External"/><Relationship Id="rId194" Type="http://schemas.openxmlformats.org/officeDocument/2006/relationships/hyperlink" Target="consultantplus://offline/ref=AD1778BA2D55E2E918CCA173F5A28E5FFB23B828B588283ADD86F7B5EC7337889BC08D9E25587A0CP507J" TargetMode="External"/><Relationship Id="rId208" Type="http://schemas.openxmlformats.org/officeDocument/2006/relationships/hyperlink" Target="consultantplus://offline/ref=AD1778BA2D55E2E918CCA173F5A28E5FFB20B725B087283ADD86F7B5EC7337889BC08D9E25587D0BP507J" TargetMode="External"/><Relationship Id="rId415" Type="http://schemas.openxmlformats.org/officeDocument/2006/relationships/hyperlink" Target="consultantplus://offline/ref=AD1778BA2D55E2E918CCA173F5A28E5FFB22B526B187283ADD86F7B5EC7337889BC08D9E2558790EP503J" TargetMode="External"/><Relationship Id="rId457" Type="http://schemas.openxmlformats.org/officeDocument/2006/relationships/hyperlink" Target="consultantplus://offline/ref=AD1778BA2D55E2E918CCBE62E0A28E5FF824B428B088283ADD86F7B5ECP703J" TargetMode="External"/><Relationship Id="rId261" Type="http://schemas.openxmlformats.org/officeDocument/2006/relationships/hyperlink" Target="consultantplus://offline/ref=AD1778BA2D55E2E918CCA173F5A28E5FFB26B626B186283ADD86F7B5EC7337889BC08D9E2558780EP502J" TargetMode="External"/><Relationship Id="rId499" Type="http://schemas.openxmlformats.org/officeDocument/2006/relationships/hyperlink" Target="consultantplus://offline/ref=AD1778BA2D55E2E918CCA173F5A28E5FFB22B526B187283ADD86F7B5EC7337889BC08D9E25587A06P501J" TargetMode="External"/><Relationship Id="rId14" Type="http://schemas.openxmlformats.org/officeDocument/2006/relationships/hyperlink" Target="consultantplus://offline/ref=AD1778BA2D55E2E918CCA173F5A28E5FFB22B321BD83283ADD86F7B5EC7337889BC08D9E25587907P506J" TargetMode="External"/><Relationship Id="rId56" Type="http://schemas.openxmlformats.org/officeDocument/2006/relationships/hyperlink" Target="consultantplus://offline/ref=AD1778BA2D55E2E918CCA173F5A28E5FFB23B828B588283ADD86F7B5EC7337889BC08D9E2558780AP500J" TargetMode="External"/><Relationship Id="rId317" Type="http://schemas.openxmlformats.org/officeDocument/2006/relationships/hyperlink" Target="consultantplus://offline/ref=AD1778BA2D55E2E918CCA173F5A28E5FFB23B828B588283ADD86F7B5EC7337889BC08D9E25587B0DP500J" TargetMode="External"/><Relationship Id="rId359" Type="http://schemas.openxmlformats.org/officeDocument/2006/relationships/hyperlink" Target="consultantplus://offline/ref=AD1778BA2D55E2E918CCA173F5A28E5FFB2DB123B283283ADD86F7B5ECP703J" TargetMode="External"/><Relationship Id="rId524" Type="http://schemas.openxmlformats.org/officeDocument/2006/relationships/hyperlink" Target="consultantplus://offline/ref=23D4C71C5A5962482295C84D0240794680BC5E637959589ACC6629BB24AE9F53450288E9F96FCEBFQ009J" TargetMode="External"/><Relationship Id="rId566" Type="http://schemas.openxmlformats.org/officeDocument/2006/relationships/image" Target="media/image11.wmf"/><Relationship Id="rId98" Type="http://schemas.openxmlformats.org/officeDocument/2006/relationships/hyperlink" Target="consultantplus://offline/ref=AD1778BA2D55E2E918CCA173F5A28E5FFB2DB426B581283ADD86F7B5EC7337889BC08D9E2558780EP505J" TargetMode="External"/><Relationship Id="rId121" Type="http://schemas.openxmlformats.org/officeDocument/2006/relationships/hyperlink" Target="consultantplus://offline/ref=AD1778BA2D55E2E918CCA173F5A28E5FFB23B828B588283ADD86F7B5EC7337889BC08D9E2558790BP505J" TargetMode="External"/><Relationship Id="rId163" Type="http://schemas.openxmlformats.org/officeDocument/2006/relationships/hyperlink" Target="consultantplus://offline/ref=AD1778BA2D55E2E918CCA173F5A28E5FFB23B828B588283ADD86F7B5EC7337889BC08D9E25587906P504J" TargetMode="External"/><Relationship Id="rId219" Type="http://schemas.openxmlformats.org/officeDocument/2006/relationships/hyperlink" Target="consultantplus://offline/ref=AD1778BA2D55E2E918CCA173F5A28E5FFB2DB124B486283ADD86F7B5EC7337889BC08D9E25587907P506J" TargetMode="External"/><Relationship Id="rId370" Type="http://schemas.openxmlformats.org/officeDocument/2006/relationships/hyperlink" Target="consultantplus://offline/ref=AD1778BA2D55E2E918CCA173F5A28E5FFB23B828B588283ADD86F7B5EC7337889BC08D9E25587B09P502J" TargetMode="External"/><Relationship Id="rId426" Type="http://schemas.openxmlformats.org/officeDocument/2006/relationships/hyperlink" Target="consultantplus://offline/ref=AD1778BA2D55E2E918CCBE62E0A28E5FFB27B923B084283ADD86F7B5ECP703J" TargetMode="External"/><Relationship Id="rId230" Type="http://schemas.openxmlformats.org/officeDocument/2006/relationships/hyperlink" Target="consultantplus://offline/ref=AD1778BA2D55E2E918CCA173F5A28E5FFB23B828B588283ADD86F7B5EC7337889BC08D9E25587A0BP50DJ" TargetMode="External"/><Relationship Id="rId468" Type="http://schemas.openxmlformats.org/officeDocument/2006/relationships/hyperlink" Target="consultantplus://offline/ref=AD1778BA2D55E2E918CCA173F5A28E5FFB20B227B484283ADD86F7B5ECP703J" TargetMode="External"/><Relationship Id="rId25" Type="http://schemas.openxmlformats.org/officeDocument/2006/relationships/hyperlink" Target="consultantplus://offline/ref=AD1778BA2D55E2E918CCA173F5A28E5FFB20B725B087283ADD86F7B5EC7337889BC08D9E2558780EP507J" TargetMode="External"/><Relationship Id="rId67" Type="http://schemas.openxmlformats.org/officeDocument/2006/relationships/hyperlink" Target="consultantplus://offline/ref=AD1778BA2D55E2E918CCA173F5A28E5FFB2DB124B486283ADD86F7B5EC7337889BC08D9E2558780AP505J" TargetMode="External"/><Relationship Id="rId272" Type="http://schemas.openxmlformats.org/officeDocument/2006/relationships/hyperlink" Target="consultantplus://offline/ref=AD1778BA2D55E2E918CCA173F5A28E5FFB23B828B588283ADD86F7B5EC7337889BC08D9E25587A09P502J" TargetMode="External"/><Relationship Id="rId328" Type="http://schemas.openxmlformats.org/officeDocument/2006/relationships/hyperlink" Target="consultantplus://offline/ref=AD1778BA2D55E2E918CCA173F5A28E5FFB23B828B588283ADD86F7B5EC7337889BC08D9E25587B0CP503J" TargetMode="External"/><Relationship Id="rId535" Type="http://schemas.openxmlformats.org/officeDocument/2006/relationships/hyperlink" Target="consultantplus://offline/ref=23D4C71C5A5962482295C84D0240794680BC5A6E7D5A589ACC6629BB24AE9F53450288E9F96FC8BBQ007J" TargetMode="External"/><Relationship Id="rId577" Type="http://schemas.openxmlformats.org/officeDocument/2006/relationships/hyperlink" Target="consultantplus://offline/ref=23D4C71C5A5962482295C84D0240794680B25D6E7E5A589ACC6629BB24AE9F53450288E9FBQ60BJ" TargetMode="External"/><Relationship Id="rId132" Type="http://schemas.openxmlformats.org/officeDocument/2006/relationships/hyperlink" Target="consultantplus://offline/ref=AD1778BA2D55E2E918CCA173F5A28E5FFB23B828B588283ADD86F7B5EC7337889BC08D9E2558790AP500J" TargetMode="External"/><Relationship Id="rId174" Type="http://schemas.openxmlformats.org/officeDocument/2006/relationships/hyperlink" Target="consultantplus://offline/ref=AD1778BA2D55E2E918CCA173F5A28E5FFB20B725B087283ADD86F7B5EC7337889BC08D9E25587C09P503J" TargetMode="External"/><Relationship Id="rId381" Type="http://schemas.openxmlformats.org/officeDocument/2006/relationships/hyperlink" Target="consultantplus://offline/ref=AD1778BA2D55E2E918CCA173F5A28E5FFB20B725B087283ADD86F7B5EC7337889BC08D9E2558710FP500J" TargetMode="External"/><Relationship Id="rId241" Type="http://schemas.openxmlformats.org/officeDocument/2006/relationships/hyperlink" Target="consultantplus://offline/ref=AD1778BA2D55E2E918CCBE62E0A28E5FF824B425B287283ADD86F7B5ECP703J" TargetMode="External"/><Relationship Id="rId437" Type="http://schemas.openxmlformats.org/officeDocument/2006/relationships/hyperlink" Target="consultantplus://offline/ref=AD1778BA2D55E2E918CCA173F5A28E5FFB23B828B588283ADD86F7B5EC7337889BC08D9E25587C0CP507J" TargetMode="External"/><Relationship Id="rId479" Type="http://schemas.openxmlformats.org/officeDocument/2006/relationships/hyperlink" Target="consultantplus://offline/ref=AD1778BA2D55E2E918CCA173F5A28E5FFB2DB124B486283ADD86F7B5EC7337889BC08D9E25587B07P507J" TargetMode="External"/><Relationship Id="rId36" Type="http://schemas.openxmlformats.org/officeDocument/2006/relationships/hyperlink" Target="consultantplus://offline/ref=AD1778BA2D55E2E918CCA173F5A28E5FFB23B828B588283ADD86F7B5EC7337889BC08D9E2558780BP50CJ" TargetMode="External"/><Relationship Id="rId283" Type="http://schemas.openxmlformats.org/officeDocument/2006/relationships/hyperlink" Target="consultantplus://offline/ref=AD1778BA2D55E2E918CCA173F5A28E5FFB21B929B788283ADD86F7B5EC7337889BC08D9E25587908P50DJ" TargetMode="External"/><Relationship Id="rId339" Type="http://schemas.openxmlformats.org/officeDocument/2006/relationships/hyperlink" Target="consultantplus://offline/ref=AD1778BA2D55E2E918CCA173F5A28E5FFB23B828B588283ADD86F7B5EC7337889BC08D9E25587B0AP507J" TargetMode="External"/><Relationship Id="rId490" Type="http://schemas.openxmlformats.org/officeDocument/2006/relationships/hyperlink" Target="consultantplus://offline/ref=AD1778BA2D55E2E918CCA173F5A28E5FFB2DB124B486283ADD86F7B5EC7337889BC08D9E25587C0AP503J" TargetMode="External"/><Relationship Id="rId504" Type="http://schemas.openxmlformats.org/officeDocument/2006/relationships/hyperlink" Target="consultantplus://offline/ref=AD1778BA2D55E2E918CCA173F5A28E5FFB23B828B588283ADD86F7B5EC7337889BC08D9E255A7B0CP50DJ" TargetMode="External"/><Relationship Id="rId546" Type="http://schemas.openxmlformats.org/officeDocument/2006/relationships/hyperlink" Target="consultantplus://offline/ref=23D4C71C5A5962482295C84D0240794680B35E6C785B589ACC6629BB24AE9F53450288E9F96FCCB9Q00CJ" TargetMode="External"/><Relationship Id="rId78" Type="http://schemas.openxmlformats.org/officeDocument/2006/relationships/hyperlink" Target="consultantplus://offline/ref=AD1778BA2D55E2E918CCA173F5A28E5FFB20B725B087283ADD86F7B5EC7337889BC08D9E25587A0BP502J" TargetMode="External"/><Relationship Id="rId101" Type="http://schemas.openxmlformats.org/officeDocument/2006/relationships/hyperlink" Target="consultantplus://offline/ref=AD1778BA2D55E2E918CCA173F5A28E5FFB20B725B087283ADD86F7B5EC7337889BC08D9E25587A06P500J" TargetMode="External"/><Relationship Id="rId143" Type="http://schemas.openxmlformats.org/officeDocument/2006/relationships/hyperlink" Target="consultantplus://offline/ref=AD1778BA2D55E2E918CCBE62E0A28E5FF824B621B587283ADD86F7B5ECP703J" TargetMode="External"/><Relationship Id="rId185" Type="http://schemas.openxmlformats.org/officeDocument/2006/relationships/hyperlink" Target="consultantplus://offline/ref=AD1778BA2D55E2E918CCA173F5A28E5FFB23B127BC83283ADD86F7B5EC7337889BC08D9E25587809P502J" TargetMode="External"/><Relationship Id="rId350" Type="http://schemas.openxmlformats.org/officeDocument/2006/relationships/hyperlink" Target="consultantplus://offline/ref=AD1778BA2D55E2E918CCA173F5A28E5FFB20B725B087283ADD86F7B5EC7337889BC08D9E2558700BP503J" TargetMode="External"/><Relationship Id="rId406" Type="http://schemas.openxmlformats.org/officeDocument/2006/relationships/hyperlink" Target="consultantplus://offline/ref=AD1778BA2D55E2E918CCA173F5A28E5FFB23B828B588283ADD86F7B5EC7337889BC08D9E25587C0FP506J" TargetMode="External"/><Relationship Id="rId9" Type="http://schemas.openxmlformats.org/officeDocument/2006/relationships/hyperlink" Target="consultantplus://offline/ref=AD1778BA2D55E2E918CCA173F5A28E5FFB23B828B588283ADD86F7B5EC7337889BC08D9E2558780FP500J" TargetMode="External"/><Relationship Id="rId210" Type="http://schemas.openxmlformats.org/officeDocument/2006/relationships/hyperlink" Target="consultantplus://offline/ref=AD1778BA2D55E2E918CCA173F5A28E5FFB2DB124B486283ADD86F7B5EC7337889BC08D9E25587907P504J" TargetMode="External"/><Relationship Id="rId392" Type="http://schemas.openxmlformats.org/officeDocument/2006/relationships/hyperlink" Target="consultantplus://offline/ref=AD1778BA2D55E2E918CCA173F5A28E5FFB20B723B784283ADD86F7B5ECP703J" TargetMode="External"/><Relationship Id="rId448" Type="http://schemas.openxmlformats.org/officeDocument/2006/relationships/hyperlink" Target="consultantplus://offline/ref=AD1778BA2D55E2E918CCA173F5A28E5FFB23B127BC83283ADD86F7B5EC7337889BC08D9E25587B0EP50DJ" TargetMode="External"/><Relationship Id="rId252" Type="http://schemas.openxmlformats.org/officeDocument/2006/relationships/hyperlink" Target="consultantplus://offline/ref=AD1778BA2D55E2E918CCA173F5A28E5FFB26B626B186283ADD86F7B5EC7337889BC08D9E2558780EP502J" TargetMode="External"/><Relationship Id="rId294" Type="http://schemas.openxmlformats.org/officeDocument/2006/relationships/hyperlink" Target="consultantplus://offline/ref=AD1778BA2D55E2E918CCA173F5A28E5FFB2DB529B085283ADD86F7B5EC7337889BC08D9E2558780EP506J" TargetMode="External"/><Relationship Id="rId308" Type="http://schemas.openxmlformats.org/officeDocument/2006/relationships/hyperlink" Target="consultantplus://offline/ref=AD1778BA2D55E2E918CCA173F5A28E5FFB20B725B087283ADD86F7B5EC7337889BC08D9E25587E0BP506J" TargetMode="External"/><Relationship Id="rId515" Type="http://schemas.openxmlformats.org/officeDocument/2006/relationships/hyperlink" Target="consultantplus://offline/ref=AD1778BA2D55E2E918CCA173F5A28E5FFB23B127BC83283ADD86F7B5EC7337889BC08D9E2559790AP506J" TargetMode="External"/><Relationship Id="rId47" Type="http://schemas.openxmlformats.org/officeDocument/2006/relationships/hyperlink" Target="consultantplus://offline/ref=AD1778BA2D55E2E918CCBE62E0A28E5FFB21B420B681283ADD86F7B5EC7337889BC08D9E25587C07P507J" TargetMode="External"/><Relationship Id="rId89" Type="http://schemas.openxmlformats.org/officeDocument/2006/relationships/hyperlink" Target="consultantplus://offline/ref=AD1778BA2D55E2E918CCA173F5A28E5FFB23B828B588283ADD86F7B5EC7337889BC08D9E2558790FP504J" TargetMode="External"/><Relationship Id="rId112" Type="http://schemas.openxmlformats.org/officeDocument/2006/relationships/hyperlink" Target="consultantplus://offline/ref=AD1778BA2D55E2E918CCBE62E0A28E5FFB26B923B180283ADD86F7B5ECP703J" TargetMode="External"/><Relationship Id="rId154" Type="http://schemas.openxmlformats.org/officeDocument/2006/relationships/hyperlink" Target="consultantplus://offline/ref=AD1778BA2D55E2E918CCA173F5A28E5FFB2DB124B486283ADD86F7B5EC7337889BC08D9E2558790AP501J" TargetMode="External"/><Relationship Id="rId361" Type="http://schemas.openxmlformats.org/officeDocument/2006/relationships/hyperlink" Target="consultantplus://offline/ref=AD1778BA2D55E2E918CCA173F5A28E5FFB2DB124B486283ADD86F7B5EC7337889BC08D9E25587A08P503J" TargetMode="External"/><Relationship Id="rId557" Type="http://schemas.openxmlformats.org/officeDocument/2006/relationships/hyperlink" Target="consultantplus://offline/ref=23D4C71C5A5962482295C84D0240794680BC5E637959589ACC6629BB24AE9F53450288E9F96FCDBBQ008J" TargetMode="External"/><Relationship Id="rId196" Type="http://schemas.openxmlformats.org/officeDocument/2006/relationships/hyperlink" Target="consultantplus://offline/ref=AD1778BA2D55E2E918CCA173F5A28E5FFB23B828B588283ADD86F7B5EC7337889BC08D9E25587A0CP501J" TargetMode="External"/><Relationship Id="rId417" Type="http://schemas.openxmlformats.org/officeDocument/2006/relationships/hyperlink" Target="consultantplus://offline/ref=AD1778BA2D55E2E918CCA173F5A28E5FFB2DB124B486283ADD86F7B5EC7337889BC08D9E25587B0CP50DJ" TargetMode="External"/><Relationship Id="rId459" Type="http://schemas.openxmlformats.org/officeDocument/2006/relationships/hyperlink" Target="consultantplus://offline/ref=AD1778BA2D55E2E918CCBE62E0A28E5FF825B627B582283ADD86F7B5ECP703J" TargetMode="External"/><Relationship Id="rId16" Type="http://schemas.openxmlformats.org/officeDocument/2006/relationships/hyperlink" Target="consultantplus://offline/ref=AD1778BA2D55E2E918CCA173F5A28E5FFB21B629BD88283ADD86F7B5EC7337889BC08D9E2558780FP500J" TargetMode="External"/><Relationship Id="rId221" Type="http://schemas.openxmlformats.org/officeDocument/2006/relationships/hyperlink" Target="consultantplus://offline/ref=AD1778BA2D55E2E918CCA173F5A28E5FFB2DB124B486283ADD86F7B5EC7337889BC08D9E25587907P506J" TargetMode="External"/><Relationship Id="rId263" Type="http://schemas.openxmlformats.org/officeDocument/2006/relationships/hyperlink" Target="consultantplus://offline/ref=AD1778BA2D55E2E918CCA173F5A28E5FFB20B725B087283ADD86F7B5EC7337889BC08D9E25587D06P502J" TargetMode="External"/><Relationship Id="rId319" Type="http://schemas.openxmlformats.org/officeDocument/2006/relationships/hyperlink" Target="consultantplus://offline/ref=AD1778BA2D55E2E918CCA173F5A28E5FFB2DB124B486283ADD86F7B5EC7337889BC08D9E25587A0EP502J" TargetMode="External"/><Relationship Id="rId470" Type="http://schemas.openxmlformats.org/officeDocument/2006/relationships/hyperlink" Target="consultantplus://offline/ref=AD1778BA2D55E2E918CCA173F5A28E5FFB2DB124B486283ADD86F7B5EC7337889BC08D9E25587B0AP501J" TargetMode="External"/><Relationship Id="rId526" Type="http://schemas.openxmlformats.org/officeDocument/2006/relationships/image" Target="media/image3.wmf"/><Relationship Id="rId58" Type="http://schemas.openxmlformats.org/officeDocument/2006/relationships/hyperlink" Target="consultantplus://offline/ref=AD1778BA2D55E2E918CCA173F5A28E5FFB23B828B588283ADD86F7B5EC7337889BC08D9E2558780AP502J" TargetMode="External"/><Relationship Id="rId123" Type="http://schemas.openxmlformats.org/officeDocument/2006/relationships/hyperlink" Target="consultantplus://offline/ref=AD1778BA2D55E2E918CCA173F5A28E5FFB23B828B588283ADD86F7B5EC7337889BC08D9E2558790BP504J" TargetMode="External"/><Relationship Id="rId330" Type="http://schemas.openxmlformats.org/officeDocument/2006/relationships/hyperlink" Target="consultantplus://offline/ref=AD1778BA2D55E2E918CCA173F5A28E5FFB2DB124B486283ADD86F7B5EC7337889BC08D9E25587A0BP506J" TargetMode="External"/><Relationship Id="rId568" Type="http://schemas.openxmlformats.org/officeDocument/2006/relationships/image" Target="media/image13.wmf"/><Relationship Id="rId165" Type="http://schemas.openxmlformats.org/officeDocument/2006/relationships/hyperlink" Target="consultantplus://offline/ref=AD1778BA2D55E2E918CCA173F5A28E5FFB23B828B588283ADD86F7B5EC7337889BC08D9E25587906P507J" TargetMode="External"/><Relationship Id="rId372" Type="http://schemas.openxmlformats.org/officeDocument/2006/relationships/hyperlink" Target="consultantplus://offline/ref=AD1778BA2D55E2E918CCA173F5A28E5FFB23B828B588283ADD86F7B5EC7337889BC08D9E25587B09P50CJ" TargetMode="External"/><Relationship Id="rId428" Type="http://schemas.openxmlformats.org/officeDocument/2006/relationships/hyperlink" Target="consultantplus://offline/ref=AD1778BA2D55E2E918CCA173F5A28E5FFB23B828B588283ADD86F7B5EC7337889BC08D9E25587C0DP507J" TargetMode="External"/><Relationship Id="rId232" Type="http://schemas.openxmlformats.org/officeDocument/2006/relationships/hyperlink" Target="consultantplus://offline/ref=AD1778BA2D55E2E918CCA173F5A28E5FFB20B725B087283ADD86F7B5EC7337889BC08D9E25587D08P504J" TargetMode="External"/><Relationship Id="rId274" Type="http://schemas.openxmlformats.org/officeDocument/2006/relationships/hyperlink" Target="consultantplus://offline/ref=AD1778BA2D55E2E918CCA173F5A28E5FFB23B828B588283ADD86F7B5EC7337889BC08D9E25587A08P50CJ" TargetMode="External"/><Relationship Id="rId481" Type="http://schemas.openxmlformats.org/officeDocument/2006/relationships/hyperlink" Target="consultantplus://offline/ref=AD1778BA2D55E2E918CCA173F5A28E5FFB22B526B187283ADD86F7B5EC7337889BC08D9E25587909P503J" TargetMode="External"/><Relationship Id="rId27" Type="http://schemas.openxmlformats.org/officeDocument/2006/relationships/hyperlink" Target="consultantplus://offline/ref=AD1778BA2D55E2E918CCA173F5A28E5FFB2DB124B486283ADD86F7B5EC7337889BC08D9E2558780EP50DJ" TargetMode="External"/><Relationship Id="rId69" Type="http://schemas.openxmlformats.org/officeDocument/2006/relationships/hyperlink" Target="consultantplus://offline/ref=AD1778BA2D55E2E918CCA173F5A28E5FFB23B828B588283ADD86F7B5EC7337889BC08D9E25587809P502J" TargetMode="External"/><Relationship Id="rId134" Type="http://schemas.openxmlformats.org/officeDocument/2006/relationships/hyperlink" Target="consultantplus://offline/ref=AD1778BA2D55E2E918CCA173F5A28E5FFB23B828B588283ADD86F7B5EC7337889BC08D9E2558790AP502J" TargetMode="External"/><Relationship Id="rId537" Type="http://schemas.openxmlformats.org/officeDocument/2006/relationships/hyperlink" Target="consultantplus://offline/ref=23D4C71C5A5962482295C84D0240794680B25B69785E589ACC6629BB24QA0EJ" TargetMode="External"/><Relationship Id="rId579" Type="http://schemas.openxmlformats.org/officeDocument/2006/relationships/fontTable" Target="fontTable.xml"/><Relationship Id="rId80" Type="http://schemas.openxmlformats.org/officeDocument/2006/relationships/hyperlink" Target="consultantplus://offline/ref=AD1778BA2D55E2E918CCA173F5A28E5FFB20B725B087283ADD86F7B5EC7337889BC08D9E25587A0EP505J" TargetMode="External"/><Relationship Id="rId176" Type="http://schemas.openxmlformats.org/officeDocument/2006/relationships/hyperlink" Target="consultantplus://offline/ref=AD1778BA2D55E2E918CCA173F5A28E5FFB20B725B087283ADD86F7B5EC7337889BC08D9E25587C08P504J" TargetMode="External"/><Relationship Id="rId341" Type="http://schemas.openxmlformats.org/officeDocument/2006/relationships/hyperlink" Target="consultantplus://offline/ref=AD1778BA2D55E2E918CCA173F5A28E5FFB20B725B087283ADD86F7B5EC7337889BC08D9E2558700EP504J" TargetMode="External"/><Relationship Id="rId383" Type="http://schemas.openxmlformats.org/officeDocument/2006/relationships/hyperlink" Target="consultantplus://offline/ref=AD1778BA2D55E2E918CCA173F5A28E5FFB23B828B588283ADD86F7B5EC7337889BC08D9E25587B07P504J" TargetMode="External"/><Relationship Id="rId439" Type="http://schemas.openxmlformats.org/officeDocument/2006/relationships/hyperlink" Target="consultantplus://offline/ref=AD1778BA2D55E2E918CCA173F5A28E5FFB2DB124B486283ADD86F7B5EC7337889BC08D9E25587B0BP506J" TargetMode="External"/><Relationship Id="rId201" Type="http://schemas.openxmlformats.org/officeDocument/2006/relationships/hyperlink" Target="consultantplus://offline/ref=AD1778BA2D55E2E918CCA173F5A28E5FFB20B725B087283ADD86F7B5EC7337889BC08D9E25587D0EP502J" TargetMode="External"/><Relationship Id="rId243" Type="http://schemas.openxmlformats.org/officeDocument/2006/relationships/hyperlink" Target="consultantplus://offline/ref=AD1778BA2D55E2E918CCBE62E0A28E5FFB2CB429BC86283ADD86F7B5ECP703J" TargetMode="External"/><Relationship Id="rId285" Type="http://schemas.openxmlformats.org/officeDocument/2006/relationships/hyperlink" Target="consultantplus://offline/ref=AD1778BA2D55E2E918CCA173F5A28E5FFB23B127BC83283ADD86F7B5EC7337889BC08D9E2558790FP503J" TargetMode="External"/><Relationship Id="rId450" Type="http://schemas.openxmlformats.org/officeDocument/2006/relationships/hyperlink" Target="consultantplus://offline/ref=AD1778BA2D55E2E918CCA173F5A28E5FFB23B127BC83283ADD86F7B5EC7337889BC08D9E25587B0DP502J" TargetMode="External"/><Relationship Id="rId506" Type="http://schemas.openxmlformats.org/officeDocument/2006/relationships/hyperlink" Target="consultantplus://offline/ref=AD1778BA2D55E2E918CCA173F5A28E5FFB23B828B588283ADD86F7B5EC7337889BC08D9E255A7D0CP501J" TargetMode="External"/><Relationship Id="rId38" Type="http://schemas.openxmlformats.org/officeDocument/2006/relationships/hyperlink" Target="consultantplus://offline/ref=AD1778BA2D55E2E918CCA173F5A28E5FFB20B725B087283ADD86F7B5EC7337889BC08D9E2558790CP502J" TargetMode="External"/><Relationship Id="rId103" Type="http://schemas.openxmlformats.org/officeDocument/2006/relationships/hyperlink" Target="consultantplus://offline/ref=AD1778BA2D55E2E918CCA173F5A28E5FFB20B725B087283ADD86F7B5EC7337889BC08D9E25587B0EP50CJ" TargetMode="External"/><Relationship Id="rId310" Type="http://schemas.openxmlformats.org/officeDocument/2006/relationships/hyperlink" Target="consultantplus://offline/ref=AD1778BA2D55E2E918CCA173F5A28E5FFB23B127BC83283ADD86F7B5EC7337889BC08D9E2558790CP500J" TargetMode="External"/><Relationship Id="rId492" Type="http://schemas.openxmlformats.org/officeDocument/2006/relationships/hyperlink" Target="consultantplus://offline/ref=AD1778BA2D55E2E918CCA173F5A28E5FFB2DB124B486283ADD86F7B5EC7337889BC08D9E25587C0AP503J" TargetMode="External"/><Relationship Id="rId548" Type="http://schemas.openxmlformats.org/officeDocument/2006/relationships/hyperlink" Target="consultantplus://offline/ref=23D4C71C5A5962482295C84D0240794680B253627C54589ACC6629BB24AE9F53450288E9F96CCABEQ007J" TargetMode="External"/><Relationship Id="rId91" Type="http://schemas.openxmlformats.org/officeDocument/2006/relationships/hyperlink" Target="consultantplus://offline/ref=AD1778BA2D55E2E918CCA173F5A28E5FFB2DB124B486283ADD86F7B5EC7337889BC08D9E25587808P50CJ" TargetMode="External"/><Relationship Id="rId145" Type="http://schemas.openxmlformats.org/officeDocument/2006/relationships/hyperlink" Target="consultantplus://offline/ref=AD1778BA2D55E2E918CCA173F5A28E5FFB26B427B282283ADD86F7B5ECP703J" TargetMode="External"/><Relationship Id="rId187" Type="http://schemas.openxmlformats.org/officeDocument/2006/relationships/hyperlink" Target="consultantplus://offline/ref=AD1778BA2D55E2E918CCA173F5A28E5FFB2DB124B486283ADD86F7B5EC7337889BC08D9E25587908P504J" TargetMode="External"/><Relationship Id="rId352" Type="http://schemas.openxmlformats.org/officeDocument/2006/relationships/hyperlink" Target="consultantplus://offline/ref=AD1778BA2D55E2E918CCA173F5A28E5FFB22B526B187283ADD86F7B5EC7337889BC08D9E2558790FP500J" TargetMode="External"/><Relationship Id="rId394" Type="http://schemas.openxmlformats.org/officeDocument/2006/relationships/hyperlink" Target="consultantplus://offline/ref=AD1778BA2D55E2E918CCA173F5A28E5FFB20B723B784283ADD86F7B5EC7337889BC08D9E2558780AP503J" TargetMode="External"/><Relationship Id="rId408" Type="http://schemas.openxmlformats.org/officeDocument/2006/relationships/hyperlink" Target="consultantplus://offline/ref=AD1778BA2D55E2E918CCA173F5A28E5FFB20B725B087283ADD86F7B5EC7337889BC08D9E25587107P507J" TargetMode="External"/><Relationship Id="rId212" Type="http://schemas.openxmlformats.org/officeDocument/2006/relationships/hyperlink" Target="consultantplus://offline/ref=AD1778BA2D55E2E918CCA173F5A28E5FFB2DB124B486283ADD86F7B5EC7337889BC08D9E25587907P506J" TargetMode="External"/><Relationship Id="rId254" Type="http://schemas.openxmlformats.org/officeDocument/2006/relationships/hyperlink" Target="consultantplus://offline/ref=AD1778BA2D55E2E918CCBE62E0A28E5FF825B122B780283ADD86F7B5ECP703J" TargetMode="External"/><Relationship Id="rId49" Type="http://schemas.openxmlformats.org/officeDocument/2006/relationships/hyperlink" Target="consultantplus://offline/ref=AD1778BA2D55E2E918CCBE62E0A28E5FF825B029B085283ADD86F7B5EC7337889BC08D9E25587C0AP505J" TargetMode="External"/><Relationship Id="rId114" Type="http://schemas.openxmlformats.org/officeDocument/2006/relationships/hyperlink" Target="consultantplus://offline/ref=AD1778BA2D55E2E918CCA173F5A28E5FFB23B828B588283ADD86F7B5EC7337889BC08D9E2558790CP506J" TargetMode="External"/><Relationship Id="rId296" Type="http://schemas.openxmlformats.org/officeDocument/2006/relationships/hyperlink" Target="consultantplus://offline/ref=AD1778BA2D55E2E918CCA173F5A28E5FFB21B629BD88283ADD86F7B5EC7337889BC08D9E25587908P502J" TargetMode="External"/><Relationship Id="rId461" Type="http://schemas.openxmlformats.org/officeDocument/2006/relationships/hyperlink" Target="consultantplus://offline/ref=AD1778BA2D55E2E918CCA173F5A28E5FFB22B524B387283ADD86F7B5EC7337889BC08D9E25587908P503J" TargetMode="External"/><Relationship Id="rId517" Type="http://schemas.openxmlformats.org/officeDocument/2006/relationships/hyperlink" Target="consultantplus://offline/ref=AD1778BA2D55E2E918CCA173F5A28E5FFB23B127BC83283ADD86F7B5EC7337889BC08D9E25597907P507J" TargetMode="External"/><Relationship Id="rId559" Type="http://schemas.openxmlformats.org/officeDocument/2006/relationships/hyperlink" Target="consultantplus://offline/ref=23D4C71C5A5962482295C84D0240794680B052637E54589ACC6629BB24AE9F53450288E9F96ECAB9Q006J" TargetMode="External"/><Relationship Id="rId60" Type="http://schemas.openxmlformats.org/officeDocument/2006/relationships/hyperlink" Target="consultantplus://offline/ref=AD1778BA2D55E2E918CCA173F5A28E5FFB23B828B588283ADD86F7B5EC7337889BC08D9E2558780AP50CJ" TargetMode="External"/><Relationship Id="rId156" Type="http://schemas.openxmlformats.org/officeDocument/2006/relationships/hyperlink" Target="consultantplus://offline/ref=AD1778BA2D55E2E918CCA173F5A28E5FFB23B828B588283ADD86F7B5EC7337889BC08D9E25587907P500J" TargetMode="External"/><Relationship Id="rId198" Type="http://schemas.openxmlformats.org/officeDocument/2006/relationships/hyperlink" Target="consultantplus://offline/ref=AD1778BA2D55E2E918CCA173F5A28E5FFB23B828B588283ADD86F7B5EC7337889BC08D9E25587A0CP503J" TargetMode="External"/><Relationship Id="rId321" Type="http://schemas.openxmlformats.org/officeDocument/2006/relationships/hyperlink" Target="consultantplus://offline/ref=AD1778BA2D55E2E918CCA173F5A28E5FFB20B725B087283ADD86F7B5EC7337889BC08D9E25587E06P506J" TargetMode="External"/><Relationship Id="rId363" Type="http://schemas.openxmlformats.org/officeDocument/2006/relationships/hyperlink" Target="consultantplus://offline/ref=AD1778BA2D55E2E918CCA173F5A28E5FFB20B723B784283ADD86F7B5EC7337889BC08D9E2558780AP503J" TargetMode="External"/><Relationship Id="rId419" Type="http://schemas.openxmlformats.org/officeDocument/2006/relationships/hyperlink" Target="consultantplus://offline/ref=AD1778BA2D55E2E918CCA173F5A28E5FFB20B725B087283ADD86F7B5EC7337889BC08D9E2559780BP505J" TargetMode="External"/><Relationship Id="rId570" Type="http://schemas.openxmlformats.org/officeDocument/2006/relationships/image" Target="media/image15.wmf"/><Relationship Id="rId223" Type="http://schemas.openxmlformats.org/officeDocument/2006/relationships/hyperlink" Target="consultantplus://offline/ref=AD1778BA2D55E2E918CCA173F5A28E5FFB20B725B087283ADD86F7B5EC7337889BC08D9E25587D0BP500J" TargetMode="External"/><Relationship Id="rId430" Type="http://schemas.openxmlformats.org/officeDocument/2006/relationships/hyperlink" Target="consultantplus://offline/ref=AD1778BA2D55E2E918CCA173F5A28E5FFB20B725B087283ADD86F7B5EC7337889BC08D9E25597809P50DJ" TargetMode="External"/><Relationship Id="rId18" Type="http://schemas.openxmlformats.org/officeDocument/2006/relationships/hyperlink" Target="consultantplus://offline/ref=AD1778BA2D55E2E918CCA173F5A28E5FFB20B725B087283ADD86F7B5EC7337889BC08D9E2558780EP504J" TargetMode="External"/><Relationship Id="rId265" Type="http://schemas.openxmlformats.org/officeDocument/2006/relationships/hyperlink" Target="consultantplus://offline/ref=AD1778BA2D55E2E918CCA173F5A28E5FFB23B828B588283ADD86F7B5EC7337889BC08D9E25587A09P507J" TargetMode="External"/><Relationship Id="rId472" Type="http://schemas.openxmlformats.org/officeDocument/2006/relationships/hyperlink" Target="consultantplus://offline/ref=AD1778BA2D55E2E918CCA173F5A28E5FFB22B526B187283ADD86F7B5EC7337889BC08D9E2558790AP505J" TargetMode="External"/><Relationship Id="rId528" Type="http://schemas.openxmlformats.org/officeDocument/2006/relationships/hyperlink" Target="consultantplus://offline/ref=23D4C71C5A5962482295C84D0240794680BC5A6E7D5A589ACC6629BB24AE9F53450288E9F96FC8BDQ008J" TargetMode="External"/><Relationship Id="rId125" Type="http://schemas.openxmlformats.org/officeDocument/2006/relationships/hyperlink" Target="consultantplus://offline/ref=AD1778BA2D55E2E918CCA173F5A28E5FFB23B828B588283ADD86F7B5EC7337889BC08D9E2558790AP505J" TargetMode="External"/><Relationship Id="rId167" Type="http://schemas.openxmlformats.org/officeDocument/2006/relationships/hyperlink" Target="consultantplus://offline/ref=AD1778BA2D55E2E918CCA173F5A28E5FFB23B828B588283ADD86F7B5EC7337889BC08D9E25587906P501J" TargetMode="External"/><Relationship Id="rId332" Type="http://schemas.openxmlformats.org/officeDocument/2006/relationships/hyperlink" Target="consultantplus://offline/ref=AD1778BA2D55E2E918CCA173F5A28E5FFB23B828B588283ADD86F7B5EC7337889BC08D9E25587B0CP50DJ" TargetMode="External"/><Relationship Id="rId374" Type="http://schemas.openxmlformats.org/officeDocument/2006/relationships/hyperlink" Target="consultantplus://offline/ref=AD1778BA2D55E2E918CCA173F5A28E5FFB20B725B087283ADD86F7B5EC7337889BC08D9E25587007P502J" TargetMode="External"/><Relationship Id="rId71" Type="http://schemas.openxmlformats.org/officeDocument/2006/relationships/hyperlink" Target="consultantplus://offline/ref=AD1778BA2D55E2E918CCA173F5A28E5FFB20B725B087283ADD86F7B5EC7337889BC08D9E25587A0EP500J" TargetMode="External"/><Relationship Id="rId234" Type="http://schemas.openxmlformats.org/officeDocument/2006/relationships/hyperlink" Target="consultantplus://offline/ref=AD1778BA2D55E2E918CCA173F5A28E5FFB22B526B187283ADD86F7B5EC7337889BC08D9E2558780BP50CJ" TargetMode="External"/><Relationship Id="rId2" Type="http://schemas.microsoft.com/office/2007/relationships/stylesWithEffects" Target="stylesWithEffects.xml"/><Relationship Id="rId29" Type="http://schemas.openxmlformats.org/officeDocument/2006/relationships/hyperlink" Target="consultantplus://offline/ref=AD1778BA2D55E2E918CCA173F5A28E5FFB2DB124B486283ADD86F7B5EC7337889BC08D9E2558780EP501J" TargetMode="External"/><Relationship Id="rId276" Type="http://schemas.openxmlformats.org/officeDocument/2006/relationships/hyperlink" Target="consultantplus://offline/ref=AD1778BA2D55E2E918CCA173F5A28E5FFB2DB124B486283ADD86F7B5EC7337889BC08D9E25587906P500J" TargetMode="External"/><Relationship Id="rId441" Type="http://schemas.openxmlformats.org/officeDocument/2006/relationships/hyperlink" Target="consultantplus://offline/ref=AD1778BA2D55E2E918CCA173F5A28E5FFB23B127BC83283ADD86F7B5EC7337889BC08D9E25587B0EP500J" TargetMode="External"/><Relationship Id="rId483" Type="http://schemas.openxmlformats.org/officeDocument/2006/relationships/hyperlink" Target="consultantplus://offline/ref=AD1778BA2D55E2E918CCA173F5A28E5FFB2DB124B486283ADD86F7B5EC7337889BC08D9E25587C0EP500J" TargetMode="External"/><Relationship Id="rId539" Type="http://schemas.openxmlformats.org/officeDocument/2006/relationships/hyperlink" Target="consultantplus://offline/ref=23D4C71C5A5962482295C84D0240794680B25B69785E589ACC6629BB24QA0EJ" TargetMode="External"/><Relationship Id="rId40" Type="http://schemas.openxmlformats.org/officeDocument/2006/relationships/hyperlink" Target="consultantplus://offline/ref=AD1778BA2D55E2E918CCA173F5A28E5FFB23B828B588283ADD86F7B5EC7337889BC08D9E2558780AP505J" TargetMode="External"/><Relationship Id="rId136" Type="http://schemas.openxmlformats.org/officeDocument/2006/relationships/hyperlink" Target="consultantplus://offline/ref=AD1778BA2D55E2E918CCA173F5A28E5FFB23B828B588283ADD86F7B5EC7337889BC08D9E2558790AP50CJ" TargetMode="External"/><Relationship Id="rId178" Type="http://schemas.openxmlformats.org/officeDocument/2006/relationships/hyperlink" Target="consultantplus://offline/ref=AD1778BA2D55E2E918CCA173F5A28E5FFB20B725B087283ADD86F7B5EC7337889BC08D9E25587C08P503J" TargetMode="External"/><Relationship Id="rId301" Type="http://schemas.openxmlformats.org/officeDocument/2006/relationships/hyperlink" Target="consultantplus://offline/ref=AD1778BA2D55E2E918CCA173F5A28E5FFB23B828B588283ADD86F7B5EC7337889BC08D9E25587A08P502J" TargetMode="External"/><Relationship Id="rId343" Type="http://schemas.openxmlformats.org/officeDocument/2006/relationships/hyperlink" Target="consultantplus://offline/ref=AD1778BA2D55E2E918CCA173F5A28E5FFB22B526B187283ADD86F7B5EC7337889BC08D9E25587808P502J" TargetMode="External"/><Relationship Id="rId550" Type="http://schemas.openxmlformats.org/officeDocument/2006/relationships/hyperlink" Target="consultantplus://offline/ref=23D4C71C5A5962482295C84D0240794680BC5F6C7C5D589ACC6629BB24AE9F53450288E9F96FCFBFQ00DJ" TargetMode="External"/><Relationship Id="rId82" Type="http://schemas.openxmlformats.org/officeDocument/2006/relationships/hyperlink" Target="consultantplus://offline/ref=AD1778BA2D55E2E918CCBE62E0A28E5FFB26B923B180283ADD86F7B5EC7337889BC08D9E25587808P50CJ" TargetMode="External"/><Relationship Id="rId203" Type="http://schemas.openxmlformats.org/officeDocument/2006/relationships/hyperlink" Target="consultantplus://offline/ref=AD1778BA2D55E2E918CCA173F5A28E5FFB23B828B588283ADD86F7B5EC7337889BC08D9E25587A0CP50CJ" TargetMode="External"/><Relationship Id="rId385" Type="http://schemas.openxmlformats.org/officeDocument/2006/relationships/hyperlink" Target="consultantplus://offline/ref=AD1778BA2D55E2E918CCA173F5A28E5FFB2DB124B486283ADD86F7B5EC7337889BC08D9E25587A07P500J" TargetMode="External"/><Relationship Id="rId245" Type="http://schemas.openxmlformats.org/officeDocument/2006/relationships/hyperlink" Target="consultantplus://offline/ref=AD1778BA2D55E2E918CCA173F5A28E5FFB2DB424BD87283ADD86F7B5ECP703J" TargetMode="External"/><Relationship Id="rId287" Type="http://schemas.openxmlformats.org/officeDocument/2006/relationships/hyperlink" Target="consultantplus://offline/ref=AD1778BA2D55E2E918CCA173F5A28E5FFB2DB529B085283ADD86F7B5EC7337889BC08D9E2558780EP507J" TargetMode="External"/><Relationship Id="rId410" Type="http://schemas.openxmlformats.org/officeDocument/2006/relationships/hyperlink" Target="consultantplus://offline/ref=AD1778BA2D55E2E918CCA173F5A28E5FFB20B725B087283ADD86F7B5EC7337889BC08D9E25587107P502J" TargetMode="External"/><Relationship Id="rId452" Type="http://schemas.openxmlformats.org/officeDocument/2006/relationships/hyperlink" Target="consultantplus://offline/ref=AD1778BA2D55E2E918CCA173F5A28E5FFB23B127BC83283ADD86F7B5EC7337889BC08D9E25587B0DP502J" TargetMode="External"/><Relationship Id="rId494" Type="http://schemas.openxmlformats.org/officeDocument/2006/relationships/hyperlink" Target="consultantplus://offline/ref=AD1778BA2D55E2E918CCA173F5A28E5FFB2DB124B486283ADD86F7B5EC7337889BC08D9E25587C09P50CJ" TargetMode="External"/><Relationship Id="rId508" Type="http://schemas.openxmlformats.org/officeDocument/2006/relationships/hyperlink" Target="consultantplus://offline/ref=AD1778BA2D55E2E918CCA173F5A28E5FFB23B127BC83283ADD86F7B5EC7337889BC08D9E2559790EP501J" TargetMode="External"/><Relationship Id="rId105" Type="http://schemas.openxmlformats.org/officeDocument/2006/relationships/hyperlink" Target="consultantplus://offline/ref=AD1778BA2D55E2E918CCA173F5A28E5FFB20B725B087283ADD86F7B5EC7337889BC08D9E25587A07P505J" TargetMode="External"/><Relationship Id="rId147" Type="http://schemas.openxmlformats.org/officeDocument/2006/relationships/hyperlink" Target="consultantplus://offline/ref=AD1778BA2D55E2E918CCBE62E0A28E5FF824B428B181283ADD86F7B5EC7337889BC08D96P201J" TargetMode="External"/><Relationship Id="rId312" Type="http://schemas.openxmlformats.org/officeDocument/2006/relationships/hyperlink" Target="consultantplus://offline/ref=AD1778BA2D55E2E918CCA173F5A28E5FFB20B725B087283ADD86F7B5EC7337889BC08D9E25587E0BP50DJ" TargetMode="External"/><Relationship Id="rId354" Type="http://schemas.openxmlformats.org/officeDocument/2006/relationships/hyperlink" Target="consultantplus://offline/ref=AD1778BA2D55E2E918CCA173F5A28E5FFB22B526B187283ADD86F7B5EC7337889BC08D9E2558790FP502J" TargetMode="External"/><Relationship Id="rId51" Type="http://schemas.openxmlformats.org/officeDocument/2006/relationships/hyperlink" Target="consultantplus://offline/ref=AD1778BA2D55E2E918CCA173F5A28E5FFB23B828B588283ADD86F7B5EC7337889BC08D9E2558780AP504J" TargetMode="External"/><Relationship Id="rId93" Type="http://schemas.openxmlformats.org/officeDocument/2006/relationships/hyperlink" Target="consultantplus://offline/ref=AD1778BA2D55E2E918CCA173F5A28E5FFB23B828B588283ADD86F7B5EC7337889BC08D9E2558790FP50DJ" TargetMode="External"/><Relationship Id="rId189" Type="http://schemas.openxmlformats.org/officeDocument/2006/relationships/hyperlink" Target="consultantplus://offline/ref=AD1778BA2D55E2E918CCBE62E0A28E5FF825B029B085283ADD86F7B5ECP703J" TargetMode="External"/><Relationship Id="rId396" Type="http://schemas.openxmlformats.org/officeDocument/2006/relationships/hyperlink" Target="consultantplus://offline/ref=AD1778BA2D55E2E918CCA173F5A28E5FFB20B725B087283ADD86F7B5EC7337889BC08D9E2558710BP505J" TargetMode="External"/><Relationship Id="rId561" Type="http://schemas.openxmlformats.org/officeDocument/2006/relationships/image" Target="media/image6.wmf"/><Relationship Id="rId214" Type="http://schemas.openxmlformats.org/officeDocument/2006/relationships/hyperlink" Target="consultantplus://offline/ref=AD1778BA2D55E2E918CCA173F5A28E5FFB2DB124B486283ADD86F7B5EC7337889BC08D9E25587907P506J" TargetMode="External"/><Relationship Id="rId256" Type="http://schemas.openxmlformats.org/officeDocument/2006/relationships/hyperlink" Target="consultantplus://offline/ref=AD1778BA2D55E2E918CCBE62E0A28E5FFB27B923B084283ADD86F7B5ECP703J" TargetMode="External"/><Relationship Id="rId298" Type="http://schemas.openxmlformats.org/officeDocument/2006/relationships/hyperlink" Target="consultantplus://offline/ref=AD1778BA2D55E2E918CCA173F5A28E5FFB20B725B087283ADD86F7B5EC7337889BC08D9E25587E0CP501J" TargetMode="External"/><Relationship Id="rId421" Type="http://schemas.openxmlformats.org/officeDocument/2006/relationships/hyperlink" Target="consultantplus://offline/ref=AD1778BA2D55E2E918CCA173F5A28E5FFB23B828B588283ADD86F7B5EC7337889BC08D9E25587C0EP502J" TargetMode="External"/><Relationship Id="rId463" Type="http://schemas.openxmlformats.org/officeDocument/2006/relationships/hyperlink" Target="consultantplus://offline/ref=AD1778BA2D55E2E918CCA173F5A28E5FFB22B526B187283ADD86F7B5EC7337889BC08D9E2558790AP505J" TargetMode="External"/><Relationship Id="rId519" Type="http://schemas.openxmlformats.org/officeDocument/2006/relationships/hyperlink" Target="consultantplus://offline/ref=23D4C71C5A5962482295C84D0240794680B25A6D755F589ACC6629BB24AE9F53450288E9F96ECCBFQ008J" TargetMode="External"/><Relationship Id="rId116" Type="http://schemas.openxmlformats.org/officeDocument/2006/relationships/hyperlink" Target="consultantplus://offline/ref=AD1778BA2D55E2E918CCA173F5A28E5FFB23B828B588283ADD86F7B5EC7337889BC08D9E2558790CP503J" TargetMode="External"/><Relationship Id="rId158" Type="http://schemas.openxmlformats.org/officeDocument/2006/relationships/hyperlink" Target="consultantplus://offline/ref=AD1778BA2D55E2E918CCA173F5A28E5FFB23B828B588283ADD86F7B5EC7337889BC08D9E25587907P503J" TargetMode="External"/><Relationship Id="rId323" Type="http://schemas.openxmlformats.org/officeDocument/2006/relationships/hyperlink" Target="consultantplus://offline/ref=AD1778BA2D55E2E918CCA173F5A28E5FFB20B725B087283ADD86F7B5EC7337889BC08D9E25587E06P503J" TargetMode="External"/><Relationship Id="rId530" Type="http://schemas.openxmlformats.org/officeDocument/2006/relationships/hyperlink" Target="consultantplus://offline/ref=23D4C71C5A5962482295C84D0240794680B35E6C785B589ACC6629BB24AE9F53450288E9F96FCCBBQ006J" TargetMode="External"/><Relationship Id="rId20" Type="http://schemas.openxmlformats.org/officeDocument/2006/relationships/hyperlink" Target="consultantplus://offline/ref=AD1778BA2D55E2E918CCA173F5A28E5FFB23B828B588283ADD86F7B5EC7337889BC08D9E2558780FP500J" TargetMode="External"/><Relationship Id="rId62" Type="http://schemas.openxmlformats.org/officeDocument/2006/relationships/hyperlink" Target="consultantplus://offline/ref=AD1778BA2D55E2E918CCA173F5A28E5FFB20B725B087283ADD86F7B5EC7337889BC08D9E25587906P503J" TargetMode="External"/><Relationship Id="rId365" Type="http://schemas.openxmlformats.org/officeDocument/2006/relationships/hyperlink" Target="consultantplus://offline/ref=AD1778BA2D55E2E918CCA173F5A28E5FFB20B725B087283ADD86F7B5EC7337889BC08D9E2558700AP503J" TargetMode="External"/><Relationship Id="rId572" Type="http://schemas.openxmlformats.org/officeDocument/2006/relationships/image" Target="media/image17.wmf"/><Relationship Id="rId225" Type="http://schemas.openxmlformats.org/officeDocument/2006/relationships/hyperlink" Target="consultantplus://offline/ref=AD1778BA2D55E2E918CCA173F5A28E5FFB20B725B087283ADD86F7B5EC7337889BC08D9E25587D0AP505J" TargetMode="External"/><Relationship Id="rId267" Type="http://schemas.openxmlformats.org/officeDocument/2006/relationships/hyperlink" Target="consultantplus://offline/ref=AD1778BA2D55E2E918CCA173F5A28E5FFB23B828B588283ADD86F7B5EC7337889BC08D9E25587A09P501J" TargetMode="External"/><Relationship Id="rId432" Type="http://schemas.openxmlformats.org/officeDocument/2006/relationships/hyperlink" Target="consultantplus://offline/ref=AD1778BA2D55E2E918CCA173F5A28E5FFB23B828B588283ADD86F7B5EC7337889BC08D9E25587C0DP501J" TargetMode="External"/><Relationship Id="rId474" Type="http://schemas.openxmlformats.org/officeDocument/2006/relationships/hyperlink" Target="consultantplus://offline/ref=AD1778BA2D55E2E918CCA173F5A28E5FFB23B828B588283ADD86F7B5EC7337889BC08D9E25587106P507J" TargetMode="External"/><Relationship Id="rId127" Type="http://schemas.openxmlformats.org/officeDocument/2006/relationships/hyperlink" Target="consultantplus://offline/ref=AD1778BA2D55E2E918CCA173F5A28E5FFB20B725B087283ADD86F7B5EC7337889BC08D9E25587B0AP50DJ" TargetMode="External"/><Relationship Id="rId31" Type="http://schemas.openxmlformats.org/officeDocument/2006/relationships/hyperlink" Target="consultantplus://offline/ref=AD1778BA2D55E2E918CCA173F5A28E5FFB22B526B187283ADD86F7B5EC7337889BC08D9E2558780EP507J" TargetMode="External"/><Relationship Id="rId73" Type="http://schemas.openxmlformats.org/officeDocument/2006/relationships/hyperlink" Target="consultantplus://offline/ref=AD1778BA2D55E2E918CCA173F5A28E5FFB23B828B588283ADD86F7B5EC7337889BC08D9E25587809P50CJ" TargetMode="External"/><Relationship Id="rId169" Type="http://schemas.openxmlformats.org/officeDocument/2006/relationships/hyperlink" Target="consultantplus://offline/ref=AD1778BA2D55E2E918CCA173F5A28E5FFB20B227B484283ADD86F7B5ECP703J" TargetMode="External"/><Relationship Id="rId334" Type="http://schemas.openxmlformats.org/officeDocument/2006/relationships/hyperlink" Target="consultantplus://offline/ref=AD1778BA2D55E2E918CCA173F5A28E5FFB23B828B588283ADD86F7B5EC7337889BC08D9E25587B0BP505J" TargetMode="External"/><Relationship Id="rId376" Type="http://schemas.openxmlformats.org/officeDocument/2006/relationships/hyperlink" Target="consultantplus://offline/ref=AD1778BA2D55E2E918CCA173F5A28E5FFB23B828B588283ADD86F7B5EC7337889BC08D9E25587B08P502J" TargetMode="External"/><Relationship Id="rId541" Type="http://schemas.openxmlformats.org/officeDocument/2006/relationships/hyperlink" Target="consultantplus://offline/ref=23D4C71C5A5962482295C84D0240794680B25B69785E589ACC6629BB24QA0EJ" TargetMode="External"/><Relationship Id="rId4" Type="http://schemas.openxmlformats.org/officeDocument/2006/relationships/webSettings" Target="webSettings.xml"/><Relationship Id="rId180" Type="http://schemas.openxmlformats.org/officeDocument/2006/relationships/hyperlink" Target="consultantplus://offline/ref=AD1778BA2D55E2E918CCA173F5A28E5FFB23B828B588283ADD86F7B5EC7337889BC08D9E25587A0DP503J" TargetMode="External"/><Relationship Id="rId236" Type="http://schemas.openxmlformats.org/officeDocument/2006/relationships/hyperlink" Target="consultantplus://offline/ref=AD1778BA2D55E2E918CCA173F5A28E5FFB23B127BC83283ADD86F7B5EC7337889BC08D9E25587807P507J" TargetMode="External"/><Relationship Id="rId278" Type="http://schemas.openxmlformats.org/officeDocument/2006/relationships/hyperlink" Target="consultantplus://offline/ref=AD1778BA2D55E2E918CCA173F5A28E5FFB22B526B187283ADD86F7B5EC7337889BC08D9E25587809P505J" TargetMode="External"/><Relationship Id="rId401" Type="http://schemas.openxmlformats.org/officeDocument/2006/relationships/hyperlink" Target="consultantplus://offline/ref=AD1778BA2D55E2E918CCA173F5A28E5FFB23B828B588283ADD86F7B5EC7337889BC08D9E25587B06P500J" TargetMode="External"/><Relationship Id="rId443" Type="http://schemas.openxmlformats.org/officeDocument/2006/relationships/hyperlink" Target="consultantplus://offline/ref=AD1778BA2D55E2E918CCA173F5A28E5FFB2DB124B486283ADD86F7B5EC7337889BC08D9E25587B0BP503J" TargetMode="External"/><Relationship Id="rId303" Type="http://schemas.openxmlformats.org/officeDocument/2006/relationships/hyperlink" Target="consultantplus://offline/ref=AD1778BA2D55E2E918CCA173F5A28E5FFB20B725B087283ADD86F7B5EC7337889BC08D9E25587E0CP503J" TargetMode="External"/><Relationship Id="rId485" Type="http://schemas.openxmlformats.org/officeDocument/2006/relationships/hyperlink" Target="consultantplus://offline/ref=AD1778BA2D55E2E918CCA173F5A28E5FFB2DB124B486283ADD86F7B5EC7337889BC08D9E25587C0CP507J" TargetMode="External"/><Relationship Id="rId42" Type="http://schemas.openxmlformats.org/officeDocument/2006/relationships/hyperlink" Target="consultantplus://offline/ref=AD1778BA2D55E2E918CCA173F5A28E5FFB26B626B186283ADD86F7B5EC7337889BC08D9E2558780EP502J" TargetMode="External"/><Relationship Id="rId84" Type="http://schemas.openxmlformats.org/officeDocument/2006/relationships/hyperlink" Target="consultantplus://offline/ref=AD1778BA2D55E2E918CCA173F5A28E5FFB23B828B588283ADD86F7B5EC7337889BC08D9E25587806P50DJ" TargetMode="External"/><Relationship Id="rId138" Type="http://schemas.openxmlformats.org/officeDocument/2006/relationships/hyperlink" Target="consultantplus://offline/ref=AD1778BA2D55E2E918CCA173F5A28E5FFB2DB124B486283ADD86F7B5EC7337889BC08D9E2558790EP50CJ" TargetMode="External"/><Relationship Id="rId345" Type="http://schemas.openxmlformats.org/officeDocument/2006/relationships/hyperlink" Target="consultantplus://offline/ref=AD1778BA2D55E2E918CCA173F5A28E5FFB23B127BC83283ADD86F7B5EC7337889BC08D9E25587909P50DJ" TargetMode="External"/><Relationship Id="rId387" Type="http://schemas.openxmlformats.org/officeDocument/2006/relationships/hyperlink" Target="consultantplus://offline/ref=AD1778BA2D55E2E918CCA173F5A28E5FFB20B725B087283ADD86F7B5EC7337889BC08D9E2558710CP503J" TargetMode="External"/><Relationship Id="rId510" Type="http://schemas.openxmlformats.org/officeDocument/2006/relationships/hyperlink" Target="consultantplus://offline/ref=AD1778BA2D55E2E918CCA173F5A28E5FFB23B828B588283ADD86F7B5EC7337889BC08D9E255A7F0CP502J" TargetMode="External"/><Relationship Id="rId552" Type="http://schemas.openxmlformats.org/officeDocument/2006/relationships/hyperlink" Target="consultantplus://offline/ref=23D4C71C5A5962482295C84D0240794680BC5F6C7C5D589ACC6629BB24AE9F53450288E9F96FCFBFQ00CJ" TargetMode="External"/><Relationship Id="rId191" Type="http://schemas.openxmlformats.org/officeDocument/2006/relationships/hyperlink" Target="consultantplus://offline/ref=AD1778BA2D55E2E918CCA173F5A28E5FFB23B828B588283ADD86F7B5EC7337889BC08D9E25587A0CP504J" TargetMode="External"/><Relationship Id="rId205" Type="http://schemas.openxmlformats.org/officeDocument/2006/relationships/hyperlink" Target="consultantplus://offline/ref=AD1778BA2D55E2E918CCA173F5A28E5FFB20B725B087283ADD86F7B5EC7337889BC08D9E25587D0CP50CJ" TargetMode="External"/><Relationship Id="rId247" Type="http://schemas.openxmlformats.org/officeDocument/2006/relationships/hyperlink" Target="consultantplus://offline/ref=AD1778BA2D55E2E918CCA173F5A28E5FFB23B227BC84283ADD86F7B5ECP703J" TargetMode="External"/><Relationship Id="rId412" Type="http://schemas.openxmlformats.org/officeDocument/2006/relationships/hyperlink" Target="consultantplus://offline/ref=AD1778BA2D55E2E918CCA173F5A28E5FFB23B828B588283ADD86F7B5EC7337889BC08D9E25587C0FP502J" TargetMode="External"/><Relationship Id="rId107" Type="http://schemas.openxmlformats.org/officeDocument/2006/relationships/hyperlink" Target="consultantplus://offline/ref=AD1778BA2D55E2E918CCBB6DE3A28E5FFB20B123BC8B7530D5DFFBB7PE0BJ" TargetMode="External"/><Relationship Id="rId289" Type="http://schemas.openxmlformats.org/officeDocument/2006/relationships/hyperlink" Target="consultantplus://offline/ref=AD1778BA2D55E2E918CCA173F5A28E5FFB23B828B588283ADD86F7B5EC7337889BC08D9E25587A08P504J" TargetMode="External"/><Relationship Id="rId454" Type="http://schemas.openxmlformats.org/officeDocument/2006/relationships/hyperlink" Target="consultantplus://offline/ref=AD1778BA2D55E2E918CCA173F5A28E5FFB2DB123B283283ADD86F7B5ECP703J" TargetMode="External"/><Relationship Id="rId496" Type="http://schemas.openxmlformats.org/officeDocument/2006/relationships/hyperlink" Target="consultantplus://offline/ref=AD1778BA2D55E2E918CCA173F5A28E5FFB22B526B187283ADD86F7B5EC7337889BC08D9E25587A09P50DJ" TargetMode="External"/><Relationship Id="rId11" Type="http://schemas.openxmlformats.org/officeDocument/2006/relationships/hyperlink" Target="consultantplus://offline/ref=AD1778BA2D55E2E918CCA173F5A28E5FFB2DB124B486283ADD86F7B5EC7337889BC08D9E2558780FP500J" TargetMode="External"/><Relationship Id="rId53" Type="http://schemas.openxmlformats.org/officeDocument/2006/relationships/hyperlink" Target="consultantplus://offline/ref=AD1778BA2D55E2E918CCA173F5A28E5FFB23B828B588283ADD86F7B5EC7337889BC08D9E2558780AP506J" TargetMode="External"/><Relationship Id="rId149" Type="http://schemas.openxmlformats.org/officeDocument/2006/relationships/hyperlink" Target="consultantplus://offline/ref=AD1778BA2D55E2E918CCBE62E0A28E5FF824B225B286283ADD86F7B5ECP703J" TargetMode="External"/><Relationship Id="rId314" Type="http://schemas.openxmlformats.org/officeDocument/2006/relationships/hyperlink" Target="consultantplus://offline/ref=AD1778BA2D55E2E918CCA173F5A28E5FFB23B828B588283ADD86F7B5EC7337889BC08D9E25587B0DP507J" TargetMode="External"/><Relationship Id="rId356" Type="http://schemas.openxmlformats.org/officeDocument/2006/relationships/hyperlink" Target="consultantplus://offline/ref=AD1778BA2D55E2E918CCBE62E0A28E5FF825B026B585283ADD86F7B5ECP703J" TargetMode="External"/><Relationship Id="rId398" Type="http://schemas.openxmlformats.org/officeDocument/2006/relationships/hyperlink" Target="consultantplus://offline/ref=AD1778BA2D55E2E918CCA173F5A28E5FFB23B828B588283ADD86F7B5EC7337889BC08D9E25587B06P504J" TargetMode="External"/><Relationship Id="rId521" Type="http://schemas.openxmlformats.org/officeDocument/2006/relationships/hyperlink" Target="consultantplus://offline/ref=23D4C71C5A5962482295C84D0240794680B253627C54589ACC6629BB24AE9F53450288E9F96DC8BBQ00FJ" TargetMode="External"/><Relationship Id="rId563" Type="http://schemas.openxmlformats.org/officeDocument/2006/relationships/image" Target="media/image8.wmf"/><Relationship Id="rId95" Type="http://schemas.openxmlformats.org/officeDocument/2006/relationships/hyperlink" Target="consultantplus://offline/ref=AD1778BA2D55E2E918CCA173F5A28E5FFB20B725B087283ADD86F7B5EC7337889BC08D9E25587A07P500J" TargetMode="External"/><Relationship Id="rId160" Type="http://schemas.openxmlformats.org/officeDocument/2006/relationships/hyperlink" Target="consultantplus://offline/ref=AD1778BA2D55E2E918CCA173F5A28E5FFB23B828B588283ADD86F7B5EC7337889BC08D9E25587907P50CJ" TargetMode="External"/><Relationship Id="rId216" Type="http://schemas.openxmlformats.org/officeDocument/2006/relationships/hyperlink" Target="consultantplus://offline/ref=AD1778BA2D55E2E918CCA173F5A28E5FFB2DB124B486283ADD86F7B5EC7337889BC08D9E25587907P506J" TargetMode="External"/><Relationship Id="rId423" Type="http://schemas.openxmlformats.org/officeDocument/2006/relationships/hyperlink" Target="consultantplus://offline/ref=AD1778BA2D55E2E918CCA173F5A28E5FFB2DB124B486283ADD86F7B5EC7337889BC08D9E25587B0CP505J" TargetMode="External"/><Relationship Id="rId258" Type="http://schemas.openxmlformats.org/officeDocument/2006/relationships/hyperlink" Target="consultantplus://offline/ref=AD1778BA2D55E2E918CCBE62E0A28E5FFB27B923B786283ADD86F7B5ECP703J" TargetMode="External"/><Relationship Id="rId465" Type="http://schemas.openxmlformats.org/officeDocument/2006/relationships/hyperlink" Target="consultantplus://offline/ref=AD1778BA2D55E2E918CCBE62E0A28E5FF824B621B285283ADD86F7B5ECP703J" TargetMode="External"/><Relationship Id="rId22" Type="http://schemas.openxmlformats.org/officeDocument/2006/relationships/hyperlink" Target="consultantplus://offline/ref=AD1778BA2D55E2E918CCA173F5A28E5FFB2DB124B486283ADD86F7B5EC7337889BC08D9E2558780FP500J" TargetMode="External"/><Relationship Id="rId64" Type="http://schemas.openxmlformats.org/officeDocument/2006/relationships/hyperlink" Target="consultantplus://offline/ref=AD1778BA2D55E2E918CCA173F5A28E5FFB20B725B087283ADD86F7B5EC7337889BC08D9E25587906P50CJ" TargetMode="External"/><Relationship Id="rId118" Type="http://schemas.openxmlformats.org/officeDocument/2006/relationships/hyperlink" Target="consultantplus://offline/ref=AD1778BA2D55E2E918CCA173F5A28E5FFB20B725B087283ADD86F7B5EC7337889BC08D9E25587B0DP50DJ" TargetMode="External"/><Relationship Id="rId325" Type="http://schemas.openxmlformats.org/officeDocument/2006/relationships/hyperlink" Target="consultantplus://offline/ref=AD1778BA2D55E2E918CCA173F5A28E5FFB20B723B784283ADD86F7B5ECP703J" TargetMode="External"/><Relationship Id="rId367" Type="http://schemas.openxmlformats.org/officeDocument/2006/relationships/hyperlink" Target="consultantplus://offline/ref=AD1778BA2D55E2E918CCA173F5A28E5FFB20B725B087283ADD86F7B5EC7337889BC08D9E2558700AP502J" TargetMode="External"/><Relationship Id="rId532" Type="http://schemas.openxmlformats.org/officeDocument/2006/relationships/hyperlink" Target="consultantplus://offline/ref=23D4C71C5A5962482295C84D0240794680BC5A6E7D5A589ACC6629BB24AE9F53450288E9F96FC8BAQ008J" TargetMode="External"/><Relationship Id="rId574" Type="http://schemas.openxmlformats.org/officeDocument/2006/relationships/image" Target="media/image19.wmf"/><Relationship Id="rId171" Type="http://schemas.openxmlformats.org/officeDocument/2006/relationships/hyperlink" Target="consultantplus://offline/ref=AD1778BA2D55E2E918CCA173F5A28E5FFB2DB124B486283ADD86F7B5EC7337889BC08D9E25587909P501J" TargetMode="External"/><Relationship Id="rId227" Type="http://schemas.openxmlformats.org/officeDocument/2006/relationships/hyperlink" Target="consultantplus://offline/ref=AD1778BA2D55E2E918CCA173F5A28E5FFB23B828B588283ADD86F7B5EC7337889BC08D9E25587A0BP507J" TargetMode="External"/><Relationship Id="rId269" Type="http://schemas.openxmlformats.org/officeDocument/2006/relationships/hyperlink" Target="consultantplus://offline/ref=AD1778BA2D55E2E918CCA173F5A28E5FFB23B828B588283ADD86F7B5EC7337889BC08D9E25587A09P500J" TargetMode="External"/><Relationship Id="rId434" Type="http://schemas.openxmlformats.org/officeDocument/2006/relationships/hyperlink" Target="consultantplus://offline/ref=AD1778BA2D55E2E918CCA173F5A28E5FFB23B828B588283ADD86F7B5EC7337889BC08D9E25587C0DP503J" TargetMode="External"/><Relationship Id="rId476" Type="http://schemas.openxmlformats.org/officeDocument/2006/relationships/hyperlink" Target="consultantplus://offline/ref=AD1778BA2D55E2E918CCA173F5A28E5FFB2DB124B486283ADD86F7B5EC7337889BC08D9E25587B07P505J" TargetMode="External"/><Relationship Id="rId33" Type="http://schemas.openxmlformats.org/officeDocument/2006/relationships/hyperlink" Target="consultantplus://offline/ref=AD1778BA2D55E2E918CCA173F5A28E5FFB23B828B588283ADD86F7B5EC7337889BC08D9E2558780EP502J" TargetMode="External"/><Relationship Id="rId129" Type="http://schemas.openxmlformats.org/officeDocument/2006/relationships/hyperlink" Target="consultantplus://offline/ref=AD1778BA2D55E2E918CCA173F5A28E5FFB20B725B087283ADD86F7B5EC7337889BC08D9E25587B09P506J" TargetMode="External"/><Relationship Id="rId280" Type="http://schemas.openxmlformats.org/officeDocument/2006/relationships/hyperlink" Target="consultantplus://offline/ref=AD1778BA2D55E2E918CCA173F5A28E5FFB2DB124B486283ADD86F7B5EC7337889BC08D9E25587906P50DJ" TargetMode="External"/><Relationship Id="rId336" Type="http://schemas.openxmlformats.org/officeDocument/2006/relationships/hyperlink" Target="consultantplus://offline/ref=AD1778BA2D55E2E918CCA173F5A28E5FFB20B725B087283ADD86F7B5EC7337889BC08D9E25587F06P50DJ" TargetMode="External"/><Relationship Id="rId501" Type="http://schemas.openxmlformats.org/officeDocument/2006/relationships/hyperlink" Target="consultantplus://offline/ref=AD1778BA2D55E2E918CCA173F5A28E5FFB2DB124B486283ADD86F7B5EC7337889BC08D9E25587D0FP500J" TargetMode="External"/><Relationship Id="rId543" Type="http://schemas.openxmlformats.org/officeDocument/2006/relationships/hyperlink" Target="consultantplus://offline/ref=23D4C71C5A5962482295C84D0240794680B25B69785E589ACC6629BB24QA0EJ" TargetMode="External"/><Relationship Id="rId75" Type="http://schemas.openxmlformats.org/officeDocument/2006/relationships/hyperlink" Target="consultantplus://offline/ref=AD1778BA2D55E2E918CCA173F5A28E5FFB23B828B588283ADD86F7B5EC7337889BC08D9E25587808P506J" TargetMode="External"/><Relationship Id="rId140" Type="http://schemas.openxmlformats.org/officeDocument/2006/relationships/hyperlink" Target="consultantplus://offline/ref=AD1778BA2D55E2E918CCA173F5A28E5FFB2DB124B486283ADD86F7B5EC7337889BC08D9E2558790BP502J" TargetMode="External"/><Relationship Id="rId182" Type="http://schemas.openxmlformats.org/officeDocument/2006/relationships/hyperlink" Target="consultantplus://offline/ref=AD1778BA2D55E2E918CCA173F5A28E5FFB20B725B087283ADD86F7B5EC7337889BC08D9E25587C07P505J" TargetMode="External"/><Relationship Id="rId378" Type="http://schemas.openxmlformats.org/officeDocument/2006/relationships/hyperlink" Target="consultantplus://offline/ref=AD1778BA2D55E2E918CCA173F5A28E5FFB20B725B087283ADD86F7B5EC7337889BC08D9E25587006P500J" TargetMode="External"/><Relationship Id="rId403" Type="http://schemas.openxmlformats.org/officeDocument/2006/relationships/hyperlink" Target="consultantplus://offline/ref=AD1778BA2D55E2E918CCA173F5A28E5FFB20B725B087283ADD86F7B5EC7337889BC08D9E25587108P507J" TargetMode="External"/><Relationship Id="rId6" Type="http://schemas.openxmlformats.org/officeDocument/2006/relationships/hyperlink" Target="consultantplus://offline/ref=AD1778BA2D55E2E918CCA173F5A28E5FFB21B929B788283ADD86F7B5EC7337889BC08D9E2558780FP500J" TargetMode="External"/><Relationship Id="rId238" Type="http://schemas.openxmlformats.org/officeDocument/2006/relationships/hyperlink" Target="consultantplus://offline/ref=AD1778BA2D55E2E918CCA173F5A28E5FFB22B526B187283ADD86F7B5EC7337889BC08D9E2558780AP507J" TargetMode="External"/><Relationship Id="rId445" Type="http://schemas.openxmlformats.org/officeDocument/2006/relationships/hyperlink" Target="consultantplus://offline/ref=AD1778BA2D55E2E918CCA173F5A28E5FFB2DB123B283283ADD86F7B5EC7337889BC08D9E2558790FP500J" TargetMode="External"/><Relationship Id="rId487" Type="http://schemas.openxmlformats.org/officeDocument/2006/relationships/hyperlink" Target="consultantplus://offline/ref=AD1778BA2D55E2E918CCA173F5A28E5FFB22B526B187283ADD86F7B5EC7337889BC08D9E25587907P504J" TargetMode="External"/><Relationship Id="rId291" Type="http://schemas.openxmlformats.org/officeDocument/2006/relationships/hyperlink" Target="consultantplus://offline/ref=AD1778BA2D55E2E918CCA173F5A28E5FFB20B725B087283ADD86F7B5EC7337889BC08D9E25587E0DP505J" TargetMode="External"/><Relationship Id="rId305" Type="http://schemas.openxmlformats.org/officeDocument/2006/relationships/hyperlink" Target="consultantplus://offline/ref=AD1778BA2D55E2E918CCA173F5A28E5FFB23B828B588283ADD86F7B5EC7337889BC08D9E25587A08P50DJ" TargetMode="External"/><Relationship Id="rId347" Type="http://schemas.openxmlformats.org/officeDocument/2006/relationships/hyperlink" Target="consultantplus://offline/ref=AD1778BA2D55E2E918CCA173F5A28E5FFB23B828B588283ADD86F7B5EC7337889BC08D9E25587B0AP500J" TargetMode="External"/><Relationship Id="rId512" Type="http://schemas.openxmlformats.org/officeDocument/2006/relationships/hyperlink" Target="consultantplus://offline/ref=AD1778BA2D55E2E918CCA173F5A28E5FFB20B725B087283ADD86F7B5EC7337889BC08D9E255B7C07P50DJ" TargetMode="External"/><Relationship Id="rId44" Type="http://schemas.openxmlformats.org/officeDocument/2006/relationships/hyperlink" Target="consultantplus://offline/ref=AD1778BA2D55E2E918CCA173F5A28E5FFB26B626B186283ADD86F7B5EC7337889BC08D9E25597906P505J" TargetMode="External"/><Relationship Id="rId86" Type="http://schemas.openxmlformats.org/officeDocument/2006/relationships/hyperlink" Target="consultantplus://offline/ref=AD1778BA2D55E2E918CCA173F5A28E5FFB20B725B087283ADD86F7B5EC7337889BC08D9E25587A0AP50CJ" TargetMode="External"/><Relationship Id="rId151" Type="http://schemas.openxmlformats.org/officeDocument/2006/relationships/hyperlink" Target="consultantplus://offline/ref=AD1778BA2D55E2E918CCA173F5A28E5FFB2DB429B087283ADD86F7B5EC7337889BC08D9E2558780EP505J" TargetMode="External"/><Relationship Id="rId389" Type="http://schemas.openxmlformats.org/officeDocument/2006/relationships/hyperlink" Target="consultantplus://offline/ref=AD1778BA2D55E2E918CCA173F5A28E5FFB20B725B087283ADD86F7B5EC7337889BC08D9E2558710CP50CJ" TargetMode="External"/><Relationship Id="rId554" Type="http://schemas.openxmlformats.org/officeDocument/2006/relationships/hyperlink" Target="consultantplus://offline/ref=23D4C71C5A5962482295C84D0240794680BC5F6C7C5D589ACC6629BB24AE9F53450288E9F96FCFB8Q008J" TargetMode="External"/><Relationship Id="rId193" Type="http://schemas.openxmlformats.org/officeDocument/2006/relationships/hyperlink" Target="consultantplus://offline/ref=AD1778BA2D55E2E918CCA173F5A28E5FFB20B725B087283ADD86F7B5EC7337889BC08D9E25587D0FP502J" TargetMode="External"/><Relationship Id="rId207" Type="http://schemas.openxmlformats.org/officeDocument/2006/relationships/hyperlink" Target="consultantplus://offline/ref=AD1778BA2D55E2E918CCA173F5A28E5FFB2DB124B486283ADD86F7B5EC7337889BC08D9E25587907P505J" TargetMode="External"/><Relationship Id="rId249" Type="http://schemas.openxmlformats.org/officeDocument/2006/relationships/hyperlink" Target="consultantplus://offline/ref=AD1778BA2D55E2E918CCBE62E0A28E5FFB27B923B084283ADD86F7B5ECP703J" TargetMode="External"/><Relationship Id="rId414" Type="http://schemas.openxmlformats.org/officeDocument/2006/relationships/hyperlink" Target="consultantplus://offline/ref=AD1778BA2D55E2E918CCA173F5A28E5FFB20B725B087283ADD86F7B5EC7337889BC08D9E2559780EP502J" TargetMode="External"/><Relationship Id="rId456" Type="http://schemas.openxmlformats.org/officeDocument/2006/relationships/hyperlink" Target="consultantplus://offline/ref=AD1778BA2D55E2E918CCBE62E0A28E5FF824B621B285283ADD86F7B5ECP703J" TargetMode="External"/><Relationship Id="rId498" Type="http://schemas.openxmlformats.org/officeDocument/2006/relationships/hyperlink" Target="consultantplus://offline/ref=AD1778BA2D55E2E918CCA173F5A28E5FFB2DB529B085283ADD86F7B5EC7337889BC08D9E2558790FP50CJ" TargetMode="External"/><Relationship Id="rId13" Type="http://schemas.openxmlformats.org/officeDocument/2006/relationships/hyperlink" Target="consultantplus://offline/ref=AD1778BA2D55E2E918CCA173F5A28E5FFB2DB529B085283ADD86F7B5EC7337889BC08D9E2558780FP500J" TargetMode="External"/><Relationship Id="rId109" Type="http://schemas.openxmlformats.org/officeDocument/2006/relationships/hyperlink" Target="consultantplus://offline/ref=AD1778BA2D55E2E918CCBE62E0A28E5FFF21B229BFD67F388CD3F9PB00J" TargetMode="External"/><Relationship Id="rId260" Type="http://schemas.openxmlformats.org/officeDocument/2006/relationships/hyperlink" Target="consultantplus://offline/ref=AD1778BA2D55E2E918CCA173F5A28E5FFB26B626B186283ADD86F7B5EC7337889BC08D9E2558780EP502J" TargetMode="External"/><Relationship Id="rId316" Type="http://schemas.openxmlformats.org/officeDocument/2006/relationships/hyperlink" Target="consultantplus://offline/ref=AD1778BA2D55E2E918CCA173F5A28E5FFB23B828B588283ADD86F7B5EC7337889BC08D9E25587B0DP501J" TargetMode="External"/><Relationship Id="rId523" Type="http://schemas.openxmlformats.org/officeDocument/2006/relationships/hyperlink" Target="consultantplus://offline/ref=23D4C71C5A5962482295C84D0240794680BC5A6E7D5A589ACC6629BB24AE9F53450288E9F96FC8BDQ00AJ" TargetMode="External"/><Relationship Id="rId55" Type="http://schemas.openxmlformats.org/officeDocument/2006/relationships/hyperlink" Target="consultantplus://offline/ref=AD1778BA2D55E2E918CCA173F5A28E5FFB23B828B588283ADD86F7B5EC7337889BC08D9E2558780AP501J" TargetMode="External"/><Relationship Id="rId97" Type="http://schemas.openxmlformats.org/officeDocument/2006/relationships/hyperlink" Target="consultantplus://offline/ref=AD1778BA2D55E2E918CCA173F5A28E5FFB23B828B588283ADD86F7B5EC7337889BC08D9E2558790EP505J" TargetMode="External"/><Relationship Id="rId120" Type="http://schemas.openxmlformats.org/officeDocument/2006/relationships/hyperlink" Target="consultantplus://offline/ref=AD1778BA2D55E2E918CCA173F5A28E5FFB23B828B588283ADD86F7B5EC7337889BC08D9E2558790CP50CJ" TargetMode="External"/><Relationship Id="rId358" Type="http://schemas.openxmlformats.org/officeDocument/2006/relationships/hyperlink" Target="consultantplus://offline/ref=AD1778BA2D55E2E918CCA173F5A28E5FFB20B723B784283ADD86F7B5ECP703J" TargetMode="External"/><Relationship Id="rId565" Type="http://schemas.openxmlformats.org/officeDocument/2006/relationships/image" Target="media/image10.wmf"/><Relationship Id="rId162" Type="http://schemas.openxmlformats.org/officeDocument/2006/relationships/hyperlink" Target="consultantplus://offline/ref=AD1778BA2D55E2E918CCA173F5A28E5FFB2DB124B486283ADD86F7B5EC7337889BC08D9E2558790AP503J" TargetMode="External"/><Relationship Id="rId218" Type="http://schemas.openxmlformats.org/officeDocument/2006/relationships/hyperlink" Target="consultantplus://offline/ref=AD1778BA2D55E2E918CCA173F5A28E5FFB23B127BC83283ADD86F7B5EC7337889BC08D9E25587808P50DJ" TargetMode="External"/><Relationship Id="rId425" Type="http://schemas.openxmlformats.org/officeDocument/2006/relationships/hyperlink" Target="consultantplus://offline/ref=AD1778BA2D55E2E918CCBE62E0A28E5FF824B228B782283ADD86F7B5EC7337889BC08D9E2558780FP50DJ" TargetMode="External"/><Relationship Id="rId467" Type="http://schemas.openxmlformats.org/officeDocument/2006/relationships/hyperlink" Target="consultantplus://offline/ref=AD1778BA2D55E2E918CCBE62E0A28E5FF825B627B582283ADD86F7B5ECP703J" TargetMode="External"/><Relationship Id="rId271" Type="http://schemas.openxmlformats.org/officeDocument/2006/relationships/hyperlink" Target="consultantplus://offline/ref=AD1778BA2D55E2E918CCA173F5A28E5FFB2DB124B486283ADD86F7B5EC7337889BC08D9E25587906P501J" TargetMode="External"/><Relationship Id="rId24" Type="http://schemas.openxmlformats.org/officeDocument/2006/relationships/hyperlink" Target="consultantplus://offline/ref=AD1778BA2D55E2E918CCA173F5A28E5FFB2DB529B085283ADD86F7B5EC7337889BC08D9E2558780FP500J" TargetMode="External"/><Relationship Id="rId66" Type="http://schemas.openxmlformats.org/officeDocument/2006/relationships/hyperlink" Target="consultantplus://offline/ref=AD1778BA2D55E2E918CCA173F5A28E5FFB23B828B588283ADD86F7B5EC7337889BC08D9E25587809P505J" TargetMode="External"/><Relationship Id="rId131" Type="http://schemas.openxmlformats.org/officeDocument/2006/relationships/hyperlink" Target="consultantplus://offline/ref=AD1778BA2D55E2E918CCA173F5A28E5FFB23B828B588283ADD86F7B5EC7337889BC08D9E2558790AP501J" TargetMode="External"/><Relationship Id="rId327" Type="http://schemas.openxmlformats.org/officeDocument/2006/relationships/hyperlink" Target="consultantplus://offline/ref=AD1778BA2D55E2E918CCA173F5A28E5FFB20B723B784283ADD86F7B5EC7337889BC08D9E2558780AP503J" TargetMode="External"/><Relationship Id="rId369" Type="http://schemas.openxmlformats.org/officeDocument/2006/relationships/hyperlink" Target="consultantplus://offline/ref=AD1778BA2D55E2E918CCA173F5A28E5FFB23B828B588283ADD86F7B5EC7337889BC08D9E25587B09P503J" TargetMode="External"/><Relationship Id="rId534" Type="http://schemas.openxmlformats.org/officeDocument/2006/relationships/hyperlink" Target="consultantplus://offline/ref=23D4C71C5A5962482295C84D0240794680B35E6C785B589ACC6629BB24AE9F53450288E9F96FCCB8Q00BJ" TargetMode="External"/><Relationship Id="rId576" Type="http://schemas.openxmlformats.org/officeDocument/2006/relationships/hyperlink" Target="consultantplus://offline/ref=23D4C71C5A5962482295C84D0240794680B25D6E7E5A589ACC6629BB24AE9F53450288E9F1Q60DJ" TargetMode="External"/><Relationship Id="rId173" Type="http://schemas.openxmlformats.org/officeDocument/2006/relationships/hyperlink" Target="consultantplus://offline/ref=AD1778BA2D55E2E918CCA173F5A28E5FFB23B828B588283ADD86F7B5EC7337889BC08D9E25587A0DP501J" TargetMode="External"/><Relationship Id="rId229" Type="http://schemas.openxmlformats.org/officeDocument/2006/relationships/hyperlink" Target="consultantplus://offline/ref=AD1778BA2D55E2E918CCA173F5A28E5FFB23B828B588283ADD86F7B5EC7337889BC08D9E25587A0BP500J" TargetMode="External"/><Relationship Id="rId380" Type="http://schemas.openxmlformats.org/officeDocument/2006/relationships/hyperlink" Target="consultantplus://offline/ref=AD1778BA2D55E2E918CCA173F5A28E5FFB20B725B087283ADD86F7B5EC7337889BC08D9E2558710FP505J" TargetMode="External"/><Relationship Id="rId436" Type="http://schemas.openxmlformats.org/officeDocument/2006/relationships/hyperlink" Target="consultantplus://offline/ref=AD1778BA2D55E2E918CCA173F5A28E5FFB2DB124B486283ADD86F7B5EC7337889BC08D9E25587B0BP50CJ" TargetMode="External"/><Relationship Id="rId240" Type="http://schemas.openxmlformats.org/officeDocument/2006/relationships/hyperlink" Target="consultantplus://offline/ref=AD1778BA2D55E2E918CCA173F5A28E5FFB20B725B087283ADD86F7B5EC7337889BC08D9E25587D06P501J" TargetMode="External"/><Relationship Id="rId478" Type="http://schemas.openxmlformats.org/officeDocument/2006/relationships/hyperlink" Target="consultantplus://offline/ref=AD1778BA2D55E2E918CCA173F5A28E5FFB22B526B187283ADD86F7B5EC7337889BC08D9E2558790AP507J" TargetMode="External"/><Relationship Id="rId35" Type="http://schemas.openxmlformats.org/officeDocument/2006/relationships/hyperlink" Target="consultantplus://offline/ref=AD1778BA2D55E2E918CCA173F5A28E5FFB2DB124B486283ADD86F7B5EC7337889BC08D9E2558780EP50CJ" TargetMode="External"/><Relationship Id="rId77" Type="http://schemas.openxmlformats.org/officeDocument/2006/relationships/hyperlink" Target="consultantplus://offline/ref=AD1778BA2D55E2E918CCA173F5A28E5FFB2DB124B486283ADD86F7B5EC7337889BC08D9E2558780AP500J" TargetMode="External"/><Relationship Id="rId100" Type="http://schemas.openxmlformats.org/officeDocument/2006/relationships/hyperlink" Target="consultantplus://offline/ref=AD1778BA2D55E2E918CCA173F5A28E5FFB23B828B588283ADD86F7B5EC7337889BC08D9E2558790EP507J" TargetMode="External"/><Relationship Id="rId282" Type="http://schemas.openxmlformats.org/officeDocument/2006/relationships/hyperlink" Target="consultantplus://offline/ref=AD1778BA2D55E2E918CCA173F5A28E5FFB23B828B588283ADD86F7B5EC7337889BC08D9E25587A08P506J" TargetMode="External"/><Relationship Id="rId338" Type="http://schemas.openxmlformats.org/officeDocument/2006/relationships/hyperlink" Target="consultantplus://offline/ref=AD1778BA2D55E2E918CCA173F5A28E5FFB23B828B588283ADD86F7B5EC7337889BC08D9E25587B0AP504J" TargetMode="External"/><Relationship Id="rId503" Type="http://schemas.openxmlformats.org/officeDocument/2006/relationships/hyperlink" Target="consultantplus://offline/ref=AD1778BA2D55E2E918CCA173F5A28E5FFB23B127BC83283ADD86F7B5EC7337889BC08D9E25587007P507J" TargetMode="External"/><Relationship Id="rId545" Type="http://schemas.openxmlformats.org/officeDocument/2006/relationships/hyperlink" Target="consultantplus://offline/ref=23D4C71C5A5962482295C84D0240794680BC5A6E7D5A589ACC6629BB24AE9F53450288E9F96FC8B8Q006J" TargetMode="External"/><Relationship Id="rId8" Type="http://schemas.openxmlformats.org/officeDocument/2006/relationships/hyperlink" Target="consultantplus://offline/ref=AD1778BA2D55E2E918CCA173F5A28E5FFB23B127BC83283ADD86F7B5EC7337889BC08D9E2558780FP500J" TargetMode="External"/><Relationship Id="rId142" Type="http://schemas.openxmlformats.org/officeDocument/2006/relationships/hyperlink" Target="consultantplus://offline/ref=AD1778BA2D55E2E918CCA173F5A28E5FFB20B725B087283ADD86F7B5EC7337889BC08D9E25587C0EP506J" TargetMode="External"/><Relationship Id="rId184" Type="http://schemas.openxmlformats.org/officeDocument/2006/relationships/hyperlink" Target="consultantplus://offline/ref=AD1778BA2D55E2E918CCA173F5A28E5FFB23B127BC83283ADD86F7B5EC7337889BC08D9E25587808P504J" TargetMode="External"/><Relationship Id="rId391" Type="http://schemas.openxmlformats.org/officeDocument/2006/relationships/hyperlink" Target="consultantplus://offline/ref=AD1778BA2D55E2E918CCBE62E0A28E5FFB23B529B183283ADD86F7B5ECP703J" TargetMode="External"/><Relationship Id="rId405" Type="http://schemas.openxmlformats.org/officeDocument/2006/relationships/hyperlink" Target="consultantplus://offline/ref=AD1778BA2D55E2E918CCA173F5A28E5FFB2DB124B486283ADD86F7B5EC7337889BC08D9E25587B0EP506J" TargetMode="External"/><Relationship Id="rId447" Type="http://schemas.openxmlformats.org/officeDocument/2006/relationships/hyperlink" Target="consultantplus://offline/ref=AD1778BA2D55E2E918CCA173F5A28E5FFB23B828B588283ADD86F7B5EC7337889BC08D9E25587C0CP501J" TargetMode="External"/><Relationship Id="rId251" Type="http://schemas.openxmlformats.org/officeDocument/2006/relationships/hyperlink" Target="consultantplus://offline/ref=AD1778BA2D55E2E918CCBE62E0A28E5FFB27B923B786283ADD86F7B5ECP703J" TargetMode="External"/><Relationship Id="rId489" Type="http://schemas.openxmlformats.org/officeDocument/2006/relationships/hyperlink" Target="consultantplus://offline/ref=AD1778BA2D55E2E918CCA173F5A28E5FFB2DB124B486283ADD86F7B5EC7337889BC08D9E25587C0AP503J" TargetMode="External"/><Relationship Id="rId46" Type="http://schemas.openxmlformats.org/officeDocument/2006/relationships/hyperlink" Target="consultantplus://offline/ref=AD1778BA2D55E2E918CCBE62E0A28E5FFB27B923B084283ADD86F7B5ECP703J" TargetMode="External"/><Relationship Id="rId293" Type="http://schemas.openxmlformats.org/officeDocument/2006/relationships/hyperlink" Target="consultantplus://offline/ref=AD1778BA2D55E2E918CCA173F5A28E5FFB2DB529B085283ADD86F7B5EC7337889BC08D9E2558780FP502J" TargetMode="External"/><Relationship Id="rId307" Type="http://schemas.openxmlformats.org/officeDocument/2006/relationships/hyperlink" Target="consultantplus://offline/ref=AD1778BA2D55E2E918CCA173F5A28E5FFB23B127BC83283ADD86F7B5EC7337889BC08D9E2558790DP50DJ" TargetMode="External"/><Relationship Id="rId349" Type="http://schemas.openxmlformats.org/officeDocument/2006/relationships/hyperlink" Target="consultantplus://offline/ref=AD1778BA2D55E2E918CCA173F5A28E5FFB2DB124B486283ADD86F7B5EC7337889BC08D9E25587A0AP505J" TargetMode="External"/><Relationship Id="rId514" Type="http://schemas.openxmlformats.org/officeDocument/2006/relationships/hyperlink" Target="consultantplus://offline/ref=AD1778BA2D55E2E918CCA173F5A28E5FFB23B127BC83283ADD86F7B5EC7337889BC08D9E2559790BP506J" TargetMode="External"/><Relationship Id="rId556" Type="http://schemas.openxmlformats.org/officeDocument/2006/relationships/hyperlink" Target="consultantplus://offline/ref=23D4C71C5A5962482295C84D0240794680BC5E637959589ACC6629BB24AE9F53450288E9F96FCDBFQ009J" TargetMode="External"/><Relationship Id="rId88" Type="http://schemas.openxmlformats.org/officeDocument/2006/relationships/hyperlink" Target="consultantplus://offline/ref=AD1778BA2D55E2E918CCA173F5A28E5FFB23B828B588283ADD86F7B5EC7337889BC08D9E2558790FP505J" TargetMode="External"/><Relationship Id="rId111" Type="http://schemas.openxmlformats.org/officeDocument/2006/relationships/hyperlink" Target="consultantplus://offline/ref=AD1778BA2D55E2E918CCBB6DE3A28E5FFB23B729BC8B7530D5DFFBB7PE0BJ" TargetMode="External"/><Relationship Id="rId153" Type="http://schemas.openxmlformats.org/officeDocument/2006/relationships/hyperlink" Target="consultantplus://offline/ref=AD1778BA2D55E2E918CCA173F5A28E5FFB21B929B788283ADD86F7B5EC7337889BC08D9E2558790AP50DJ" TargetMode="External"/><Relationship Id="rId195" Type="http://schemas.openxmlformats.org/officeDocument/2006/relationships/hyperlink" Target="consultantplus://offline/ref=AD1778BA2D55E2E918CCA173F5A28E5FFB2DB124B486283ADD86F7B5EC7337889BC08D9E25587908P50DJ" TargetMode="External"/><Relationship Id="rId209" Type="http://schemas.openxmlformats.org/officeDocument/2006/relationships/hyperlink" Target="consultantplus://offline/ref=AD1778BA2D55E2E918CCA173F5A28E5FFB20B725B087283ADD86F7B5EC7337889BC08D9E25587D0BP506J" TargetMode="External"/><Relationship Id="rId360" Type="http://schemas.openxmlformats.org/officeDocument/2006/relationships/hyperlink" Target="consultantplus://offline/ref=AD1778BA2D55E2E918CCA173F5A28E5FFB22B526B187283ADD86F7B5EC7337889BC08D9E2558790FP50DJ" TargetMode="External"/><Relationship Id="rId416" Type="http://schemas.openxmlformats.org/officeDocument/2006/relationships/hyperlink" Target="consultantplus://offline/ref=AD1778BA2D55E2E918CCA173F5A28E5FFB2DB124B486283ADD86F7B5EC7337889BC08D9E25587B0EP50CJ" TargetMode="External"/><Relationship Id="rId220" Type="http://schemas.openxmlformats.org/officeDocument/2006/relationships/hyperlink" Target="consultantplus://offline/ref=AD1778BA2D55E2E918CCA173F5A28E5FFB2DB124B486283ADD86F7B5EC7337889BC08D9E25587907P506J" TargetMode="External"/><Relationship Id="rId458" Type="http://schemas.openxmlformats.org/officeDocument/2006/relationships/hyperlink" Target="consultantplus://offline/ref=AD1778BA2D55E2E918CCA173F5A28E5FFB20B227B484283ADD86F7B5ECP703J" TargetMode="External"/><Relationship Id="rId15" Type="http://schemas.openxmlformats.org/officeDocument/2006/relationships/hyperlink" Target="consultantplus://offline/ref=AD1778BA2D55E2E918CCA173F5A28E5FFB20B728B084283ADD86F7B5ECP703J" TargetMode="External"/><Relationship Id="rId57" Type="http://schemas.openxmlformats.org/officeDocument/2006/relationships/hyperlink" Target="consultantplus://offline/ref=AD1778BA2D55E2E918CCA173F5A28E5FFB23B828B588283ADD86F7B5EC7337889BC08D9E2558780AP503J" TargetMode="External"/><Relationship Id="rId262" Type="http://schemas.openxmlformats.org/officeDocument/2006/relationships/hyperlink" Target="consultantplus://offline/ref=AD1778BA2D55E2E918CCA173F5A28E5FFB26B626B186283ADD86F7B5EC7337889BC08D9E2558780EP502J" TargetMode="External"/><Relationship Id="rId318" Type="http://schemas.openxmlformats.org/officeDocument/2006/relationships/hyperlink" Target="consultantplus://offline/ref=AD1778BA2D55E2E918CCA173F5A28E5FFB20B725B087283ADD86F7B5EC7337889BC08D9E25587E09P50DJ" TargetMode="External"/><Relationship Id="rId525" Type="http://schemas.openxmlformats.org/officeDocument/2006/relationships/image" Target="media/image2.wmf"/><Relationship Id="rId567" Type="http://schemas.openxmlformats.org/officeDocument/2006/relationships/image" Target="media/image12.wmf"/><Relationship Id="rId99" Type="http://schemas.openxmlformats.org/officeDocument/2006/relationships/hyperlink" Target="consultantplus://offline/ref=AD1778BA2D55E2E918CCA173F5A28E5FFB23B828B588283ADD86F7B5EC7337889BC08D9E2558790EP504J" TargetMode="External"/><Relationship Id="rId122" Type="http://schemas.openxmlformats.org/officeDocument/2006/relationships/hyperlink" Target="consultantplus://offline/ref=AD1778BA2D55E2E918CCA173F5A28E5FFB23B828B588283ADD86F7B5EC7337889BC08D9E2558790BP504J" TargetMode="External"/><Relationship Id="rId164" Type="http://schemas.openxmlformats.org/officeDocument/2006/relationships/hyperlink" Target="consultantplus://offline/ref=AD1778BA2D55E2E918CCA173F5A28E5FFB20B725B087283ADD86F7B5EC7337889BC08D9E25587C0EP503J" TargetMode="External"/><Relationship Id="rId371" Type="http://schemas.openxmlformats.org/officeDocument/2006/relationships/hyperlink" Target="consultantplus://offline/ref=AD1778BA2D55E2E918CCA173F5A28E5FFB23B828B588283ADD86F7B5EC7337889BC08D9E25587B09P50DJ" TargetMode="External"/><Relationship Id="rId427" Type="http://schemas.openxmlformats.org/officeDocument/2006/relationships/hyperlink" Target="consultantplus://offline/ref=AD1778BA2D55E2E918CCBE62E0A28E5FF824B228B782283ADD86F7B5EC7337889BC08D9E2558780FP50DJ" TargetMode="External"/><Relationship Id="rId469" Type="http://schemas.openxmlformats.org/officeDocument/2006/relationships/hyperlink" Target="consultantplus://offline/ref=AD1778BA2D55E2E918CCA173F5A28E5FFB23B023B182283ADD86F7B5ECP703J" TargetMode="External"/><Relationship Id="rId26" Type="http://schemas.openxmlformats.org/officeDocument/2006/relationships/hyperlink" Target="consultantplus://offline/ref=AD1778BA2D55E2E918CCA173F5A28E5FFB20B725B087283ADD86F7B5EC7337889BC08D9E2558780EP501J" TargetMode="External"/><Relationship Id="rId231" Type="http://schemas.openxmlformats.org/officeDocument/2006/relationships/hyperlink" Target="consultantplus://offline/ref=AD1778BA2D55E2E918CCA173F5A28E5FFB20B725B087283ADD86F7B5EC7337889BC08D9E25587D09P502J" TargetMode="External"/><Relationship Id="rId273" Type="http://schemas.openxmlformats.org/officeDocument/2006/relationships/hyperlink" Target="consultantplus://offline/ref=AD1778BA2D55E2E918CCA173F5A28E5FFB23B828B588283ADD86F7B5EC7337889BC08D9E25587A09P50DJ" TargetMode="External"/><Relationship Id="rId329" Type="http://schemas.openxmlformats.org/officeDocument/2006/relationships/hyperlink" Target="consultantplus://offline/ref=AD1778BA2D55E2E918CCA173F5A28E5FFB20B725B087283ADD86F7B5EC7337889BC08D9E25587E06P502J" TargetMode="External"/><Relationship Id="rId480" Type="http://schemas.openxmlformats.org/officeDocument/2006/relationships/hyperlink" Target="consultantplus://offline/ref=AD1778BA2D55E2E918CCA173F5A28E5FFB2DB124B486283ADD86F7B5EC7337889BC08D9E25587B06P507J" TargetMode="External"/><Relationship Id="rId536" Type="http://schemas.openxmlformats.org/officeDocument/2006/relationships/hyperlink" Target="consultantplus://offline/ref=23D4C71C5A5962482295C84D0240794680B1596D7D58589ACC6629BB24QA0EJ" TargetMode="External"/><Relationship Id="rId68" Type="http://schemas.openxmlformats.org/officeDocument/2006/relationships/hyperlink" Target="consultantplus://offline/ref=AD1778BA2D55E2E918CCA173F5A28E5FFB23B828B588283ADD86F7B5EC7337889BC08D9E25587809P503J" TargetMode="External"/><Relationship Id="rId133" Type="http://schemas.openxmlformats.org/officeDocument/2006/relationships/hyperlink" Target="consultantplus://offline/ref=AD1778BA2D55E2E918CCA173F5A28E5FFB23B828B588283ADD86F7B5EC7337889BC08D9E2558790AP502J" TargetMode="External"/><Relationship Id="rId175" Type="http://schemas.openxmlformats.org/officeDocument/2006/relationships/hyperlink" Target="consultantplus://offline/ref=AD1778BA2D55E2E918CCA173F5A28E5FFB20B725B087283ADD86F7B5EC7337889BC08D9E25587C09P50CJ" TargetMode="External"/><Relationship Id="rId340" Type="http://schemas.openxmlformats.org/officeDocument/2006/relationships/hyperlink" Target="consultantplus://offline/ref=AD1778BA2D55E2E918CCA173F5A28E5FFB22B526B187283ADD86F7B5EC7337889BC08D9E25587808P501J" TargetMode="External"/><Relationship Id="rId578" Type="http://schemas.openxmlformats.org/officeDocument/2006/relationships/hyperlink" Target="consultantplus://offline/ref=23D4C71C5A5962482295D75C1740794683B55F6F7B5B589ACC6629BB24AE9F53450288EDF8Q60DJ" TargetMode="External"/><Relationship Id="rId200" Type="http://schemas.openxmlformats.org/officeDocument/2006/relationships/hyperlink" Target="consultantplus://offline/ref=AD1778BA2D55E2E918CCA173F5A28E5FFB23B828B588283ADD86F7B5EC7337889BC08D9E25587A0CP502J" TargetMode="External"/><Relationship Id="rId382" Type="http://schemas.openxmlformats.org/officeDocument/2006/relationships/hyperlink" Target="consultantplus://offline/ref=AD1778BA2D55E2E918CCA173F5A28E5FFB23B828B588283ADD86F7B5EC7337889BC08D9E25587B07P505J" TargetMode="External"/><Relationship Id="rId438" Type="http://schemas.openxmlformats.org/officeDocument/2006/relationships/hyperlink" Target="consultantplus://offline/ref=AD1778BA2D55E2E918CCA173F5A28E5FFB23B828B588283ADD86F7B5EC7337889BC08D9E25587C0CP506J" TargetMode="External"/><Relationship Id="rId242" Type="http://schemas.openxmlformats.org/officeDocument/2006/relationships/hyperlink" Target="consultantplus://offline/ref=AD1778BA2D55E2E918CCA173F5A28E5FFB26B626B186283ADD86F7B5EC7337889BC08D9E2558780EP502J" TargetMode="External"/><Relationship Id="rId284" Type="http://schemas.openxmlformats.org/officeDocument/2006/relationships/hyperlink" Target="consultantplus://offline/ref=AD1778BA2D55E2E918CCA173F5A28E5FFB20B725B087283ADD86F7B5EC7337889BC08D9E25587E0EP50DJ" TargetMode="External"/><Relationship Id="rId491" Type="http://schemas.openxmlformats.org/officeDocument/2006/relationships/hyperlink" Target="consultantplus://offline/ref=AD1778BA2D55E2E918CCA173F5A28E5FFB22B526B187283ADD86F7B5EC7337889BC08D9E25587906P507J" TargetMode="External"/><Relationship Id="rId505" Type="http://schemas.openxmlformats.org/officeDocument/2006/relationships/hyperlink" Target="consultantplus://offline/ref=AD1778BA2D55E2E918CCA173F5A28E5FFB23B828B588283ADD86F7B5EC7337889BC08D9E255A7B0CP50CJ" TargetMode="External"/><Relationship Id="rId37" Type="http://schemas.openxmlformats.org/officeDocument/2006/relationships/hyperlink" Target="consultantplus://offline/ref=AD1778BA2D55E2E918CCA173F5A28E5FFB21B929B788283ADD86F7B5EC7337889BC08D9E25587809P50CJ" TargetMode="External"/><Relationship Id="rId79" Type="http://schemas.openxmlformats.org/officeDocument/2006/relationships/hyperlink" Target="consultantplus://offline/ref=AD1778BA2D55E2E918CCA173F5A28E5FFB23B828B588283ADD86F7B5EC7337889BC08D9E25587807P50DJ" TargetMode="External"/><Relationship Id="rId102" Type="http://schemas.openxmlformats.org/officeDocument/2006/relationships/hyperlink" Target="consultantplus://offline/ref=AD1778BA2D55E2E918CCA173F5A28E5FFB2DB124B486283ADD86F7B5EC7337889BC08D9E25587807P500J" TargetMode="External"/><Relationship Id="rId144" Type="http://schemas.openxmlformats.org/officeDocument/2006/relationships/hyperlink" Target="consultantplus://offline/ref=AD1778BA2D55E2E918CCBE62E0A28E5FF824B428B181283ADD86F7B5ECP703J" TargetMode="External"/><Relationship Id="rId547" Type="http://schemas.openxmlformats.org/officeDocument/2006/relationships/hyperlink" Target="consultantplus://offline/ref=23D4C71C5A5962482295C84D0240794680BC5A6E7D5A589ACC6629BB24AE9F53450288E9F96FC8B9Q008J" TargetMode="External"/><Relationship Id="rId90" Type="http://schemas.openxmlformats.org/officeDocument/2006/relationships/hyperlink" Target="consultantplus://offline/ref=AD1778BA2D55E2E918CCA173F5A28E5FFB23B828B588283ADD86F7B5EC7337889BC08D9E2558790FP504J" TargetMode="External"/><Relationship Id="rId186" Type="http://schemas.openxmlformats.org/officeDocument/2006/relationships/hyperlink" Target="consultantplus://offline/ref=AD1778BA2D55E2E918CCA173F5A28E5FFB23B828B588283ADD86F7B5EC7337889BC08D9E25587A0DP50CJ" TargetMode="External"/><Relationship Id="rId351" Type="http://schemas.openxmlformats.org/officeDocument/2006/relationships/hyperlink" Target="consultantplus://offline/ref=AD1778BA2D55E2E918CCA173F5A28E5FFB23B127BC83283ADD86F7B5EC7337889BC08D9E25587906P505J" TargetMode="External"/><Relationship Id="rId393" Type="http://schemas.openxmlformats.org/officeDocument/2006/relationships/hyperlink" Target="consultantplus://offline/ref=AD1778BA2D55E2E918CCA173F5A28E5FFB26B626B186283ADD86F7B5EC7337889BC08D9E2558780EP502J" TargetMode="External"/><Relationship Id="rId407" Type="http://schemas.openxmlformats.org/officeDocument/2006/relationships/hyperlink" Target="consultantplus://offline/ref=AD1778BA2D55E2E918CCA173F5A28E5FFB23B828B588283ADD86F7B5EC7337889BC08D9E25587C0FP501J" TargetMode="External"/><Relationship Id="rId449" Type="http://schemas.openxmlformats.org/officeDocument/2006/relationships/hyperlink" Target="consultantplus://offline/ref=AD1778BA2D55E2E918CCA173F5A28E5FFB23B127BC83283ADD86F7B5EC7337889BC08D9E25587B0DP506J" TargetMode="External"/><Relationship Id="rId211" Type="http://schemas.openxmlformats.org/officeDocument/2006/relationships/hyperlink" Target="consultantplus://offline/ref=AD1778BA2D55E2E918CCA173F5A28E5FFB2DB124B486283ADD86F7B5EC7337889BC08D9E25587907P506J" TargetMode="External"/><Relationship Id="rId253" Type="http://schemas.openxmlformats.org/officeDocument/2006/relationships/image" Target="media/image1.png"/><Relationship Id="rId295" Type="http://schemas.openxmlformats.org/officeDocument/2006/relationships/hyperlink" Target="consultantplus://offline/ref=AD1778BA2D55E2E918CCA173F5A28E5FFB23B828B588283ADD86F7B5EC7337889BC08D9E25587A08P501J" TargetMode="External"/><Relationship Id="rId309" Type="http://schemas.openxmlformats.org/officeDocument/2006/relationships/hyperlink" Target="consultantplus://offline/ref=AD1778BA2D55E2E918CCA173F5A28E5FFB23B127BC83283ADD86F7B5EC7337889BC08D9E2558790DP50DJ" TargetMode="External"/><Relationship Id="rId460" Type="http://schemas.openxmlformats.org/officeDocument/2006/relationships/hyperlink" Target="consultantplus://offline/ref=AD1778BA2D55E2E918CCA173F5A28E5FFB22B524B387283ADD86F7B5ECP703J" TargetMode="External"/><Relationship Id="rId516" Type="http://schemas.openxmlformats.org/officeDocument/2006/relationships/hyperlink" Target="consultantplus://offline/ref=AD1778BA2D55E2E918CCA173F5A28E5FFB23B127BC83283ADD86F7B5EC7337889BC08D9E25597909P501J" TargetMode="External"/><Relationship Id="rId48" Type="http://schemas.openxmlformats.org/officeDocument/2006/relationships/hyperlink" Target="consultantplus://offline/ref=AD1778BA2D55E2E918CCBE62E0A28E5FF825B029B085283ADD86F7B5ECP703J" TargetMode="External"/><Relationship Id="rId113" Type="http://schemas.openxmlformats.org/officeDocument/2006/relationships/hyperlink" Target="consultantplus://offline/ref=AD1778BA2D55E2E918CCBE62E0A28E5FFB2DB621B587283ADD86F7B5ECP703J" TargetMode="External"/><Relationship Id="rId320" Type="http://schemas.openxmlformats.org/officeDocument/2006/relationships/hyperlink" Target="consultantplus://offline/ref=AD1778BA2D55E2E918CCA173F5A28E5FFB20B725B087283ADD86F7B5EC7337889BC08D9E25587E07P50DJ" TargetMode="External"/><Relationship Id="rId558" Type="http://schemas.openxmlformats.org/officeDocument/2006/relationships/hyperlink" Target="consultantplus://offline/ref=23D4C71C5A5962482295C84D0240794680BC5E637959589ACC6629BB24AE9F53450288E9F96FCDB6Q00FJ" TargetMode="External"/><Relationship Id="rId155" Type="http://schemas.openxmlformats.org/officeDocument/2006/relationships/hyperlink" Target="consultantplus://offline/ref=AD1778BA2D55E2E918CCA173F5A28E5FFB20B227B484283ADD86F7B5ECP703J" TargetMode="External"/><Relationship Id="rId197" Type="http://schemas.openxmlformats.org/officeDocument/2006/relationships/hyperlink" Target="consultantplus://offline/ref=AD1778BA2D55E2E918CCA173F5A28E5FFB23B828B588283ADD86F7B5EC7337889BC08D9E25587A0CP500J" TargetMode="External"/><Relationship Id="rId362" Type="http://schemas.openxmlformats.org/officeDocument/2006/relationships/hyperlink" Target="consultantplus://offline/ref=AD1778BA2D55E2E918CCA173F5A28E5FFB26B626B186283ADD86F7B5EC7337889BC08D9E2558780EP502J" TargetMode="External"/><Relationship Id="rId418" Type="http://schemas.openxmlformats.org/officeDocument/2006/relationships/hyperlink" Target="consultantplus://offline/ref=AD1778BA2D55E2E918CCA173F5A28E5FFB2DB124B486283ADD86F7B5EC7337889BC08D9E25587B0BP505J" TargetMode="External"/><Relationship Id="rId222" Type="http://schemas.openxmlformats.org/officeDocument/2006/relationships/hyperlink" Target="consultantplus://offline/ref=AD1778BA2D55E2E918CCA173F5A28E5FFB2DB124B486283ADD86F7B5EC7337889BC08D9E25587907P506J" TargetMode="External"/><Relationship Id="rId264" Type="http://schemas.openxmlformats.org/officeDocument/2006/relationships/hyperlink" Target="consultantplus://offline/ref=AD1778BA2D55E2E918CCA173F5A28E5FFB20B725B087283ADD86F7B5EC7337889BC08D9E25587D06P50CJ" TargetMode="External"/><Relationship Id="rId471" Type="http://schemas.openxmlformats.org/officeDocument/2006/relationships/hyperlink" Target="consultantplus://offline/ref=AD1778BA2D55E2E918CCA173F5A28E5FFB2DB124B486283ADD86F7B5EC7337889BC08D9E25587B09P506J" TargetMode="External"/><Relationship Id="rId17" Type="http://schemas.openxmlformats.org/officeDocument/2006/relationships/hyperlink" Target="consultantplus://offline/ref=AD1778BA2D55E2E918CCA173F5A28E5FFB21B929B788283ADD86F7B5EC7337889BC08D9E2558780FP500J" TargetMode="External"/><Relationship Id="rId59" Type="http://schemas.openxmlformats.org/officeDocument/2006/relationships/hyperlink" Target="consultantplus://offline/ref=AD1778BA2D55E2E918CCA173F5A28E5FFB23B828B588283ADD86F7B5EC7337889BC08D9E2558780AP50DJ" TargetMode="External"/><Relationship Id="rId124" Type="http://schemas.openxmlformats.org/officeDocument/2006/relationships/hyperlink" Target="consultantplus://offline/ref=AD1778BA2D55E2E918CCA173F5A28E5FFB2DB124B486283ADD86F7B5EC7337889BC08D9E2558790FP50DJ" TargetMode="External"/><Relationship Id="rId527" Type="http://schemas.openxmlformats.org/officeDocument/2006/relationships/image" Target="media/image4.wmf"/><Relationship Id="rId569" Type="http://schemas.openxmlformats.org/officeDocument/2006/relationships/image" Target="media/image14.wmf"/><Relationship Id="rId70" Type="http://schemas.openxmlformats.org/officeDocument/2006/relationships/hyperlink" Target="consultantplus://offline/ref=AD1778BA2D55E2E918CCA173F5A28E5FFB20B725B087283ADD86F7B5EC7337889BC08D9E25587A0EP506J" TargetMode="External"/><Relationship Id="rId166" Type="http://schemas.openxmlformats.org/officeDocument/2006/relationships/hyperlink" Target="consultantplus://offline/ref=AD1778BA2D55E2E918CCA173F5A28E5FFB23B828B588283ADD86F7B5EC7337889BC08D9E25587906P506J" TargetMode="External"/><Relationship Id="rId331" Type="http://schemas.openxmlformats.org/officeDocument/2006/relationships/hyperlink" Target="consultantplus://offline/ref=AD1778BA2D55E2E918CCA173F5A28E5FFB23B828B588283ADD86F7B5EC7337889BC08D9E25587B0CP502J" TargetMode="External"/><Relationship Id="rId373" Type="http://schemas.openxmlformats.org/officeDocument/2006/relationships/hyperlink" Target="consultantplus://offline/ref=AD1778BA2D55E2E918CCA173F5A28E5FFB23B828B588283ADD86F7B5EC7337889BC08D9E25587B09P50CJ" TargetMode="External"/><Relationship Id="rId429" Type="http://schemas.openxmlformats.org/officeDocument/2006/relationships/hyperlink" Target="consultantplus://offline/ref=AD1778BA2D55E2E918CCA173F5A28E5FFB20B725B087283ADD86F7B5EC7337889BC08D9E25597809P502J" TargetMode="External"/><Relationship Id="rId580"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AD1778BA2D55E2E918CCA173F5A28E5FFB23B828B588283ADD86F7B5EC7337889BC08D9E25587A0AP505J" TargetMode="External"/><Relationship Id="rId440" Type="http://schemas.openxmlformats.org/officeDocument/2006/relationships/hyperlink" Target="consultantplus://offline/ref=AD1778BA2D55E2E918CCA173F5A28E5FFB2DB124B486283ADD86F7B5EC7337889BC08D9E25587B0BP501J" TargetMode="External"/><Relationship Id="rId28" Type="http://schemas.openxmlformats.org/officeDocument/2006/relationships/hyperlink" Target="consultantplus://offline/ref=AD1778BA2D55E2E918CCA173F5A28E5FFB23B828B588283ADD86F7B5EC7337889BC08D9E2558780EP507J" TargetMode="External"/><Relationship Id="rId275" Type="http://schemas.openxmlformats.org/officeDocument/2006/relationships/hyperlink" Target="consultantplus://offline/ref=AD1778BA2D55E2E918CCA173F5A28E5FFB22B526B187283ADD86F7B5EC7337889BC08D9E2558780AP50DJ" TargetMode="External"/><Relationship Id="rId300" Type="http://schemas.openxmlformats.org/officeDocument/2006/relationships/hyperlink" Target="consultantplus://offline/ref=AD1778BA2D55E2E918CCA173F5A28E5FFB2DB124B486283ADD86F7B5EC7337889BC08D9E25587A0FP505J" TargetMode="External"/><Relationship Id="rId482" Type="http://schemas.openxmlformats.org/officeDocument/2006/relationships/hyperlink" Target="consultantplus://offline/ref=AD1778BA2D55E2E918CCA173F5A28E5FFB2DB124B486283ADD86F7B5EC7337889BC08D9E25587C0FP500J" TargetMode="External"/><Relationship Id="rId538" Type="http://schemas.openxmlformats.org/officeDocument/2006/relationships/hyperlink" Target="consultantplus://offline/ref=23D4C71C5A5962482295C84D0240794680B1596D7D58589ACC6629BB24QA0EJ" TargetMode="External"/><Relationship Id="rId81" Type="http://schemas.openxmlformats.org/officeDocument/2006/relationships/hyperlink" Target="consultantplus://offline/ref=AD1778BA2D55E2E918CCA173F5A28E5FFB21B929B788283ADD86F7B5EC7337889BC08D9E2558790FP500J" TargetMode="External"/><Relationship Id="rId135" Type="http://schemas.openxmlformats.org/officeDocument/2006/relationships/hyperlink" Target="consultantplus://offline/ref=AD1778BA2D55E2E918CCA173F5A28E5FFB23B828B588283ADD86F7B5EC7337889BC08D9E2558790AP502J" TargetMode="External"/><Relationship Id="rId177" Type="http://schemas.openxmlformats.org/officeDocument/2006/relationships/hyperlink" Target="consultantplus://offline/ref=AD1778BA2D55E2E918CCA173F5A28E5FFB2DB124B486283ADD86F7B5EC7337889BC08D9E25587908P501J" TargetMode="External"/><Relationship Id="rId342" Type="http://schemas.openxmlformats.org/officeDocument/2006/relationships/hyperlink" Target="consultantplus://offline/ref=AD1778BA2D55E2E918CCA173F5A28E5FFB22B526B187283ADD86F7B5EC7337889BC08D9E25587808P503J" TargetMode="External"/><Relationship Id="rId384" Type="http://schemas.openxmlformats.org/officeDocument/2006/relationships/hyperlink" Target="consultantplus://offline/ref=AD1778BA2D55E2E918CCA173F5A28E5FFB20B725B087283ADD86F7B5EC7337889BC08D9E2558710EP507J" TargetMode="External"/><Relationship Id="rId202" Type="http://schemas.openxmlformats.org/officeDocument/2006/relationships/hyperlink" Target="consultantplus://offline/ref=AD1778BA2D55E2E918CCA173F5A28E5FFB23B828B588283ADD86F7B5EC7337889BC08D9E25587A0CP50DJ" TargetMode="External"/><Relationship Id="rId244" Type="http://schemas.openxmlformats.org/officeDocument/2006/relationships/hyperlink" Target="consultantplus://offline/ref=AD1778BA2D55E2E918CCA173F5A28E5FFB26B224B381283ADD86F7B5ECP703J" TargetMode="External"/><Relationship Id="rId39" Type="http://schemas.openxmlformats.org/officeDocument/2006/relationships/hyperlink" Target="consultantplus://offline/ref=AD1778BA2D55E2E918CCA173F5A28E5FFB23B828B588283ADD86F7B5EC7337889BC08D9E2558780BP50CJ" TargetMode="External"/><Relationship Id="rId286" Type="http://schemas.openxmlformats.org/officeDocument/2006/relationships/hyperlink" Target="consultantplus://offline/ref=AD1778BA2D55E2E918CCA173F5A28E5FFB23B828B588283ADD86F7B5EC7337889BC08D9E25587A09P50CJ" TargetMode="External"/><Relationship Id="rId451" Type="http://schemas.openxmlformats.org/officeDocument/2006/relationships/hyperlink" Target="consultantplus://offline/ref=AD1778BA2D55E2E918CCA173F5A28E5FFB23B127BC83283ADD86F7B5EC7337889BC08D9E25587B0DP502J" TargetMode="External"/><Relationship Id="rId493" Type="http://schemas.openxmlformats.org/officeDocument/2006/relationships/hyperlink" Target="consultantplus://offline/ref=AD1778BA2D55E2E918CCA173F5A28E5FFB2DB529B085283ADD86F7B5EC7337889BC08D9E2558780CP504J" TargetMode="External"/><Relationship Id="rId507" Type="http://schemas.openxmlformats.org/officeDocument/2006/relationships/hyperlink" Target="consultantplus://offline/ref=AD1778BA2D55E2E918CCA173F5A28E5FFB23B127BC83283ADD86F7B5EC7337889BC08D9E25597808P50DJ" TargetMode="External"/><Relationship Id="rId549" Type="http://schemas.openxmlformats.org/officeDocument/2006/relationships/hyperlink" Target="consultantplus://offline/ref=23D4C71C5A5962482295C84D0240794680BC5A6E7D5A589ACC6629BB24AE9F53450288E9F96FC7BEQ00FJ" TargetMode="External"/><Relationship Id="rId50" Type="http://schemas.openxmlformats.org/officeDocument/2006/relationships/hyperlink" Target="consultantplus://offline/ref=AD1778BA2D55E2E918CCBE62E0A28E5FF825B029B085283ADD86F7B5EC7337889BC08DP90EJ" TargetMode="External"/><Relationship Id="rId104" Type="http://schemas.openxmlformats.org/officeDocument/2006/relationships/hyperlink" Target="consultantplus://offline/ref=AD1778BA2D55E2E918CCA173F5A28E5FFB23B828B588283ADD86F7B5EC7337889BC08D9E2558790DP500J" TargetMode="External"/><Relationship Id="rId146" Type="http://schemas.openxmlformats.org/officeDocument/2006/relationships/hyperlink" Target="consultantplus://offline/ref=AD1778BA2D55E2E918CCA173F5A28E5FFB20B227B484283ADD86F7B5ECP703J" TargetMode="External"/><Relationship Id="rId188" Type="http://schemas.openxmlformats.org/officeDocument/2006/relationships/hyperlink" Target="consultantplus://offline/ref=AD1778BA2D55E2E918CCA173F5A28E5FFB20B725B087283ADD86F7B5EC7337889BC08D9E25587D0FP506J" TargetMode="External"/><Relationship Id="rId311" Type="http://schemas.openxmlformats.org/officeDocument/2006/relationships/hyperlink" Target="consultantplus://offline/ref=AD1778BA2D55E2E918CCA173F5A28E5FFB20B725B087283ADD86F7B5EC7337889BC08D9E25587E0BP500J" TargetMode="External"/><Relationship Id="rId353" Type="http://schemas.openxmlformats.org/officeDocument/2006/relationships/hyperlink" Target="consultantplus://offline/ref=AD1778BA2D55E2E918CCA173F5A28E5FFB23B127BC83283ADD86F7B5EC7337889BC08D9E25587906P507J" TargetMode="External"/><Relationship Id="rId395" Type="http://schemas.openxmlformats.org/officeDocument/2006/relationships/hyperlink" Target="consultantplus://offline/ref=AD1778BA2D55E2E918CCA173F5A28E5FFB23B828B588283ADD86F7B5EC7337889BC08D9E25587B06P505J" TargetMode="External"/><Relationship Id="rId409" Type="http://schemas.openxmlformats.org/officeDocument/2006/relationships/hyperlink" Target="consultantplus://offline/ref=AD1778BA2D55E2E918CCA173F5A28E5FFB20B725B087283ADD86F7B5EC7337889BC08D9E25587107P500J" TargetMode="External"/><Relationship Id="rId560" Type="http://schemas.openxmlformats.org/officeDocument/2006/relationships/hyperlink" Target="consultantplus://offline/ref=23D4C71C5A5962482295C84D0240794680BC5A6E7D5A589ACC6629BB24AE9F53450288E9F96EC6BEQ006J" TargetMode="External"/><Relationship Id="rId92" Type="http://schemas.openxmlformats.org/officeDocument/2006/relationships/hyperlink" Target="consultantplus://offline/ref=AD1778BA2D55E2E918CCA173F5A28E5FFB23B828B588283ADD86F7B5EC7337889BC08D9E2558790FP502J" TargetMode="External"/><Relationship Id="rId213" Type="http://schemas.openxmlformats.org/officeDocument/2006/relationships/hyperlink" Target="consultantplus://offline/ref=AD1778BA2D55E2E918CCA173F5A28E5FFB2DB124B486283ADD86F7B5EC7337889BC08D9E25587907P506J" TargetMode="External"/><Relationship Id="rId420" Type="http://schemas.openxmlformats.org/officeDocument/2006/relationships/hyperlink" Target="consultantplus://offline/ref=AD1778BA2D55E2E918CCA173F5A28E5FFB23B127BC83283ADD86F7B5EC7337889BC08D9E25587A07P507J" TargetMode="External"/><Relationship Id="rId255" Type="http://schemas.openxmlformats.org/officeDocument/2006/relationships/hyperlink" Target="consultantplus://offline/ref=AD1778BA2D55E2E918CCA173F5A28E5FFB26B626B186283ADD86F7B5EC7337889BC08D9E2558780EP502J" TargetMode="External"/><Relationship Id="rId297" Type="http://schemas.openxmlformats.org/officeDocument/2006/relationships/hyperlink" Target="consultantplus://offline/ref=AD1778BA2D55E2E918CCA173F5A28E5FFB21B929B788283ADD86F7B5EC7337889BC08D9E25587907P507J" TargetMode="External"/><Relationship Id="rId462" Type="http://schemas.openxmlformats.org/officeDocument/2006/relationships/hyperlink" Target="consultantplus://offline/ref=AD1778BA2D55E2E918CCA173F5A28E5FFB23B828B588283ADD86F7B5EC7337889BC08D9E25587F06P501J" TargetMode="External"/><Relationship Id="rId518" Type="http://schemas.openxmlformats.org/officeDocument/2006/relationships/hyperlink" Target="consultantplus://offline/ref=AD1778BA2D55E2E918CCA173F5A28E5FFB23B127BC83283ADD86F7B5EC7337889BC08D9E25597A08P502J" TargetMode="External"/><Relationship Id="rId115" Type="http://schemas.openxmlformats.org/officeDocument/2006/relationships/hyperlink" Target="consultantplus://offline/ref=AD1778BA2D55E2E918CCA173F5A28E5FFB23B828B588283ADD86F7B5EC7337889BC08D9E2558790CP501J" TargetMode="External"/><Relationship Id="rId157" Type="http://schemas.openxmlformats.org/officeDocument/2006/relationships/hyperlink" Target="consultantplus://offline/ref=AD1778BA2D55E2E918CCA173F5A28E5FFB20B725B087283ADD86F7B5EC7337889BC08D9E25587C0EP500J" TargetMode="External"/><Relationship Id="rId322" Type="http://schemas.openxmlformats.org/officeDocument/2006/relationships/hyperlink" Target="consultantplus://offline/ref=AD1778BA2D55E2E918CCA173F5A28E5FFB20B725B087283ADD86F7B5EC7337889BC08D9E25587E06P500J" TargetMode="External"/><Relationship Id="rId364" Type="http://schemas.openxmlformats.org/officeDocument/2006/relationships/hyperlink" Target="consultantplus://offline/ref=AD1778BA2D55E2E918CCA173F5A28E5FFB23B828B588283ADD86F7B5EC7337889BC08D9E25587B09P501J" TargetMode="External"/><Relationship Id="rId61" Type="http://schemas.openxmlformats.org/officeDocument/2006/relationships/hyperlink" Target="consultantplus://offline/ref=AD1778BA2D55E2E918CCA173F5A28E5FFB23B828B588283ADD86F7B5EC7337889BC08D9E2558780AP50CJ" TargetMode="External"/><Relationship Id="rId199" Type="http://schemas.openxmlformats.org/officeDocument/2006/relationships/hyperlink" Target="consultantplus://offline/ref=AD1778BA2D55E2E918CCA173F5A28E5FFB23B828B588283ADD86F7B5EC7337889BC08D9E25587A0CP503J" TargetMode="External"/><Relationship Id="rId571" Type="http://schemas.openxmlformats.org/officeDocument/2006/relationships/image" Target="media/image16.wmf"/><Relationship Id="rId19" Type="http://schemas.openxmlformats.org/officeDocument/2006/relationships/hyperlink" Target="consultantplus://offline/ref=AD1778BA2D55E2E918CCA173F5A28E5FFB23B127BC83283ADD86F7B5EC7337889BC08D9E2558780EP505J" TargetMode="External"/><Relationship Id="rId224" Type="http://schemas.openxmlformats.org/officeDocument/2006/relationships/hyperlink" Target="consultantplus://offline/ref=AD1778BA2D55E2E918CCA173F5A28E5FFB20B725B087283ADD86F7B5EC7337889BC08D9E25587D0BP50DJ" TargetMode="External"/><Relationship Id="rId266" Type="http://schemas.openxmlformats.org/officeDocument/2006/relationships/hyperlink" Target="consultantplus://offline/ref=AD1778BA2D55E2E918CCA173F5A28E5FFB23B828B588283ADD86F7B5EC7337889BC08D9E25587A09P506J" TargetMode="External"/><Relationship Id="rId431" Type="http://schemas.openxmlformats.org/officeDocument/2006/relationships/hyperlink" Target="consultantplus://offline/ref=AD1778BA2D55E2E918CCA173F5A28E5FFB23B828B588283ADD86F7B5EC7337889BC08D9E25587C0DP506J" TargetMode="External"/><Relationship Id="rId473" Type="http://schemas.openxmlformats.org/officeDocument/2006/relationships/hyperlink" Target="consultantplus://offline/ref=AD1778BA2D55E2E918CCA173F5A28E5FFB2DB124B486283ADD86F7B5EC7337889BC08D9E25587B08P507J" TargetMode="External"/><Relationship Id="rId529" Type="http://schemas.openxmlformats.org/officeDocument/2006/relationships/hyperlink" Target="consultantplus://offline/ref=23D4C71C5A5962482295C84D0240794680BC5E637959589ACC6629BB24AE9F53450288E9F96FCEBFQ009J" TargetMode="External"/><Relationship Id="rId30" Type="http://schemas.openxmlformats.org/officeDocument/2006/relationships/hyperlink" Target="consultantplus://offline/ref=AD1778BA2D55E2E918CCA173F5A28E5FFB20B725B087283ADD86F7B5EC7337889BC08D9E2558780EP50CJ" TargetMode="External"/><Relationship Id="rId126" Type="http://schemas.openxmlformats.org/officeDocument/2006/relationships/hyperlink" Target="consultantplus://offline/ref=AD1778BA2D55E2E918CCA173F5A28E5FFB23B828B588283ADD86F7B5EC7337889BC08D9E2558790AP504J" TargetMode="External"/><Relationship Id="rId168" Type="http://schemas.openxmlformats.org/officeDocument/2006/relationships/hyperlink" Target="consultantplus://offline/ref=AD1778BA2D55E2E918CCA173F5A28E5FFB2DB124B486283ADD86F7B5EC7337889BC08D9E2558790AP50CJ" TargetMode="External"/><Relationship Id="rId333" Type="http://schemas.openxmlformats.org/officeDocument/2006/relationships/hyperlink" Target="consultantplus://offline/ref=AD1778BA2D55E2E918CCA173F5A28E5FFB23B828B588283ADD86F7B5EC7337889BC08D9E25587B0CP50CJ" TargetMode="External"/><Relationship Id="rId540" Type="http://schemas.openxmlformats.org/officeDocument/2006/relationships/hyperlink" Target="consultantplus://offline/ref=23D4C71C5A5962482295C84D0240794680B1596D7D58589ACC6629BB24QA0EJ" TargetMode="External"/><Relationship Id="rId72" Type="http://schemas.openxmlformats.org/officeDocument/2006/relationships/hyperlink" Target="consultantplus://offline/ref=AD1778BA2D55E2E918CCBE62E0A28E5FF824B621B485283ADD86F7B5ECP703J" TargetMode="External"/><Relationship Id="rId375" Type="http://schemas.openxmlformats.org/officeDocument/2006/relationships/hyperlink" Target="consultantplus://offline/ref=AD1778BA2D55E2E918CCA173F5A28E5FFB2DB124B486283ADD86F7B5EC7337889BC08D9E25587A07P505J" TargetMode="External"/><Relationship Id="rId3" Type="http://schemas.openxmlformats.org/officeDocument/2006/relationships/settings" Target="settings.xml"/><Relationship Id="rId235" Type="http://schemas.openxmlformats.org/officeDocument/2006/relationships/hyperlink" Target="consultantplus://offline/ref=AD1778BA2D55E2E918CCA173F5A28E5FFB2DB124B486283ADD86F7B5EC7337889BC08D9E25587907P502J" TargetMode="External"/><Relationship Id="rId277" Type="http://schemas.openxmlformats.org/officeDocument/2006/relationships/hyperlink" Target="consultantplus://offline/ref=AD1778BA2D55E2E918CCA173F5A28E5FFB2DB124B486283ADD86F7B5EC7337889BC08D9E25587906P503J" TargetMode="External"/><Relationship Id="rId400" Type="http://schemas.openxmlformats.org/officeDocument/2006/relationships/hyperlink" Target="consultantplus://offline/ref=AD1778BA2D55E2E918CCA173F5A28E5FFB23B828B588283ADD86F7B5EC7337889BC08D9E25587B06P506J" TargetMode="External"/><Relationship Id="rId442" Type="http://schemas.openxmlformats.org/officeDocument/2006/relationships/hyperlink" Target="consultantplus://offline/ref=AD1778BA2D55E2E918CCA173F5A28E5FFB23B828B588283ADD86F7B5EC7337889BC08D9E25587C0CP501J" TargetMode="External"/><Relationship Id="rId484" Type="http://schemas.openxmlformats.org/officeDocument/2006/relationships/hyperlink" Target="consultantplus://offline/ref=AD1778BA2D55E2E918CCA173F5A28E5FFB2DB124B486283ADD86F7B5EC7337889BC08D9E25587C0DP506J" TargetMode="External"/><Relationship Id="rId137" Type="http://schemas.openxmlformats.org/officeDocument/2006/relationships/hyperlink" Target="consultantplus://offline/ref=AD1778BA2D55E2E918CCA173F5A28E5FFB20B725B087283ADD86F7B5EC7337889BC08D9E25587B08P506J" TargetMode="External"/><Relationship Id="rId302" Type="http://schemas.openxmlformats.org/officeDocument/2006/relationships/hyperlink" Target="consultantplus://offline/ref=AD1778BA2D55E2E918CCA173F5A28E5FFB2DB124B486283ADD86F7B5EC7337889BC08D9E25587A0FP504J" TargetMode="External"/><Relationship Id="rId344" Type="http://schemas.openxmlformats.org/officeDocument/2006/relationships/hyperlink" Target="consultantplus://offline/ref=AD1778BA2D55E2E918CCA173F5A28E5FFB20B725B087283ADD86F7B5EC7337889BC08D9E2558700EP50DJ" TargetMode="External"/><Relationship Id="rId41" Type="http://schemas.openxmlformats.org/officeDocument/2006/relationships/hyperlink" Target="consultantplus://offline/ref=AD1778BA2D55E2E918CCBE62E0A28E5FF824B428B181283ADD86F7B5ECP703J" TargetMode="External"/><Relationship Id="rId83" Type="http://schemas.openxmlformats.org/officeDocument/2006/relationships/hyperlink" Target="consultantplus://offline/ref=AD1778BA2D55E2E918CCA173F5A28E5FFB23B828B588283ADD86F7B5EC7337889BC08D9E25587806P502J" TargetMode="External"/><Relationship Id="rId179" Type="http://schemas.openxmlformats.org/officeDocument/2006/relationships/hyperlink" Target="consultantplus://offline/ref=AD1778BA2D55E2E918CCA173F5A28E5FFB2DB124B486283ADD86F7B5EC7337889BC08D9E25587908P501J" TargetMode="External"/><Relationship Id="rId386" Type="http://schemas.openxmlformats.org/officeDocument/2006/relationships/hyperlink" Target="consultantplus://offline/ref=AD1778BA2D55E2E918CCA173F5A28E5FFB20B725B087283ADD86F7B5EC7337889BC08D9E2558710CP507J" TargetMode="External"/><Relationship Id="rId551" Type="http://schemas.openxmlformats.org/officeDocument/2006/relationships/hyperlink" Target="consultantplus://offline/ref=23D4C71C5A5962482295C84D0240794680BC5E637959589ACC6629BB24AE9F53450288E9F96FCEB7Q00FJ" TargetMode="External"/><Relationship Id="rId190" Type="http://schemas.openxmlformats.org/officeDocument/2006/relationships/hyperlink" Target="consultantplus://offline/ref=AD1778BA2D55E2E918CCBE62E0A28E5FF825B029B085283ADD86F7B5ECP703J" TargetMode="External"/><Relationship Id="rId204" Type="http://schemas.openxmlformats.org/officeDocument/2006/relationships/hyperlink" Target="consultantplus://offline/ref=AD1778BA2D55E2E918CCA173F5A28E5FFB23B828B588283ADD86F7B5EC7337889BC08D9E25587A0BP505J" TargetMode="External"/><Relationship Id="rId246" Type="http://schemas.openxmlformats.org/officeDocument/2006/relationships/hyperlink" Target="consultantplus://offline/ref=AD1778BA2D55E2E918CCA173F5A28E5FFB22B321BD83283ADD86F7B5ECP703J" TargetMode="External"/><Relationship Id="rId288" Type="http://schemas.openxmlformats.org/officeDocument/2006/relationships/hyperlink" Target="consultantplus://offline/ref=AD1778BA2D55E2E918CCA173F5A28E5FFB23B127BC83283ADD86F7B5EC7337889BC08D9E2558790FP50CJ" TargetMode="External"/><Relationship Id="rId411" Type="http://schemas.openxmlformats.org/officeDocument/2006/relationships/hyperlink" Target="consultantplus://offline/ref=AD1778BA2D55E2E918CCA173F5A28E5FFB23B828B588283ADD86F7B5EC7337889BC08D9E25587C0FP503J" TargetMode="External"/><Relationship Id="rId453" Type="http://schemas.openxmlformats.org/officeDocument/2006/relationships/hyperlink" Target="consultantplus://offline/ref=AD1778BA2D55E2E918CCA173F5A28E5FFB23B127BC83283ADD86F7B5EC7337889BC08D9E25587B0FP507J" TargetMode="External"/><Relationship Id="rId509" Type="http://schemas.openxmlformats.org/officeDocument/2006/relationships/hyperlink" Target="consultantplus://offline/ref=AD1778BA2D55E2E918CCA173F5A28E5FFB23B127BC83283ADD86F7B5EC7337889BC08D9E2559790DP500J" TargetMode="External"/><Relationship Id="rId106" Type="http://schemas.openxmlformats.org/officeDocument/2006/relationships/hyperlink" Target="consultantplus://offline/ref=AD1778BA2D55E2E918CCBB6DE3A28E5FFB20B125B28B7530D5DFFBB7PE0BJ" TargetMode="External"/><Relationship Id="rId313" Type="http://schemas.openxmlformats.org/officeDocument/2006/relationships/hyperlink" Target="consultantplus://offline/ref=AD1778BA2D55E2E918CCA173F5A28E5FFB20B725B087283ADD86F7B5EC7337889BC08D9E25587E0AP505J" TargetMode="External"/><Relationship Id="rId495" Type="http://schemas.openxmlformats.org/officeDocument/2006/relationships/hyperlink" Target="consultantplus://offline/ref=AD1778BA2D55E2E918CCA173F5A28E5FFB2DB124B486283ADD86F7B5EC7337889BC08D9E25587C06P507J" TargetMode="External"/><Relationship Id="rId10" Type="http://schemas.openxmlformats.org/officeDocument/2006/relationships/hyperlink" Target="consultantplus://offline/ref=AD1778BA2D55E2E918CCA173F5A28E5FFB22B526B187283ADD86F7B5EC7337889BC08D9E2558780FP500J" TargetMode="External"/><Relationship Id="rId52" Type="http://schemas.openxmlformats.org/officeDocument/2006/relationships/hyperlink" Target="consultantplus://offline/ref=AD1778BA2D55E2E918CCA173F5A28E5FFB23B828B588283ADD86F7B5EC7337889BC08D9E2558780AP507J" TargetMode="External"/><Relationship Id="rId94" Type="http://schemas.openxmlformats.org/officeDocument/2006/relationships/hyperlink" Target="consultantplus://offline/ref=AD1778BA2D55E2E918CCA173F5A28E5FFB20B725B087283ADD86F7B5EC7337889BC08D9E25587A07P506J" TargetMode="External"/><Relationship Id="rId148" Type="http://schemas.openxmlformats.org/officeDocument/2006/relationships/hyperlink" Target="consultantplus://offline/ref=AD1778BA2D55E2E918CCBE62E0A28E5FF825B627B582283ADD86F7B5ECP703J" TargetMode="External"/><Relationship Id="rId355" Type="http://schemas.openxmlformats.org/officeDocument/2006/relationships/hyperlink" Target="consultantplus://offline/ref=AD1778BA2D55E2E918CCA173F5A28E5FFB20B725B087283ADD86F7B5EC7337889BC08D9E2558700AP501J" TargetMode="External"/><Relationship Id="rId397" Type="http://schemas.openxmlformats.org/officeDocument/2006/relationships/hyperlink" Target="consultantplus://offline/ref=AD1778BA2D55E2E918CCA173F5A28E5FFB2DB124B486283ADD86F7B5EC7337889BC08D9E25587B0EP504J" TargetMode="External"/><Relationship Id="rId520" Type="http://schemas.openxmlformats.org/officeDocument/2006/relationships/hyperlink" Target="consultantplus://offline/ref=23D4C71C5A5962482295C84D0240794680B25A6D755F589ACC6629BB24AE9F53450288E9F96ECCBAQ00DJ" TargetMode="External"/><Relationship Id="rId562" Type="http://schemas.openxmlformats.org/officeDocument/2006/relationships/image" Target="media/image7.wmf"/><Relationship Id="rId215" Type="http://schemas.openxmlformats.org/officeDocument/2006/relationships/hyperlink" Target="consultantplus://offline/ref=AD1778BA2D55E2E918CCA173F5A28E5FFB2DB124B486283ADD86F7B5EC7337889BC08D9E25587907P506J" TargetMode="External"/><Relationship Id="rId257" Type="http://schemas.openxmlformats.org/officeDocument/2006/relationships/hyperlink" Target="consultantplus://offline/ref=AD1778BA2D55E2E918CCBE62E0A28E5FFB27B923B085283ADD86F7B5ECP703J" TargetMode="External"/><Relationship Id="rId422" Type="http://schemas.openxmlformats.org/officeDocument/2006/relationships/hyperlink" Target="consultantplus://offline/ref=AD1778BA2D55E2E918CCA173F5A28E5FFB22B526B187283ADD86F7B5EC7337889BC08D9E2558790CP50CJ" TargetMode="External"/><Relationship Id="rId464" Type="http://schemas.openxmlformats.org/officeDocument/2006/relationships/hyperlink" Target="consultantplus://offline/ref=AD1778BA2D55E2E918CCA173F5A28E5FFB2DB124B486283ADD86F7B5EC7337889BC08D9E25587B0AP507J" TargetMode="External"/><Relationship Id="rId299" Type="http://schemas.openxmlformats.org/officeDocument/2006/relationships/hyperlink" Target="consultantplus://offline/ref=AD1778BA2D55E2E918CCA173F5A28E5FFB23B828B588283ADD86F7B5EC7337889BC08D9E25587A08P500J" TargetMode="External"/><Relationship Id="rId63" Type="http://schemas.openxmlformats.org/officeDocument/2006/relationships/hyperlink" Target="consultantplus://offline/ref=AD1778BA2D55E2E918CCA173F5A28E5FFB20B725B087283ADD86F7B5EC7337889BC08D9E25587906P50DJ" TargetMode="External"/><Relationship Id="rId159" Type="http://schemas.openxmlformats.org/officeDocument/2006/relationships/hyperlink" Target="consultantplus://offline/ref=AD1778BA2D55E2E918CCA173F5A28E5FFB23B828B588283ADD86F7B5EC7337889BC08D9E25587907P50DJ" TargetMode="External"/><Relationship Id="rId366" Type="http://schemas.openxmlformats.org/officeDocument/2006/relationships/hyperlink" Target="consultantplus://offline/ref=AD1778BA2D55E2E918CCA173F5A28E5FFB23B828B588283ADD86F7B5EC7337889BC08D9E25587B09P500J" TargetMode="External"/><Relationship Id="rId573" Type="http://schemas.openxmlformats.org/officeDocument/2006/relationships/image" Target="media/image18.wmf"/><Relationship Id="rId226" Type="http://schemas.openxmlformats.org/officeDocument/2006/relationships/hyperlink" Target="consultantplus://offline/ref=AD1778BA2D55E2E918CCA173F5A28E5FFB20B725B087283ADD86F7B5EC7337889BC08D9E25587D0AP500J" TargetMode="External"/><Relationship Id="rId433" Type="http://schemas.openxmlformats.org/officeDocument/2006/relationships/hyperlink" Target="consultantplus://offline/ref=AD1778BA2D55E2E918CCA173F5A28E5FFB23B828B588283ADD86F7B5EC7337889BC08D9E25587C0DP500J" TargetMode="External"/><Relationship Id="rId74" Type="http://schemas.openxmlformats.org/officeDocument/2006/relationships/hyperlink" Target="consultantplus://offline/ref=AD1778BA2D55E2E918CCA173F5A28E5FFB23B828B588283ADD86F7B5EC7337889BC08D9E25587808P507J" TargetMode="External"/><Relationship Id="rId377" Type="http://schemas.openxmlformats.org/officeDocument/2006/relationships/hyperlink" Target="consultantplus://offline/ref=AD1778BA2D55E2E918CCA173F5A28E5FFB23B828B588283ADD86F7B5EC7337889BC08D9E25587B08P50DJ" TargetMode="External"/><Relationship Id="rId500" Type="http://schemas.openxmlformats.org/officeDocument/2006/relationships/hyperlink" Target="consultantplus://offline/ref=AD1778BA2D55E2E918CCA173F5A28E5FFB2DB124B486283ADD86F7B5EC7337889BC08D9E25587C06P501J" TargetMode="External"/><Relationship Id="rId5" Type="http://schemas.openxmlformats.org/officeDocument/2006/relationships/hyperlink" Target="consultantplus://offline/ref=AD1778BA2D55E2E918CCA173F5A28E5FFB21B629BD88283ADD86F7B5EC7337889BC08D9E2558780FP500J" TargetMode="External"/><Relationship Id="rId237" Type="http://schemas.openxmlformats.org/officeDocument/2006/relationships/hyperlink" Target="consultantplus://offline/ref=AD1778BA2D55E2E918CCA173F5A28E5FFB23B828B588283ADD86F7B5EC7337889BC08D9E25587A0AP500J" TargetMode="External"/><Relationship Id="rId444" Type="http://schemas.openxmlformats.org/officeDocument/2006/relationships/hyperlink" Target="consultantplus://offline/ref=AD1778BA2D55E2E918CCA173F5A28E5FFB2DB124B486283ADD86F7B5EC7337889BC08D9E25587B0BP502J" TargetMode="External"/><Relationship Id="rId290" Type="http://schemas.openxmlformats.org/officeDocument/2006/relationships/hyperlink" Target="consultantplus://offline/ref=AD1778BA2D55E2E918CCA173F5A28E5FFB23B127BC83283ADD86F7B5EC7337889BC08D9E2558790FP50CJ" TargetMode="External"/><Relationship Id="rId304" Type="http://schemas.openxmlformats.org/officeDocument/2006/relationships/hyperlink" Target="consultantplus://offline/ref=AD1778BA2D55E2E918CCA173F5A28E5FFB2DB124B486283ADD86F7B5EC7337889BC08D9E25587A0FP506J" TargetMode="External"/><Relationship Id="rId388" Type="http://schemas.openxmlformats.org/officeDocument/2006/relationships/hyperlink" Target="consultantplus://offline/ref=AD1778BA2D55E2E918CCA173F5A28E5FFB20B725B087283ADD86F7B5EC7337889BC08D9E2558710CP50DJ" TargetMode="External"/><Relationship Id="rId511" Type="http://schemas.openxmlformats.org/officeDocument/2006/relationships/hyperlink" Target="consultantplus://offline/ref=AD1778BA2D55E2E918CCA173F5A28E5FFB23B828B588283ADD86F7B5EC7337889BC08D9E255A7F0BP50CJ" TargetMode="External"/><Relationship Id="rId85" Type="http://schemas.openxmlformats.org/officeDocument/2006/relationships/hyperlink" Target="consultantplus://offline/ref=AD1778BA2D55E2E918CCA173F5A28E5FFB20B725B087283ADD86F7B5EC7337889BC08D9E25587A0AP50DJ" TargetMode="External"/><Relationship Id="rId150" Type="http://schemas.openxmlformats.org/officeDocument/2006/relationships/hyperlink" Target="consultantplus://offline/ref=AD1778BA2D55E2E918CCBE62E0A28E5FF824B225B286283ADD86F7B5ECP703J" TargetMode="External"/><Relationship Id="rId248" Type="http://schemas.openxmlformats.org/officeDocument/2006/relationships/hyperlink" Target="consultantplus://offline/ref=AD1778BA2D55E2E918CCA173F5A28E5FFB22B227B283283ADD86F7B5ECP703J" TargetMode="External"/><Relationship Id="rId455" Type="http://schemas.openxmlformats.org/officeDocument/2006/relationships/hyperlink" Target="consultantplus://offline/ref=AD1778BA2D55E2E918CCA173F5A28E5FFB23B828B588283ADD86F7B5EC7337889BC08D9E25587C0CP500J" TargetMode="External"/><Relationship Id="rId12" Type="http://schemas.openxmlformats.org/officeDocument/2006/relationships/hyperlink" Target="consultantplus://offline/ref=AD1778BA2D55E2E918CCA173F5A28E5FFB2DB426B581283ADD86F7B5EC7337889BC08D9E2558780FP500J" TargetMode="External"/><Relationship Id="rId108" Type="http://schemas.openxmlformats.org/officeDocument/2006/relationships/hyperlink" Target="consultantplus://offline/ref=AD1778BA2D55E2E918CCBE62E0A28E5FFB27B028B485283ADD86F7B5ECP703J" TargetMode="External"/><Relationship Id="rId315" Type="http://schemas.openxmlformats.org/officeDocument/2006/relationships/hyperlink" Target="consultantplus://offline/ref=AD1778BA2D55E2E918CCA173F5A28E5FFB23B828B588283ADD86F7B5EC7337889BC08D9E25587B0DP506J" TargetMode="External"/><Relationship Id="rId522" Type="http://schemas.openxmlformats.org/officeDocument/2006/relationships/hyperlink" Target="consultantplus://offline/ref=23D4C71C5A5962482295C84D0240794680B35E6C785B589ACC6629BB24AE9F53450288E9F96FCCBBQ006J" TargetMode="External"/><Relationship Id="rId96" Type="http://schemas.openxmlformats.org/officeDocument/2006/relationships/hyperlink" Target="consultantplus://offline/ref=AD1778BA2D55E2E918CCBE62E0A28E5FF824B621B485283ADD86F7B5ECP703J" TargetMode="External"/><Relationship Id="rId161" Type="http://schemas.openxmlformats.org/officeDocument/2006/relationships/hyperlink" Target="consultantplus://offline/ref=AD1778BA2D55E2E918CCA173F5A28E5FFB23B828B588283ADD86F7B5EC7337889BC08D9E25587906P505J" TargetMode="External"/><Relationship Id="rId399" Type="http://schemas.openxmlformats.org/officeDocument/2006/relationships/hyperlink" Target="consultantplus://offline/ref=AD1778BA2D55E2E918CCA173F5A28E5FFB23B828B588283ADD86F7B5EC7337889BC08D9E25587B06P507J" TargetMode="External"/><Relationship Id="rId259" Type="http://schemas.openxmlformats.org/officeDocument/2006/relationships/hyperlink" Target="consultantplus://offline/ref=AD1778BA2D55E2E918CCA173F5A28E5FFB23B828B588283ADD86F7B5EC7337889BC08D9E25587A09P504J" TargetMode="External"/><Relationship Id="rId466" Type="http://schemas.openxmlformats.org/officeDocument/2006/relationships/hyperlink" Target="consultantplus://offline/ref=AD1778BA2D55E2E918CCBE62E0A28E5FF824B428B088283ADD86F7B5ECP703J" TargetMode="External"/><Relationship Id="rId23" Type="http://schemas.openxmlformats.org/officeDocument/2006/relationships/hyperlink" Target="consultantplus://offline/ref=AD1778BA2D55E2E918CCA173F5A28E5FFB2DB426B581283ADD86F7B5EC7337889BC08D9E2558780FP500J" TargetMode="External"/><Relationship Id="rId119" Type="http://schemas.openxmlformats.org/officeDocument/2006/relationships/hyperlink" Target="consultantplus://offline/ref=AD1778BA2D55E2E918CCA173F5A28E5FFB23B828B588283ADD86F7B5EC7337889BC08D9E2558790CP50DJ" TargetMode="External"/><Relationship Id="rId326" Type="http://schemas.openxmlformats.org/officeDocument/2006/relationships/hyperlink" Target="consultantplus://offline/ref=AD1778BA2D55E2E918CCA173F5A28E5FFB26B626B186283ADD86F7B5EC7337889BC08D9E2558780EP502J" TargetMode="External"/><Relationship Id="rId533" Type="http://schemas.openxmlformats.org/officeDocument/2006/relationships/hyperlink" Target="consultantplus://offline/ref=23D4C71C5A5962482295C84D0240794680B253627C54589ACC6629BB24AE9F53450288E9F96CCCB6Q00DJ" TargetMode="External"/><Relationship Id="rId172" Type="http://schemas.openxmlformats.org/officeDocument/2006/relationships/hyperlink" Target="consultantplus://offline/ref=AD1778BA2D55E2E918CCA173F5A28E5FFB23B828B588283ADD86F7B5EC7337889BC08D9E25587A0DP506J" TargetMode="External"/><Relationship Id="rId477" Type="http://schemas.openxmlformats.org/officeDocument/2006/relationships/hyperlink" Target="consultantplus://offline/ref=AD1778BA2D55E2E918CCA173F5A28E5FFB2DB529B085283ADD86F7B5EC7337889BC08D9E2558780CP505J" TargetMode="External"/><Relationship Id="rId337" Type="http://schemas.openxmlformats.org/officeDocument/2006/relationships/hyperlink" Target="consultantplus://offline/ref=AD1778BA2D55E2E918CCA173F5A28E5FFB2DB124B486283ADD86F7B5EC7337889BC08D9E25587A0BP50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276</Pages>
  <Words>83395</Words>
  <Characters>475357</Characters>
  <Application>Microsoft Office Word</Application>
  <DocSecurity>0</DocSecurity>
  <Lines>3961</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Чепрасова</dc:creator>
  <cp:lastModifiedBy>Владимир Владимирович Никифоров</cp:lastModifiedBy>
  <cp:revision>2</cp:revision>
  <dcterms:created xsi:type="dcterms:W3CDTF">2017-05-29T08:10:00Z</dcterms:created>
  <dcterms:modified xsi:type="dcterms:W3CDTF">2017-05-29T08:10:00Z</dcterms:modified>
</cp:coreProperties>
</file>