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A1" w:rsidRPr="007B5EA1" w:rsidRDefault="007B5EA1" w:rsidP="007B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A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5EA1" w:rsidRPr="007B5EA1" w:rsidRDefault="007B5EA1" w:rsidP="007B5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EA1">
        <w:rPr>
          <w:rFonts w:ascii="Times New Roman" w:hAnsi="Times New Roman" w:cs="Times New Roman"/>
          <w:sz w:val="28"/>
          <w:szCs w:val="28"/>
        </w:rPr>
        <w:t xml:space="preserve">о ходе реализации государственной программы Ленинградской области «Устойчивое общественное развитие в Ленинградской области» </w:t>
      </w:r>
      <w:r w:rsidRPr="007B5EA1">
        <w:rPr>
          <w:rFonts w:ascii="Times New Roman" w:hAnsi="Times New Roman" w:cs="Times New Roman"/>
          <w:sz w:val="28"/>
          <w:szCs w:val="28"/>
        </w:rPr>
        <w:br/>
        <w:t xml:space="preserve">за январь – </w:t>
      </w:r>
      <w:r w:rsidR="006B591F">
        <w:rPr>
          <w:rFonts w:ascii="Times New Roman" w:hAnsi="Times New Roman" w:cs="Times New Roman"/>
          <w:sz w:val="28"/>
          <w:szCs w:val="28"/>
        </w:rPr>
        <w:t>дека</w:t>
      </w:r>
      <w:r w:rsidRPr="007B5EA1">
        <w:rPr>
          <w:rFonts w:ascii="Times New Roman" w:hAnsi="Times New Roman" w:cs="Times New Roman"/>
          <w:sz w:val="28"/>
          <w:szCs w:val="28"/>
        </w:rPr>
        <w:t xml:space="preserve">брь 2017 года </w:t>
      </w:r>
    </w:p>
    <w:p w:rsidR="007B5EA1" w:rsidRDefault="007B5EA1" w:rsidP="007B5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174" w:rsidRPr="00FF759D" w:rsidRDefault="00E25174" w:rsidP="00E25174">
      <w:pPr>
        <w:tabs>
          <w:tab w:val="left" w:pos="33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9D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F759D">
        <w:rPr>
          <w:rFonts w:ascii="Times New Roman" w:hAnsi="Times New Roman" w:cs="Times New Roman"/>
          <w:b/>
          <w:sz w:val="28"/>
          <w:szCs w:val="28"/>
        </w:rPr>
        <w:t xml:space="preserve">«Гармонизация межнациональных </w:t>
      </w:r>
      <w:r w:rsidRPr="00FF759D">
        <w:rPr>
          <w:rFonts w:ascii="Times New Roman" w:hAnsi="Times New Roman" w:cs="Times New Roman"/>
          <w:b/>
          <w:sz w:val="28"/>
          <w:szCs w:val="28"/>
        </w:rPr>
        <w:br/>
        <w:t>и межконфессиональных отношений в Ленинградской области»</w:t>
      </w:r>
    </w:p>
    <w:p w:rsidR="00740714" w:rsidRPr="00851EB1" w:rsidRDefault="00740714" w:rsidP="00740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B1">
        <w:rPr>
          <w:rFonts w:ascii="Times New Roman" w:hAnsi="Times New Roman" w:cs="Times New Roman"/>
          <w:sz w:val="28"/>
          <w:szCs w:val="28"/>
        </w:rPr>
        <w:t xml:space="preserve">Количество участников мероприятий, направленных на укрепление общероссийского гражданского единства - </w:t>
      </w:r>
      <w:r w:rsidRPr="00740714">
        <w:rPr>
          <w:rFonts w:ascii="Times New Roman" w:hAnsi="Times New Roman" w:cs="Times New Roman"/>
          <w:b/>
          <w:sz w:val="28"/>
          <w:szCs w:val="28"/>
        </w:rPr>
        <w:t>89 116 человек,</w:t>
      </w:r>
      <w:r w:rsidRPr="00851EB1">
        <w:rPr>
          <w:rFonts w:ascii="Times New Roman" w:hAnsi="Times New Roman" w:cs="Times New Roman"/>
          <w:sz w:val="28"/>
          <w:szCs w:val="28"/>
        </w:rPr>
        <w:t xml:space="preserve"> из них 17590 человек </w:t>
      </w:r>
      <w:r w:rsidR="00181567">
        <w:rPr>
          <w:rFonts w:ascii="Times New Roman" w:hAnsi="Times New Roman" w:cs="Times New Roman"/>
          <w:sz w:val="28"/>
          <w:szCs w:val="28"/>
        </w:rPr>
        <w:br/>
      </w:r>
      <w:r w:rsidRPr="00851EB1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укреплению единства российской нации </w:t>
      </w:r>
      <w:r w:rsidR="00181567">
        <w:rPr>
          <w:rFonts w:ascii="Times New Roman" w:hAnsi="Times New Roman" w:cs="Times New Roman"/>
          <w:sz w:val="28"/>
          <w:szCs w:val="28"/>
        </w:rPr>
        <w:br/>
      </w:r>
      <w:r w:rsidRPr="00851EB1">
        <w:rPr>
          <w:rFonts w:ascii="Times New Roman" w:hAnsi="Times New Roman" w:cs="Times New Roman"/>
          <w:sz w:val="28"/>
          <w:szCs w:val="28"/>
        </w:rPr>
        <w:t>и этнокультурному развитию народов России в рамках федеральной субсидии на 2017 год.</w:t>
      </w:r>
    </w:p>
    <w:p w:rsidR="00851EB1" w:rsidRPr="00851EB1" w:rsidRDefault="00851EB1" w:rsidP="00851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B1">
        <w:rPr>
          <w:rFonts w:ascii="Times New Roman" w:hAnsi="Times New Roman" w:cs="Times New Roman"/>
          <w:sz w:val="28"/>
          <w:szCs w:val="28"/>
        </w:rPr>
        <w:t>Плановые значения показателей госпрограммы достигнуты.</w:t>
      </w:r>
    </w:p>
    <w:p w:rsidR="00851EB1" w:rsidRPr="00851EB1" w:rsidRDefault="00851EB1" w:rsidP="00851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B1">
        <w:rPr>
          <w:rFonts w:ascii="Times New Roman" w:hAnsi="Times New Roman" w:cs="Times New Roman"/>
          <w:sz w:val="28"/>
          <w:szCs w:val="28"/>
        </w:rPr>
        <w:t>Уровень толерантного отношения к представителям другой национальности – 75,4 %;</w:t>
      </w:r>
    </w:p>
    <w:p w:rsidR="00851EB1" w:rsidRPr="00851EB1" w:rsidRDefault="00851EB1" w:rsidP="00851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B1">
        <w:rPr>
          <w:rFonts w:ascii="Times New Roman" w:hAnsi="Times New Roman" w:cs="Times New Roman"/>
          <w:sz w:val="28"/>
          <w:szCs w:val="28"/>
        </w:rPr>
        <w:t xml:space="preserve">Доля граждан, положительно оценивающих состояние межнациональных отношений, в общем количестве граждан Российской Федерации, проживающих </w:t>
      </w:r>
      <w:r w:rsidR="0097250B">
        <w:rPr>
          <w:rFonts w:ascii="Times New Roman" w:hAnsi="Times New Roman" w:cs="Times New Roman"/>
          <w:sz w:val="28"/>
          <w:szCs w:val="28"/>
        </w:rPr>
        <w:br/>
      </w:r>
      <w:r w:rsidRPr="00851EB1">
        <w:rPr>
          <w:rFonts w:ascii="Times New Roman" w:hAnsi="Times New Roman" w:cs="Times New Roman"/>
          <w:sz w:val="28"/>
          <w:szCs w:val="28"/>
        </w:rPr>
        <w:t>в Ленинградской области – 69,2 %.</w:t>
      </w:r>
    </w:p>
    <w:p w:rsidR="00226663" w:rsidRDefault="00851EB1" w:rsidP="00851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B1">
        <w:rPr>
          <w:rFonts w:ascii="Times New Roman" w:hAnsi="Times New Roman" w:cs="Times New Roman"/>
          <w:sz w:val="28"/>
          <w:szCs w:val="28"/>
        </w:rPr>
        <w:t xml:space="preserve">Фактическое финансирование за январь-декабрь 2017 года составило, всего -  19 865, </w:t>
      </w:r>
      <w:r w:rsidR="00226663">
        <w:rPr>
          <w:rFonts w:ascii="Times New Roman" w:hAnsi="Times New Roman" w:cs="Times New Roman"/>
          <w:sz w:val="28"/>
          <w:szCs w:val="28"/>
        </w:rPr>
        <w:t>37 тыс. руб., в том числе:</w:t>
      </w:r>
    </w:p>
    <w:p w:rsidR="00226663" w:rsidRDefault="00851EB1" w:rsidP="00226663">
      <w:pPr>
        <w:pStyle w:val="a3"/>
        <w:numPr>
          <w:ilvl w:val="0"/>
          <w:numId w:val="27"/>
        </w:numPr>
        <w:spacing w:after="0" w:line="240" w:lineRule="auto"/>
        <w:ind w:left="0"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226663">
        <w:rPr>
          <w:rFonts w:ascii="Times New Roman" w:hAnsi="Times New Roman" w:cs="Times New Roman"/>
          <w:sz w:val="28"/>
          <w:szCs w:val="28"/>
        </w:rPr>
        <w:t>из средств федерального бюджета –  2 931,99 тыс</w:t>
      </w:r>
      <w:r w:rsidR="00226663">
        <w:rPr>
          <w:rFonts w:ascii="Times New Roman" w:hAnsi="Times New Roman" w:cs="Times New Roman"/>
          <w:sz w:val="28"/>
          <w:szCs w:val="28"/>
        </w:rPr>
        <w:t>.</w:t>
      </w:r>
      <w:r w:rsidRPr="00226663">
        <w:rPr>
          <w:rFonts w:ascii="Times New Roman" w:hAnsi="Times New Roman" w:cs="Times New Roman"/>
          <w:sz w:val="28"/>
          <w:szCs w:val="28"/>
        </w:rPr>
        <w:t xml:space="preserve"> руб</w:t>
      </w:r>
      <w:r w:rsidR="00226663">
        <w:rPr>
          <w:rFonts w:ascii="Times New Roman" w:hAnsi="Times New Roman" w:cs="Times New Roman"/>
          <w:sz w:val="28"/>
          <w:szCs w:val="28"/>
        </w:rPr>
        <w:t>.;</w:t>
      </w:r>
    </w:p>
    <w:p w:rsidR="00851EB1" w:rsidRPr="00226663" w:rsidRDefault="00226663" w:rsidP="00226663">
      <w:pPr>
        <w:pStyle w:val="a3"/>
        <w:numPr>
          <w:ilvl w:val="0"/>
          <w:numId w:val="27"/>
        </w:numPr>
        <w:spacing w:after="0" w:line="240" w:lineRule="auto"/>
        <w:ind w:left="0" w:firstLine="1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средств областного бюджета - 16 933, 36</w:t>
      </w:r>
      <w:r w:rsidR="00851EB1" w:rsidRPr="0022666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51EB1" w:rsidRDefault="00851EB1" w:rsidP="00851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B1">
        <w:rPr>
          <w:rFonts w:ascii="Times New Roman" w:hAnsi="Times New Roman" w:cs="Times New Roman"/>
          <w:sz w:val="28"/>
          <w:szCs w:val="28"/>
        </w:rPr>
        <w:t>Проведено 21 мероприятие, реализовано 16 проектов, издано 9 книг, 36 информационно-аналитических материалов в СМИ.</w:t>
      </w:r>
    </w:p>
    <w:p w:rsidR="00226663" w:rsidRPr="00226663" w:rsidRDefault="00226663" w:rsidP="00BF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663">
        <w:rPr>
          <w:rFonts w:ascii="Times New Roman" w:hAnsi="Times New Roman" w:cs="Times New Roman"/>
          <w:sz w:val="28"/>
          <w:szCs w:val="28"/>
        </w:rPr>
        <w:t xml:space="preserve">По состоянию на 01.01.2018 Подпрограмма выполнена в части освоения средств  областного бюджета на сумму </w:t>
      </w:r>
      <w:r>
        <w:rPr>
          <w:rFonts w:ascii="Times New Roman" w:hAnsi="Times New Roman" w:cs="Times New Roman"/>
          <w:sz w:val="28"/>
          <w:szCs w:val="28"/>
        </w:rPr>
        <w:t>16 933, 36</w:t>
      </w:r>
      <w:r w:rsidRPr="00226663">
        <w:rPr>
          <w:rFonts w:ascii="Times New Roman" w:hAnsi="Times New Roman" w:cs="Times New Roman"/>
          <w:sz w:val="28"/>
          <w:szCs w:val="28"/>
        </w:rPr>
        <w:t xml:space="preserve"> тыс. руб.  тыс. руб., что составляет 9</w:t>
      </w:r>
      <w:r w:rsidR="00B57167">
        <w:rPr>
          <w:rFonts w:ascii="Times New Roman" w:hAnsi="Times New Roman" w:cs="Times New Roman"/>
          <w:sz w:val="28"/>
          <w:szCs w:val="28"/>
        </w:rPr>
        <w:t>5</w:t>
      </w:r>
      <w:r w:rsidRPr="00226663">
        <w:rPr>
          <w:rFonts w:ascii="Times New Roman" w:hAnsi="Times New Roman" w:cs="Times New Roman"/>
          <w:sz w:val="28"/>
          <w:szCs w:val="28"/>
        </w:rPr>
        <w:t xml:space="preserve"> %</w:t>
      </w:r>
      <w:r w:rsidR="00B57167">
        <w:rPr>
          <w:rFonts w:ascii="Times New Roman" w:hAnsi="Times New Roman" w:cs="Times New Roman"/>
          <w:sz w:val="28"/>
          <w:szCs w:val="28"/>
        </w:rPr>
        <w:t xml:space="preserve"> от планового финансирования 17809,27 тыс. руб.</w:t>
      </w:r>
    </w:p>
    <w:p w:rsidR="00226663" w:rsidRPr="00851EB1" w:rsidRDefault="00226663" w:rsidP="00851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EB1" w:rsidRDefault="00851EB1" w:rsidP="0085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EB1">
        <w:rPr>
          <w:rFonts w:ascii="Times New Roman" w:hAnsi="Times New Roman" w:cs="Times New Roman"/>
          <w:b/>
          <w:sz w:val="28"/>
          <w:szCs w:val="28"/>
        </w:rPr>
        <w:t xml:space="preserve">Подпрограмма 2. «Поддержка этнокультурной самобытности коренных малочисленных народов, проживающих на территории </w:t>
      </w:r>
    </w:p>
    <w:p w:rsidR="00851EB1" w:rsidRDefault="00851EB1" w:rsidP="0085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EB1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851EB1" w:rsidRPr="00851EB1" w:rsidRDefault="00851EB1" w:rsidP="0085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14" w:rsidRPr="00851EB1" w:rsidRDefault="00740714" w:rsidP="00740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B1">
        <w:rPr>
          <w:rFonts w:ascii="Times New Roman" w:hAnsi="Times New Roman" w:cs="Times New Roman"/>
          <w:sz w:val="28"/>
          <w:szCs w:val="28"/>
        </w:rPr>
        <w:t xml:space="preserve">Численность участников мероприятий, направленных на этнокультурное развитие народов России – </w:t>
      </w:r>
      <w:r w:rsidRPr="0034453C">
        <w:rPr>
          <w:rFonts w:ascii="Times New Roman" w:hAnsi="Times New Roman" w:cs="Times New Roman"/>
          <w:b/>
          <w:sz w:val="28"/>
          <w:szCs w:val="28"/>
        </w:rPr>
        <w:t>34 285 человек,</w:t>
      </w:r>
      <w:r w:rsidRPr="00851EB1">
        <w:rPr>
          <w:rFonts w:ascii="Times New Roman" w:hAnsi="Times New Roman" w:cs="Times New Roman"/>
          <w:sz w:val="28"/>
          <w:szCs w:val="28"/>
        </w:rPr>
        <w:t xml:space="preserve"> из них 13008 человек в рамках реализации мероприятий по укреплению единства российской нации и этнокультурному  развитию народов России в рамках федеральной субсидии на 2017 год.</w:t>
      </w:r>
    </w:p>
    <w:p w:rsidR="0034453C" w:rsidRDefault="00851EB1" w:rsidP="00851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B1">
        <w:rPr>
          <w:rFonts w:ascii="Times New Roman" w:hAnsi="Times New Roman" w:cs="Times New Roman"/>
          <w:sz w:val="28"/>
          <w:szCs w:val="28"/>
        </w:rPr>
        <w:t xml:space="preserve">Фактическое финансирование за январь-декабрь 2017 года составило, всего - </w:t>
      </w:r>
      <w:r w:rsidR="0034453C">
        <w:rPr>
          <w:rFonts w:ascii="Times New Roman" w:hAnsi="Times New Roman" w:cs="Times New Roman"/>
          <w:sz w:val="28"/>
          <w:szCs w:val="28"/>
        </w:rPr>
        <w:t xml:space="preserve"> 13 817,94  рублей, в том числе:</w:t>
      </w:r>
    </w:p>
    <w:p w:rsidR="0034453C" w:rsidRDefault="00851EB1" w:rsidP="0034453C">
      <w:pPr>
        <w:pStyle w:val="a3"/>
        <w:numPr>
          <w:ilvl w:val="0"/>
          <w:numId w:val="27"/>
        </w:numPr>
        <w:spacing w:after="0" w:line="240" w:lineRule="auto"/>
        <w:ind w:left="0"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34453C">
        <w:rPr>
          <w:rFonts w:ascii="Times New Roman" w:hAnsi="Times New Roman" w:cs="Times New Roman"/>
          <w:sz w:val="28"/>
          <w:szCs w:val="28"/>
        </w:rPr>
        <w:t xml:space="preserve">из средств федерального бюджета </w:t>
      </w:r>
      <w:r w:rsidR="0034453C">
        <w:rPr>
          <w:rFonts w:ascii="Times New Roman" w:hAnsi="Times New Roman" w:cs="Times New Roman"/>
          <w:sz w:val="28"/>
          <w:szCs w:val="28"/>
        </w:rPr>
        <w:t>-</w:t>
      </w:r>
      <w:r w:rsidRPr="0034453C">
        <w:rPr>
          <w:rFonts w:ascii="Times New Roman" w:hAnsi="Times New Roman" w:cs="Times New Roman"/>
          <w:sz w:val="28"/>
          <w:szCs w:val="28"/>
        </w:rPr>
        <w:t xml:space="preserve"> 472,79 тыс</w:t>
      </w:r>
      <w:r w:rsidR="0034453C">
        <w:rPr>
          <w:rFonts w:ascii="Times New Roman" w:hAnsi="Times New Roman" w:cs="Times New Roman"/>
          <w:sz w:val="28"/>
          <w:szCs w:val="28"/>
        </w:rPr>
        <w:t>.</w:t>
      </w:r>
      <w:r w:rsidRPr="0034453C">
        <w:rPr>
          <w:rFonts w:ascii="Times New Roman" w:hAnsi="Times New Roman" w:cs="Times New Roman"/>
          <w:sz w:val="28"/>
          <w:szCs w:val="28"/>
        </w:rPr>
        <w:t xml:space="preserve"> руб</w:t>
      </w:r>
      <w:r w:rsidR="0034453C">
        <w:rPr>
          <w:rFonts w:ascii="Times New Roman" w:hAnsi="Times New Roman" w:cs="Times New Roman"/>
          <w:sz w:val="28"/>
          <w:szCs w:val="28"/>
        </w:rPr>
        <w:t>.</w:t>
      </w:r>
      <w:r w:rsidRPr="003445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1EB1" w:rsidRPr="0034453C" w:rsidRDefault="00851EB1" w:rsidP="0034453C">
      <w:pPr>
        <w:pStyle w:val="a3"/>
        <w:numPr>
          <w:ilvl w:val="0"/>
          <w:numId w:val="27"/>
        </w:numPr>
        <w:spacing w:after="0" w:line="240" w:lineRule="auto"/>
        <w:ind w:left="0"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34453C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- 13 345,15 тыс. руб. </w:t>
      </w:r>
    </w:p>
    <w:p w:rsidR="00851EB1" w:rsidRDefault="00851EB1" w:rsidP="0034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B1">
        <w:rPr>
          <w:rFonts w:ascii="Times New Roman" w:hAnsi="Times New Roman" w:cs="Times New Roman"/>
          <w:sz w:val="28"/>
          <w:szCs w:val="28"/>
        </w:rPr>
        <w:t xml:space="preserve">Проведено 15 мероприятий, реализовано 12 проектов, выпущено 4 издания, 32 информационных и аналитических материала, 1 издание (тираж – 3 выпуска </w:t>
      </w:r>
      <w:proofErr w:type="spellStart"/>
      <w:r w:rsidRPr="00851EB1">
        <w:rPr>
          <w:rFonts w:ascii="Times New Roman" w:hAnsi="Times New Roman" w:cs="Times New Roman"/>
          <w:sz w:val="28"/>
          <w:szCs w:val="28"/>
        </w:rPr>
        <w:t>этноконфессионального</w:t>
      </w:r>
      <w:proofErr w:type="spellEnd"/>
      <w:r w:rsidRPr="00851EB1">
        <w:rPr>
          <w:rFonts w:ascii="Times New Roman" w:hAnsi="Times New Roman" w:cs="Times New Roman"/>
          <w:sz w:val="28"/>
          <w:szCs w:val="28"/>
        </w:rPr>
        <w:t>  альманаха "Ладья"), 1 проект (интернет-портал "Коренные малочисленные народы Ленинградской области).</w:t>
      </w:r>
    </w:p>
    <w:p w:rsidR="0034453C" w:rsidRPr="00226663" w:rsidRDefault="0034453C" w:rsidP="0034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63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01.01.2018 Подпрограмма выполнена в части освоения средств  областного бюджета на сумму </w:t>
      </w:r>
      <w:r>
        <w:rPr>
          <w:rFonts w:ascii="Times New Roman" w:hAnsi="Times New Roman" w:cs="Times New Roman"/>
          <w:sz w:val="28"/>
          <w:szCs w:val="28"/>
        </w:rPr>
        <w:t>13 345, 15</w:t>
      </w:r>
      <w:r w:rsidRPr="00226663">
        <w:rPr>
          <w:rFonts w:ascii="Times New Roman" w:hAnsi="Times New Roman" w:cs="Times New Roman"/>
          <w:sz w:val="28"/>
          <w:szCs w:val="28"/>
        </w:rPr>
        <w:t xml:space="preserve"> тыс. руб.  тыс. руб., что составляет 9</w:t>
      </w:r>
      <w:r>
        <w:rPr>
          <w:rFonts w:ascii="Times New Roman" w:hAnsi="Times New Roman" w:cs="Times New Roman"/>
          <w:sz w:val="28"/>
          <w:szCs w:val="28"/>
        </w:rPr>
        <w:t>9,8</w:t>
      </w:r>
      <w:r w:rsidRPr="00226663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планового финансирования 13374,11 тыс. руб.</w:t>
      </w:r>
    </w:p>
    <w:p w:rsidR="0034453C" w:rsidRPr="00851EB1" w:rsidRDefault="0034453C" w:rsidP="0034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B89" w:rsidRPr="00FF759D" w:rsidRDefault="0015066D" w:rsidP="00E54B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Подпрограмма 3</w:t>
      </w:r>
      <w:r w:rsidR="00E54B89" w:rsidRPr="00FF759D">
        <w:rPr>
          <w:rFonts w:ascii="Times New Roman" w:hAnsi="Times New Roman" w:cs="Times New Roman"/>
          <w:b/>
          <w:sz w:val="26"/>
          <w:szCs w:val="26"/>
        </w:rPr>
        <w:t xml:space="preserve"> «Создание условий для эффективного </w:t>
      </w:r>
      <w:r w:rsidR="00E54B89" w:rsidRPr="00FF759D">
        <w:rPr>
          <w:rFonts w:ascii="Times New Roman" w:hAnsi="Times New Roman" w:cs="Times New Roman"/>
          <w:b/>
          <w:sz w:val="26"/>
          <w:szCs w:val="26"/>
        </w:rPr>
        <w:br/>
        <w:t>выполнения органами местного самоуправления своих полномочий»</w:t>
      </w:r>
      <w:r w:rsidR="003D24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75">
        <w:rPr>
          <w:rFonts w:ascii="Times New Roman" w:hAnsi="Times New Roman" w:cs="Times New Roman"/>
          <w:b/>
          <w:sz w:val="26"/>
          <w:szCs w:val="26"/>
        </w:rPr>
        <w:br/>
        <w:t>(далее - Подпрограмма)</w:t>
      </w:r>
    </w:p>
    <w:p w:rsidR="00E54B89" w:rsidRPr="0063781F" w:rsidRDefault="00E54B89" w:rsidP="00E54B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5EA1" w:rsidRDefault="003D2475" w:rsidP="00E54B89">
      <w:pPr>
        <w:pStyle w:val="ConsPlusNormal"/>
        <w:ind w:firstLine="708"/>
        <w:jc w:val="both"/>
      </w:pPr>
      <w:r>
        <w:t>В 2017 году к</w:t>
      </w:r>
      <w:r w:rsidR="00E54B89">
        <w:t xml:space="preserve">омитету по местному самоуправлению, межнациональным </w:t>
      </w:r>
      <w:r w:rsidR="00E54B89">
        <w:br/>
        <w:t xml:space="preserve">и межконфессиональным отношениям Ленинградской области </w:t>
      </w:r>
      <w:r w:rsidR="00E54B89" w:rsidRPr="003267F9">
        <w:t>на р</w:t>
      </w:r>
      <w:r>
        <w:t>еализацию мероприятий в рамках П</w:t>
      </w:r>
      <w:r w:rsidR="00E54B89" w:rsidRPr="003267F9">
        <w:t xml:space="preserve">одпрограммы </w:t>
      </w:r>
      <w:r w:rsidR="00E54B89">
        <w:t>за счет сре</w:t>
      </w:r>
      <w:proofErr w:type="gramStart"/>
      <w:r w:rsidR="00E54B89">
        <w:t xml:space="preserve">дств </w:t>
      </w:r>
      <w:r w:rsidR="00447091">
        <w:t>вс</w:t>
      </w:r>
      <w:proofErr w:type="gramEnd"/>
      <w:r w:rsidR="00447091">
        <w:t xml:space="preserve">ех источников </w:t>
      </w:r>
      <w:r w:rsidR="00E54B89" w:rsidRPr="003267F9">
        <w:t>предусмотрен</w:t>
      </w:r>
      <w:r w:rsidR="00447091">
        <w:t>о</w:t>
      </w:r>
      <w:r w:rsidR="00E54B89" w:rsidRPr="003267F9">
        <w:t xml:space="preserve"> </w:t>
      </w:r>
      <w:r w:rsidR="00447091">
        <w:t xml:space="preserve">финансирование </w:t>
      </w:r>
      <w:r w:rsidR="00E54B89" w:rsidRPr="003267F9">
        <w:t>в сумме</w:t>
      </w:r>
      <w:r w:rsidR="00E54B89">
        <w:t xml:space="preserve"> </w:t>
      </w:r>
      <w:r w:rsidR="00E90662" w:rsidRPr="00E90662">
        <w:rPr>
          <w:b/>
        </w:rPr>
        <w:t>620908</w:t>
      </w:r>
      <w:r w:rsidR="00421E7B" w:rsidRPr="009A7F04">
        <w:rPr>
          <w:b/>
        </w:rPr>
        <w:t>,</w:t>
      </w:r>
      <w:r w:rsidR="00E90662">
        <w:rPr>
          <w:b/>
        </w:rPr>
        <w:t>77</w:t>
      </w:r>
      <w:r w:rsidR="00421E7B" w:rsidRPr="00421E7B">
        <w:rPr>
          <w:b/>
        </w:rPr>
        <w:t xml:space="preserve"> тыс. руб.,</w:t>
      </w:r>
      <w:r w:rsidR="00421E7B">
        <w:t xml:space="preserve"> в том числе:</w:t>
      </w:r>
    </w:p>
    <w:p w:rsidR="00421E7B" w:rsidRDefault="00421E7B" w:rsidP="00E9066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7B5EA1">
        <w:t>средства областного бюджета Ленинградской области</w:t>
      </w:r>
      <w:r>
        <w:rPr>
          <w:b/>
        </w:rPr>
        <w:t xml:space="preserve"> - </w:t>
      </w:r>
      <w:r w:rsidR="009840FD" w:rsidRPr="009A7F04">
        <w:rPr>
          <w:b/>
        </w:rPr>
        <w:t>531870,</w:t>
      </w:r>
      <w:r w:rsidR="009840FD">
        <w:rPr>
          <w:b/>
        </w:rPr>
        <w:t>6</w:t>
      </w:r>
      <w:r w:rsidR="009840FD" w:rsidRPr="009A7F04">
        <w:rPr>
          <w:b/>
        </w:rPr>
        <w:t>4</w:t>
      </w:r>
      <w:r w:rsidR="009840FD">
        <w:rPr>
          <w:b/>
        </w:rPr>
        <w:t xml:space="preserve"> </w:t>
      </w:r>
      <w:r w:rsidR="00E54B89" w:rsidRPr="00B32E5E">
        <w:rPr>
          <w:b/>
        </w:rPr>
        <w:t>тыс. руб.;</w:t>
      </w:r>
      <w:r w:rsidR="00E54B89">
        <w:t xml:space="preserve"> </w:t>
      </w:r>
    </w:p>
    <w:p w:rsidR="00211EB6" w:rsidRDefault="00E54B89" w:rsidP="00E9066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>
        <w:t>ср</w:t>
      </w:r>
      <w:r w:rsidR="002A24E5">
        <w:t>едств</w:t>
      </w:r>
      <w:r w:rsidR="00421E7B">
        <w:t>а</w:t>
      </w:r>
      <w:r w:rsidR="002A24E5">
        <w:t xml:space="preserve"> местных бюджетов</w:t>
      </w:r>
      <w:r w:rsidR="002A24E5" w:rsidRPr="009C703A">
        <w:rPr>
          <w:b/>
        </w:rPr>
        <w:t xml:space="preserve"> </w:t>
      </w:r>
      <w:r w:rsidR="00421E7B" w:rsidRPr="009C703A">
        <w:rPr>
          <w:b/>
        </w:rPr>
        <w:t xml:space="preserve">- </w:t>
      </w:r>
      <w:r w:rsidR="002A24E5" w:rsidRPr="00421E7B">
        <w:rPr>
          <w:b/>
        </w:rPr>
        <w:t>80</w:t>
      </w:r>
      <w:r w:rsidR="00926CB5">
        <w:rPr>
          <w:b/>
        </w:rPr>
        <w:t>459</w:t>
      </w:r>
      <w:r w:rsidRPr="00421E7B">
        <w:rPr>
          <w:b/>
        </w:rPr>
        <w:t>,</w:t>
      </w:r>
      <w:r w:rsidR="00926CB5">
        <w:rPr>
          <w:b/>
        </w:rPr>
        <w:t>13</w:t>
      </w:r>
      <w:r w:rsidRPr="00421E7B">
        <w:rPr>
          <w:b/>
        </w:rPr>
        <w:t xml:space="preserve"> тыс. руб.</w:t>
      </w:r>
      <w:r w:rsidR="00211EB6">
        <w:rPr>
          <w:b/>
        </w:rPr>
        <w:t>;</w:t>
      </w:r>
    </w:p>
    <w:p w:rsidR="00E54B89" w:rsidRDefault="00211EB6" w:rsidP="00E9066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211EB6">
        <w:t>прочие источники</w:t>
      </w:r>
      <w:r>
        <w:rPr>
          <w:b/>
        </w:rPr>
        <w:t xml:space="preserve"> </w:t>
      </w:r>
      <w:r w:rsidRPr="009C703A">
        <w:rPr>
          <w:b/>
        </w:rPr>
        <w:t>-</w:t>
      </w:r>
      <w:r>
        <w:rPr>
          <w:b/>
        </w:rPr>
        <w:t xml:space="preserve"> 8579,00 тыс. руб.</w:t>
      </w:r>
    </w:p>
    <w:p w:rsidR="00D672E6" w:rsidRPr="00BF2B72" w:rsidRDefault="00B816BB" w:rsidP="00D6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01.01.2018</w:t>
      </w:r>
      <w:r w:rsidR="00D672E6" w:rsidRPr="00BF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выполнена в части освоения средств  областного бюджета на сумму</w:t>
      </w:r>
      <w:r w:rsidR="00226663" w:rsidRPr="00BF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663" w:rsidRPr="00BF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512723</w:t>
      </w:r>
      <w:r w:rsidR="00D672E6" w:rsidRPr="00BF2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226663" w:rsidRPr="00BF2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76 тыс. руб.</w:t>
      </w:r>
      <w:r w:rsidR="00226663" w:rsidRPr="00BF2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672E6" w:rsidRPr="00BF2B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D672E6" w:rsidRPr="00BF2B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</w:t>
      </w:r>
      <w:r w:rsidR="00D672E6" w:rsidRPr="00BF2B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A01718" w:rsidRPr="00BF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672E6" w:rsidRPr="00BF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01718" w:rsidRPr="00BF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,4 </w:t>
      </w:r>
      <w:r w:rsidR="00D672E6" w:rsidRPr="00BF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5179FC" w:rsidRPr="00BF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79FC" w:rsidRPr="00BF2B72">
        <w:rPr>
          <w:rFonts w:ascii="Times New Roman" w:hAnsi="Times New Roman" w:cs="Times New Roman"/>
          <w:sz w:val="28"/>
          <w:szCs w:val="28"/>
        </w:rPr>
        <w:t>от планового финансирования 531870,64</w:t>
      </w:r>
      <w:r w:rsidR="00D672E6" w:rsidRPr="00BF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4B89" w:rsidRPr="00BF2B72" w:rsidRDefault="00E54B89" w:rsidP="00E5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72">
        <w:rPr>
          <w:rFonts w:ascii="Times New Roman" w:hAnsi="Times New Roman" w:cs="Times New Roman"/>
          <w:sz w:val="28"/>
          <w:szCs w:val="28"/>
        </w:rPr>
        <w:t xml:space="preserve">В рамках подпрограммы предусмотрена реализация </w:t>
      </w:r>
      <w:r w:rsidR="00C61BE0" w:rsidRPr="00BF2B7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BF2B72">
        <w:rPr>
          <w:rFonts w:ascii="Times New Roman" w:hAnsi="Times New Roman" w:cs="Times New Roman"/>
          <w:sz w:val="28"/>
          <w:szCs w:val="28"/>
          <w:u w:val="single"/>
        </w:rPr>
        <w:t xml:space="preserve"> основных мероприяти</w:t>
      </w:r>
      <w:r w:rsidR="00C61BE0" w:rsidRPr="00BF2B72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F2B72">
        <w:rPr>
          <w:rFonts w:ascii="Times New Roman" w:hAnsi="Times New Roman" w:cs="Times New Roman"/>
          <w:sz w:val="28"/>
          <w:szCs w:val="28"/>
        </w:rPr>
        <w:t>:</w:t>
      </w:r>
    </w:p>
    <w:p w:rsidR="00E54B89" w:rsidRPr="00BF2B72" w:rsidRDefault="00E54B89" w:rsidP="00E5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BF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мероприятие «Научное и методическое обеспечение деятельности органов местного самоуправления Ленинградской области».</w:t>
      </w:r>
    </w:p>
    <w:p w:rsidR="00E54B89" w:rsidRPr="00BF2B72" w:rsidRDefault="00E54B89" w:rsidP="00E54B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B72">
        <w:rPr>
          <w:rFonts w:ascii="Times New Roman" w:hAnsi="Times New Roman" w:cs="Times New Roman"/>
          <w:sz w:val="28"/>
          <w:szCs w:val="28"/>
        </w:rPr>
        <w:t xml:space="preserve">Планируемое ресурсное обеспечение </w:t>
      </w:r>
      <w:r w:rsidR="004634A1" w:rsidRPr="00BF2B72">
        <w:rPr>
          <w:rFonts w:ascii="Times New Roman" w:hAnsi="Times New Roman" w:cs="Times New Roman"/>
          <w:sz w:val="28"/>
          <w:szCs w:val="28"/>
        </w:rPr>
        <w:t>О</w:t>
      </w:r>
      <w:r w:rsidRPr="00BF2B72">
        <w:rPr>
          <w:rFonts w:ascii="Times New Roman" w:hAnsi="Times New Roman" w:cs="Times New Roman"/>
          <w:sz w:val="28"/>
          <w:szCs w:val="28"/>
        </w:rPr>
        <w:t xml:space="preserve">сновного мероприятия за счет средств областного бюджета Ленинградской области составляет </w:t>
      </w:r>
      <w:r w:rsidR="002A24E5" w:rsidRPr="00BF2B72">
        <w:rPr>
          <w:rFonts w:ascii="Times New Roman" w:hAnsi="Times New Roman" w:cs="Times New Roman"/>
          <w:b/>
          <w:sz w:val="28"/>
          <w:szCs w:val="28"/>
        </w:rPr>
        <w:t>5 457</w:t>
      </w:r>
      <w:r w:rsidRPr="00BF2B72">
        <w:rPr>
          <w:rFonts w:ascii="Times New Roman" w:hAnsi="Times New Roman" w:cs="Times New Roman"/>
          <w:b/>
          <w:sz w:val="28"/>
          <w:szCs w:val="28"/>
        </w:rPr>
        <w:t>,</w:t>
      </w:r>
      <w:r w:rsidR="002A24E5" w:rsidRPr="00BF2B72">
        <w:rPr>
          <w:rFonts w:ascii="Times New Roman" w:hAnsi="Times New Roman" w:cs="Times New Roman"/>
          <w:b/>
          <w:sz w:val="28"/>
          <w:szCs w:val="28"/>
        </w:rPr>
        <w:t>7</w:t>
      </w:r>
      <w:r w:rsidRPr="00BF2B72">
        <w:rPr>
          <w:rFonts w:ascii="Times New Roman" w:hAnsi="Times New Roman" w:cs="Times New Roman"/>
          <w:b/>
          <w:sz w:val="28"/>
          <w:szCs w:val="28"/>
        </w:rPr>
        <w:t xml:space="preserve">0 тыс. руб. </w:t>
      </w:r>
    </w:p>
    <w:p w:rsidR="00E54B89" w:rsidRPr="00BF2B72" w:rsidRDefault="00E54B89" w:rsidP="00E54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3.1.1. Организация повышения квалификации лиц,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области.</w:t>
      </w:r>
    </w:p>
    <w:p w:rsidR="00FF60F4" w:rsidRPr="00BF2B72" w:rsidRDefault="00E54B89" w:rsidP="00CB18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72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конкурсных процедур </w:t>
      </w:r>
      <w:r w:rsidR="00502942" w:rsidRPr="00BF2B72">
        <w:rPr>
          <w:rFonts w:ascii="Times New Roman" w:hAnsi="Times New Roman" w:cs="Times New Roman"/>
          <w:sz w:val="28"/>
          <w:szCs w:val="28"/>
        </w:rPr>
        <w:t xml:space="preserve">на реализацию мероприятия </w:t>
      </w:r>
      <w:r w:rsidR="00D911F1" w:rsidRPr="00BF2B72">
        <w:rPr>
          <w:rFonts w:ascii="Times New Roman" w:hAnsi="Times New Roman" w:cs="Times New Roman"/>
          <w:sz w:val="28"/>
          <w:szCs w:val="28"/>
        </w:rPr>
        <w:t xml:space="preserve">заключен государственный контракт  на сумму </w:t>
      </w:r>
      <w:r w:rsidR="0072252D" w:rsidRPr="00BF2B72">
        <w:rPr>
          <w:rFonts w:ascii="Times New Roman" w:hAnsi="Times New Roman" w:cs="Times New Roman"/>
          <w:b/>
          <w:sz w:val="28"/>
          <w:szCs w:val="28"/>
        </w:rPr>
        <w:t>12</w:t>
      </w:r>
      <w:r w:rsidRPr="00BF2B72">
        <w:rPr>
          <w:rFonts w:ascii="Times New Roman" w:hAnsi="Times New Roman" w:cs="Times New Roman"/>
          <w:b/>
          <w:sz w:val="28"/>
          <w:szCs w:val="28"/>
        </w:rPr>
        <w:t>00,00 тыс. руб.</w:t>
      </w:r>
      <w:r w:rsidR="001F5559" w:rsidRPr="00BF2B72">
        <w:rPr>
          <w:rFonts w:ascii="Times New Roman" w:hAnsi="Times New Roman" w:cs="Times New Roman"/>
          <w:sz w:val="28"/>
          <w:szCs w:val="28"/>
        </w:rPr>
        <w:t xml:space="preserve"> </w:t>
      </w:r>
      <w:r w:rsidRPr="00BF2B72">
        <w:rPr>
          <w:rFonts w:ascii="Times New Roman" w:hAnsi="Times New Roman" w:cs="Times New Roman"/>
          <w:sz w:val="28"/>
          <w:szCs w:val="28"/>
        </w:rPr>
        <w:t xml:space="preserve">(срок исполнения контракта </w:t>
      </w:r>
      <w:r w:rsidR="002E251F" w:rsidRPr="00BF2B72"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BF2B72">
        <w:rPr>
          <w:rFonts w:ascii="Times New Roman" w:hAnsi="Times New Roman" w:cs="Times New Roman"/>
          <w:sz w:val="28"/>
          <w:szCs w:val="28"/>
        </w:rPr>
        <w:t>– декабрь 201</w:t>
      </w:r>
      <w:r w:rsidR="002E251F" w:rsidRPr="00BF2B72">
        <w:rPr>
          <w:rFonts w:ascii="Times New Roman" w:hAnsi="Times New Roman" w:cs="Times New Roman"/>
          <w:sz w:val="28"/>
          <w:szCs w:val="28"/>
        </w:rPr>
        <w:t>7</w:t>
      </w:r>
      <w:r w:rsidRPr="00BF2B72">
        <w:rPr>
          <w:rFonts w:ascii="Times New Roman" w:hAnsi="Times New Roman" w:cs="Times New Roman"/>
          <w:sz w:val="28"/>
          <w:szCs w:val="28"/>
        </w:rPr>
        <w:t>).</w:t>
      </w:r>
      <w:r w:rsidR="002B5708" w:rsidRPr="00BF2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708" w:rsidRPr="00BF2B72" w:rsidRDefault="008B3EAA" w:rsidP="00CB18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B72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F5559" w:rsidRPr="00BF2B72">
        <w:rPr>
          <w:rFonts w:ascii="Times New Roman" w:hAnsi="Times New Roman" w:cs="Times New Roman"/>
          <w:sz w:val="28"/>
          <w:szCs w:val="28"/>
        </w:rPr>
        <w:t>0</w:t>
      </w:r>
      <w:r w:rsidRPr="00BF2B72">
        <w:rPr>
          <w:rFonts w:ascii="Times New Roman" w:hAnsi="Times New Roman" w:cs="Times New Roman"/>
          <w:sz w:val="28"/>
          <w:szCs w:val="28"/>
        </w:rPr>
        <w:t>1.201</w:t>
      </w:r>
      <w:r w:rsidR="001F5559" w:rsidRPr="00BF2B72">
        <w:rPr>
          <w:rFonts w:ascii="Times New Roman" w:hAnsi="Times New Roman" w:cs="Times New Roman"/>
          <w:sz w:val="28"/>
          <w:szCs w:val="28"/>
        </w:rPr>
        <w:t>8</w:t>
      </w:r>
      <w:r w:rsidRPr="00BF2B72">
        <w:rPr>
          <w:rFonts w:ascii="Times New Roman" w:hAnsi="Times New Roman" w:cs="Times New Roman"/>
          <w:sz w:val="28"/>
          <w:szCs w:val="28"/>
        </w:rPr>
        <w:t xml:space="preserve"> по данному контракту освоено </w:t>
      </w:r>
      <w:r w:rsidR="001F5559" w:rsidRPr="00BF2B72">
        <w:rPr>
          <w:rFonts w:ascii="Times New Roman" w:hAnsi="Times New Roman" w:cs="Times New Roman"/>
          <w:b/>
          <w:sz w:val="28"/>
          <w:szCs w:val="28"/>
        </w:rPr>
        <w:t>11</w:t>
      </w:r>
      <w:r w:rsidRPr="00BF2B72">
        <w:rPr>
          <w:rFonts w:ascii="Times New Roman" w:hAnsi="Times New Roman" w:cs="Times New Roman"/>
          <w:b/>
          <w:sz w:val="28"/>
          <w:szCs w:val="28"/>
        </w:rPr>
        <w:t xml:space="preserve">88,00 тыс. руб. </w:t>
      </w:r>
    </w:p>
    <w:p w:rsidR="00FF60F4" w:rsidRPr="00BF2B72" w:rsidRDefault="00FF60F4" w:rsidP="00FF60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B72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за счет областного бюджета </w:t>
      </w:r>
      <w:r w:rsidRPr="00BF2B72">
        <w:rPr>
          <w:rFonts w:ascii="Times New Roman" w:hAnsi="Times New Roman" w:cs="Times New Roman"/>
          <w:sz w:val="28"/>
          <w:szCs w:val="28"/>
        </w:rPr>
        <w:br/>
        <w:t xml:space="preserve">в 2017 году обучение прошли </w:t>
      </w:r>
      <w:r w:rsidR="00BF2B72">
        <w:rPr>
          <w:rFonts w:ascii="Times New Roman" w:hAnsi="Times New Roman" w:cs="Times New Roman"/>
          <w:b/>
          <w:sz w:val="28"/>
          <w:szCs w:val="28"/>
        </w:rPr>
        <w:t>29</w:t>
      </w:r>
      <w:r w:rsidRPr="00BF2B72">
        <w:rPr>
          <w:rFonts w:ascii="Times New Roman" w:hAnsi="Times New Roman" w:cs="Times New Roman"/>
          <w:b/>
          <w:sz w:val="28"/>
          <w:szCs w:val="28"/>
        </w:rPr>
        <w:t>7 человек</w:t>
      </w:r>
      <w:r w:rsidRPr="00BF2B72">
        <w:rPr>
          <w:rFonts w:ascii="Times New Roman" w:hAnsi="Times New Roman" w:cs="Times New Roman"/>
          <w:sz w:val="28"/>
          <w:szCs w:val="28"/>
        </w:rPr>
        <w:t xml:space="preserve"> по 9 программам повышения квалификации.</w:t>
      </w:r>
    </w:p>
    <w:p w:rsidR="003346BD" w:rsidRDefault="003346BD" w:rsidP="003346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</w:t>
      </w:r>
      <w:r w:rsidRPr="00D2546B">
        <w:rPr>
          <w:rFonts w:ascii="Times New Roman" w:hAnsi="Times New Roman" w:cs="Times New Roman"/>
          <w:i/>
          <w:sz w:val="26"/>
          <w:szCs w:val="26"/>
        </w:rPr>
        <w:t xml:space="preserve">своение средств областного бюджета по данному мероприятию составило </w:t>
      </w:r>
      <w:r>
        <w:rPr>
          <w:rFonts w:ascii="Times New Roman" w:hAnsi="Times New Roman" w:cs="Times New Roman"/>
          <w:i/>
          <w:sz w:val="26"/>
          <w:szCs w:val="26"/>
        </w:rPr>
        <w:t>99</w:t>
      </w:r>
      <w:r w:rsidRPr="00CB4C7A">
        <w:rPr>
          <w:rFonts w:ascii="Times New Roman" w:hAnsi="Times New Roman" w:cs="Times New Roman"/>
          <w:i/>
          <w:sz w:val="26"/>
          <w:szCs w:val="26"/>
        </w:rPr>
        <w:t xml:space="preserve"> %</w:t>
      </w:r>
      <w:r w:rsidRPr="00D2546B">
        <w:rPr>
          <w:rFonts w:ascii="Times New Roman" w:hAnsi="Times New Roman" w:cs="Times New Roman"/>
          <w:i/>
          <w:sz w:val="26"/>
          <w:szCs w:val="26"/>
        </w:rPr>
        <w:t xml:space="preserve"> от запланированного в связи с </w:t>
      </w:r>
      <w:r>
        <w:rPr>
          <w:rFonts w:ascii="Times New Roman" w:hAnsi="Times New Roman" w:cs="Times New Roman"/>
          <w:i/>
          <w:sz w:val="26"/>
          <w:szCs w:val="26"/>
        </w:rPr>
        <w:t>расторжением контракта на сумму 12 тыс. руб. по причине отмены обучения 1 группы</w:t>
      </w:r>
      <w:r w:rsidR="00BC4B14">
        <w:rPr>
          <w:rFonts w:ascii="Times New Roman" w:hAnsi="Times New Roman" w:cs="Times New Roman"/>
          <w:i/>
          <w:sz w:val="26"/>
          <w:szCs w:val="26"/>
        </w:rPr>
        <w:t xml:space="preserve"> из 3 человек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557498" w:rsidRPr="009A0B92" w:rsidRDefault="00557498" w:rsidP="00FF60F4">
      <w:pPr>
        <w:pStyle w:val="ConsPlusNormal"/>
        <w:ind w:firstLine="709"/>
        <w:jc w:val="both"/>
        <w:rPr>
          <w:b/>
        </w:rPr>
      </w:pPr>
      <w:r w:rsidRPr="009A0B92">
        <w:rPr>
          <w:b/>
        </w:rPr>
        <w:t>3.1.2. Проведение совещаний, семинаров, научно-практических конференций</w:t>
      </w:r>
      <w:r w:rsidR="00AF0C78" w:rsidRPr="009A0B92">
        <w:rPr>
          <w:b/>
        </w:rPr>
        <w:t xml:space="preserve"> </w:t>
      </w:r>
      <w:r w:rsidRPr="009A0B92">
        <w:rPr>
          <w:b/>
        </w:rPr>
        <w:t>с главами, главами администраций, депутатами и муниципальными служащими органов местного самоуправления муниципальных образований по актуальным проблемам, возникающим при решении вопросов местного значения и реализации переданных отдельных государственных полномочий.</w:t>
      </w:r>
    </w:p>
    <w:p w:rsidR="00557498" w:rsidRPr="009A0B92" w:rsidRDefault="00557498" w:rsidP="00557498">
      <w:pPr>
        <w:pStyle w:val="ConsPlusNormal"/>
        <w:ind w:firstLine="708"/>
        <w:jc w:val="both"/>
      </w:pPr>
      <w:r w:rsidRPr="009A0B92">
        <w:t xml:space="preserve">На реализацию мероприятия в 2017 году запланировано </w:t>
      </w:r>
      <w:r w:rsidR="00502942" w:rsidRPr="009A0B92">
        <w:rPr>
          <w:b/>
        </w:rPr>
        <w:t>239,00</w:t>
      </w:r>
      <w:r w:rsidRPr="009A0B92">
        <w:rPr>
          <w:b/>
        </w:rPr>
        <w:t xml:space="preserve"> тыс. руб.</w:t>
      </w:r>
      <w:r w:rsidRPr="009A0B92">
        <w:t xml:space="preserve"> </w:t>
      </w:r>
    </w:p>
    <w:p w:rsidR="00F11C39" w:rsidRPr="009A0B92" w:rsidRDefault="00F11C39" w:rsidP="00557498">
      <w:pPr>
        <w:pStyle w:val="ConsPlusNormal"/>
        <w:ind w:firstLine="708"/>
        <w:jc w:val="both"/>
        <w:rPr>
          <w:b/>
        </w:rPr>
      </w:pPr>
      <w:r w:rsidRPr="009A0B92">
        <w:lastRenderedPageBreak/>
        <w:t xml:space="preserve">Проведено 2 Семинара, в которых приняло участие </w:t>
      </w:r>
      <w:r w:rsidRPr="009A0B92">
        <w:rPr>
          <w:b/>
        </w:rPr>
        <w:t>более 80 человек.</w:t>
      </w:r>
    </w:p>
    <w:p w:rsidR="00F11C39" w:rsidRPr="00F11C39" w:rsidRDefault="00F11C39" w:rsidP="00557498">
      <w:pPr>
        <w:pStyle w:val="ConsPlusNormal"/>
        <w:ind w:firstLine="708"/>
        <w:jc w:val="both"/>
        <w:rPr>
          <w:i/>
          <w:sz w:val="26"/>
          <w:szCs w:val="26"/>
        </w:rPr>
      </w:pPr>
      <w:r w:rsidRPr="00502942">
        <w:rPr>
          <w:i/>
          <w:sz w:val="26"/>
          <w:szCs w:val="26"/>
        </w:rPr>
        <w:t>Освоение средств областного бюдже</w:t>
      </w:r>
      <w:r w:rsidR="000A7286" w:rsidRPr="00502942">
        <w:rPr>
          <w:i/>
          <w:sz w:val="26"/>
          <w:szCs w:val="26"/>
        </w:rPr>
        <w:t>та по данному мероприятию в 2017</w:t>
      </w:r>
      <w:r w:rsidRPr="00502942">
        <w:rPr>
          <w:i/>
          <w:sz w:val="26"/>
          <w:szCs w:val="26"/>
        </w:rPr>
        <w:t xml:space="preserve"> году по результатам к</w:t>
      </w:r>
      <w:r w:rsidR="00010453" w:rsidRPr="00502942">
        <w:rPr>
          <w:i/>
          <w:sz w:val="26"/>
          <w:szCs w:val="26"/>
        </w:rPr>
        <w:t>онкурсных процедур составило 238</w:t>
      </w:r>
      <w:r w:rsidRPr="00502942">
        <w:rPr>
          <w:i/>
          <w:sz w:val="26"/>
          <w:szCs w:val="26"/>
        </w:rPr>
        <w:t>,0</w:t>
      </w:r>
      <w:r w:rsidR="00010453" w:rsidRPr="00502942">
        <w:rPr>
          <w:i/>
          <w:sz w:val="26"/>
          <w:szCs w:val="26"/>
        </w:rPr>
        <w:t>0 тыс. руб. (99</w:t>
      </w:r>
      <w:r w:rsidRPr="00502942">
        <w:rPr>
          <w:i/>
          <w:sz w:val="26"/>
          <w:szCs w:val="26"/>
        </w:rPr>
        <w:t>,</w:t>
      </w:r>
      <w:r w:rsidR="00010453" w:rsidRPr="00502942">
        <w:rPr>
          <w:i/>
          <w:sz w:val="26"/>
          <w:szCs w:val="26"/>
        </w:rPr>
        <w:t>6</w:t>
      </w:r>
      <w:r w:rsidRPr="00502942">
        <w:rPr>
          <w:i/>
          <w:sz w:val="26"/>
          <w:szCs w:val="26"/>
        </w:rPr>
        <w:t xml:space="preserve">  %</w:t>
      </w:r>
      <w:r w:rsidR="00010453" w:rsidRPr="00502942">
        <w:rPr>
          <w:i/>
          <w:sz w:val="26"/>
          <w:szCs w:val="26"/>
        </w:rPr>
        <w:t xml:space="preserve"> от плана). Экономия составила 1</w:t>
      </w:r>
      <w:r w:rsidRPr="00502942">
        <w:rPr>
          <w:i/>
          <w:sz w:val="26"/>
          <w:szCs w:val="26"/>
        </w:rPr>
        <w:t>,</w:t>
      </w:r>
      <w:r w:rsidR="00010453" w:rsidRPr="00502942">
        <w:rPr>
          <w:i/>
          <w:sz w:val="26"/>
          <w:szCs w:val="26"/>
        </w:rPr>
        <w:t>0</w:t>
      </w:r>
      <w:r w:rsidRPr="00502942">
        <w:rPr>
          <w:i/>
          <w:sz w:val="26"/>
          <w:szCs w:val="26"/>
        </w:rPr>
        <w:t>0 тыс. руб.</w:t>
      </w:r>
    </w:p>
    <w:p w:rsidR="00E34EA7" w:rsidRPr="009A0B92" w:rsidRDefault="00E34EA7" w:rsidP="00E34E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2">
        <w:rPr>
          <w:rFonts w:ascii="Times New Roman" w:hAnsi="Times New Roman" w:cs="Times New Roman"/>
          <w:b/>
          <w:sz w:val="28"/>
          <w:szCs w:val="28"/>
        </w:rPr>
        <w:t xml:space="preserve">3.1.3. Разработка и издание сборников нормативных правовых актов </w:t>
      </w:r>
      <w:r w:rsidRPr="009A0B92">
        <w:rPr>
          <w:rFonts w:ascii="Times New Roman" w:hAnsi="Times New Roman" w:cs="Times New Roman"/>
          <w:b/>
          <w:sz w:val="28"/>
          <w:szCs w:val="28"/>
        </w:rPr>
        <w:br/>
        <w:t xml:space="preserve">(в том числе типовых), аналитических, методических, справочных </w:t>
      </w:r>
      <w:r w:rsidRPr="009A0B92">
        <w:rPr>
          <w:rFonts w:ascii="Times New Roman" w:hAnsi="Times New Roman" w:cs="Times New Roman"/>
          <w:b/>
          <w:sz w:val="28"/>
          <w:szCs w:val="28"/>
        </w:rPr>
        <w:br/>
        <w:t>и информационных материалов, рекомендаций для органов местного самоуправления по вопросам местного значения и реализации переданных отдельных государственных полномочий.</w:t>
      </w:r>
    </w:p>
    <w:p w:rsidR="00D031D9" w:rsidRPr="009A0B92" w:rsidRDefault="00D031D9" w:rsidP="00E34E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На реализацию мероприятия в 2017 году было запланировано</w:t>
      </w:r>
      <w:r w:rsidR="00CA4C09" w:rsidRPr="009A0B92">
        <w:rPr>
          <w:rFonts w:ascii="Times New Roman" w:hAnsi="Times New Roman" w:cs="Times New Roman"/>
          <w:sz w:val="28"/>
          <w:szCs w:val="28"/>
        </w:rPr>
        <w:t xml:space="preserve"> </w:t>
      </w:r>
      <w:r w:rsidR="00AF21C7" w:rsidRPr="009A0B92">
        <w:rPr>
          <w:rFonts w:ascii="Times New Roman" w:hAnsi="Times New Roman" w:cs="Times New Roman"/>
          <w:b/>
          <w:sz w:val="28"/>
          <w:szCs w:val="28"/>
        </w:rPr>
        <w:t>1918</w:t>
      </w:r>
      <w:r w:rsidR="00CA4C09" w:rsidRPr="009A0B92">
        <w:rPr>
          <w:rFonts w:ascii="Times New Roman" w:hAnsi="Times New Roman" w:cs="Times New Roman"/>
          <w:b/>
          <w:sz w:val="28"/>
          <w:szCs w:val="28"/>
        </w:rPr>
        <w:t>,</w:t>
      </w:r>
      <w:r w:rsidR="00AF21C7" w:rsidRPr="009A0B92">
        <w:rPr>
          <w:rFonts w:ascii="Times New Roman" w:hAnsi="Times New Roman" w:cs="Times New Roman"/>
          <w:b/>
          <w:sz w:val="28"/>
          <w:szCs w:val="28"/>
        </w:rPr>
        <w:t>7</w:t>
      </w:r>
      <w:r w:rsidR="00CA4C09" w:rsidRPr="009A0B92">
        <w:rPr>
          <w:rFonts w:ascii="Times New Roman" w:hAnsi="Times New Roman" w:cs="Times New Roman"/>
          <w:b/>
          <w:sz w:val="28"/>
          <w:szCs w:val="28"/>
        </w:rPr>
        <w:t xml:space="preserve">0 тыс. руб. </w:t>
      </w:r>
    </w:p>
    <w:p w:rsidR="00750770" w:rsidRPr="009A0B92" w:rsidRDefault="00AF21C7" w:rsidP="007507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В рамках заключенных г</w:t>
      </w:r>
      <w:r w:rsidR="006936B2" w:rsidRPr="009A0B92">
        <w:rPr>
          <w:rFonts w:ascii="Times New Roman" w:hAnsi="Times New Roman" w:cs="Times New Roman"/>
          <w:sz w:val="28"/>
          <w:szCs w:val="28"/>
        </w:rPr>
        <w:t xml:space="preserve">осударственных контрактов издано </w:t>
      </w:r>
      <w:r w:rsidR="006936B2" w:rsidRPr="009A0B92">
        <w:rPr>
          <w:rFonts w:ascii="Times New Roman" w:hAnsi="Times New Roman" w:cs="Times New Roman"/>
          <w:b/>
          <w:sz w:val="28"/>
          <w:szCs w:val="28"/>
        </w:rPr>
        <w:t>5898 экз.</w:t>
      </w:r>
      <w:r w:rsidR="006936B2" w:rsidRPr="009A0B92">
        <w:rPr>
          <w:rFonts w:ascii="Times New Roman" w:hAnsi="Times New Roman" w:cs="Times New Roman"/>
          <w:sz w:val="28"/>
          <w:szCs w:val="28"/>
        </w:rPr>
        <w:t xml:space="preserve"> полиграфической продукции</w:t>
      </w:r>
      <w:r w:rsidRPr="009A0B92">
        <w:rPr>
          <w:rFonts w:ascii="Times New Roman" w:hAnsi="Times New Roman" w:cs="Times New Roman"/>
          <w:sz w:val="28"/>
          <w:szCs w:val="28"/>
        </w:rPr>
        <w:t>:</w:t>
      </w:r>
    </w:p>
    <w:p w:rsidR="000C4103" w:rsidRPr="009A0B92" w:rsidRDefault="006936B2" w:rsidP="000C4103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Альманах о местном самоуправлении в Ленинградской области «Муниципальный меридиан» 1998 экз.</w:t>
      </w:r>
    </w:p>
    <w:p w:rsidR="00AF21C7" w:rsidRPr="009A0B92" w:rsidRDefault="00AF21C7" w:rsidP="000C4103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Сборник «Административно-территориальное деление Ленинградской области»</w:t>
      </w:r>
      <w:r w:rsidR="000C4103" w:rsidRPr="009A0B92">
        <w:rPr>
          <w:rFonts w:ascii="Times New Roman" w:hAnsi="Times New Roman" w:cs="Times New Roman"/>
          <w:sz w:val="28"/>
          <w:szCs w:val="28"/>
        </w:rPr>
        <w:t xml:space="preserve"> 3000 экз.</w:t>
      </w:r>
      <w:r w:rsidRPr="009A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1C7" w:rsidRPr="009A0B92" w:rsidRDefault="00AF21C7" w:rsidP="00AF21C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2.</w:t>
      </w:r>
      <w:r w:rsidRPr="009A0B92">
        <w:rPr>
          <w:rFonts w:ascii="Times New Roman" w:hAnsi="Times New Roman" w:cs="Times New Roman"/>
          <w:sz w:val="28"/>
          <w:szCs w:val="28"/>
        </w:rPr>
        <w:tab/>
        <w:t xml:space="preserve">Аналитический Сборник «Местное самоуправление в Ленинградской области: 2015 год» 450 экз. Тираж распространен в муниципальные образования Ленинградской области. </w:t>
      </w:r>
    </w:p>
    <w:p w:rsidR="00AF21C7" w:rsidRPr="009A0B92" w:rsidRDefault="00AF21C7" w:rsidP="00AF21C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3.</w:t>
      </w:r>
      <w:r w:rsidRPr="009A0B92">
        <w:rPr>
          <w:rFonts w:ascii="Times New Roman" w:hAnsi="Times New Roman" w:cs="Times New Roman"/>
          <w:sz w:val="28"/>
          <w:szCs w:val="28"/>
        </w:rPr>
        <w:tab/>
        <w:t>Сборник «Актуальные вопросы осуществления финансового контроля на муниципальном уровне» 45</w:t>
      </w:r>
      <w:r w:rsidR="00FA36F9" w:rsidRPr="009A0B92">
        <w:rPr>
          <w:rFonts w:ascii="Times New Roman" w:hAnsi="Times New Roman" w:cs="Times New Roman"/>
          <w:sz w:val="28"/>
          <w:szCs w:val="28"/>
        </w:rPr>
        <w:t>0 экз.</w:t>
      </w:r>
    </w:p>
    <w:p w:rsidR="00AF21C7" w:rsidRPr="009A0B92" w:rsidRDefault="00AF21C7" w:rsidP="00AF2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B92">
        <w:rPr>
          <w:rFonts w:ascii="Times New Roman" w:hAnsi="Times New Roman" w:cs="Times New Roman"/>
          <w:i/>
          <w:sz w:val="28"/>
          <w:szCs w:val="28"/>
        </w:rPr>
        <w:t>Освоение средств областного бюджета по данному мероприятию в 201</w:t>
      </w:r>
      <w:r w:rsidR="006936B2" w:rsidRPr="009A0B92">
        <w:rPr>
          <w:rFonts w:ascii="Times New Roman" w:hAnsi="Times New Roman" w:cs="Times New Roman"/>
          <w:i/>
          <w:sz w:val="28"/>
          <w:szCs w:val="28"/>
        </w:rPr>
        <w:t>7</w:t>
      </w:r>
      <w:r w:rsidR="00360944" w:rsidRPr="009A0B92">
        <w:rPr>
          <w:rFonts w:ascii="Times New Roman" w:hAnsi="Times New Roman" w:cs="Times New Roman"/>
          <w:i/>
          <w:sz w:val="28"/>
          <w:szCs w:val="28"/>
        </w:rPr>
        <w:t xml:space="preserve"> году составило 1 627</w:t>
      </w:r>
      <w:r w:rsidRPr="009A0B92">
        <w:rPr>
          <w:rFonts w:ascii="Times New Roman" w:hAnsi="Times New Roman" w:cs="Times New Roman"/>
          <w:i/>
          <w:sz w:val="28"/>
          <w:szCs w:val="28"/>
        </w:rPr>
        <w:t>,</w:t>
      </w:r>
      <w:r w:rsidR="00360944" w:rsidRPr="009A0B92">
        <w:rPr>
          <w:rFonts w:ascii="Times New Roman" w:hAnsi="Times New Roman" w:cs="Times New Roman"/>
          <w:i/>
          <w:sz w:val="28"/>
          <w:szCs w:val="28"/>
        </w:rPr>
        <w:t>35  тыс. руб. (84</w:t>
      </w:r>
      <w:r w:rsidRPr="009A0B92">
        <w:rPr>
          <w:rFonts w:ascii="Times New Roman" w:hAnsi="Times New Roman" w:cs="Times New Roman"/>
          <w:i/>
          <w:sz w:val="28"/>
          <w:szCs w:val="28"/>
        </w:rPr>
        <w:t>,</w:t>
      </w:r>
      <w:r w:rsidR="00360944" w:rsidRPr="009A0B92">
        <w:rPr>
          <w:rFonts w:ascii="Times New Roman" w:hAnsi="Times New Roman" w:cs="Times New Roman"/>
          <w:i/>
          <w:sz w:val="28"/>
          <w:szCs w:val="28"/>
        </w:rPr>
        <w:t>8</w:t>
      </w:r>
      <w:r w:rsidRPr="009A0B92">
        <w:rPr>
          <w:rFonts w:ascii="Times New Roman" w:hAnsi="Times New Roman" w:cs="Times New Roman"/>
          <w:i/>
          <w:sz w:val="28"/>
          <w:szCs w:val="28"/>
        </w:rPr>
        <w:t xml:space="preserve"> % от плана</w:t>
      </w:r>
      <w:r w:rsidR="000A7286" w:rsidRPr="009A0B92">
        <w:rPr>
          <w:rFonts w:ascii="Times New Roman" w:hAnsi="Times New Roman" w:cs="Times New Roman"/>
          <w:i/>
          <w:sz w:val="28"/>
          <w:szCs w:val="28"/>
        </w:rPr>
        <w:t xml:space="preserve"> в сумме 1 918,70 тыс. руб.</w:t>
      </w:r>
      <w:r w:rsidRPr="009A0B92">
        <w:rPr>
          <w:rFonts w:ascii="Times New Roman" w:hAnsi="Times New Roman" w:cs="Times New Roman"/>
          <w:i/>
          <w:sz w:val="28"/>
          <w:szCs w:val="28"/>
        </w:rPr>
        <w:t>).</w:t>
      </w:r>
    </w:p>
    <w:p w:rsidR="000F537C" w:rsidRPr="009A0B92" w:rsidRDefault="000F537C" w:rsidP="000F537C">
      <w:pPr>
        <w:pStyle w:val="a3"/>
        <w:numPr>
          <w:ilvl w:val="2"/>
          <w:numId w:val="2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 xml:space="preserve">Организация проведения исследований в сфере развития местного самоуправления Ленинградской области, развития муниципальной службы </w:t>
      </w:r>
      <w:r w:rsidRPr="009A0B92">
        <w:rPr>
          <w:rFonts w:ascii="Times New Roman" w:hAnsi="Times New Roman" w:cs="Times New Roman"/>
          <w:sz w:val="28"/>
          <w:szCs w:val="28"/>
        </w:rPr>
        <w:br/>
        <w:t>и территориального развития.</w:t>
      </w:r>
    </w:p>
    <w:p w:rsidR="00294D2D" w:rsidRPr="009A0B92" w:rsidRDefault="00750770" w:rsidP="00651C9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Мероприятие</w:t>
      </w:r>
      <w:r w:rsidR="00294D2D" w:rsidRPr="009A0B92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Pr="009A0B92">
        <w:rPr>
          <w:rFonts w:ascii="Times New Roman" w:hAnsi="Times New Roman" w:cs="Times New Roman"/>
          <w:sz w:val="28"/>
          <w:szCs w:val="28"/>
        </w:rPr>
        <w:t>о</w:t>
      </w:r>
      <w:r w:rsidR="00294D2D" w:rsidRPr="009A0B92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9A0B92">
        <w:rPr>
          <w:rFonts w:ascii="Times New Roman" w:hAnsi="Times New Roman" w:cs="Times New Roman"/>
          <w:sz w:val="28"/>
          <w:szCs w:val="28"/>
        </w:rPr>
        <w:t xml:space="preserve"> во 2 квартале 2017 года</w:t>
      </w:r>
      <w:r w:rsidR="00325550" w:rsidRPr="009A0B9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25550" w:rsidRPr="009A0B92">
        <w:rPr>
          <w:rFonts w:ascii="Times New Roman" w:hAnsi="Times New Roman" w:cs="Times New Roman"/>
          <w:b/>
          <w:sz w:val="28"/>
          <w:szCs w:val="28"/>
        </w:rPr>
        <w:t>2 100,00 тыс. руб.,</w:t>
      </w:r>
      <w:r w:rsidR="00325550" w:rsidRPr="009A0B92">
        <w:rPr>
          <w:rFonts w:ascii="Times New Roman" w:hAnsi="Times New Roman" w:cs="Times New Roman"/>
          <w:sz w:val="28"/>
          <w:szCs w:val="28"/>
        </w:rPr>
        <w:t xml:space="preserve"> по итогам конкурса</w:t>
      </w:r>
      <w:r w:rsidR="00294D2D" w:rsidRPr="009A0B92">
        <w:rPr>
          <w:rFonts w:ascii="Times New Roman" w:hAnsi="Times New Roman" w:cs="Times New Roman"/>
          <w:sz w:val="28"/>
          <w:szCs w:val="28"/>
        </w:rPr>
        <w:t>.</w:t>
      </w:r>
    </w:p>
    <w:p w:rsidR="00F112B2" w:rsidRPr="009A0B92" w:rsidRDefault="00F112B2" w:rsidP="00F112B2">
      <w:pPr>
        <w:pStyle w:val="ConsPlusNormal"/>
        <w:ind w:firstLine="708"/>
        <w:jc w:val="both"/>
      </w:pPr>
      <w:r w:rsidRPr="009A0B92">
        <w:t>Проведены исследования, включающие в себя:</w:t>
      </w:r>
    </w:p>
    <w:p w:rsidR="00F112B2" w:rsidRPr="009A0B92" w:rsidRDefault="00F112B2" w:rsidP="00F1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а) массовый опрос 5425 респондентов</w:t>
      </w:r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9A0B92">
        <w:rPr>
          <w:rFonts w:ascii="Times New Roman" w:hAnsi="Times New Roman" w:cs="Times New Roman"/>
          <w:sz w:val="28"/>
          <w:szCs w:val="28"/>
        </w:rPr>
        <w:t xml:space="preserve">жителей Ленинградской области </w:t>
      </w:r>
      <w:r w:rsidRPr="009A0B92">
        <w:rPr>
          <w:rFonts w:ascii="Times New Roman" w:hAnsi="Times New Roman" w:cs="Times New Roman"/>
          <w:sz w:val="28"/>
          <w:szCs w:val="28"/>
        </w:rPr>
        <w:br/>
        <w:t>(в 17-ти муниципальных районах Ленинградской области и городском округе) и</w:t>
      </w:r>
    </w:p>
    <w:p w:rsidR="00F112B2" w:rsidRPr="009A0B92" w:rsidRDefault="00F112B2" w:rsidP="00F112B2">
      <w:pPr>
        <w:pStyle w:val="af0"/>
        <w:tabs>
          <w:tab w:val="left" w:pos="709"/>
        </w:tabs>
        <w:spacing w:line="276" w:lineRule="auto"/>
        <w:rPr>
          <w:sz w:val="28"/>
          <w:szCs w:val="28"/>
        </w:rPr>
      </w:pPr>
      <w:r w:rsidRPr="009A0B92">
        <w:rPr>
          <w:sz w:val="28"/>
          <w:szCs w:val="28"/>
        </w:rPr>
        <w:tab/>
        <w:t xml:space="preserve">б) </w:t>
      </w:r>
      <w:r w:rsidR="006672BB" w:rsidRPr="009A0B92">
        <w:rPr>
          <w:sz w:val="28"/>
          <w:szCs w:val="28"/>
        </w:rPr>
        <w:t>опрос руководителей местного самоуправления Ленинградской области – 610 респондентов</w:t>
      </w:r>
      <w:r w:rsidRPr="009A0B92">
        <w:rPr>
          <w:sz w:val="28"/>
          <w:szCs w:val="28"/>
        </w:rPr>
        <w:t>.</w:t>
      </w:r>
    </w:p>
    <w:p w:rsidR="000A7286" w:rsidRPr="009A0B92" w:rsidRDefault="000A7286" w:rsidP="00651C9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i/>
          <w:sz w:val="28"/>
          <w:szCs w:val="28"/>
        </w:rPr>
        <w:t>Освоение средств областного бюджета по данному мероприятию в 2017 году составило 100 %.</w:t>
      </w:r>
    </w:p>
    <w:p w:rsidR="00892E6B" w:rsidRPr="009A0B92" w:rsidRDefault="00892E6B" w:rsidP="00892E6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2">
        <w:rPr>
          <w:rFonts w:ascii="Times New Roman" w:hAnsi="Times New Roman" w:cs="Times New Roman"/>
          <w:b/>
          <w:sz w:val="28"/>
          <w:szCs w:val="28"/>
        </w:rPr>
        <w:t xml:space="preserve">3.2. Основное мероприятие «Выделение грантов муниципальным образованиям в целях содействия достижению и (или) поощрения </w:t>
      </w:r>
      <w:proofErr w:type="gramStart"/>
      <w:r w:rsidRPr="009A0B92">
        <w:rPr>
          <w:rFonts w:ascii="Times New Roman" w:hAnsi="Times New Roman" w:cs="Times New Roman"/>
          <w:b/>
          <w:sz w:val="28"/>
          <w:szCs w:val="28"/>
        </w:rPr>
        <w:t>достижения наилучших значений показателей деятельности органов местного самоуправления муниципальных районов</w:t>
      </w:r>
      <w:proofErr w:type="gramEnd"/>
      <w:r w:rsidRPr="009A0B92">
        <w:rPr>
          <w:rFonts w:ascii="Times New Roman" w:hAnsi="Times New Roman" w:cs="Times New Roman"/>
          <w:b/>
          <w:sz w:val="28"/>
          <w:szCs w:val="28"/>
        </w:rPr>
        <w:t xml:space="preserve"> и городского округа».</w:t>
      </w:r>
    </w:p>
    <w:p w:rsidR="00D30A06" w:rsidRPr="009A0B92" w:rsidRDefault="00D30A06" w:rsidP="00892E6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3.2.1. Гранты за достижение  наилучших </w:t>
      </w:r>
      <w:proofErr w:type="gramStart"/>
      <w:r w:rsidRPr="009A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значений показателей эффективности деятельности органов местного самоуправления муниципальных районов</w:t>
      </w:r>
      <w:proofErr w:type="gramEnd"/>
      <w:r w:rsidRPr="009A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городского округа</w:t>
      </w:r>
      <w:r w:rsidR="00AE4DCF" w:rsidRPr="009A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4DCF"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гранты)</w:t>
      </w:r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DCF" w:rsidRPr="009A0B92" w:rsidRDefault="00AE4DCF" w:rsidP="00D30A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Мероприятия 3.2.1. Подпрограммы принято распоряжение Губернатора Ленинградской области от 16.10.2017 № 649-рг «О выделении грантов за достижение наилучших </w:t>
      </w:r>
      <w:proofErr w:type="gramStart"/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значений показателей эффективности деятельности </w:t>
      </w:r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органов местного самоуправления муниципальных районов</w:t>
      </w:r>
      <w:proofErr w:type="gramEnd"/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городского округа Ленинградской области за 2016 год», в соответствии с которым предусмотрено выделить в форме дотаций из областного бюджета Ленинградской области гранты следующим муниципальным образованиям:</w:t>
      </w:r>
    </w:p>
    <w:p w:rsidR="00D30A06" w:rsidRPr="009A0B92" w:rsidRDefault="00D30A06" w:rsidP="00D30A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Сосновоборский городской округ Ленинградской области - в размере 7825 тысяч рублей;</w:t>
      </w:r>
    </w:p>
    <w:p w:rsidR="00D30A06" w:rsidRPr="009A0B92" w:rsidRDefault="00D30A06" w:rsidP="00D30A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Киришский муниципальный район Ленинградской области - в размере 7606 тысяч рублей;</w:t>
      </w:r>
    </w:p>
    <w:p w:rsidR="00D30A06" w:rsidRPr="009A0B92" w:rsidRDefault="00D30A06" w:rsidP="00D30A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Приозерский муниципальный район Ленинградской области - в размере 4569 тысяч рублей.</w:t>
      </w:r>
    </w:p>
    <w:p w:rsidR="00C9647C" w:rsidRPr="009A0B92" w:rsidRDefault="00C9647C" w:rsidP="00C9647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Запланированные на реализацию мероприятия 3.2. Подпрограммы средства областного бюджета в размере </w:t>
      </w:r>
      <w:r w:rsidRPr="009A0B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20 000,0</w:t>
      </w:r>
      <w:r w:rsidRPr="009A0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A0B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тыс. руб.</w:t>
      </w:r>
      <w:r w:rsidRPr="009A0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перечислены получателям </w:t>
      </w:r>
      <w:r w:rsidR="004B773D" w:rsidRPr="009A0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A0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Pr="009A0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IV</w:t>
      </w:r>
      <w:r w:rsidRPr="009A0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квартале 2017 года в полном объеме </w:t>
      </w:r>
      <w:r w:rsidRPr="009A0B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100%.</w:t>
      </w:r>
    </w:p>
    <w:p w:rsidR="004B773D" w:rsidRPr="009A0B92" w:rsidRDefault="004B773D" w:rsidP="004B773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3.3. Основное мероприятие «Государственная поддержка проектов местных инициатив граждан». </w:t>
      </w:r>
    </w:p>
    <w:p w:rsidR="00892E6B" w:rsidRPr="009A0B92" w:rsidRDefault="00892E6B" w:rsidP="00892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B773D"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</w:t>
      </w:r>
      <w:r w:rsidR="004B773D"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комитетом по местному самоуправлению, межнациональным </w:t>
      </w:r>
      <w:r w:rsidR="00D54BCC"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межконфессиональным отношениям Ленинградской области проводились мероприятия по реализации областных законов:</w:t>
      </w:r>
    </w:p>
    <w:p w:rsidR="00892E6B" w:rsidRPr="009A0B92" w:rsidRDefault="00892E6B" w:rsidP="00892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(далее – областной закон № 95-оз);</w:t>
      </w:r>
    </w:p>
    <w:p w:rsidR="00892E6B" w:rsidRPr="009A0B92" w:rsidRDefault="00892E6B" w:rsidP="00892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0B92">
        <w:rPr>
          <w:rFonts w:ascii="Times New Roman" w:hAnsi="Times New Roman" w:cs="Times New Roman"/>
          <w:sz w:val="28"/>
          <w:szCs w:val="28"/>
        </w:rPr>
        <w:t xml:space="preserve">от 12.05.2015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</w:t>
      </w:r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областной закон </w:t>
      </w:r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42-оз);</w:t>
      </w:r>
    </w:p>
    <w:p w:rsidR="00892E6B" w:rsidRPr="009A0B92" w:rsidRDefault="00892E6B" w:rsidP="00892E6B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 xml:space="preserve">В рамках выполнения </w:t>
      </w:r>
      <w:r w:rsidR="00D54BCC" w:rsidRPr="009A0B92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9A0B92">
        <w:rPr>
          <w:rFonts w:ascii="Times New Roman" w:hAnsi="Times New Roman" w:cs="Times New Roman"/>
          <w:sz w:val="28"/>
          <w:szCs w:val="28"/>
        </w:rPr>
        <w:t xml:space="preserve">мероприятия 3.3. «Государственная поддержка проектов местных инициатив граждан» бюджетам поселений представлены субсидии в общей сумме </w:t>
      </w:r>
      <w:r w:rsidRPr="009A0B92">
        <w:rPr>
          <w:rFonts w:ascii="Times New Roman" w:hAnsi="Times New Roman" w:cs="Times New Roman"/>
          <w:b/>
          <w:sz w:val="28"/>
          <w:szCs w:val="28"/>
        </w:rPr>
        <w:t>4</w:t>
      </w:r>
      <w:r w:rsidR="003343DA" w:rsidRPr="009A0B92">
        <w:rPr>
          <w:rFonts w:ascii="Times New Roman" w:hAnsi="Times New Roman" w:cs="Times New Roman"/>
          <w:b/>
          <w:sz w:val="28"/>
          <w:szCs w:val="28"/>
        </w:rPr>
        <w:t>6000</w:t>
      </w:r>
      <w:r w:rsidRPr="009A0B92">
        <w:rPr>
          <w:rFonts w:ascii="Times New Roman" w:hAnsi="Times New Roman" w:cs="Times New Roman"/>
          <w:b/>
          <w:sz w:val="28"/>
          <w:szCs w:val="28"/>
        </w:rPr>
        <w:t>,</w:t>
      </w:r>
      <w:r w:rsidR="003343DA" w:rsidRPr="009A0B92">
        <w:rPr>
          <w:rFonts w:ascii="Times New Roman" w:hAnsi="Times New Roman" w:cs="Times New Roman"/>
          <w:b/>
          <w:sz w:val="28"/>
          <w:szCs w:val="28"/>
        </w:rPr>
        <w:t>0</w:t>
      </w:r>
      <w:r w:rsidRPr="009A0B92">
        <w:rPr>
          <w:rFonts w:ascii="Times New Roman" w:hAnsi="Times New Roman" w:cs="Times New Roman"/>
          <w:b/>
          <w:sz w:val="28"/>
          <w:szCs w:val="28"/>
        </w:rPr>
        <w:t>0</w:t>
      </w:r>
      <w:r w:rsidRPr="009A0B92">
        <w:rPr>
          <w:rFonts w:ascii="Times New Roman" w:hAnsi="Times New Roman" w:cs="Times New Roman"/>
          <w:sz w:val="28"/>
          <w:szCs w:val="28"/>
        </w:rPr>
        <w:t xml:space="preserve"> </w:t>
      </w:r>
      <w:r w:rsidRPr="009A0B92">
        <w:rPr>
          <w:rFonts w:ascii="Times New Roman" w:hAnsi="Times New Roman" w:cs="Times New Roman"/>
          <w:b/>
          <w:sz w:val="28"/>
          <w:szCs w:val="28"/>
        </w:rPr>
        <w:t xml:space="preserve"> тыс. руб.,</w:t>
      </w:r>
      <w:r w:rsidRPr="009A0B92">
        <w:rPr>
          <w:rFonts w:ascii="Times New Roman" w:hAnsi="Times New Roman" w:cs="Times New Roman"/>
          <w:sz w:val="28"/>
          <w:szCs w:val="28"/>
        </w:rPr>
        <w:t xml:space="preserve"> включая:</w:t>
      </w:r>
    </w:p>
    <w:p w:rsidR="00892E6B" w:rsidRPr="009A0B92" w:rsidRDefault="00892E6B" w:rsidP="00892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 xml:space="preserve">- субсидии бюджетам поселений на реализацию областного закона </w:t>
      </w:r>
      <w:r w:rsidRPr="009A0B92">
        <w:rPr>
          <w:rFonts w:ascii="Times New Roman" w:hAnsi="Times New Roman" w:cs="Times New Roman"/>
          <w:sz w:val="28"/>
          <w:szCs w:val="28"/>
        </w:rPr>
        <w:br/>
        <w:t xml:space="preserve">№ 95-оз в размере </w:t>
      </w:r>
      <w:r w:rsidRPr="009A0B92">
        <w:rPr>
          <w:rFonts w:ascii="Times New Roman" w:hAnsi="Times New Roman" w:cs="Times New Roman"/>
          <w:b/>
          <w:sz w:val="28"/>
          <w:szCs w:val="28"/>
        </w:rPr>
        <w:t>2</w:t>
      </w:r>
      <w:r w:rsidR="006D5EB2" w:rsidRPr="009A0B92">
        <w:rPr>
          <w:rFonts w:ascii="Times New Roman" w:hAnsi="Times New Roman" w:cs="Times New Roman"/>
          <w:b/>
          <w:sz w:val="28"/>
          <w:szCs w:val="28"/>
        </w:rPr>
        <w:t>1</w:t>
      </w:r>
      <w:r w:rsidRPr="009A0B92">
        <w:rPr>
          <w:rFonts w:ascii="Times New Roman" w:hAnsi="Times New Roman" w:cs="Times New Roman"/>
          <w:b/>
          <w:sz w:val="28"/>
          <w:szCs w:val="28"/>
        </w:rPr>
        <w:t>0</w:t>
      </w:r>
      <w:r w:rsidR="006D5EB2" w:rsidRPr="009A0B92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9A0B92">
        <w:rPr>
          <w:rFonts w:ascii="Times New Roman" w:hAnsi="Times New Roman" w:cs="Times New Roman"/>
          <w:b/>
          <w:sz w:val="28"/>
          <w:szCs w:val="28"/>
        </w:rPr>
        <w:t>00,00 тыс. руб.,</w:t>
      </w:r>
      <w:r w:rsidRPr="009A0B92">
        <w:rPr>
          <w:rFonts w:ascii="Times New Roman" w:hAnsi="Times New Roman" w:cs="Times New Roman"/>
          <w:sz w:val="28"/>
          <w:szCs w:val="28"/>
        </w:rPr>
        <w:t xml:space="preserve"> </w:t>
      </w:r>
      <w:r w:rsidR="00452DB2" w:rsidRPr="009A0B92">
        <w:rPr>
          <w:rFonts w:ascii="Times New Roman" w:hAnsi="Times New Roman" w:cs="Times New Roman"/>
          <w:b/>
          <w:sz w:val="28"/>
          <w:szCs w:val="28"/>
        </w:rPr>
        <w:t xml:space="preserve">из них освоено </w:t>
      </w:r>
      <w:r w:rsidR="00EA2994" w:rsidRPr="009A0B92">
        <w:rPr>
          <w:rFonts w:ascii="Times New Roman" w:hAnsi="Times New Roman" w:cs="Times New Roman"/>
          <w:b/>
          <w:sz w:val="28"/>
          <w:szCs w:val="28"/>
        </w:rPr>
        <w:t>204854</w:t>
      </w:r>
      <w:r w:rsidR="004D16D4" w:rsidRPr="009A0B92">
        <w:rPr>
          <w:rFonts w:ascii="Times New Roman" w:hAnsi="Times New Roman" w:cs="Times New Roman"/>
          <w:b/>
          <w:sz w:val="28"/>
          <w:szCs w:val="28"/>
        </w:rPr>
        <w:t>,</w:t>
      </w:r>
      <w:r w:rsidR="00EA2994" w:rsidRPr="009A0B92">
        <w:rPr>
          <w:rFonts w:ascii="Times New Roman" w:hAnsi="Times New Roman" w:cs="Times New Roman"/>
          <w:b/>
          <w:sz w:val="28"/>
          <w:szCs w:val="28"/>
        </w:rPr>
        <w:t>39</w:t>
      </w:r>
      <w:r w:rsidR="00452DB2" w:rsidRPr="009A0B92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4D16D4" w:rsidRPr="009A0B9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4D16D4" w:rsidRPr="009A0B92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="004D16D4" w:rsidRPr="009A0B92">
        <w:rPr>
          <w:rFonts w:ascii="Times New Roman" w:hAnsi="Times New Roman" w:cs="Times New Roman"/>
          <w:b/>
          <w:sz w:val="28"/>
          <w:szCs w:val="28"/>
        </w:rPr>
        <w:t xml:space="preserve"> за счет средств местного бюджета </w:t>
      </w:r>
      <w:r w:rsidR="00EA2994" w:rsidRPr="009A0B92">
        <w:rPr>
          <w:rFonts w:ascii="Times New Roman" w:hAnsi="Times New Roman" w:cs="Times New Roman"/>
          <w:b/>
          <w:sz w:val="28"/>
          <w:szCs w:val="28"/>
        </w:rPr>
        <w:t>–</w:t>
      </w:r>
      <w:r w:rsidR="004D16D4" w:rsidRPr="009A0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994" w:rsidRPr="009A0B92">
        <w:rPr>
          <w:rFonts w:ascii="Times New Roman" w:hAnsi="Times New Roman" w:cs="Times New Roman"/>
          <w:b/>
          <w:sz w:val="28"/>
          <w:szCs w:val="28"/>
        </w:rPr>
        <w:t>43834,83</w:t>
      </w:r>
      <w:r w:rsidR="004D16D4" w:rsidRPr="009A0B92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B816BB" w:rsidRPr="009A0B92">
        <w:rPr>
          <w:rFonts w:ascii="Times New Roman" w:hAnsi="Times New Roman" w:cs="Times New Roman"/>
          <w:b/>
          <w:sz w:val="28"/>
          <w:szCs w:val="28"/>
        </w:rPr>
        <w:t>), что составляет 95% от плана;</w:t>
      </w:r>
    </w:p>
    <w:p w:rsidR="00892E6B" w:rsidRPr="009A0B92" w:rsidRDefault="00892E6B" w:rsidP="00892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 xml:space="preserve">- субсидии бюджетам поселений на реализацию областного закона </w:t>
      </w:r>
      <w:r w:rsidRPr="009A0B92">
        <w:rPr>
          <w:rFonts w:ascii="Times New Roman" w:hAnsi="Times New Roman" w:cs="Times New Roman"/>
          <w:sz w:val="28"/>
          <w:szCs w:val="28"/>
        </w:rPr>
        <w:br/>
        <w:t xml:space="preserve">№ 42-оз в размере </w:t>
      </w:r>
      <w:r w:rsidRPr="009A0B92">
        <w:rPr>
          <w:rFonts w:ascii="Times New Roman" w:hAnsi="Times New Roman" w:cs="Times New Roman"/>
          <w:b/>
          <w:sz w:val="28"/>
          <w:szCs w:val="28"/>
        </w:rPr>
        <w:t>2</w:t>
      </w:r>
      <w:r w:rsidR="00952872" w:rsidRPr="009A0B92">
        <w:rPr>
          <w:rFonts w:ascii="Times New Roman" w:hAnsi="Times New Roman" w:cs="Times New Roman"/>
          <w:b/>
          <w:sz w:val="28"/>
          <w:szCs w:val="28"/>
        </w:rPr>
        <w:t>50</w:t>
      </w:r>
      <w:r w:rsidRPr="009A0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872" w:rsidRPr="009A0B92">
        <w:rPr>
          <w:rFonts w:ascii="Times New Roman" w:hAnsi="Times New Roman" w:cs="Times New Roman"/>
          <w:b/>
          <w:sz w:val="28"/>
          <w:szCs w:val="28"/>
        </w:rPr>
        <w:t>000</w:t>
      </w:r>
      <w:r w:rsidRPr="009A0B92">
        <w:rPr>
          <w:rFonts w:ascii="Times New Roman" w:hAnsi="Times New Roman" w:cs="Times New Roman"/>
          <w:b/>
          <w:sz w:val="28"/>
          <w:szCs w:val="28"/>
        </w:rPr>
        <w:t>,</w:t>
      </w:r>
      <w:r w:rsidR="00952872" w:rsidRPr="009A0B92">
        <w:rPr>
          <w:rFonts w:ascii="Times New Roman" w:hAnsi="Times New Roman" w:cs="Times New Roman"/>
          <w:b/>
          <w:sz w:val="28"/>
          <w:szCs w:val="28"/>
        </w:rPr>
        <w:t>0</w:t>
      </w:r>
      <w:r w:rsidRPr="009A0B92">
        <w:rPr>
          <w:rFonts w:ascii="Times New Roman" w:hAnsi="Times New Roman" w:cs="Times New Roman"/>
          <w:b/>
          <w:sz w:val="28"/>
          <w:szCs w:val="28"/>
        </w:rPr>
        <w:t>0</w:t>
      </w:r>
      <w:r w:rsidRPr="009A0B92">
        <w:rPr>
          <w:rFonts w:ascii="Times New Roman" w:hAnsi="Times New Roman" w:cs="Times New Roman"/>
          <w:sz w:val="28"/>
          <w:szCs w:val="28"/>
        </w:rPr>
        <w:t xml:space="preserve"> </w:t>
      </w:r>
      <w:r w:rsidRPr="009A0B92">
        <w:rPr>
          <w:rFonts w:ascii="Times New Roman" w:hAnsi="Times New Roman" w:cs="Times New Roman"/>
          <w:b/>
          <w:sz w:val="28"/>
          <w:szCs w:val="28"/>
        </w:rPr>
        <w:t>тыс. руб.</w:t>
      </w:r>
      <w:r w:rsidR="00452DB2" w:rsidRPr="009A0B92">
        <w:rPr>
          <w:rFonts w:ascii="Times New Roman" w:hAnsi="Times New Roman" w:cs="Times New Roman"/>
          <w:b/>
          <w:sz w:val="28"/>
          <w:szCs w:val="28"/>
        </w:rPr>
        <w:t xml:space="preserve">, из них освоено </w:t>
      </w:r>
      <w:r w:rsidR="00F22DEC" w:rsidRPr="009A0B92">
        <w:rPr>
          <w:rFonts w:ascii="Times New Roman" w:hAnsi="Times New Roman" w:cs="Times New Roman"/>
          <w:b/>
          <w:sz w:val="28"/>
          <w:szCs w:val="28"/>
        </w:rPr>
        <w:t>2</w:t>
      </w:r>
      <w:r w:rsidR="00EA2994" w:rsidRPr="009A0B92">
        <w:rPr>
          <w:rFonts w:ascii="Times New Roman" w:hAnsi="Times New Roman" w:cs="Times New Roman"/>
          <w:b/>
          <w:sz w:val="28"/>
          <w:szCs w:val="28"/>
        </w:rPr>
        <w:t>3</w:t>
      </w:r>
      <w:r w:rsidR="00F22DEC" w:rsidRPr="009A0B92">
        <w:rPr>
          <w:rFonts w:ascii="Times New Roman" w:hAnsi="Times New Roman" w:cs="Times New Roman"/>
          <w:b/>
          <w:sz w:val="28"/>
          <w:szCs w:val="28"/>
        </w:rPr>
        <w:t>6</w:t>
      </w:r>
      <w:r w:rsidR="00EA2994" w:rsidRPr="009A0B92">
        <w:rPr>
          <w:rFonts w:ascii="Times New Roman" w:hAnsi="Times New Roman" w:cs="Times New Roman"/>
          <w:b/>
          <w:sz w:val="28"/>
          <w:szCs w:val="28"/>
        </w:rPr>
        <w:t>614</w:t>
      </w:r>
      <w:r w:rsidR="00452DB2" w:rsidRPr="009A0B92">
        <w:rPr>
          <w:rFonts w:ascii="Times New Roman" w:hAnsi="Times New Roman" w:cs="Times New Roman"/>
          <w:b/>
          <w:sz w:val="28"/>
          <w:szCs w:val="28"/>
        </w:rPr>
        <w:t>,</w:t>
      </w:r>
      <w:r w:rsidR="00EA2994" w:rsidRPr="009A0B92">
        <w:rPr>
          <w:rFonts w:ascii="Times New Roman" w:hAnsi="Times New Roman" w:cs="Times New Roman"/>
          <w:b/>
          <w:sz w:val="28"/>
          <w:szCs w:val="28"/>
        </w:rPr>
        <w:t>72</w:t>
      </w:r>
      <w:r w:rsidR="00452DB2" w:rsidRPr="009A0B92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9A0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6D4" w:rsidRPr="009A0B9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D16D4" w:rsidRPr="009A0B92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="004D16D4" w:rsidRPr="009A0B92">
        <w:rPr>
          <w:rFonts w:ascii="Times New Roman" w:hAnsi="Times New Roman" w:cs="Times New Roman"/>
          <w:b/>
          <w:sz w:val="28"/>
          <w:szCs w:val="28"/>
        </w:rPr>
        <w:t xml:space="preserve"> за счет средств местного бюджета 6</w:t>
      </w:r>
      <w:r w:rsidR="00EA2994" w:rsidRPr="009A0B92">
        <w:rPr>
          <w:rFonts w:ascii="Times New Roman" w:hAnsi="Times New Roman" w:cs="Times New Roman"/>
          <w:b/>
          <w:sz w:val="28"/>
          <w:szCs w:val="28"/>
        </w:rPr>
        <w:t>9039</w:t>
      </w:r>
      <w:r w:rsidR="004D16D4" w:rsidRPr="009A0B92">
        <w:rPr>
          <w:rFonts w:ascii="Times New Roman" w:hAnsi="Times New Roman" w:cs="Times New Roman"/>
          <w:b/>
          <w:sz w:val="28"/>
          <w:szCs w:val="28"/>
        </w:rPr>
        <w:t>,</w:t>
      </w:r>
      <w:r w:rsidR="00EA2994" w:rsidRPr="009A0B92">
        <w:rPr>
          <w:rFonts w:ascii="Times New Roman" w:hAnsi="Times New Roman" w:cs="Times New Roman"/>
          <w:b/>
          <w:sz w:val="28"/>
          <w:szCs w:val="28"/>
        </w:rPr>
        <w:t>92</w:t>
      </w:r>
      <w:r w:rsidR="004D16D4" w:rsidRPr="009A0B92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B816BB" w:rsidRPr="009A0B92">
        <w:rPr>
          <w:rFonts w:ascii="Times New Roman" w:hAnsi="Times New Roman" w:cs="Times New Roman"/>
          <w:b/>
          <w:sz w:val="28"/>
          <w:szCs w:val="28"/>
        </w:rPr>
        <w:t>), что составляет 97,5 от плана.</w:t>
      </w:r>
    </w:p>
    <w:p w:rsidR="00892E6B" w:rsidRPr="009A0B92" w:rsidRDefault="00892E6B" w:rsidP="0089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 субсидии перечислены:</w:t>
      </w:r>
    </w:p>
    <w:p w:rsidR="00892E6B" w:rsidRPr="009A0B92" w:rsidRDefault="00892E6B" w:rsidP="0089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 xml:space="preserve">- в </w:t>
      </w:r>
      <w:r w:rsidR="00FF759D" w:rsidRPr="009A0B92">
        <w:rPr>
          <w:rFonts w:ascii="Times New Roman" w:hAnsi="Times New Roman" w:cs="Times New Roman"/>
          <w:b/>
          <w:sz w:val="28"/>
          <w:szCs w:val="28"/>
        </w:rPr>
        <w:t>17</w:t>
      </w:r>
      <w:r w:rsidR="00A76710" w:rsidRPr="009A0B92">
        <w:rPr>
          <w:rFonts w:ascii="Times New Roman" w:hAnsi="Times New Roman" w:cs="Times New Roman"/>
          <w:b/>
          <w:sz w:val="28"/>
          <w:szCs w:val="28"/>
        </w:rPr>
        <w:t>2</w:t>
      </w:r>
      <w:r w:rsidRPr="009A0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B92">
        <w:rPr>
          <w:rFonts w:ascii="Times New Roman" w:hAnsi="Times New Roman" w:cs="Times New Roman"/>
          <w:sz w:val="28"/>
          <w:szCs w:val="28"/>
        </w:rPr>
        <w:t xml:space="preserve">муниципальное образование (реализация 95-оз), </w:t>
      </w:r>
    </w:p>
    <w:p w:rsidR="00892E6B" w:rsidRPr="009A0B92" w:rsidRDefault="00FF759D" w:rsidP="0089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 xml:space="preserve">- в </w:t>
      </w:r>
      <w:r w:rsidRPr="009A0B92">
        <w:rPr>
          <w:rFonts w:ascii="Times New Roman" w:hAnsi="Times New Roman" w:cs="Times New Roman"/>
          <w:b/>
          <w:sz w:val="28"/>
          <w:szCs w:val="28"/>
        </w:rPr>
        <w:t>187</w:t>
      </w:r>
      <w:r w:rsidR="00892E6B" w:rsidRPr="009A0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E6B" w:rsidRPr="009A0B92">
        <w:rPr>
          <w:rFonts w:ascii="Times New Roman" w:hAnsi="Times New Roman" w:cs="Times New Roman"/>
          <w:sz w:val="28"/>
          <w:szCs w:val="28"/>
        </w:rPr>
        <w:t>муниципальных образований (реализация 42-оз).</w:t>
      </w:r>
    </w:p>
    <w:p w:rsidR="00892E6B" w:rsidRPr="009A0B92" w:rsidRDefault="00892E6B" w:rsidP="0089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За счет средств перечисленных субсидий в течение 2017 года реализова</w:t>
      </w:r>
      <w:r w:rsidR="00EA2994" w:rsidRPr="009A0B92">
        <w:rPr>
          <w:rFonts w:ascii="Times New Roman" w:hAnsi="Times New Roman" w:cs="Times New Roman"/>
          <w:sz w:val="28"/>
          <w:szCs w:val="28"/>
        </w:rPr>
        <w:t>но</w:t>
      </w:r>
      <w:r w:rsidRPr="009A0B92">
        <w:rPr>
          <w:rFonts w:ascii="Times New Roman" w:hAnsi="Times New Roman" w:cs="Times New Roman"/>
          <w:sz w:val="28"/>
          <w:szCs w:val="28"/>
        </w:rPr>
        <w:t xml:space="preserve"> </w:t>
      </w:r>
      <w:r w:rsidR="00BA45F1" w:rsidRPr="009A0B92">
        <w:rPr>
          <w:rFonts w:ascii="Times New Roman" w:hAnsi="Times New Roman" w:cs="Times New Roman"/>
          <w:sz w:val="28"/>
          <w:szCs w:val="28"/>
        </w:rPr>
        <w:br/>
      </w:r>
      <w:r w:rsidR="00003AE4" w:rsidRPr="009A0B92">
        <w:rPr>
          <w:rFonts w:ascii="Times New Roman" w:hAnsi="Times New Roman" w:cs="Times New Roman"/>
          <w:b/>
          <w:sz w:val="28"/>
          <w:szCs w:val="28"/>
        </w:rPr>
        <w:t>1</w:t>
      </w:r>
      <w:r w:rsidR="00EA2994" w:rsidRPr="009A0B92">
        <w:rPr>
          <w:rFonts w:ascii="Times New Roman" w:hAnsi="Times New Roman" w:cs="Times New Roman"/>
          <w:b/>
          <w:sz w:val="28"/>
          <w:szCs w:val="28"/>
        </w:rPr>
        <w:t>4</w:t>
      </w:r>
      <w:r w:rsidR="00BA45F1" w:rsidRPr="009A0B92">
        <w:rPr>
          <w:rFonts w:ascii="Times New Roman" w:hAnsi="Times New Roman" w:cs="Times New Roman"/>
          <w:b/>
          <w:sz w:val="28"/>
          <w:szCs w:val="28"/>
        </w:rPr>
        <w:t>26</w:t>
      </w:r>
      <w:r w:rsidRPr="009A0B9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BA45F1" w:rsidRPr="009A0B92">
        <w:rPr>
          <w:rFonts w:ascii="Times New Roman" w:hAnsi="Times New Roman" w:cs="Times New Roman"/>
          <w:b/>
          <w:sz w:val="28"/>
          <w:szCs w:val="28"/>
        </w:rPr>
        <w:t>ов</w:t>
      </w:r>
      <w:r w:rsidRPr="009A0B92">
        <w:rPr>
          <w:rFonts w:ascii="Times New Roman" w:hAnsi="Times New Roman" w:cs="Times New Roman"/>
          <w:b/>
          <w:sz w:val="28"/>
          <w:szCs w:val="28"/>
        </w:rPr>
        <w:t xml:space="preserve"> местных инициатив граждан</w:t>
      </w:r>
      <w:r w:rsidR="00FC13A8" w:rsidRPr="009A0B92">
        <w:rPr>
          <w:rFonts w:ascii="Times New Roman" w:hAnsi="Times New Roman" w:cs="Times New Roman"/>
          <w:sz w:val="28"/>
          <w:szCs w:val="28"/>
        </w:rPr>
        <w:t xml:space="preserve"> </w:t>
      </w:r>
      <w:r w:rsidR="00BA45F1" w:rsidRPr="009A0B92">
        <w:rPr>
          <w:rFonts w:ascii="Times New Roman" w:hAnsi="Times New Roman" w:cs="Times New Roman"/>
          <w:sz w:val="28"/>
          <w:szCs w:val="28"/>
        </w:rPr>
        <w:t>(266</w:t>
      </w:r>
      <w:r w:rsidR="00FC13A8" w:rsidRPr="009A0B92">
        <w:rPr>
          <w:rFonts w:ascii="Times New Roman" w:hAnsi="Times New Roman" w:cs="Times New Roman"/>
          <w:sz w:val="28"/>
          <w:szCs w:val="28"/>
        </w:rPr>
        <w:t xml:space="preserve"> по 42-оз, </w:t>
      </w:r>
      <w:r w:rsidR="00BA45F1" w:rsidRPr="009A0B92">
        <w:rPr>
          <w:rFonts w:ascii="Times New Roman" w:hAnsi="Times New Roman" w:cs="Times New Roman"/>
          <w:sz w:val="28"/>
          <w:szCs w:val="28"/>
        </w:rPr>
        <w:t>11</w:t>
      </w:r>
      <w:r w:rsidR="00FC13A8" w:rsidRPr="009A0B92">
        <w:rPr>
          <w:rFonts w:ascii="Times New Roman" w:hAnsi="Times New Roman" w:cs="Times New Roman"/>
          <w:sz w:val="28"/>
          <w:szCs w:val="28"/>
        </w:rPr>
        <w:t>6</w:t>
      </w:r>
      <w:r w:rsidR="00BA45F1" w:rsidRPr="009A0B92">
        <w:rPr>
          <w:rFonts w:ascii="Times New Roman" w:hAnsi="Times New Roman" w:cs="Times New Roman"/>
          <w:sz w:val="28"/>
          <w:szCs w:val="28"/>
        </w:rPr>
        <w:t>0</w:t>
      </w:r>
      <w:r w:rsidR="00FC13A8" w:rsidRPr="009A0B92">
        <w:rPr>
          <w:rFonts w:ascii="Times New Roman" w:hAnsi="Times New Roman" w:cs="Times New Roman"/>
          <w:sz w:val="28"/>
          <w:szCs w:val="28"/>
        </w:rPr>
        <w:t xml:space="preserve"> по 95-оз)</w:t>
      </w:r>
      <w:r w:rsidRPr="009A0B92">
        <w:rPr>
          <w:rFonts w:ascii="Times New Roman" w:hAnsi="Times New Roman" w:cs="Times New Roman"/>
          <w:sz w:val="28"/>
          <w:szCs w:val="28"/>
        </w:rPr>
        <w:t>.</w:t>
      </w:r>
    </w:p>
    <w:p w:rsidR="00892E6B" w:rsidRPr="009A0B92" w:rsidRDefault="00892E6B" w:rsidP="0089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Основные мероприятия, реализуемые за счет средств субсидий в 2017 году:</w:t>
      </w:r>
    </w:p>
    <w:p w:rsidR="00892E6B" w:rsidRPr="009A0B92" w:rsidRDefault="00892E6B" w:rsidP="0089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ремонт грунтовых дорог;</w:t>
      </w:r>
    </w:p>
    <w:p w:rsidR="00892E6B" w:rsidRPr="009A0B92" w:rsidRDefault="00892E6B" w:rsidP="0089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обеспечение пожарной безопасности;</w:t>
      </w:r>
    </w:p>
    <w:p w:rsidR="00892E6B" w:rsidRPr="009A0B92" w:rsidRDefault="00892E6B" w:rsidP="0089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благоустройство населенных пунктов;</w:t>
      </w:r>
    </w:p>
    <w:p w:rsidR="00892E6B" w:rsidRPr="009A0B92" w:rsidRDefault="00892E6B" w:rsidP="0089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ремонт уличного освещения;</w:t>
      </w:r>
    </w:p>
    <w:p w:rsidR="00892E6B" w:rsidRPr="009A0B92" w:rsidRDefault="00892E6B" w:rsidP="0089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lastRenderedPageBreak/>
        <w:t>ремонт систем водоснабжения;</w:t>
      </w:r>
    </w:p>
    <w:p w:rsidR="00892E6B" w:rsidRPr="009A0B92" w:rsidRDefault="00892E6B" w:rsidP="00892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приобретение и установка детских площадок, спортивных комплексов, детского игрового оборудования.</w:t>
      </w:r>
    </w:p>
    <w:p w:rsidR="00300E25" w:rsidRPr="009A0B92" w:rsidRDefault="00300E25" w:rsidP="00300E25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i/>
          <w:sz w:val="28"/>
          <w:szCs w:val="28"/>
        </w:rPr>
        <w:t xml:space="preserve">Освоение средств областного бюджета по данному мероприятию в 2017 году составило </w:t>
      </w:r>
      <w:r w:rsidR="00BD5624" w:rsidRPr="009A0B92">
        <w:rPr>
          <w:rFonts w:ascii="Times New Roman" w:hAnsi="Times New Roman" w:cs="Times New Roman"/>
          <w:i/>
          <w:sz w:val="28"/>
          <w:szCs w:val="28"/>
        </w:rPr>
        <w:t>96</w:t>
      </w:r>
      <w:r w:rsidRPr="009A0B92">
        <w:rPr>
          <w:rFonts w:ascii="Times New Roman" w:hAnsi="Times New Roman" w:cs="Times New Roman"/>
          <w:i/>
          <w:sz w:val="28"/>
          <w:szCs w:val="28"/>
        </w:rPr>
        <w:t xml:space="preserve">  %.</w:t>
      </w:r>
    </w:p>
    <w:p w:rsidR="00892E6B" w:rsidRPr="009A0B92" w:rsidRDefault="00892E6B" w:rsidP="0089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3.4. Основное мероприятие </w:t>
      </w:r>
      <w:r w:rsidRPr="009A0B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мероприятие «Создание и (или) благоустройство общественно значимых публичных пространств общегородского значения муниципальных образований Ленинградской области».</w:t>
      </w:r>
    </w:p>
    <w:p w:rsidR="00892E6B" w:rsidRPr="009A0B92" w:rsidRDefault="00892E6B" w:rsidP="0089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B92">
        <w:rPr>
          <w:rFonts w:ascii="Times New Roman" w:hAnsi="Times New Roman" w:cs="Times New Roman"/>
          <w:sz w:val="28"/>
          <w:szCs w:val="28"/>
        </w:rPr>
        <w:t xml:space="preserve">На реализацию мероприятия в 2017 году </w:t>
      </w:r>
      <w:r w:rsidR="00BA45F1" w:rsidRPr="009A0B9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A0B92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BA45F1" w:rsidRPr="009A0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46 412</w:t>
      </w:r>
      <w:r w:rsidRPr="009A0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BA45F1" w:rsidRPr="009A0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94</w:t>
      </w:r>
      <w:r w:rsidRPr="009A0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руб. </w:t>
      </w:r>
    </w:p>
    <w:p w:rsidR="004124CB" w:rsidRPr="009A0B92" w:rsidRDefault="00AD3BE2" w:rsidP="00892E6B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4124CB" w:rsidRPr="009A0B92">
        <w:rPr>
          <w:rFonts w:ascii="Times New Roman" w:hAnsi="Times New Roman" w:cs="Times New Roman"/>
          <w:sz w:val="28"/>
          <w:szCs w:val="28"/>
        </w:rPr>
        <w:t>0</w:t>
      </w:r>
      <w:r w:rsidRPr="009A0B92">
        <w:rPr>
          <w:rFonts w:ascii="Times New Roman" w:hAnsi="Times New Roman" w:cs="Times New Roman"/>
          <w:sz w:val="28"/>
          <w:szCs w:val="28"/>
        </w:rPr>
        <w:t>1</w:t>
      </w:r>
      <w:r w:rsidR="004124CB" w:rsidRPr="009A0B92">
        <w:rPr>
          <w:rFonts w:ascii="Times New Roman" w:hAnsi="Times New Roman" w:cs="Times New Roman"/>
          <w:sz w:val="28"/>
          <w:szCs w:val="28"/>
        </w:rPr>
        <w:t>.201</w:t>
      </w:r>
      <w:r w:rsidRPr="009A0B92">
        <w:rPr>
          <w:rFonts w:ascii="Times New Roman" w:hAnsi="Times New Roman" w:cs="Times New Roman"/>
          <w:sz w:val="28"/>
          <w:szCs w:val="28"/>
        </w:rPr>
        <w:t>8</w:t>
      </w:r>
      <w:r w:rsidR="004124CB" w:rsidRPr="009A0B92">
        <w:rPr>
          <w:rFonts w:ascii="Times New Roman" w:hAnsi="Times New Roman" w:cs="Times New Roman"/>
          <w:sz w:val="28"/>
          <w:szCs w:val="28"/>
        </w:rPr>
        <w:t xml:space="preserve"> фактическое финансирование </w:t>
      </w:r>
      <w:r w:rsidR="00BA45F1" w:rsidRPr="009A0B92">
        <w:rPr>
          <w:rFonts w:ascii="Times New Roman" w:hAnsi="Times New Roman" w:cs="Times New Roman"/>
          <w:sz w:val="28"/>
          <w:szCs w:val="28"/>
        </w:rPr>
        <w:t xml:space="preserve">и выполнение </w:t>
      </w:r>
      <w:r w:rsidR="004124CB" w:rsidRPr="009A0B92">
        <w:rPr>
          <w:rFonts w:ascii="Times New Roman" w:hAnsi="Times New Roman" w:cs="Times New Roman"/>
          <w:sz w:val="28"/>
          <w:szCs w:val="28"/>
        </w:rPr>
        <w:t xml:space="preserve">мероприятия составило </w:t>
      </w:r>
      <w:r w:rsidR="00BA45F1" w:rsidRPr="009A0B92">
        <w:rPr>
          <w:rFonts w:ascii="Times New Roman" w:hAnsi="Times New Roman" w:cs="Times New Roman"/>
          <w:b/>
          <w:sz w:val="28"/>
          <w:szCs w:val="28"/>
        </w:rPr>
        <w:t xml:space="preserve">46 101,30 </w:t>
      </w:r>
      <w:r w:rsidR="004124CB" w:rsidRPr="009A0B92">
        <w:rPr>
          <w:rFonts w:ascii="Times New Roman" w:hAnsi="Times New Roman" w:cs="Times New Roman"/>
          <w:b/>
          <w:sz w:val="28"/>
          <w:szCs w:val="28"/>
        </w:rPr>
        <w:t xml:space="preserve">тыс. руб. </w:t>
      </w:r>
    </w:p>
    <w:p w:rsidR="00892E6B" w:rsidRPr="009A0B92" w:rsidRDefault="00BA45F1" w:rsidP="00892E6B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sz w:val="28"/>
          <w:szCs w:val="28"/>
        </w:rPr>
        <w:t>Экономия составила 311,64 тыс. руб. по результатам проведения конкурсных процедур.</w:t>
      </w:r>
    </w:p>
    <w:p w:rsidR="009A7F04" w:rsidRPr="009A0B92" w:rsidRDefault="009A7F04" w:rsidP="009A7F04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i/>
          <w:sz w:val="28"/>
          <w:szCs w:val="28"/>
        </w:rPr>
        <w:t>Освоение средств областного бюджета по данному мероприятию в 2017 году составило 99,3 %.</w:t>
      </w:r>
    </w:p>
    <w:p w:rsidR="009A7F04" w:rsidRPr="009A0B92" w:rsidRDefault="009A7F04" w:rsidP="00892E6B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5F1" w:rsidRPr="009A0B92" w:rsidRDefault="00BA45F1" w:rsidP="0089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B" w:rsidRPr="009A0B92" w:rsidRDefault="00892E6B" w:rsidP="0089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92">
        <w:rPr>
          <w:rFonts w:ascii="Times New Roman" w:hAnsi="Times New Roman" w:cs="Times New Roman"/>
          <w:b/>
          <w:sz w:val="28"/>
          <w:szCs w:val="28"/>
        </w:rPr>
        <w:t xml:space="preserve">Подпрограмма 4 «Развитие системы защиты прав потребителей </w:t>
      </w:r>
      <w:r w:rsidRPr="009A0B92">
        <w:rPr>
          <w:rFonts w:ascii="Times New Roman" w:hAnsi="Times New Roman" w:cs="Times New Roman"/>
          <w:b/>
          <w:sz w:val="28"/>
          <w:szCs w:val="28"/>
        </w:rPr>
        <w:br/>
        <w:t>в Ленинградской области»</w:t>
      </w:r>
    </w:p>
    <w:p w:rsidR="00892E6B" w:rsidRPr="009A0B92" w:rsidRDefault="00892E6B" w:rsidP="00892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1C8" w:rsidRPr="009A0B92" w:rsidRDefault="006811C8" w:rsidP="006811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B92">
        <w:rPr>
          <w:rFonts w:ascii="Times New Roman" w:hAnsi="Times New Roman"/>
          <w:sz w:val="28"/>
          <w:szCs w:val="28"/>
        </w:rPr>
        <w:t xml:space="preserve">Комитету по местному самоуправлению, межнациональным </w:t>
      </w:r>
      <w:r w:rsidRPr="009A0B92">
        <w:rPr>
          <w:rFonts w:ascii="Times New Roman" w:hAnsi="Times New Roman"/>
          <w:sz w:val="28"/>
          <w:szCs w:val="28"/>
        </w:rPr>
        <w:br/>
        <w:t xml:space="preserve">и межконфессиональным отношениям Ленинградской области на реализацию мероприятий в рамках Подпрограммы 4 предусмотрены ассигнования в сумме </w:t>
      </w:r>
      <w:r w:rsidRPr="009A0B92">
        <w:rPr>
          <w:rFonts w:ascii="Times New Roman" w:hAnsi="Times New Roman"/>
          <w:b/>
          <w:sz w:val="28"/>
          <w:szCs w:val="28"/>
        </w:rPr>
        <w:t>2 440,00 тыс. руб.</w:t>
      </w:r>
    </w:p>
    <w:p w:rsidR="006811C8" w:rsidRPr="009A0B92" w:rsidRDefault="006811C8" w:rsidP="006811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01.01.2018 Подпрограмма 4 выполнена в части освоения средств  областного бюджета на сумму </w:t>
      </w:r>
      <w:r w:rsidRPr="009A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2430,05 тыс. руб., что составляет 99,6%. </w:t>
      </w:r>
    </w:p>
    <w:p w:rsidR="006811C8" w:rsidRPr="009A0B92" w:rsidRDefault="006811C8" w:rsidP="00681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Основное мероприятие «Осуществление просветительской деятельности в области законодательства о защите прав потребителей».</w:t>
      </w:r>
    </w:p>
    <w:p w:rsidR="006811C8" w:rsidRPr="009A0B92" w:rsidRDefault="006811C8" w:rsidP="00681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4.1.1. Организация и проведение обучающих семинаров по законодательству о защите прав потребителей для юридических лиц, индивидуальных предпринимателей и населения Ленинградской области.</w:t>
      </w:r>
    </w:p>
    <w:p w:rsidR="006811C8" w:rsidRPr="009A0B92" w:rsidRDefault="006811C8" w:rsidP="006811C8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заключенным государственным контрактом в первом квартале – 30.03.2017 года в Ефимовском городском поселении </w:t>
      </w:r>
      <w:proofErr w:type="spellStart"/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>Бокситогорского</w:t>
      </w:r>
      <w:proofErr w:type="spellEnd"/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 был организован и проведен обучающий семинар по теме «Защита прав потребителей при оказании банковских услуг». </w:t>
      </w:r>
    </w:p>
    <w:p w:rsidR="006811C8" w:rsidRPr="009A0B92" w:rsidRDefault="006811C8" w:rsidP="006811C8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proofErr w:type="gramStart"/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>Также в рамках данного контракта в Бокситогорском районе Ленинградской области проведены еще 2 аналогичных семинара:</w:t>
      </w:r>
      <w:proofErr w:type="gramEnd"/>
    </w:p>
    <w:p w:rsidR="006811C8" w:rsidRPr="009A0B92" w:rsidRDefault="006811C8" w:rsidP="006811C8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- 4 апреля 2017 года по теме «Защита прав потребителей при продаже продовольственных и непродовольственных товаров» (город Пикалево </w:t>
      </w:r>
      <w:proofErr w:type="spellStart"/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>Бокситогорского</w:t>
      </w:r>
      <w:proofErr w:type="spellEnd"/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области);</w:t>
      </w:r>
    </w:p>
    <w:p w:rsidR="006811C8" w:rsidRPr="009A0B92" w:rsidRDefault="006811C8" w:rsidP="006811C8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>- 6 апреля 2017 года по теме «Защита прав потребителей в сфере жилищно-коммунального хозяйства» (г. Бокситогорск Ленинградской области).</w:t>
      </w:r>
    </w:p>
    <w:p w:rsidR="006811C8" w:rsidRPr="009A0B92" w:rsidRDefault="006811C8" w:rsidP="006811C8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>Цена контракта: 50 тыс. рублей.</w:t>
      </w:r>
    </w:p>
    <w:p w:rsidR="006811C8" w:rsidRPr="009A0B92" w:rsidRDefault="006811C8" w:rsidP="006811C8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>В семинарах приняло участие более 60 человек.</w:t>
      </w:r>
    </w:p>
    <w:p w:rsidR="006811C8" w:rsidRPr="009A0B92" w:rsidRDefault="006811C8" w:rsidP="006811C8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9A0B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4.1.2. Актуализация и расширение </w:t>
      </w:r>
      <w:proofErr w:type="spellStart"/>
      <w:r w:rsidRPr="009A0B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инфотеки</w:t>
      </w:r>
      <w:proofErr w:type="spellEnd"/>
      <w:r w:rsidRPr="009A0B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6811C8" w:rsidRPr="009A0B92" w:rsidRDefault="006811C8" w:rsidP="006811C8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Tahoma"/>
          <w:sz w:val="28"/>
          <w:szCs w:val="28"/>
          <w:lang w:eastAsia="ru-RU"/>
        </w:rPr>
      </w:pPr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В соответствии с заключенным договором на сумму 50 тыс. рублей произведена актуализация и расширение </w:t>
      </w:r>
      <w:proofErr w:type="spellStart"/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>инфотеки</w:t>
      </w:r>
      <w:proofErr w:type="spellEnd"/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защите прав потребителей</w:t>
      </w:r>
      <w:r w:rsidRPr="009A0B9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6811C8" w:rsidRPr="009A0B92" w:rsidRDefault="006811C8" w:rsidP="006811C8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ahoma"/>
          <w:sz w:val="28"/>
          <w:szCs w:val="28"/>
          <w:lang w:eastAsia="ru-RU"/>
        </w:rPr>
      </w:pPr>
      <w:proofErr w:type="gramStart"/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Ознакомится с материалами </w:t>
      </w:r>
      <w:proofErr w:type="spellStart"/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>инфотеки</w:t>
      </w:r>
      <w:proofErr w:type="spellEnd"/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граждане могут</w:t>
      </w:r>
      <w:proofErr w:type="gramEnd"/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ИКЦ при администрациях муниципальных образований Ленинградской области. </w:t>
      </w:r>
    </w:p>
    <w:p w:rsidR="006811C8" w:rsidRPr="009A0B92" w:rsidRDefault="006811C8" w:rsidP="006811C8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ahoma"/>
          <w:sz w:val="28"/>
          <w:szCs w:val="28"/>
          <w:lang w:eastAsia="ru-RU"/>
        </w:rPr>
      </w:pPr>
      <w:r w:rsidRPr="009A0B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4.1.3. Разработка и издание информационно-справочных материалов (справочников, брошюр, памяток) для населения, предпринимателей </w:t>
      </w:r>
      <w:r w:rsidRPr="009A0B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и юридических лиц по вопросам защиты прав потребителей.</w:t>
      </w:r>
    </w:p>
    <w:p w:rsidR="006811C8" w:rsidRPr="009A0B92" w:rsidRDefault="006811C8" w:rsidP="006811C8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заключенными государственными контрактами </w:t>
      </w:r>
      <w:r w:rsidRPr="009A0B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общую сумму 140 тыс. руб. разработаны и изданы информационно-справочные материалы по защите прав потребителей – 7 500 справочников и 27 000 памяток.</w:t>
      </w:r>
    </w:p>
    <w:p w:rsidR="006811C8" w:rsidRPr="009A0B92" w:rsidRDefault="006811C8" w:rsidP="006811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бюджетных средств по данным мероприятиям составила 100 %.</w:t>
      </w:r>
    </w:p>
    <w:p w:rsidR="006811C8" w:rsidRPr="009A0B92" w:rsidRDefault="006811C8" w:rsidP="006811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Основное мероприятие «Организация бесплатной юридической помощи по вопросам защиты прав потребителей».</w:t>
      </w:r>
    </w:p>
    <w:p w:rsidR="006811C8" w:rsidRPr="009A0B92" w:rsidRDefault="006811C8" w:rsidP="006811C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заключенных Соглашений</w:t>
      </w:r>
      <w:r w:rsidRPr="009A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Комитетом </w:t>
      </w:r>
      <w:r w:rsidRPr="009A0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местному самоуправлению, межнациональным и межконфессиональным отношениям Ленинградской области, а также администрациями муниципальных районов и городского округа по Ленинградской области в 2017 году была обеспечена деятельность 18 информационно-консультационных центров (ИКЦ). Все предусмотренные Соглашениями показатели выполнены. Перечисленные средства субсидий в размере 2,2 млн. рублей направлены администрациями муниципальных районов и городского округа на оплату услуг консультантов ИКЦ для потребителей. </w:t>
      </w:r>
    </w:p>
    <w:p w:rsidR="006811C8" w:rsidRPr="009A0B92" w:rsidRDefault="006811C8" w:rsidP="006811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сотрудниками ИКЦ были проведены 5431 консультаций (по Соглашению 3600), из них предоставлено устных консультаций более 4000, подготовлено претензионных писем и исковых заявлений – 1355. </w:t>
      </w:r>
    </w:p>
    <w:p w:rsidR="006811C8" w:rsidRPr="009A0B92" w:rsidRDefault="006811C8" w:rsidP="006811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A0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оказания консультационных услуг ИКЦ за последние 3 года остается на высоком уровне, что подтверждается количеством оказываемых ИКЦ консультаций – более 5000.</w:t>
      </w:r>
      <w:proofErr w:type="gramEnd"/>
    </w:p>
    <w:p w:rsidR="006811C8" w:rsidRPr="009A0B92" w:rsidRDefault="006811C8" w:rsidP="00681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Ломоносовского муниципального района, был осуществлен возврат остатка субсидии в размере 9,944 тыс. руб. (несмотря на это показатели Ломоносовским муниципальным районом выполнены полностью). Причиной возврата явилось осуществление закупки у единственного поставщика вследствие признания несостоявшимся запросом котировок в соответствии  с ч.1 и 3 ст.79 44-ФЗ </w:t>
      </w:r>
      <w:r w:rsidRPr="009A0B92">
        <w:rPr>
          <w:rFonts w:ascii="Arial" w:hAnsi="Arial" w:cs="Arial"/>
          <w:sz w:val="28"/>
          <w:szCs w:val="28"/>
        </w:rPr>
        <w:t>«</w:t>
      </w:r>
      <w:r w:rsidRPr="009A0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6811C8" w:rsidRPr="009A0B92" w:rsidRDefault="006811C8" w:rsidP="00681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Из направленных средств субсидий на обеспечение деятельности ИКЦ </w:t>
      </w:r>
      <w:r w:rsidRPr="009A0B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в 2017 году в размере 2200,0 тыс. руб. – реализовано 99,5% средств, что составляет </w:t>
      </w:r>
      <w:r w:rsidRPr="009A0B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2 190,0 тыс. руб. </w:t>
      </w:r>
    </w:p>
    <w:p w:rsidR="00295FDF" w:rsidRPr="009A0B92" w:rsidRDefault="00295FDF" w:rsidP="00295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FDF" w:rsidRPr="009A0B92" w:rsidRDefault="00295FDF" w:rsidP="00295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FDF" w:rsidRPr="009A0B92" w:rsidRDefault="00295FDF" w:rsidP="00295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FDF" w:rsidRPr="009A0B92" w:rsidRDefault="00295FDF" w:rsidP="00295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FDF" w:rsidRPr="009A0B92" w:rsidRDefault="00295FDF" w:rsidP="00295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FDF" w:rsidRDefault="00295FDF" w:rsidP="00295F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5FDF" w:rsidRDefault="00295FDF" w:rsidP="00295F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5FDF" w:rsidRDefault="00295FDF" w:rsidP="00295F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066D" w:rsidRPr="0015066D" w:rsidRDefault="0015066D" w:rsidP="001506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66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Pr="0015066D">
        <w:rPr>
          <w:rFonts w:ascii="Times New Roman" w:hAnsi="Times New Roman" w:cs="Times New Roman"/>
          <w:b/>
          <w:sz w:val="26"/>
          <w:szCs w:val="26"/>
        </w:rPr>
        <w:t>«Общество и власть»</w:t>
      </w:r>
    </w:p>
    <w:p w:rsidR="00471BED" w:rsidRPr="00471BED" w:rsidRDefault="00471BED" w:rsidP="0047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</w:t>
      </w:r>
      <w:r w:rsidR="009A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печати и связям с общественностью Ленинградской области </w:t>
      </w:r>
      <w:r w:rsidR="009A0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в рамках подпрограммы предусмотрены ассигнования в сумме 275827,76 тыс. руб., фактическое финансирование по состоянию на 01.01.2018 составило 258584,30 тыс. руб., исполнение по состоянию на 01.01.2018 составило </w:t>
      </w: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258584,30 тыс. руб.</w:t>
      </w:r>
      <w:r w:rsidR="00AD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составляет 94 % от запланированного при наличии экономии</w:t>
      </w:r>
      <w:r w:rsidR="00AD554B" w:rsidRPr="00AD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п. 5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«Повышение информационной открытости органов государственной власти Ленинградской области»: 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5.1.1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функционирования действующих и создание новых официальных </w:t>
      </w:r>
      <w:proofErr w:type="spellStart"/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сервисов в сети «Интернет»: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путем осуществления государственных закупок обеспечено функционирование 46 сайтов органов исполнительной власти Ленинградской области. Создано 9 новых </w:t>
      </w:r>
      <w:proofErr w:type="spellStart"/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посещений портала </w:t>
      </w:r>
      <w:r w:rsidRPr="00471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1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proofErr w:type="spellEnd"/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1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Количество посещений сайта </w:t>
      </w:r>
      <w:proofErr w:type="spellStart"/>
      <w:r w:rsidRPr="00471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palatalo</w:t>
      </w:r>
      <w:proofErr w:type="spellEnd"/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1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п. 5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«Организация создания и реализации социальной рекламы и социально значимых проектов»: 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5.2.1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мероприятий в сфере социальной рекламы»: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путем осуществления государственных закупок услуг по созданию и реализации социальной рекламы реализованы мероприятия, в результате которых созданы и реализованы на территории 18 муниципальных образований Ленинградской области 4 продукта, посвященные 16 темам рекламы, рассчитанные на 4 целевых аудитории.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5.2.2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«Разработка и реализация общественно-значимых и социально значимых проектов в средствах массовой информации»: мероприятие не реализовывалось в связи с  тем, что денежные средства на реализацию мероприятия не предусмотрены в областном бюджете Ленинградской области.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5.2.3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«Субсидии на реализацию социально-значимых проектов в сфере книгоиздания»: 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Постановление Правительства Ленинградской области от 13.11.2017 № 468 «Об утверждении Порядка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в рамках подпрограммы «Общество и власть» государственной программы Ленинградской области «Устойчивое общественное развитие в Ленинградской области» и признании утратившими силу отдельных положений постановления Правительства 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2013 года №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399» 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было реализовано 9 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значимых проектов в сфере книгоиздания. </w:t>
      </w:r>
    </w:p>
    <w:p w:rsidR="0019515C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</w:t>
      </w: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мероприятия по п. 5.3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 «Поддержка средств массовой информации Ленинградской области и предприятий полиграфии»:</w:t>
      </w:r>
      <w:r w:rsidR="0019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п. 5.3.1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и проведение творческих и информационных  мероприятий для  представителей  медиа-сферы Ленинградской  области и организация участия медиа-сферы  Ленинградской области в мероприятиях»: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были организованы и проведены 27 мероприятий (фестиваль, форум, семинары) и организовано участие медиа-сферы  Ленинградской области в 1 мероприятии (форум).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5.3.2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выпуска информационно-справочной и методической полиграфической продукции для средств массовой информации Ленинградской области».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Изготовлено 500 экз. </w:t>
      </w:r>
      <w:proofErr w:type="spellStart"/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медиапаспорта</w:t>
      </w:r>
      <w:proofErr w:type="spellEnd"/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5.3.3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«Субсидии в целях финансового обеспечения (возмещения) затрат в связи с производством продукции телерадиокомпаниями»: 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возмещено затрат на производство продукции телерадиокомпаний на сумму 118326,24 тыс. рублей. Целевые показатели результативности предоставления субсидий выполнены.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5.3.4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«Субсидии в целях возмещения затрат в связи с производством периодических печатных изданий»: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возмещены печатным изданиям Ленинградской области  затраты на оплату стоимости бумаги и на полиграфию, а также затраты, связанные с экспедированием печатных изданий у региональных СМИ на сумму 59371,83 тыс. рублей, Целевые показатели результативности предоставления субсидий выполнены.</w:t>
      </w:r>
      <w:proofErr w:type="gramEnd"/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5.3.5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и проведение конкурса на соискание премий Правительства Ленинградской области в сфере журналистики»: организован и проведен конкурс на соискание премий Правительства Ленинградской области в сфере журналистики. В рамках </w:t>
      </w:r>
      <w:r w:rsidRPr="00471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СМИ Ленинградской области организована и проведена церемония вручения премий Правительства Ленинградской области в сфере журналистики.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мероприятия 5.4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«Информационная, методическая и иная поддержка общественных совещательных органов»: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5.4.1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«Организационная поддержка деятельности консультативных советов, созданных при Губернаторе Ленинградской области».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в рамках государственных закупок Комитета организовано и проведено 4 мероприятия Консультативного совета при Губернаторе Ленинградской области по делам ветеранов войны, труда, Вооруженных сил и правоохранительных органов.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5.4.2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Общественной палаты Ленинградской области»: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путем организовано проведение 5 мероприятий Общественной палаты Ленинградской области в рамках осуществления государственных закупок услуг по организации мероприятий. </w:t>
      </w:r>
      <w:proofErr w:type="gramStart"/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передачей функций по обеспечению деятельности Общественной палаты Ленинградской области из Комитета по печати</w:t>
      </w:r>
      <w:proofErr w:type="gramEnd"/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связям с общественностью Ленинградской области в ГКУ Ленинградской области «Государственный экспертный институт регионального законодательства» проведение мероприятий Общественной палаты Ленинградской области в дальнейшем реализация мероприятия не планируется.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реализации </w:t>
      </w: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мероприятия по п. 5.5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 «Исследования общественного мнения и мониторинг информационного поля»: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5.5.1</w:t>
      </w: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научных, аналитических и социологических исследований»:</w:t>
      </w:r>
    </w:p>
    <w:p w:rsidR="00471BED" w:rsidRPr="00471BED" w:rsidRDefault="00471BED" w:rsidP="0047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в 2017 году осуществлены государственные закупки услуг по организации научных, аналитических и социологических исследований в Ленинградской области. Организованы и проведены 3 исследования.</w:t>
      </w:r>
    </w:p>
    <w:p w:rsidR="004B2814" w:rsidRPr="004B2814" w:rsidRDefault="004B2814" w:rsidP="004B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ED" w:rsidRDefault="00471BED" w:rsidP="00150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2F" w:rsidRDefault="00C17C46" w:rsidP="00150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6 </w:t>
      </w:r>
      <w:r w:rsidR="0015066D">
        <w:rPr>
          <w:rFonts w:ascii="Times New Roman" w:hAnsi="Times New Roman" w:cs="Times New Roman"/>
          <w:b/>
          <w:sz w:val="28"/>
          <w:szCs w:val="28"/>
        </w:rPr>
        <w:t>«Молодежь Ленинградской области»</w:t>
      </w:r>
    </w:p>
    <w:p w:rsidR="0015066D" w:rsidRPr="00C80F4F" w:rsidRDefault="0015066D" w:rsidP="00150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15C" w:rsidRDefault="0019515C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19515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Предусмотренные комитету по молодежной политике Ленинградской области бюджетные ассигнования в сумме 61919,72 тыс. рублей за 2017 год исполнены в сумме </w:t>
      </w:r>
      <w:r w:rsidRPr="0019515C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55122,44 тыс. руб</w:t>
      </w:r>
      <w:r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.</w:t>
      </w:r>
      <w:r w:rsidRPr="0019515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, или </w:t>
      </w:r>
      <w:r w:rsidRPr="0019515C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89 %</w:t>
      </w:r>
      <w:r w:rsidRPr="0019515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годовых назначений. </w:t>
      </w:r>
    </w:p>
    <w:p w:rsidR="00B351B1" w:rsidRPr="00B351B1" w:rsidRDefault="00B351B1" w:rsidP="00B351B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В рамках реализации подпрограммы проведено </w:t>
      </w:r>
      <w:r w:rsidRPr="00B351B1">
        <w:rPr>
          <w:rFonts w:ascii="Times New Roman" w:hAnsi="Times New Roman"/>
          <w:b/>
          <w:bCs/>
          <w:spacing w:val="-6"/>
          <w:sz w:val="28"/>
          <w:szCs w:val="28"/>
        </w:rPr>
        <w:t xml:space="preserve">28 мероприятий, 6 слетов,  </w:t>
      </w:r>
      <w:r w:rsidRPr="00B351B1">
        <w:rPr>
          <w:rFonts w:ascii="Times New Roman" w:hAnsi="Times New Roman"/>
          <w:b/>
          <w:bCs/>
          <w:spacing w:val="-6"/>
          <w:sz w:val="28"/>
          <w:szCs w:val="28"/>
        </w:rPr>
        <w:br/>
        <w:t xml:space="preserve">4 проекта и охвачено 1871 человек. </w:t>
      </w:r>
    </w:p>
    <w:p w:rsidR="0019515C" w:rsidRPr="0019515C" w:rsidRDefault="0019515C" w:rsidP="0019515C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15C">
        <w:rPr>
          <w:rFonts w:ascii="Times New Roman" w:eastAsia="Calibri" w:hAnsi="Times New Roman" w:cs="Times New Roman"/>
          <w:b/>
          <w:sz w:val="28"/>
          <w:szCs w:val="28"/>
        </w:rPr>
        <w:t>п. 6.1. Организация и проведение молодёжных форумов и молодёжных мероприятий, методическое обеспечение молодежной политики.</w:t>
      </w:r>
    </w:p>
    <w:p w:rsidR="0019515C" w:rsidRDefault="0019515C" w:rsidP="001951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19515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Расходы на реализацию основного мероприятия составили в сумме 34437.64 тыс. рублей, или исполнены на 84.2% годового плана.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9515C">
        <w:rPr>
          <w:rFonts w:ascii="Times New Roman" w:hAnsi="Times New Roman"/>
          <w:color w:val="000000"/>
          <w:sz w:val="28"/>
          <w:szCs w:val="28"/>
        </w:rPr>
        <w:t>октябр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951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2017 года </w:t>
      </w:r>
      <w:r w:rsidRPr="0019515C">
        <w:rPr>
          <w:rFonts w:ascii="Times New Roman" w:hAnsi="Times New Roman"/>
          <w:color w:val="000000"/>
          <w:sz w:val="28"/>
          <w:szCs w:val="28"/>
        </w:rPr>
        <w:t xml:space="preserve">делегация молодежи Ленинградской области приняла участие </w:t>
      </w:r>
      <w:r w:rsidRPr="0019515C">
        <w:rPr>
          <w:rFonts w:ascii="Times New Roman" w:hAnsi="Times New Roman"/>
          <w:sz w:val="28"/>
          <w:szCs w:val="28"/>
        </w:rPr>
        <w:t xml:space="preserve">в XIX Всемирном фестивале молодежи и студентов </w:t>
      </w:r>
      <w:proofErr w:type="spellStart"/>
      <w:r w:rsidRPr="0019515C">
        <w:rPr>
          <w:rFonts w:ascii="Times New Roman" w:hAnsi="Times New Roman"/>
          <w:sz w:val="28"/>
          <w:szCs w:val="28"/>
        </w:rPr>
        <w:t>г</w:t>
      </w:r>
      <w:proofErr w:type="gramStart"/>
      <w:r w:rsidRPr="0019515C">
        <w:rPr>
          <w:rFonts w:ascii="Times New Roman" w:hAnsi="Times New Roman"/>
          <w:sz w:val="28"/>
          <w:szCs w:val="28"/>
        </w:rPr>
        <w:t>.С</w:t>
      </w:r>
      <w:proofErr w:type="gramEnd"/>
      <w:r w:rsidRPr="0019515C">
        <w:rPr>
          <w:rFonts w:ascii="Times New Roman" w:hAnsi="Times New Roman"/>
          <w:sz w:val="28"/>
          <w:szCs w:val="28"/>
        </w:rPr>
        <w:t>очи</w:t>
      </w:r>
      <w:proofErr w:type="spellEnd"/>
      <w:r w:rsidRPr="0019515C">
        <w:rPr>
          <w:rFonts w:ascii="Times New Roman" w:hAnsi="Times New Roman"/>
          <w:sz w:val="28"/>
          <w:szCs w:val="28"/>
        </w:rPr>
        <w:t xml:space="preserve"> (</w:t>
      </w:r>
      <w:r w:rsidRPr="001951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150 </w:t>
      </w:r>
      <w:r w:rsidRPr="00195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активистов из разных районов области в возрасте от 18 до 35 лет, а также </w:t>
      </w:r>
      <w:r w:rsidR="008E4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1951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50 </w:t>
      </w:r>
      <w:r w:rsidRPr="00195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волонтеров).</w:t>
      </w:r>
      <w:r w:rsidRPr="0019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включали в себя: трансфер  участников и волонтеров, их обучение и экипировка, организация презентации региона на Фестивале. Для организации услуг было заключено 3 контракта по итогам электронных аукционов. Все услуги оказаны в полном объеме.2 из 3 контрактов были оплачены. Услуги по контракту на организацию презентации Ленинградской области (на сумму 4 249 750,00 руб.) выполнены в полном объеме, но контракт не  оплачен в связи с </w:t>
      </w:r>
      <w:proofErr w:type="spellStart"/>
      <w:r w:rsidRPr="00195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непредоставленим</w:t>
      </w:r>
      <w:proofErr w:type="spellEnd"/>
      <w:r w:rsidRPr="0019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объема отчетной документации Исполнителя. На данный момент дело рассматривается в Арбитражном суде Санкт-Петербурга и Ленинградской области.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C">
        <w:rPr>
          <w:rFonts w:ascii="Times New Roman" w:eastAsia="Calibri" w:hAnsi="Times New Roman" w:cs="Times New Roman"/>
          <w:sz w:val="28"/>
          <w:szCs w:val="28"/>
        </w:rPr>
        <w:t xml:space="preserve"> Делегации молодежи Ленинградской области приняли участие</w:t>
      </w:r>
      <w:r w:rsidR="008E41CF">
        <w:rPr>
          <w:rFonts w:ascii="Times New Roman" w:eastAsia="Calibri" w:hAnsi="Times New Roman" w:cs="Times New Roman"/>
          <w:sz w:val="28"/>
          <w:szCs w:val="28"/>
        </w:rPr>
        <w:t xml:space="preserve"> в мероприятиях</w:t>
      </w:r>
      <w:r w:rsidRPr="001951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C">
        <w:rPr>
          <w:rFonts w:ascii="Times New Roman" w:eastAsia="Calibri" w:hAnsi="Times New Roman" w:cs="Times New Roman"/>
          <w:sz w:val="28"/>
          <w:szCs w:val="28"/>
        </w:rPr>
        <w:t xml:space="preserve"> - Всероссийски</w:t>
      </w:r>
      <w:r w:rsidR="008E41CF">
        <w:rPr>
          <w:rFonts w:ascii="Times New Roman" w:eastAsia="Calibri" w:hAnsi="Times New Roman" w:cs="Times New Roman"/>
          <w:sz w:val="28"/>
          <w:szCs w:val="28"/>
        </w:rPr>
        <w:t>е</w:t>
      </w:r>
      <w:r w:rsidRPr="0019515C">
        <w:rPr>
          <w:rFonts w:ascii="Times New Roman" w:eastAsia="Calibri" w:hAnsi="Times New Roman" w:cs="Times New Roman"/>
          <w:sz w:val="28"/>
          <w:szCs w:val="28"/>
        </w:rPr>
        <w:t xml:space="preserve"> и межрегиональны</w:t>
      </w:r>
      <w:r w:rsidR="008E41CF">
        <w:rPr>
          <w:rFonts w:ascii="Times New Roman" w:eastAsia="Calibri" w:hAnsi="Times New Roman" w:cs="Times New Roman"/>
          <w:sz w:val="28"/>
          <w:szCs w:val="28"/>
        </w:rPr>
        <w:t>е</w:t>
      </w:r>
      <w:r w:rsidRPr="0019515C">
        <w:rPr>
          <w:rFonts w:ascii="Times New Roman" w:eastAsia="Calibri" w:hAnsi="Times New Roman" w:cs="Times New Roman"/>
          <w:sz w:val="28"/>
          <w:szCs w:val="28"/>
        </w:rPr>
        <w:t xml:space="preserve"> молодежны</w:t>
      </w:r>
      <w:r w:rsidR="008E41CF">
        <w:rPr>
          <w:rFonts w:ascii="Times New Roman" w:eastAsia="Calibri" w:hAnsi="Times New Roman" w:cs="Times New Roman"/>
          <w:sz w:val="28"/>
          <w:szCs w:val="28"/>
        </w:rPr>
        <w:t>е</w:t>
      </w:r>
      <w:r w:rsidRPr="0019515C">
        <w:rPr>
          <w:rFonts w:ascii="Times New Roman" w:eastAsia="Calibri" w:hAnsi="Times New Roman" w:cs="Times New Roman"/>
          <w:sz w:val="28"/>
          <w:szCs w:val="28"/>
        </w:rPr>
        <w:t xml:space="preserve"> мероприятия в </w:t>
      </w:r>
      <w:proofErr w:type="spellStart"/>
      <w:r w:rsidRPr="0019515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19515C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19515C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Pr="001951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1CF">
        <w:rPr>
          <w:rFonts w:ascii="Times New Roman" w:eastAsia="Calibri" w:hAnsi="Times New Roman" w:cs="Times New Roman"/>
          <w:sz w:val="28"/>
          <w:szCs w:val="28"/>
        </w:rPr>
        <w:br/>
      </w:r>
      <w:r w:rsidRPr="0019515C">
        <w:rPr>
          <w:rFonts w:ascii="Times New Roman" w:eastAsia="Calibri" w:hAnsi="Times New Roman" w:cs="Times New Roman"/>
          <w:sz w:val="28"/>
          <w:szCs w:val="28"/>
        </w:rPr>
        <w:t>в течение 2017 года;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C">
        <w:rPr>
          <w:rFonts w:ascii="Times New Roman" w:eastAsia="Calibri" w:hAnsi="Times New Roman" w:cs="Times New Roman"/>
          <w:sz w:val="28"/>
          <w:szCs w:val="28"/>
        </w:rPr>
        <w:t xml:space="preserve"> - Дельфийские игры в г. Екатеринбург в апреле 2017 года;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C">
        <w:rPr>
          <w:rFonts w:ascii="Times New Roman" w:eastAsia="Calibri" w:hAnsi="Times New Roman" w:cs="Times New Roman"/>
          <w:sz w:val="28"/>
          <w:szCs w:val="28"/>
        </w:rPr>
        <w:t xml:space="preserve"> - Всероссийский фестиваль «Русские Рифмы», г. Екатеринбург, 23-27 ноября 2017 года;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C">
        <w:rPr>
          <w:rFonts w:ascii="Times New Roman" w:eastAsia="Calibri" w:hAnsi="Times New Roman" w:cs="Times New Roman"/>
          <w:sz w:val="28"/>
          <w:szCs w:val="28"/>
        </w:rPr>
        <w:t xml:space="preserve"> - Финал всероссийского конкурса «Лидер XXI века», г. Казань, 20-24 ноября 2017 года;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C">
        <w:rPr>
          <w:rFonts w:ascii="Times New Roman" w:eastAsia="Calibri" w:hAnsi="Times New Roman" w:cs="Times New Roman"/>
          <w:sz w:val="28"/>
          <w:szCs w:val="28"/>
        </w:rPr>
        <w:t xml:space="preserve"> - Всероссийский молодежный форум «Территория смыслов на </w:t>
      </w:r>
      <w:proofErr w:type="spellStart"/>
      <w:r w:rsidRPr="0019515C">
        <w:rPr>
          <w:rFonts w:ascii="Times New Roman" w:eastAsia="Calibri" w:hAnsi="Times New Roman" w:cs="Times New Roman"/>
          <w:sz w:val="28"/>
          <w:szCs w:val="28"/>
        </w:rPr>
        <w:t>Клязьме</w:t>
      </w:r>
      <w:proofErr w:type="spellEnd"/>
      <w:r w:rsidRPr="0019515C">
        <w:rPr>
          <w:rFonts w:ascii="Times New Roman" w:eastAsia="Calibri" w:hAnsi="Times New Roman" w:cs="Times New Roman"/>
          <w:sz w:val="28"/>
          <w:szCs w:val="28"/>
        </w:rPr>
        <w:t>» в июне-августе 2017 года;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C">
        <w:rPr>
          <w:rFonts w:ascii="Times New Roman" w:eastAsia="Calibri" w:hAnsi="Times New Roman" w:cs="Times New Roman"/>
          <w:sz w:val="28"/>
          <w:szCs w:val="28"/>
        </w:rPr>
        <w:t xml:space="preserve"> - Всероссийский молодежный форум «Таврида» в июле-августе 2017 года;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9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XXVI </w:t>
      </w:r>
      <w:r w:rsidRPr="0019515C">
        <w:rPr>
          <w:rFonts w:ascii="Times New Roman" w:eastAsia="Calibri" w:hAnsi="Times New Roman" w:cs="Times New Roman"/>
          <w:sz w:val="28"/>
          <w:szCs w:val="28"/>
        </w:rPr>
        <w:t>Международный</w:t>
      </w:r>
      <w:r w:rsidRPr="0019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фестиваль команд КВН </w:t>
      </w:r>
      <w:r w:rsidRPr="0019515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"</w:t>
      </w:r>
      <w:r w:rsidRPr="0019515C">
        <w:rPr>
          <w:rFonts w:ascii="Times New Roman" w:eastAsia="Calibri" w:hAnsi="Times New Roman" w:cs="Times New Roman"/>
          <w:color w:val="000000"/>
          <w:sz w:val="28"/>
          <w:szCs w:val="28"/>
        </w:rPr>
        <w:t>КиВиН-2017</w:t>
      </w:r>
      <w:r w:rsidRPr="0019515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"</w:t>
      </w:r>
      <w:r w:rsidRPr="0019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г. Сочи Краснодарского края в январе 2017 года;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Федеральные площадки окружных молодежных форумов в июне-сентябре 2017 года.</w:t>
      </w:r>
    </w:p>
    <w:p w:rsidR="0019515C" w:rsidRPr="0019515C" w:rsidRDefault="008E41CF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июле 2017 года </w:t>
      </w:r>
      <w:r w:rsidR="0019515C" w:rsidRPr="0019515C">
        <w:rPr>
          <w:rFonts w:ascii="Times New Roman" w:eastAsia="Calibri" w:hAnsi="Times New Roman" w:cs="Times New Roman"/>
          <w:sz w:val="28"/>
          <w:szCs w:val="28"/>
        </w:rPr>
        <w:t xml:space="preserve"> прошел межрегиональный молодежный образовательный форум Северо-Западного федерального округа «Ладога». Форум прошел на базе пансионата «Восток-6» (</w:t>
      </w:r>
      <w:proofErr w:type="spellStart"/>
      <w:r w:rsidR="0019515C" w:rsidRPr="0019515C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Start"/>
      <w:r w:rsidR="0019515C" w:rsidRPr="0019515C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19515C" w:rsidRPr="0019515C">
        <w:rPr>
          <w:rFonts w:ascii="Times New Roman" w:eastAsia="Calibri" w:hAnsi="Times New Roman" w:cs="Times New Roman"/>
          <w:sz w:val="28"/>
          <w:szCs w:val="28"/>
        </w:rPr>
        <w:t>молячково</w:t>
      </w:r>
      <w:proofErr w:type="spellEnd"/>
      <w:r w:rsidR="0019515C" w:rsidRPr="0019515C">
        <w:rPr>
          <w:rFonts w:ascii="Times New Roman" w:eastAsia="Calibri" w:hAnsi="Times New Roman" w:cs="Times New Roman"/>
          <w:sz w:val="28"/>
          <w:szCs w:val="28"/>
        </w:rPr>
        <w:t xml:space="preserve">, Приморское шоссе, д.704). Участниками форума стали более </w:t>
      </w:r>
      <w:r w:rsidR="0019515C" w:rsidRPr="0019515C">
        <w:rPr>
          <w:rFonts w:ascii="Times New Roman" w:eastAsia="Calibri" w:hAnsi="Times New Roman" w:cs="Times New Roman"/>
          <w:b/>
          <w:sz w:val="28"/>
          <w:szCs w:val="28"/>
        </w:rPr>
        <w:t xml:space="preserve">900 </w:t>
      </w:r>
      <w:r w:rsidR="0019515C" w:rsidRPr="0019515C">
        <w:rPr>
          <w:rFonts w:ascii="Times New Roman" w:eastAsia="Calibri" w:hAnsi="Times New Roman" w:cs="Times New Roman"/>
          <w:sz w:val="28"/>
          <w:szCs w:val="28"/>
        </w:rPr>
        <w:t>активистов из 50 регионов России, в том числе 90 человек в Корпусе волонтеров форума.</w:t>
      </w:r>
    </w:p>
    <w:p w:rsidR="0019515C" w:rsidRPr="0019515C" w:rsidRDefault="008E41CF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9515C" w:rsidRPr="0019515C">
        <w:rPr>
          <w:rFonts w:ascii="Times New Roman" w:eastAsia="Calibri" w:hAnsi="Times New Roman" w:cs="Times New Roman"/>
          <w:sz w:val="28"/>
          <w:szCs w:val="28"/>
        </w:rPr>
        <w:t>декабр</w:t>
      </w:r>
      <w:r>
        <w:rPr>
          <w:rFonts w:ascii="Times New Roman" w:eastAsia="Calibri" w:hAnsi="Times New Roman" w:cs="Times New Roman"/>
          <w:sz w:val="28"/>
          <w:szCs w:val="28"/>
        </w:rPr>
        <w:t>е 2017</w:t>
      </w:r>
      <w:r w:rsidR="0019515C" w:rsidRPr="0019515C">
        <w:rPr>
          <w:rFonts w:ascii="Times New Roman" w:eastAsia="Calibri" w:hAnsi="Times New Roman" w:cs="Times New Roman"/>
          <w:sz w:val="28"/>
          <w:szCs w:val="28"/>
        </w:rPr>
        <w:t xml:space="preserve"> года прошел региональный этап межрегионального молодежного образовательного форума "Ладога". Участниками Форума стали </w:t>
      </w:r>
      <w:r w:rsidR="0019515C" w:rsidRPr="0019515C">
        <w:rPr>
          <w:rFonts w:ascii="Times New Roman" w:eastAsia="Calibri" w:hAnsi="Times New Roman" w:cs="Times New Roman"/>
          <w:b/>
          <w:sz w:val="28"/>
          <w:szCs w:val="28"/>
        </w:rPr>
        <w:t>530</w:t>
      </w:r>
      <w:r w:rsidR="0019515C" w:rsidRPr="001951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15C" w:rsidRPr="0019515C">
        <w:rPr>
          <w:rFonts w:ascii="Times New Roman" w:eastAsia="Calibri" w:hAnsi="Times New Roman" w:cs="Times New Roman"/>
          <w:b/>
          <w:sz w:val="28"/>
          <w:szCs w:val="28"/>
        </w:rPr>
        <w:t>человек,</w:t>
      </w:r>
      <w:r w:rsidR="0019515C" w:rsidRPr="0019515C">
        <w:rPr>
          <w:rFonts w:ascii="Times New Roman" w:eastAsia="Calibri" w:hAnsi="Times New Roman" w:cs="Times New Roman"/>
          <w:sz w:val="28"/>
          <w:szCs w:val="28"/>
        </w:rPr>
        <w:t xml:space="preserve"> молодежь Ленинградской области в возрасте 14 – 30 лет. В рамках Форума было проведено 5 зональных смен и 1 итоговая смена. Продолжительность каждой смены 3 дня. </w:t>
      </w:r>
    </w:p>
    <w:p w:rsidR="0019515C" w:rsidRPr="0019515C" w:rsidRDefault="0019515C" w:rsidP="0019515C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19515C">
        <w:rPr>
          <w:rFonts w:ascii="Times New Roman" w:eastAsia="Calibri" w:hAnsi="Times New Roman" w:cs="Times New Roman"/>
          <w:sz w:val="28"/>
        </w:rPr>
        <w:t xml:space="preserve">С 08 по 12 февраля на базе </w:t>
      </w:r>
      <w:r w:rsidRPr="0019515C">
        <w:rPr>
          <w:rFonts w:ascii="Times New Roman" w:eastAsia="MS Gothic" w:hAnsi="Times New Roman" w:cs="Times New Roman"/>
          <w:sz w:val="28"/>
        </w:rPr>
        <w:t>ГБУ ЛО «Центр Молодежный»</w:t>
      </w:r>
      <w:r w:rsidRPr="0019515C">
        <w:rPr>
          <w:rFonts w:ascii="Times New Roman" w:eastAsia="Calibri" w:hAnsi="Times New Roman" w:cs="Times New Roman"/>
          <w:sz w:val="28"/>
        </w:rPr>
        <w:t xml:space="preserve"> организован Форум активистов Российского движения школьников и движения ЮНАРМИЯ Ленинградской области. Общее количество участников - </w:t>
      </w:r>
      <w:r w:rsidRPr="0019515C">
        <w:rPr>
          <w:rFonts w:ascii="Times New Roman" w:eastAsia="Calibri" w:hAnsi="Times New Roman" w:cs="Times New Roman"/>
          <w:b/>
          <w:sz w:val="28"/>
        </w:rPr>
        <w:t>120 человек.</w:t>
      </w:r>
      <w:r w:rsidRPr="0019515C">
        <w:rPr>
          <w:rFonts w:ascii="Times New Roman" w:eastAsia="Calibri" w:hAnsi="Times New Roman" w:cs="Times New Roman"/>
          <w:sz w:val="28"/>
        </w:rPr>
        <w:t xml:space="preserve"> </w:t>
      </w:r>
    </w:p>
    <w:p w:rsidR="0019515C" w:rsidRPr="0019515C" w:rsidRDefault="0019515C" w:rsidP="0019515C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19515C">
        <w:rPr>
          <w:rFonts w:ascii="Times New Roman" w:eastAsia="Calibri" w:hAnsi="Times New Roman" w:cs="Times New Roman"/>
          <w:sz w:val="28"/>
        </w:rPr>
        <w:t xml:space="preserve">Основные цели форума - обмен опытом и повышение уровня социальной активности обучающихся и старших вожатых пилотных школ Российского движения школьников Ленинградской области, а также формирование плана совместных целей на будущее. </w:t>
      </w:r>
    </w:p>
    <w:p w:rsidR="0019515C" w:rsidRPr="0019515C" w:rsidRDefault="0019515C" w:rsidP="0019515C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12 апреля по 16 апреля 2017 года в </w:t>
      </w:r>
      <w:hyperlink r:id="rId9" w:history="1">
        <w:r w:rsidRPr="0019515C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ГБУ ЛО "Центр "Молодежный"</w:t>
        </w:r>
      </w:hyperlink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прошел молодёжный </w:t>
      </w:r>
      <w:proofErr w:type="spellStart"/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медиафорум</w:t>
      </w:r>
      <w:proofErr w:type="spellEnd"/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Ленинградской области. Цель форума - поддержка позитивной активности молодежи в информационном пространстве и развитие навыков работы в </w:t>
      </w:r>
      <w:proofErr w:type="spellStart"/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медиасфере</w:t>
      </w:r>
      <w:proofErr w:type="spellEnd"/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19515C" w:rsidRPr="0019515C" w:rsidRDefault="0019515C" w:rsidP="0019515C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Участниками Форума стали представители молодежного актива Ленинградской области в возрасте от 14 до 30 лет – 100 человек.</w:t>
      </w:r>
    </w:p>
    <w:p w:rsidR="0019515C" w:rsidRPr="0019515C" w:rsidRDefault="0019515C" w:rsidP="0019515C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19515C">
        <w:rPr>
          <w:rFonts w:ascii="Times New Roman" w:eastAsia="Calibri" w:hAnsi="Times New Roman" w:cs="Times New Roman"/>
          <w:sz w:val="28"/>
        </w:rPr>
        <w:t>Дистанционная школа регионального добровольчества (м</w:t>
      </w:r>
      <w:r w:rsidRPr="0019515C">
        <w:rPr>
          <w:rFonts w:ascii="Times New Roman" w:eastAsia="Calibri" w:hAnsi="Times New Roman" w:cs="Times New Roman"/>
          <w:sz w:val="28"/>
          <w:szCs w:val="24"/>
        </w:rPr>
        <w:t xml:space="preserve">арт-сентябрь 2017 года): </w:t>
      </w:r>
      <w:r w:rsidRPr="0019515C">
        <w:rPr>
          <w:rFonts w:ascii="Times New Roman" w:eastAsia="Calibri" w:hAnsi="Times New Roman" w:cs="Times New Roman"/>
          <w:sz w:val="28"/>
        </w:rPr>
        <w:t xml:space="preserve">Разработаны макеты, изготовлены и розданы в добровольческие клубы муниципальных районов Ленинградской области футболки, </w:t>
      </w:r>
      <w:proofErr w:type="spellStart"/>
      <w:r w:rsidRPr="0019515C">
        <w:rPr>
          <w:rFonts w:ascii="Times New Roman" w:eastAsia="Calibri" w:hAnsi="Times New Roman" w:cs="Times New Roman"/>
          <w:sz w:val="28"/>
        </w:rPr>
        <w:t>банданы</w:t>
      </w:r>
      <w:proofErr w:type="spellEnd"/>
      <w:r w:rsidRPr="0019515C">
        <w:rPr>
          <w:rFonts w:ascii="Times New Roman" w:eastAsia="Calibri" w:hAnsi="Times New Roman" w:cs="Times New Roman"/>
          <w:sz w:val="28"/>
        </w:rPr>
        <w:t>, ветровки с символикой и методическое пособие «Простыми словами» для добровольцев, желающих проводить интерактивные уроки по принципу «</w:t>
      </w:r>
      <w:proofErr w:type="gramStart"/>
      <w:r w:rsidRPr="0019515C">
        <w:rPr>
          <w:rFonts w:ascii="Times New Roman" w:eastAsia="Calibri" w:hAnsi="Times New Roman" w:cs="Times New Roman"/>
          <w:sz w:val="28"/>
        </w:rPr>
        <w:t>Равный</w:t>
      </w:r>
      <w:proofErr w:type="gramEnd"/>
      <w:r w:rsidRPr="0019515C">
        <w:rPr>
          <w:rFonts w:ascii="Times New Roman" w:eastAsia="Calibri" w:hAnsi="Times New Roman" w:cs="Times New Roman"/>
          <w:sz w:val="28"/>
        </w:rPr>
        <w:t xml:space="preserve"> обучает равного». </w:t>
      </w:r>
    </w:p>
    <w:p w:rsidR="0019515C" w:rsidRPr="0019515C" w:rsidRDefault="0019515C" w:rsidP="0019515C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15C" w:rsidRPr="0019515C" w:rsidRDefault="0019515C" w:rsidP="0019515C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15C">
        <w:rPr>
          <w:rFonts w:ascii="Times New Roman" w:eastAsia="Calibri" w:hAnsi="Times New Roman" w:cs="Times New Roman"/>
          <w:b/>
          <w:sz w:val="28"/>
          <w:szCs w:val="28"/>
        </w:rPr>
        <w:t>п. 6.2. Реализация комплекса мер по поддержке деятельности молодёжных общественных организаций, объединений, инициатив и развитию добровольческого (волонтёрского) движения</w:t>
      </w:r>
    </w:p>
    <w:p w:rsidR="0019515C" w:rsidRPr="0019515C" w:rsidRDefault="0019515C" w:rsidP="001951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19515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Расходы на реализацию основного мероприятия составили в сумме 4880.0 тыс. рублей, или исполнены на 99.6% годового плана.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15C">
        <w:rPr>
          <w:rFonts w:ascii="Times New Roman" w:eastAsia="Calibri" w:hAnsi="Times New Roman" w:cs="Times New Roman"/>
          <w:sz w:val="28"/>
          <w:szCs w:val="28"/>
        </w:rPr>
        <w:t xml:space="preserve">Субсидии Муниципальным образованиям Ленинградской области на проведение мероприятий по поддержки </w:t>
      </w:r>
      <w:proofErr w:type="gramStart"/>
      <w:r w:rsidRPr="0019515C">
        <w:rPr>
          <w:rFonts w:ascii="Times New Roman" w:eastAsia="Calibri" w:hAnsi="Times New Roman" w:cs="Times New Roman"/>
          <w:sz w:val="28"/>
          <w:szCs w:val="28"/>
        </w:rPr>
        <w:t>КВН-движения</w:t>
      </w:r>
      <w:proofErr w:type="gramEnd"/>
      <w:r w:rsidRPr="0019515C">
        <w:rPr>
          <w:rFonts w:ascii="Times New Roman" w:eastAsia="Calibri" w:hAnsi="Times New Roman" w:cs="Times New Roman"/>
          <w:sz w:val="28"/>
          <w:szCs w:val="28"/>
        </w:rPr>
        <w:t xml:space="preserve"> и ф</w:t>
      </w:r>
      <w:r w:rsidRPr="0019515C">
        <w:rPr>
          <w:rFonts w:ascii="Times New Roman" w:eastAsia="Calibri" w:hAnsi="Times New Roman" w:cs="Times New Roman"/>
          <w:color w:val="000000"/>
          <w:sz w:val="28"/>
          <w:szCs w:val="28"/>
        </w:rPr>
        <w:t>инал конкурса «Доброволец Ленинградской области»</w:t>
      </w:r>
      <w:r w:rsidRPr="0019515C">
        <w:rPr>
          <w:rFonts w:ascii="Times New Roman" w:hAnsi="Times New Roman" w:cs="Times New Roman"/>
          <w:sz w:val="28"/>
          <w:szCs w:val="28"/>
        </w:rPr>
        <w:t xml:space="preserve"> исполнены в полном объеме 100%.</w:t>
      </w:r>
    </w:p>
    <w:p w:rsidR="0019515C" w:rsidRPr="0019515C" w:rsidRDefault="0019515C" w:rsidP="0019515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</w:t>
      </w:r>
      <w:proofErr w:type="gramStart"/>
      <w:r w:rsidRPr="00195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КВН-движения</w:t>
      </w:r>
      <w:proofErr w:type="gramEnd"/>
      <w:r w:rsidRPr="00195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Ленинградской области.:</w:t>
      </w:r>
    </w:p>
    <w:p w:rsidR="0019515C" w:rsidRPr="0019515C" w:rsidRDefault="0019515C" w:rsidP="0019515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Чемпионат школьных команд Юниор лиги КВН Ленинградской области. В рамках мероприятия в апреле-сентябре проведены 3 игры в г. Сосновый Бор;</w:t>
      </w:r>
    </w:p>
    <w:p w:rsidR="0019515C" w:rsidRPr="0019515C" w:rsidRDefault="0019515C" w:rsidP="0019515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Межрегиональный чемпионат команд КВН студенческой и работающей молодежи Ленинградской области. В рамках мероприятия в марте-сентябре проведены 2 игры в г. Выборг.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51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Финал конкурса «Доброволец Ленинградской области». 30 ноября 2017 года</w:t>
      </w:r>
      <w:r w:rsidRPr="001951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9515C">
        <w:rPr>
          <w:rFonts w:ascii="Times New Roman" w:eastAsia="Calibri" w:hAnsi="Times New Roman" w:cs="Times New Roman"/>
          <w:color w:val="000000"/>
          <w:sz w:val="28"/>
          <w:szCs w:val="28"/>
        </w:rPr>
        <w:t>состоялась церемония награждения финалистов конкурса «Доброволец Ленинградской области». В мероприятии приняло участие более 350 добровольцев (волонтеров).</w:t>
      </w:r>
    </w:p>
    <w:p w:rsidR="0019515C" w:rsidRPr="0019515C" w:rsidRDefault="0019515C" w:rsidP="0019515C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19515C">
        <w:rPr>
          <w:rFonts w:ascii="Times New Roman" w:eastAsia="Calibri" w:hAnsi="Times New Roman" w:cs="Times New Roman"/>
          <w:sz w:val="28"/>
        </w:rPr>
        <w:t xml:space="preserve">В период с января по апрель 2017 года было организовано и проведено 5 семинаров для представителей добровольческих (волонтерских) организаций и объединений, работающих с молодежью Гатчинского (28-30 января), </w:t>
      </w:r>
      <w:proofErr w:type="spellStart"/>
      <w:r w:rsidRPr="0019515C">
        <w:rPr>
          <w:rFonts w:ascii="Times New Roman" w:eastAsia="Calibri" w:hAnsi="Times New Roman" w:cs="Times New Roman"/>
          <w:sz w:val="28"/>
        </w:rPr>
        <w:t>Волосовского</w:t>
      </w:r>
      <w:proofErr w:type="spellEnd"/>
      <w:r w:rsidRPr="0019515C">
        <w:rPr>
          <w:rFonts w:ascii="Times New Roman" w:eastAsia="Calibri" w:hAnsi="Times New Roman" w:cs="Times New Roman"/>
          <w:sz w:val="28"/>
        </w:rPr>
        <w:t xml:space="preserve"> (18-20 февраля), Ломоносовского (25-27 февраля), </w:t>
      </w:r>
      <w:proofErr w:type="spellStart"/>
      <w:r w:rsidRPr="0019515C">
        <w:rPr>
          <w:rFonts w:ascii="Times New Roman" w:eastAsia="Calibri" w:hAnsi="Times New Roman" w:cs="Times New Roman"/>
          <w:sz w:val="28"/>
        </w:rPr>
        <w:t>Сланцевского</w:t>
      </w:r>
      <w:proofErr w:type="spellEnd"/>
      <w:r w:rsidRPr="0019515C">
        <w:rPr>
          <w:rFonts w:ascii="Times New Roman" w:eastAsia="Calibri" w:hAnsi="Times New Roman" w:cs="Times New Roman"/>
          <w:sz w:val="28"/>
        </w:rPr>
        <w:t xml:space="preserve"> (18-20 марта) и Тихвинского (15-17 апреля) районах Ленинградской области. </w:t>
      </w:r>
      <w:proofErr w:type="gramEnd"/>
    </w:p>
    <w:p w:rsidR="0019515C" w:rsidRPr="0019515C" w:rsidRDefault="0019515C" w:rsidP="0019515C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19515C">
        <w:rPr>
          <w:rFonts w:ascii="Times New Roman" w:eastAsia="Calibri" w:hAnsi="Times New Roman" w:cs="Times New Roman"/>
          <w:sz w:val="28"/>
        </w:rPr>
        <w:t>В данных мероприятиях приняло участие 100 добровольцев в возрасте от 14 до 25 лет из 19 добровольческих организаций и объединений Ленинградской области.</w:t>
      </w:r>
    </w:p>
    <w:p w:rsidR="0019515C" w:rsidRPr="0019515C" w:rsidRDefault="0019515C" w:rsidP="0019515C">
      <w:pPr>
        <w:spacing w:after="0" w:line="23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7 по 9 апреля ГБУ ЛО </w:t>
      </w:r>
      <w:hyperlink r:id="rId10" w:history="1">
        <w:r w:rsidRPr="0019515C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«Центр «Молодежный»</w:t>
        </w:r>
      </w:hyperlink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с </w:t>
      </w:r>
      <w:hyperlink r:id="rId11" w:history="1">
        <w:r w:rsidRPr="0019515C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ресурсным добровольческим центром Ленинградской области</w:t>
        </w:r>
      </w:hyperlink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провели форум добровольцев Ленинградской области «</w:t>
      </w:r>
      <w:proofErr w:type="spellStart"/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Доброволец</w:t>
      </w:r>
      <w:proofErr w:type="gramStart"/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 Участниками Форума стали активисты и руководители добровольческих и молодежных общественных организаций в количестве 100 чел.</w:t>
      </w:r>
    </w:p>
    <w:p w:rsidR="0019515C" w:rsidRPr="0019515C" w:rsidRDefault="0019515C" w:rsidP="0019515C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15C">
        <w:rPr>
          <w:rFonts w:ascii="Times New Roman" w:eastAsia="Calibri" w:hAnsi="Times New Roman" w:cs="Times New Roman"/>
          <w:sz w:val="28"/>
          <w:szCs w:val="28"/>
        </w:rPr>
        <w:t>Тематическая смена для молодых добровольцев (волонтёров) Ленинградской области 21-29 августа 2017г., (100 человек)</w:t>
      </w:r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базе </w:t>
      </w:r>
      <w:hyperlink r:id="rId12" w:history="1">
        <w:r w:rsidRPr="0019515C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ГБУ ЛО «Центр Молодежный»</w:t>
        </w:r>
      </w:hyperlink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прошла тематическая смена "Область добрых дел". Участниками смены стали молодые добровольцы (волонтеры) Ленинградской области в возрасте от 14 до 17 лет.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Оказана поддержка 3 творческим молодежным проектам в течение 2017 года.</w:t>
      </w:r>
    </w:p>
    <w:p w:rsidR="0019515C" w:rsidRPr="0019515C" w:rsidRDefault="0019515C" w:rsidP="00D42E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1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19515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19515C">
        <w:rPr>
          <w:rFonts w:ascii="Times New Roman" w:eastAsia="Calibri" w:hAnsi="Times New Roman" w:cs="Times New Roman"/>
          <w:b/>
          <w:sz w:val="28"/>
          <w:szCs w:val="28"/>
        </w:rPr>
        <w:t xml:space="preserve"> 6.3 Реализация комплекса мер по содействию трудовой адаптации и занятости молодёжи</w:t>
      </w:r>
    </w:p>
    <w:p w:rsidR="0019515C" w:rsidRPr="0019515C" w:rsidRDefault="0019515C" w:rsidP="00D42E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19515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Расходы на реализацию основного мероприятия составили в сумме 5650.0 тыс. рублей, или исполнены на 94.4 % годового плана.</w:t>
      </w:r>
    </w:p>
    <w:p w:rsidR="0019515C" w:rsidRPr="0019515C" w:rsidRDefault="0019515C" w:rsidP="0019515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195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Мероприятия, направленные на поддержку и развитие молодежного предпринимательства </w:t>
      </w:r>
      <w:r w:rsidRPr="00195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в полном объеме силами специалистов комитета и представителями муниципальных образований, денежные средства не израсходованы, т.к. исполнитель государственного контракта не надлежащим образом оказал услуги по проведению данного мероприятия.</w:t>
      </w:r>
      <w:proofErr w:type="gramEnd"/>
    </w:p>
    <w:p w:rsidR="0019515C" w:rsidRPr="0019515C" w:rsidRDefault="0019515C" w:rsidP="0019515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мероприятий – содействие развитию молодежного предпринимательства и формирование его позитивного образа среди молодежи региона, общественных организаций.</w:t>
      </w:r>
    </w:p>
    <w:p w:rsidR="0019515C" w:rsidRPr="0019515C" w:rsidRDefault="0019515C" w:rsidP="0019515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октября во </w:t>
      </w:r>
      <w:proofErr w:type="gramStart"/>
      <w:r w:rsidRPr="00195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фронт-офисе</w:t>
      </w:r>
      <w:proofErr w:type="gramEnd"/>
      <w:r w:rsidRPr="00195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Ленинградского областного центра поддержки предпринимательства прошел ежегодный конкурс «Молодой предприниматель Ленинградской области» (региональный этап Всероссийского конкурса «Молодой предприниматель России»). </w:t>
      </w:r>
    </w:p>
    <w:p w:rsidR="0019515C" w:rsidRPr="0019515C" w:rsidRDefault="0019515C" w:rsidP="0019515C">
      <w:pPr>
        <w:spacing w:after="0" w:line="23" w:lineRule="atLeast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 w:rsidRPr="0019515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В отчетном периоде бюджетам муниципальных образований Ленинградской области предоставлены субсидии в целях реализации проектов "Губернаторский молодежный трудовой отряд", Фестиваль ГМТО и Спортивно-туристский слет ГМТО в полном объеме. Проект ГМТО реализуется с целью оказания содействия в организации трудовой адаптации и занятости учащейся и студенческой молодежи Ленинградской области в возрасте от 14 до 18 лет.</w:t>
      </w:r>
      <w:r w:rsidRPr="0019515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24 августа 2017 года на базе ГБУ ЛО «Центр Молодежный» состоялся Спортивный слет Губернаторского молодежного трудового отряда Ленинградской области. В мероприятии приняло участие 14 команд из 13 районов Ленинградской области и городского округа Сосновый Бор в количестве 400 человек.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C">
        <w:rPr>
          <w:rFonts w:ascii="Times New Roman" w:eastAsia="Calibri" w:hAnsi="Times New Roman" w:cs="Times New Roman"/>
          <w:sz w:val="28"/>
          <w:szCs w:val="28"/>
        </w:rPr>
        <w:t>30 сентября состоялся Фестиваль Губернаторского молодежного трудового отряда «Включай лето!».</w:t>
      </w:r>
    </w:p>
    <w:p w:rsidR="0019515C" w:rsidRPr="0019515C" w:rsidRDefault="0019515C" w:rsidP="0019515C">
      <w:pPr>
        <w:spacing w:after="0" w:line="23" w:lineRule="atLeast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</w:rPr>
      </w:pPr>
      <w:r w:rsidRPr="0019515C">
        <w:rPr>
          <w:rFonts w:ascii="Times New Roman" w:eastAsia="Calibri" w:hAnsi="Times New Roman" w:cs="Times New Roman"/>
          <w:b/>
          <w:sz w:val="28"/>
          <w:szCs w:val="32"/>
        </w:rPr>
        <w:t xml:space="preserve">п. 6.4. </w:t>
      </w:r>
      <w:r w:rsidRPr="0019515C">
        <w:rPr>
          <w:rFonts w:ascii="Times New Roman" w:eastAsia="Calibri" w:hAnsi="Times New Roman" w:cs="Times New Roman"/>
          <w:b/>
          <w:color w:val="000000"/>
          <w:sz w:val="28"/>
          <w:szCs w:val="32"/>
        </w:rPr>
        <w:t>Реализация комплекса мер по поддержке молодых семей и пропаганде семейных ценностей</w:t>
      </w:r>
    </w:p>
    <w:p w:rsidR="0019515C" w:rsidRPr="0019515C" w:rsidRDefault="0019515C" w:rsidP="001951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19515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Расходы на реализацию основного мероприятия составили в сумме 1477.00 тыс. рублей, или исполнены на 100% годового плана.</w:t>
      </w:r>
    </w:p>
    <w:p w:rsidR="0019515C" w:rsidRPr="0019515C" w:rsidRDefault="0019515C" w:rsidP="0019515C">
      <w:pPr>
        <w:spacing w:after="0" w:line="23" w:lineRule="atLeast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15C">
        <w:rPr>
          <w:rFonts w:ascii="Times New Roman" w:eastAsia="Calibri" w:hAnsi="Times New Roman" w:cs="Times New Roman"/>
          <w:b/>
          <w:sz w:val="28"/>
          <w:szCs w:val="28"/>
        </w:rPr>
        <w:t>Реализация проекта «Областной клуб молодой семьи»</w:t>
      </w:r>
    </w:p>
    <w:p w:rsidR="0019515C" w:rsidRPr="0019515C" w:rsidRDefault="0019515C" w:rsidP="0019515C">
      <w:pPr>
        <w:spacing w:after="0" w:line="23" w:lineRule="atLeast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С 19 по 21 мая с</w:t>
      </w:r>
      <w:r w:rsidRPr="0019515C">
        <w:rPr>
          <w:rFonts w:ascii="Calibri" w:eastAsia="Calibri" w:hAnsi="Calibri" w:cs="Times New Roman"/>
          <w:sz w:val="28"/>
          <w:szCs w:val="28"/>
          <w:shd w:val="clear" w:color="auto" w:fill="FFFFFF"/>
        </w:rPr>
        <w:t> </w:t>
      </w:r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ГБУ ЛО «Центр «Молодежный»</w:t>
      </w:r>
      <w:r w:rsidRPr="0019515C">
        <w:rPr>
          <w:rFonts w:ascii="Calibri" w:eastAsia="Calibri" w:hAnsi="Calibri" w:cs="Times New Roman"/>
          <w:sz w:val="28"/>
          <w:szCs w:val="28"/>
          <w:shd w:val="clear" w:color="auto" w:fill="FFFFFF"/>
        </w:rPr>
        <w:t> </w:t>
      </w:r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организовали XV областной конкурс молодой семьи «Дружная </w:t>
      </w:r>
      <w:r w:rsidRPr="001951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семья». Конкурс проводится с целью пропаганды семейных ценностей, семейного воспитания и здорового образа жизни. В Конкурсе приняли участие 16 семей из 13 районов Ленинградской области.</w:t>
      </w:r>
    </w:p>
    <w:p w:rsidR="0019515C" w:rsidRPr="0019515C" w:rsidRDefault="0019515C" w:rsidP="0019515C">
      <w:pPr>
        <w:spacing w:after="0" w:line="23" w:lineRule="atLeast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951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конкурс многодетных семей, посвященный международному Дню матери - 24-26 ноября 2017. Основная цель конкурса - укрепление института семьи, повышение ее социального статуса, выявление и распространение опыта воспитания детей в многодетных семьях.</w:t>
      </w:r>
    </w:p>
    <w:p w:rsidR="0019515C" w:rsidRPr="0019515C" w:rsidRDefault="0019515C" w:rsidP="00D42E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  <w:r w:rsidRPr="0019515C">
        <w:rPr>
          <w:rFonts w:ascii="Times New Roman" w:eastAsia="Calibri" w:hAnsi="Times New Roman" w:cs="Times New Roman"/>
          <w:b/>
          <w:sz w:val="28"/>
          <w:szCs w:val="32"/>
        </w:rPr>
        <w:t>п. 6.5. Реализация комплекса мер по созданию условий и возможностей для успешной социализации и самореализации молодежи</w:t>
      </w:r>
    </w:p>
    <w:p w:rsidR="0019515C" w:rsidRPr="0019515C" w:rsidRDefault="0019515C" w:rsidP="00D42E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 w:rsidRPr="0019515C">
        <w:rPr>
          <w:rFonts w:ascii="Times New Roman" w:eastAsia="Calibri" w:hAnsi="Times New Roman" w:cs="Times New Roman"/>
          <w:bCs/>
          <w:sz w:val="28"/>
          <w:szCs w:val="32"/>
        </w:rPr>
        <w:t>Расходы на реализацию основного мероприятия составили в сумме 2750.0 тыс. рублей, или исполнены на 100% годового плана.</w:t>
      </w:r>
    </w:p>
    <w:p w:rsidR="0019515C" w:rsidRPr="0019515C" w:rsidRDefault="0019515C" w:rsidP="00D42E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15C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Проведение областных тематических слётов</w:t>
      </w:r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базе ГБУ ЛО «Центр Молодежный»:</w:t>
      </w:r>
    </w:p>
    <w:p w:rsidR="0019515C" w:rsidRPr="0019515C" w:rsidRDefault="0019515C" w:rsidP="00D42E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951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Слёт сельской молодежи Ленинградской области с17-19 февраля 2017 года, 100 человек;</w:t>
      </w:r>
    </w:p>
    <w:p w:rsidR="0019515C" w:rsidRPr="0019515C" w:rsidRDefault="0019515C" w:rsidP="0019515C">
      <w:pPr>
        <w:spacing w:after="0" w:line="23" w:lineRule="atLeast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951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Слет регионального отделения всероссийского общественного движения «Волонтеры Победы» с20-22 января 2017 года, 100 человек;</w:t>
      </w:r>
    </w:p>
    <w:p w:rsidR="0019515C" w:rsidRPr="0019515C" w:rsidRDefault="0019515C" w:rsidP="0019515C">
      <w:pPr>
        <w:spacing w:after="0" w:line="23" w:lineRule="atLeast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951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Слет семей Ленинградской области, воспитывающих детей с ОВЗ, приуроченный к международному дню инвалида с 1 декабря – 3 декабря 2017 года, 100 человек;</w:t>
      </w:r>
    </w:p>
    <w:p w:rsidR="0019515C" w:rsidRPr="0019515C" w:rsidRDefault="0019515C" w:rsidP="0019515C">
      <w:pPr>
        <w:spacing w:after="0" w:line="23" w:lineRule="atLeast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951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Слет молодежных советов Ленинградской области с 03-05 марта, 100 человек;</w:t>
      </w:r>
    </w:p>
    <w:p w:rsidR="0019515C" w:rsidRPr="0019515C" w:rsidRDefault="0019515C" w:rsidP="0019515C">
      <w:pPr>
        <w:spacing w:after="0" w:line="23" w:lineRule="atLeast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951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Слет сообществ молодых профессионалов (здравоохранение, образование, культура) Ленинградской области с 10-12 марта, 100 человек;</w:t>
      </w:r>
    </w:p>
    <w:p w:rsidR="0019515C" w:rsidRPr="0019515C" w:rsidRDefault="0019515C" w:rsidP="0019515C">
      <w:pPr>
        <w:spacing w:after="0" w:line="23" w:lineRule="atLeast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951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Слет молодых предпринимателей Ленинградской области с 21-23 апреля 2017г., 100 человек.</w:t>
      </w:r>
    </w:p>
    <w:p w:rsidR="0019515C" w:rsidRPr="0019515C" w:rsidRDefault="0019515C" w:rsidP="0019515C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15C">
        <w:rPr>
          <w:rFonts w:ascii="Times New Roman" w:eastAsia="Calibri" w:hAnsi="Times New Roman" w:cs="Times New Roman"/>
          <w:b/>
          <w:sz w:val="28"/>
          <w:szCs w:val="28"/>
        </w:rPr>
        <w:t>п. 6.6. Государственная поддержка творческой и талантливой молодежи.</w:t>
      </w:r>
    </w:p>
    <w:p w:rsidR="0019515C" w:rsidRPr="0019515C" w:rsidRDefault="0019515C" w:rsidP="001951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19515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Расходы на реализацию основного мероприятия составили в сумме 5927.8 тыс. рублей, или исполнены на 100% годового плана.</w:t>
      </w:r>
    </w:p>
    <w:p w:rsidR="0019515C" w:rsidRPr="0019515C" w:rsidRDefault="0019515C" w:rsidP="001951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15C">
        <w:rPr>
          <w:rFonts w:ascii="Times New Roman" w:hAnsi="Times New Roman" w:cs="Times New Roman"/>
          <w:sz w:val="28"/>
          <w:szCs w:val="28"/>
        </w:rPr>
        <w:t xml:space="preserve">С 11 по 12 ноября состоялся Межрегиональный конкурс-фестиваль </w:t>
      </w:r>
      <w:proofErr w:type="gramStart"/>
      <w:r w:rsidRPr="0019515C">
        <w:rPr>
          <w:rFonts w:ascii="Times New Roman" w:hAnsi="Times New Roman" w:cs="Times New Roman"/>
          <w:sz w:val="28"/>
          <w:szCs w:val="28"/>
        </w:rPr>
        <w:t>рок-движения</w:t>
      </w:r>
      <w:proofErr w:type="gramEnd"/>
      <w:r w:rsidRPr="0019515C">
        <w:rPr>
          <w:rFonts w:ascii="Times New Roman" w:hAnsi="Times New Roman" w:cs="Times New Roman"/>
          <w:sz w:val="28"/>
          <w:szCs w:val="28"/>
        </w:rPr>
        <w:t xml:space="preserve"> </w:t>
      </w:r>
      <w:r w:rsidRPr="0019515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молодежных</w:t>
      </w:r>
      <w:r w:rsidRPr="0019515C">
        <w:rPr>
          <w:rFonts w:ascii="Times New Roman" w:hAnsi="Times New Roman" w:cs="Times New Roman"/>
          <w:sz w:val="28"/>
          <w:szCs w:val="28"/>
        </w:rPr>
        <w:t xml:space="preserve"> групп «Классная площадь 2017» в </w:t>
      </w:r>
      <w:proofErr w:type="spellStart"/>
      <w:r w:rsidRPr="0019515C">
        <w:rPr>
          <w:rFonts w:ascii="Times New Roman" w:hAnsi="Times New Roman" w:cs="Times New Roman"/>
          <w:sz w:val="28"/>
          <w:szCs w:val="28"/>
        </w:rPr>
        <w:t>Кузьмоловском</w:t>
      </w:r>
      <w:proofErr w:type="spellEnd"/>
      <w:r w:rsidRPr="0019515C">
        <w:rPr>
          <w:rFonts w:ascii="Times New Roman" w:hAnsi="Times New Roman" w:cs="Times New Roman"/>
          <w:sz w:val="28"/>
          <w:szCs w:val="28"/>
        </w:rPr>
        <w:t xml:space="preserve"> Доме культуры Всеволожского района. В конкурсной программе приняли участие 14 групп. 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15C">
        <w:rPr>
          <w:rFonts w:ascii="Times New Roman" w:hAnsi="Times New Roman" w:cs="Times New Roman"/>
          <w:sz w:val="28"/>
          <w:szCs w:val="28"/>
        </w:rPr>
        <w:lastRenderedPageBreak/>
        <w:t>18 ноября состоялся Форум талантливой молодёжи, посвящённый подведению итогов XIX Всемирного фестиваля молодежи и студентов в Творческом кластере «АРТМУЗА», Санкт-Петербург.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15C">
        <w:rPr>
          <w:rFonts w:ascii="Times New Roman" w:hAnsi="Times New Roman" w:cs="Times New Roman"/>
          <w:sz w:val="28"/>
          <w:szCs w:val="28"/>
        </w:rPr>
        <w:t>14 декабря состоялось Торжественное вручение премий Губернатора Ленинградской области для поддержки талантливой молодежи в Государственном</w:t>
      </w:r>
      <w:r w:rsidRPr="0019515C">
        <w:rPr>
          <w:rFonts w:ascii="Times New Roman" w:hAnsi="Times New Roman" w:cs="Times New Roman"/>
          <w:sz w:val="24"/>
          <w:szCs w:val="24"/>
        </w:rPr>
        <w:t xml:space="preserve"> </w:t>
      </w:r>
      <w:r w:rsidRPr="0019515C">
        <w:rPr>
          <w:rFonts w:ascii="Times New Roman" w:hAnsi="Times New Roman" w:cs="Times New Roman"/>
          <w:sz w:val="28"/>
          <w:szCs w:val="28"/>
        </w:rPr>
        <w:t xml:space="preserve">бюджетном учреждении дополнительного образования «Ленинградский областной центр развития творчества одаренных детей и юношества «Интеллект» - 21 получатель премии. 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15C">
        <w:rPr>
          <w:rFonts w:ascii="Times New Roman" w:hAnsi="Times New Roman" w:cs="Times New Roman"/>
          <w:sz w:val="28"/>
          <w:szCs w:val="28"/>
        </w:rPr>
        <w:t>В апреле 2017 года в г. Выборг состоялся фестиваль студенческого творчества Ленинградской области.</w:t>
      </w:r>
    </w:p>
    <w:p w:rsidR="0019515C" w:rsidRPr="0019515C" w:rsidRDefault="0019515C" w:rsidP="0019515C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515C">
        <w:rPr>
          <w:rFonts w:ascii="Times New Roman" w:eastAsia="Calibri" w:hAnsi="Times New Roman" w:cs="Times New Roman"/>
          <w:color w:val="000000"/>
          <w:sz w:val="28"/>
          <w:szCs w:val="28"/>
        </w:rPr>
        <w:t>На базе ГБУ ЛО «Центр Молодежный» прошли тематические смены для молодых лидеров и активистов некоммерческих организаций и объединений Ленинградской области: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С 26 апреля по 1 мая 2017 года состоялась тематическая смена «Школа лидера». Участниками смены стали молодые активисты Ленинградской области от 14 до 17 лет в количестве 100 человек. 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- 29 апреля завершился региональный этап Всероссийского конкурса лидеров и руководителей детских и молодежных общественных объединений Ленинградской области «Лидер XXI века». В рамках </w:t>
      </w:r>
      <w:proofErr w:type="gramStart"/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само-презентации</w:t>
      </w:r>
      <w:proofErr w:type="gramEnd"/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участники выступили перед жюри со своими проектами и видео-материалами.</w:t>
      </w:r>
    </w:p>
    <w:p w:rsidR="0019515C" w:rsidRPr="0019515C" w:rsidRDefault="0019515C" w:rsidP="001951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19515C">
        <w:rPr>
          <w:rFonts w:ascii="Times New Roman" w:eastAsia="Calibri" w:hAnsi="Times New Roman" w:cs="Times New Roman"/>
          <w:sz w:val="28"/>
          <w:szCs w:val="28"/>
        </w:rPr>
        <w:t xml:space="preserve">С 16 по 27 июля прошла областная тематическая смена «Свобода Творчества». Участниками мероприятия стали активисты Российского движения школьников Ленинградской области, творческая и активная молодежь в возрасте от 14 до 17 лет. </w:t>
      </w:r>
    </w:p>
    <w:p w:rsidR="0019515C" w:rsidRDefault="0019515C" w:rsidP="0068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5C" w:rsidRDefault="0019515C" w:rsidP="0068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FF5" w:rsidRPr="00684FF5" w:rsidRDefault="00684FF5" w:rsidP="00684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F5">
        <w:rPr>
          <w:rFonts w:ascii="Times New Roman" w:hAnsi="Times New Roman" w:cs="Times New Roman"/>
          <w:b/>
          <w:sz w:val="28"/>
          <w:szCs w:val="28"/>
        </w:rPr>
        <w:t>7</w:t>
      </w:r>
      <w:r w:rsidRPr="00684FF5">
        <w:rPr>
          <w:rFonts w:ascii="Times New Roman" w:hAnsi="Times New Roman" w:cs="Times New Roman"/>
          <w:b/>
          <w:sz w:val="28"/>
          <w:szCs w:val="28"/>
        </w:rPr>
        <w:tab/>
        <w:t>Подпрограмма 7. «Патриотическое воспитание «Область Славы!».</w:t>
      </w:r>
    </w:p>
    <w:p w:rsidR="00684FF5" w:rsidRPr="00684FF5" w:rsidRDefault="00684FF5" w:rsidP="00684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1CF" w:rsidRPr="001E624B" w:rsidRDefault="008E41CF" w:rsidP="008E4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>Предусмотренные в рамках подпрограммы комитету по молодежной политике Ленинградской области бюджетные ассигнования в сумме 34</w:t>
      </w:r>
      <w:r>
        <w:rPr>
          <w:rFonts w:ascii="Times New Roman" w:hAnsi="Times New Roman"/>
          <w:bCs/>
          <w:spacing w:val="-6"/>
          <w:sz w:val="28"/>
          <w:szCs w:val="28"/>
        </w:rPr>
        <w:t> 641,0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 исполнены за 2017 год в объеме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34330,98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тыс. рублей, или </w:t>
      </w:r>
      <w:r w:rsidRPr="008E41CF">
        <w:rPr>
          <w:rFonts w:ascii="Times New Roman" w:hAnsi="Times New Roman"/>
          <w:b/>
          <w:bCs/>
          <w:spacing w:val="-6"/>
          <w:sz w:val="28"/>
          <w:szCs w:val="28"/>
        </w:rPr>
        <w:t>99,1 %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годовых назначений.</w:t>
      </w:r>
    </w:p>
    <w:p w:rsidR="008E41CF" w:rsidRPr="00C52350" w:rsidRDefault="00C52350" w:rsidP="008E41CF">
      <w:pPr>
        <w:pStyle w:val="af2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C52350">
        <w:rPr>
          <w:rFonts w:ascii="Times New Roman" w:hAnsi="Times New Roman"/>
          <w:bCs/>
          <w:spacing w:val="-6"/>
          <w:sz w:val="28"/>
          <w:szCs w:val="28"/>
        </w:rPr>
        <w:t xml:space="preserve">В рамках реализации подпрограммы проведено </w:t>
      </w:r>
      <w:r w:rsidRPr="00C52350">
        <w:rPr>
          <w:rFonts w:ascii="Times New Roman" w:hAnsi="Times New Roman"/>
          <w:b/>
          <w:bCs/>
          <w:spacing w:val="-6"/>
          <w:sz w:val="28"/>
          <w:szCs w:val="28"/>
        </w:rPr>
        <w:t>37 мероприятий, 2 областные акции и привлечено 200 человек.</w:t>
      </w:r>
    </w:p>
    <w:p w:rsidR="008E41CF" w:rsidRDefault="008E41CF" w:rsidP="008E41CF">
      <w:pPr>
        <w:spacing w:after="0" w:line="23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546FD">
        <w:rPr>
          <w:rFonts w:ascii="Times New Roman" w:hAnsi="Times New Roman"/>
          <w:b/>
          <w:sz w:val="28"/>
          <w:szCs w:val="28"/>
        </w:rPr>
        <w:t>п. 7.</w:t>
      </w:r>
      <w:r>
        <w:rPr>
          <w:rFonts w:ascii="Times New Roman" w:hAnsi="Times New Roman"/>
          <w:b/>
          <w:sz w:val="28"/>
          <w:szCs w:val="28"/>
        </w:rPr>
        <w:t>1 Реализация комплекса мер по сохранению исторической памяти</w:t>
      </w:r>
    </w:p>
    <w:p w:rsidR="008E41CF" w:rsidRPr="00987EB7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87EB7">
        <w:rPr>
          <w:rFonts w:ascii="Times New Roman" w:hAnsi="Times New Roman"/>
          <w:bCs/>
          <w:spacing w:val="-6"/>
          <w:sz w:val="28"/>
          <w:szCs w:val="28"/>
        </w:rPr>
        <w:t xml:space="preserve">Расходы на реализацию комплекса мер по сохранению исторической памяти исполнены в сумме </w:t>
      </w:r>
      <w:r>
        <w:rPr>
          <w:rFonts w:ascii="Times New Roman" w:hAnsi="Times New Roman"/>
          <w:bCs/>
          <w:spacing w:val="-6"/>
          <w:sz w:val="28"/>
          <w:szCs w:val="28"/>
        </w:rPr>
        <w:t>10171,38</w:t>
      </w:r>
      <w:r w:rsidRPr="00987EB7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bCs/>
          <w:spacing w:val="-6"/>
          <w:sz w:val="28"/>
          <w:szCs w:val="28"/>
        </w:rPr>
        <w:t>97</w:t>
      </w:r>
      <w:r w:rsidRPr="00987EB7">
        <w:rPr>
          <w:rFonts w:ascii="Times New Roman" w:hAnsi="Times New Roman"/>
          <w:bCs/>
          <w:spacing w:val="-6"/>
          <w:sz w:val="28"/>
          <w:szCs w:val="28"/>
        </w:rPr>
        <w:t xml:space="preserve"> % к годовому плану. </w:t>
      </w:r>
    </w:p>
    <w:p w:rsidR="008E41CF" w:rsidRPr="00987EB7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7EB7">
        <w:rPr>
          <w:rFonts w:ascii="Times New Roman" w:hAnsi="Times New Roman"/>
          <w:sz w:val="28"/>
          <w:szCs w:val="28"/>
        </w:rPr>
        <w:t>Субсидии Муниципальным районам Ленинградской области на проведение мероприятий по сохранению исторической памяти исполнены в полном объеме 100%.</w:t>
      </w:r>
    </w:p>
    <w:p w:rsidR="008E41CF" w:rsidRPr="00987EB7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7EB7">
        <w:rPr>
          <w:rFonts w:ascii="Times New Roman" w:hAnsi="Times New Roman"/>
          <w:sz w:val="28"/>
          <w:szCs w:val="28"/>
        </w:rPr>
        <w:t>За отчетный период</w:t>
      </w:r>
      <w:r w:rsidRPr="00987EB7">
        <w:t xml:space="preserve"> </w:t>
      </w:r>
      <w:r w:rsidRPr="00987EB7">
        <w:rPr>
          <w:rFonts w:ascii="Times New Roman" w:hAnsi="Times New Roman"/>
          <w:sz w:val="28"/>
          <w:szCs w:val="28"/>
        </w:rPr>
        <w:t xml:space="preserve">в Выборгском, </w:t>
      </w:r>
      <w:proofErr w:type="spellStart"/>
      <w:r w:rsidRPr="00987EB7">
        <w:rPr>
          <w:rFonts w:ascii="Times New Roman" w:hAnsi="Times New Roman"/>
          <w:sz w:val="28"/>
          <w:szCs w:val="28"/>
        </w:rPr>
        <w:t>Волосовском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87EB7">
        <w:rPr>
          <w:rFonts w:ascii="Times New Roman" w:hAnsi="Times New Roman"/>
          <w:sz w:val="28"/>
          <w:szCs w:val="28"/>
        </w:rPr>
        <w:t xml:space="preserve"> Гатчинском, Кировском и Тихвинском муниципальных районах Ленинградской области были проведены торжественно-траурные церемонии захоронения останков бойцов и командиров Красной армии, погибших при защите Отечества. </w:t>
      </w:r>
    </w:p>
    <w:p w:rsidR="008E41CF" w:rsidRPr="00987EB7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09D9">
        <w:rPr>
          <w:rFonts w:ascii="Times New Roman" w:hAnsi="Times New Roman"/>
          <w:sz w:val="28"/>
          <w:szCs w:val="28"/>
        </w:rPr>
        <w:t>С 01 по 10 мая</w:t>
      </w:r>
      <w:r w:rsidRPr="00987EB7">
        <w:rPr>
          <w:rFonts w:ascii="Times New Roman" w:hAnsi="Times New Roman"/>
          <w:sz w:val="28"/>
          <w:szCs w:val="28"/>
        </w:rPr>
        <w:t xml:space="preserve"> Молодежная акция «Георгиевская ленточка» состоялась во всех муниципальных районах и Сосновоборском городском округе Ленинградской </w:t>
      </w:r>
      <w:r w:rsidRPr="00987EB7">
        <w:rPr>
          <w:rFonts w:ascii="Times New Roman" w:hAnsi="Times New Roman"/>
          <w:sz w:val="28"/>
          <w:szCs w:val="28"/>
        </w:rPr>
        <w:lastRenderedPageBreak/>
        <w:t>области. Всего в регионе раздали 250 000 символов Победы. В реализации акции было задействовано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EB7">
        <w:rPr>
          <w:rFonts w:ascii="Times New Roman" w:hAnsi="Times New Roman"/>
          <w:sz w:val="28"/>
          <w:szCs w:val="28"/>
        </w:rPr>
        <w:t>1800 волонтеров.</w:t>
      </w:r>
    </w:p>
    <w:p w:rsidR="008E41CF" w:rsidRPr="00987EB7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7EB7">
        <w:rPr>
          <w:rFonts w:ascii="Times New Roman" w:hAnsi="Times New Roman"/>
          <w:sz w:val="28"/>
          <w:szCs w:val="28"/>
        </w:rPr>
        <w:t xml:space="preserve">Жители Ленинградской области </w:t>
      </w:r>
      <w:r w:rsidRPr="003B09D9">
        <w:rPr>
          <w:rFonts w:ascii="Times New Roman" w:hAnsi="Times New Roman"/>
          <w:sz w:val="28"/>
          <w:szCs w:val="28"/>
        </w:rPr>
        <w:t>09 мая</w:t>
      </w:r>
      <w:r w:rsidRPr="00987EB7">
        <w:rPr>
          <w:rFonts w:ascii="Times New Roman" w:hAnsi="Times New Roman"/>
          <w:sz w:val="28"/>
          <w:szCs w:val="28"/>
        </w:rPr>
        <w:t xml:space="preserve"> прошли в строю «Бессмертного полка» в муниципальных образованиях Ленинградской области. В акции приняли активное участие 1738 участников движения «Волонтеры Победы». Акция «Бессмертный полк» была проведена в 154 муниципальных образованиях 1 уровня и собрала более 140 тысяч участников.</w:t>
      </w:r>
    </w:p>
    <w:p w:rsidR="008E41CF" w:rsidRPr="00987EB7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87EB7">
        <w:rPr>
          <w:rFonts w:ascii="Times New Roman" w:hAnsi="Times New Roman"/>
          <w:b/>
          <w:sz w:val="28"/>
          <w:szCs w:val="28"/>
        </w:rPr>
        <w:t xml:space="preserve">Мероприятия, посвященные памятным датам и событиям Ленинградской области. </w:t>
      </w:r>
    </w:p>
    <w:p w:rsidR="008E41CF" w:rsidRPr="003B09D9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09D9">
        <w:rPr>
          <w:rFonts w:ascii="Times New Roman" w:hAnsi="Times New Roman"/>
          <w:sz w:val="28"/>
          <w:szCs w:val="28"/>
        </w:rPr>
        <w:t xml:space="preserve">27 октября на мемориале Большое Заречье в </w:t>
      </w:r>
      <w:proofErr w:type="spellStart"/>
      <w:r w:rsidRPr="003B09D9">
        <w:rPr>
          <w:rFonts w:ascii="Times New Roman" w:hAnsi="Times New Roman"/>
          <w:sz w:val="28"/>
          <w:szCs w:val="28"/>
        </w:rPr>
        <w:t>Волосовском</w:t>
      </w:r>
      <w:proofErr w:type="spellEnd"/>
      <w:r w:rsidRPr="003B09D9">
        <w:rPr>
          <w:rFonts w:ascii="Times New Roman" w:hAnsi="Times New Roman"/>
          <w:sz w:val="28"/>
          <w:szCs w:val="28"/>
        </w:rPr>
        <w:t xml:space="preserve"> районе Ленинградской области состоялась молодежная акция, приуроченная ко Дню сожженных деревень Ленинградской области. </w:t>
      </w:r>
    </w:p>
    <w:p w:rsidR="008E41CF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январе 2017 года состоялось </w:t>
      </w:r>
      <w:proofErr w:type="gramStart"/>
      <w:r>
        <w:rPr>
          <w:rFonts w:ascii="Times New Roman" w:hAnsi="Times New Roman"/>
          <w:sz w:val="28"/>
          <w:szCs w:val="28"/>
        </w:rPr>
        <w:t>военно-историческое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мероприятия, пресвященное полному освобождению Ленинграда от блокады «Январский гром».</w:t>
      </w:r>
    </w:p>
    <w:p w:rsidR="008E41CF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09D9">
        <w:rPr>
          <w:rFonts w:ascii="Times New Roman" w:hAnsi="Times New Roman"/>
          <w:sz w:val="28"/>
          <w:szCs w:val="28"/>
        </w:rPr>
        <w:t xml:space="preserve">07 ноября в городе Выборге была проведена молодежная акция, приуроченная к 100-летию </w:t>
      </w:r>
      <w:r>
        <w:rPr>
          <w:rFonts w:ascii="Times New Roman" w:hAnsi="Times New Roman"/>
          <w:sz w:val="28"/>
          <w:szCs w:val="28"/>
        </w:rPr>
        <w:t>революционных событий в России.</w:t>
      </w:r>
    </w:p>
    <w:p w:rsidR="008E41CF" w:rsidRPr="003B09D9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2017 года в Выборгском районе состоялось мероприятие посвященное Дню Героев Отечества.</w:t>
      </w:r>
    </w:p>
    <w:p w:rsidR="008E41CF" w:rsidRPr="003B09D9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09D9">
        <w:rPr>
          <w:rFonts w:ascii="Times New Roman" w:hAnsi="Times New Roman"/>
          <w:sz w:val="28"/>
          <w:szCs w:val="28"/>
        </w:rPr>
        <w:t xml:space="preserve">Областное торжественное мероприятие посвященное «Дню призывника в Ленинградской области» состоялось 18 октября на базе </w:t>
      </w:r>
      <w:proofErr w:type="spellStart"/>
      <w:r w:rsidRPr="003B09D9">
        <w:rPr>
          <w:rFonts w:ascii="Times New Roman" w:hAnsi="Times New Roman"/>
          <w:sz w:val="28"/>
          <w:szCs w:val="28"/>
        </w:rPr>
        <w:t>Бобочинского</w:t>
      </w:r>
      <w:proofErr w:type="spellEnd"/>
      <w:r w:rsidRPr="003B09D9">
        <w:rPr>
          <w:rFonts w:ascii="Times New Roman" w:hAnsi="Times New Roman"/>
          <w:sz w:val="28"/>
          <w:szCs w:val="28"/>
        </w:rPr>
        <w:t xml:space="preserve"> полигона Выборгского района Ленинградской области.</w:t>
      </w:r>
    </w:p>
    <w:p w:rsidR="008E41CF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09D9">
        <w:rPr>
          <w:rFonts w:ascii="Times New Roman" w:hAnsi="Times New Roman"/>
          <w:sz w:val="28"/>
          <w:szCs w:val="28"/>
        </w:rPr>
        <w:t xml:space="preserve">02-03 декабря состоялась сетевая молодежная акция, приуроченная ко «Дню неизвестного солдата». Акция прошла в </w:t>
      </w:r>
      <w:proofErr w:type="gramStart"/>
      <w:r w:rsidRPr="003B09D9">
        <w:rPr>
          <w:rFonts w:ascii="Times New Roman" w:hAnsi="Times New Roman"/>
          <w:sz w:val="28"/>
          <w:szCs w:val="28"/>
        </w:rPr>
        <w:t>Выборгском</w:t>
      </w:r>
      <w:proofErr w:type="gramEnd"/>
      <w:r w:rsidRPr="00987E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EB7">
        <w:rPr>
          <w:rFonts w:ascii="Times New Roman" w:hAnsi="Times New Roman"/>
          <w:sz w:val="28"/>
          <w:szCs w:val="28"/>
        </w:rPr>
        <w:t>Волосовском</w:t>
      </w:r>
      <w:proofErr w:type="spellEnd"/>
      <w:r w:rsidRPr="00987E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EB7">
        <w:rPr>
          <w:rFonts w:ascii="Times New Roman" w:hAnsi="Times New Roman"/>
          <w:sz w:val="28"/>
          <w:szCs w:val="28"/>
        </w:rPr>
        <w:t>Киришском</w:t>
      </w:r>
      <w:proofErr w:type="spellEnd"/>
      <w:r w:rsidRPr="00987EB7">
        <w:rPr>
          <w:rFonts w:ascii="Times New Roman" w:hAnsi="Times New Roman"/>
          <w:sz w:val="28"/>
          <w:szCs w:val="28"/>
        </w:rPr>
        <w:t xml:space="preserve">, Приозерском и </w:t>
      </w:r>
      <w:proofErr w:type="spellStart"/>
      <w:r w:rsidRPr="00987EB7">
        <w:rPr>
          <w:rFonts w:ascii="Times New Roman" w:hAnsi="Times New Roman"/>
          <w:sz w:val="28"/>
          <w:szCs w:val="28"/>
        </w:rPr>
        <w:t>Подпорожском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 Ленинградской области.</w:t>
      </w:r>
    </w:p>
    <w:p w:rsidR="008E41CF" w:rsidRDefault="008E41CF" w:rsidP="008E41CF">
      <w:pPr>
        <w:spacing w:after="0" w:line="23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7.</w:t>
      </w:r>
      <w:r w:rsidRPr="001546FD">
        <w:rPr>
          <w:rFonts w:ascii="Times New Roman" w:hAnsi="Times New Roman"/>
          <w:b/>
          <w:sz w:val="28"/>
          <w:szCs w:val="28"/>
        </w:rPr>
        <w:t>2. Реализация комплекса мер по гражданско-патриотическому и духовно-нравственному воспитанию молодёжи.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41CF" w:rsidRPr="001E624B" w:rsidRDefault="008E41CF" w:rsidP="008E4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Расходы на реализацию основного мероприятия </w:t>
      </w:r>
      <w:r>
        <w:rPr>
          <w:rFonts w:ascii="Times New Roman" w:hAnsi="Times New Roman"/>
          <w:bCs/>
          <w:spacing w:val="-6"/>
          <w:sz w:val="28"/>
          <w:szCs w:val="28"/>
        </w:rPr>
        <w:t>составили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pacing w:val="-6"/>
          <w:sz w:val="28"/>
          <w:szCs w:val="28"/>
        </w:rPr>
        <w:t>2459,6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исполнены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на </w:t>
      </w:r>
      <w:r>
        <w:rPr>
          <w:rFonts w:ascii="Times New Roman" w:hAnsi="Times New Roman"/>
          <w:bCs/>
          <w:spacing w:val="-6"/>
          <w:sz w:val="28"/>
          <w:szCs w:val="28"/>
        </w:rPr>
        <w:t>100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>% годового плана.</w:t>
      </w:r>
    </w:p>
    <w:p w:rsidR="008E41CF" w:rsidRPr="00550295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0295">
        <w:rPr>
          <w:rFonts w:ascii="Times New Roman" w:hAnsi="Times New Roman"/>
          <w:sz w:val="28"/>
          <w:szCs w:val="28"/>
        </w:rPr>
        <w:t xml:space="preserve">14 октября 2017 года в 10 районах Ленинградской области была организована сетевая акция, посвященная началу </w:t>
      </w:r>
      <w:r w:rsidRPr="00550295">
        <w:rPr>
          <w:rFonts w:ascii="Times New Roman" w:hAnsi="Times New Roman"/>
          <w:sz w:val="28"/>
          <w:szCs w:val="28"/>
          <w:lang w:val="en-US"/>
        </w:rPr>
        <w:t>XIX</w:t>
      </w:r>
      <w:r w:rsidRPr="00550295">
        <w:rPr>
          <w:rFonts w:ascii="Times New Roman" w:hAnsi="Times New Roman"/>
          <w:sz w:val="28"/>
          <w:szCs w:val="28"/>
        </w:rPr>
        <w:t xml:space="preserve"> Всемирного фестиваля молодежи и студентов. В акции приняло участие 150 добровольцев (волонтеров)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295">
        <w:rPr>
          <w:rFonts w:ascii="Times New Roman" w:hAnsi="Times New Roman"/>
          <w:sz w:val="28"/>
          <w:szCs w:val="28"/>
        </w:rPr>
        <w:t xml:space="preserve">более 5000 жителей Ленинградской области. </w:t>
      </w:r>
    </w:p>
    <w:p w:rsidR="008E41CF" w:rsidRPr="008E470D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70D">
        <w:rPr>
          <w:rFonts w:ascii="Times New Roman" w:hAnsi="Times New Roman"/>
          <w:bCs/>
          <w:sz w:val="28"/>
          <w:szCs w:val="28"/>
        </w:rPr>
        <w:t>Фестиваль подростковых клубов «Мы вместе!»,</w:t>
      </w:r>
      <w:r w:rsidRPr="008E470D">
        <w:rPr>
          <w:rFonts w:ascii="Times New Roman" w:hAnsi="Times New Roman"/>
          <w:sz w:val="28"/>
          <w:szCs w:val="28"/>
        </w:rPr>
        <w:t xml:space="preserve"> посвященный Дню Народного Единства, который прошел в Выборге со 2 по 4 ноября. В Фестивале приняли участие представители подростковых клубов, осуществляющие свою деятельность на территории муниципальных образований Ленинградской области. </w:t>
      </w:r>
    </w:p>
    <w:p w:rsidR="008E41CF" w:rsidRPr="008E470D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70D">
        <w:rPr>
          <w:rFonts w:ascii="Times New Roman" w:hAnsi="Times New Roman"/>
          <w:sz w:val="28"/>
          <w:szCs w:val="28"/>
        </w:rPr>
        <w:t>В рамках фестиваля «Мы вместе!» представители подростковых клубов приняли участие в 6 соревновательных блоках: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70D">
        <w:rPr>
          <w:rFonts w:ascii="Times New Roman" w:hAnsi="Times New Roman"/>
          <w:sz w:val="28"/>
          <w:szCs w:val="28"/>
        </w:rPr>
        <w:t>«TED-конференция»</w:t>
      </w:r>
      <w:r w:rsidRPr="00550295">
        <w:rPr>
          <w:rFonts w:ascii="Times New Roman" w:hAnsi="Times New Roman"/>
          <w:sz w:val="28"/>
          <w:szCs w:val="28"/>
        </w:rPr>
        <w:t xml:space="preserve">, </w:t>
      </w:r>
      <w:r w:rsidRPr="008E470D">
        <w:rPr>
          <w:rFonts w:ascii="Times New Roman" w:hAnsi="Times New Roman"/>
          <w:sz w:val="28"/>
          <w:szCs w:val="28"/>
        </w:rPr>
        <w:t>«Дебаты»</w:t>
      </w:r>
      <w:r w:rsidRPr="00550295">
        <w:rPr>
          <w:rFonts w:ascii="Times New Roman" w:hAnsi="Times New Roman"/>
          <w:sz w:val="28"/>
          <w:szCs w:val="28"/>
        </w:rPr>
        <w:t>,</w:t>
      </w:r>
      <w:r w:rsidRPr="008E470D">
        <w:rPr>
          <w:rFonts w:ascii="Times New Roman" w:hAnsi="Times New Roman"/>
          <w:sz w:val="28"/>
          <w:szCs w:val="28"/>
        </w:rPr>
        <w:t xml:space="preserve"> «Творческий вечер»</w:t>
      </w:r>
      <w:r w:rsidRPr="00550295">
        <w:rPr>
          <w:rFonts w:ascii="Times New Roman" w:hAnsi="Times New Roman"/>
          <w:sz w:val="28"/>
          <w:szCs w:val="28"/>
        </w:rPr>
        <w:t>, «Спортивные соревнования»,</w:t>
      </w:r>
      <w:r w:rsidRPr="008E470D">
        <w:rPr>
          <w:rFonts w:ascii="Times New Roman" w:hAnsi="Times New Roman"/>
          <w:sz w:val="28"/>
          <w:szCs w:val="28"/>
        </w:rPr>
        <w:t xml:space="preserve"> «Акция, посвященная Дню Народного Единства»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8E41CF" w:rsidRPr="008E470D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70D">
        <w:rPr>
          <w:rFonts w:ascii="Times New Roman" w:hAnsi="Times New Roman"/>
          <w:bCs/>
          <w:sz w:val="28"/>
          <w:szCs w:val="28"/>
        </w:rPr>
        <w:t xml:space="preserve">29 сентября 2017 года в Выборгском филиале </w:t>
      </w:r>
      <w:proofErr w:type="spellStart"/>
      <w:r w:rsidRPr="008E470D">
        <w:rPr>
          <w:rFonts w:ascii="Times New Roman" w:hAnsi="Times New Roman"/>
          <w:bCs/>
          <w:sz w:val="28"/>
          <w:szCs w:val="28"/>
        </w:rPr>
        <w:t>РАНХиГС</w:t>
      </w:r>
      <w:proofErr w:type="spellEnd"/>
      <w:r w:rsidRPr="008E470D">
        <w:rPr>
          <w:rFonts w:ascii="Times New Roman" w:hAnsi="Times New Roman"/>
          <w:sz w:val="28"/>
          <w:szCs w:val="28"/>
        </w:rPr>
        <w:t xml:space="preserve"> состоялся молодежный форум "Опережая будущее".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70D">
        <w:rPr>
          <w:rFonts w:ascii="Times New Roman" w:hAnsi="Times New Roman"/>
          <w:sz w:val="28"/>
          <w:szCs w:val="28"/>
        </w:rPr>
        <w:t>Основной темой форума стало формирование активной гражданской позиции.</w:t>
      </w:r>
    </w:p>
    <w:p w:rsidR="008E41CF" w:rsidRPr="00550295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0295">
        <w:rPr>
          <w:rFonts w:ascii="Times New Roman" w:hAnsi="Times New Roman"/>
          <w:sz w:val="28"/>
          <w:szCs w:val="28"/>
        </w:rPr>
        <w:t>На базе государственного бюджетного учреждения Ленинградской области "Центр досуговых, оздоровительных и учебных программ "Молодежный" состоялись:</w:t>
      </w:r>
    </w:p>
    <w:p w:rsidR="008E41CF" w:rsidRPr="00550295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0295">
        <w:rPr>
          <w:rFonts w:ascii="Times New Roman" w:hAnsi="Times New Roman"/>
          <w:sz w:val="28"/>
          <w:szCs w:val="28"/>
        </w:rPr>
        <w:lastRenderedPageBreak/>
        <w:t xml:space="preserve">- Межрегиональная конференция руководителей поисковых отрядов и объединений </w:t>
      </w:r>
      <w:r>
        <w:rPr>
          <w:rFonts w:ascii="Times New Roman" w:hAnsi="Times New Roman"/>
          <w:sz w:val="28"/>
          <w:szCs w:val="28"/>
        </w:rPr>
        <w:t>08-10 декабря.</w:t>
      </w:r>
    </w:p>
    <w:p w:rsidR="008E41CF" w:rsidRPr="00550295" w:rsidRDefault="008E41CF" w:rsidP="008E4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0295">
        <w:rPr>
          <w:rFonts w:ascii="Times New Roman" w:hAnsi="Times New Roman"/>
          <w:sz w:val="28"/>
          <w:szCs w:val="28"/>
        </w:rPr>
        <w:t>- Конференция «Нравственные ценности в современном мире» 2-4 февраля.</w:t>
      </w:r>
    </w:p>
    <w:p w:rsidR="008E41CF" w:rsidRPr="001546FD" w:rsidRDefault="008E41CF" w:rsidP="008E41CF">
      <w:pPr>
        <w:spacing w:after="0" w:line="23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7.3 Реализация комплекса мер по военно-патриотическому воспитанию молодежи</w:t>
      </w:r>
    </w:p>
    <w:p w:rsidR="008E41CF" w:rsidRPr="001E624B" w:rsidRDefault="008E41CF" w:rsidP="008E4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Расходы на реализацию основного мероприятия </w:t>
      </w:r>
      <w:r>
        <w:rPr>
          <w:rFonts w:ascii="Times New Roman" w:hAnsi="Times New Roman"/>
          <w:bCs/>
          <w:spacing w:val="-6"/>
          <w:sz w:val="28"/>
          <w:szCs w:val="28"/>
        </w:rPr>
        <w:t>составили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pacing w:val="-6"/>
          <w:sz w:val="28"/>
          <w:szCs w:val="28"/>
        </w:rPr>
        <w:t>21700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исполнены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на </w:t>
      </w:r>
      <w:r>
        <w:rPr>
          <w:rFonts w:ascii="Times New Roman" w:hAnsi="Times New Roman"/>
          <w:bCs/>
          <w:spacing w:val="-6"/>
          <w:sz w:val="28"/>
          <w:szCs w:val="28"/>
        </w:rPr>
        <w:t>100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>% годового плана.</w:t>
      </w:r>
    </w:p>
    <w:p w:rsidR="008E41CF" w:rsidRDefault="008E41CF" w:rsidP="008E41CF">
      <w:pPr>
        <w:pStyle w:val="af2"/>
        <w:spacing w:after="0" w:line="240" w:lineRule="auto"/>
        <w:ind w:left="0"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Данные мероприятия реализуются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>государственн</w:t>
      </w:r>
      <w:r>
        <w:rPr>
          <w:rFonts w:ascii="Times New Roman" w:hAnsi="Times New Roman"/>
          <w:bCs/>
          <w:spacing w:val="-6"/>
          <w:sz w:val="28"/>
          <w:szCs w:val="28"/>
        </w:rPr>
        <w:t>ым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бюджетн</w:t>
      </w:r>
      <w:r>
        <w:rPr>
          <w:rFonts w:ascii="Times New Roman" w:hAnsi="Times New Roman"/>
          <w:bCs/>
          <w:spacing w:val="-6"/>
          <w:sz w:val="28"/>
          <w:szCs w:val="28"/>
        </w:rPr>
        <w:t>ым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pacing w:val="-6"/>
          <w:sz w:val="28"/>
          <w:szCs w:val="28"/>
        </w:rPr>
        <w:t>ем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Ленинградской области "Центр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военно-патриотического воспитания и подготовки граждан (молодежи) к военной службе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>"</w:t>
      </w:r>
      <w:r>
        <w:rPr>
          <w:rFonts w:ascii="Times New Roman" w:hAnsi="Times New Roman"/>
          <w:bCs/>
          <w:spacing w:val="-6"/>
          <w:sz w:val="28"/>
          <w:szCs w:val="28"/>
        </w:rPr>
        <w:t>Патриот», показатель результативности – 24 мероприятия:</w:t>
      </w:r>
    </w:p>
    <w:p w:rsidR="008E41CF" w:rsidRPr="00C831AF" w:rsidRDefault="008E41CF" w:rsidP="008E41C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31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31AF">
        <w:rPr>
          <w:rFonts w:ascii="Times New Roman" w:hAnsi="Times New Roman"/>
          <w:sz w:val="28"/>
          <w:szCs w:val="28"/>
        </w:rPr>
        <w:t>- Почетный Караул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31AF">
        <w:rPr>
          <w:rFonts w:ascii="Times New Roman" w:hAnsi="Times New Roman"/>
          <w:sz w:val="28"/>
          <w:szCs w:val="28"/>
        </w:rPr>
        <w:t>Выставка у мемориала Защитника Отечества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31AF">
        <w:rPr>
          <w:rFonts w:ascii="Times New Roman" w:hAnsi="Times New Roman"/>
          <w:sz w:val="28"/>
          <w:szCs w:val="28"/>
        </w:rPr>
        <w:t>Интерактивно-просветительская площадка образовательная «Волонтеры победы»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31AF">
        <w:rPr>
          <w:rFonts w:ascii="Times New Roman" w:hAnsi="Times New Roman"/>
          <w:sz w:val="28"/>
          <w:szCs w:val="28"/>
        </w:rPr>
        <w:t xml:space="preserve">Памятная акция, посвященная 400-летию </w:t>
      </w:r>
      <w:proofErr w:type="spellStart"/>
      <w:r w:rsidRPr="00C831AF">
        <w:rPr>
          <w:rFonts w:ascii="Times New Roman" w:hAnsi="Times New Roman"/>
          <w:sz w:val="28"/>
          <w:szCs w:val="28"/>
        </w:rPr>
        <w:t>Столбовского</w:t>
      </w:r>
      <w:proofErr w:type="spellEnd"/>
      <w:r w:rsidRPr="00C831AF">
        <w:rPr>
          <w:rFonts w:ascii="Times New Roman" w:hAnsi="Times New Roman"/>
          <w:sz w:val="28"/>
          <w:szCs w:val="28"/>
        </w:rPr>
        <w:t xml:space="preserve"> мира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31AF">
        <w:rPr>
          <w:rFonts w:ascii="Times New Roman" w:hAnsi="Times New Roman"/>
          <w:sz w:val="28"/>
          <w:szCs w:val="28"/>
        </w:rPr>
        <w:t>Организации международного проекта в рамках ЕАЭС по облагораживанию памятника героям танкистам в поселке Новый Учхоз Гатчинского района</w:t>
      </w:r>
      <w:r>
        <w:rPr>
          <w:rFonts w:ascii="Times New Roman" w:hAnsi="Times New Roman"/>
          <w:sz w:val="28"/>
          <w:szCs w:val="28"/>
        </w:rPr>
        <w:t>, Организация памятных акций,</w:t>
      </w:r>
      <w:r w:rsidRPr="00C831AF">
        <w:rPr>
          <w:rFonts w:ascii="Times New Roman" w:hAnsi="Times New Roman"/>
          <w:sz w:val="28"/>
          <w:szCs w:val="28"/>
        </w:rPr>
        <w:t xml:space="preserve"> Конкурс среди военно-патриотических клубов Ленинградской области на лучшую организацию патриотической работы с молодежью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31AF">
        <w:rPr>
          <w:rFonts w:ascii="Times New Roman" w:hAnsi="Times New Roman"/>
          <w:sz w:val="28"/>
          <w:szCs w:val="28"/>
        </w:rPr>
        <w:t>мероприятия по основам военной службы в летних лагерях и</w:t>
      </w:r>
      <w:proofErr w:type="gramEnd"/>
      <w:r w:rsidRPr="00C831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31AF">
        <w:rPr>
          <w:rFonts w:ascii="Times New Roman" w:hAnsi="Times New Roman"/>
          <w:sz w:val="28"/>
          <w:szCs w:val="28"/>
        </w:rPr>
        <w:t>учебных заведениях 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31AF">
        <w:rPr>
          <w:rFonts w:ascii="Times New Roman" w:hAnsi="Times New Roman"/>
          <w:sz w:val="28"/>
          <w:szCs w:val="28"/>
        </w:rPr>
        <w:t>Военно-полевой сбор</w:t>
      </w:r>
      <w:r>
        <w:rPr>
          <w:rFonts w:ascii="Times New Roman" w:hAnsi="Times New Roman"/>
          <w:sz w:val="28"/>
          <w:szCs w:val="28"/>
        </w:rPr>
        <w:t>ы</w:t>
      </w:r>
      <w:r w:rsidRPr="00C831AF">
        <w:rPr>
          <w:rFonts w:ascii="Times New Roman" w:hAnsi="Times New Roman"/>
          <w:sz w:val="28"/>
          <w:szCs w:val="28"/>
        </w:rPr>
        <w:t xml:space="preserve"> для военно-патриотическ</w:t>
      </w:r>
      <w:r w:rsidRPr="00987EB7">
        <w:rPr>
          <w:rFonts w:ascii="Times New Roman" w:hAnsi="Times New Roman"/>
          <w:sz w:val="28"/>
          <w:szCs w:val="28"/>
        </w:rPr>
        <w:t>их клубов 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31AF">
        <w:rPr>
          <w:rFonts w:ascii="Times New Roman" w:hAnsi="Times New Roman"/>
          <w:sz w:val="28"/>
          <w:szCs w:val="28"/>
        </w:rPr>
        <w:t>Слет казачьей молодежи 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31AF">
        <w:rPr>
          <w:rFonts w:ascii="Times New Roman" w:hAnsi="Times New Roman"/>
          <w:sz w:val="28"/>
          <w:szCs w:val="28"/>
        </w:rPr>
        <w:t>Организация и проведение методического семинара для руководителей военно-патриотическ</w:t>
      </w:r>
      <w:r w:rsidRPr="00987EB7">
        <w:rPr>
          <w:rFonts w:ascii="Times New Roman" w:hAnsi="Times New Roman"/>
          <w:sz w:val="28"/>
          <w:szCs w:val="28"/>
        </w:rPr>
        <w:t>их клубов 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31AF">
        <w:rPr>
          <w:rFonts w:ascii="Times New Roman" w:hAnsi="Times New Roman"/>
          <w:sz w:val="28"/>
          <w:szCs w:val="28"/>
        </w:rPr>
        <w:t>Содействие деятельности патриотических общественных объединений школьников, и подготовки специалистов в области военно-патриотического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31AF">
        <w:rPr>
          <w:rFonts w:ascii="Times New Roman" w:hAnsi="Times New Roman"/>
          <w:sz w:val="28"/>
          <w:szCs w:val="28"/>
        </w:rPr>
        <w:t>Организация и проведение учебных занятий по основам военной службы в общеобразовательных учреждениях среднего (полного) образования 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31AF">
        <w:rPr>
          <w:rFonts w:ascii="Times New Roman" w:hAnsi="Times New Roman"/>
          <w:sz w:val="28"/>
          <w:szCs w:val="28"/>
        </w:rPr>
        <w:t>Оказание содействие органам</w:t>
      </w:r>
      <w:proofErr w:type="gramEnd"/>
      <w:r w:rsidRPr="00C831AF">
        <w:rPr>
          <w:rFonts w:ascii="Times New Roman" w:hAnsi="Times New Roman"/>
          <w:sz w:val="28"/>
          <w:szCs w:val="28"/>
        </w:rPr>
        <w:t xml:space="preserve"> местного самоуправления в захоронении останков воинов Красной армии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31AF">
        <w:rPr>
          <w:rFonts w:ascii="Times New Roman" w:hAnsi="Times New Roman"/>
          <w:sz w:val="28"/>
          <w:szCs w:val="28"/>
        </w:rPr>
        <w:t>Организация содействия общественным объединениям, участвующим в мероприятиях по поиску останков воинов, погибших при защите Отечества.</w:t>
      </w:r>
    </w:p>
    <w:p w:rsidR="00684FF5" w:rsidRDefault="00684FF5" w:rsidP="00684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FF5" w:rsidRDefault="00684FF5" w:rsidP="00FB6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F5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DE11B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684FF5">
        <w:rPr>
          <w:rFonts w:ascii="Times New Roman" w:hAnsi="Times New Roman" w:cs="Times New Roman"/>
          <w:b/>
          <w:sz w:val="28"/>
          <w:szCs w:val="28"/>
        </w:rPr>
        <w:t>«Профилактика асоциально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поведения </w:t>
      </w:r>
      <w:r>
        <w:rPr>
          <w:rFonts w:ascii="Times New Roman" w:hAnsi="Times New Roman" w:cs="Times New Roman"/>
          <w:b/>
          <w:sz w:val="28"/>
          <w:szCs w:val="28"/>
        </w:rPr>
        <w:br/>
        <w:t>в молодежной среде</w:t>
      </w:r>
      <w:r w:rsidRPr="00684FF5">
        <w:rPr>
          <w:rFonts w:ascii="Times New Roman" w:hAnsi="Times New Roman" w:cs="Times New Roman"/>
          <w:b/>
          <w:sz w:val="28"/>
          <w:szCs w:val="28"/>
        </w:rPr>
        <w:t>»</w:t>
      </w:r>
    </w:p>
    <w:p w:rsidR="00684FF5" w:rsidRDefault="00684FF5" w:rsidP="00684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1CF" w:rsidRDefault="008E41CF" w:rsidP="008E4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Предусмотренные в рамках подпрограммы комитету по молодежной политике Ленинградской области бюджетные ассигнования в сумме 34 090,75 тыс. руб</w:t>
      </w:r>
      <w:r w:rsidR="00FB6C41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.,</w:t>
      </w:r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исполнены за 2017 год в объеме </w:t>
      </w:r>
      <w:r w:rsidRPr="008E41CF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33971,8 тыс. руб</w:t>
      </w:r>
      <w:r w:rsidR="00FB6C41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</w:t>
      </w:r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, или </w:t>
      </w:r>
      <w:r w:rsidRPr="008E41CF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99,7 %</w:t>
      </w:r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годовых назначений.</w:t>
      </w:r>
    </w:p>
    <w:p w:rsidR="00FB6C41" w:rsidRPr="00FB6C41" w:rsidRDefault="00FB6C41" w:rsidP="00FB6C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В рамках подпрограммы проведено </w:t>
      </w:r>
      <w:r w:rsidRPr="00FB6C41">
        <w:rPr>
          <w:rFonts w:ascii="Times New Roman" w:hAnsi="Times New Roman"/>
          <w:b/>
          <w:bCs/>
          <w:spacing w:val="-6"/>
          <w:sz w:val="28"/>
          <w:szCs w:val="28"/>
        </w:rPr>
        <w:t>41 мероприятие и охвачено 1420 человек.</w:t>
      </w:r>
    </w:p>
    <w:p w:rsidR="008E41CF" w:rsidRPr="008E41CF" w:rsidRDefault="008E41CF" w:rsidP="008E41CF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1CF">
        <w:rPr>
          <w:rFonts w:ascii="Times New Roman" w:eastAsia="Calibri" w:hAnsi="Times New Roman" w:cs="Times New Roman"/>
          <w:b/>
          <w:sz w:val="28"/>
          <w:szCs w:val="28"/>
        </w:rPr>
        <w:t>п. 8.1. Реализация комплекса мер по профилактике правонарушений и рискованного поведения в молодёжной среде.</w:t>
      </w:r>
    </w:p>
    <w:p w:rsidR="008E41CF" w:rsidRPr="008E41CF" w:rsidRDefault="008E41CF" w:rsidP="008E4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Расходы на реализацию основного мероприятия Реализация комплекса мер по профилактике правонарушений и рискованного поведения в молодежной среде" исполнены в сумме 32185,85 тыс. рублей, или на 100% годового плана.</w:t>
      </w:r>
    </w:p>
    <w:p w:rsidR="008E41CF" w:rsidRPr="008E41CF" w:rsidRDefault="008E41CF" w:rsidP="008E4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На базе государственного бюджетного учреждения Ленинградской области "Центр досуговых, оздоровительных и учебных программ "Молодежный" проведены областные тематические смены для подростков в возрасте от 13 до 17 лет, находящихся </w:t>
      </w:r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lastRenderedPageBreak/>
        <w:t>в трудной жизненной ситуации, состоящих на профилактическом учёте в районных комиссиях по делам несовершеннолетних, отделах по делам несовершеннолетних и органах внутренних дел:</w:t>
      </w:r>
    </w:p>
    <w:p w:rsidR="008E41CF" w:rsidRPr="008E41CF" w:rsidRDefault="008E41CF" w:rsidP="008E41CF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E41CF">
        <w:rPr>
          <w:rFonts w:ascii="Times New Roman" w:eastAsia="Calibri" w:hAnsi="Times New Roman" w:cs="Times New Roman"/>
          <w:sz w:val="28"/>
          <w:szCs w:val="28"/>
        </w:rPr>
        <w:t xml:space="preserve">- Тематическая смена </w:t>
      </w:r>
      <w:r w:rsidRPr="008E41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8E41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Киноканикулы</w:t>
      </w:r>
      <w:proofErr w:type="spellEnd"/>
      <w:r w:rsidRPr="008E41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9-16 января 2017г. 60 человек;</w:t>
      </w:r>
    </w:p>
    <w:p w:rsidR="008E41CF" w:rsidRPr="008E41CF" w:rsidRDefault="008E41CF" w:rsidP="008E41CF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CF">
        <w:rPr>
          <w:rFonts w:ascii="Times New Roman" w:eastAsia="Calibri" w:hAnsi="Times New Roman" w:cs="Times New Roman"/>
          <w:sz w:val="28"/>
          <w:szCs w:val="28"/>
        </w:rPr>
        <w:t>- Тематическая смена «Колесо историй», 24 марта – 3 апреля 70 человек;</w:t>
      </w:r>
    </w:p>
    <w:p w:rsidR="008E41CF" w:rsidRPr="008E41CF" w:rsidRDefault="008E41CF" w:rsidP="008E41CF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CF">
        <w:rPr>
          <w:rFonts w:ascii="Times New Roman" w:eastAsia="Calibri" w:hAnsi="Times New Roman" w:cs="Times New Roman"/>
          <w:sz w:val="28"/>
          <w:szCs w:val="28"/>
        </w:rPr>
        <w:t>- Тематическая смена «Мастерская успеха»,30 мая – 13 июня 100 человек;</w:t>
      </w:r>
    </w:p>
    <w:p w:rsidR="008E41CF" w:rsidRPr="008E41CF" w:rsidRDefault="008E41CF" w:rsidP="008E4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CF">
        <w:rPr>
          <w:rFonts w:ascii="Times New Roman" w:eastAsia="Calibri" w:hAnsi="Times New Roman" w:cs="Times New Roman"/>
          <w:sz w:val="28"/>
          <w:szCs w:val="28"/>
        </w:rPr>
        <w:t>- Тематическая смена «Творческие каникулы»,14-28 июня, 100 человек</w:t>
      </w:r>
      <w:proofErr w:type="gramStart"/>
      <w:r w:rsidRPr="008E41CF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8E41CF" w:rsidRPr="008E41CF" w:rsidRDefault="008E41CF" w:rsidP="008E41CF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CF">
        <w:rPr>
          <w:rFonts w:ascii="Times New Roman" w:eastAsia="Calibri" w:hAnsi="Times New Roman" w:cs="Times New Roman"/>
          <w:sz w:val="28"/>
          <w:szCs w:val="28"/>
        </w:rPr>
        <w:t xml:space="preserve">- Тематическая смена «Олимпийский резерв» 30 июня-14 июля,100чел; - Тематическая смена «Другими глазами», </w:t>
      </w:r>
      <w:r w:rsidRPr="008E41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4-18 августа - </w:t>
      </w:r>
      <w:r w:rsidRPr="008E41CF">
        <w:rPr>
          <w:rFonts w:ascii="Times New Roman" w:eastAsia="Calibri" w:hAnsi="Times New Roman" w:cs="Times New Roman"/>
          <w:sz w:val="28"/>
          <w:szCs w:val="28"/>
        </w:rPr>
        <w:t xml:space="preserve">100 человек и </w:t>
      </w:r>
      <w:r w:rsidRPr="008E41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21 по 25 декабря - 120 человек</w:t>
      </w:r>
      <w:r w:rsidRPr="008E41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41CF" w:rsidRPr="008E41CF" w:rsidRDefault="008E41CF" w:rsidP="008E41CF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C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E4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смена «Я=РОССИЯ». 27 октября – 06 ноября, 70 человек</w:t>
      </w:r>
      <w:r w:rsidRPr="008E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41CF" w:rsidRPr="008E41CF" w:rsidRDefault="008E41CF" w:rsidP="008E4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В сменах приняли участие более 600 подростков из </w:t>
      </w:r>
      <w:proofErr w:type="spellStart"/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Волховского</w:t>
      </w:r>
      <w:proofErr w:type="spellEnd"/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Лодейнопольского</w:t>
      </w:r>
      <w:proofErr w:type="spellEnd"/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, Всеволожского, Кировского, </w:t>
      </w:r>
      <w:proofErr w:type="spellStart"/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Приозерского</w:t>
      </w:r>
      <w:proofErr w:type="spellEnd"/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, Ломоносовского, Гатчинского, Выборгского, Подпорожского и </w:t>
      </w:r>
      <w:proofErr w:type="spellStart"/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Лужского</w:t>
      </w:r>
      <w:proofErr w:type="spellEnd"/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районов Ленинградской области.</w:t>
      </w:r>
    </w:p>
    <w:p w:rsidR="008E41CF" w:rsidRPr="008E41CF" w:rsidRDefault="008E41CF" w:rsidP="008E41CF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E41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Реализация проекта «Другими глазами» - семинары в МО:</w:t>
      </w:r>
    </w:p>
    <w:p w:rsidR="008E41CF" w:rsidRPr="008E41CF" w:rsidRDefault="008E41CF" w:rsidP="008E41CF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E41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2-3 декабря – Волховский район, городской округ Сосновый Бор, </w:t>
      </w:r>
    </w:p>
    <w:p w:rsidR="008E41CF" w:rsidRPr="008E41CF" w:rsidRDefault="008E41CF" w:rsidP="008E41CF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E41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9-10 декабря – Приозерский район, Волосовский район, </w:t>
      </w:r>
    </w:p>
    <w:p w:rsidR="008E41CF" w:rsidRPr="008E41CF" w:rsidRDefault="008E41CF" w:rsidP="00FB6C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16-17 декабря – </w:t>
      </w:r>
      <w:proofErr w:type="spellStart"/>
      <w:r w:rsidRPr="008E41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Лодейнопольский</w:t>
      </w:r>
      <w:proofErr w:type="spellEnd"/>
      <w:r w:rsidRPr="008E41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район, Подпорожский район.</w:t>
      </w:r>
    </w:p>
    <w:p w:rsidR="008E41CF" w:rsidRPr="008E41CF" w:rsidRDefault="008E41CF" w:rsidP="00FB6C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CF">
        <w:rPr>
          <w:rFonts w:ascii="Times New Roman" w:eastAsia="Calibri" w:hAnsi="Times New Roman" w:cs="Times New Roman"/>
          <w:sz w:val="28"/>
          <w:szCs w:val="28"/>
        </w:rPr>
        <w:t>Реализация областного проекта «Открытая сцена. ЛО».</w:t>
      </w:r>
    </w:p>
    <w:p w:rsidR="008E41CF" w:rsidRPr="008E41CF" w:rsidRDefault="008E41CF" w:rsidP="00FB6C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E41CF">
        <w:rPr>
          <w:rFonts w:ascii="Times New Roman" w:eastAsia="Calibri" w:hAnsi="Times New Roman" w:cs="Times New Roman"/>
          <w:sz w:val="28"/>
          <w:szCs w:val="28"/>
        </w:rPr>
        <w:t xml:space="preserve">В основе проекта лежит технология «Форум-театр», которая предусматривает активное участие зрителей в спектакле наравне с актерами, находя альтернативы решений проблем, приобретая опыт активного проявления личной инициативы. </w:t>
      </w:r>
    </w:p>
    <w:p w:rsidR="008E41CF" w:rsidRPr="008E41CF" w:rsidRDefault="008E41CF" w:rsidP="00FB6C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CF">
        <w:rPr>
          <w:rFonts w:ascii="Times New Roman" w:eastAsia="Calibri" w:hAnsi="Times New Roman" w:cs="Times New Roman"/>
          <w:sz w:val="28"/>
          <w:szCs w:val="28"/>
        </w:rPr>
        <w:t>В период с 16 по 18 сентября на базе Культурно-досугового комплекса Подпорожского района активисты волонтёрского корпуса "Единство" приняли участие в обучение в рамках областного проекта «Открытая сцена. ЛО» (150 чел).</w:t>
      </w:r>
    </w:p>
    <w:p w:rsidR="008E41CF" w:rsidRPr="008E41CF" w:rsidRDefault="008E41CF" w:rsidP="008E4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1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с 23 по 25 сентября </w:t>
      </w:r>
      <w:r w:rsidRPr="008E41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активисты </w:t>
      </w:r>
      <w:hyperlink r:id="rId13" w:history="1">
        <w:r w:rsidRPr="008E41CF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молодежной общественной организации «Перспектива»</w:t>
        </w:r>
      </w:hyperlink>
      <w:r w:rsidRPr="008E41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приняли участие в обучение в рамках областного </w:t>
      </w:r>
      <w:r w:rsidRPr="008E41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проекта «Открытая сцена. ЛО» города Лодейное поле (150 чел)</w:t>
      </w:r>
    </w:p>
    <w:p w:rsidR="008E41CF" w:rsidRPr="008E41CF" w:rsidRDefault="008E41CF" w:rsidP="008E41CF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8E41CF">
        <w:rPr>
          <w:rFonts w:ascii="Times New Roman" w:eastAsia="Calibri" w:hAnsi="Times New Roman" w:cs="Times New Roman"/>
          <w:sz w:val="28"/>
          <w:szCs w:val="28"/>
        </w:rPr>
        <w:t xml:space="preserve">В период с 9 по 11 октября активисты добровольческого клуба «Кингисеппский </w:t>
      </w:r>
      <w:proofErr w:type="spellStart"/>
      <w:r w:rsidRPr="008E41CF">
        <w:rPr>
          <w:rFonts w:ascii="Times New Roman" w:eastAsia="Calibri" w:hAnsi="Times New Roman" w:cs="Times New Roman"/>
          <w:sz w:val="28"/>
          <w:szCs w:val="28"/>
        </w:rPr>
        <w:t>Vолонтёр</w:t>
      </w:r>
      <w:proofErr w:type="spellEnd"/>
      <w:r w:rsidRPr="008E41CF">
        <w:rPr>
          <w:rFonts w:ascii="Times New Roman" w:eastAsia="Calibri" w:hAnsi="Times New Roman" w:cs="Times New Roman"/>
          <w:sz w:val="28"/>
          <w:szCs w:val="28"/>
        </w:rPr>
        <w:t xml:space="preserve">» прошли обучение в рамках областного проекта «Открытая </w:t>
      </w:r>
      <w:proofErr w:type="spellStart"/>
      <w:r w:rsidRPr="008E41CF">
        <w:rPr>
          <w:rFonts w:ascii="Times New Roman" w:eastAsia="Calibri" w:hAnsi="Times New Roman" w:cs="Times New Roman"/>
          <w:sz w:val="28"/>
          <w:szCs w:val="28"/>
        </w:rPr>
        <w:t>сцена</w:t>
      </w:r>
      <w:proofErr w:type="gramStart"/>
      <w:r w:rsidRPr="008E41CF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8E41C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8E41CF">
        <w:rPr>
          <w:rFonts w:ascii="Times New Roman" w:eastAsia="Calibri" w:hAnsi="Times New Roman" w:cs="Times New Roman"/>
          <w:sz w:val="28"/>
          <w:szCs w:val="28"/>
        </w:rPr>
        <w:t xml:space="preserve">» города Кингисепп (150 чел). </w:t>
      </w:r>
    </w:p>
    <w:p w:rsidR="008E41CF" w:rsidRPr="008E41CF" w:rsidRDefault="008E41CF" w:rsidP="008E41CF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CF">
        <w:rPr>
          <w:rFonts w:ascii="Times New Roman" w:eastAsia="Calibri" w:hAnsi="Times New Roman" w:cs="Times New Roman"/>
          <w:sz w:val="28"/>
          <w:szCs w:val="28"/>
        </w:rPr>
        <w:t>В период с 28 по 30 октября активисты добровольческих клубов: </w:t>
      </w:r>
      <w:r w:rsidRPr="008E41CF">
        <w:rPr>
          <w:rFonts w:ascii="Times New Roman" w:eastAsia="Calibri" w:hAnsi="Times New Roman" w:cs="Times New Roman"/>
          <w:sz w:val="28"/>
          <w:szCs w:val="28"/>
        </w:rPr>
        <w:br/>
      </w:r>
      <w:hyperlink r:id="rId14" w:history="1">
        <w:proofErr w:type="spellStart"/>
        <w:r w:rsidRPr="008E41CF">
          <w:rPr>
            <w:rFonts w:ascii="Times New Roman" w:eastAsia="Calibri" w:hAnsi="Times New Roman" w:cs="Times New Roman"/>
            <w:sz w:val="28"/>
            <w:szCs w:val="28"/>
          </w:rPr>
          <w:t>Подростково</w:t>
        </w:r>
        <w:proofErr w:type="spellEnd"/>
        <w:r w:rsidRPr="008E41CF">
          <w:rPr>
            <w:rFonts w:ascii="Times New Roman" w:eastAsia="Calibri" w:hAnsi="Times New Roman" w:cs="Times New Roman"/>
            <w:sz w:val="28"/>
            <w:szCs w:val="28"/>
          </w:rPr>
          <w:t>–молодежный клуб волонтеров "Вольный"</w:t>
        </w:r>
      </w:hyperlink>
      <w:r w:rsidRPr="008E41CF">
        <w:rPr>
          <w:rFonts w:ascii="Times New Roman" w:eastAsia="Calibri" w:hAnsi="Times New Roman" w:cs="Times New Roman"/>
          <w:sz w:val="28"/>
          <w:szCs w:val="28"/>
        </w:rPr>
        <w:t> и </w:t>
      </w:r>
      <w:proofErr w:type="spellStart"/>
      <w:r w:rsidRPr="008E41CF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8E41CF">
        <w:rPr>
          <w:rFonts w:ascii="Times New Roman" w:eastAsia="Calibri" w:hAnsi="Times New Roman" w:cs="Times New Roman"/>
          <w:sz w:val="28"/>
          <w:szCs w:val="28"/>
        </w:rPr>
        <w:instrText xml:space="preserve"> HYPERLINK "https://vk.com/apelsinvbg" </w:instrText>
      </w:r>
      <w:r w:rsidRPr="008E41CF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8E41CF">
        <w:rPr>
          <w:rFonts w:ascii="Times New Roman" w:eastAsia="Calibri" w:hAnsi="Times New Roman" w:cs="Times New Roman"/>
          <w:sz w:val="28"/>
          <w:szCs w:val="28"/>
        </w:rPr>
        <w:t>Подростково</w:t>
      </w:r>
      <w:proofErr w:type="spellEnd"/>
      <w:r w:rsidRPr="008E41CF">
        <w:rPr>
          <w:rFonts w:ascii="Times New Roman" w:eastAsia="Calibri" w:hAnsi="Times New Roman" w:cs="Times New Roman"/>
          <w:sz w:val="28"/>
          <w:szCs w:val="28"/>
        </w:rPr>
        <w:t xml:space="preserve"> - молодежный клуб "Апельсин"</w:t>
      </w:r>
      <w:r w:rsidRPr="008E41CF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8E41CF">
        <w:rPr>
          <w:rFonts w:ascii="Times New Roman" w:eastAsia="Calibri" w:hAnsi="Times New Roman" w:cs="Times New Roman"/>
          <w:sz w:val="28"/>
          <w:szCs w:val="28"/>
        </w:rPr>
        <w:t> - прошли обучение в рамках областного проекта «Открытая </w:t>
      </w:r>
      <w:proofErr w:type="spellStart"/>
      <w:r w:rsidRPr="008E41CF">
        <w:rPr>
          <w:rFonts w:ascii="Times New Roman" w:eastAsia="Calibri" w:hAnsi="Times New Roman" w:cs="Times New Roman"/>
          <w:sz w:val="28"/>
          <w:szCs w:val="28"/>
        </w:rPr>
        <w:t>сцена</w:t>
      </w:r>
      <w:proofErr w:type="gramStart"/>
      <w:r w:rsidRPr="008E41CF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8E41C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8E41CF">
        <w:rPr>
          <w:rFonts w:ascii="Times New Roman" w:eastAsia="Calibri" w:hAnsi="Times New Roman" w:cs="Times New Roman"/>
          <w:sz w:val="28"/>
          <w:szCs w:val="28"/>
        </w:rPr>
        <w:t>» Выборгского района (200 чел).</w:t>
      </w:r>
    </w:p>
    <w:p w:rsidR="008E41CF" w:rsidRPr="008E41CF" w:rsidRDefault="008E41CF" w:rsidP="008E41CF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E41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5 по 7 ноября активисты добровольческого клуба «Творцы» и Свердловского молодёжного совета прошли трёхдневное обучение в рамках проекта «Открытая </w:t>
      </w:r>
      <w:proofErr w:type="spellStart"/>
      <w:r w:rsidRPr="008E41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сцена</w:t>
      </w:r>
      <w:proofErr w:type="gramStart"/>
      <w:r w:rsidRPr="008E41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8E41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Pr="008E41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Всеволожского района (150 чел)</w:t>
      </w:r>
    </w:p>
    <w:p w:rsidR="008E41CF" w:rsidRPr="008E41CF" w:rsidRDefault="008E41CF" w:rsidP="008E41CF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CF">
        <w:rPr>
          <w:rFonts w:ascii="Times New Roman" w:eastAsia="Calibri" w:hAnsi="Times New Roman" w:cs="Times New Roman"/>
          <w:sz w:val="28"/>
          <w:szCs w:val="28"/>
        </w:rPr>
        <w:t xml:space="preserve">С 11 – 13 ноября активисты клубов "Альтаир", "Данко" и "Бумеранг" проходили обучение в рамках проекта «Открытая </w:t>
      </w:r>
      <w:proofErr w:type="spellStart"/>
      <w:r w:rsidRPr="008E41CF">
        <w:rPr>
          <w:rFonts w:ascii="Times New Roman" w:eastAsia="Calibri" w:hAnsi="Times New Roman" w:cs="Times New Roman"/>
          <w:sz w:val="28"/>
          <w:szCs w:val="28"/>
        </w:rPr>
        <w:t>сцена</w:t>
      </w:r>
      <w:proofErr w:type="gramStart"/>
      <w:r w:rsidRPr="008E41CF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8E41C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8E41CF">
        <w:rPr>
          <w:rFonts w:ascii="Times New Roman" w:eastAsia="Calibri" w:hAnsi="Times New Roman" w:cs="Times New Roman"/>
          <w:sz w:val="28"/>
          <w:szCs w:val="28"/>
        </w:rPr>
        <w:t>» Киришский район (200 чел).</w:t>
      </w:r>
    </w:p>
    <w:p w:rsidR="008E41CF" w:rsidRPr="008E41CF" w:rsidRDefault="008E41CF" w:rsidP="008E41CF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8E4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Состоялась межрегиональная научно-практическая конференция «Наркомания как проблема социального здоровья молодежи. Комплексные подходы к профилактике </w:t>
      </w:r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lastRenderedPageBreak/>
        <w:t>наркозависимости в подростковой среде» с 12 по 14 апреля 2017 года продолжительностью 3 календарных дня, численностью 100 человек.</w:t>
      </w:r>
    </w:p>
    <w:p w:rsidR="008E41CF" w:rsidRPr="008E41CF" w:rsidRDefault="008E41CF" w:rsidP="008E41C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 w:bidi="ru-RU"/>
        </w:rPr>
      </w:pPr>
      <w:r w:rsidRPr="008E41C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Мероприятия по профилактике здорового образа жизни - 35 мероприятий (субсидии муниципальным образованиям) </w:t>
      </w:r>
    </w:p>
    <w:p w:rsidR="008E41CF" w:rsidRPr="008E41CF" w:rsidRDefault="008E41CF" w:rsidP="008E41C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 w:bidi="ru-RU"/>
        </w:rPr>
      </w:pPr>
      <w:r w:rsidRPr="008E41C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</w:t>
      </w:r>
    </w:p>
    <w:p w:rsidR="008E41CF" w:rsidRPr="008E41CF" w:rsidRDefault="008E41CF" w:rsidP="008E41C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сентябре </w:t>
      </w:r>
      <w:r w:rsidRPr="008E4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2017 года во всех районах Ленинградской области прошла </w:t>
      </w:r>
      <w:r w:rsidRPr="008E41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областная акция «</w:t>
      </w:r>
      <w:r w:rsidRPr="008E41CF">
        <w:rPr>
          <w:rFonts w:ascii="Times New Roman" w:eastAsia="Times New Roman" w:hAnsi="Times New Roman" w:cs="Times New Roman"/>
          <w:i/>
          <w:iCs/>
          <w:sz w:val="28"/>
          <w:szCs w:val="28"/>
        </w:rPr>
        <w:t>Неделя Здоровья</w:t>
      </w:r>
      <w:r w:rsidRPr="008E41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8E41CF" w:rsidRPr="008E41CF" w:rsidRDefault="008E41CF" w:rsidP="008E41C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проводится в целях пропаганды здорового образа жизни, формирования установок у детей и молодежи на безопасное поведение, предупреждения распространения социально обусловленных заболеваний. В рамках областной акции запланировано проведение спортивных мероприятий и соревнований, а также интерактивно-развлекательных акций, </w:t>
      </w:r>
      <w:proofErr w:type="spellStart"/>
      <w:r w:rsidRPr="008E4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Pr="008E4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конкурсов. Общее количество участников – более 5000 человек.</w:t>
      </w:r>
    </w:p>
    <w:p w:rsidR="008E41CF" w:rsidRPr="008E41CF" w:rsidRDefault="008E41CF" w:rsidP="008E41C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Заключительным мероприятием в рамках проекта стал </w:t>
      </w:r>
      <w:r w:rsidRPr="008E41CF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областной молодежный фестиваль «Здоровье – это </w:t>
      </w:r>
      <w:proofErr w:type="gramStart"/>
      <w:r w:rsidRPr="008E41CF">
        <w:rPr>
          <w:rFonts w:ascii="Times New Roman" w:eastAsia="Times New Roman" w:hAnsi="Times New Roman" w:cs="Times New Roman"/>
          <w:b/>
          <w:sz w:val="28"/>
          <w:szCs w:val="28"/>
        </w:rPr>
        <w:t>здорово</w:t>
      </w:r>
      <w:proofErr w:type="gramEnd"/>
      <w:r w:rsidRPr="008E41CF">
        <w:rPr>
          <w:rFonts w:ascii="Times New Roman" w:eastAsia="Times New Roman" w:hAnsi="Times New Roman" w:cs="Times New Roman"/>
          <w:b/>
          <w:sz w:val="28"/>
          <w:szCs w:val="28"/>
        </w:rPr>
        <w:t>!»</w:t>
      </w:r>
      <w:r w:rsidRPr="008E41CF">
        <w:rPr>
          <w:rFonts w:ascii="Times New Roman" w:eastAsia="Times New Roman" w:hAnsi="Times New Roman" w:cs="Times New Roman"/>
          <w:sz w:val="28"/>
          <w:szCs w:val="28"/>
        </w:rPr>
        <w:t xml:space="preserve">, который прошел </w:t>
      </w:r>
      <w:r w:rsidRPr="008E4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сентября в городе Выборг. </w:t>
      </w:r>
    </w:p>
    <w:p w:rsidR="008E41CF" w:rsidRPr="008E41CF" w:rsidRDefault="008E41CF" w:rsidP="008E41C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Проект «Будь независим» реализован </w:t>
      </w:r>
      <w:r w:rsidRPr="008E41CF">
        <w:rPr>
          <w:rFonts w:ascii="Times New Roman" w:eastAsia="Times New Roman" w:hAnsi="Times New Roman" w:cs="Times New Roman"/>
          <w:sz w:val="28"/>
          <w:szCs w:val="28"/>
        </w:rPr>
        <w:t>при поддержке молодежных добровольческих организаций летом 2017 года в 8 муниципальных районах Ленинградской области (Волосовский</w:t>
      </w:r>
      <w:proofErr w:type="gramStart"/>
      <w:r w:rsidRPr="008E41CF">
        <w:rPr>
          <w:rFonts w:ascii="Times New Roman" w:eastAsia="Times New Roman" w:hAnsi="Times New Roman" w:cs="Times New Roman"/>
          <w:sz w:val="28"/>
          <w:szCs w:val="28"/>
        </w:rPr>
        <w:t xml:space="preserve">,. </w:t>
      </w:r>
      <w:proofErr w:type="gramEnd"/>
      <w:r w:rsidRPr="008E41CF">
        <w:rPr>
          <w:rFonts w:ascii="Times New Roman" w:eastAsia="Times New Roman" w:hAnsi="Times New Roman" w:cs="Times New Roman"/>
          <w:sz w:val="28"/>
          <w:szCs w:val="28"/>
        </w:rPr>
        <w:t xml:space="preserve">Волховский, Всеволожский, Кингисеппский, Киришский, Кировский, Тихвинский районы и </w:t>
      </w:r>
      <w:proofErr w:type="spellStart"/>
      <w:r w:rsidRPr="008E41CF">
        <w:rPr>
          <w:rFonts w:ascii="Times New Roman" w:eastAsia="Times New Roman" w:hAnsi="Times New Roman" w:cs="Times New Roman"/>
          <w:sz w:val="28"/>
          <w:szCs w:val="28"/>
        </w:rPr>
        <w:t>Сосонвоборский</w:t>
      </w:r>
      <w:proofErr w:type="spellEnd"/>
      <w:r w:rsidRPr="008E41CF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округ).</w:t>
      </w:r>
    </w:p>
    <w:p w:rsidR="008E41CF" w:rsidRPr="008E41CF" w:rsidRDefault="008E41CF" w:rsidP="008E41C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Проект «Здорово живешь!» </w:t>
      </w:r>
      <w:r w:rsidRPr="008E41CF">
        <w:rPr>
          <w:rFonts w:ascii="Times New Roman" w:eastAsia="Times New Roman" w:hAnsi="Times New Roman" w:cs="Times New Roman"/>
          <w:sz w:val="28"/>
          <w:szCs w:val="28"/>
        </w:rPr>
        <w:t xml:space="preserve">основан на проведении молодежных профилактических акций по сетевой стратегии с едиными задачами для волонтерских клубов из разных муниципальных районов: единый сценарий, единая форма, единая раздаточная продукция (значки, флажки, шарики, магниты, буклеты, светоотражатели). В первом полугодии 2017 года одновременно в восьми муниципальных районах Ленинградской области было организовано проведение трех сетевых акций: 21 мая - день памяти жертв СПИДа, 31 мая - день борьбы с </w:t>
      </w:r>
      <w:proofErr w:type="spellStart"/>
      <w:r w:rsidRPr="008E41CF">
        <w:rPr>
          <w:rFonts w:ascii="Times New Roman" w:eastAsia="Times New Roman" w:hAnsi="Times New Roman" w:cs="Times New Roman"/>
          <w:sz w:val="28"/>
          <w:szCs w:val="28"/>
        </w:rPr>
        <w:t>табакокурением</w:t>
      </w:r>
      <w:proofErr w:type="spellEnd"/>
      <w:r w:rsidRPr="008E41CF">
        <w:rPr>
          <w:rFonts w:ascii="Times New Roman" w:eastAsia="Times New Roman" w:hAnsi="Times New Roman" w:cs="Times New Roman"/>
          <w:sz w:val="28"/>
          <w:szCs w:val="28"/>
        </w:rPr>
        <w:t xml:space="preserve">, 26 июня - международный день борьбы с наркоманией и наркобизнесом. Информационно-просветительские профилактические мероприятия проходят одновременно в Бокситогорском, </w:t>
      </w:r>
      <w:proofErr w:type="spellStart"/>
      <w:r w:rsidRPr="008E41CF">
        <w:rPr>
          <w:rFonts w:ascii="Times New Roman" w:eastAsia="Times New Roman" w:hAnsi="Times New Roman" w:cs="Times New Roman"/>
          <w:sz w:val="28"/>
          <w:szCs w:val="28"/>
        </w:rPr>
        <w:t>Лодейнопольском</w:t>
      </w:r>
      <w:proofErr w:type="spellEnd"/>
      <w:r w:rsidRPr="008E41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E41CF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proofErr w:type="gramEnd"/>
      <w:r w:rsidRPr="008E41CF">
        <w:rPr>
          <w:rFonts w:ascii="Times New Roman" w:eastAsia="Times New Roman" w:hAnsi="Times New Roman" w:cs="Times New Roman"/>
          <w:sz w:val="28"/>
          <w:szCs w:val="28"/>
        </w:rPr>
        <w:t xml:space="preserve">, Ломоносовском, </w:t>
      </w:r>
      <w:proofErr w:type="spellStart"/>
      <w:r w:rsidRPr="008E41CF">
        <w:rPr>
          <w:rFonts w:ascii="Times New Roman" w:eastAsia="Times New Roman" w:hAnsi="Times New Roman" w:cs="Times New Roman"/>
          <w:sz w:val="28"/>
          <w:szCs w:val="28"/>
        </w:rPr>
        <w:t>Подпорожском</w:t>
      </w:r>
      <w:proofErr w:type="spellEnd"/>
      <w:r w:rsidRPr="008E41CF">
        <w:rPr>
          <w:rFonts w:ascii="Times New Roman" w:eastAsia="Times New Roman" w:hAnsi="Times New Roman" w:cs="Times New Roman"/>
          <w:sz w:val="28"/>
          <w:szCs w:val="28"/>
        </w:rPr>
        <w:t xml:space="preserve">, Приозерском, </w:t>
      </w:r>
      <w:proofErr w:type="spellStart"/>
      <w:r w:rsidRPr="008E41CF">
        <w:rPr>
          <w:rFonts w:ascii="Times New Roman" w:eastAsia="Times New Roman" w:hAnsi="Times New Roman" w:cs="Times New Roman"/>
          <w:sz w:val="28"/>
          <w:szCs w:val="28"/>
        </w:rPr>
        <w:t>Сланцевском</w:t>
      </w:r>
      <w:proofErr w:type="spellEnd"/>
      <w:r w:rsidRPr="008E41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E41CF">
        <w:rPr>
          <w:rFonts w:ascii="Times New Roman" w:eastAsia="Times New Roman" w:hAnsi="Times New Roman" w:cs="Times New Roman"/>
          <w:sz w:val="28"/>
          <w:szCs w:val="28"/>
        </w:rPr>
        <w:t>Тосненском</w:t>
      </w:r>
      <w:proofErr w:type="spellEnd"/>
      <w:r w:rsidRPr="008E41CF">
        <w:rPr>
          <w:rFonts w:ascii="Times New Roman" w:eastAsia="Times New Roman" w:hAnsi="Times New Roman" w:cs="Times New Roman"/>
          <w:sz w:val="28"/>
          <w:szCs w:val="28"/>
        </w:rPr>
        <w:t xml:space="preserve"> районах) районах и г. Сосновый Бор. Основной целью мероприятия является привлечение внимания молодежи проблеме распространения ВИЧ-инфекции, наркомании и мотивация молодежи к ведению здорового образа жизни. В каждой сетевой акции приняло участие более 150 волонтеров и более 1000 человек.</w:t>
      </w:r>
    </w:p>
    <w:p w:rsidR="008E41CF" w:rsidRPr="008E41CF" w:rsidRDefault="008E41CF" w:rsidP="008E41C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CF" w:rsidRPr="008E41CF" w:rsidRDefault="008E41CF" w:rsidP="008E41CF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E41CF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8E41CF">
        <w:rPr>
          <w:rFonts w:ascii="Times New Roman" w:eastAsia="Calibri" w:hAnsi="Times New Roman" w:cs="Times New Roman"/>
          <w:b/>
          <w:sz w:val="28"/>
          <w:szCs w:val="28"/>
        </w:rPr>
        <w:t xml:space="preserve"> 8.2 Реализация комплекса мер по формированию культуры межэтнических и межконфессиональных отношений в молодежной среде.</w:t>
      </w:r>
    </w:p>
    <w:p w:rsidR="008E41CF" w:rsidRPr="008E41CF" w:rsidRDefault="008E41CF" w:rsidP="008E4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Бюджетные ассигнования, предусмотренные на реализацию комплекса мер по формированию культуры межэтнических и межконфессиональных отношений в молодежной среде исполнены в сумме 1785,95 тыс. рублей</w:t>
      </w:r>
      <w:proofErr w:type="gramStart"/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,</w:t>
      </w:r>
      <w:proofErr w:type="gramEnd"/>
      <w:r w:rsidRPr="008E41C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или 94% годового плана.</w:t>
      </w:r>
    </w:p>
    <w:p w:rsidR="008E41CF" w:rsidRPr="008E41CF" w:rsidRDefault="008E41CF" w:rsidP="008E4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1CF">
        <w:rPr>
          <w:rFonts w:ascii="Times New Roman" w:hAnsi="Times New Roman" w:cs="Times New Roman"/>
          <w:sz w:val="28"/>
          <w:szCs w:val="28"/>
        </w:rPr>
        <w:t>22 августа</w:t>
      </w:r>
      <w:r w:rsidRPr="008E4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1CF">
        <w:rPr>
          <w:rFonts w:ascii="Times New Roman" w:hAnsi="Times New Roman" w:cs="Times New Roman"/>
          <w:sz w:val="28"/>
          <w:szCs w:val="28"/>
        </w:rPr>
        <w:t xml:space="preserve">в г. Луга Ленинградской области состоялось мероприятие, направленного на формирование единства российской нации, а именно торжественное празднование День Государственного флага Российской Федерации. В этот день прошло шествие с полотнищами российского флага по улицам г. Луга, которое возглавил руководитель региона Александр Дрозденко. </w:t>
      </w:r>
    </w:p>
    <w:p w:rsidR="008E41CF" w:rsidRPr="008E41CF" w:rsidRDefault="008E41CF" w:rsidP="008E4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CF">
        <w:rPr>
          <w:rFonts w:ascii="Times New Roman" w:eastAsia="Calibri" w:hAnsi="Times New Roman" w:cs="Times New Roman"/>
          <w:sz w:val="28"/>
          <w:szCs w:val="28"/>
        </w:rPr>
        <w:lastRenderedPageBreak/>
        <w:t>В сентябре – ноябре 2017 года прошли мероприятия по профилактике распространения идеологии терроризма и экстремистских проявлений в молодежной среде.</w:t>
      </w:r>
    </w:p>
    <w:p w:rsidR="008E41CF" w:rsidRPr="008E41CF" w:rsidRDefault="008E41CF" w:rsidP="008E4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1CF">
        <w:rPr>
          <w:rFonts w:ascii="Times New Roman" w:eastAsia="Calibri" w:hAnsi="Times New Roman" w:cs="Times New Roman"/>
          <w:color w:val="000000"/>
          <w:sz w:val="28"/>
          <w:szCs w:val="28"/>
        </w:rPr>
        <w:t>Цель мероприятий формирование у молодежи стойкого негативного образа идеологии терроризма и экстремистских проявлений посредством организации и проведения семинарских занятий, направленных на развитие гражданского самосознания.</w:t>
      </w:r>
    </w:p>
    <w:p w:rsidR="008E41CF" w:rsidRPr="008E41CF" w:rsidRDefault="008E41CF" w:rsidP="008E4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1CF">
        <w:rPr>
          <w:rFonts w:ascii="Times New Roman" w:eastAsia="Calibri" w:hAnsi="Times New Roman" w:cs="Times New Roman"/>
          <w:sz w:val="28"/>
          <w:szCs w:val="28"/>
        </w:rPr>
        <w:t xml:space="preserve">Всего проведено 16 мероприятий общей численностью 200 человек участников </w:t>
      </w:r>
      <w:r w:rsidRPr="008E41CF">
        <w:rPr>
          <w:rFonts w:ascii="Times New Roman" w:eastAsia="Calibri" w:hAnsi="Times New Roman" w:cs="Times New Roman"/>
          <w:color w:val="000000"/>
          <w:sz w:val="28"/>
          <w:szCs w:val="28"/>
        </w:rPr>
        <w:t>(от каждого района (городского округа) Ленинградской области по 25 человек</w:t>
      </w:r>
      <w:r w:rsidRPr="008E41CF">
        <w:rPr>
          <w:rFonts w:ascii="Times New Roman" w:hAnsi="Times New Roman" w:cs="Times New Roman"/>
          <w:sz w:val="28"/>
          <w:szCs w:val="28"/>
        </w:rPr>
        <w:t>).</w:t>
      </w:r>
    </w:p>
    <w:p w:rsidR="00D814E3" w:rsidRPr="00684FF5" w:rsidRDefault="00D814E3" w:rsidP="00D814E3">
      <w:pPr>
        <w:spacing w:after="0" w:line="240" w:lineRule="auto"/>
        <w:jc w:val="both"/>
        <w:rPr>
          <w:sz w:val="28"/>
          <w:szCs w:val="28"/>
        </w:rPr>
      </w:pPr>
    </w:p>
    <w:p w:rsidR="00B21264" w:rsidRPr="00FF759D" w:rsidRDefault="00B21264" w:rsidP="00B2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F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</w:t>
      </w:r>
      <w:r w:rsidR="00FF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FF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«Государственная поддержка</w:t>
      </w:r>
    </w:p>
    <w:p w:rsidR="00B21264" w:rsidRPr="00FF759D" w:rsidRDefault="00B21264" w:rsidP="00B2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ориентированных некоммерческих организаций»</w:t>
      </w:r>
    </w:p>
    <w:p w:rsidR="00B21264" w:rsidRDefault="00B21264" w:rsidP="00B212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11B7" w:rsidRDefault="00DE11B7" w:rsidP="00DE11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Комитету по печати и связям с общественностью Ленинградской области на реализацию мероприятий в рамках подпрограммы предусмотрены ассигнования в сумме 55130,00 тыс. руб., фактическое финансирование по состоянию на 01.01.2018 составило 54206,49 тыс. руб., исполнение по состоянию на 01.01.2018 составило </w:t>
      </w:r>
      <w:r w:rsidRPr="00DE11B7">
        <w:rPr>
          <w:rFonts w:ascii="Times New Roman" w:eastAsia="Calibri" w:hAnsi="Times New Roman" w:cs="Times New Roman"/>
          <w:b/>
          <w:sz w:val="28"/>
          <w:szCs w:val="28"/>
        </w:rPr>
        <w:t>54174,79</w:t>
      </w: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EC2">
        <w:rPr>
          <w:rFonts w:ascii="Times New Roman" w:eastAsia="Calibri" w:hAnsi="Times New Roman" w:cs="Times New Roman"/>
          <w:b/>
          <w:sz w:val="28"/>
          <w:szCs w:val="28"/>
        </w:rPr>
        <w:t>тыс. руб.,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составило </w:t>
      </w:r>
      <w:r w:rsidRPr="00FB6C41">
        <w:rPr>
          <w:rFonts w:ascii="Times New Roman" w:eastAsia="Calibri" w:hAnsi="Times New Roman" w:cs="Times New Roman"/>
          <w:b/>
          <w:sz w:val="28"/>
          <w:szCs w:val="28"/>
        </w:rPr>
        <w:t>98,3%</w:t>
      </w:r>
      <w:r w:rsidR="00FB6C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6C41">
        <w:rPr>
          <w:rFonts w:ascii="Times New Roman" w:eastAsia="Calibri" w:hAnsi="Times New Roman" w:cs="Times New Roman"/>
          <w:sz w:val="28"/>
          <w:szCs w:val="28"/>
        </w:rPr>
        <w:t>от плана</w:t>
      </w:r>
      <w:r w:rsidRPr="00FB6C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11B7" w:rsidRPr="00DE11B7" w:rsidRDefault="00DE11B7" w:rsidP="00DE11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sz w:val="28"/>
          <w:szCs w:val="28"/>
        </w:rPr>
        <w:t>Комитету общего и профессионального образования Ленинградской области на реализацию мероприятия п. 9.2.2.  подпрограммы предусмотрены ассигнования в сумме 5 500,00 тыс. руб., фактическое финансирование по состоянию на 01.01.2018 составило 5500  тыс. руб.  исполнение по состоянию на 01.01.2018 составило 5500,0 тыс. руб.</w:t>
      </w:r>
    </w:p>
    <w:p w:rsidR="00DE11B7" w:rsidRPr="00DE11B7" w:rsidRDefault="00DE11B7" w:rsidP="00DE11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DE11B7">
        <w:rPr>
          <w:rFonts w:ascii="Times New Roman" w:eastAsia="Calibri" w:hAnsi="Times New Roman" w:cs="Times New Roman"/>
          <w:b/>
          <w:sz w:val="28"/>
          <w:szCs w:val="28"/>
        </w:rPr>
        <w:t>основного мероприятия по п. 9.1.</w:t>
      </w: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«Создание условий для развития и эффективной деятельности социально ориентированных некоммерческих организаций в Ленинградской области»: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b/>
          <w:sz w:val="28"/>
          <w:szCs w:val="28"/>
        </w:rPr>
        <w:t>По п. 9.1.1</w:t>
      </w: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«Организация проведения семинаров для муниципальных служащих муниципальных образований Ленинградской области для повышения квалификации по вопросам поддержки социально ориентированных некоммерческих организаций»: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sz w:val="28"/>
          <w:szCs w:val="28"/>
        </w:rPr>
        <w:t>В 2017 году в связи с перераспределением объемов финансирования,  проведение мероприятия не запланировано.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b/>
          <w:sz w:val="28"/>
          <w:szCs w:val="28"/>
        </w:rPr>
        <w:t>По п. 9.1.2.</w:t>
      </w: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«Разработка и реализация программ, направленных на повышение квалификации для сотрудников социально ориентированных некоммерческих организаций Ленинградской области»: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60 представителей СО НКО, прошли обучение на базе Санкт-Петербургского политехнического университета Петра Великого </w:t>
      </w:r>
      <w:proofErr w:type="gramStart"/>
      <w:r w:rsidRPr="00DE11B7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очной форме в рамках 2 программ. 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b/>
          <w:sz w:val="28"/>
          <w:szCs w:val="28"/>
        </w:rPr>
        <w:t>По п. 9.1.3</w:t>
      </w: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«Издание информационно-справочной, методической литературы по вопросам поддержки и развития деятельности социально ориентированных некоммерческих организаций» изготовлена информационно-справочная литература на электронном носителе в количестве 250 экз. для распространения на мероприятиях с участием СО НКО.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п. 9.1.4</w:t>
      </w: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«Организация методических, информационных, обучающих и иных общественных мероприятий с представителями социально ориентированных некоммерческих организаций»: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sz w:val="28"/>
          <w:szCs w:val="28"/>
        </w:rPr>
        <w:t>В рамках государственных закупок Комитета организованы и проведены 2 мероприятия: информационный семинар и  Гражданский форум Ленинградской области.</w:t>
      </w:r>
      <w:r w:rsidRPr="00DE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B7">
        <w:rPr>
          <w:rFonts w:ascii="Times New Roman" w:eastAsia="Calibri" w:hAnsi="Times New Roman" w:cs="Times New Roman"/>
          <w:sz w:val="28"/>
          <w:szCs w:val="28"/>
        </w:rPr>
        <w:t>Общее количество участников – 240 человек.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B7">
        <w:rPr>
          <w:rFonts w:ascii="Times New Roman" w:eastAsia="Calibri" w:hAnsi="Times New Roman" w:cs="Times New Roman"/>
          <w:b/>
          <w:sz w:val="28"/>
          <w:szCs w:val="28"/>
        </w:rPr>
        <w:t>По п. 9.1.5</w:t>
      </w: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 «Организация деятельности ресурсных центров»: </w:t>
      </w:r>
      <w:r w:rsidRPr="00DE1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не реализовывалось в связи с  тем, что денежные средства на реализацию мероприятия не предусмотрены в областном бюджете Ленинградской области.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DE11B7">
        <w:rPr>
          <w:rFonts w:ascii="Times New Roman" w:eastAsia="Calibri" w:hAnsi="Times New Roman" w:cs="Times New Roman"/>
          <w:b/>
          <w:sz w:val="28"/>
          <w:szCs w:val="28"/>
        </w:rPr>
        <w:t>основного мероприятия по п. 9.2.</w:t>
      </w: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поддержка проектов и программ социально ориентированных некоммерческих общественных организаций: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b/>
          <w:sz w:val="28"/>
          <w:szCs w:val="28"/>
        </w:rPr>
        <w:t>По п. 9.2.1.</w:t>
      </w: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«Субсидии социально ориентированным некоммерческим организациям в сфере социальной поддержки ветеранов»: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sz w:val="28"/>
          <w:szCs w:val="28"/>
        </w:rPr>
        <w:t>В рамках предоставленных Комитетом субсидий Ленинградской региональной общественной организацией ветеранов (пенсионеров) войны, труда, Вооруженных сил и правоохранительных органов в размере 4 720,0 тыс. руб. организованы и проведены 14 мероприятий с участием ветеранов Ленинградской области.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b/>
          <w:sz w:val="28"/>
          <w:szCs w:val="28"/>
        </w:rPr>
        <w:t>По п. 9.2.3.</w:t>
      </w: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«Иные межбюджетные трансферты бюджетам муниципальных районов (городского округа)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лагерей»: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11B7">
        <w:rPr>
          <w:rFonts w:ascii="Times New Roman" w:eastAsia="Calibri" w:hAnsi="Times New Roman" w:cs="Times New Roman"/>
          <w:sz w:val="28"/>
          <w:szCs w:val="28"/>
        </w:rPr>
        <w:t>Межбюджетные трансферты предоставлены в соответствии с постановлением Правительства Ленинградской области от 29.02.2016 №49 «О предоставлении и расходовании иных межбюджетных трансфертов бюджетам муниципальных районов (городского округа)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лагерей», распоряжением Комитета по печати и связям с общественностью Ленинградской области от 19</w:t>
      </w:r>
      <w:proofErr w:type="gramEnd"/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декабря  2016 года № 139 «Об утверждении получателей и размеров иных межбюджетных трансферов, предоставляемых бюджетам муниципальных районов (городского округа)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лагерей» (далее – межбюджетные трансферты) на 2017 год».  </w:t>
      </w:r>
    </w:p>
    <w:p w:rsid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sz w:val="28"/>
          <w:szCs w:val="28"/>
        </w:rPr>
        <w:t>В 2017 году заключены 18 Соглашений с муниципальными образованиями Ленинградской области о предоставлении иных межбюджетных трансфертов на сумму 15 125,0 тыс. руб. За отчетный период фактическое финансирование иных межбюджетных трансфертов составило 15 125,0 тыс. руб.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b/>
          <w:sz w:val="28"/>
          <w:szCs w:val="28"/>
        </w:rPr>
        <w:t>По п. 9.2.4.</w:t>
      </w: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«Субсидии социально ориентированным некоммерческим организациям в сфере развития гражданского общества». 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Комитетом предоставлены субсидии СО НКО на общую сумму 7200 тыс. руб. социально ориентированным некоммерческим организациям в сфере развития гражданского общества. Остаток неизрасходованных денежных средств составил </w:t>
      </w:r>
      <w:r w:rsidRPr="00DE11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13,61  тыс. руб. в связи с тем, что денежные средства были израсходованы получателями субсидий не в полном объеме. 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b/>
          <w:sz w:val="28"/>
          <w:szCs w:val="28"/>
        </w:rPr>
        <w:t>По п. 9.2.5.</w:t>
      </w: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«Субсидии социально ориентированным некоммерческим организациям в виде грантов Губернатора Ленинградской области». 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sz w:val="28"/>
          <w:szCs w:val="28"/>
        </w:rPr>
        <w:t>Комитетом предоставлены субсидии СО НКО в виде грантов Губернатора Ленинградской области на общую сумму 20000 тыс. руб. социально ориентированным некоммерческим. Остаток неизрасходованных денежных средств составил 31,38  тыс. руб. в связи с тем, что денежные средства были израсходованы получателями субсидий не в полном объеме.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11B7">
        <w:rPr>
          <w:rFonts w:ascii="Times New Roman" w:eastAsia="Calibri" w:hAnsi="Times New Roman" w:cs="Times New Roman"/>
          <w:sz w:val="28"/>
          <w:szCs w:val="28"/>
        </w:rPr>
        <w:t>В 2017 году отсутствовал прирост количества зарегистрированных некоммерческих организаций на территории Ленинградской области в связи</w:t>
      </w:r>
      <w:r w:rsidRPr="00DE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деятельностью Управления Министерства юстиции РФ по Ленинградской областью в соответствии со ст. 21.1 Федерального закона от 08.09.2001 № 129-ФЗ</w:t>
      </w:r>
      <w:r w:rsidRPr="00DE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государственной регистрации юридических лиц и индивидуальных предпринимателей» по исключению из Единого государственного реестра юридических лиц сведений о юридических лицах, признанных фактически прекратившим свою деятельность.</w:t>
      </w:r>
      <w:proofErr w:type="gramEnd"/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DE11B7">
        <w:rPr>
          <w:rFonts w:ascii="Times New Roman" w:eastAsia="Calibri" w:hAnsi="Times New Roman" w:cs="Times New Roman"/>
          <w:b/>
          <w:sz w:val="28"/>
          <w:szCs w:val="28"/>
        </w:rPr>
        <w:t>основного мероприятия по п. 9.3.</w:t>
      </w: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«Мониторинг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области»: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B7">
        <w:rPr>
          <w:rFonts w:ascii="Times New Roman" w:eastAsia="Calibri" w:hAnsi="Times New Roman" w:cs="Times New Roman"/>
          <w:b/>
          <w:sz w:val="28"/>
          <w:szCs w:val="28"/>
        </w:rPr>
        <w:t>По п. 9.3.1.</w:t>
      </w: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«Организация постоянного мониторинга и анализа деятельности социально ориентированных некоммерческих организаций».</w:t>
      </w:r>
    </w:p>
    <w:p w:rsidR="00DE11B7" w:rsidRPr="00DE11B7" w:rsidRDefault="00DE11B7" w:rsidP="00DE1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осуществлена государственная закупка</w:t>
      </w:r>
      <w:r w:rsidRPr="00DE11B7">
        <w:rPr>
          <w:rFonts w:ascii="Times New Roman" w:eastAsia="Calibri" w:hAnsi="Times New Roman" w:cs="Times New Roman"/>
          <w:sz w:val="28"/>
          <w:szCs w:val="28"/>
        </w:rPr>
        <w:t xml:space="preserve"> услуг по организации постоянного мониторинга и анализа деятельности социально ориентированных некоммерческих организаций в 2017 году</w:t>
      </w:r>
      <w:r w:rsidRPr="00DE11B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Организовано и проведено</w:t>
      </w:r>
      <w:r w:rsidRPr="00DE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исследование.</w:t>
      </w:r>
    </w:p>
    <w:p w:rsidR="002C066C" w:rsidRPr="002C066C" w:rsidRDefault="002C066C" w:rsidP="00B21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066C" w:rsidRPr="002C066C" w:rsidSect="00740714">
      <w:footerReference w:type="default" r:id="rId1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C7" w:rsidRDefault="00886DC7">
      <w:pPr>
        <w:spacing w:after="0" w:line="240" w:lineRule="auto"/>
      </w:pPr>
      <w:r>
        <w:separator/>
      </w:r>
    </w:p>
  </w:endnote>
  <w:endnote w:type="continuationSeparator" w:id="0">
    <w:p w:rsidR="00886DC7" w:rsidRDefault="0088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515638"/>
      <w:docPartObj>
        <w:docPartGallery w:val="Page Numbers (Bottom of Page)"/>
        <w:docPartUnique/>
      </w:docPartObj>
    </w:sdtPr>
    <w:sdtEndPr/>
    <w:sdtContent>
      <w:p w:rsidR="00BF2B72" w:rsidRDefault="00BF2B7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E85">
          <w:rPr>
            <w:noProof/>
          </w:rPr>
          <w:t>18</w:t>
        </w:r>
        <w:r>
          <w:fldChar w:fldCharType="end"/>
        </w:r>
      </w:p>
    </w:sdtContent>
  </w:sdt>
  <w:p w:rsidR="00BF2B72" w:rsidRDefault="00BF2B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C7" w:rsidRDefault="00886DC7">
      <w:pPr>
        <w:spacing w:after="0" w:line="240" w:lineRule="auto"/>
      </w:pPr>
      <w:r>
        <w:separator/>
      </w:r>
    </w:p>
  </w:footnote>
  <w:footnote w:type="continuationSeparator" w:id="0">
    <w:p w:rsidR="00886DC7" w:rsidRDefault="0088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D42"/>
    <w:multiLevelType w:val="hybridMultilevel"/>
    <w:tmpl w:val="430EC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2D1641"/>
    <w:multiLevelType w:val="hybridMultilevel"/>
    <w:tmpl w:val="DCE4C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F76EA9"/>
    <w:multiLevelType w:val="hybridMultilevel"/>
    <w:tmpl w:val="1482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90EC7"/>
    <w:multiLevelType w:val="hybridMultilevel"/>
    <w:tmpl w:val="3CE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47570"/>
    <w:multiLevelType w:val="hybridMultilevel"/>
    <w:tmpl w:val="1DF22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6617F"/>
    <w:multiLevelType w:val="hybridMultilevel"/>
    <w:tmpl w:val="31EEFACC"/>
    <w:lvl w:ilvl="0" w:tplc="044AC3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FE00A9"/>
    <w:multiLevelType w:val="hybridMultilevel"/>
    <w:tmpl w:val="23C0F1E4"/>
    <w:lvl w:ilvl="0" w:tplc="E90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60C58"/>
    <w:multiLevelType w:val="hybridMultilevel"/>
    <w:tmpl w:val="B4360E70"/>
    <w:lvl w:ilvl="0" w:tplc="B8980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FA4B07"/>
    <w:multiLevelType w:val="hybridMultilevel"/>
    <w:tmpl w:val="0C22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7CC"/>
    <w:multiLevelType w:val="multilevel"/>
    <w:tmpl w:val="28B2B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36C64F5"/>
    <w:multiLevelType w:val="multilevel"/>
    <w:tmpl w:val="BB44D2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4E857A8"/>
    <w:multiLevelType w:val="hybridMultilevel"/>
    <w:tmpl w:val="2066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D0D89"/>
    <w:multiLevelType w:val="multilevel"/>
    <w:tmpl w:val="023E5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15101FF"/>
    <w:multiLevelType w:val="hybridMultilevel"/>
    <w:tmpl w:val="21728628"/>
    <w:lvl w:ilvl="0" w:tplc="50460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2B4F87"/>
    <w:multiLevelType w:val="hybridMultilevel"/>
    <w:tmpl w:val="41D614B0"/>
    <w:lvl w:ilvl="0" w:tplc="E90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83C26"/>
    <w:multiLevelType w:val="hybridMultilevel"/>
    <w:tmpl w:val="5F547A32"/>
    <w:lvl w:ilvl="0" w:tplc="E1D8A6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AA0599"/>
    <w:multiLevelType w:val="hybridMultilevel"/>
    <w:tmpl w:val="FCD6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065F4"/>
    <w:multiLevelType w:val="hybridMultilevel"/>
    <w:tmpl w:val="E17CD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CE0275"/>
    <w:multiLevelType w:val="hybridMultilevel"/>
    <w:tmpl w:val="0172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00C62"/>
    <w:multiLevelType w:val="hybridMultilevel"/>
    <w:tmpl w:val="6A966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E978AB"/>
    <w:multiLevelType w:val="hybridMultilevel"/>
    <w:tmpl w:val="851605F2"/>
    <w:lvl w:ilvl="0" w:tplc="E6CEF48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754741"/>
    <w:multiLevelType w:val="hybridMultilevel"/>
    <w:tmpl w:val="9522AC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B00F3B"/>
    <w:multiLevelType w:val="multilevel"/>
    <w:tmpl w:val="E57C8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F0975BD"/>
    <w:multiLevelType w:val="hybridMultilevel"/>
    <w:tmpl w:val="0728C8D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>
    <w:nsid w:val="777927C3"/>
    <w:multiLevelType w:val="hybridMultilevel"/>
    <w:tmpl w:val="3CCC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C5230"/>
    <w:multiLevelType w:val="hybridMultilevel"/>
    <w:tmpl w:val="68121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221A87"/>
    <w:multiLevelType w:val="hybridMultilevel"/>
    <w:tmpl w:val="BCB4C876"/>
    <w:lvl w:ilvl="0" w:tplc="7D3E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9"/>
  </w:num>
  <w:num w:numId="5">
    <w:abstractNumId w:val="22"/>
  </w:num>
  <w:num w:numId="6">
    <w:abstractNumId w:val="7"/>
  </w:num>
  <w:num w:numId="7">
    <w:abstractNumId w:val="26"/>
  </w:num>
  <w:num w:numId="8">
    <w:abstractNumId w:val="17"/>
  </w:num>
  <w:num w:numId="9">
    <w:abstractNumId w:val="8"/>
  </w:num>
  <w:num w:numId="10">
    <w:abstractNumId w:val="20"/>
  </w:num>
  <w:num w:numId="11">
    <w:abstractNumId w:val="14"/>
  </w:num>
  <w:num w:numId="12">
    <w:abstractNumId w:val="6"/>
  </w:num>
  <w:num w:numId="13">
    <w:abstractNumId w:val="13"/>
  </w:num>
  <w:num w:numId="14">
    <w:abstractNumId w:val="18"/>
  </w:num>
  <w:num w:numId="15">
    <w:abstractNumId w:val="4"/>
  </w:num>
  <w:num w:numId="16">
    <w:abstractNumId w:val="11"/>
  </w:num>
  <w:num w:numId="17">
    <w:abstractNumId w:val="0"/>
  </w:num>
  <w:num w:numId="18">
    <w:abstractNumId w:val="21"/>
  </w:num>
  <w:num w:numId="19">
    <w:abstractNumId w:val="19"/>
  </w:num>
  <w:num w:numId="20">
    <w:abstractNumId w:val="3"/>
  </w:num>
  <w:num w:numId="21">
    <w:abstractNumId w:val="24"/>
  </w:num>
  <w:num w:numId="22">
    <w:abstractNumId w:val="1"/>
  </w:num>
  <w:num w:numId="23">
    <w:abstractNumId w:val="10"/>
  </w:num>
  <w:num w:numId="24">
    <w:abstractNumId w:val="15"/>
  </w:num>
  <w:num w:numId="25">
    <w:abstractNumId w:val="2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A8"/>
    <w:rsid w:val="00003AE4"/>
    <w:rsid w:val="0000625A"/>
    <w:rsid w:val="00010453"/>
    <w:rsid w:val="00012E32"/>
    <w:rsid w:val="00022456"/>
    <w:rsid w:val="000323B9"/>
    <w:rsid w:val="00034291"/>
    <w:rsid w:val="0008541D"/>
    <w:rsid w:val="000859E7"/>
    <w:rsid w:val="00087B6B"/>
    <w:rsid w:val="00092AD6"/>
    <w:rsid w:val="000A7286"/>
    <w:rsid w:val="000C4103"/>
    <w:rsid w:val="000E09A3"/>
    <w:rsid w:val="000F17A2"/>
    <w:rsid w:val="000F537C"/>
    <w:rsid w:val="00100454"/>
    <w:rsid w:val="0015066D"/>
    <w:rsid w:val="001659A3"/>
    <w:rsid w:val="00181567"/>
    <w:rsid w:val="00182FEB"/>
    <w:rsid w:val="0019515C"/>
    <w:rsid w:val="001C1227"/>
    <w:rsid w:val="001C1675"/>
    <w:rsid w:val="001D5D70"/>
    <w:rsid w:val="001E0691"/>
    <w:rsid w:val="001F2574"/>
    <w:rsid w:val="001F5559"/>
    <w:rsid w:val="00211EB6"/>
    <w:rsid w:val="00226663"/>
    <w:rsid w:val="00230C04"/>
    <w:rsid w:val="00233FD3"/>
    <w:rsid w:val="00236500"/>
    <w:rsid w:val="002419CF"/>
    <w:rsid w:val="00282BB1"/>
    <w:rsid w:val="00294D2D"/>
    <w:rsid w:val="00295FDF"/>
    <w:rsid w:val="002970C4"/>
    <w:rsid w:val="002A24E5"/>
    <w:rsid w:val="002A50C9"/>
    <w:rsid w:val="002B5708"/>
    <w:rsid w:val="002C066C"/>
    <w:rsid w:val="002E0682"/>
    <w:rsid w:val="002E251F"/>
    <w:rsid w:val="002E5765"/>
    <w:rsid w:val="002E6F9E"/>
    <w:rsid w:val="00300E25"/>
    <w:rsid w:val="00316B1C"/>
    <w:rsid w:val="00325550"/>
    <w:rsid w:val="003343DA"/>
    <w:rsid w:val="003346BD"/>
    <w:rsid w:val="00337AE1"/>
    <w:rsid w:val="0034453C"/>
    <w:rsid w:val="00351245"/>
    <w:rsid w:val="00357BE5"/>
    <w:rsid w:val="00360944"/>
    <w:rsid w:val="00382F4E"/>
    <w:rsid w:val="003D2475"/>
    <w:rsid w:val="003F010E"/>
    <w:rsid w:val="003F02C1"/>
    <w:rsid w:val="00403E85"/>
    <w:rsid w:val="0041223B"/>
    <w:rsid w:val="004124CB"/>
    <w:rsid w:val="00421E7B"/>
    <w:rsid w:val="00431037"/>
    <w:rsid w:val="00447091"/>
    <w:rsid w:val="00452DB2"/>
    <w:rsid w:val="00453B6C"/>
    <w:rsid w:val="004567B8"/>
    <w:rsid w:val="004634A1"/>
    <w:rsid w:val="00463771"/>
    <w:rsid w:val="00471BED"/>
    <w:rsid w:val="0047353D"/>
    <w:rsid w:val="00483CB4"/>
    <w:rsid w:val="004A2F50"/>
    <w:rsid w:val="004B2814"/>
    <w:rsid w:val="004B5BCD"/>
    <w:rsid w:val="004B773D"/>
    <w:rsid w:val="004C15AA"/>
    <w:rsid w:val="004D16D4"/>
    <w:rsid w:val="004E1D96"/>
    <w:rsid w:val="004E2D01"/>
    <w:rsid w:val="004F7FEC"/>
    <w:rsid w:val="00502942"/>
    <w:rsid w:val="00510E53"/>
    <w:rsid w:val="005179FC"/>
    <w:rsid w:val="00545BA8"/>
    <w:rsid w:val="00546355"/>
    <w:rsid w:val="00554794"/>
    <w:rsid w:val="00557498"/>
    <w:rsid w:val="005654AD"/>
    <w:rsid w:val="00565B3A"/>
    <w:rsid w:val="00573D97"/>
    <w:rsid w:val="00584A06"/>
    <w:rsid w:val="005F12E5"/>
    <w:rsid w:val="006041C8"/>
    <w:rsid w:val="006053F7"/>
    <w:rsid w:val="00612151"/>
    <w:rsid w:val="00613C0C"/>
    <w:rsid w:val="006418D5"/>
    <w:rsid w:val="00651C9B"/>
    <w:rsid w:val="006672BB"/>
    <w:rsid w:val="006811C8"/>
    <w:rsid w:val="00684E3F"/>
    <w:rsid w:val="00684FF5"/>
    <w:rsid w:val="006936B2"/>
    <w:rsid w:val="006B591F"/>
    <w:rsid w:val="006C7FB4"/>
    <w:rsid w:val="006D5EB2"/>
    <w:rsid w:val="006E0835"/>
    <w:rsid w:val="007145C4"/>
    <w:rsid w:val="00717365"/>
    <w:rsid w:val="0072252D"/>
    <w:rsid w:val="00723938"/>
    <w:rsid w:val="00724412"/>
    <w:rsid w:val="00740714"/>
    <w:rsid w:val="0074095D"/>
    <w:rsid w:val="0074575B"/>
    <w:rsid w:val="00750770"/>
    <w:rsid w:val="007639F9"/>
    <w:rsid w:val="007B5EA1"/>
    <w:rsid w:val="007D4F3A"/>
    <w:rsid w:val="007E0ABB"/>
    <w:rsid w:val="007E2765"/>
    <w:rsid w:val="007F6694"/>
    <w:rsid w:val="00800CF1"/>
    <w:rsid w:val="00807116"/>
    <w:rsid w:val="00811816"/>
    <w:rsid w:val="00816F1D"/>
    <w:rsid w:val="00817F01"/>
    <w:rsid w:val="00820FEA"/>
    <w:rsid w:val="00851EB1"/>
    <w:rsid w:val="008551C8"/>
    <w:rsid w:val="008629C4"/>
    <w:rsid w:val="00875CCB"/>
    <w:rsid w:val="00880E89"/>
    <w:rsid w:val="00883DC7"/>
    <w:rsid w:val="00886DC7"/>
    <w:rsid w:val="00892E6B"/>
    <w:rsid w:val="0089582E"/>
    <w:rsid w:val="008A2A73"/>
    <w:rsid w:val="008B3EAA"/>
    <w:rsid w:val="008B5681"/>
    <w:rsid w:val="008B5D59"/>
    <w:rsid w:val="008C3A3E"/>
    <w:rsid w:val="008D175D"/>
    <w:rsid w:val="008D74A5"/>
    <w:rsid w:val="008E3156"/>
    <w:rsid w:val="008E41CF"/>
    <w:rsid w:val="008F1F99"/>
    <w:rsid w:val="009148B1"/>
    <w:rsid w:val="00920136"/>
    <w:rsid w:val="0092040B"/>
    <w:rsid w:val="00926CB5"/>
    <w:rsid w:val="00940B0B"/>
    <w:rsid w:val="00950ED8"/>
    <w:rsid w:val="00952872"/>
    <w:rsid w:val="00953412"/>
    <w:rsid w:val="00970D21"/>
    <w:rsid w:val="0097250B"/>
    <w:rsid w:val="009840FD"/>
    <w:rsid w:val="009A0B92"/>
    <w:rsid w:val="009A7F04"/>
    <w:rsid w:val="009B27BC"/>
    <w:rsid w:val="009B4874"/>
    <w:rsid w:val="009C1111"/>
    <w:rsid w:val="009C5375"/>
    <w:rsid w:val="009C703A"/>
    <w:rsid w:val="009F6670"/>
    <w:rsid w:val="00A01718"/>
    <w:rsid w:val="00A11043"/>
    <w:rsid w:val="00A44A2F"/>
    <w:rsid w:val="00A47E48"/>
    <w:rsid w:val="00A739F9"/>
    <w:rsid w:val="00A76710"/>
    <w:rsid w:val="00A801A2"/>
    <w:rsid w:val="00AA58D7"/>
    <w:rsid w:val="00AC1FF4"/>
    <w:rsid w:val="00AD3BE2"/>
    <w:rsid w:val="00AD554B"/>
    <w:rsid w:val="00AE4DCF"/>
    <w:rsid w:val="00AF0C78"/>
    <w:rsid w:val="00AF1CBA"/>
    <w:rsid w:val="00AF21C7"/>
    <w:rsid w:val="00B14777"/>
    <w:rsid w:val="00B21264"/>
    <w:rsid w:val="00B254A0"/>
    <w:rsid w:val="00B30FBF"/>
    <w:rsid w:val="00B34B60"/>
    <w:rsid w:val="00B351B1"/>
    <w:rsid w:val="00B41AB0"/>
    <w:rsid w:val="00B57167"/>
    <w:rsid w:val="00B612B2"/>
    <w:rsid w:val="00B816BB"/>
    <w:rsid w:val="00B85682"/>
    <w:rsid w:val="00B936B5"/>
    <w:rsid w:val="00BA28ED"/>
    <w:rsid w:val="00BA3C83"/>
    <w:rsid w:val="00BA45F1"/>
    <w:rsid w:val="00BA5FD2"/>
    <w:rsid w:val="00BC3E6E"/>
    <w:rsid w:val="00BC4B14"/>
    <w:rsid w:val="00BD5624"/>
    <w:rsid w:val="00BE48E5"/>
    <w:rsid w:val="00BF2B72"/>
    <w:rsid w:val="00C04901"/>
    <w:rsid w:val="00C17C46"/>
    <w:rsid w:val="00C51357"/>
    <w:rsid w:val="00C51503"/>
    <w:rsid w:val="00C51836"/>
    <w:rsid w:val="00C52350"/>
    <w:rsid w:val="00C61BE0"/>
    <w:rsid w:val="00C6476D"/>
    <w:rsid w:val="00C72B0D"/>
    <w:rsid w:val="00C80F4F"/>
    <w:rsid w:val="00C813DA"/>
    <w:rsid w:val="00C9647C"/>
    <w:rsid w:val="00CA4C09"/>
    <w:rsid w:val="00CB18B8"/>
    <w:rsid w:val="00CB21F2"/>
    <w:rsid w:val="00CE2D75"/>
    <w:rsid w:val="00CF0056"/>
    <w:rsid w:val="00CF4DCE"/>
    <w:rsid w:val="00D031D9"/>
    <w:rsid w:val="00D1096C"/>
    <w:rsid w:val="00D235E6"/>
    <w:rsid w:val="00D30A06"/>
    <w:rsid w:val="00D33EDC"/>
    <w:rsid w:val="00D42EC2"/>
    <w:rsid w:val="00D54BCC"/>
    <w:rsid w:val="00D610F1"/>
    <w:rsid w:val="00D672E6"/>
    <w:rsid w:val="00D814E3"/>
    <w:rsid w:val="00D82F14"/>
    <w:rsid w:val="00D911F1"/>
    <w:rsid w:val="00DA4407"/>
    <w:rsid w:val="00DD3B7D"/>
    <w:rsid w:val="00DD679E"/>
    <w:rsid w:val="00DE11B7"/>
    <w:rsid w:val="00DE7467"/>
    <w:rsid w:val="00DF0CBA"/>
    <w:rsid w:val="00E25174"/>
    <w:rsid w:val="00E34EA7"/>
    <w:rsid w:val="00E35C9B"/>
    <w:rsid w:val="00E376EA"/>
    <w:rsid w:val="00E42914"/>
    <w:rsid w:val="00E43DCE"/>
    <w:rsid w:val="00E44681"/>
    <w:rsid w:val="00E45832"/>
    <w:rsid w:val="00E4590B"/>
    <w:rsid w:val="00E54B89"/>
    <w:rsid w:val="00E5714E"/>
    <w:rsid w:val="00E72A25"/>
    <w:rsid w:val="00E74A22"/>
    <w:rsid w:val="00E75195"/>
    <w:rsid w:val="00E90662"/>
    <w:rsid w:val="00EA1BFE"/>
    <w:rsid w:val="00EA2994"/>
    <w:rsid w:val="00EA7C31"/>
    <w:rsid w:val="00EC3293"/>
    <w:rsid w:val="00EC6AE1"/>
    <w:rsid w:val="00ED01FF"/>
    <w:rsid w:val="00EE46A7"/>
    <w:rsid w:val="00EE52F8"/>
    <w:rsid w:val="00EE6FCF"/>
    <w:rsid w:val="00EF365C"/>
    <w:rsid w:val="00F03551"/>
    <w:rsid w:val="00F112B2"/>
    <w:rsid w:val="00F11C39"/>
    <w:rsid w:val="00F12549"/>
    <w:rsid w:val="00F13D3C"/>
    <w:rsid w:val="00F20D50"/>
    <w:rsid w:val="00F22DEC"/>
    <w:rsid w:val="00F2520A"/>
    <w:rsid w:val="00F475CF"/>
    <w:rsid w:val="00F51F64"/>
    <w:rsid w:val="00F62E08"/>
    <w:rsid w:val="00F648D6"/>
    <w:rsid w:val="00FA36F9"/>
    <w:rsid w:val="00FB1E4C"/>
    <w:rsid w:val="00FB6C41"/>
    <w:rsid w:val="00FC13A8"/>
    <w:rsid w:val="00FF0EFA"/>
    <w:rsid w:val="00FF60F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5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BA8"/>
  </w:style>
  <w:style w:type="paragraph" w:styleId="aa">
    <w:name w:val="footer"/>
    <w:basedOn w:val="a"/>
    <w:link w:val="ab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BA8"/>
  </w:style>
  <w:style w:type="paragraph" w:styleId="ac">
    <w:name w:val="Normal (Web)"/>
    <w:basedOn w:val="a"/>
    <w:uiPriority w:val="99"/>
    <w:semiHidden/>
    <w:unhideWhenUsed/>
    <w:rsid w:val="00545B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45BA8"/>
    <w:rPr>
      <w:b/>
      <w:bCs/>
    </w:rPr>
  </w:style>
  <w:style w:type="paragraph" w:styleId="ae">
    <w:name w:val="No Spacing"/>
    <w:qFormat/>
    <w:rsid w:val="00545B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5BA8"/>
  </w:style>
  <w:style w:type="character" w:customStyle="1" w:styleId="pinkbg1">
    <w:name w:val="pinkbg1"/>
    <w:basedOn w:val="a0"/>
    <w:rsid w:val="00BA3C83"/>
    <w:rPr>
      <w:shd w:val="clear" w:color="auto" w:fill="FDD7C9"/>
    </w:rPr>
  </w:style>
  <w:style w:type="character" w:styleId="af">
    <w:name w:val="Hyperlink"/>
    <w:basedOn w:val="a0"/>
    <w:uiPriority w:val="99"/>
    <w:semiHidden/>
    <w:unhideWhenUsed/>
    <w:rsid w:val="00BA3C83"/>
    <w:rPr>
      <w:color w:val="018CCD"/>
      <w:u w:val="single"/>
    </w:rPr>
  </w:style>
  <w:style w:type="paragraph" w:customStyle="1" w:styleId="ConsPlusNormal">
    <w:name w:val="ConsPlusNormal"/>
    <w:rsid w:val="00E54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0F537C"/>
  </w:style>
  <w:style w:type="paragraph" w:customStyle="1" w:styleId="af0">
    <w:name w:val="Мой основной"/>
    <w:basedOn w:val="a"/>
    <w:link w:val="af1"/>
    <w:qFormat/>
    <w:rsid w:val="00FF0EFA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Мой основной Знак"/>
    <w:basedOn w:val="a0"/>
    <w:link w:val="af0"/>
    <w:rsid w:val="00FF0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E41C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E41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5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BA8"/>
  </w:style>
  <w:style w:type="paragraph" w:styleId="aa">
    <w:name w:val="footer"/>
    <w:basedOn w:val="a"/>
    <w:link w:val="ab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BA8"/>
  </w:style>
  <w:style w:type="paragraph" w:styleId="ac">
    <w:name w:val="Normal (Web)"/>
    <w:basedOn w:val="a"/>
    <w:uiPriority w:val="99"/>
    <w:semiHidden/>
    <w:unhideWhenUsed/>
    <w:rsid w:val="00545B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45BA8"/>
    <w:rPr>
      <w:b/>
      <w:bCs/>
    </w:rPr>
  </w:style>
  <w:style w:type="paragraph" w:styleId="ae">
    <w:name w:val="No Spacing"/>
    <w:qFormat/>
    <w:rsid w:val="00545B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5BA8"/>
  </w:style>
  <w:style w:type="character" w:customStyle="1" w:styleId="pinkbg1">
    <w:name w:val="pinkbg1"/>
    <w:basedOn w:val="a0"/>
    <w:rsid w:val="00BA3C83"/>
    <w:rPr>
      <w:shd w:val="clear" w:color="auto" w:fill="FDD7C9"/>
    </w:rPr>
  </w:style>
  <w:style w:type="character" w:styleId="af">
    <w:name w:val="Hyperlink"/>
    <w:basedOn w:val="a0"/>
    <w:uiPriority w:val="99"/>
    <w:semiHidden/>
    <w:unhideWhenUsed/>
    <w:rsid w:val="00BA3C83"/>
    <w:rPr>
      <w:color w:val="018CCD"/>
      <w:u w:val="single"/>
    </w:rPr>
  </w:style>
  <w:style w:type="paragraph" w:customStyle="1" w:styleId="ConsPlusNormal">
    <w:name w:val="ConsPlusNormal"/>
    <w:rsid w:val="00E54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0F537C"/>
  </w:style>
  <w:style w:type="paragraph" w:customStyle="1" w:styleId="af0">
    <w:name w:val="Мой основной"/>
    <w:basedOn w:val="a"/>
    <w:link w:val="af1"/>
    <w:qFormat/>
    <w:rsid w:val="00FF0EFA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Мой основной Знак"/>
    <w:basedOn w:val="a0"/>
    <w:link w:val="af0"/>
    <w:rsid w:val="00FF0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E41C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E41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25794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logumolodejni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obrovolecl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k.com/logumolodejni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logumolodejniy" TargetMode="External"/><Relationship Id="rId14" Type="http://schemas.openxmlformats.org/officeDocument/2006/relationships/hyperlink" Target="https://vk.com/vbg.vol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EB1C-49BF-4C60-ABC0-C076D552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7800</Words>
  <Characters>44461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Салаватовна Фаязова</dc:creator>
  <cp:lastModifiedBy>Татьяна Николаевна Чепрасова</cp:lastModifiedBy>
  <cp:revision>3</cp:revision>
  <cp:lastPrinted>2017-07-14T09:00:00Z</cp:lastPrinted>
  <dcterms:created xsi:type="dcterms:W3CDTF">2018-01-30T07:44:00Z</dcterms:created>
  <dcterms:modified xsi:type="dcterms:W3CDTF">2018-01-31T11:08:00Z</dcterms:modified>
</cp:coreProperties>
</file>