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25000" w:rsidTr="00225000">
        <w:tc>
          <w:tcPr>
            <w:tcW w:w="5103" w:type="dxa"/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28 декабря 2018 года</w:t>
            </w:r>
          </w:p>
        </w:tc>
        <w:tc>
          <w:tcPr>
            <w:tcW w:w="5104" w:type="dxa"/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147-оз</w:t>
            </w:r>
          </w:p>
        </w:tc>
      </w:tr>
    </w:tbl>
    <w:p w:rsidR="00225000" w:rsidRDefault="00225000" w:rsidP="0022500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5000" w:rsidRDefault="00225000" w:rsidP="002250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ЛЕНИНГРАДСКАЯ ОБЛАСТЬ</w:t>
      </w:r>
    </w:p>
    <w:p w:rsidR="00225000" w:rsidRDefault="00225000" w:rsidP="002250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25000" w:rsidRDefault="00225000" w:rsidP="002250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ОБЛАСТНОЙ ЗАКОН</w:t>
      </w:r>
    </w:p>
    <w:p w:rsidR="00225000" w:rsidRDefault="00225000" w:rsidP="002250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25000" w:rsidRDefault="00225000" w:rsidP="002250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 СТАРОСТАХ СЕЛЬСКИХ НАСЕЛЕННЫХ ПУНКТОВ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ЛЕНИНГРАДСКОЙ</w:t>
      </w:r>
      <w:proofErr w:type="gramEnd"/>
    </w:p>
    <w:p w:rsidR="00225000" w:rsidRDefault="00225000" w:rsidP="002250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ОБЛАСТИ И СОДЕЙСТВИИ УЧАСТИЮ НАСЕЛЕНИЯ В ОСУЩЕСТВЛЕНИИ</w:t>
      </w:r>
    </w:p>
    <w:p w:rsidR="00225000" w:rsidRDefault="00225000" w:rsidP="002250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МЕСТНОГО САМОУПРАВЛЕНИЯ В ИНЫХ ФОРМАХ НА ЧАСТЯХ ТЕРРИТОРИЙ</w:t>
      </w:r>
    </w:p>
    <w:p w:rsidR="00225000" w:rsidRDefault="00225000" w:rsidP="002250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МУНИЦИПАЛЬНЫХ ОБРАЗОВАНИЙ ЛЕНИНГРАДСКОЙ ОБЛАСТИ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(Принят Законодательным собранием Ленинградской области</w:t>
      </w:r>
      <w:proofErr w:type="gramEnd"/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 декабря 2018 года)</w:t>
      </w:r>
      <w:proofErr w:type="gramEnd"/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5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Областных законов Ленинградской области от 18.11.2019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20.07.2023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96-оз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17.11.2023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129-оз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16.02.2024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Настоящий областной закон в соответствии со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статьями 27.1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33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направлен на определение полномочий, прав, гарантий деятельности старосты сельского населенного пункта Ленинградской области, иных вопросов его статуса, решение отдельных вопросов содействия участию населения в осуществлении местного самоуправления на частях территорий муниципальных образований</w:t>
      </w:r>
      <w:proofErr w:type="gramEnd"/>
      <w:r>
        <w:rPr>
          <w:rFonts w:ascii="Arial" w:hAnsi="Arial" w:cs="Arial"/>
          <w:sz w:val="20"/>
          <w:szCs w:val="20"/>
        </w:rPr>
        <w:t xml:space="preserve"> Ленинградской области, а также установление правовых основ деятельности общественных советов.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25000" w:rsidRDefault="00225000" w:rsidP="002250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1. Основные понятия и определения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целей настоящего областного закона применяются следующие понятия и определения:</w:t>
      </w:r>
    </w:p>
    <w:p w:rsidR="00225000" w:rsidRDefault="00225000" w:rsidP="00225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абзацы второй - третий утратили силу. - Областной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16.02.2024 N 10-оз;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5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. 4 ст. 1 с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01.01.2025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утратит силу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https://login.consultant.ru/link/?req=doc&amp;base=SPB&amp;n=287671&amp;dst=100117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пп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6 п. 5 ст. 7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Областного закона Ленинградской области от 16.02.2024 N 10-оз).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5000" w:rsidRDefault="00225000" w:rsidP="0022500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сельских населенных пунктах, не являющихся административными центрами муниципальных образований, где назначен староста, или на части</w:t>
      </w:r>
      <w:proofErr w:type="gramEnd"/>
      <w:r>
        <w:rPr>
          <w:rFonts w:ascii="Arial" w:hAnsi="Arial" w:cs="Arial"/>
          <w:sz w:val="20"/>
          <w:szCs w:val="20"/>
        </w:rPr>
        <w:t xml:space="preserve"> территории муниципального образования, где избран общественный совет, - для </w:t>
      </w:r>
      <w:proofErr w:type="spellStart"/>
      <w:r>
        <w:rPr>
          <w:rFonts w:ascii="Arial" w:hAnsi="Arial" w:cs="Arial"/>
          <w:sz w:val="20"/>
          <w:szCs w:val="20"/>
        </w:rPr>
        <w:t>софинансирования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сельских населенных пунктов;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5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. 5 ст. 1 с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01.01.2025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утратит силу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https://login.consultant.ru/link/?req=doc&amp;base=SPB&amp;n=287671&amp;dst=100117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пп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6 п. 5 ст. 7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Областного закона Ленинградской области от 16.02.2024 N 10-оз).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5000" w:rsidRDefault="00225000" w:rsidP="0022500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инициативные предложения жителей сельских населенных пунктов (далее - инициативные предложения) - предложения (предложение) граждан Российской Федерации, обладающих избирательным правом, граждан иностранных государств - участников международных договоров Российской Федерации, в соответствии с которыми иностранные граждане наделены правами на осуществление местного самоуправления (далее - граждане),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</w:t>
      </w:r>
      <w:proofErr w:type="gramEnd"/>
      <w:r>
        <w:rPr>
          <w:rFonts w:ascii="Arial" w:hAnsi="Arial" w:cs="Arial"/>
          <w:sz w:val="20"/>
          <w:szCs w:val="20"/>
        </w:rPr>
        <w:t xml:space="preserve">, находящееся в границах части территории </w:t>
      </w:r>
      <w:r>
        <w:rPr>
          <w:rFonts w:ascii="Arial" w:hAnsi="Arial" w:cs="Arial"/>
          <w:sz w:val="20"/>
          <w:szCs w:val="20"/>
        </w:rPr>
        <w:lastRenderedPageBreak/>
        <w:t xml:space="preserve">муниципального образования, направленные (направленное) на развитие объектов общественной инфраструктуры муниципального образования, предназначенных для обеспечения жизнедеятельности населения части территории муниципального образования, создаваемых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используемых в рамках решения вопросов местного значения, предусмотренных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 (далее - объекты общественной инфраструктуры);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Областного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18.11.2019 N 86-оз)</w:t>
      </w:r>
    </w:p>
    <w:p w:rsidR="00225000" w:rsidRDefault="00225000" w:rsidP="00225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 шестой - седьмой утратили силу. - Областной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16.02.2024 N 10-оз.</w:t>
      </w:r>
    </w:p>
    <w:p w:rsidR="00225000" w:rsidRDefault="00225000" w:rsidP="00225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Староста сельского населенного пункта - представитель населения сельского населенного пункта, назначаемый по представлению схода граждан сельского населенного пункта представительным органом муниципального образования, в состав которого входит данный сельский населенный пункт,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выдвижения 18 лет и имеющих в собственности</w:t>
      </w:r>
      <w:proofErr w:type="gramEnd"/>
      <w:r>
        <w:rPr>
          <w:rFonts w:ascii="Arial" w:hAnsi="Arial" w:cs="Arial"/>
          <w:sz w:val="20"/>
          <w:szCs w:val="20"/>
        </w:rPr>
        <w:t xml:space="preserve"> жилое помещение, расположенное на территории данного сельского населенного пункта, - для организации взаимодействия органов местного самоуправления и жителей сельского населенного пункта при решении вопросов местного значения.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Областным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17.11.2023 N 129-оз)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25000" w:rsidRDefault="00225000" w:rsidP="002250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Статья 2. Утратила силу. - Областной </w:t>
      </w:r>
      <w:hyperlink r:id="rId18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eastAsiaTheme="minorHAnsi" w:hAnsi="Arial" w:cs="Arial"/>
          <w:color w:val="auto"/>
          <w:sz w:val="20"/>
          <w:szCs w:val="20"/>
        </w:rPr>
        <w:t xml:space="preserve"> Ленинградской области от 16.02.2024 N 10-оз.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25000" w:rsidRDefault="00225000" w:rsidP="002250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3. Порядок участия населения в осуществлении местного самоуправления в иных формах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1 - 2. Утратили силу. - Областной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16.02.2024 N 10-оз.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5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Ч. 3 ст. 3 с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01.01.2025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утратит силу (в части, касающейся положений о реализации инициативных предложений)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https://login.consultant.ru/link/?req=doc&amp;base=SPB&amp;n=287671&amp;dst=100117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пп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6 п. 5 ст. 7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Областного закона Ленинградской области от 16.02.2024 N 10-оз).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5000" w:rsidRDefault="00225000" w:rsidP="00225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5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Ч. 3 ст. 3 утратила силу (за исключением положений о реализации инициативных предложений) (Областной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Ленинградской области от 16.02.2024 N 10-оз).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5000" w:rsidRDefault="00225000" w:rsidP="0022500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В целях развития объектов общественной инфраструктуры граждане, постоянно или преимущественно проживающие на части территории муниципального образования либо обладающие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выдвигают (реализуют) инициативные предложения, которые могут включаться в муниципальную программу (подпрограмму) в порядке, определенном правовым актом администрации муниципального образования.</w:t>
      </w:r>
      <w:proofErr w:type="gramEnd"/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Областного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18.11.2019 N 86-оз)</w:t>
      </w:r>
    </w:p>
    <w:p w:rsidR="00225000" w:rsidRDefault="00225000" w:rsidP="00225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Порядок выдвижения инициативных предложений и участия 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образования, в реализации инициативных предложений, а также контроль за их реализацией (в том числе в случае </w:t>
      </w:r>
      <w:proofErr w:type="spellStart"/>
      <w:r>
        <w:rPr>
          <w:rFonts w:ascii="Arial" w:hAnsi="Arial" w:cs="Arial"/>
          <w:sz w:val="20"/>
          <w:szCs w:val="20"/>
        </w:rPr>
        <w:t>невключения</w:t>
      </w:r>
      <w:proofErr w:type="spellEnd"/>
      <w:r>
        <w:rPr>
          <w:rFonts w:ascii="Arial" w:hAnsi="Arial" w:cs="Arial"/>
          <w:sz w:val="20"/>
          <w:szCs w:val="20"/>
        </w:rPr>
        <w:t xml:space="preserve"> в муниципальную программу (подпрограмму), порядок взаимодействия органов местного самоуправления</w:t>
      </w:r>
      <w:proofErr w:type="gramEnd"/>
      <w:r>
        <w:rPr>
          <w:rFonts w:ascii="Arial" w:hAnsi="Arial" w:cs="Arial"/>
          <w:sz w:val="20"/>
          <w:szCs w:val="20"/>
        </w:rPr>
        <w:t xml:space="preserve"> муниципального образования с гражданами, постоянно или преимущественно проживающими </w:t>
      </w:r>
      <w:proofErr w:type="gramStart"/>
      <w:r>
        <w:rPr>
          <w:rFonts w:ascii="Arial" w:hAnsi="Arial" w:cs="Arial"/>
          <w:sz w:val="20"/>
          <w:szCs w:val="20"/>
        </w:rPr>
        <w:t>на части территории</w:t>
      </w:r>
      <w:proofErr w:type="gramEnd"/>
      <w:r>
        <w:rPr>
          <w:rFonts w:ascii="Arial" w:hAnsi="Arial" w:cs="Arial"/>
          <w:sz w:val="20"/>
          <w:szCs w:val="20"/>
        </w:rPr>
        <w:t xml:space="preserve"> муниципального образования либо обладающими зарегистрированными в установленном федеральным законом порядке правом на недвижимое имущество, находящееся в границах части территории муниципального образования, определяются решением совета депутатов муниципального образования.</w:t>
      </w:r>
    </w:p>
    <w:p w:rsidR="00225000" w:rsidRDefault="00225000" w:rsidP="00225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включения инициативных предложений в муниципальную программу (подпрограмму) определяется правовым актом администрации муниципального образования.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 ред. Областного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18.11.2019 N 86-оз)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25000" w:rsidRDefault="00225000" w:rsidP="002250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Статья 4. Утратила силу. - Областной </w:t>
      </w:r>
      <w:hyperlink r:id="rId24" w:history="1">
        <w:r>
          <w:rPr>
            <w:rFonts w:ascii="Arial" w:eastAsiaTheme="minorHAnsi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eastAsiaTheme="minorHAnsi" w:hAnsi="Arial" w:cs="Arial"/>
          <w:color w:val="auto"/>
          <w:sz w:val="20"/>
          <w:szCs w:val="20"/>
        </w:rPr>
        <w:t xml:space="preserve"> Ленинградской области от 16.02.2024 N 10-оз.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25000" w:rsidRDefault="00225000" w:rsidP="00225000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5. Формы оказания органами государственной власти Ленинградской области содействия развитию участия населения в осуществлении местного самоуправления на территории сельских населенных пунктов Ленинградской области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5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Ч. 1 ст. 5 с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01.01.2025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утратит силу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https://login.consultant.ru/link/?req=doc&amp;base=SPB&amp;n=287671&amp;dst=100117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пп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6 п. 5 ст. 7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Областного закона Ленинградской области от 16.02.2024 N 10-оз).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5000" w:rsidRDefault="00225000" w:rsidP="0022500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Органы государственной власти Ленинградской области содействуют развитию участия населения в осуществлении местного самоуправления в форме деятельности старост сельских населенных пунктов Ленинградской области, а также в осуществлении населением местного самоуправления в форме избрания общественных советов путем предоставления из областного бюджета Ленинградской области средств на поддержку муниципальных образований.</w:t>
      </w:r>
    </w:p>
    <w:p w:rsidR="00225000" w:rsidRDefault="00225000" w:rsidP="00225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Утратил силу. - Областной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от 16.02.2024 N 10-оз.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5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Ч. 3 ст. 5 с </w:t>
            </w:r>
            <w:hyperlink r:id="rId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01.01.2025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утратит силу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https://login.consultant.ru/link/?req=doc&amp;base=SPB&amp;n=287671&amp;dst=100117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пп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6 п. 5 ст. 7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Областного закона Ленинградской области от 16.02.2024 N 10-оз).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5000" w:rsidRDefault="00225000" w:rsidP="0022500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Действие настоящего областного закона в части предоставления средств на поддержку муниципальных образований приостанавливается в случае, если в областном законе об областном бюджете Ленинградской области на очередной финансовый год не предусмотрены бюджетные ассигнования на реализацию настоящего областного закона.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5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Ст. 6 с </w:t>
            </w:r>
            <w:hyperlink r:id="rId2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01.01.2025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утратит силу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https://login.consultant.ru/link/?req=doc&amp;base=SPB&amp;n=287671&amp;dst=100117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пп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6 п. 5 ст. 7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Областного закона Ленинградской области от 16.02.2024 N 10-оз).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5000" w:rsidRDefault="00225000" w:rsidP="00225000">
      <w:pPr>
        <w:keepNext w:val="0"/>
        <w:keepLines w:val="0"/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6. Условия предоставления средств на поддержку муниципальных образований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период.</w:t>
      </w:r>
    </w:p>
    <w:p w:rsidR="00225000" w:rsidRDefault="00225000" w:rsidP="00225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Порядок и условия предоставления средств на поддержку муниципальных образований устанавливаются Правительством Ленинградской области.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25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Ст. 7 с </w:t>
            </w:r>
            <w:hyperlink r:id="rId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01.01.2025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утратит силу (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https://login.consultant.ru/link/?req=doc&amp;base=SPB&amp;n=287671&amp;dst=100117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пп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</w:rPr>
              <w:t>. 6 п. 5 ст. 7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Областного закона Ленинградской области от 16.02.2024 N 10-оз).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5000" w:rsidRDefault="00225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25000" w:rsidRDefault="00225000" w:rsidP="00225000">
      <w:pPr>
        <w:keepNext w:val="0"/>
        <w:keepLines w:val="0"/>
        <w:autoSpaceDE w:val="0"/>
        <w:autoSpaceDN w:val="0"/>
        <w:adjustRightInd w:val="0"/>
        <w:spacing w:before="26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7. Заключительные положения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областной закон вступает в силу через 10 дней после его официального опубликования.</w:t>
      </w:r>
    </w:p>
    <w:p w:rsidR="00225000" w:rsidRDefault="00225000" w:rsidP="00225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 с 1 февраля 2019 года:</w:t>
      </w:r>
    </w:p>
    <w:p w:rsidR="00225000" w:rsidRDefault="00225000" w:rsidP="00225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областной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14 декабря 2012 года N 95-оз "О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области";</w:t>
      </w:r>
    </w:p>
    <w:p w:rsidR="00225000" w:rsidRDefault="00225000" w:rsidP="00225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областной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29 июля 2013 года N 60-оз "О внесении изменений в статью 6 областного закона "О содействии развитию на части территорий муниципальных образований Ленинградской области иных форм местного самоуправления";</w:t>
      </w:r>
    </w:p>
    <w:p w:rsidR="00225000" w:rsidRDefault="00225000" w:rsidP="00225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областной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13 октября 2014 года N 69-оз "О внесении изменений в статьи 2 и 5 областного закона "О содействии развитию на части территорий муниципальных образований Ленинградской области иных форм местного самоуправления";</w:t>
      </w:r>
    </w:p>
    <w:p w:rsidR="00225000" w:rsidRDefault="00225000" w:rsidP="00225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4) областной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15 января 2018 года N 4-оз "О внесении изменений в областной закон "О содействии развитию на части территорий муниципальных образований Ленинградской области иных форм местного самоуправления".</w:t>
      </w:r>
    </w:p>
    <w:p w:rsidR="00225000" w:rsidRDefault="00225000" w:rsidP="00225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Общественные советы, избранные до вступления в силу настоящего областного закона, продолжают действовать до окончания срока своих полномочий.</w:t>
      </w:r>
    </w:p>
    <w:p w:rsidR="00225000" w:rsidRDefault="00225000" w:rsidP="00225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Полномочия старосты, избранного в соответствии с положениями областного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14 декабря 2012 года N 95-оз "О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области", прекращаются с момента вступления в силу настоящего областного закона.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Санкт-Петербург</w:t>
      </w:r>
    </w:p>
    <w:p w:rsidR="00225000" w:rsidRDefault="00225000" w:rsidP="0022500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 декабря 2018 года</w:t>
      </w:r>
    </w:p>
    <w:p w:rsidR="00225000" w:rsidRDefault="00225000" w:rsidP="00225000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147-оз</w:t>
      </w: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25000" w:rsidRDefault="00225000" w:rsidP="0022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25000" w:rsidRDefault="00225000" w:rsidP="0022500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9124A" w:rsidRDefault="0039124A"/>
    <w:sectPr w:rsidR="0039124A" w:rsidSect="0052564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52"/>
    <w:rsid w:val="00000A52"/>
    <w:rsid w:val="00225000"/>
    <w:rsid w:val="0039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87671&amp;dst=100109" TargetMode="External"/><Relationship Id="rId13" Type="http://schemas.openxmlformats.org/officeDocument/2006/relationships/hyperlink" Target="https://login.consultant.ru/link/?req=doc&amp;base=SPB&amp;n=287671&amp;dst=100111" TargetMode="External"/><Relationship Id="rId18" Type="http://schemas.openxmlformats.org/officeDocument/2006/relationships/hyperlink" Target="https://login.consultant.ru/link/?req=doc&amp;base=SPB&amp;n=287671&amp;dst=100109" TargetMode="External"/><Relationship Id="rId26" Type="http://schemas.openxmlformats.org/officeDocument/2006/relationships/hyperlink" Target="https://login.consultant.ru/link/?req=doc&amp;base=SPB&amp;n=287671&amp;dst=1001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SPB&amp;n=287671&amp;dst=100109" TargetMode="External"/><Relationship Id="rId34" Type="http://schemas.openxmlformats.org/officeDocument/2006/relationships/hyperlink" Target="https://login.consultant.ru/link/?req=doc&amp;base=SPB&amp;n=202786" TargetMode="External"/><Relationship Id="rId7" Type="http://schemas.openxmlformats.org/officeDocument/2006/relationships/hyperlink" Target="https://login.consultant.ru/link/?req=doc&amp;base=SPB&amp;n=282975&amp;dst=100013" TargetMode="External"/><Relationship Id="rId12" Type="http://schemas.openxmlformats.org/officeDocument/2006/relationships/hyperlink" Target="https://login.consultant.ru/link/?req=doc&amp;base=SPB&amp;n=287671&amp;dst=100111" TargetMode="External"/><Relationship Id="rId17" Type="http://schemas.openxmlformats.org/officeDocument/2006/relationships/hyperlink" Target="https://login.consultant.ru/link/?req=doc&amp;base=SPB&amp;n=282975&amp;dst=100014" TargetMode="External"/><Relationship Id="rId25" Type="http://schemas.openxmlformats.org/officeDocument/2006/relationships/hyperlink" Target="https://login.consultant.ru/link/?req=doc&amp;base=SPB&amp;n=287671&amp;dst=100111" TargetMode="External"/><Relationship Id="rId33" Type="http://schemas.openxmlformats.org/officeDocument/2006/relationships/hyperlink" Target="https://login.consultant.ru/link/?req=doc&amp;base=SPB&amp;n=19507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87671&amp;dst=100109" TargetMode="External"/><Relationship Id="rId20" Type="http://schemas.openxmlformats.org/officeDocument/2006/relationships/hyperlink" Target="https://login.consultant.ru/link/?req=doc&amp;base=SPB&amp;n=287671&amp;dst=100111" TargetMode="External"/><Relationship Id="rId29" Type="http://schemas.openxmlformats.org/officeDocument/2006/relationships/hyperlink" Target="https://login.consultant.ru/link/?req=doc&amp;base=SPB&amp;n=287671&amp;dst=1001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77165&amp;dst=100021" TargetMode="External"/><Relationship Id="rId11" Type="http://schemas.openxmlformats.org/officeDocument/2006/relationships/hyperlink" Target="https://login.consultant.ru/link/?req=doc&amp;base=SPB&amp;n=287671&amp;dst=100109" TargetMode="External"/><Relationship Id="rId24" Type="http://schemas.openxmlformats.org/officeDocument/2006/relationships/hyperlink" Target="https://login.consultant.ru/link/?req=doc&amp;base=SPB&amp;n=287671&amp;dst=100109" TargetMode="External"/><Relationship Id="rId32" Type="http://schemas.openxmlformats.org/officeDocument/2006/relationships/hyperlink" Target="https://login.consultant.ru/link/?req=doc&amp;base=SPB&amp;n=152540" TargetMode="External"/><Relationship Id="rId5" Type="http://schemas.openxmlformats.org/officeDocument/2006/relationships/hyperlink" Target="https://login.consultant.ru/link/?req=doc&amp;base=SPB&amp;n=219112&amp;dst=100008" TargetMode="External"/><Relationship Id="rId15" Type="http://schemas.openxmlformats.org/officeDocument/2006/relationships/hyperlink" Target="https://login.consultant.ru/link/?req=doc&amp;base=SPB&amp;n=219112&amp;dst=100009" TargetMode="External"/><Relationship Id="rId23" Type="http://schemas.openxmlformats.org/officeDocument/2006/relationships/hyperlink" Target="https://login.consultant.ru/link/?req=doc&amp;base=SPB&amp;n=219112&amp;dst=100014" TargetMode="External"/><Relationship Id="rId28" Type="http://schemas.openxmlformats.org/officeDocument/2006/relationships/hyperlink" Target="https://login.consultant.ru/link/?req=doc&amp;base=SPB&amp;n=287671&amp;dst=10011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9798&amp;dst=100374" TargetMode="External"/><Relationship Id="rId19" Type="http://schemas.openxmlformats.org/officeDocument/2006/relationships/hyperlink" Target="https://login.consultant.ru/link/?req=doc&amp;base=SPB&amp;n=287671&amp;dst=100109" TargetMode="External"/><Relationship Id="rId31" Type="http://schemas.openxmlformats.org/officeDocument/2006/relationships/hyperlink" Target="https://login.consultant.ru/link/?req=doc&amp;base=SPB&amp;n=1376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9798&amp;dst=825" TargetMode="External"/><Relationship Id="rId14" Type="http://schemas.openxmlformats.org/officeDocument/2006/relationships/hyperlink" Target="https://login.consultant.ru/link/?req=doc&amp;base=LAW&amp;n=469798" TargetMode="External"/><Relationship Id="rId22" Type="http://schemas.openxmlformats.org/officeDocument/2006/relationships/hyperlink" Target="https://login.consultant.ru/link/?req=doc&amp;base=SPB&amp;n=219112&amp;dst=100013" TargetMode="External"/><Relationship Id="rId27" Type="http://schemas.openxmlformats.org/officeDocument/2006/relationships/hyperlink" Target="https://login.consultant.ru/link/?req=doc&amp;base=SPB&amp;n=287671&amp;dst=100111" TargetMode="External"/><Relationship Id="rId30" Type="http://schemas.openxmlformats.org/officeDocument/2006/relationships/hyperlink" Target="https://login.consultant.ru/link/?req=doc&amp;base=SPB&amp;n=202786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2022</Words>
  <Characters>11532</Characters>
  <Application>Microsoft Office Word</Application>
  <DocSecurity>0</DocSecurity>
  <Lines>96</Lines>
  <Paragraphs>27</Paragraphs>
  <ScaleCrop>false</ScaleCrop>
  <Company/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Сергеевна Чупрова</dc:creator>
  <cp:keywords/>
  <dc:description/>
  <cp:lastModifiedBy>Александра Сергеевна Чупрова</cp:lastModifiedBy>
  <cp:revision>2</cp:revision>
  <dcterms:created xsi:type="dcterms:W3CDTF">2024-03-05T06:38:00Z</dcterms:created>
  <dcterms:modified xsi:type="dcterms:W3CDTF">2024-03-05T06:38:00Z</dcterms:modified>
</cp:coreProperties>
</file>