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47FD" w:rsidTr="001747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7FD" w:rsidRDefault="001747FD">
            <w:pPr>
              <w:pStyle w:val="ConsPlusNormal"/>
            </w:pPr>
            <w:bookmarkStart w:id="0" w:name="_GoBack"/>
            <w:bookmarkEnd w:id="0"/>
            <w:r>
              <w:t>15 мая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47FD" w:rsidRDefault="001747FD">
            <w:pPr>
              <w:pStyle w:val="ConsPlusNormal"/>
              <w:jc w:val="right"/>
            </w:pPr>
            <w:r>
              <w:t>N 34-оз</w:t>
            </w:r>
          </w:p>
        </w:tc>
      </w:tr>
    </w:tbl>
    <w:p w:rsidR="001747FD" w:rsidRDefault="00174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7FD" w:rsidRDefault="001747FD">
      <w:pPr>
        <w:pStyle w:val="ConsPlusNormal"/>
        <w:jc w:val="both"/>
      </w:pPr>
    </w:p>
    <w:p w:rsidR="001747FD" w:rsidRDefault="001747FD">
      <w:pPr>
        <w:pStyle w:val="ConsPlusTitle"/>
        <w:jc w:val="center"/>
      </w:pPr>
      <w:r>
        <w:t>ЛЕНИНГРАДСКАЯ ОБЛАСТЬ</w:t>
      </w:r>
    </w:p>
    <w:p w:rsidR="001747FD" w:rsidRDefault="001747FD">
      <w:pPr>
        <w:pStyle w:val="ConsPlusTitle"/>
        <w:jc w:val="center"/>
      </w:pPr>
    </w:p>
    <w:p w:rsidR="001747FD" w:rsidRDefault="001747FD">
      <w:pPr>
        <w:pStyle w:val="ConsPlusTitle"/>
        <w:jc w:val="center"/>
      </w:pPr>
      <w:r>
        <w:t>ОБЛАСТНОЙ ЗАКОН</w:t>
      </w:r>
    </w:p>
    <w:p w:rsidR="001747FD" w:rsidRDefault="001747FD">
      <w:pPr>
        <w:pStyle w:val="ConsPlusTitle"/>
        <w:jc w:val="center"/>
      </w:pPr>
    </w:p>
    <w:p w:rsidR="001747FD" w:rsidRDefault="001747FD">
      <w:pPr>
        <w:pStyle w:val="ConsPlusTitle"/>
        <w:jc w:val="center"/>
      </w:pPr>
      <w:r>
        <w:t>О ВНЕСЕНИИ ИЗМЕНЕНИЙ В НЕКОТОРЫЕ ОБЛАСТНЫЕ ЗАКОНЫ</w:t>
      </w:r>
    </w:p>
    <w:p w:rsidR="001747FD" w:rsidRDefault="001747FD">
      <w:pPr>
        <w:pStyle w:val="ConsPlusTitle"/>
        <w:jc w:val="center"/>
      </w:pPr>
      <w:r>
        <w:t>В СФЕРЕ АДМИНИСТРАТИВНО-ТЕРРИТОРИАЛЬНОГО УСТРОЙСТВА</w:t>
      </w:r>
    </w:p>
    <w:p w:rsidR="001747FD" w:rsidRDefault="001747FD">
      <w:pPr>
        <w:pStyle w:val="ConsPlusTitle"/>
        <w:jc w:val="center"/>
      </w:pPr>
      <w:r>
        <w:t>ЛЕНИНГРАДСКОЙ ОБЛАСТИ</w:t>
      </w:r>
    </w:p>
    <w:p w:rsidR="001747FD" w:rsidRDefault="001747FD">
      <w:pPr>
        <w:pStyle w:val="ConsPlusNormal"/>
        <w:jc w:val="center"/>
      </w:pPr>
    </w:p>
    <w:p w:rsidR="001747FD" w:rsidRDefault="001747FD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1747FD" w:rsidRDefault="001747FD">
      <w:pPr>
        <w:pStyle w:val="ConsPlusNormal"/>
        <w:jc w:val="center"/>
      </w:pPr>
      <w:proofErr w:type="gramStart"/>
      <w:r>
        <w:t>26 апреля 2012 года)</w:t>
      </w:r>
      <w:proofErr w:type="gramEnd"/>
    </w:p>
    <w:p w:rsidR="001747FD" w:rsidRDefault="001747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47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7FD" w:rsidRDefault="001747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7FD" w:rsidRDefault="001747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04.08.2015 </w:t>
            </w:r>
            <w:hyperlink r:id="rId5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47FD" w:rsidRDefault="001747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6" w:history="1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47FD" w:rsidRDefault="001747FD">
      <w:pPr>
        <w:pStyle w:val="ConsPlusNormal"/>
      </w:pPr>
    </w:p>
    <w:p w:rsidR="001747FD" w:rsidRDefault="001747FD">
      <w:pPr>
        <w:pStyle w:val="ConsPlusTitle"/>
        <w:ind w:firstLine="540"/>
        <w:jc w:val="both"/>
        <w:outlineLvl w:val="0"/>
      </w:pPr>
      <w:r>
        <w:t>Статья 1</w:t>
      </w:r>
    </w:p>
    <w:p w:rsidR="001747FD" w:rsidRDefault="001747FD">
      <w:pPr>
        <w:pStyle w:val="ConsPlusNormal"/>
        <w:ind w:firstLine="540"/>
        <w:jc w:val="both"/>
      </w:pPr>
    </w:p>
    <w:p w:rsidR="001747FD" w:rsidRDefault="001747FD">
      <w:pPr>
        <w:pStyle w:val="ConsPlusNormal"/>
        <w:ind w:firstLine="540"/>
        <w:jc w:val="both"/>
      </w:pPr>
      <w:r>
        <w:t xml:space="preserve">Внести в областной </w:t>
      </w:r>
      <w:hyperlink r:id="rId7" w:history="1">
        <w:r>
          <w:rPr>
            <w:color w:val="0000FF"/>
          </w:rPr>
          <w:t>закон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 следующие изменения: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части 4 статьи 5</w:t>
        </w:r>
      </w:hyperlink>
      <w:r>
        <w:t xml:space="preserve"> слова "на день вступления в силу настоящего областного закона" исключить;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2) утратил силу. - Областной </w:t>
      </w:r>
      <w:hyperlink r:id="rId9" w:history="1">
        <w:r>
          <w:rPr>
            <w:color w:val="0000FF"/>
          </w:rPr>
          <w:t>закон</w:t>
        </w:r>
      </w:hyperlink>
      <w:r>
        <w:t xml:space="preserve"> Ленинградской области от 25.12.2018 N 134-оз;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приложении 1</w:t>
        </w:r>
      </w:hyperlink>
      <w:r>
        <w:t xml:space="preserve"> "Перечень административно-территориальных единиц Ленинградской области":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разделе</w:t>
        </w:r>
      </w:hyperlink>
      <w:r>
        <w:t xml:space="preserve"> "Выборгский муниципальный район" </w:t>
      </w:r>
      <w:hyperlink r:id="rId12" w:history="1">
        <w:r>
          <w:rPr>
            <w:color w:val="0000FF"/>
          </w:rPr>
          <w:t>таблицу</w:t>
        </w:r>
      </w:hyperlink>
      <w:r>
        <w:t xml:space="preserve"> дополнить строкой следующего содержания:</w:t>
      </w:r>
    </w:p>
    <w:p w:rsidR="001747FD" w:rsidRDefault="001747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747FD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747FD" w:rsidRDefault="001747FD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747FD" w:rsidRDefault="001747FD">
            <w:pPr>
              <w:pStyle w:val="ConsPlusNormal"/>
            </w:pPr>
            <w:r>
              <w:t>Советский, городской поселок</w:t>
            </w:r>
          </w:p>
        </w:tc>
      </w:tr>
    </w:tbl>
    <w:p w:rsidR="001747FD" w:rsidRDefault="001747FD">
      <w:pPr>
        <w:pStyle w:val="ConsPlusNormal"/>
      </w:pPr>
    </w:p>
    <w:p w:rsidR="001747FD" w:rsidRDefault="001747FD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разделе</w:t>
        </w:r>
      </w:hyperlink>
      <w:r>
        <w:t xml:space="preserve"> "</w:t>
      </w:r>
      <w:proofErr w:type="spellStart"/>
      <w:r>
        <w:t>Лодейнопольский</w:t>
      </w:r>
      <w:proofErr w:type="spellEnd"/>
      <w:r>
        <w:t xml:space="preserve"> муниципальный район" </w:t>
      </w:r>
      <w:hyperlink r:id="rId14" w:history="1">
        <w:r>
          <w:rPr>
            <w:color w:val="0000FF"/>
          </w:rPr>
          <w:t>строку</w:t>
        </w:r>
      </w:hyperlink>
      <w:r>
        <w:t xml:space="preserve"> "</w:t>
      </w:r>
      <w:proofErr w:type="spellStart"/>
      <w:r>
        <w:t>Вахновокарское</w:t>
      </w:r>
      <w:proofErr w:type="spellEnd"/>
      <w:r>
        <w:t xml:space="preserve"> сельское поселение" изложить в следующей редакции:</w:t>
      </w:r>
    </w:p>
    <w:p w:rsidR="001747FD" w:rsidRDefault="001747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747FD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747FD" w:rsidRDefault="001747FD">
            <w:pPr>
              <w:pStyle w:val="ConsPlusNormal"/>
            </w:pPr>
            <w:proofErr w:type="spellStart"/>
            <w:r>
              <w:t>Доможировское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747FD" w:rsidRDefault="001747FD">
            <w:pPr>
              <w:pStyle w:val="ConsPlusNormal"/>
            </w:pPr>
            <w:r>
              <w:t>Доможирово, деревня</w:t>
            </w:r>
          </w:p>
        </w:tc>
      </w:tr>
    </w:tbl>
    <w:p w:rsidR="001747FD" w:rsidRDefault="001747FD">
      <w:pPr>
        <w:pStyle w:val="ConsPlusNormal"/>
      </w:pPr>
    </w:p>
    <w:p w:rsidR="001747FD" w:rsidRDefault="001747FD">
      <w:pPr>
        <w:pStyle w:val="ConsPlusNormal"/>
        <w:ind w:firstLine="540"/>
        <w:jc w:val="both"/>
      </w:pPr>
      <w:r>
        <w:t xml:space="preserve">4) в </w:t>
      </w:r>
      <w:hyperlink r:id="rId15" w:history="1">
        <w:r>
          <w:rPr>
            <w:color w:val="0000FF"/>
          </w:rPr>
          <w:t>приложении 2</w:t>
        </w:r>
      </w:hyperlink>
      <w:r>
        <w:t xml:space="preserve"> "Перечень населенных пунктов в границах административно-территориальных единиц Ленинградской области":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графе 2</w:t>
        </w:r>
      </w:hyperlink>
      <w:r>
        <w:t xml:space="preserve"> строки "Выборгское городское поселение" раздела "Выборгский муниципальный район" строку "Светлое, поселок" исключить;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графе 2</w:t>
        </w:r>
      </w:hyperlink>
      <w:r>
        <w:t xml:space="preserve"> строки "</w:t>
      </w:r>
      <w:proofErr w:type="spellStart"/>
      <w:r>
        <w:t>Виллозское</w:t>
      </w:r>
      <w:proofErr w:type="spellEnd"/>
      <w:r>
        <w:t xml:space="preserve"> сельское поселение" раздела "Ломоносовский муниципальный район" после строки "</w:t>
      </w:r>
      <w:proofErr w:type="spellStart"/>
      <w:r>
        <w:t>Мюреля</w:t>
      </w:r>
      <w:proofErr w:type="spellEnd"/>
      <w:r>
        <w:t>, деревня" дополнить строкой "</w:t>
      </w:r>
      <w:proofErr w:type="spellStart"/>
      <w:r>
        <w:t>Новогорелово</w:t>
      </w:r>
      <w:proofErr w:type="spellEnd"/>
      <w:r>
        <w:t>, деревня".</w:t>
      </w:r>
    </w:p>
    <w:p w:rsidR="001747FD" w:rsidRDefault="001747FD">
      <w:pPr>
        <w:pStyle w:val="ConsPlusNormal"/>
        <w:ind w:firstLine="540"/>
        <w:jc w:val="both"/>
      </w:pPr>
    </w:p>
    <w:p w:rsidR="001747FD" w:rsidRDefault="001747FD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1747FD" w:rsidRDefault="001747FD">
      <w:pPr>
        <w:pStyle w:val="ConsPlusNormal"/>
        <w:ind w:firstLine="540"/>
        <w:jc w:val="both"/>
      </w:pPr>
    </w:p>
    <w:p w:rsidR="001747FD" w:rsidRDefault="001747FD">
      <w:pPr>
        <w:pStyle w:val="ConsPlusNormal"/>
        <w:ind w:firstLine="540"/>
        <w:jc w:val="both"/>
      </w:pPr>
      <w:proofErr w:type="gramStart"/>
      <w:r>
        <w:t xml:space="preserve">Внести в областной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20 сентября 2004 года N 63-оз "Об установлении границ и наделении соответствующим статусом муниципального образования </w:t>
      </w:r>
      <w:proofErr w:type="spellStart"/>
      <w:r>
        <w:t>Лодейнопольский</w:t>
      </w:r>
      <w:proofErr w:type="spellEnd"/>
      <w:r>
        <w:t xml:space="preserve"> муниципальный район и муниципальных образований в его составе" (с изменениями, внесенными областными законами от 6 мая 2010 года N 17-оз и от 5 октября 2010 года N 56-оз) следующие изменения:</w:t>
      </w:r>
      <w:proofErr w:type="gramEnd"/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1) в </w:t>
      </w:r>
      <w:hyperlink r:id="rId19" w:history="1">
        <w:r>
          <w:rPr>
            <w:color w:val="0000FF"/>
          </w:rPr>
          <w:t>статье 2</w:t>
        </w:r>
      </w:hyperlink>
      <w:r>
        <w:t xml:space="preserve"> слова "</w:t>
      </w:r>
      <w:proofErr w:type="spellStart"/>
      <w:r>
        <w:t>Вахновокарское</w:t>
      </w:r>
      <w:proofErr w:type="spellEnd"/>
      <w:r>
        <w:t xml:space="preserve"> сельское поселение" заменить словами "</w:t>
      </w:r>
      <w:proofErr w:type="spellStart"/>
      <w:r>
        <w:t>Доможировское</w:t>
      </w:r>
      <w:proofErr w:type="spellEnd"/>
      <w:r>
        <w:t xml:space="preserve"> сельское поселение";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2 - 4) утратили силу. - Областной </w:t>
      </w:r>
      <w:hyperlink r:id="rId20" w:history="1">
        <w:r>
          <w:rPr>
            <w:color w:val="0000FF"/>
          </w:rPr>
          <w:t>закон</w:t>
        </w:r>
      </w:hyperlink>
      <w:r>
        <w:t xml:space="preserve"> Ленинградской области от 04.08.2015 N 85-оз.</w:t>
      </w:r>
    </w:p>
    <w:p w:rsidR="001747FD" w:rsidRDefault="001747FD">
      <w:pPr>
        <w:pStyle w:val="ConsPlusNormal"/>
        <w:ind w:firstLine="540"/>
        <w:jc w:val="both"/>
      </w:pPr>
    </w:p>
    <w:p w:rsidR="001747FD" w:rsidRDefault="001747FD">
      <w:pPr>
        <w:pStyle w:val="ConsPlusTitle"/>
        <w:ind w:firstLine="540"/>
        <w:jc w:val="both"/>
        <w:outlineLvl w:val="0"/>
      </w:pPr>
      <w:r>
        <w:t>Статья 3</w:t>
      </w:r>
    </w:p>
    <w:p w:rsidR="001747FD" w:rsidRDefault="001747FD">
      <w:pPr>
        <w:pStyle w:val="ConsPlusNormal"/>
        <w:ind w:firstLine="540"/>
        <w:jc w:val="both"/>
      </w:pPr>
    </w:p>
    <w:p w:rsidR="001747FD" w:rsidRDefault="001747FD">
      <w:pPr>
        <w:pStyle w:val="ConsPlusNormal"/>
        <w:ind w:firstLine="540"/>
        <w:jc w:val="both"/>
      </w:pPr>
      <w:r>
        <w:t xml:space="preserve">Внести в областной </w:t>
      </w:r>
      <w:hyperlink r:id="rId21" w:history="1">
        <w:r>
          <w:rPr>
            <w:color w:val="0000FF"/>
          </w:rPr>
          <w:t>закон</w:t>
        </w:r>
      </w:hyperlink>
      <w:r>
        <w:t xml:space="preserve"> от 10 марта 2004 года N 17-оз "Об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составе" (с последующими изменениями) следующие изменения: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1) в </w:t>
      </w:r>
      <w:hyperlink r:id="rId22" w:history="1">
        <w:r>
          <w:rPr>
            <w:color w:val="0000FF"/>
          </w:rPr>
          <w:t>части 2 статьи 2</w:t>
        </w:r>
      </w:hyperlink>
      <w:r>
        <w:t>: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слова</w:t>
        </w:r>
      </w:hyperlink>
      <w:r>
        <w:t xml:space="preserve"> "деревня Первомайское" заменить словами "поселок Первомайское";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слова</w:t>
        </w:r>
      </w:hyperlink>
      <w:r>
        <w:t xml:space="preserve"> "деревня Поляны" заменить словами "поселок Поляны";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слова</w:t>
        </w:r>
      </w:hyperlink>
      <w:r>
        <w:t xml:space="preserve"> "деревня Селезнево" заменить словами "поселок Селезнево";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>"Статья 3</w:t>
      </w:r>
    </w:p>
    <w:p w:rsidR="001747FD" w:rsidRDefault="001747FD">
      <w:pPr>
        <w:pStyle w:val="ConsPlusNormal"/>
        <w:ind w:firstLine="540"/>
        <w:jc w:val="both"/>
      </w:pPr>
    </w:p>
    <w:p w:rsidR="001747FD" w:rsidRDefault="001747FD">
      <w:pPr>
        <w:pStyle w:val="ConsPlusNormal"/>
        <w:ind w:firstLine="540"/>
        <w:jc w:val="both"/>
      </w:pPr>
      <w:r>
        <w:t>1. Наделить муниципальное образование Всеволожский район статусом муниципального района (Всеволожский муниципальный район).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>Определить город Всеволожск административным центром Всеволожского муниципального района.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2 - 4. Утратили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Ленинградской области от 04.08.2015 N 85-оз.";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3) </w:t>
      </w:r>
      <w:hyperlink r:id="rId28" w:history="1">
        <w:r>
          <w:rPr>
            <w:color w:val="0000FF"/>
          </w:rPr>
          <w:t>статью 4</w:t>
        </w:r>
      </w:hyperlink>
      <w:r>
        <w:t xml:space="preserve"> изложить в следующей редакции: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>"Статья 4</w:t>
      </w:r>
    </w:p>
    <w:p w:rsidR="001747FD" w:rsidRDefault="001747FD">
      <w:pPr>
        <w:pStyle w:val="ConsPlusNormal"/>
        <w:ind w:firstLine="540"/>
        <w:jc w:val="both"/>
      </w:pPr>
    </w:p>
    <w:p w:rsidR="001747FD" w:rsidRDefault="001747FD">
      <w:pPr>
        <w:pStyle w:val="ConsPlusNormal"/>
        <w:ind w:firstLine="540"/>
        <w:jc w:val="both"/>
      </w:pPr>
      <w:r>
        <w:t>1. Наделить муниципальное образование Выборгский район статусом муниципального района (Выборгский муниципальный район).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>Определить город Выборг административным центром Выборгского муниципального района.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2 - 4. Утратили силу. - Областной </w:t>
      </w:r>
      <w:hyperlink r:id="rId29" w:history="1">
        <w:r>
          <w:rPr>
            <w:color w:val="0000FF"/>
          </w:rPr>
          <w:t>закон</w:t>
        </w:r>
      </w:hyperlink>
      <w:r>
        <w:t xml:space="preserve"> Ленинградской области от 04.08.2015 N 85-оз.";</w:t>
      </w:r>
    </w:p>
    <w:p w:rsidR="001747FD" w:rsidRDefault="001747FD">
      <w:pPr>
        <w:pStyle w:val="ConsPlusNormal"/>
        <w:spacing w:before="220"/>
        <w:ind w:firstLine="540"/>
        <w:jc w:val="both"/>
      </w:pPr>
      <w:r>
        <w:t xml:space="preserve">4) - 9) утратили силу. - Областной </w:t>
      </w:r>
      <w:hyperlink r:id="rId30" w:history="1">
        <w:r>
          <w:rPr>
            <w:color w:val="0000FF"/>
          </w:rPr>
          <w:t>закон</w:t>
        </w:r>
      </w:hyperlink>
      <w:r>
        <w:t xml:space="preserve"> Ленинградской области от 04.08.2015 N 85-оз.</w:t>
      </w:r>
    </w:p>
    <w:p w:rsidR="001747FD" w:rsidRDefault="001747FD">
      <w:pPr>
        <w:pStyle w:val="ConsPlusNormal"/>
        <w:ind w:firstLine="540"/>
        <w:jc w:val="both"/>
      </w:pPr>
    </w:p>
    <w:p w:rsidR="001747FD" w:rsidRDefault="001747FD">
      <w:pPr>
        <w:pStyle w:val="ConsPlusTitle"/>
        <w:ind w:firstLine="540"/>
        <w:jc w:val="both"/>
        <w:outlineLvl w:val="0"/>
      </w:pPr>
      <w:r>
        <w:t xml:space="preserve">Статья 4. Утратила силу. - Областной </w:t>
      </w:r>
      <w:hyperlink r:id="rId31" w:history="1">
        <w:r>
          <w:rPr>
            <w:color w:val="0000FF"/>
          </w:rPr>
          <w:t>закон</w:t>
        </w:r>
      </w:hyperlink>
      <w:r>
        <w:t xml:space="preserve"> Ленинградской области от 04.08.2015 N 85-оз.</w:t>
      </w:r>
    </w:p>
    <w:p w:rsidR="001747FD" w:rsidRDefault="001747FD">
      <w:pPr>
        <w:pStyle w:val="ConsPlusNormal"/>
        <w:ind w:firstLine="540"/>
        <w:jc w:val="both"/>
      </w:pPr>
    </w:p>
    <w:p w:rsidR="001747FD" w:rsidRDefault="001747FD">
      <w:pPr>
        <w:pStyle w:val="ConsPlusTitle"/>
        <w:ind w:firstLine="540"/>
        <w:jc w:val="both"/>
        <w:outlineLvl w:val="0"/>
      </w:pPr>
      <w:r>
        <w:lastRenderedPageBreak/>
        <w:t>Статья 5</w:t>
      </w:r>
    </w:p>
    <w:p w:rsidR="001747FD" w:rsidRDefault="001747FD">
      <w:pPr>
        <w:pStyle w:val="ConsPlusNormal"/>
        <w:ind w:firstLine="540"/>
        <w:jc w:val="both"/>
      </w:pPr>
    </w:p>
    <w:p w:rsidR="001747FD" w:rsidRDefault="001747FD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1747FD" w:rsidRDefault="001747FD">
      <w:pPr>
        <w:pStyle w:val="ConsPlusNormal"/>
        <w:ind w:firstLine="540"/>
        <w:jc w:val="both"/>
      </w:pPr>
    </w:p>
    <w:p w:rsidR="001747FD" w:rsidRDefault="001747FD">
      <w:pPr>
        <w:pStyle w:val="ConsPlusNormal"/>
        <w:jc w:val="right"/>
      </w:pPr>
      <w:r>
        <w:t>Губернатор</w:t>
      </w:r>
    </w:p>
    <w:p w:rsidR="001747FD" w:rsidRDefault="001747FD">
      <w:pPr>
        <w:pStyle w:val="ConsPlusNormal"/>
        <w:jc w:val="right"/>
      </w:pPr>
      <w:r>
        <w:t>Ленинградской области</w:t>
      </w:r>
    </w:p>
    <w:p w:rsidR="001747FD" w:rsidRDefault="001747FD">
      <w:pPr>
        <w:pStyle w:val="ConsPlusNormal"/>
        <w:jc w:val="right"/>
      </w:pPr>
      <w:proofErr w:type="spellStart"/>
      <w:r>
        <w:t>В.Сердюков</w:t>
      </w:r>
      <w:proofErr w:type="spellEnd"/>
    </w:p>
    <w:p w:rsidR="001747FD" w:rsidRDefault="001747FD">
      <w:pPr>
        <w:pStyle w:val="ConsPlusNormal"/>
      </w:pPr>
      <w:r>
        <w:t>Санкт-Петербург</w:t>
      </w:r>
    </w:p>
    <w:p w:rsidR="001747FD" w:rsidRDefault="001747FD">
      <w:pPr>
        <w:pStyle w:val="ConsPlusNormal"/>
        <w:spacing w:before="220"/>
      </w:pPr>
      <w:r>
        <w:t>15 мая 2012 года</w:t>
      </w:r>
    </w:p>
    <w:p w:rsidR="001747FD" w:rsidRDefault="001747FD">
      <w:pPr>
        <w:pStyle w:val="ConsPlusNormal"/>
        <w:spacing w:before="220"/>
      </w:pPr>
      <w:r>
        <w:t>N 34-оз</w:t>
      </w:r>
    </w:p>
    <w:p w:rsidR="001747FD" w:rsidRDefault="001747FD">
      <w:pPr>
        <w:pStyle w:val="ConsPlusNormal"/>
      </w:pPr>
    </w:p>
    <w:p w:rsidR="001747FD" w:rsidRDefault="001747FD">
      <w:pPr>
        <w:pStyle w:val="ConsPlusNormal"/>
      </w:pPr>
    </w:p>
    <w:p w:rsidR="001747FD" w:rsidRDefault="00174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68" w:rsidRDefault="001747FD"/>
    <w:sectPr w:rsidR="00510D68" w:rsidSect="00C6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D"/>
    <w:rsid w:val="001747FD"/>
    <w:rsid w:val="001B23DE"/>
    <w:rsid w:val="008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AD3BD9DF1545936126C7321F8743E45BC68A56C1AE79660BD8818E20BC3C2EF8B94483DAAF9AE1427D52D145C730DEB26964962619AB2oAE7I" TargetMode="External"/><Relationship Id="rId13" Type="http://schemas.openxmlformats.org/officeDocument/2006/relationships/hyperlink" Target="consultantplus://offline/ref=CDBAD3BD9DF1545936126C7321F8743E45BC68A56C1AE79660BD8818E20BC3C2EF8B94483DAAFBAA1027D52D145C730DEB26964962619AB2oAE7I" TargetMode="External"/><Relationship Id="rId18" Type="http://schemas.openxmlformats.org/officeDocument/2006/relationships/hyperlink" Target="consultantplus://offline/ref=CDBAD3BD9DF1545936126C7321F8743E45BC6BA36519E79660BD8818E20BC3C2FD8BCC443FA2E7AB1032837C52o0E9I" TargetMode="External"/><Relationship Id="rId26" Type="http://schemas.openxmlformats.org/officeDocument/2006/relationships/hyperlink" Target="consultantplus://offline/ref=CDBAD3BD9DF1545936126C7321F8743E4DB56EA46210BA9C68E4841AE5049CD5E8C298493DAAFDAD1E78D03805047C07FD3893527E6398oBE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BAD3BD9DF1545936126C7321F8743E4DB56EA46210BA9C68E4841AE5049CC7E89A944B35B4F9AE0B2E817Eo5E0I" TargetMode="External"/><Relationship Id="rId7" Type="http://schemas.openxmlformats.org/officeDocument/2006/relationships/hyperlink" Target="consultantplus://offline/ref=CDBAD3BD9DF1545936126C7321F8743E45BC68A56C1AE79660BD8818E20BC3C2FD8BCC443FA2E7AB1032837C52o0E9I" TargetMode="External"/><Relationship Id="rId12" Type="http://schemas.openxmlformats.org/officeDocument/2006/relationships/hyperlink" Target="consultantplus://offline/ref=CDBAD3BD9DF1545936126C7321F8743E45BC68A56C1AE79660BD8818E20BC3C2EF8B94483DAAF8AF1D27D52D145C730DEB26964962619AB2oAE7I" TargetMode="External"/><Relationship Id="rId17" Type="http://schemas.openxmlformats.org/officeDocument/2006/relationships/hyperlink" Target="consultantplus://offline/ref=CDBAD3BD9DF1545936126C7321F8743E45BC68A56C1AE79660BD8818E20BC3C2EF8B94483DAAFDAC1D27D52D145C730DEB26964962619AB2oAE7I" TargetMode="External"/><Relationship Id="rId25" Type="http://schemas.openxmlformats.org/officeDocument/2006/relationships/hyperlink" Target="consultantplus://offline/ref=CDBAD3BD9DF1545936126C7321F8743E4DB56EA46210BA9C68E4841AE5049CD5E8C298493DAAFDAE1E78D03805047C07FD3893527E6398oBE0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BAD3BD9DF1545936126C7321F8743E45BC68A56C1AE79660BD8818E20BC3C2EF8B94483DAAFAA21027D52D145C730DEB26964962619AB2oAE7I" TargetMode="External"/><Relationship Id="rId20" Type="http://schemas.openxmlformats.org/officeDocument/2006/relationships/hyperlink" Target="consultantplus://offline/ref=CDBAD3BD9DF1545936126C7321F8743E45BA6AAD6D12E79660BD8818E20BC3C2EF8B94483DAAFBAB1327D52D145C730DEB26964962619AB2oAE7I" TargetMode="External"/><Relationship Id="rId29" Type="http://schemas.openxmlformats.org/officeDocument/2006/relationships/hyperlink" Target="consultantplus://offline/ref=CDBAD3BD9DF1545936126C7321F8743E45BA6AAD6D12E79660BD8818E20BC3C2EF8B94483DAAFBAB1C27D52D145C730DEB26964962619AB2oAE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AD3BD9DF1545936126C7321F8743E46BC6FA06319E79660BD8818E20BC3C2EF8B94483DAAF9AA1327D52D145C730DEB26964962619AB2oAE7I" TargetMode="External"/><Relationship Id="rId11" Type="http://schemas.openxmlformats.org/officeDocument/2006/relationships/hyperlink" Target="consultantplus://offline/ref=CDBAD3BD9DF1545936126C7321F8743E45BC68A56C1AE79660BD8818E20BC3C2EF8B94483DAAF8AF1227D52D145C730DEB26964962619AB2oAE7I" TargetMode="External"/><Relationship Id="rId24" Type="http://schemas.openxmlformats.org/officeDocument/2006/relationships/hyperlink" Target="consultantplus://offline/ref=CDBAD3BD9DF1545936126C7321F8743E4DB56EA46210BA9C68E4841AE5049CD5E8C298493DAAFDAF1E78D03805047C07FD3893527E6398oBE0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DBAD3BD9DF1545936126C7321F8743E45BA6AAD6D12E79660BD8818E20BC3C2EF8B94483DAAFBAB1027D52D145C730DEB26964962619AB2oAE7I" TargetMode="External"/><Relationship Id="rId15" Type="http://schemas.openxmlformats.org/officeDocument/2006/relationships/hyperlink" Target="consultantplus://offline/ref=CDBAD3BD9DF1545936126C7321F8743E45BC68A56C1AE79660BD8818E20BC3C2EF8B94483DAAFAAA1227D52D145C730DEB26964962619AB2oAE7I" TargetMode="External"/><Relationship Id="rId23" Type="http://schemas.openxmlformats.org/officeDocument/2006/relationships/hyperlink" Target="consultantplus://offline/ref=CDBAD3BD9DF1545936126C7321F8743E4DB56EA46210BA9C68E4841AE5049CD5E8C298493DAAFDA81E78D03805047C07FD3893527E6398oBE0I" TargetMode="External"/><Relationship Id="rId28" Type="http://schemas.openxmlformats.org/officeDocument/2006/relationships/hyperlink" Target="consultantplus://offline/ref=CDBAD3BD9DF1545936126C7321F8743E4DB56EA46210BA9C68E4841AE5049CD5E8C298493DAAFCAB1E78D03805047C07FD3893527E6398oBE0I" TargetMode="External"/><Relationship Id="rId10" Type="http://schemas.openxmlformats.org/officeDocument/2006/relationships/hyperlink" Target="consultantplus://offline/ref=CDBAD3BD9DF1545936126C7321F8743E45BC68A56C1AE79660BD8818E20BC3C2EF8B94483DAAF9AC1327D52D145C730DEB26964962619AB2oAE7I" TargetMode="External"/><Relationship Id="rId19" Type="http://schemas.openxmlformats.org/officeDocument/2006/relationships/hyperlink" Target="consultantplus://offline/ref=CDBAD3BD9DF1545936126C7321F8743E45BC6BA36519E79660BD8818E20BC3C2EF8B94483DAAF8AB1327D52D145C730DEB26964962619AB2oAE7I" TargetMode="External"/><Relationship Id="rId31" Type="http://schemas.openxmlformats.org/officeDocument/2006/relationships/hyperlink" Target="consultantplus://offline/ref=CDBAD3BD9DF1545936126C7321F8743E45BA6AAD6D12E79660BD8818E20BC3C2EF8B94483DAAFBAA1427D52D145C730DEB26964962619AB2oAE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AD3BD9DF1545936126C7321F8743E46BC6FA06319E79660BD8818E20BC3C2EF8B94483DAAF9AA1327D52D145C730DEB26964962619AB2oAE7I" TargetMode="External"/><Relationship Id="rId14" Type="http://schemas.openxmlformats.org/officeDocument/2006/relationships/hyperlink" Target="consultantplus://offline/ref=CDBAD3BD9DF1545936126C7321F8743E45BC68A56C1AE79660BD8818E20BC3C2EF8B94483DAAFBAA1D27D52D145C730DEB26964962619AB2oAE7I" TargetMode="External"/><Relationship Id="rId22" Type="http://schemas.openxmlformats.org/officeDocument/2006/relationships/hyperlink" Target="consultantplus://offline/ref=CDBAD3BD9DF1545936126C7321F8743E4DB56EA46210BA9C68E4841AE5049CD5E8C298493DAAFDAB1E78D03805047C07FD3893527E6398oBE0I" TargetMode="External"/><Relationship Id="rId27" Type="http://schemas.openxmlformats.org/officeDocument/2006/relationships/hyperlink" Target="consultantplus://offline/ref=CDBAD3BD9DF1545936126C7321F8743E45BA6AAD6D12E79660BD8818E20BC3C2EF8B94483DAAFBAB1D27D52D145C730DEB26964962619AB2oAE7I" TargetMode="External"/><Relationship Id="rId30" Type="http://schemas.openxmlformats.org/officeDocument/2006/relationships/hyperlink" Target="consultantplus://offline/ref=CDBAD3BD9DF1545936126C7321F8743E45BA6AAD6D12E79660BD8818E20BC3C2EF8B94483DAAFBAA1527D52D145C730DEB26964962619AB2oA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Ольга Олеговна Василькова</cp:lastModifiedBy>
  <cp:revision>1</cp:revision>
  <dcterms:created xsi:type="dcterms:W3CDTF">2020-05-28T08:04:00Z</dcterms:created>
  <dcterms:modified xsi:type="dcterms:W3CDTF">2020-05-28T08:04:00Z</dcterms:modified>
</cp:coreProperties>
</file>