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51" w:rsidRPr="00C76D73" w:rsidRDefault="00E54D51" w:rsidP="00E54D51">
      <w:pPr>
        <w:spacing w:after="0" w:line="240" w:lineRule="auto"/>
        <w:jc w:val="center"/>
        <w:rPr>
          <w:rFonts w:ascii="Times New Roman" w:eastAsia="Times New Roman" w:hAnsi="Times New Roman" w:cs="Times New Roman"/>
          <w:b/>
          <w:sz w:val="28"/>
          <w:szCs w:val="28"/>
        </w:rPr>
      </w:pPr>
      <w:bookmarkStart w:id="0" w:name="_GoBack"/>
      <w:bookmarkEnd w:id="0"/>
      <w:r w:rsidRPr="00C76D73">
        <w:rPr>
          <w:rFonts w:ascii="Times New Roman" w:eastAsia="Times New Roman" w:hAnsi="Times New Roman" w:cs="Times New Roman"/>
          <w:b/>
          <w:sz w:val="28"/>
          <w:szCs w:val="28"/>
        </w:rPr>
        <w:t>Пояснительная записка</w:t>
      </w:r>
    </w:p>
    <w:p w:rsidR="00E54D51" w:rsidRPr="00C76D73" w:rsidRDefault="00E54D51" w:rsidP="00E54D51">
      <w:pPr>
        <w:spacing w:after="0" w:line="240" w:lineRule="auto"/>
        <w:jc w:val="center"/>
        <w:rPr>
          <w:rFonts w:ascii="Times New Roman" w:eastAsia="Times New Roman" w:hAnsi="Times New Roman" w:cs="Times New Roman"/>
          <w:b/>
          <w:sz w:val="28"/>
          <w:szCs w:val="28"/>
        </w:rPr>
      </w:pPr>
      <w:r w:rsidRPr="00C76D73">
        <w:rPr>
          <w:rFonts w:ascii="Times New Roman" w:eastAsia="Times New Roman" w:hAnsi="Times New Roman" w:cs="Times New Roman"/>
          <w:b/>
          <w:sz w:val="28"/>
          <w:szCs w:val="28"/>
        </w:rPr>
        <w:t>о ходе реализации государственной программы Ленинградской области «Устойчивое общественное развитие в Ленинградской</w:t>
      </w:r>
      <w:r w:rsidR="00F14603">
        <w:rPr>
          <w:rFonts w:ascii="Times New Roman" w:eastAsia="Times New Roman" w:hAnsi="Times New Roman" w:cs="Times New Roman"/>
          <w:b/>
          <w:sz w:val="28"/>
          <w:szCs w:val="28"/>
        </w:rPr>
        <w:t xml:space="preserve"> области» </w:t>
      </w:r>
      <w:r w:rsidR="00F14603">
        <w:rPr>
          <w:rFonts w:ascii="Times New Roman" w:eastAsia="Times New Roman" w:hAnsi="Times New Roman" w:cs="Times New Roman"/>
          <w:b/>
          <w:sz w:val="28"/>
          <w:szCs w:val="28"/>
        </w:rPr>
        <w:br/>
        <w:t>за январь –</w:t>
      </w:r>
      <w:r w:rsidR="007831A4">
        <w:rPr>
          <w:rFonts w:ascii="Times New Roman" w:eastAsia="Times New Roman" w:hAnsi="Times New Roman" w:cs="Times New Roman"/>
          <w:b/>
          <w:sz w:val="28"/>
          <w:szCs w:val="28"/>
        </w:rPr>
        <w:t xml:space="preserve"> </w:t>
      </w:r>
      <w:r w:rsidR="00716C10">
        <w:rPr>
          <w:rFonts w:ascii="Times New Roman" w:eastAsia="Times New Roman" w:hAnsi="Times New Roman" w:cs="Times New Roman"/>
          <w:b/>
          <w:sz w:val="28"/>
          <w:szCs w:val="28"/>
        </w:rPr>
        <w:t>дека</w:t>
      </w:r>
      <w:r w:rsidR="001C5B40">
        <w:rPr>
          <w:rFonts w:ascii="Times New Roman" w:eastAsia="Times New Roman" w:hAnsi="Times New Roman" w:cs="Times New Roman"/>
          <w:b/>
          <w:sz w:val="28"/>
          <w:szCs w:val="28"/>
        </w:rPr>
        <w:t>брь</w:t>
      </w:r>
      <w:r w:rsidR="00717027">
        <w:rPr>
          <w:rFonts w:ascii="Times New Roman" w:eastAsia="Times New Roman" w:hAnsi="Times New Roman" w:cs="Times New Roman"/>
          <w:b/>
          <w:sz w:val="28"/>
          <w:szCs w:val="28"/>
        </w:rPr>
        <w:t xml:space="preserve"> 2</w:t>
      </w:r>
      <w:r w:rsidR="00F14603">
        <w:rPr>
          <w:rFonts w:ascii="Times New Roman" w:eastAsia="Times New Roman" w:hAnsi="Times New Roman" w:cs="Times New Roman"/>
          <w:b/>
          <w:sz w:val="28"/>
          <w:szCs w:val="28"/>
        </w:rPr>
        <w:t>02</w:t>
      </w:r>
      <w:r w:rsidR="00176EE9">
        <w:rPr>
          <w:rFonts w:ascii="Times New Roman" w:eastAsia="Times New Roman" w:hAnsi="Times New Roman" w:cs="Times New Roman"/>
          <w:b/>
          <w:sz w:val="28"/>
          <w:szCs w:val="28"/>
        </w:rPr>
        <w:t>2</w:t>
      </w:r>
      <w:r w:rsidRPr="00C76D73">
        <w:rPr>
          <w:rFonts w:ascii="Times New Roman" w:eastAsia="Times New Roman" w:hAnsi="Times New Roman" w:cs="Times New Roman"/>
          <w:b/>
          <w:sz w:val="28"/>
          <w:szCs w:val="28"/>
        </w:rPr>
        <w:t xml:space="preserve"> года </w:t>
      </w:r>
    </w:p>
    <w:p w:rsidR="00E54D51" w:rsidRPr="00C76D73" w:rsidRDefault="00E54D51" w:rsidP="00E54D51">
      <w:pPr>
        <w:spacing w:after="0" w:line="240" w:lineRule="auto"/>
        <w:jc w:val="center"/>
        <w:rPr>
          <w:rFonts w:ascii="Times New Roman" w:eastAsia="Times New Roman" w:hAnsi="Times New Roman" w:cs="Times New Roman"/>
          <w:sz w:val="28"/>
          <w:szCs w:val="28"/>
        </w:rPr>
      </w:pPr>
    </w:p>
    <w:p w:rsidR="00134AB6" w:rsidRDefault="006D7B19" w:rsidP="00134AB6">
      <w:pPr>
        <w:spacing w:after="0" w:line="240" w:lineRule="auto"/>
        <w:ind w:firstLine="709"/>
        <w:jc w:val="both"/>
        <w:rPr>
          <w:rFonts w:ascii="Times New Roman" w:eastAsiaTheme="minorHAnsi" w:hAnsi="Times New Roman" w:cs="Times New Roman"/>
          <w:sz w:val="28"/>
          <w:szCs w:val="28"/>
          <w:lang w:eastAsia="en-US"/>
        </w:rPr>
      </w:pPr>
      <w:r w:rsidRPr="006D7B19">
        <w:rPr>
          <w:rFonts w:ascii="Times New Roman" w:eastAsiaTheme="minorHAnsi" w:hAnsi="Times New Roman" w:cs="Times New Roman"/>
          <w:sz w:val="28"/>
          <w:szCs w:val="28"/>
          <w:lang w:eastAsia="en-US"/>
        </w:rPr>
        <w:t xml:space="preserve">Государственная программа Ленинградской области </w:t>
      </w:r>
      <w:r w:rsidRPr="00C76D73">
        <w:rPr>
          <w:rFonts w:ascii="Times New Roman" w:eastAsia="Times New Roman" w:hAnsi="Times New Roman" w:cs="Times New Roman"/>
          <w:b/>
          <w:sz w:val="28"/>
          <w:szCs w:val="28"/>
        </w:rPr>
        <w:t>«</w:t>
      </w:r>
      <w:r w:rsidRPr="003063CD">
        <w:rPr>
          <w:rFonts w:ascii="Times New Roman" w:eastAsiaTheme="minorHAnsi" w:hAnsi="Times New Roman" w:cs="Times New Roman"/>
          <w:sz w:val="28"/>
          <w:szCs w:val="28"/>
          <w:lang w:eastAsia="en-US"/>
        </w:rPr>
        <w:t>Устойчивое общественное развитие в Ленинградской области»</w:t>
      </w:r>
      <w:r>
        <w:rPr>
          <w:rFonts w:ascii="Times New Roman" w:eastAsia="Times New Roman" w:hAnsi="Times New Roman" w:cs="Times New Roman"/>
          <w:b/>
          <w:sz w:val="28"/>
          <w:szCs w:val="28"/>
        </w:rPr>
        <w:t xml:space="preserve"> </w:t>
      </w:r>
      <w:r w:rsidRPr="006D7B19">
        <w:rPr>
          <w:rFonts w:ascii="Times New Roman" w:eastAsiaTheme="minorHAnsi" w:hAnsi="Times New Roman" w:cs="Times New Roman"/>
          <w:sz w:val="28"/>
          <w:szCs w:val="28"/>
          <w:lang w:eastAsia="en-US"/>
        </w:rPr>
        <w:t xml:space="preserve">утверждена постановлением Правительства Ленинградской </w:t>
      </w:r>
      <w:r w:rsidR="00CC028F">
        <w:rPr>
          <w:rFonts w:ascii="Times New Roman" w:eastAsiaTheme="minorHAnsi" w:hAnsi="Times New Roman" w:cs="Times New Roman"/>
          <w:sz w:val="28"/>
          <w:szCs w:val="28"/>
          <w:lang w:eastAsia="en-US"/>
        </w:rPr>
        <w:t xml:space="preserve">области от </w:t>
      </w:r>
      <w:r>
        <w:rPr>
          <w:rFonts w:ascii="Times New Roman" w:eastAsiaTheme="minorHAnsi" w:hAnsi="Times New Roman" w:cs="Times New Roman"/>
          <w:sz w:val="28"/>
          <w:szCs w:val="28"/>
          <w:lang w:eastAsia="en-US"/>
        </w:rPr>
        <w:t>14</w:t>
      </w:r>
      <w:r w:rsidRPr="006D7B1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ноября</w:t>
      </w:r>
      <w:r w:rsidRPr="006D7B19">
        <w:rPr>
          <w:rFonts w:ascii="Times New Roman" w:eastAsiaTheme="minorHAnsi" w:hAnsi="Times New Roman" w:cs="Times New Roman"/>
          <w:sz w:val="28"/>
          <w:szCs w:val="28"/>
          <w:lang w:eastAsia="en-US"/>
        </w:rPr>
        <w:t xml:space="preserve"> 2013 года №</w:t>
      </w:r>
      <w:r w:rsidR="00E64A19">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399</w:t>
      </w:r>
      <w:r w:rsidRPr="006D7B19">
        <w:rPr>
          <w:rFonts w:ascii="Times New Roman" w:eastAsiaTheme="minorHAnsi" w:hAnsi="Times New Roman" w:cs="Times New Roman"/>
          <w:sz w:val="28"/>
          <w:szCs w:val="28"/>
          <w:lang w:eastAsia="en-US"/>
        </w:rPr>
        <w:t xml:space="preserve"> </w:t>
      </w:r>
      <w:r w:rsidR="00E64A19">
        <w:rPr>
          <w:rFonts w:ascii="Times New Roman" w:eastAsiaTheme="minorHAnsi" w:hAnsi="Times New Roman" w:cs="Times New Roman"/>
          <w:sz w:val="28"/>
          <w:szCs w:val="28"/>
          <w:lang w:eastAsia="en-US"/>
        </w:rPr>
        <w:br/>
      </w:r>
      <w:r w:rsidRPr="006D7B19">
        <w:rPr>
          <w:rFonts w:ascii="Times New Roman" w:eastAsiaTheme="minorHAnsi" w:hAnsi="Times New Roman" w:cs="Times New Roman"/>
          <w:sz w:val="28"/>
          <w:szCs w:val="28"/>
          <w:lang w:eastAsia="en-US"/>
        </w:rPr>
        <w:t xml:space="preserve">(далее </w:t>
      </w:r>
      <w:r w:rsidR="00E64A19">
        <w:rPr>
          <w:rFonts w:ascii="Times New Roman" w:eastAsiaTheme="minorHAnsi" w:hAnsi="Times New Roman" w:cs="Times New Roman"/>
          <w:sz w:val="28"/>
          <w:szCs w:val="28"/>
          <w:lang w:eastAsia="en-US"/>
        </w:rPr>
        <w:t xml:space="preserve">- </w:t>
      </w:r>
      <w:r w:rsidRPr="006D7B19">
        <w:rPr>
          <w:rFonts w:ascii="Times New Roman" w:eastAsiaTheme="minorHAnsi" w:hAnsi="Times New Roman" w:cs="Times New Roman"/>
          <w:sz w:val="28"/>
          <w:szCs w:val="28"/>
          <w:lang w:eastAsia="en-US"/>
        </w:rPr>
        <w:t>государственная программа).</w:t>
      </w:r>
      <w:r w:rsidR="00134AB6" w:rsidRPr="00134AB6">
        <w:rPr>
          <w:rFonts w:ascii="Times New Roman" w:eastAsiaTheme="minorHAnsi" w:hAnsi="Times New Roman" w:cs="Times New Roman"/>
          <w:sz w:val="28"/>
          <w:szCs w:val="28"/>
          <w:lang w:eastAsia="en-US"/>
        </w:rPr>
        <w:t xml:space="preserve"> </w:t>
      </w:r>
    </w:p>
    <w:p w:rsidR="00134AB6" w:rsidRPr="00134AB6" w:rsidRDefault="00134AB6" w:rsidP="00134AB6">
      <w:pPr>
        <w:spacing w:after="0" w:line="240" w:lineRule="auto"/>
        <w:ind w:firstLine="709"/>
        <w:jc w:val="both"/>
        <w:rPr>
          <w:rFonts w:ascii="Times New Roman" w:eastAsiaTheme="minorHAnsi" w:hAnsi="Times New Roman" w:cs="Times New Roman"/>
          <w:sz w:val="28"/>
          <w:szCs w:val="28"/>
          <w:lang w:eastAsia="en-US"/>
        </w:rPr>
      </w:pPr>
      <w:r w:rsidRPr="00134AB6">
        <w:rPr>
          <w:rFonts w:ascii="Times New Roman" w:eastAsiaTheme="minorHAnsi" w:hAnsi="Times New Roman" w:cs="Times New Roman"/>
          <w:sz w:val="28"/>
          <w:szCs w:val="28"/>
          <w:lang w:eastAsia="en-US"/>
        </w:rPr>
        <w:t>В государственную программу вносили</w:t>
      </w:r>
      <w:r w:rsidR="00E64A19">
        <w:rPr>
          <w:rFonts w:ascii="Times New Roman" w:eastAsiaTheme="minorHAnsi" w:hAnsi="Times New Roman" w:cs="Times New Roman"/>
          <w:sz w:val="28"/>
          <w:szCs w:val="28"/>
          <w:lang w:eastAsia="en-US"/>
        </w:rPr>
        <w:t xml:space="preserve">сь изменения в соответствии </w:t>
      </w:r>
      <w:proofErr w:type="gramStart"/>
      <w:r w:rsidR="00E64A19">
        <w:rPr>
          <w:rFonts w:ascii="Times New Roman" w:eastAsiaTheme="minorHAnsi" w:hAnsi="Times New Roman" w:cs="Times New Roman"/>
          <w:sz w:val="28"/>
          <w:szCs w:val="28"/>
          <w:lang w:eastAsia="en-US"/>
        </w:rPr>
        <w:t>с</w:t>
      </w:r>
      <w:proofErr w:type="gramEnd"/>
      <w:r w:rsidR="00E64A19">
        <w:rPr>
          <w:rFonts w:ascii="Times New Roman" w:eastAsiaTheme="minorHAnsi" w:hAnsi="Times New Roman" w:cs="Times New Roman"/>
          <w:sz w:val="28"/>
          <w:szCs w:val="28"/>
          <w:lang w:eastAsia="en-US"/>
        </w:rPr>
        <w:t>:</w:t>
      </w:r>
    </w:p>
    <w:p w:rsidR="00925EA3" w:rsidRPr="00134AB6" w:rsidRDefault="00925EA3" w:rsidP="00925EA3">
      <w:pPr>
        <w:spacing w:after="0" w:line="240" w:lineRule="auto"/>
        <w:ind w:firstLine="709"/>
        <w:jc w:val="both"/>
        <w:rPr>
          <w:rFonts w:ascii="Times New Roman" w:eastAsiaTheme="minorHAnsi" w:hAnsi="Times New Roman" w:cs="Times New Roman"/>
          <w:sz w:val="28"/>
          <w:szCs w:val="28"/>
          <w:lang w:eastAsia="en-US"/>
        </w:rPr>
      </w:pPr>
      <w:r w:rsidRPr="00134AB6">
        <w:rPr>
          <w:rFonts w:ascii="Times New Roman" w:eastAsiaTheme="minorHAnsi" w:hAnsi="Times New Roman" w:cs="Times New Roman"/>
          <w:sz w:val="28"/>
          <w:szCs w:val="28"/>
          <w:lang w:eastAsia="en-US"/>
        </w:rPr>
        <w:t>- Областным законом от 01.</w:t>
      </w:r>
      <w:r w:rsidR="00E64A19">
        <w:rPr>
          <w:rFonts w:ascii="Times New Roman" w:eastAsiaTheme="minorHAnsi" w:hAnsi="Times New Roman" w:cs="Times New Roman"/>
          <w:sz w:val="28"/>
          <w:szCs w:val="28"/>
          <w:lang w:eastAsia="en-US"/>
        </w:rPr>
        <w:t>04.2022 № </w:t>
      </w:r>
      <w:r w:rsidRPr="00134AB6">
        <w:rPr>
          <w:rFonts w:ascii="Times New Roman" w:eastAsiaTheme="minorHAnsi" w:hAnsi="Times New Roman" w:cs="Times New Roman"/>
          <w:sz w:val="28"/>
          <w:szCs w:val="28"/>
          <w:lang w:eastAsia="en-US"/>
        </w:rPr>
        <w:t xml:space="preserve">34-оз </w:t>
      </w:r>
      <w:r w:rsidR="00E64A19">
        <w:rPr>
          <w:rFonts w:ascii="Times New Roman" w:eastAsiaTheme="minorHAnsi" w:hAnsi="Times New Roman" w:cs="Times New Roman"/>
          <w:sz w:val="28"/>
          <w:szCs w:val="28"/>
          <w:lang w:eastAsia="en-US"/>
        </w:rPr>
        <w:t>«</w:t>
      </w:r>
      <w:r w:rsidRPr="00134AB6">
        <w:rPr>
          <w:rFonts w:ascii="Times New Roman" w:eastAsiaTheme="minorHAnsi" w:hAnsi="Times New Roman" w:cs="Times New Roman"/>
          <w:sz w:val="28"/>
          <w:szCs w:val="28"/>
          <w:lang w:eastAsia="en-US"/>
        </w:rPr>
        <w:t xml:space="preserve">О внесении изменений </w:t>
      </w:r>
      <w:r w:rsidR="00E64A19">
        <w:rPr>
          <w:rFonts w:ascii="Times New Roman" w:eastAsiaTheme="minorHAnsi" w:hAnsi="Times New Roman" w:cs="Times New Roman"/>
          <w:sz w:val="28"/>
          <w:szCs w:val="28"/>
          <w:lang w:eastAsia="en-US"/>
        </w:rPr>
        <w:br/>
      </w:r>
      <w:r w:rsidRPr="00134AB6">
        <w:rPr>
          <w:rFonts w:ascii="Times New Roman" w:eastAsiaTheme="minorHAnsi" w:hAnsi="Times New Roman" w:cs="Times New Roman"/>
          <w:sz w:val="28"/>
          <w:szCs w:val="28"/>
          <w:lang w:eastAsia="en-US"/>
        </w:rPr>
        <w:t xml:space="preserve">в областной закон </w:t>
      </w:r>
      <w:r w:rsidR="00E64A19">
        <w:rPr>
          <w:rFonts w:ascii="Times New Roman" w:eastAsiaTheme="minorHAnsi" w:hAnsi="Times New Roman" w:cs="Times New Roman"/>
          <w:sz w:val="28"/>
          <w:szCs w:val="28"/>
          <w:lang w:eastAsia="en-US"/>
        </w:rPr>
        <w:t>«</w:t>
      </w:r>
      <w:r w:rsidRPr="00134AB6">
        <w:rPr>
          <w:rFonts w:ascii="Times New Roman" w:eastAsiaTheme="minorHAnsi" w:hAnsi="Times New Roman" w:cs="Times New Roman"/>
          <w:sz w:val="28"/>
          <w:szCs w:val="28"/>
          <w:lang w:eastAsia="en-US"/>
        </w:rPr>
        <w:t xml:space="preserve">Об областном бюджете Ленинградской области на 2022 год </w:t>
      </w:r>
      <w:r w:rsidR="00E64A19">
        <w:rPr>
          <w:rFonts w:ascii="Times New Roman" w:eastAsiaTheme="minorHAnsi" w:hAnsi="Times New Roman" w:cs="Times New Roman"/>
          <w:sz w:val="28"/>
          <w:szCs w:val="28"/>
          <w:lang w:eastAsia="en-US"/>
        </w:rPr>
        <w:br/>
      </w:r>
      <w:r w:rsidRPr="00134AB6">
        <w:rPr>
          <w:rFonts w:ascii="Times New Roman" w:eastAsiaTheme="minorHAnsi" w:hAnsi="Times New Roman" w:cs="Times New Roman"/>
          <w:sz w:val="28"/>
          <w:szCs w:val="28"/>
          <w:lang w:eastAsia="en-US"/>
        </w:rPr>
        <w:t>и на плановый период 2023 и 2024 годов</w:t>
      </w:r>
      <w:r w:rsidR="00E64A19">
        <w:rPr>
          <w:rFonts w:ascii="Times New Roman" w:eastAsiaTheme="minorHAnsi" w:hAnsi="Times New Roman" w:cs="Times New Roman"/>
          <w:sz w:val="28"/>
          <w:szCs w:val="28"/>
          <w:lang w:eastAsia="en-US"/>
        </w:rPr>
        <w:t>»</w:t>
      </w:r>
      <w:r w:rsidRPr="00134AB6">
        <w:rPr>
          <w:rFonts w:ascii="Times New Roman" w:eastAsiaTheme="minorHAnsi" w:hAnsi="Times New Roman" w:cs="Times New Roman"/>
          <w:sz w:val="28"/>
          <w:szCs w:val="28"/>
          <w:lang w:eastAsia="en-US"/>
        </w:rPr>
        <w:t>;</w:t>
      </w:r>
    </w:p>
    <w:p w:rsidR="00925EA3" w:rsidRDefault="00925EA3" w:rsidP="00925EA3">
      <w:pPr>
        <w:spacing w:after="0" w:line="240" w:lineRule="auto"/>
        <w:ind w:firstLine="709"/>
        <w:jc w:val="both"/>
        <w:rPr>
          <w:rFonts w:ascii="Times New Roman" w:eastAsiaTheme="minorHAnsi" w:hAnsi="Times New Roman" w:cs="Times New Roman"/>
          <w:sz w:val="28"/>
          <w:szCs w:val="28"/>
          <w:lang w:eastAsia="en-US"/>
        </w:rPr>
      </w:pPr>
      <w:r w:rsidRPr="00134AB6">
        <w:rPr>
          <w:rFonts w:ascii="Times New Roman" w:eastAsiaTheme="minorHAnsi" w:hAnsi="Times New Roman" w:cs="Times New Roman"/>
          <w:sz w:val="28"/>
          <w:szCs w:val="28"/>
          <w:lang w:eastAsia="en-US"/>
        </w:rPr>
        <w:t>- Областным законом от 07.10.2022 №</w:t>
      </w:r>
      <w:r w:rsidR="00E64A19">
        <w:rPr>
          <w:rFonts w:ascii="Times New Roman" w:eastAsiaTheme="minorHAnsi" w:hAnsi="Times New Roman" w:cs="Times New Roman"/>
          <w:sz w:val="28"/>
          <w:szCs w:val="28"/>
          <w:lang w:eastAsia="en-US"/>
        </w:rPr>
        <w:t> </w:t>
      </w:r>
      <w:r w:rsidRPr="00134AB6">
        <w:rPr>
          <w:rFonts w:ascii="Times New Roman" w:eastAsiaTheme="minorHAnsi" w:hAnsi="Times New Roman" w:cs="Times New Roman"/>
          <w:sz w:val="28"/>
          <w:szCs w:val="28"/>
          <w:lang w:eastAsia="en-US"/>
        </w:rPr>
        <w:t xml:space="preserve">107-оз </w:t>
      </w:r>
      <w:r w:rsidR="00E64A19">
        <w:rPr>
          <w:rFonts w:ascii="Times New Roman" w:eastAsiaTheme="minorHAnsi" w:hAnsi="Times New Roman" w:cs="Times New Roman"/>
          <w:sz w:val="28"/>
          <w:szCs w:val="28"/>
          <w:lang w:eastAsia="en-US"/>
        </w:rPr>
        <w:t>«</w:t>
      </w:r>
      <w:r w:rsidRPr="00134AB6">
        <w:rPr>
          <w:rFonts w:ascii="Times New Roman" w:eastAsiaTheme="minorHAnsi" w:hAnsi="Times New Roman" w:cs="Times New Roman"/>
          <w:sz w:val="28"/>
          <w:szCs w:val="28"/>
          <w:lang w:eastAsia="en-US"/>
        </w:rPr>
        <w:t xml:space="preserve">О внесении изменений </w:t>
      </w:r>
      <w:r w:rsidR="00E64A19">
        <w:rPr>
          <w:rFonts w:ascii="Times New Roman" w:eastAsiaTheme="minorHAnsi" w:hAnsi="Times New Roman" w:cs="Times New Roman"/>
          <w:sz w:val="28"/>
          <w:szCs w:val="28"/>
          <w:lang w:eastAsia="en-US"/>
        </w:rPr>
        <w:br/>
      </w:r>
      <w:r w:rsidRPr="00134AB6">
        <w:rPr>
          <w:rFonts w:ascii="Times New Roman" w:eastAsiaTheme="minorHAnsi" w:hAnsi="Times New Roman" w:cs="Times New Roman"/>
          <w:sz w:val="28"/>
          <w:szCs w:val="28"/>
          <w:lang w:eastAsia="en-US"/>
        </w:rPr>
        <w:t xml:space="preserve">в областной закон </w:t>
      </w:r>
      <w:r w:rsidR="00E64A19">
        <w:rPr>
          <w:rFonts w:ascii="Times New Roman" w:eastAsiaTheme="minorHAnsi" w:hAnsi="Times New Roman" w:cs="Times New Roman"/>
          <w:sz w:val="28"/>
          <w:szCs w:val="28"/>
          <w:lang w:eastAsia="en-US"/>
        </w:rPr>
        <w:t>«</w:t>
      </w:r>
      <w:r w:rsidRPr="00134AB6">
        <w:rPr>
          <w:rFonts w:ascii="Times New Roman" w:eastAsiaTheme="minorHAnsi" w:hAnsi="Times New Roman" w:cs="Times New Roman"/>
          <w:sz w:val="28"/>
          <w:szCs w:val="28"/>
          <w:lang w:eastAsia="en-US"/>
        </w:rPr>
        <w:t xml:space="preserve">Об областном бюджете Ленинградской области на 2022 год </w:t>
      </w:r>
      <w:r w:rsidR="00E64A19">
        <w:rPr>
          <w:rFonts w:ascii="Times New Roman" w:eastAsiaTheme="minorHAnsi" w:hAnsi="Times New Roman" w:cs="Times New Roman"/>
          <w:sz w:val="28"/>
          <w:szCs w:val="28"/>
          <w:lang w:eastAsia="en-US"/>
        </w:rPr>
        <w:br/>
      </w:r>
      <w:r w:rsidRPr="00134AB6">
        <w:rPr>
          <w:rFonts w:ascii="Times New Roman" w:eastAsiaTheme="minorHAnsi" w:hAnsi="Times New Roman" w:cs="Times New Roman"/>
          <w:sz w:val="28"/>
          <w:szCs w:val="28"/>
          <w:lang w:eastAsia="en-US"/>
        </w:rPr>
        <w:t>и на плановый период 2023 и 2024 годов</w:t>
      </w:r>
      <w:r w:rsidR="00E64A1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925EA3" w:rsidRPr="00C3369F" w:rsidRDefault="00925EA3" w:rsidP="00925EA3">
      <w:pPr>
        <w:autoSpaceDE w:val="0"/>
        <w:autoSpaceDN w:val="0"/>
        <w:adjustRightInd w:val="0"/>
        <w:spacing w:after="0" w:line="240" w:lineRule="auto"/>
        <w:ind w:firstLine="708"/>
        <w:jc w:val="both"/>
        <w:rPr>
          <w:rFonts w:ascii="Times New Roman" w:eastAsia="Times New Roman" w:hAnsi="Times New Roman"/>
          <w:b/>
          <w:bCs/>
          <w:sz w:val="28"/>
          <w:szCs w:val="28"/>
        </w:rPr>
      </w:pPr>
      <w:proofErr w:type="gramStart"/>
      <w:r>
        <w:rPr>
          <w:rFonts w:ascii="Times New Roman" w:eastAsia="Times New Roman" w:hAnsi="Times New Roman"/>
          <w:bCs/>
          <w:sz w:val="28"/>
          <w:szCs w:val="28"/>
        </w:rPr>
        <w:t xml:space="preserve">- </w:t>
      </w:r>
      <w:r w:rsidRPr="00B86DF0">
        <w:rPr>
          <w:rFonts w:ascii="Times New Roman" w:eastAsia="Times New Roman" w:hAnsi="Times New Roman"/>
          <w:bCs/>
          <w:sz w:val="28"/>
          <w:szCs w:val="28"/>
        </w:rPr>
        <w:t xml:space="preserve">распоряжением Правительства Ленинградской области от 08.12.2022 </w:t>
      </w:r>
      <w:r>
        <w:rPr>
          <w:rFonts w:ascii="Times New Roman" w:eastAsia="Times New Roman" w:hAnsi="Times New Roman"/>
          <w:bCs/>
          <w:sz w:val="28"/>
          <w:szCs w:val="28"/>
        </w:rPr>
        <w:br/>
      </w:r>
      <w:r w:rsidRPr="00B86DF0">
        <w:rPr>
          <w:rFonts w:ascii="Times New Roman" w:eastAsia="Times New Roman" w:hAnsi="Times New Roman"/>
          <w:bCs/>
          <w:sz w:val="28"/>
          <w:szCs w:val="28"/>
        </w:rPr>
        <w:t>№ 909-р «О внесении изменений в сводную бюджетную роспись областного бюджета Ленинградской области на 2022 год»</w:t>
      </w:r>
      <w:r>
        <w:rPr>
          <w:rFonts w:ascii="Times New Roman" w:eastAsia="Times New Roman" w:hAnsi="Times New Roman"/>
          <w:bCs/>
          <w:sz w:val="28"/>
          <w:szCs w:val="28"/>
        </w:rPr>
        <w:t xml:space="preserve"> </w:t>
      </w:r>
      <w:r w:rsidRPr="00B86DF0">
        <w:rPr>
          <w:rFonts w:ascii="Times New Roman" w:eastAsia="Times New Roman" w:hAnsi="Times New Roman"/>
          <w:bCs/>
          <w:sz w:val="28"/>
          <w:szCs w:val="28"/>
        </w:rPr>
        <w:t>уменьшен</w:t>
      </w:r>
      <w:r>
        <w:rPr>
          <w:rFonts w:ascii="Times New Roman" w:eastAsia="Times New Roman" w:hAnsi="Times New Roman"/>
          <w:bCs/>
          <w:sz w:val="28"/>
          <w:szCs w:val="28"/>
        </w:rPr>
        <w:t>ы</w:t>
      </w:r>
      <w:r w:rsidRPr="00B86DF0">
        <w:rPr>
          <w:rFonts w:ascii="Times New Roman" w:eastAsia="Times New Roman" w:hAnsi="Times New Roman"/>
          <w:bCs/>
          <w:sz w:val="28"/>
          <w:szCs w:val="28"/>
        </w:rPr>
        <w:t xml:space="preserve"> бюджетны</w:t>
      </w:r>
      <w:r>
        <w:rPr>
          <w:rFonts w:ascii="Times New Roman" w:eastAsia="Times New Roman" w:hAnsi="Times New Roman"/>
          <w:bCs/>
          <w:sz w:val="28"/>
          <w:szCs w:val="28"/>
        </w:rPr>
        <w:t>е</w:t>
      </w:r>
      <w:r w:rsidRPr="00B86DF0">
        <w:rPr>
          <w:rFonts w:ascii="Times New Roman" w:eastAsia="Times New Roman" w:hAnsi="Times New Roman"/>
          <w:bCs/>
          <w:sz w:val="28"/>
          <w:szCs w:val="28"/>
        </w:rPr>
        <w:t xml:space="preserve"> ассигновани</w:t>
      </w:r>
      <w:r>
        <w:rPr>
          <w:rFonts w:ascii="Times New Roman" w:eastAsia="Times New Roman" w:hAnsi="Times New Roman"/>
          <w:bCs/>
          <w:sz w:val="28"/>
          <w:szCs w:val="28"/>
        </w:rPr>
        <w:t>я</w:t>
      </w:r>
      <w:r w:rsidRPr="00B86DF0">
        <w:rPr>
          <w:rFonts w:ascii="Times New Roman" w:eastAsia="Times New Roman" w:hAnsi="Times New Roman"/>
          <w:bCs/>
          <w:sz w:val="28"/>
          <w:szCs w:val="28"/>
        </w:rPr>
        <w:t xml:space="preserve"> </w:t>
      </w:r>
      <w:r w:rsidRPr="00C3369F">
        <w:rPr>
          <w:rFonts w:ascii="Times New Roman" w:eastAsia="Times New Roman" w:hAnsi="Times New Roman"/>
          <w:b/>
          <w:bCs/>
          <w:sz w:val="28"/>
          <w:szCs w:val="28"/>
        </w:rPr>
        <w:t>на</w:t>
      </w:r>
      <w:r w:rsidRPr="00B86DF0">
        <w:rPr>
          <w:rFonts w:ascii="Times New Roman" w:eastAsia="Times New Roman" w:hAnsi="Times New Roman"/>
          <w:b/>
          <w:bCs/>
          <w:sz w:val="28"/>
          <w:szCs w:val="28"/>
        </w:rPr>
        <w:t xml:space="preserve"> сумм</w:t>
      </w:r>
      <w:r w:rsidRPr="00C3369F">
        <w:rPr>
          <w:rFonts w:ascii="Times New Roman" w:eastAsia="Times New Roman" w:hAnsi="Times New Roman"/>
          <w:b/>
          <w:bCs/>
          <w:sz w:val="28"/>
          <w:szCs w:val="28"/>
        </w:rPr>
        <w:t>у</w:t>
      </w:r>
      <w:r w:rsidRPr="00B86DF0">
        <w:rPr>
          <w:rFonts w:ascii="Times New Roman" w:eastAsia="Times New Roman" w:hAnsi="Times New Roman"/>
          <w:b/>
          <w:bCs/>
          <w:sz w:val="28"/>
          <w:szCs w:val="28"/>
        </w:rPr>
        <w:t xml:space="preserve"> 2 </w:t>
      </w:r>
      <w:r>
        <w:rPr>
          <w:rFonts w:ascii="Times New Roman" w:eastAsia="Times New Roman" w:hAnsi="Times New Roman"/>
          <w:b/>
          <w:bCs/>
          <w:sz w:val="28"/>
          <w:szCs w:val="28"/>
        </w:rPr>
        <w:t xml:space="preserve">млн. </w:t>
      </w:r>
      <w:r w:rsidRPr="00B86DF0">
        <w:rPr>
          <w:rFonts w:ascii="Times New Roman" w:eastAsia="Times New Roman" w:hAnsi="Times New Roman"/>
          <w:b/>
          <w:bCs/>
          <w:sz w:val="28"/>
          <w:szCs w:val="28"/>
        </w:rPr>
        <w:t>59 тыс. руб.</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на реализацию </w:t>
      </w:r>
      <w:r w:rsidRPr="00106E1D">
        <w:rPr>
          <w:rFonts w:ascii="Times New Roman" w:eastAsia="Times New Roman" w:hAnsi="Times New Roman"/>
          <w:bCs/>
          <w:sz w:val="28"/>
          <w:szCs w:val="28"/>
        </w:rPr>
        <w:t>мероприяти</w:t>
      </w:r>
      <w:r>
        <w:rPr>
          <w:rFonts w:ascii="Times New Roman" w:eastAsia="Times New Roman" w:hAnsi="Times New Roman"/>
          <w:bCs/>
          <w:sz w:val="28"/>
          <w:szCs w:val="28"/>
        </w:rPr>
        <w:t>я</w:t>
      </w:r>
      <w:r w:rsidRPr="00106E1D">
        <w:rPr>
          <w:rFonts w:ascii="Times New Roman" w:eastAsia="Times New Roman" w:hAnsi="Times New Roman"/>
          <w:bCs/>
          <w:sz w:val="28"/>
          <w:szCs w:val="28"/>
        </w:rPr>
        <w:t xml:space="preserve"> </w:t>
      </w:r>
      <w:r w:rsidRPr="00B86DF0">
        <w:rPr>
          <w:rFonts w:ascii="Times New Roman" w:eastAsia="Times New Roman" w:hAnsi="Times New Roman"/>
          <w:bCs/>
          <w:sz w:val="28"/>
          <w:szCs w:val="28"/>
        </w:rPr>
        <w:t xml:space="preserve">«Организация приема и направления делегаций в рамках развития международных, внешнеэкономических и межрегиональных связей» подпрограммы «Укрепление национального единства, этнокультурное развитие и развитие внешних связей» </w:t>
      </w:r>
      <w:r>
        <w:rPr>
          <w:rFonts w:ascii="Times New Roman" w:eastAsia="Times New Roman" w:hAnsi="Times New Roman"/>
          <w:bCs/>
          <w:sz w:val="28"/>
          <w:szCs w:val="28"/>
        </w:rPr>
        <w:t>государственной программы</w:t>
      </w:r>
      <w:r w:rsidRPr="00D21CC7">
        <w:rPr>
          <w:rFonts w:ascii="Times New Roman" w:eastAsia="Times New Roman" w:hAnsi="Times New Roman"/>
          <w:bCs/>
          <w:sz w:val="28"/>
          <w:szCs w:val="28"/>
        </w:rPr>
        <w:t>;</w:t>
      </w:r>
      <w:proofErr w:type="gramEnd"/>
    </w:p>
    <w:p w:rsidR="00D21CC7" w:rsidRDefault="00D21CC7" w:rsidP="00D21CC7">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heme="minorHAnsi" w:hAnsi="Times New Roman"/>
          <w:sz w:val="28"/>
          <w:szCs w:val="28"/>
        </w:rPr>
        <w:t xml:space="preserve">- </w:t>
      </w:r>
      <w:r>
        <w:rPr>
          <w:rFonts w:ascii="Times New Roman" w:eastAsia="Times New Roman" w:hAnsi="Times New Roman"/>
          <w:bCs/>
          <w:sz w:val="28"/>
          <w:szCs w:val="28"/>
        </w:rPr>
        <w:t xml:space="preserve">со сводной бюджетной росписью областного бюджета </w:t>
      </w:r>
      <w:r w:rsidRPr="00106E1D">
        <w:rPr>
          <w:rFonts w:ascii="Times New Roman" w:eastAsia="Times New Roman" w:hAnsi="Times New Roman"/>
          <w:bCs/>
          <w:sz w:val="28"/>
          <w:szCs w:val="28"/>
        </w:rPr>
        <w:t>по уменьшени</w:t>
      </w:r>
      <w:r>
        <w:rPr>
          <w:rFonts w:ascii="Times New Roman" w:eastAsia="Times New Roman" w:hAnsi="Times New Roman"/>
          <w:bCs/>
          <w:sz w:val="28"/>
          <w:szCs w:val="28"/>
        </w:rPr>
        <w:t>ю</w:t>
      </w:r>
      <w:r w:rsidRPr="00106E1D">
        <w:rPr>
          <w:rFonts w:ascii="Times New Roman" w:eastAsia="Times New Roman" w:hAnsi="Times New Roman"/>
          <w:bCs/>
          <w:sz w:val="28"/>
          <w:szCs w:val="28"/>
        </w:rPr>
        <w:t xml:space="preserve"> ассигнований в объеме </w:t>
      </w:r>
      <w:r w:rsidRPr="0016196F">
        <w:rPr>
          <w:rFonts w:ascii="Times New Roman" w:eastAsia="Times New Roman" w:hAnsi="Times New Roman"/>
          <w:b/>
          <w:bCs/>
          <w:sz w:val="28"/>
          <w:szCs w:val="28"/>
        </w:rPr>
        <w:t>17 052,00 тыс. рублей</w:t>
      </w:r>
      <w:r w:rsidRPr="00106E1D">
        <w:rPr>
          <w:rFonts w:ascii="Times New Roman" w:eastAsia="Times New Roman" w:hAnsi="Times New Roman"/>
          <w:bCs/>
          <w:sz w:val="28"/>
          <w:szCs w:val="28"/>
        </w:rPr>
        <w:t xml:space="preserve"> в результате сложившейся экономии </w:t>
      </w:r>
      <w:r>
        <w:rPr>
          <w:rFonts w:ascii="Times New Roman" w:eastAsia="Times New Roman" w:hAnsi="Times New Roman"/>
          <w:bCs/>
          <w:sz w:val="28"/>
          <w:szCs w:val="28"/>
        </w:rPr>
        <w:t xml:space="preserve">на реализацию </w:t>
      </w:r>
      <w:r w:rsidRPr="00106E1D">
        <w:rPr>
          <w:rFonts w:ascii="Times New Roman" w:eastAsia="Times New Roman" w:hAnsi="Times New Roman"/>
          <w:bCs/>
          <w:sz w:val="28"/>
          <w:szCs w:val="28"/>
        </w:rPr>
        <w:t>мероприяти</w:t>
      </w:r>
      <w:r>
        <w:rPr>
          <w:rFonts w:ascii="Times New Roman" w:eastAsia="Times New Roman" w:hAnsi="Times New Roman"/>
          <w:bCs/>
          <w:sz w:val="28"/>
          <w:szCs w:val="28"/>
        </w:rPr>
        <w:t>я</w:t>
      </w:r>
      <w:r w:rsidRPr="00106E1D">
        <w:rPr>
          <w:rFonts w:ascii="Times New Roman" w:eastAsia="Times New Roman" w:hAnsi="Times New Roman"/>
          <w:bCs/>
          <w:sz w:val="28"/>
          <w:szCs w:val="28"/>
        </w:rPr>
        <w:t xml:space="preserve"> «Завершение реконструкции второй очереди здания ГБУ ЛО </w:t>
      </w:r>
      <w:r w:rsidR="00E64A19">
        <w:rPr>
          <w:rFonts w:ascii="Times New Roman" w:eastAsia="Times New Roman" w:hAnsi="Times New Roman"/>
          <w:bCs/>
          <w:sz w:val="28"/>
          <w:szCs w:val="28"/>
        </w:rPr>
        <w:t>«</w:t>
      </w:r>
      <w:r w:rsidRPr="00106E1D">
        <w:rPr>
          <w:rFonts w:ascii="Times New Roman" w:eastAsia="Times New Roman" w:hAnsi="Times New Roman"/>
          <w:bCs/>
          <w:sz w:val="28"/>
          <w:szCs w:val="28"/>
        </w:rPr>
        <w:t xml:space="preserve">Центр досуговых, оздоровительных и учебных программ </w:t>
      </w:r>
      <w:r w:rsidR="00E64A19">
        <w:rPr>
          <w:rFonts w:ascii="Times New Roman" w:eastAsia="Times New Roman" w:hAnsi="Times New Roman"/>
          <w:bCs/>
          <w:sz w:val="28"/>
          <w:szCs w:val="28"/>
        </w:rPr>
        <w:t>«</w:t>
      </w:r>
      <w:r w:rsidRPr="00106E1D">
        <w:rPr>
          <w:rFonts w:ascii="Times New Roman" w:eastAsia="Times New Roman" w:hAnsi="Times New Roman"/>
          <w:bCs/>
          <w:sz w:val="28"/>
          <w:szCs w:val="28"/>
        </w:rPr>
        <w:t>Молодежный</w:t>
      </w:r>
      <w:r w:rsidR="00E64A19">
        <w:rPr>
          <w:rFonts w:ascii="Times New Roman" w:eastAsia="Times New Roman" w:hAnsi="Times New Roman"/>
          <w:bCs/>
          <w:sz w:val="28"/>
          <w:szCs w:val="28"/>
        </w:rPr>
        <w:t>»</w:t>
      </w:r>
      <w:r w:rsidRPr="00106E1D">
        <w:rPr>
          <w:rFonts w:ascii="Times New Roman" w:eastAsia="Times New Roman" w:hAnsi="Times New Roman"/>
          <w:bCs/>
          <w:sz w:val="28"/>
          <w:szCs w:val="28"/>
        </w:rPr>
        <w:t xml:space="preserve">, реализуемому в рамках федерального проекта «Развитие системы поддержки молодежи («Молодежь России»)» подпрограммы «Молодёжь Ленинградской области» государственной программы. </w:t>
      </w:r>
    </w:p>
    <w:p w:rsidR="000E3C3D" w:rsidRDefault="000E3C3D" w:rsidP="000E3C3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w:t>
      </w:r>
      <w:r w:rsidR="006D7B19" w:rsidRPr="00B96B85">
        <w:rPr>
          <w:rFonts w:ascii="Times New Roman" w:eastAsiaTheme="minorHAnsi" w:hAnsi="Times New Roman" w:cs="Times New Roman"/>
          <w:sz w:val="28"/>
          <w:szCs w:val="28"/>
          <w:lang w:eastAsia="en-US"/>
        </w:rPr>
        <w:t xml:space="preserve"> государственную программу вн</w:t>
      </w:r>
      <w:r>
        <w:rPr>
          <w:rFonts w:ascii="Times New Roman" w:eastAsiaTheme="minorHAnsi" w:hAnsi="Times New Roman" w:cs="Times New Roman"/>
          <w:sz w:val="28"/>
          <w:szCs w:val="28"/>
          <w:lang w:eastAsia="en-US"/>
        </w:rPr>
        <w:t>осились</w:t>
      </w:r>
      <w:r w:rsidRPr="000E3C3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w:t>
      </w:r>
      <w:r w:rsidRPr="00B96B85">
        <w:rPr>
          <w:rFonts w:ascii="Times New Roman" w:eastAsiaTheme="minorHAnsi" w:hAnsi="Times New Roman" w:cs="Times New Roman"/>
          <w:sz w:val="28"/>
          <w:szCs w:val="28"/>
          <w:lang w:eastAsia="en-US"/>
        </w:rPr>
        <w:t>зменения</w:t>
      </w:r>
      <w:r w:rsidR="006A42C9">
        <w:rPr>
          <w:rFonts w:ascii="Times New Roman" w:eastAsiaTheme="minorHAnsi" w:hAnsi="Times New Roman" w:cs="Times New Roman"/>
          <w:sz w:val="28"/>
          <w:szCs w:val="28"/>
          <w:lang w:eastAsia="en-US"/>
        </w:rPr>
        <w:t>:</w:t>
      </w:r>
      <w:r w:rsidR="000E6066" w:rsidRPr="00B96B85">
        <w:rPr>
          <w:rFonts w:ascii="Times New Roman" w:eastAsiaTheme="minorHAnsi" w:hAnsi="Times New Roman" w:cs="Times New Roman"/>
          <w:sz w:val="28"/>
          <w:szCs w:val="28"/>
          <w:lang w:eastAsia="en-US"/>
        </w:rPr>
        <w:t xml:space="preserve"> </w:t>
      </w:r>
      <w:r w:rsidR="00B96B85" w:rsidRPr="00B96B85">
        <w:rPr>
          <w:rFonts w:ascii="Times New Roman" w:eastAsiaTheme="minorHAnsi" w:hAnsi="Times New Roman" w:cs="Times New Roman"/>
          <w:sz w:val="28"/>
          <w:szCs w:val="28"/>
          <w:lang w:eastAsia="en-US"/>
        </w:rPr>
        <w:t xml:space="preserve">постановлением Правительства Ленинградской области от 24.06.2022 года </w:t>
      </w:r>
      <w:r w:rsidR="00B96B85">
        <w:rPr>
          <w:rFonts w:ascii="Times New Roman" w:eastAsiaTheme="minorHAnsi" w:hAnsi="Times New Roman" w:cs="Times New Roman"/>
          <w:sz w:val="28"/>
          <w:szCs w:val="28"/>
          <w:lang w:eastAsia="en-US"/>
        </w:rPr>
        <w:t>№</w:t>
      </w:r>
      <w:r w:rsidR="006A42C9">
        <w:rPr>
          <w:rFonts w:ascii="Times New Roman" w:eastAsiaTheme="minorHAnsi" w:hAnsi="Times New Roman" w:cs="Times New Roman"/>
          <w:sz w:val="28"/>
          <w:szCs w:val="28"/>
          <w:lang w:eastAsia="en-US"/>
        </w:rPr>
        <w:t xml:space="preserve"> 437;</w:t>
      </w:r>
      <w:r w:rsidR="00134AB6">
        <w:rPr>
          <w:rFonts w:ascii="Times New Roman" w:eastAsiaTheme="minorHAnsi" w:hAnsi="Times New Roman" w:cs="Times New Roman"/>
          <w:sz w:val="28"/>
          <w:szCs w:val="28"/>
          <w:lang w:eastAsia="en-US"/>
        </w:rPr>
        <w:t xml:space="preserve"> </w:t>
      </w:r>
      <w:r w:rsidR="006A42C9" w:rsidRPr="00B96B85">
        <w:rPr>
          <w:rFonts w:ascii="Times New Roman" w:eastAsiaTheme="minorHAnsi" w:hAnsi="Times New Roman" w:cs="Times New Roman"/>
          <w:sz w:val="28"/>
          <w:szCs w:val="28"/>
          <w:lang w:eastAsia="en-US"/>
        </w:rPr>
        <w:t xml:space="preserve">постановлением Правительства Ленинградской области от </w:t>
      </w:r>
      <w:r w:rsidR="006A42C9">
        <w:rPr>
          <w:rFonts w:ascii="Times New Roman" w:eastAsiaTheme="minorHAnsi" w:hAnsi="Times New Roman" w:cs="Times New Roman"/>
          <w:sz w:val="28"/>
          <w:szCs w:val="28"/>
          <w:lang w:eastAsia="en-US"/>
        </w:rPr>
        <w:t>1</w:t>
      </w:r>
      <w:r w:rsidR="006A42C9" w:rsidRPr="00B96B85">
        <w:rPr>
          <w:rFonts w:ascii="Times New Roman" w:eastAsiaTheme="minorHAnsi" w:hAnsi="Times New Roman" w:cs="Times New Roman"/>
          <w:sz w:val="28"/>
          <w:szCs w:val="28"/>
          <w:lang w:eastAsia="en-US"/>
        </w:rPr>
        <w:t>2.</w:t>
      </w:r>
      <w:r w:rsidR="006A42C9">
        <w:rPr>
          <w:rFonts w:ascii="Times New Roman" w:eastAsiaTheme="minorHAnsi" w:hAnsi="Times New Roman" w:cs="Times New Roman"/>
          <w:sz w:val="28"/>
          <w:szCs w:val="28"/>
          <w:lang w:eastAsia="en-US"/>
        </w:rPr>
        <w:t>12</w:t>
      </w:r>
      <w:r w:rsidR="006A42C9" w:rsidRPr="00B96B85">
        <w:rPr>
          <w:rFonts w:ascii="Times New Roman" w:eastAsiaTheme="minorHAnsi" w:hAnsi="Times New Roman" w:cs="Times New Roman"/>
          <w:sz w:val="28"/>
          <w:szCs w:val="28"/>
          <w:lang w:eastAsia="en-US"/>
        </w:rPr>
        <w:t xml:space="preserve">.2022 года </w:t>
      </w:r>
      <w:r w:rsidR="006A42C9">
        <w:rPr>
          <w:rFonts w:ascii="Times New Roman" w:eastAsiaTheme="minorHAnsi" w:hAnsi="Times New Roman" w:cs="Times New Roman"/>
          <w:sz w:val="28"/>
          <w:szCs w:val="28"/>
          <w:lang w:eastAsia="en-US"/>
        </w:rPr>
        <w:t>№ 912;</w:t>
      </w:r>
      <w:r w:rsidR="00134AB6">
        <w:rPr>
          <w:rFonts w:ascii="Times New Roman" w:eastAsiaTheme="minorHAnsi" w:hAnsi="Times New Roman" w:cs="Times New Roman"/>
          <w:sz w:val="28"/>
          <w:szCs w:val="28"/>
          <w:lang w:eastAsia="en-US"/>
        </w:rPr>
        <w:t xml:space="preserve"> </w:t>
      </w:r>
      <w:r w:rsidR="006A42C9" w:rsidRPr="00B96B85">
        <w:rPr>
          <w:rFonts w:ascii="Times New Roman" w:eastAsiaTheme="minorHAnsi" w:hAnsi="Times New Roman" w:cs="Times New Roman"/>
          <w:sz w:val="28"/>
          <w:szCs w:val="28"/>
          <w:lang w:eastAsia="en-US"/>
        </w:rPr>
        <w:t xml:space="preserve">постановлением Правительства Ленинградской области от </w:t>
      </w:r>
      <w:r w:rsidR="006A42C9">
        <w:rPr>
          <w:rFonts w:ascii="Times New Roman" w:eastAsiaTheme="minorHAnsi" w:hAnsi="Times New Roman" w:cs="Times New Roman"/>
          <w:sz w:val="28"/>
          <w:szCs w:val="28"/>
          <w:lang w:eastAsia="en-US"/>
        </w:rPr>
        <w:t>30</w:t>
      </w:r>
      <w:r w:rsidR="006A42C9" w:rsidRPr="00B96B85">
        <w:rPr>
          <w:rFonts w:ascii="Times New Roman" w:eastAsiaTheme="minorHAnsi" w:hAnsi="Times New Roman" w:cs="Times New Roman"/>
          <w:sz w:val="28"/>
          <w:szCs w:val="28"/>
          <w:lang w:eastAsia="en-US"/>
        </w:rPr>
        <w:t>.</w:t>
      </w:r>
      <w:r w:rsidR="006A42C9">
        <w:rPr>
          <w:rFonts w:ascii="Times New Roman" w:eastAsiaTheme="minorHAnsi" w:hAnsi="Times New Roman" w:cs="Times New Roman"/>
          <w:sz w:val="28"/>
          <w:szCs w:val="28"/>
          <w:lang w:eastAsia="en-US"/>
        </w:rPr>
        <w:t>12</w:t>
      </w:r>
      <w:r w:rsidR="006A42C9" w:rsidRPr="00B96B85">
        <w:rPr>
          <w:rFonts w:ascii="Times New Roman" w:eastAsiaTheme="minorHAnsi" w:hAnsi="Times New Roman" w:cs="Times New Roman"/>
          <w:sz w:val="28"/>
          <w:szCs w:val="28"/>
          <w:lang w:eastAsia="en-US"/>
        </w:rPr>
        <w:t xml:space="preserve">.2022 года </w:t>
      </w:r>
      <w:r w:rsidR="006A42C9">
        <w:rPr>
          <w:rFonts w:ascii="Times New Roman" w:eastAsiaTheme="minorHAnsi" w:hAnsi="Times New Roman" w:cs="Times New Roman"/>
          <w:sz w:val="28"/>
          <w:szCs w:val="28"/>
          <w:lang w:eastAsia="en-US"/>
        </w:rPr>
        <w:t>№ 1005</w:t>
      </w:r>
      <w:r>
        <w:rPr>
          <w:rFonts w:ascii="Times New Roman" w:eastAsiaTheme="minorHAnsi" w:hAnsi="Times New Roman" w:cs="Times New Roman"/>
          <w:sz w:val="28"/>
          <w:szCs w:val="28"/>
          <w:lang w:eastAsia="en-US"/>
        </w:rPr>
        <w:t xml:space="preserve">; </w:t>
      </w:r>
      <w:r w:rsidRPr="00B96B85">
        <w:rPr>
          <w:rFonts w:ascii="Times New Roman" w:eastAsiaTheme="minorHAnsi" w:hAnsi="Times New Roman" w:cs="Times New Roman"/>
          <w:sz w:val="28"/>
          <w:szCs w:val="28"/>
          <w:lang w:eastAsia="en-US"/>
        </w:rPr>
        <w:t xml:space="preserve">постановлением Правительства Ленинградской области от </w:t>
      </w:r>
      <w:r>
        <w:rPr>
          <w:rFonts w:ascii="Times New Roman" w:eastAsiaTheme="minorHAnsi" w:hAnsi="Times New Roman" w:cs="Times New Roman"/>
          <w:sz w:val="28"/>
          <w:szCs w:val="28"/>
          <w:lang w:eastAsia="en-US"/>
        </w:rPr>
        <w:t>30</w:t>
      </w:r>
      <w:r w:rsidRPr="00B96B8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12</w:t>
      </w:r>
      <w:r w:rsidRPr="00B96B85">
        <w:rPr>
          <w:rFonts w:ascii="Times New Roman" w:eastAsiaTheme="minorHAnsi" w:hAnsi="Times New Roman" w:cs="Times New Roman"/>
          <w:sz w:val="28"/>
          <w:szCs w:val="28"/>
          <w:lang w:eastAsia="en-US"/>
        </w:rPr>
        <w:t xml:space="preserve">.2022 года </w:t>
      </w:r>
      <w:r>
        <w:rPr>
          <w:rFonts w:ascii="Times New Roman" w:eastAsiaTheme="minorHAnsi" w:hAnsi="Times New Roman" w:cs="Times New Roman"/>
          <w:sz w:val="28"/>
          <w:szCs w:val="28"/>
          <w:lang w:eastAsia="en-US"/>
        </w:rPr>
        <w:t xml:space="preserve">№ 1019 (приведение </w:t>
      </w:r>
      <w:r>
        <w:rPr>
          <w:rFonts w:ascii="Times New Roman" w:eastAsiaTheme="minorHAnsi" w:hAnsi="Times New Roman" w:cs="Times New Roman"/>
          <w:sz w:val="28"/>
          <w:szCs w:val="28"/>
          <w:lang w:eastAsia="en-US"/>
        </w:rPr>
        <w:br/>
        <w:t>в соответствие с областным законом Ленинградской области от 19.12.2022 № 151-оз</w:t>
      </w:r>
      <w:proofErr w:type="gramEnd"/>
    </w:p>
    <w:p w:rsidR="000E3C3D" w:rsidRDefault="00E64A19" w:rsidP="000E3C3D">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w:t>
      </w:r>
      <w:r w:rsidR="000E3C3D">
        <w:rPr>
          <w:rFonts w:ascii="Times New Roman" w:eastAsiaTheme="minorHAnsi" w:hAnsi="Times New Roman" w:cs="Times New Roman"/>
          <w:sz w:val="28"/>
          <w:szCs w:val="28"/>
          <w:lang w:eastAsia="en-US"/>
        </w:rPr>
        <w:t>Об областном бюджете Ленинградской области на 2023 год и на плановый период 2024 и 2025 годов</w:t>
      </w:r>
      <w:r>
        <w:rPr>
          <w:rFonts w:ascii="Times New Roman" w:eastAsiaTheme="minorHAnsi" w:hAnsi="Times New Roman" w:cs="Times New Roman"/>
          <w:sz w:val="28"/>
          <w:szCs w:val="28"/>
          <w:lang w:eastAsia="en-US"/>
        </w:rPr>
        <w:t>»</w:t>
      </w:r>
      <w:r w:rsidR="000E3C3D">
        <w:rPr>
          <w:rFonts w:ascii="Times New Roman" w:eastAsiaTheme="minorHAnsi" w:hAnsi="Times New Roman" w:cs="Times New Roman"/>
          <w:sz w:val="28"/>
          <w:szCs w:val="28"/>
          <w:lang w:eastAsia="en-US"/>
        </w:rPr>
        <w:t>).</w:t>
      </w:r>
      <w:proofErr w:type="gramEnd"/>
    </w:p>
    <w:p w:rsidR="006D7B19" w:rsidRPr="0003730E" w:rsidRDefault="000500EE" w:rsidP="000E6066">
      <w:pPr>
        <w:spacing w:after="0" w:line="240" w:lineRule="auto"/>
        <w:ind w:firstLine="567"/>
        <w:jc w:val="both"/>
        <w:rPr>
          <w:rFonts w:ascii="Times New Roman" w:eastAsiaTheme="minorHAnsi" w:hAnsi="Times New Roman" w:cs="Times New Roman"/>
          <w:sz w:val="28"/>
          <w:szCs w:val="28"/>
          <w:lang w:eastAsia="en-US"/>
        </w:rPr>
      </w:pPr>
      <w:r w:rsidRPr="000500EE">
        <w:rPr>
          <w:rFonts w:ascii="Times New Roman" w:eastAsiaTheme="minorHAnsi" w:hAnsi="Times New Roman" w:cs="Times New Roman"/>
          <w:sz w:val="28"/>
          <w:szCs w:val="28"/>
          <w:lang w:eastAsia="en-US"/>
        </w:rPr>
        <w:t xml:space="preserve">С учетом вносимых изменений общий объем финансирования государственной программы составляет </w:t>
      </w:r>
      <w:r w:rsidR="00E77160" w:rsidRPr="0003730E">
        <w:rPr>
          <w:rFonts w:ascii="Times New Roman" w:eastAsiaTheme="minorHAnsi" w:hAnsi="Times New Roman" w:cs="Times New Roman"/>
          <w:sz w:val="28"/>
          <w:szCs w:val="28"/>
          <w:lang w:eastAsia="en-US"/>
        </w:rPr>
        <w:t>2</w:t>
      </w:r>
      <w:r w:rsidR="00D21CC7">
        <w:rPr>
          <w:rFonts w:ascii="Times New Roman" w:eastAsiaTheme="minorHAnsi" w:hAnsi="Times New Roman" w:cs="Times New Roman"/>
          <w:sz w:val="28"/>
          <w:szCs w:val="28"/>
          <w:lang w:eastAsia="en-US"/>
        </w:rPr>
        <w:t> </w:t>
      </w:r>
      <w:r w:rsidR="00B9152B" w:rsidRPr="0003730E">
        <w:rPr>
          <w:rFonts w:ascii="Times New Roman" w:eastAsiaTheme="minorHAnsi" w:hAnsi="Times New Roman" w:cs="Times New Roman"/>
          <w:sz w:val="28"/>
          <w:szCs w:val="28"/>
          <w:lang w:eastAsia="en-US"/>
        </w:rPr>
        <w:t>3</w:t>
      </w:r>
      <w:r w:rsidR="006A42C9">
        <w:rPr>
          <w:rFonts w:ascii="Times New Roman" w:eastAsiaTheme="minorHAnsi" w:hAnsi="Times New Roman" w:cs="Times New Roman"/>
          <w:sz w:val="28"/>
          <w:szCs w:val="28"/>
          <w:lang w:eastAsia="en-US"/>
        </w:rPr>
        <w:t>49</w:t>
      </w:r>
      <w:r w:rsidR="00D21CC7">
        <w:rPr>
          <w:rFonts w:ascii="Times New Roman" w:eastAsiaTheme="minorHAnsi" w:hAnsi="Times New Roman" w:cs="Times New Roman"/>
          <w:sz w:val="28"/>
          <w:szCs w:val="28"/>
          <w:lang w:eastAsia="en-US"/>
        </w:rPr>
        <w:t xml:space="preserve"> </w:t>
      </w:r>
      <w:r w:rsidR="006A42C9">
        <w:rPr>
          <w:rFonts w:ascii="Times New Roman" w:eastAsiaTheme="minorHAnsi" w:hAnsi="Times New Roman" w:cs="Times New Roman"/>
          <w:sz w:val="28"/>
          <w:szCs w:val="28"/>
          <w:lang w:eastAsia="en-US"/>
        </w:rPr>
        <w:t>050,75</w:t>
      </w:r>
      <w:r w:rsidR="00E77160" w:rsidRPr="0003730E">
        <w:rPr>
          <w:rFonts w:ascii="Times New Roman" w:eastAsiaTheme="minorHAnsi" w:hAnsi="Times New Roman" w:cs="Times New Roman"/>
          <w:sz w:val="28"/>
          <w:szCs w:val="28"/>
          <w:lang w:eastAsia="en-US"/>
        </w:rPr>
        <w:t xml:space="preserve"> </w:t>
      </w:r>
      <w:r w:rsidR="006D7B19" w:rsidRPr="0003730E">
        <w:rPr>
          <w:rFonts w:ascii="Times New Roman" w:eastAsiaTheme="minorHAnsi" w:hAnsi="Times New Roman" w:cs="Times New Roman"/>
          <w:sz w:val="28"/>
          <w:szCs w:val="28"/>
          <w:lang w:eastAsia="en-US"/>
        </w:rPr>
        <w:t>тыс. рублей, в том числе:</w:t>
      </w:r>
    </w:p>
    <w:p w:rsidR="006D7B19" w:rsidRPr="0003730E" w:rsidRDefault="006D7B19" w:rsidP="00887842">
      <w:pPr>
        <w:spacing w:after="0" w:line="240" w:lineRule="auto"/>
        <w:ind w:firstLine="567"/>
        <w:jc w:val="both"/>
        <w:rPr>
          <w:rFonts w:ascii="Times New Roman" w:eastAsiaTheme="minorHAnsi" w:hAnsi="Times New Roman" w:cs="Times New Roman"/>
          <w:sz w:val="28"/>
          <w:szCs w:val="28"/>
          <w:lang w:eastAsia="en-US"/>
        </w:rPr>
      </w:pPr>
      <w:r w:rsidRPr="0003730E">
        <w:rPr>
          <w:rFonts w:ascii="Times New Roman" w:eastAsiaTheme="minorHAnsi" w:hAnsi="Times New Roman" w:cs="Times New Roman"/>
          <w:sz w:val="28"/>
          <w:szCs w:val="28"/>
          <w:lang w:eastAsia="en-US"/>
        </w:rPr>
        <w:t xml:space="preserve">Федеральный бюджет </w:t>
      </w:r>
      <w:r w:rsidR="00E77160" w:rsidRPr="0003730E">
        <w:rPr>
          <w:rFonts w:ascii="Times New Roman" w:eastAsiaTheme="minorHAnsi" w:hAnsi="Times New Roman" w:cs="Times New Roman"/>
          <w:sz w:val="28"/>
          <w:szCs w:val="28"/>
          <w:lang w:eastAsia="en-US"/>
        </w:rPr>
        <w:t>–</w:t>
      </w:r>
      <w:r w:rsidRPr="0003730E">
        <w:rPr>
          <w:rFonts w:ascii="Times New Roman" w:eastAsiaTheme="minorHAnsi" w:hAnsi="Times New Roman" w:cs="Times New Roman"/>
          <w:sz w:val="28"/>
          <w:szCs w:val="28"/>
          <w:lang w:eastAsia="en-US"/>
        </w:rPr>
        <w:t xml:space="preserve"> </w:t>
      </w:r>
      <w:r w:rsidR="00367792" w:rsidRPr="0003730E">
        <w:rPr>
          <w:rFonts w:ascii="Times New Roman" w:eastAsiaTheme="minorHAnsi" w:hAnsi="Times New Roman" w:cs="Times New Roman"/>
          <w:sz w:val="28"/>
          <w:szCs w:val="28"/>
          <w:lang w:eastAsia="en-US"/>
        </w:rPr>
        <w:t>1</w:t>
      </w:r>
      <w:r w:rsidR="00310E6C" w:rsidRPr="0003730E">
        <w:rPr>
          <w:rFonts w:ascii="Times New Roman" w:eastAsiaTheme="minorHAnsi" w:hAnsi="Times New Roman" w:cs="Times New Roman"/>
          <w:sz w:val="28"/>
          <w:szCs w:val="28"/>
          <w:lang w:eastAsia="en-US"/>
        </w:rPr>
        <w:t xml:space="preserve"> </w:t>
      </w:r>
      <w:r w:rsidR="00367792" w:rsidRPr="0003730E">
        <w:rPr>
          <w:rFonts w:ascii="Times New Roman" w:eastAsiaTheme="minorHAnsi" w:hAnsi="Times New Roman" w:cs="Times New Roman"/>
          <w:sz w:val="28"/>
          <w:szCs w:val="28"/>
          <w:lang w:eastAsia="en-US"/>
        </w:rPr>
        <w:t>402</w:t>
      </w:r>
      <w:r w:rsidR="00E77160" w:rsidRPr="0003730E">
        <w:rPr>
          <w:rFonts w:ascii="Times New Roman" w:eastAsiaTheme="minorHAnsi" w:hAnsi="Times New Roman" w:cs="Times New Roman"/>
          <w:sz w:val="28"/>
          <w:szCs w:val="28"/>
          <w:lang w:eastAsia="en-US"/>
        </w:rPr>
        <w:t>,50</w:t>
      </w:r>
      <w:r w:rsidRPr="0003730E">
        <w:rPr>
          <w:rFonts w:ascii="Times New Roman" w:eastAsiaTheme="minorHAnsi" w:hAnsi="Times New Roman" w:cs="Times New Roman"/>
          <w:sz w:val="28"/>
          <w:szCs w:val="28"/>
          <w:lang w:eastAsia="en-US"/>
        </w:rPr>
        <w:t xml:space="preserve"> тыс. рублей;</w:t>
      </w:r>
    </w:p>
    <w:p w:rsidR="006D7B19" w:rsidRPr="0003730E" w:rsidRDefault="006D7B19" w:rsidP="00887842">
      <w:pPr>
        <w:spacing w:after="0" w:line="240" w:lineRule="auto"/>
        <w:ind w:firstLine="567"/>
        <w:jc w:val="both"/>
        <w:rPr>
          <w:rFonts w:ascii="Times New Roman" w:eastAsiaTheme="minorHAnsi" w:hAnsi="Times New Roman" w:cs="Times New Roman"/>
          <w:sz w:val="28"/>
          <w:szCs w:val="28"/>
          <w:lang w:eastAsia="en-US"/>
        </w:rPr>
      </w:pPr>
      <w:r w:rsidRPr="0003730E">
        <w:rPr>
          <w:rFonts w:ascii="Times New Roman" w:eastAsiaTheme="minorHAnsi" w:hAnsi="Times New Roman" w:cs="Times New Roman"/>
          <w:sz w:val="28"/>
          <w:szCs w:val="28"/>
          <w:lang w:eastAsia="en-US"/>
        </w:rPr>
        <w:t xml:space="preserve">Областной бюджет </w:t>
      </w:r>
      <w:r w:rsidR="00EB3BB4" w:rsidRPr="0003730E">
        <w:rPr>
          <w:rFonts w:ascii="Times New Roman" w:eastAsiaTheme="minorHAnsi" w:hAnsi="Times New Roman" w:cs="Times New Roman"/>
          <w:sz w:val="28"/>
          <w:szCs w:val="28"/>
          <w:lang w:eastAsia="en-US"/>
        </w:rPr>
        <w:t>–</w:t>
      </w:r>
      <w:r w:rsidRPr="0003730E">
        <w:rPr>
          <w:rFonts w:ascii="Times New Roman" w:eastAsiaTheme="minorHAnsi" w:hAnsi="Times New Roman" w:cs="Times New Roman"/>
          <w:sz w:val="28"/>
          <w:szCs w:val="28"/>
          <w:lang w:eastAsia="en-US"/>
        </w:rPr>
        <w:t xml:space="preserve"> </w:t>
      </w:r>
      <w:r w:rsidR="001174D6" w:rsidRPr="0003730E">
        <w:rPr>
          <w:rFonts w:ascii="Times New Roman" w:eastAsiaTheme="minorHAnsi" w:hAnsi="Times New Roman" w:cs="Times New Roman"/>
          <w:sz w:val="28"/>
          <w:szCs w:val="28"/>
          <w:lang w:eastAsia="en-US"/>
        </w:rPr>
        <w:t>2</w:t>
      </w:r>
      <w:r w:rsidR="00D21CC7">
        <w:rPr>
          <w:rFonts w:ascii="Times New Roman" w:eastAsiaTheme="minorHAnsi" w:hAnsi="Times New Roman" w:cs="Times New Roman"/>
          <w:sz w:val="28"/>
          <w:szCs w:val="28"/>
          <w:lang w:eastAsia="en-US"/>
        </w:rPr>
        <w:t> </w:t>
      </w:r>
      <w:r w:rsidR="006A42C9">
        <w:rPr>
          <w:rFonts w:ascii="Times New Roman" w:eastAsiaTheme="minorHAnsi" w:hAnsi="Times New Roman" w:cs="Times New Roman"/>
          <w:sz w:val="28"/>
          <w:szCs w:val="28"/>
          <w:lang w:eastAsia="en-US"/>
        </w:rPr>
        <w:t>224</w:t>
      </w:r>
      <w:r w:rsidR="00D21CC7">
        <w:rPr>
          <w:rFonts w:ascii="Times New Roman" w:eastAsiaTheme="minorHAnsi" w:hAnsi="Times New Roman" w:cs="Times New Roman"/>
          <w:sz w:val="28"/>
          <w:szCs w:val="28"/>
          <w:lang w:eastAsia="en-US"/>
        </w:rPr>
        <w:t xml:space="preserve"> </w:t>
      </w:r>
      <w:r w:rsidR="006A42C9">
        <w:rPr>
          <w:rFonts w:ascii="Times New Roman" w:eastAsiaTheme="minorHAnsi" w:hAnsi="Times New Roman" w:cs="Times New Roman"/>
          <w:sz w:val="28"/>
          <w:szCs w:val="28"/>
          <w:lang w:eastAsia="en-US"/>
        </w:rPr>
        <w:t>849,34</w:t>
      </w:r>
      <w:r w:rsidR="00E77160" w:rsidRPr="0003730E">
        <w:rPr>
          <w:rFonts w:ascii="Times New Roman" w:eastAsiaTheme="minorHAnsi" w:hAnsi="Times New Roman" w:cs="Times New Roman"/>
          <w:sz w:val="28"/>
          <w:szCs w:val="28"/>
          <w:lang w:eastAsia="en-US"/>
        </w:rPr>
        <w:t xml:space="preserve"> </w:t>
      </w:r>
      <w:r w:rsidRPr="0003730E">
        <w:rPr>
          <w:rFonts w:ascii="Times New Roman" w:eastAsiaTheme="minorHAnsi" w:hAnsi="Times New Roman" w:cs="Times New Roman"/>
          <w:sz w:val="28"/>
          <w:szCs w:val="28"/>
          <w:lang w:eastAsia="en-US"/>
        </w:rPr>
        <w:t>тыс. рублей;</w:t>
      </w:r>
    </w:p>
    <w:p w:rsidR="006D7B19" w:rsidRPr="0003730E" w:rsidRDefault="006D7B19" w:rsidP="00887842">
      <w:pPr>
        <w:spacing w:after="0" w:line="240" w:lineRule="auto"/>
        <w:ind w:firstLine="567"/>
        <w:jc w:val="both"/>
        <w:rPr>
          <w:rFonts w:ascii="Times New Roman" w:eastAsiaTheme="minorHAnsi" w:hAnsi="Times New Roman" w:cs="Times New Roman"/>
          <w:sz w:val="28"/>
          <w:szCs w:val="28"/>
          <w:lang w:eastAsia="en-US"/>
        </w:rPr>
      </w:pPr>
      <w:r w:rsidRPr="0003730E">
        <w:rPr>
          <w:rFonts w:ascii="Times New Roman" w:eastAsiaTheme="minorHAnsi" w:hAnsi="Times New Roman" w:cs="Times New Roman"/>
          <w:sz w:val="28"/>
          <w:szCs w:val="28"/>
          <w:lang w:eastAsia="en-US"/>
        </w:rPr>
        <w:t xml:space="preserve">Местный бюджет </w:t>
      </w:r>
      <w:r w:rsidR="00E77160" w:rsidRPr="0003730E">
        <w:rPr>
          <w:rFonts w:ascii="Times New Roman" w:eastAsiaTheme="minorHAnsi" w:hAnsi="Times New Roman" w:cs="Times New Roman"/>
          <w:sz w:val="28"/>
          <w:szCs w:val="28"/>
          <w:lang w:eastAsia="en-US"/>
        </w:rPr>
        <w:t>–</w:t>
      </w:r>
      <w:r w:rsidRPr="0003730E">
        <w:rPr>
          <w:rFonts w:ascii="Times New Roman" w:eastAsiaTheme="minorHAnsi" w:hAnsi="Times New Roman" w:cs="Times New Roman"/>
          <w:sz w:val="28"/>
          <w:szCs w:val="28"/>
          <w:lang w:eastAsia="en-US"/>
        </w:rPr>
        <w:t xml:space="preserve"> </w:t>
      </w:r>
      <w:r w:rsidR="00E77160" w:rsidRPr="0003730E">
        <w:rPr>
          <w:rFonts w:ascii="Times New Roman" w:eastAsiaTheme="minorHAnsi" w:hAnsi="Times New Roman" w:cs="Times New Roman"/>
          <w:sz w:val="28"/>
          <w:szCs w:val="28"/>
          <w:lang w:eastAsia="en-US"/>
        </w:rPr>
        <w:t>1</w:t>
      </w:r>
      <w:r w:rsidR="00F34F8A">
        <w:rPr>
          <w:rFonts w:ascii="Times New Roman" w:eastAsiaTheme="minorHAnsi" w:hAnsi="Times New Roman" w:cs="Times New Roman"/>
          <w:sz w:val="28"/>
          <w:szCs w:val="28"/>
          <w:lang w:eastAsia="en-US"/>
        </w:rPr>
        <w:t>1</w:t>
      </w:r>
      <w:r w:rsidR="00C83ED7" w:rsidRPr="0003730E">
        <w:rPr>
          <w:rFonts w:ascii="Times New Roman" w:eastAsiaTheme="minorHAnsi" w:hAnsi="Times New Roman" w:cs="Times New Roman"/>
          <w:sz w:val="28"/>
          <w:szCs w:val="28"/>
          <w:lang w:eastAsia="en-US"/>
        </w:rPr>
        <w:t>5</w:t>
      </w:r>
      <w:r w:rsidR="00F34F8A">
        <w:rPr>
          <w:rFonts w:ascii="Times New Roman" w:eastAsiaTheme="minorHAnsi" w:hAnsi="Times New Roman" w:cs="Times New Roman"/>
          <w:sz w:val="28"/>
          <w:szCs w:val="28"/>
          <w:lang w:eastAsia="en-US"/>
        </w:rPr>
        <w:t xml:space="preserve"> </w:t>
      </w:r>
      <w:r w:rsidR="00C83ED7" w:rsidRPr="0003730E">
        <w:rPr>
          <w:rFonts w:ascii="Times New Roman" w:eastAsiaTheme="minorHAnsi" w:hAnsi="Times New Roman" w:cs="Times New Roman"/>
          <w:sz w:val="28"/>
          <w:szCs w:val="28"/>
          <w:lang w:eastAsia="en-US"/>
        </w:rPr>
        <w:t>06</w:t>
      </w:r>
      <w:r w:rsidR="00F34F8A">
        <w:rPr>
          <w:rFonts w:ascii="Times New Roman" w:eastAsiaTheme="minorHAnsi" w:hAnsi="Times New Roman" w:cs="Times New Roman"/>
          <w:sz w:val="28"/>
          <w:szCs w:val="28"/>
          <w:lang w:eastAsia="en-US"/>
        </w:rPr>
        <w:t>0</w:t>
      </w:r>
      <w:r w:rsidR="00E77160" w:rsidRPr="0003730E">
        <w:rPr>
          <w:rFonts w:ascii="Times New Roman" w:eastAsiaTheme="minorHAnsi" w:hAnsi="Times New Roman" w:cs="Times New Roman"/>
          <w:sz w:val="28"/>
          <w:szCs w:val="28"/>
          <w:lang w:eastAsia="en-US"/>
        </w:rPr>
        <w:t>,</w:t>
      </w:r>
      <w:r w:rsidR="00F34F8A">
        <w:rPr>
          <w:rFonts w:ascii="Times New Roman" w:eastAsiaTheme="minorHAnsi" w:hAnsi="Times New Roman" w:cs="Times New Roman"/>
          <w:sz w:val="28"/>
          <w:szCs w:val="28"/>
          <w:lang w:eastAsia="en-US"/>
        </w:rPr>
        <w:t>31</w:t>
      </w:r>
      <w:r w:rsidRPr="0003730E">
        <w:rPr>
          <w:rFonts w:ascii="Times New Roman" w:eastAsiaTheme="minorHAnsi" w:hAnsi="Times New Roman" w:cs="Times New Roman"/>
          <w:sz w:val="28"/>
          <w:szCs w:val="28"/>
          <w:lang w:eastAsia="en-US"/>
        </w:rPr>
        <w:t xml:space="preserve"> тыс. рублей;</w:t>
      </w:r>
    </w:p>
    <w:p w:rsidR="006D7B19" w:rsidRDefault="006D7B19" w:rsidP="00887842">
      <w:pPr>
        <w:spacing w:after="0" w:line="240" w:lineRule="auto"/>
        <w:ind w:firstLine="567"/>
        <w:jc w:val="both"/>
        <w:rPr>
          <w:rFonts w:ascii="Times New Roman" w:eastAsiaTheme="minorHAnsi" w:hAnsi="Times New Roman" w:cs="Times New Roman"/>
          <w:sz w:val="28"/>
          <w:szCs w:val="28"/>
          <w:lang w:eastAsia="en-US"/>
        </w:rPr>
      </w:pPr>
      <w:r w:rsidRPr="0003730E">
        <w:rPr>
          <w:rFonts w:ascii="Times New Roman" w:eastAsiaTheme="minorHAnsi" w:hAnsi="Times New Roman" w:cs="Times New Roman"/>
          <w:sz w:val="28"/>
          <w:szCs w:val="28"/>
          <w:lang w:eastAsia="en-US"/>
        </w:rPr>
        <w:t xml:space="preserve">Прочие источники </w:t>
      </w:r>
      <w:r w:rsidR="00E77160" w:rsidRPr="0003730E">
        <w:rPr>
          <w:rFonts w:ascii="Times New Roman" w:eastAsiaTheme="minorHAnsi" w:hAnsi="Times New Roman" w:cs="Times New Roman"/>
          <w:sz w:val="28"/>
          <w:szCs w:val="28"/>
          <w:lang w:eastAsia="en-US"/>
        </w:rPr>
        <w:t>–</w:t>
      </w:r>
      <w:r w:rsidRPr="0003730E">
        <w:rPr>
          <w:rFonts w:ascii="Times New Roman" w:eastAsiaTheme="minorHAnsi" w:hAnsi="Times New Roman" w:cs="Times New Roman"/>
          <w:sz w:val="28"/>
          <w:szCs w:val="28"/>
          <w:lang w:eastAsia="en-US"/>
        </w:rPr>
        <w:t xml:space="preserve"> </w:t>
      </w:r>
      <w:r w:rsidR="00E77160" w:rsidRPr="0003730E">
        <w:rPr>
          <w:rFonts w:ascii="Times New Roman" w:eastAsiaTheme="minorHAnsi" w:hAnsi="Times New Roman" w:cs="Times New Roman"/>
          <w:sz w:val="28"/>
          <w:szCs w:val="28"/>
          <w:lang w:eastAsia="en-US"/>
        </w:rPr>
        <w:t>7</w:t>
      </w:r>
      <w:r w:rsidR="00310E6C" w:rsidRPr="0003730E">
        <w:rPr>
          <w:rFonts w:ascii="Times New Roman" w:eastAsiaTheme="minorHAnsi" w:hAnsi="Times New Roman" w:cs="Times New Roman"/>
          <w:sz w:val="28"/>
          <w:szCs w:val="28"/>
          <w:lang w:eastAsia="en-US"/>
        </w:rPr>
        <w:t xml:space="preserve"> </w:t>
      </w:r>
      <w:r w:rsidR="001174D6" w:rsidRPr="0003730E">
        <w:rPr>
          <w:rFonts w:ascii="Times New Roman" w:eastAsiaTheme="minorHAnsi" w:hAnsi="Times New Roman" w:cs="Times New Roman"/>
          <w:sz w:val="28"/>
          <w:szCs w:val="28"/>
          <w:lang w:eastAsia="en-US"/>
        </w:rPr>
        <w:t>7</w:t>
      </w:r>
      <w:r w:rsidR="00F34F8A">
        <w:rPr>
          <w:rFonts w:ascii="Times New Roman" w:eastAsiaTheme="minorHAnsi" w:hAnsi="Times New Roman" w:cs="Times New Roman"/>
          <w:sz w:val="28"/>
          <w:szCs w:val="28"/>
          <w:lang w:eastAsia="en-US"/>
        </w:rPr>
        <w:t>38</w:t>
      </w:r>
      <w:r w:rsidR="00E77160" w:rsidRPr="0003730E">
        <w:rPr>
          <w:rFonts w:ascii="Times New Roman" w:eastAsiaTheme="minorHAnsi" w:hAnsi="Times New Roman" w:cs="Times New Roman"/>
          <w:sz w:val="28"/>
          <w:szCs w:val="28"/>
          <w:lang w:eastAsia="en-US"/>
        </w:rPr>
        <w:t>,</w:t>
      </w:r>
      <w:r w:rsidR="001174D6" w:rsidRPr="0003730E">
        <w:rPr>
          <w:rFonts w:ascii="Times New Roman" w:eastAsiaTheme="minorHAnsi" w:hAnsi="Times New Roman" w:cs="Times New Roman"/>
          <w:sz w:val="28"/>
          <w:szCs w:val="28"/>
          <w:lang w:eastAsia="en-US"/>
        </w:rPr>
        <w:t>6</w:t>
      </w:r>
      <w:r w:rsidR="00F34F8A">
        <w:rPr>
          <w:rFonts w:ascii="Times New Roman" w:eastAsiaTheme="minorHAnsi" w:hAnsi="Times New Roman" w:cs="Times New Roman"/>
          <w:sz w:val="28"/>
          <w:szCs w:val="28"/>
          <w:lang w:eastAsia="en-US"/>
        </w:rPr>
        <w:t>0</w:t>
      </w:r>
      <w:r w:rsidRPr="0003730E">
        <w:rPr>
          <w:rFonts w:ascii="Times New Roman" w:eastAsiaTheme="minorHAnsi" w:hAnsi="Times New Roman" w:cs="Times New Roman"/>
          <w:sz w:val="28"/>
          <w:szCs w:val="28"/>
          <w:lang w:eastAsia="en-US"/>
        </w:rPr>
        <w:t xml:space="preserve"> тыс. рублей.</w:t>
      </w:r>
    </w:p>
    <w:p w:rsidR="00F604B8" w:rsidRPr="0003730E" w:rsidRDefault="00F604B8" w:rsidP="00F604B8">
      <w:pPr>
        <w:spacing w:after="0" w:line="240" w:lineRule="auto"/>
        <w:ind w:firstLine="567"/>
        <w:jc w:val="both"/>
        <w:rPr>
          <w:rFonts w:ascii="Times New Roman" w:eastAsiaTheme="minorHAnsi" w:hAnsi="Times New Roman" w:cs="Times New Roman"/>
          <w:sz w:val="28"/>
          <w:szCs w:val="28"/>
          <w:lang w:eastAsia="en-US"/>
        </w:rPr>
      </w:pPr>
      <w:r w:rsidRPr="006D7B19">
        <w:rPr>
          <w:rFonts w:ascii="Times New Roman" w:eastAsiaTheme="minorHAnsi" w:hAnsi="Times New Roman" w:cs="Times New Roman"/>
          <w:sz w:val="28"/>
          <w:szCs w:val="28"/>
          <w:lang w:eastAsia="en-US"/>
        </w:rPr>
        <w:lastRenderedPageBreak/>
        <w:t>Объем финансирования п</w:t>
      </w:r>
      <w:r w:rsidRPr="006D7B19">
        <w:rPr>
          <w:rFonts w:ascii="Times New Roman" w:eastAsia="Times New Roman" w:hAnsi="Times New Roman" w:cs="Times New Roman"/>
          <w:sz w:val="28"/>
          <w:szCs w:val="28"/>
        </w:rPr>
        <w:t>одпрограмм</w:t>
      </w:r>
      <w:r>
        <w:rPr>
          <w:rFonts w:ascii="Times New Roman" w:eastAsia="Times New Roman" w:hAnsi="Times New Roman" w:cs="Times New Roman"/>
          <w:sz w:val="28"/>
          <w:szCs w:val="28"/>
        </w:rPr>
        <w:t>ы 1</w:t>
      </w:r>
      <w:r w:rsidRPr="006D7B19">
        <w:rPr>
          <w:rFonts w:ascii="Times New Roman" w:eastAsia="Times New Roman" w:hAnsi="Times New Roman" w:cs="Times New Roman"/>
          <w:sz w:val="28"/>
          <w:szCs w:val="28"/>
        </w:rPr>
        <w:t xml:space="preserve"> </w:t>
      </w:r>
      <w:r w:rsidR="00E64A19">
        <w:rPr>
          <w:rFonts w:ascii="Times New Roman" w:eastAsiaTheme="minorHAnsi" w:hAnsi="Times New Roman" w:cs="Times New Roman"/>
          <w:sz w:val="28"/>
          <w:szCs w:val="28"/>
          <w:lang w:eastAsia="en-US"/>
        </w:rPr>
        <w:t>«</w:t>
      </w:r>
      <w:r w:rsidRPr="00F604B8">
        <w:rPr>
          <w:rFonts w:ascii="Times New Roman" w:eastAsiaTheme="minorHAnsi" w:hAnsi="Times New Roman" w:cs="Times New Roman"/>
          <w:sz w:val="28"/>
          <w:szCs w:val="28"/>
          <w:lang w:eastAsia="en-US"/>
        </w:rPr>
        <w:t>Укрепление национального единства, этнокультурное развитие и развитие внешних связей</w:t>
      </w:r>
      <w:r w:rsidR="00E64A1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6D7B19">
        <w:rPr>
          <w:rFonts w:ascii="Times New Roman" w:eastAsiaTheme="minorHAnsi" w:hAnsi="Times New Roman" w:cs="Times New Roman"/>
          <w:sz w:val="28"/>
          <w:szCs w:val="28"/>
          <w:lang w:eastAsia="en-US"/>
        </w:rPr>
        <w:t xml:space="preserve">составляет </w:t>
      </w:r>
      <w:r>
        <w:rPr>
          <w:rFonts w:ascii="Times New Roman" w:eastAsiaTheme="minorHAnsi" w:hAnsi="Times New Roman" w:cs="Times New Roman"/>
          <w:sz w:val="28"/>
          <w:szCs w:val="28"/>
          <w:lang w:eastAsia="en-US"/>
        </w:rPr>
        <w:t>64</w:t>
      </w:r>
      <w:r w:rsidR="00E64A19">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 xml:space="preserve">703,05 </w:t>
      </w:r>
      <w:r w:rsidRPr="0003730E">
        <w:rPr>
          <w:rFonts w:ascii="Times New Roman" w:eastAsiaTheme="minorHAnsi" w:hAnsi="Times New Roman" w:cs="Times New Roman"/>
          <w:sz w:val="28"/>
          <w:szCs w:val="28"/>
          <w:lang w:eastAsia="en-US"/>
        </w:rPr>
        <w:t>тыс. рублей</w:t>
      </w:r>
      <w:r w:rsidRPr="006D7B19">
        <w:rPr>
          <w:rFonts w:ascii="Times New Roman" w:eastAsiaTheme="minorHAnsi" w:hAnsi="Times New Roman" w:cs="Times New Roman"/>
          <w:sz w:val="28"/>
          <w:szCs w:val="28"/>
          <w:lang w:eastAsia="en-US"/>
        </w:rPr>
        <w:t>, в том числе:</w:t>
      </w:r>
      <w:r w:rsidRPr="0003730E">
        <w:rPr>
          <w:rFonts w:ascii="Times New Roman" w:eastAsiaTheme="minorHAnsi" w:hAnsi="Times New Roman" w:cs="Times New Roman"/>
          <w:sz w:val="28"/>
          <w:szCs w:val="28"/>
          <w:lang w:eastAsia="en-US"/>
        </w:rPr>
        <w:t xml:space="preserve"> </w:t>
      </w:r>
    </w:p>
    <w:p w:rsidR="00F604B8" w:rsidRPr="006D7B19" w:rsidRDefault="00F604B8" w:rsidP="00F604B8">
      <w:pPr>
        <w:spacing w:after="0" w:line="240" w:lineRule="auto"/>
        <w:ind w:firstLine="567"/>
        <w:jc w:val="both"/>
        <w:rPr>
          <w:rFonts w:ascii="Times New Roman" w:eastAsiaTheme="minorHAnsi" w:hAnsi="Times New Roman" w:cs="Times New Roman"/>
          <w:sz w:val="28"/>
          <w:szCs w:val="28"/>
          <w:lang w:eastAsia="en-US"/>
        </w:rPr>
      </w:pPr>
      <w:r w:rsidRPr="006D7B19">
        <w:rPr>
          <w:rFonts w:ascii="Times New Roman" w:eastAsiaTheme="minorHAnsi" w:hAnsi="Times New Roman" w:cs="Times New Roman"/>
          <w:sz w:val="28"/>
          <w:szCs w:val="28"/>
          <w:lang w:eastAsia="en-US"/>
        </w:rPr>
        <w:t xml:space="preserve">Федеральный бюджет </w:t>
      </w:r>
      <w:r>
        <w:rPr>
          <w:rFonts w:ascii="Times New Roman" w:eastAsiaTheme="minorHAnsi" w:hAnsi="Times New Roman" w:cs="Times New Roman"/>
          <w:sz w:val="28"/>
          <w:szCs w:val="28"/>
          <w:lang w:eastAsia="en-US"/>
        </w:rPr>
        <w:t>– 1 402,50</w:t>
      </w:r>
      <w:r w:rsidRPr="006D7B19">
        <w:rPr>
          <w:rFonts w:ascii="Times New Roman" w:eastAsiaTheme="minorHAnsi" w:hAnsi="Times New Roman" w:cs="Times New Roman"/>
          <w:sz w:val="28"/>
          <w:szCs w:val="28"/>
          <w:lang w:eastAsia="en-US"/>
        </w:rPr>
        <w:t xml:space="preserve"> </w:t>
      </w:r>
      <w:r w:rsidRPr="0003730E">
        <w:rPr>
          <w:rFonts w:ascii="Times New Roman" w:eastAsiaTheme="minorHAnsi" w:hAnsi="Times New Roman" w:cs="Times New Roman"/>
          <w:sz w:val="28"/>
          <w:szCs w:val="28"/>
          <w:lang w:eastAsia="en-US"/>
        </w:rPr>
        <w:t xml:space="preserve">тыс. </w:t>
      </w:r>
      <w:r w:rsidR="00D21CC7" w:rsidRPr="0003730E">
        <w:rPr>
          <w:rFonts w:ascii="Times New Roman" w:eastAsiaTheme="minorHAnsi" w:hAnsi="Times New Roman" w:cs="Times New Roman"/>
          <w:sz w:val="28"/>
          <w:szCs w:val="28"/>
          <w:lang w:eastAsia="en-US"/>
        </w:rPr>
        <w:t>рублей</w:t>
      </w:r>
      <w:r w:rsidRPr="006D7B19">
        <w:rPr>
          <w:rFonts w:ascii="Times New Roman" w:eastAsiaTheme="minorHAnsi" w:hAnsi="Times New Roman" w:cs="Times New Roman"/>
          <w:sz w:val="28"/>
          <w:szCs w:val="28"/>
          <w:lang w:eastAsia="en-US"/>
        </w:rPr>
        <w:t>;</w:t>
      </w:r>
    </w:p>
    <w:p w:rsidR="00F604B8" w:rsidRDefault="00F604B8" w:rsidP="00F604B8">
      <w:pPr>
        <w:spacing w:after="0" w:line="240" w:lineRule="auto"/>
        <w:ind w:firstLine="567"/>
        <w:jc w:val="both"/>
        <w:rPr>
          <w:rFonts w:ascii="Times New Roman" w:eastAsiaTheme="minorHAnsi" w:hAnsi="Times New Roman" w:cs="Times New Roman"/>
          <w:sz w:val="28"/>
          <w:szCs w:val="28"/>
          <w:lang w:eastAsia="en-US"/>
        </w:rPr>
      </w:pPr>
      <w:r w:rsidRPr="006D7B19">
        <w:rPr>
          <w:rFonts w:ascii="Times New Roman" w:eastAsiaTheme="minorHAnsi" w:hAnsi="Times New Roman" w:cs="Times New Roman"/>
          <w:sz w:val="28"/>
          <w:szCs w:val="28"/>
          <w:lang w:eastAsia="en-US"/>
        </w:rPr>
        <w:t xml:space="preserve">Областной бюджет – </w:t>
      </w:r>
      <w:r>
        <w:rPr>
          <w:rFonts w:ascii="Times New Roman" w:eastAsiaTheme="minorHAnsi" w:hAnsi="Times New Roman" w:cs="Times New Roman"/>
          <w:sz w:val="28"/>
          <w:szCs w:val="28"/>
          <w:lang w:eastAsia="en-US"/>
        </w:rPr>
        <w:t>63</w:t>
      </w:r>
      <w:r w:rsidR="00D21CC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300,55 </w:t>
      </w:r>
      <w:r w:rsidRPr="006D7B19">
        <w:rPr>
          <w:rFonts w:ascii="Times New Roman" w:eastAsiaTheme="minorHAnsi" w:hAnsi="Times New Roman" w:cs="Times New Roman"/>
          <w:sz w:val="28"/>
          <w:szCs w:val="28"/>
          <w:lang w:eastAsia="en-US"/>
        </w:rPr>
        <w:t>тыс. рублей.</w:t>
      </w:r>
    </w:p>
    <w:p w:rsidR="000A0443" w:rsidRPr="000A0443" w:rsidRDefault="000A0443" w:rsidP="000A0443">
      <w:pPr>
        <w:spacing w:after="0" w:line="240" w:lineRule="auto"/>
        <w:ind w:firstLine="567"/>
        <w:jc w:val="both"/>
        <w:rPr>
          <w:rFonts w:ascii="Times New Roman" w:eastAsiaTheme="minorHAnsi" w:hAnsi="Times New Roman" w:cs="Times New Roman"/>
          <w:sz w:val="28"/>
          <w:szCs w:val="28"/>
          <w:lang w:eastAsia="en-US"/>
        </w:rPr>
      </w:pPr>
      <w:r w:rsidRPr="000A0443">
        <w:rPr>
          <w:rFonts w:ascii="Times New Roman" w:eastAsiaTheme="minorHAnsi" w:hAnsi="Times New Roman" w:cs="Times New Roman"/>
          <w:sz w:val="28"/>
          <w:szCs w:val="28"/>
          <w:lang w:eastAsia="en-US"/>
        </w:rPr>
        <w:t>Объем финансирования подпрограммы</w:t>
      </w:r>
      <w:r>
        <w:rPr>
          <w:rFonts w:ascii="Times New Roman" w:eastAsiaTheme="minorHAnsi" w:hAnsi="Times New Roman" w:cs="Times New Roman"/>
          <w:sz w:val="28"/>
          <w:szCs w:val="28"/>
          <w:lang w:eastAsia="en-US"/>
        </w:rPr>
        <w:t xml:space="preserve"> 2 </w:t>
      </w:r>
      <w:r w:rsidRPr="00F04DD5">
        <w:rPr>
          <w:rFonts w:ascii="Times New Roman" w:eastAsiaTheme="minorHAnsi" w:hAnsi="Times New Roman" w:cs="Times New Roman"/>
          <w:sz w:val="28"/>
          <w:szCs w:val="28"/>
          <w:lang w:eastAsia="en-US"/>
        </w:rPr>
        <w:t xml:space="preserve">«Создание условий для развития местного самоуправления» </w:t>
      </w:r>
      <w:r w:rsidRPr="000A0443">
        <w:rPr>
          <w:rFonts w:ascii="Times New Roman" w:eastAsiaTheme="minorHAnsi" w:hAnsi="Times New Roman" w:cs="Times New Roman"/>
          <w:sz w:val="28"/>
          <w:szCs w:val="28"/>
          <w:lang w:eastAsia="en-US"/>
        </w:rPr>
        <w:t xml:space="preserve">составляет </w:t>
      </w:r>
      <w:r w:rsidR="00F04DD5">
        <w:rPr>
          <w:rFonts w:ascii="Times New Roman" w:eastAsiaTheme="minorHAnsi" w:hAnsi="Times New Roman" w:cs="Times New Roman"/>
          <w:sz w:val="28"/>
          <w:szCs w:val="28"/>
          <w:lang w:eastAsia="en-US"/>
        </w:rPr>
        <w:t>1</w:t>
      </w:r>
      <w:r w:rsidR="00D21CC7">
        <w:rPr>
          <w:rFonts w:ascii="Times New Roman" w:eastAsiaTheme="minorHAnsi" w:hAnsi="Times New Roman" w:cs="Times New Roman"/>
          <w:sz w:val="28"/>
          <w:szCs w:val="28"/>
          <w:lang w:eastAsia="en-US"/>
        </w:rPr>
        <w:t> </w:t>
      </w:r>
      <w:r w:rsidR="00F04DD5">
        <w:rPr>
          <w:rFonts w:ascii="Times New Roman" w:eastAsiaTheme="minorHAnsi" w:hAnsi="Times New Roman" w:cs="Times New Roman"/>
          <w:sz w:val="28"/>
          <w:szCs w:val="28"/>
          <w:lang w:eastAsia="en-US"/>
        </w:rPr>
        <w:t>127</w:t>
      </w:r>
      <w:r w:rsidR="00D21CC7">
        <w:rPr>
          <w:rFonts w:ascii="Times New Roman" w:eastAsiaTheme="minorHAnsi" w:hAnsi="Times New Roman" w:cs="Times New Roman"/>
          <w:sz w:val="28"/>
          <w:szCs w:val="28"/>
          <w:lang w:eastAsia="en-US"/>
        </w:rPr>
        <w:t xml:space="preserve"> </w:t>
      </w:r>
      <w:r w:rsidR="00F04DD5">
        <w:rPr>
          <w:rFonts w:ascii="Times New Roman" w:eastAsiaTheme="minorHAnsi" w:hAnsi="Times New Roman" w:cs="Times New Roman"/>
          <w:sz w:val="28"/>
          <w:szCs w:val="28"/>
          <w:lang w:eastAsia="en-US"/>
        </w:rPr>
        <w:t>857</w:t>
      </w:r>
      <w:r w:rsidRPr="000A0443">
        <w:rPr>
          <w:rFonts w:ascii="Times New Roman" w:eastAsiaTheme="minorHAnsi" w:hAnsi="Times New Roman" w:cs="Times New Roman"/>
          <w:sz w:val="28"/>
          <w:szCs w:val="28"/>
          <w:lang w:eastAsia="en-US"/>
        </w:rPr>
        <w:t>,</w:t>
      </w:r>
      <w:r w:rsidR="00F04DD5">
        <w:rPr>
          <w:rFonts w:ascii="Times New Roman" w:eastAsiaTheme="minorHAnsi" w:hAnsi="Times New Roman" w:cs="Times New Roman"/>
          <w:sz w:val="28"/>
          <w:szCs w:val="28"/>
          <w:lang w:eastAsia="en-US"/>
        </w:rPr>
        <w:t>17</w:t>
      </w:r>
      <w:r w:rsidRPr="000A0443">
        <w:rPr>
          <w:rFonts w:ascii="Times New Roman" w:eastAsiaTheme="minorHAnsi" w:hAnsi="Times New Roman" w:cs="Times New Roman"/>
          <w:sz w:val="28"/>
          <w:szCs w:val="28"/>
          <w:lang w:eastAsia="en-US"/>
        </w:rPr>
        <w:t xml:space="preserve"> тыс. рублей, в том числе: </w:t>
      </w:r>
    </w:p>
    <w:p w:rsidR="000A0443" w:rsidRPr="000A0443" w:rsidRDefault="000A0443" w:rsidP="000A0443">
      <w:pPr>
        <w:spacing w:after="0" w:line="240" w:lineRule="auto"/>
        <w:ind w:firstLine="567"/>
        <w:jc w:val="both"/>
        <w:rPr>
          <w:rFonts w:ascii="Times New Roman" w:eastAsiaTheme="minorHAnsi" w:hAnsi="Times New Roman" w:cs="Times New Roman"/>
          <w:sz w:val="28"/>
          <w:szCs w:val="28"/>
          <w:lang w:eastAsia="en-US"/>
        </w:rPr>
      </w:pPr>
      <w:r w:rsidRPr="000A0443">
        <w:rPr>
          <w:rFonts w:ascii="Times New Roman" w:eastAsiaTheme="minorHAnsi" w:hAnsi="Times New Roman" w:cs="Times New Roman"/>
          <w:sz w:val="28"/>
          <w:szCs w:val="28"/>
          <w:lang w:eastAsia="en-US"/>
        </w:rPr>
        <w:t xml:space="preserve">Областной бюджет – </w:t>
      </w:r>
      <w:r w:rsidR="00F04DD5">
        <w:rPr>
          <w:rFonts w:ascii="Times New Roman" w:eastAsiaTheme="minorHAnsi" w:hAnsi="Times New Roman" w:cs="Times New Roman"/>
          <w:sz w:val="28"/>
          <w:szCs w:val="28"/>
          <w:lang w:eastAsia="en-US"/>
        </w:rPr>
        <w:t>1</w:t>
      </w:r>
      <w:r w:rsidR="00D21CC7">
        <w:rPr>
          <w:rFonts w:ascii="Times New Roman" w:eastAsiaTheme="minorHAnsi" w:hAnsi="Times New Roman" w:cs="Times New Roman"/>
          <w:sz w:val="28"/>
          <w:szCs w:val="28"/>
          <w:lang w:eastAsia="en-US"/>
        </w:rPr>
        <w:t> </w:t>
      </w:r>
      <w:r w:rsidR="00F04DD5">
        <w:rPr>
          <w:rFonts w:ascii="Times New Roman" w:eastAsiaTheme="minorHAnsi" w:hAnsi="Times New Roman" w:cs="Times New Roman"/>
          <w:sz w:val="28"/>
          <w:szCs w:val="28"/>
          <w:lang w:eastAsia="en-US"/>
        </w:rPr>
        <w:t>008</w:t>
      </w:r>
      <w:r w:rsidR="00D21CC7">
        <w:rPr>
          <w:rFonts w:ascii="Times New Roman" w:eastAsiaTheme="minorHAnsi" w:hAnsi="Times New Roman" w:cs="Times New Roman"/>
          <w:sz w:val="28"/>
          <w:szCs w:val="28"/>
          <w:lang w:eastAsia="en-US"/>
        </w:rPr>
        <w:t xml:space="preserve"> </w:t>
      </w:r>
      <w:r w:rsidR="00F04DD5">
        <w:rPr>
          <w:rFonts w:ascii="Times New Roman" w:eastAsiaTheme="minorHAnsi" w:hAnsi="Times New Roman" w:cs="Times New Roman"/>
          <w:sz w:val="28"/>
          <w:szCs w:val="28"/>
          <w:lang w:eastAsia="en-US"/>
        </w:rPr>
        <w:t>847,57</w:t>
      </w:r>
      <w:r w:rsidRPr="000A0443">
        <w:rPr>
          <w:rFonts w:ascii="Times New Roman" w:eastAsiaTheme="minorHAnsi" w:hAnsi="Times New Roman" w:cs="Times New Roman"/>
          <w:sz w:val="28"/>
          <w:szCs w:val="28"/>
          <w:lang w:eastAsia="en-US"/>
        </w:rPr>
        <w:t xml:space="preserve"> тыс. рублей.</w:t>
      </w:r>
    </w:p>
    <w:p w:rsidR="00F04DD5" w:rsidRDefault="00F04DD5" w:rsidP="00F04DD5">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Мест</w:t>
      </w:r>
      <w:r w:rsidRPr="000A0443">
        <w:rPr>
          <w:rFonts w:ascii="Times New Roman" w:eastAsiaTheme="minorHAnsi" w:hAnsi="Times New Roman" w:cs="Times New Roman"/>
          <w:sz w:val="28"/>
          <w:szCs w:val="28"/>
          <w:lang w:eastAsia="en-US"/>
        </w:rPr>
        <w:t>ный бюджет – 1</w:t>
      </w:r>
      <w:r>
        <w:rPr>
          <w:rFonts w:ascii="Times New Roman" w:eastAsiaTheme="minorHAnsi" w:hAnsi="Times New Roman" w:cs="Times New Roman"/>
          <w:sz w:val="28"/>
          <w:szCs w:val="28"/>
          <w:lang w:eastAsia="en-US"/>
        </w:rPr>
        <w:t>11</w:t>
      </w:r>
      <w:r w:rsidR="00D21CC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271</w:t>
      </w:r>
      <w:r w:rsidRPr="000A044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00</w:t>
      </w:r>
      <w:r w:rsidRPr="000A0443">
        <w:rPr>
          <w:rFonts w:ascii="Times New Roman" w:eastAsiaTheme="minorHAnsi" w:hAnsi="Times New Roman" w:cs="Times New Roman"/>
          <w:sz w:val="28"/>
          <w:szCs w:val="28"/>
          <w:lang w:eastAsia="en-US"/>
        </w:rPr>
        <w:t xml:space="preserve"> тыс. </w:t>
      </w:r>
      <w:r w:rsidR="00D21CC7" w:rsidRPr="0003730E">
        <w:rPr>
          <w:rFonts w:ascii="Times New Roman" w:eastAsiaTheme="minorHAnsi" w:hAnsi="Times New Roman" w:cs="Times New Roman"/>
          <w:sz w:val="28"/>
          <w:szCs w:val="28"/>
          <w:lang w:eastAsia="en-US"/>
        </w:rPr>
        <w:t>рублей</w:t>
      </w:r>
      <w:r w:rsidRPr="000A0443">
        <w:rPr>
          <w:rFonts w:ascii="Times New Roman" w:eastAsiaTheme="minorHAnsi" w:hAnsi="Times New Roman" w:cs="Times New Roman"/>
          <w:sz w:val="28"/>
          <w:szCs w:val="28"/>
          <w:lang w:eastAsia="en-US"/>
        </w:rPr>
        <w:t>;</w:t>
      </w:r>
    </w:p>
    <w:p w:rsidR="00F04DD5" w:rsidRDefault="00F04DD5" w:rsidP="00F04DD5">
      <w:pPr>
        <w:spacing w:after="0" w:line="240" w:lineRule="auto"/>
        <w:ind w:firstLine="567"/>
        <w:jc w:val="both"/>
        <w:rPr>
          <w:rFonts w:ascii="Times New Roman" w:eastAsiaTheme="minorHAnsi" w:hAnsi="Times New Roman" w:cs="Times New Roman"/>
          <w:sz w:val="28"/>
          <w:szCs w:val="28"/>
          <w:lang w:eastAsia="en-US"/>
        </w:rPr>
      </w:pPr>
      <w:r w:rsidRPr="0003730E">
        <w:rPr>
          <w:rFonts w:ascii="Times New Roman" w:eastAsiaTheme="minorHAnsi" w:hAnsi="Times New Roman" w:cs="Times New Roman"/>
          <w:sz w:val="28"/>
          <w:szCs w:val="28"/>
          <w:lang w:eastAsia="en-US"/>
        </w:rPr>
        <w:t>Прочие источники – 7 7</w:t>
      </w:r>
      <w:r>
        <w:rPr>
          <w:rFonts w:ascii="Times New Roman" w:eastAsiaTheme="minorHAnsi" w:hAnsi="Times New Roman" w:cs="Times New Roman"/>
          <w:sz w:val="28"/>
          <w:szCs w:val="28"/>
          <w:lang w:eastAsia="en-US"/>
        </w:rPr>
        <w:t>38</w:t>
      </w:r>
      <w:r w:rsidRPr="0003730E">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0</w:t>
      </w:r>
      <w:r w:rsidRPr="0003730E">
        <w:rPr>
          <w:rFonts w:ascii="Times New Roman" w:eastAsiaTheme="minorHAnsi" w:hAnsi="Times New Roman" w:cs="Times New Roman"/>
          <w:sz w:val="28"/>
          <w:szCs w:val="28"/>
          <w:lang w:eastAsia="en-US"/>
        </w:rPr>
        <w:t xml:space="preserve"> тыс. рублей.</w:t>
      </w:r>
    </w:p>
    <w:p w:rsidR="00F04DD5" w:rsidRPr="00F04DD5" w:rsidRDefault="00F04DD5" w:rsidP="00F04DD5">
      <w:pPr>
        <w:spacing w:after="0" w:line="240" w:lineRule="auto"/>
        <w:ind w:firstLine="567"/>
        <w:jc w:val="both"/>
        <w:rPr>
          <w:rFonts w:ascii="Times New Roman" w:eastAsiaTheme="minorHAnsi" w:hAnsi="Times New Roman" w:cs="Times New Roman"/>
          <w:sz w:val="28"/>
          <w:szCs w:val="28"/>
          <w:lang w:eastAsia="en-US"/>
        </w:rPr>
      </w:pPr>
      <w:r w:rsidRPr="000A0443">
        <w:rPr>
          <w:rFonts w:ascii="Times New Roman" w:eastAsiaTheme="minorHAnsi" w:hAnsi="Times New Roman" w:cs="Times New Roman"/>
          <w:sz w:val="28"/>
          <w:szCs w:val="28"/>
          <w:lang w:eastAsia="en-US"/>
        </w:rPr>
        <w:t>Объем финансирования подпрограммы</w:t>
      </w:r>
      <w:r>
        <w:rPr>
          <w:rFonts w:ascii="Times New Roman" w:eastAsiaTheme="minorHAnsi" w:hAnsi="Times New Roman" w:cs="Times New Roman"/>
          <w:sz w:val="28"/>
          <w:szCs w:val="28"/>
          <w:lang w:eastAsia="en-US"/>
        </w:rPr>
        <w:t xml:space="preserve"> 3 «Общество и власть»</w:t>
      </w:r>
      <w:r w:rsidRPr="00F04DD5">
        <w:rPr>
          <w:rFonts w:ascii="Times New Roman" w:eastAsiaTheme="minorHAnsi" w:hAnsi="Times New Roman" w:cs="Times New Roman"/>
          <w:sz w:val="28"/>
          <w:szCs w:val="28"/>
          <w:lang w:eastAsia="en-US"/>
        </w:rPr>
        <w:t xml:space="preserve"> составляет </w:t>
      </w:r>
      <w:r w:rsidR="00D21CC7">
        <w:rPr>
          <w:rFonts w:ascii="Times New Roman" w:eastAsiaTheme="minorHAnsi" w:hAnsi="Times New Roman" w:cs="Times New Roman"/>
          <w:sz w:val="28"/>
          <w:szCs w:val="28"/>
          <w:lang w:eastAsia="en-US"/>
        </w:rPr>
        <w:br/>
      </w:r>
      <w:r w:rsidRPr="00F04DD5">
        <w:rPr>
          <w:rFonts w:ascii="Times New Roman" w:eastAsiaTheme="minorHAnsi" w:hAnsi="Times New Roman" w:cs="Times New Roman"/>
          <w:sz w:val="28"/>
          <w:szCs w:val="28"/>
          <w:lang w:eastAsia="en-US"/>
        </w:rPr>
        <w:t>550</w:t>
      </w:r>
      <w:r w:rsidR="00D21CC7">
        <w:rPr>
          <w:rFonts w:ascii="Times New Roman" w:eastAsiaTheme="minorHAnsi" w:hAnsi="Times New Roman" w:cs="Times New Roman"/>
          <w:sz w:val="28"/>
          <w:szCs w:val="28"/>
          <w:lang w:eastAsia="en-US"/>
        </w:rPr>
        <w:t xml:space="preserve"> </w:t>
      </w:r>
      <w:r w:rsidRPr="00F04DD5">
        <w:rPr>
          <w:rFonts w:ascii="Times New Roman" w:eastAsiaTheme="minorHAnsi" w:hAnsi="Times New Roman" w:cs="Times New Roman"/>
          <w:sz w:val="28"/>
          <w:szCs w:val="28"/>
          <w:lang w:eastAsia="en-US"/>
        </w:rPr>
        <w:t>447,06</w:t>
      </w:r>
      <w:r>
        <w:rPr>
          <w:rFonts w:ascii="Times New Roman" w:eastAsiaTheme="minorHAnsi" w:hAnsi="Times New Roman" w:cs="Times New Roman"/>
          <w:sz w:val="28"/>
          <w:szCs w:val="28"/>
          <w:lang w:eastAsia="en-US"/>
        </w:rPr>
        <w:t xml:space="preserve"> </w:t>
      </w:r>
      <w:r w:rsidRPr="00F04DD5">
        <w:rPr>
          <w:rFonts w:ascii="Times New Roman" w:eastAsiaTheme="minorHAnsi" w:hAnsi="Times New Roman" w:cs="Times New Roman"/>
          <w:sz w:val="28"/>
          <w:szCs w:val="28"/>
          <w:lang w:eastAsia="en-US"/>
        </w:rPr>
        <w:t xml:space="preserve">тыс. рублей, в том числе: </w:t>
      </w:r>
    </w:p>
    <w:p w:rsidR="00F04DD5" w:rsidRPr="00F04DD5" w:rsidRDefault="00F04DD5" w:rsidP="00F04DD5">
      <w:pPr>
        <w:spacing w:after="0" w:line="240" w:lineRule="auto"/>
        <w:ind w:firstLine="567"/>
        <w:jc w:val="both"/>
        <w:rPr>
          <w:rFonts w:ascii="Times New Roman" w:eastAsiaTheme="minorHAnsi" w:hAnsi="Times New Roman" w:cs="Times New Roman"/>
          <w:sz w:val="28"/>
          <w:szCs w:val="28"/>
          <w:lang w:eastAsia="en-US"/>
        </w:rPr>
      </w:pPr>
      <w:r w:rsidRPr="00F04DD5">
        <w:rPr>
          <w:rFonts w:ascii="Times New Roman" w:eastAsiaTheme="minorHAnsi" w:hAnsi="Times New Roman" w:cs="Times New Roman"/>
          <w:sz w:val="28"/>
          <w:szCs w:val="28"/>
          <w:lang w:eastAsia="en-US"/>
        </w:rPr>
        <w:t>Областной бюджет – 550</w:t>
      </w:r>
      <w:r w:rsidR="00D21CC7">
        <w:rPr>
          <w:rFonts w:ascii="Times New Roman" w:eastAsiaTheme="minorHAnsi" w:hAnsi="Times New Roman" w:cs="Times New Roman"/>
          <w:sz w:val="28"/>
          <w:szCs w:val="28"/>
          <w:lang w:eastAsia="en-US"/>
        </w:rPr>
        <w:t xml:space="preserve"> </w:t>
      </w:r>
      <w:r w:rsidRPr="00F04DD5">
        <w:rPr>
          <w:rFonts w:ascii="Times New Roman" w:eastAsiaTheme="minorHAnsi" w:hAnsi="Times New Roman" w:cs="Times New Roman"/>
          <w:sz w:val="28"/>
          <w:szCs w:val="28"/>
          <w:lang w:eastAsia="en-US"/>
        </w:rPr>
        <w:t>447,06 тыс. рублей.</w:t>
      </w:r>
    </w:p>
    <w:p w:rsidR="000B32CD" w:rsidRPr="000B32CD" w:rsidRDefault="00F04DD5" w:rsidP="000B32CD">
      <w:pPr>
        <w:tabs>
          <w:tab w:val="left" w:pos="567"/>
        </w:tabs>
        <w:spacing w:after="0" w:line="240" w:lineRule="auto"/>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ab/>
      </w:r>
      <w:r w:rsidRPr="000A0443">
        <w:rPr>
          <w:rFonts w:ascii="Times New Roman" w:eastAsiaTheme="minorHAnsi" w:hAnsi="Times New Roman" w:cs="Times New Roman"/>
          <w:sz w:val="28"/>
          <w:szCs w:val="28"/>
          <w:lang w:eastAsia="en-US"/>
        </w:rPr>
        <w:t>Объем финансирования подпрограммы</w:t>
      </w:r>
      <w:r>
        <w:rPr>
          <w:rFonts w:ascii="Times New Roman" w:eastAsiaTheme="minorHAnsi" w:hAnsi="Times New Roman" w:cs="Times New Roman"/>
          <w:sz w:val="28"/>
          <w:szCs w:val="28"/>
          <w:lang w:eastAsia="en-US"/>
        </w:rPr>
        <w:t xml:space="preserve"> 4</w:t>
      </w:r>
      <w:r>
        <w:rPr>
          <w:rFonts w:ascii="Times New Roman" w:eastAsia="Times New Roman" w:hAnsi="Times New Roman" w:cs="Times New Roman"/>
          <w:b/>
          <w:sz w:val="28"/>
          <w:szCs w:val="28"/>
        </w:rPr>
        <w:t xml:space="preserve"> </w:t>
      </w:r>
      <w:r w:rsidR="00E64A19">
        <w:rPr>
          <w:rFonts w:ascii="Times New Roman" w:eastAsia="Times New Roman" w:hAnsi="Times New Roman" w:cs="Times New Roman"/>
          <w:bCs/>
          <w:sz w:val="28"/>
          <w:szCs w:val="28"/>
        </w:rPr>
        <w:t>«</w:t>
      </w:r>
      <w:r w:rsidRPr="00F04DD5">
        <w:rPr>
          <w:rFonts w:ascii="Times New Roman" w:eastAsia="Times New Roman" w:hAnsi="Times New Roman" w:cs="Times New Roman"/>
          <w:bCs/>
          <w:sz w:val="28"/>
          <w:szCs w:val="28"/>
        </w:rPr>
        <w:t>Государственная поддержка социально ориентированных некоммерческих организаций</w:t>
      </w:r>
      <w:r w:rsidR="00E64A19">
        <w:rPr>
          <w:rFonts w:ascii="Times New Roman" w:eastAsia="Times New Roman" w:hAnsi="Times New Roman" w:cs="Times New Roman"/>
          <w:bCs/>
          <w:sz w:val="28"/>
          <w:szCs w:val="28"/>
        </w:rPr>
        <w:t>»</w:t>
      </w:r>
      <w:r w:rsidR="000B32CD" w:rsidRPr="000B32CD">
        <w:rPr>
          <w:rFonts w:ascii="Times New Roman" w:eastAsiaTheme="minorHAnsi" w:hAnsi="Times New Roman" w:cs="Times New Roman"/>
          <w:sz w:val="28"/>
          <w:szCs w:val="28"/>
          <w:lang w:eastAsia="en-US"/>
        </w:rPr>
        <w:t xml:space="preserve"> </w:t>
      </w:r>
      <w:r w:rsidR="000B32CD" w:rsidRPr="000B32CD">
        <w:rPr>
          <w:rFonts w:ascii="Times New Roman" w:eastAsia="Times New Roman" w:hAnsi="Times New Roman" w:cs="Times New Roman"/>
          <w:bCs/>
          <w:sz w:val="28"/>
          <w:szCs w:val="28"/>
        </w:rPr>
        <w:t xml:space="preserve">составляет </w:t>
      </w:r>
      <w:r w:rsidR="000B32CD" w:rsidRPr="00F04DD5">
        <w:rPr>
          <w:rFonts w:ascii="Times New Roman" w:eastAsiaTheme="minorHAnsi" w:hAnsi="Times New Roman" w:cs="Times New Roman"/>
          <w:sz w:val="28"/>
          <w:szCs w:val="28"/>
          <w:lang w:eastAsia="en-US"/>
        </w:rPr>
        <w:t>209</w:t>
      </w:r>
      <w:r w:rsidR="000B32CD">
        <w:rPr>
          <w:rFonts w:ascii="Times New Roman" w:eastAsiaTheme="minorHAnsi" w:hAnsi="Times New Roman" w:cs="Times New Roman"/>
          <w:sz w:val="28"/>
          <w:szCs w:val="28"/>
          <w:lang w:eastAsia="en-US"/>
        </w:rPr>
        <w:t xml:space="preserve"> </w:t>
      </w:r>
      <w:r w:rsidR="000B32CD" w:rsidRPr="00F04DD5">
        <w:rPr>
          <w:rFonts w:ascii="Times New Roman" w:eastAsiaTheme="minorHAnsi" w:hAnsi="Times New Roman" w:cs="Times New Roman"/>
          <w:sz w:val="28"/>
          <w:szCs w:val="28"/>
          <w:lang w:eastAsia="en-US"/>
        </w:rPr>
        <w:t>014,26</w:t>
      </w:r>
      <w:r w:rsidR="000B32CD">
        <w:rPr>
          <w:rFonts w:ascii="Times New Roman" w:eastAsia="Times New Roman" w:hAnsi="Times New Roman" w:cs="Times New Roman"/>
          <w:bCs/>
          <w:sz w:val="28"/>
          <w:szCs w:val="28"/>
        </w:rPr>
        <w:t xml:space="preserve"> </w:t>
      </w:r>
      <w:r w:rsidR="000B32CD" w:rsidRPr="000B32CD">
        <w:rPr>
          <w:rFonts w:ascii="Times New Roman" w:eastAsia="Times New Roman" w:hAnsi="Times New Roman" w:cs="Times New Roman"/>
          <w:bCs/>
          <w:sz w:val="28"/>
          <w:szCs w:val="28"/>
        </w:rPr>
        <w:t xml:space="preserve">тыс. рублей, в том числе: </w:t>
      </w:r>
    </w:p>
    <w:p w:rsidR="00F04DD5" w:rsidRPr="00F04DD5" w:rsidRDefault="00F04DD5" w:rsidP="00F04DD5">
      <w:pPr>
        <w:tabs>
          <w:tab w:val="left" w:pos="567"/>
        </w:tabs>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
          <w:sz w:val="28"/>
          <w:szCs w:val="28"/>
        </w:rPr>
        <w:tab/>
      </w:r>
      <w:r w:rsidRPr="00F04DD5">
        <w:rPr>
          <w:rFonts w:ascii="Times New Roman" w:eastAsiaTheme="minorHAnsi" w:hAnsi="Times New Roman" w:cs="Times New Roman"/>
          <w:sz w:val="28"/>
          <w:szCs w:val="28"/>
          <w:lang w:eastAsia="en-US"/>
        </w:rPr>
        <w:t>Областной бюджет – 209</w:t>
      </w:r>
      <w:r w:rsidR="000B32CD">
        <w:rPr>
          <w:rFonts w:ascii="Times New Roman" w:eastAsiaTheme="minorHAnsi" w:hAnsi="Times New Roman" w:cs="Times New Roman"/>
          <w:sz w:val="28"/>
          <w:szCs w:val="28"/>
          <w:lang w:eastAsia="en-US"/>
        </w:rPr>
        <w:t xml:space="preserve"> </w:t>
      </w:r>
      <w:r w:rsidRPr="00F04DD5">
        <w:rPr>
          <w:rFonts w:ascii="Times New Roman" w:eastAsiaTheme="minorHAnsi" w:hAnsi="Times New Roman" w:cs="Times New Roman"/>
          <w:sz w:val="28"/>
          <w:szCs w:val="28"/>
          <w:lang w:eastAsia="en-US"/>
        </w:rPr>
        <w:t>014,26 тыс. рублей.</w:t>
      </w:r>
    </w:p>
    <w:p w:rsidR="000B32CD" w:rsidRPr="000B32CD" w:rsidRDefault="00F04DD5" w:rsidP="000B32CD">
      <w:pPr>
        <w:tabs>
          <w:tab w:val="left" w:pos="567"/>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ab/>
      </w:r>
      <w:r w:rsidRPr="00F04DD5">
        <w:rPr>
          <w:rFonts w:ascii="Times New Roman" w:eastAsia="Times New Roman" w:hAnsi="Times New Roman" w:cs="Times New Roman"/>
          <w:sz w:val="28"/>
          <w:szCs w:val="28"/>
        </w:rPr>
        <w:t xml:space="preserve">Объем финансирования подпрограммы 5 </w:t>
      </w:r>
      <w:r>
        <w:rPr>
          <w:rFonts w:ascii="Times New Roman" w:eastAsia="Times New Roman" w:hAnsi="Times New Roman" w:cs="Times New Roman"/>
          <w:sz w:val="28"/>
          <w:szCs w:val="28"/>
        </w:rPr>
        <w:t>«Молодежь Ленинградской области»</w:t>
      </w:r>
      <w:r w:rsidR="000B32CD">
        <w:rPr>
          <w:rFonts w:ascii="Times New Roman" w:eastAsia="Times New Roman" w:hAnsi="Times New Roman" w:cs="Times New Roman"/>
          <w:sz w:val="28"/>
          <w:szCs w:val="28"/>
        </w:rPr>
        <w:t xml:space="preserve"> </w:t>
      </w:r>
      <w:r w:rsidR="000B32CD" w:rsidRPr="000B32CD">
        <w:rPr>
          <w:rFonts w:ascii="Times New Roman" w:eastAsia="Times New Roman" w:hAnsi="Times New Roman" w:cs="Times New Roman"/>
          <w:bCs/>
          <w:sz w:val="28"/>
          <w:szCs w:val="28"/>
        </w:rPr>
        <w:t xml:space="preserve">составляет </w:t>
      </w:r>
      <w:r w:rsidR="000B32CD" w:rsidRPr="000B32CD">
        <w:rPr>
          <w:rFonts w:ascii="Times New Roman" w:eastAsia="Times New Roman" w:hAnsi="Times New Roman" w:cs="Times New Roman"/>
          <w:sz w:val="28"/>
          <w:szCs w:val="28"/>
        </w:rPr>
        <w:t>397</w:t>
      </w:r>
      <w:r w:rsidR="00D21CC7">
        <w:rPr>
          <w:rFonts w:ascii="Times New Roman" w:eastAsia="Times New Roman" w:hAnsi="Times New Roman" w:cs="Times New Roman"/>
          <w:sz w:val="28"/>
          <w:szCs w:val="28"/>
        </w:rPr>
        <w:t xml:space="preserve"> </w:t>
      </w:r>
      <w:r w:rsidR="000B32CD" w:rsidRPr="000B32CD">
        <w:rPr>
          <w:rFonts w:ascii="Times New Roman" w:eastAsia="Times New Roman" w:hAnsi="Times New Roman" w:cs="Times New Roman"/>
          <w:sz w:val="28"/>
          <w:szCs w:val="28"/>
        </w:rPr>
        <w:t>029,16</w:t>
      </w:r>
      <w:r w:rsidR="000B32CD">
        <w:rPr>
          <w:rFonts w:ascii="Times New Roman" w:eastAsiaTheme="minorHAnsi" w:hAnsi="Times New Roman" w:cs="Times New Roman"/>
          <w:sz w:val="28"/>
          <w:szCs w:val="28"/>
          <w:lang w:eastAsia="en-US"/>
        </w:rPr>
        <w:t xml:space="preserve"> </w:t>
      </w:r>
      <w:r w:rsidR="000B32CD" w:rsidRPr="000B32CD">
        <w:rPr>
          <w:rFonts w:ascii="Times New Roman" w:eastAsia="Times New Roman" w:hAnsi="Times New Roman" w:cs="Times New Roman"/>
          <w:bCs/>
          <w:sz w:val="28"/>
          <w:szCs w:val="28"/>
        </w:rPr>
        <w:t xml:space="preserve">тыс. рублей, в том числе: </w:t>
      </w:r>
    </w:p>
    <w:p w:rsidR="000B32CD" w:rsidRPr="000B32CD" w:rsidRDefault="000B32CD" w:rsidP="000B32CD">
      <w:pPr>
        <w:tabs>
          <w:tab w:val="left" w:pos="567"/>
        </w:tabs>
        <w:spacing w:after="0" w:line="240" w:lineRule="auto"/>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ab/>
      </w:r>
      <w:r w:rsidRPr="00F04DD5">
        <w:rPr>
          <w:rFonts w:ascii="Times New Roman" w:eastAsiaTheme="minorHAnsi" w:hAnsi="Times New Roman" w:cs="Times New Roman"/>
          <w:sz w:val="28"/>
          <w:szCs w:val="28"/>
          <w:lang w:eastAsia="en-US"/>
        </w:rPr>
        <w:t xml:space="preserve">Областной бюджет – </w:t>
      </w:r>
      <w:r w:rsidRPr="000B32CD">
        <w:rPr>
          <w:rFonts w:ascii="Times New Roman" w:eastAsia="Times New Roman" w:hAnsi="Times New Roman" w:cs="Times New Roman"/>
          <w:sz w:val="28"/>
          <w:szCs w:val="28"/>
        </w:rPr>
        <w:t>393</w:t>
      </w:r>
      <w:r w:rsidR="00D21CC7">
        <w:rPr>
          <w:rFonts w:ascii="Times New Roman" w:eastAsia="Times New Roman" w:hAnsi="Times New Roman" w:cs="Times New Roman"/>
          <w:sz w:val="28"/>
          <w:szCs w:val="28"/>
        </w:rPr>
        <w:t xml:space="preserve"> </w:t>
      </w:r>
      <w:r w:rsidRPr="000B32CD">
        <w:rPr>
          <w:rFonts w:ascii="Times New Roman" w:eastAsia="Times New Roman" w:hAnsi="Times New Roman" w:cs="Times New Roman"/>
          <w:sz w:val="28"/>
          <w:szCs w:val="28"/>
        </w:rPr>
        <w:t>239,85</w:t>
      </w:r>
      <w:r>
        <w:rPr>
          <w:rFonts w:ascii="Times New Roman" w:eastAsia="Times New Roman" w:hAnsi="Times New Roman" w:cs="Times New Roman"/>
          <w:sz w:val="28"/>
          <w:szCs w:val="28"/>
        </w:rPr>
        <w:t xml:space="preserve"> </w:t>
      </w:r>
      <w:r w:rsidR="00ED5548">
        <w:rPr>
          <w:rFonts w:ascii="Times New Roman" w:eastAsiaTheme="minorHAnsi" w:hAnsi="Times New Roman" w:cs="Times New Roman"/>
          <w:sz w:val="28"/>
          <w:szCs w:val="28"/>
          <w:lang w:eastAsia="en-US"/>
        </w:rPr>
        <w:t>тыс. рублей;</w:t>
      </w:r>
    </w:p>
    <w:p w:rsidR="00F04DD5" w:rsidRPr="00F04DD5" w:rsidRDefault="000B32CD" w:rsidP="000B32CD">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Местный бюджет – </w:t>
      </w:r>
      <w:r w:rsidRPr="000B32CD">
        <w:rPr>
          <w:rFonts w:ascii="Times New Roman" w:eastAsia="Times New Roman" w:hAnsi="Times New Roman" w:cs="Times New Roman"/>
          <w:sz w:val="28"/>
          <w:szCs w:val="28"/>
        </w:rPr>
        <w:t>3</w:t>
      </w:r>
      <w:r w:rsidR="00D21CC7">
        <w:rPr>
          <w:rFonts w:ascii="Times New Roman" w:eastAsia="Times New Roman" w:hAnsi="Times New Roman" w:cs="Times New Roman"/>
          <w:sz w:val="28"/>
          <w:szCs w:val="28"/>
        </w:rPr>
        <w:t xml:space="preserve"> </w:t>
      </w:r>
      <w:r w:rsidRPr="000B32CD">
        <w:rPr>
          <w:rFonts w:ascii="Times New Roman" w:eastAsia="Times New Roman" w:hAnsi="Times New Roman" w:cs="Times New Roman"/>
          <w:sz w:val="28"/>
          <w:szCs w:val="28"/>
        </w:rPr>
        <w:t>789,31</w:t>
      </w:r>
      <w:r>
        <w:rPr>
          <w:rFonts w:ascii="Times New Roman" w:eastAsia="Times New Roman" w:hAnsi="Times New Roman" w:cs="Times New Roman"/>
          <w:sz w:val="28"/>
          <w:szCs w:val="28"/>
        </w:rPr>
        <w:t xml:space="preserve"> тыс. руб</w:t>
      </w:r>
      <w:r w:rsidR="00ED5548">
        <w:rPr>
          <w:rFonts w:ascii="Times New Roman" w:eastAsia="Times New Roman" w:hAnsi="Times New Roman" w:cs="Times New Roman"/>
          <w:sz w:val="28"/>
          <w:szCs w:val="28"/>
        </w:rPr>
        <w:t>лей.</w:t>
      </w:r>
      <w:r>
        <w:rPr>
          <w:rFonts w:ascii="Times New Roman" w:eastAsia="Times New Roman" w:hAnsi="Times New Roman" w:cs="Times New Roman"/>
          <w:sz w:val="28"/>
          <w:szCs w:val="28"/>
        </w:rPr>
        <w:t xml:space="preserve"> </w:t>
      </w:r>
    </w:p>
    <w:p w:rsidR="00F04DD5" w:rsidRPr="00C76D73" w:rsidRDefault="00F04DD5" w:rsidP="00F04DD5">
      <w:pPr>
        <w:tabs>
          <w:tab w:val="left" w:pos="3331"/>
        </w:tabs>
        <w:spacing w:after="0" w:line="240" w:lineRule="auto"/>
        <w:rPr>
          <w:rFonts w:ascii="Times New Roman" w:eastAsia="Times New Roman" w:hAnsi="Times New Roman" w:cs="Times New Roman"/>
          <w:b/>
          <w:sz w:val="28"/>
          <w:szCs w:val="28"/>
        </w:rPr>
      </w:pPr>
    </w:p>
    <w:p w:rsidR="00006E25" w:rsidRDefault="00006E25" w:rsidP="00BD6BF2">
      <w:pPr>
        <w:spacing w:after="0" w:line="240" w:lineRule="auto"/>
        <w:ind w:firstLine="567"/>
        <w:jc w:val="both"/>
        <w:rPr>
          <w:rFonts w:ascii="Times New Roman" w:eastAsia="Times New Roman" w:hAnsi="Times New Roman" w:cs="Times New Roman"/>
          <w:b/>
          <w:sz w:val="28"/>
          <w:szCs w:val="28"/>
        </w:rPr>
      </w:pPr>
      <w:r w:rsidRPr="00006E25">
        <w:rPr>
          <w:rFonts w:ascii="Times New Roman" w:eastAsia="Times New Roman" w:hAnsi="Times New Roman" w:cs="Times New Roman"/>
          <w:b/>
          <w:sz w:val="28"/>
          <w:szCs w:val="28"/>
        </w:rPr>
        <w:t xml:space="preserve">Подпрограмма 1. </w:t>
      </w:r>
      <w:r w:rsidR="00E64A19">
        <w:rPr>
          <w:rFonts w:ascii="Times New Roman" w:eastAsia="Times New Roman" w:hAnsi="Times New Roman" w:cs="Times New Roman"/>
          <w:b/>
          <w:sz w:val="28"/>
          <w:szCs w:val="28"/>
        </w:rPr>
        <w:t>«</w:t>
      </w:r>
      <w:r w:rsidR="00A9070F" w:rsidRPr="00A9070F">
        <w:rPr>
          <w:rFonts w:ascii="Times New Roman" w:eastAsia="Times New Roman" w:hAnsi="Times New Roman" w:cs="Times New Roman"/>
          <w:b/>
          <w:sz w:val="28"/>
          <w:szCs w:val="28"/>
        </w:rPr>
        <w:t>Укрепление национального единства, этнокультурное раз</w:t>
      </w:r>
      <w:r w:rsidR="00E64A19">
        <w:rPr>
          <w:rFonts w:ascii="Times New Roman" w:eastAsia="Times New Roman" w:hAnsi="Times New Roman" w:cs="Times New Roman"/>
          <w:b/>
          <w:sz w:val="28"/>
          <w:szCs w:val="28"/>
        </w:rPr>
        <w:t>витие и развитие внешних связей»</w:t>
      </w:r>
    </w:p>
    <w:p w:rsidR="00957AA2" w:rsidRPr="009F5996" w:rsidRDefault="00957AA2" w:rsidP="00957AA2">
      <w:pPr>
        <w:spacing w:after="0" w:line="240" w:lineRule="auto"/>
        <w:ind w:firstLine="567"/>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Объем финансирования составляет 64 703,05 тыс. рублей, в том числе: </w:t>
      </w:r>
    </w:p>
    <w:p w:rsidR="00957AA2" w:rsidRPr="009F5996" w:rsidRDefault="00957AA2" w:rsidP="00957AA2">
      <w:pPr>
        <w:spacing w:after="0" w:line="240" w:lineRule="auto"/>
        <w:ind w:firstLine="567"/>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Федеральный бюджет – 1 402,50 тыс. рублей;</w:t>
      </w:r>
    </w:p>
    <w:p w:rsidR="00957AA2" w:rsidRPr="009F5996" w:rsidRDefault="00957AA2" w:rsidP="00957AA2">
      <w:pPr>
        <w:spacing w:after="0" w:line="240" w:lineRule="auto"/>
        <w:ind w:firstLine="567"/>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Областной бюджет – 63 300,55 тыс. рублей.</w:t>
      </w:r>
    </w:p>
    <w:p w:rsidR="00957AA2" w:rsidRPr="009F5996" w:rsidRDefault="00957AA2" w:rsidP="00BD6BF2">
      <w:pPr>
        <w:spacing w:after="0" w:line="240" w:lineRule="auto"/>
        <w:ind w:firstLine="567"/>
        <w:jc w:val="both"/>
        <w:rPr>
          <w:rFonts w:ascii="Times New Roman" w:eastAsia="Times New Roman" w:hAnsi="Times New Roman" w:cs="Times New Roman"/>
          <w:b/>
          <w:sz w:val="28"/>
          <w:szCs w:val="28"/>
        </w:rPr>
      </w:pP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В части курируемой Комитетом по местному самоуправлению, межнациональным и межконфессиональным отношениям Ленинградской области (далее, также – Комитет МСУ ММО ЛО) в 2022 году достигнуты следующие результаты: заключено 55 контрактов, проведено 44 мероприятия, реализовано 19</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 xml:space="preserve">проектов. </w:t>
      </w: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Численность участников мероприятий – 83 836 тысяч человек, 60 8138 просмотров (видеосюжетов, он</w:t>
      </w:r>
      <w:r w:rsidR="00E64A19">
        <w:rPr>
          <w:rFonts w:ascii="Times New Roman" w:eastAsia="Times New Roman" w:hAnsi="Times New Roman" w:cs="Times New Roman"/>
          <w:sz w:val="28"/>
          <w:szCs w:val="28"/>
        </w:rPr>
        <w:t xml:space="preserve">лайн - трансляций мероприятий), </w:t>
      </w:r>
      <w:r w:rsidRPr="009F5996">
        <w:rPr>
          <w:rFonts w:ascii="Times New Roman" w:eastAsia="Times New Roman" w:hAnsi="Times New Roman" w:cs="Times New Roman"/>
          <w:sz w:val="28"/>
          <w:szCs w:val="28"/>
        </w:rPr>
        <w:t>3 издания, в рамках 3 проектов  -  3 издания, тираж –  2 799 экземпляров.</w:t>
      </w:r>
    </w:p>
    <w:p w:rsidR="00BD6BF2" w:rsidRPr="009F5996" w:rsidRDefault="00BD6BF2" w:rsidP="00BD6BF2">
      <w:pPr>
        <w:spacing w:after="0" w:line="240" w:lineRule="auto"/>
        <w:ind w:firstLine="709"/>
        <w:jc w:val="both"/>
        <w:rPr>
          <w:rFonts w:ascii="Times New Roman" w:eastAsia="Times New Roman" w:hAnsi="Times New Roman" w:cs="Times New Roman"/>
          <w:b/>
          <w:sz w:val="28"/>
          <w:szCs w:val="28"/>
        </w:rPr>
      </w:pPr>
      <w:r w:rsidRPr="009F5996">
        <w:rPr>
          <w:rFonts w:ascii="Times New Roman" w:eastAsia="Times New Roman" w:hAnsi="Times New Roman" w:cs="Times New Roman"/>
          <w:b/>
          <w:sz w:val="28"/>
          <w:szCs w:val="28"/>
        </w:rPr>
        <w:t>Проектная часть.</w:t>
      </w:r>
    </w:p>
    <w:p w:rsidR="00BD6BF2" w:rsidRPr="009F5996" w:rsidRDefault="00E64A19" w:rsidP="00E64A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Федеральный проект </w:t>
      </w:r>
      <w:r w:rsidRPr="00E64A19">
        <w:rPr>
          <w:rFonts w:ascii="Times New Roman" w:eastAsia="Times New Roman" w:hAnsi="Times New Roman" w:cs="Times New Roman"/>
          <w:b/>
          <w:sz w:val="28"/>
          <w:szCs w:val="28"/>
        </w:rPr>
        <w:t xml:space="preserve">«Совершенствование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w:t>
      </w:r>
      <w:r>
        <w:rPr>
          <w:rFonts w:ascii="Times New Roman" w:eastAsia="Times New Roman" w:hAnsi="Times New Roman" w:cs="Times New Roman"/>
          <w:b/>
          <w:sz w:val="28"/>
          <w:szCs w:val="28"/>
        </w:rPr>
        <w:br/>
      </w:r>
      <w:r w:rsidRPr="00E64A19">
        <w:rPr>
          <w:rFonts w:ascii="Times New Roman" w:eastAsia="Times New Roman" w:hAnsi="Times New Roman" w:cs="Times New Roman"/>
          <w:b/>
          <w:sz w:val="28"/>
          <w:szCs w:val="28"/>
        </w:rPr>
        <w:t>(далее – ФП).</w:t>
      </w:r>
    </w:p>
    <w:p w:rsidR="00BD6BF2" w:rsidRPr="009F5996" w:rsidRDefault="00BD6BF2" w:rsidP="00BD6BF2">
      <w:pPr>
        <w:spacing w:after="0" w:line="240" w:lineRule="auto"/>
        <w:ind w:firstLine="709"/>
        <w:jc w:val="both"/>
        <w:rPr>
          <w:rFonts w:ascii="Times New Roman" w:hAnsi="Times New Roman" w:cs="Times New Roman"/>
          <w:sz w:val="28"/>
          <w:szCs w:val="28"/>
        </w:rPr>
      </w:pPr>
      <w:r w:rsidRPr="009F5996">
        <w:rPr>
          <w:rFonts w:ascii="Times New Roman" w:hAnsi="Times New Roman" w:cs="Times New Roman"/>
          <w:sz w:val="28"/>
          <w:szCs w:val="28"/>
        </w:rPr>
        <w:lastRenderedPageBreak/>
        <w:t>Заключено 5 контрактов, реализовано 5 проектов, численность участников мероприятий 18942 человека.</w:t>
      </w: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r w:rsidRPr="009F5996">
        <w:rPr>
          <w:rFonts w:ascii="Times New Roman" w:hAnsi="Times New Roman" w:cs="Times New Roman"/>
          <w:sz w:val="28"/>
          <w:szCs w:val="28"/>
        </w:rPr>
        <w:t xml:space="preserve">Оказаны услуги по реализации проекта «Добро пожаловать в Ленинградскую область!», </w:t>
      </w:r>
      <w:r w:rsidRPr="009F5996">
        <w:rPr>
          <w:rFonts w:ascii="Times New Roman" w:eastAsia="Times New Roman" w:hAnsi="Times New Roman" w:cs="Times New Roman"/>
          <w:sz w:val="28"/>
          <w:szCs w:val="28"/>
        </w:rPr>
        <w:t>организации и проведению курсов языков коренных малочисленных народов (</w:t>
      </w:r>
      <w:proofErr w:type="spellStart"/>
      <w:r w:rsidRPr="009F5996">
        <w:rPr>
          <w:rFonts w:ascii="Times New Roman" w:eastAsia="Times New Roman" w:hAnsi="Times New Roman" w:cs="Times New Roman"/>
          <w:sz w:val="28"/>
          <w:szCs w:val="28"/>
        </w:rPr>
        <w:t>водь</w:t>
      </w:r>
      <w:proofErr w:type="spellEnd"/>
      <w:r w:rsidRPr="009F5996">
        <w:rPr>
          <w:rFonts w:ascii="Times New Roman" w:eastAsia="Times New Roman" w:hAnsi="Times New Roman" w:cs="Times New Roman"/>
          <w:sz w:val="28"/>
          <w:szCs w:val="28"/>
        </w:rPr>
        <w:t xml:space="preserve">, </w:t>
      </w:r>
      <w:proofErr w:type="spellStart"/>
      <w:r w:rsidRPr="009F5996">
        <w:rPr>
          <w:rFonts w:ascii="Times New Roman" w:eastAsia="Times New Roman" w:hAnsi="Times New Roman" w:cs="Times New Roman"/>
          <w:sz w:val="28"/>
          <w:szCs w:val="28"/>
        </w:rPr>
        <w:t>ижора</w:t>
      </w:r>
      <w:proofErr w:type="spellEnd"/>
      <w:r w:rsidRPr="009F5996">
        <w:rPr>
          <w:rFonts w:ascii="Times New Roman" w:eastAsia="Times New Roman" w:hAnsi="Times New Roman" w:cs="Times New Roman"/>
          <w:sz w:val="28"/>
          <w:szCs w:val="28"/>
        </w:rPr>
        <w:t>).</w:t>
      </w:r>
    </w:p>
    <w:p w:rsidR="00BD6BF2" w:rsidRPr="009F5996" w:rsidRDefault="00BD6BF2" w:rsidP="00BD6BF2">
      <w:pPr>
        <w:spacing w:after="0" w:line="240" w:lineRule="auto"/>
        <w:ind w:firstLine="709"/>
        <w:jc w:val="both"/>
        <w:rPr>
          <w:rFonts w:ascii="Times New Roman" w:eastAsia="Times New Roman" w:hAnsi="Times New Roman" w:cs="Times New Roman"/>
          <w:b/>
          <w:sz w:val="28"/>
          <w:szCs w:val="28"/>
        </w:rPr>
      </w:pPr>
      <w:r w:rsidRPr="009F5996">
        <w:rPr>
          <w:rFonts w:ascii="Times New Roman" w:eastAsia="Times New Roman" w:hAnsi="Times New Roman" w:cs="Times New Roman"/>
          <w:b/>
          <w:sz w:val="28"/>
          <w:szCs w:val="28"/>
        </w:rPr>
        <w:t xml:space="preserve">Процессная часть. </w:t>
      </w:r>
    </w:p>
    <w:p w:rsidR="00BD6BF2" w:rsidRPr="009F5996" w:rsidRDefault="00BD6BF2" w:rsidP="00BD6BF2">
      <w:pPr>
        <w:spacing w:after="0" w:line="240" w:lineRule="auto"/>
        <w:ind w:firstLine="709"/>
        <w:jc w:val="both"/>
        <w:rPr>
          <w:rFonts w:ascii="Times New Roman" w:eastAsia="Times New Roman" w:hAnsi="Times New Roman" w:cs="Times New Roman"/>
          <w:b/>
          <w:bCs/>
          <w:sz w:val="28"/>
          <w:szCs w:val="28"/>
        </w:rPr>
      </w:pPr>
      <w:r w:rsidRPr="009F5996">
        <w:rPr>
          <w:rFonts w:ascii="Times New Roman" w:eastAsia="Times New Roman" w:hAnsi="Times New Roman" w:cs="Times New Roman"/>
          <w:b/>
          <w:bCs/>
          <w:sz w:val="28"/>
          <w:szCs w:val="28"/>
        </w:rPr>
        <w:t xml:space="preserve">Комплекс процессных мероприятий </w:t>
      </w:r>
      <w:r w:rsidR="00E64A19">
        <w:rPr>
          <w:rFonts w:ascii="Times New Roman" w:eastAsia="Times New Roman" w:hAnsi="Times New Roman" w:cs="Times New Roman"/>
          <w:b/>
          <w:bCs/>
          <w:sz w:val="28"/>
          <w:szCs w:val="28"/>
        </w:rPr>
        <w:t>«</w:t>
      </w:r>
      <w:r w:rsidRPr="009F5996">
        <w:rPr>
          <w:rFonts w:ascii="Times New Roman" w:eastAsia="Times New Roman" w:hAnsi="Times New Roman" w:cs="Times New Roman"/>
          <w:b/>
          <w:bCs/>
          <w:sz w:val="28"/>
          <w:szCs w:val="28"/>
        </w:rPr>
        <w:t>Гармонизация межнациональных и межконфессиональных отношений в Ленинградской области</w:t>
      </w:r>
      <w:r w:rsidR="00E64A19">
        <w:rPr>
          <w:rFonts w:ascii="Times New Roman" w:eastAsia="Times New Roman" w:hAnsi="Times New Roman" w:cs="Times New Roman"/>
          <w:b/>
          <w:bCs/>
          <w:sz w:val="28"/>
          <w:szCs w:val="28"/>
        </w:rPr>
        <w:t>»</w:t>
      </w:r>
      <w:r w:rsidRPr="009F5996">
        <w:rPr>
          <w:rFonts w:ascii="Times New Roman" w:eastAsia="Times New Roman" w:hAnsi="Times New Roman" w:cs="Times New Roman"/>
          <w:b/>
          <w:bCs/>
          <w:sz w:val="28"/>
          <w:szCs w:val="28"/>
        </w:rPr>
        <w:t>.</w:t>
      </w: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proofErr w:type="gramStart"/>
      <w:r w:rsidRPr="009F5996">
        <w:rPr>
          <w:rFonts w:ascii="Times New Roman" w:eastAsia="Times New Roman" w:hAnsi="Times New Roman" w:cs="Times New Roman"/>
          <w:sz w:val="28"/>
          <w:szCs w:val="28"/>
        </w:rPr>
        <w:t>Исполнен 41 контракт, проведено 33 мероприятия, реализовано 9 проектов, общее количество участников мероприятий – 56 326 человек, 598 846 просмотров, 3</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издания, тираж 1</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 xml:space="preserve">200 экз., в рамках 2 проектов  -  2 издания, тираж – 600 экз.): </w:t>
      </w:r>
      <w:proofErr w:type="gramEnd"/>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 xml:space="preserve">Наиболее значимые мероприятия: мероприятие, посвященное культуре народов Кавказа; мероприятие «Под Покровом Божией матери </w:t>
      </w:r>
      <w:proofErr w:type="gramStart"/>
      <w:r w:rsidRPr="009F5996">
        <w:rPr>
          <w:rFonts w:ascii="Times New Roman" w:eastAsia="Times New Roman" w:hAnsi="Times New Roman" w:cs="Times New Roman"/>
          <w:sz w:val="28"/>
          <w:szCs w:val="28"/>
        </w:rPr>
        <w:t>Тихвинская</w:t>
      </w:r>
      <w:proofErr w:type="gramEnd"/>
      <w:r w:rsidRPr="009F5996">
        <w:rPr>
          <w:rFonts w:ascii="Times New Roman" w:eastAsia="Times New Roman" w:hAnsi="Times New Roman" w:cs="Times New Roman"/>
          <w:sz w:val="28"/>
          <w:szCs w:val="28"/>
        </w:rPr>
        <w:t>»; народный праздник «Сабантуй»; «Светлое Христово Воскресение» и др.</w:t>
      </w: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 xml:space="preserve">Проведен мониторинг и анализ состояния сферы межнациональных </w:t>
      </w:r>
      <w:r w:rsidRPr="009F5996">
        <w:rPr>
          <w:rFonts w:ascii="Times New Roman" w:eastAsia="Times New Roman" w:hAnsi="Times New Roman" w:cs="Times New Roman"/>
          <w:sz w:val="28"/>
          <w:szCs w:val="28"/>
        </w:rPr>
        <w:br/>
        <w:t>и межконфессиональных отношений, реализованы мероприятия, направленные на</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поддержку русского языка как государственного языка Российской Федерации, проведены мероприятия по социально-культурной адаптации и интеграции иностранных граждан в Ленинградской области.</w:t>
      </w:r>
    </w:p>
    <w:p w:rsidR="00BD6BF2" w:rsidRPr="009F5996" w:rsidRDefault="00BD6BF2" w:rsidP="00BD6BF2">
      <w:pPr>
        <w:spacing w:after="0" w:line="240" w:lineRule="auto"/>
        <w:ind w:firstLine="709"/>
        <w:jc w:val="both"/>
        <w:rPr>
          <w:rFonts w:ascii="Times New Roman" w:eastAsia="Times New Roman" w:hAnsi="Times New Roman" w:cs="Times New Roman"/>
          <w:sz w:val="28"/>
          <w:szCs w:val="28"/>
        </w:rPr>
      </w:pPr>
      <w:proofErr w:type="gramStart"/>
      <w:r w:rsidRPr="009F5996">
        <w:rPr>
          <w:rFonts w:ascii="Times New Roman" w:eastAsia="Times New Roman" w:hAnsi="Times New Roman" w:cs="Times New Roman"/>
          <w:sz w:val="28"/>
          <w:szCs w:val="28"/>
        </w:rPr>
        <w:t>Изданы: сборник «Итоги реализации государственной национальной политики на территории Ленинградской области в 2021 году» в количестве 300 экземпляров; Справочник национально-культурных общественных объединений Ленинградской области в количестве 200 экземпляров; настенный и настольный календари событий и праздников народов Ленинградской области в количестве 300 экземпляров, издана и распространена полиграфическая продукция в сфере межконфессиональных отношений в Ленинградской области в количестве 1</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000 экземпляров;</w:t>
      </w:r>
      <w:proofErr w:type="gramEnd"/>
    </w:p>
    <w:p w:rsidR="00BD6BF2" w:rsidRPr="009F5996" w:rsidRDefault="00BD6BF2" w:rsidP="00BD6BF2">
      <w:pPr>
        <w:spacing w:after="0" w:line="240" w:lineRule="auto"/>
        <w:ind w:firstLine="709"/>
        <w:jc w:val="both"/>
        <w:rPr>
          <w:rFonts w:ascii="Times New Roman" w:eastAsia="Times New Roman" w:hAnsi="Times New Roman" w:cs="Times New Roman"/>
          <w:b/>
          <w:sz w:val="28"/>
          <w:szCs w:val="28"/>
        </w:rPr>
      </w:pPr>
      <w:r w:rsidRPr="009F5996">
        <w:rPr>
          <w:rFonts w:ascii="Times New Roman" w:eastAsia="Times New Roman" w:hAnsi="Times New Roman" w:cs="Times New Roman"/>
          <w:sz w:val="28"/>
          <w:szCs w:val="28"/>
        </w:rPr>
        <w:t xml:space="preserve">По </w:t>
      </w:r>
      <w:r w:rsidRPr="00E64A19">
        <w:rPr>
          <w:rFonts w:ascii="Times New Roman" w:eastAsia="Times New Roman" w:hAnsi="Times New Roman" w:cs="Times New Roman"/>
          <w:b/>
          <w:sz w:val="28"/>
          <w:szCs w:val="28"/>
        </w:rPr>
        <w:t>комплексу процессных мероприятий</w:t>
      </w:r>
      <w:r w:rsidRPr="009F5996">
        <w:rPr>
          <w:rFonts w:ascii="Times New Roman" w:eastAsia="Times New Roman" w:hAnsi="Times New Roman" w:cs="Times New Roman"/>
          <w:b/>
          <w:sz w:val="28"/>
          <w:szCs w:val="28"/>
        </w:rPr>
        <w:t xml:space="preserve"> «Поддержка этнокультурной самобытности коренных малочисленных народов, проживающих на</w:t>
      </w:r>
      <w:r w:rsidR="00E64A19">
        <w:rPr>
          <w:rFonts w:ascii="Times New Roman" w:eastAsia="Times New Roman" w:hAnsi="Times New Roman" w:cs="Times New Roman"/>
          <w:b/>
          <w:sz w:val="28"/>
          <w:szCs w:val="28"/>
        </w:rPr>
        <w:t> </w:t>
      </w:r>
      <w:r w:rsidRPr="009F5996">
        <w:rPr>
          <w:rFonts w:ascii="Times New Roman" w:eastAsia="Times New Roman" w:hAnsi="Times New Roman" w:cs="Times New Roman"/>
          <w:b/>
          <w:sz w:val="28"/>
          <w:szCs w:val="28"/>
        </w:rPr>
        <w:t>территории Ленинградской области».</w:t>
      </w:r>
    </w:p>
    <w:p w:rsidR="00BD6BF2" w:rsidRPr="009F5996" w:rsidRDefault="00BD6BF2" w:rsidP="00E64A19">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Заключено 9 контрактов, проведено 11 мероприятий, реализовано 5 проектов, 9</w:t>
      </w:r>
      <w:r w:rsidR="00E64A19">
        <w:rPr>
          <w:rFonts w:ascii="Times New Roman" w:eastAsia="Times New Roman" w:hAnsi="Times New Roman" w:cs="Times New Roman"/>
          <w:sz w:val="28"/>
          <w:szCs w:val="28"/>
        </w:rPr>
        <w:t> </w:t>
      </w:r>
      <w:r w:rsidRPr="009F5996">
        <w:rPr>
          <w:rFonts w:ascii="Times New Roman" w:eastAsia="Times New Roman" w:hAnsi="Times New Roman" w:cs="Times New Roman"/>
          <w:sz w:val="28"/>
          <w:szCs w:val="28"/>
        </w:rPr>
        <w:t xml:space="preserve">292 просмотра, общее количество участников – 8568 человек, в рамках 1 проекта – 1 издание тиражом 999 экз.: </w:t>
      </w:r>
    </w:p>
    <w:p w:rsidR="00BD6BF2" w:rsidRPr="009F5996" w:rsidRDefault="00BD6BF2" w:rsidP="00E64A19">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Наиболее значимые мероприятия:</w:t>
      </w:r>
      <w:r w:rsidRPr="009F5996">
        <w:t xml:space="preserve"> </w:t>
      </w:r>
      <w:r w:rsidRPr="009F5996">
        <w:rPr>
          <w:rFonts w:ascii="Times New Roman" w:eastAsia="Times New Roman" w:hAnsi="Times New Roman" w:cs="Times New Roman"/>
          <w:sz w:val="28"/>
          <w:szCs w:val="28"/>
        </w:rPr>
        <w:t xml:space="preserve">VIII этнокультурный фестиваль Ленинградской области </w:t>
      </w:r>
      <w:r w:rsidR="00E64A19">
        <w:rPr>
          <w:rFonts w:ascii="Times New Roman" w:eastAsia="Times New Roman" w:hAnsi="Times New Roman" w:cs="Times New Roman"/>
          <w:sz w:val="28"/>
          <w:szCs w:val="28"/>
        </w:rPr>
        <w:t>«Россия - созвучие культур»</w:t>
      </w:r>
      <w:r w:rsidRPr="009F5996">
        <w:rPr>
          <w:rFonts w:ascii="Times New Roman" w:eastAsia="Times New Roman" w:hAnsi="Times New Roman" w:cs="Times New Roman"/>
          <w:sz w:val="28"/>
          <w:szCs w:val="28"/>
        </w:rPr>
        <w:t>; областной вепсский праздник «Древо жизни»; национальные праздники, посвященные Дню коренных народов.</w:t>
      </w:r>
    </w:p>
    <w:p w:rsidR="00BD6BF2" w:rsidRPr="009F5996" w:rsidRDefault="00BD6BF2" w:rsidP="00E64A19">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 xml:space="preserve">Проведены курсы вепсского языка для жителей Ленинградской области; конкурс проектов представителей коренных народов Ленинградской области, </w:t>
      </w:r>
    </w:p>
    <w:p w:rsidR="00BD6BF2" w:rsidRPr="008C0669" w:rsidRDefault="00BD6BF2" w:rsidP="00E64A19">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Издано тематическое издание, посвященное этнокультурной самобытности народов Ленинградской области. Тираж – 999 экз.</w:t>
      </w:r>
    </w:p>
    <w:p w:rsidR="00BD6BF2" w:rsidRPr="00006E25" w:rsidRDefault="00BD6BF2" w:rsidP="00BD6BF2">
      <w:pPr>
        <w:spacing w:after="0" w:line="240" w:lineRule="auto"/>
        <w:ind w:firstLine="567"/>
        <w:jc w:val="both"/>
        <w:rPr>
          <w:rFonts w:ascii="Times New Roman" w:eastAsia="Times New Roman" w:hAnsi="Times New Roman" w:cs="Times New Roman"/>
          <w:b/>
          <w:sz w:val="28"/>
          <w:szCs w:val="28"/>
        </w:rPr>
      </w:pPr>
    </w:p>
    <w:p w:rsidR="00E825B6" w:rsidRDefault="00913814" w:rsidP="00E825B6">
      <w:pPr>
        <w:spacing w:after="0" w:line="240" w:lineRule="auto"/>
        <w:ind w:firstLine="709"/>
        <w:jc w:val="both"/>
        <w:rPr>
          <w:rFonts w:ascii="Times New Roman" w:eastAsia="Times New Roman" w:hAnsi="Times New Roman" w:cs="Times New Roman"/>
          <w:b/>
          <w:sz w:val="28"/>
          <w:szCs w:val="28"/>
        </w:rPr>
      </w:pPr>
      <w:r w:rsidRPr="00913814">
        <w:rPr>
          <w:rFonts w:ascii="Times New Roman" w:eastAsia="Times New Roman" w:hAnsi="Times New Roman" w:cs="Times New Roman"/>
          <w:b/>
          <w:sz w:val="28"/>
          <w:szCs w:val="28"/>
        </w:rPr>
        <w:t>По к</w:t>
      </w:r>
      <w:r w:rsidR="00E825B6" w:rsidRPr="00913814">
        <w:rPr>
          <w:rFonts w:ascii="Times New Roman" w:eastAsia="Times New Roman" w:hAnsi="Times New Roman" w:cs="Times New Roman"/>
          <w:b/>
          <w:sz w:val="28"/>
          <w:szCs w:val="28"/>
        </w:rPr>
        <w:t>омплекс</w:t>
      </w:r>
      <w:r w:rsidRPr="00913814">
        <w:rPr>
          <w:rFonts w:ascii="Times New Roman" w:eastAsia="Times New Roman" w:hAnsi="Times New Roman" w:cs="Times New Roman"/>
          <w:b/>
          <w:sz w:val="28"/>
          <w:szCs w:val="28"/>
        </w:rPr>
        <w:t>у</w:t>
      </w:r>
      <w:r w:rsidR="00E825B6" w:rsidRPr="00913814">
        <w:rPr>
          <w:rFonts w:ascii="Times New Roman" w:eastAsia="Times New Roman" w:hAnsi="Times New Roman" w:cs="Times New Roman"/>
          <w:b/>
          <w:sz w:val="28"/>
          <w:szCs w:val="28"/>
        </w:rPr>
        <w:t xml:space="preserve"> процессных мероприятий </w:t>
      </w:r>
      <w:r w:rsidR="006112B2">
        <w:rPr>
          <w:rFonts w:ascii="Times New Roman" w:eastAsia="Times New Roman" w:hAnsi="Times New Roman" w:cs="Times New Roman"/>
          <w:b/>
          <w:sz w:val="28"/>
          <w:szCs w:val="28"/>
        </w:rPr>
        <w:t>«</w:t>
      </w:r>
      <w:r w:rsidR="00E825B6" w:rsidRPr="00913814">
        <w:rPr>
          <w:rFonts w:ascii="Times New Roman" w:eastAsia="Times New Roman" w:hAnsi="Times New Roman" w:cs="Times New Roman"/>
          <w:b/>
          <w:sz w:val="28"/>
          <w:szCs w:val="28"/>
        </w:rPr>
        <w:t>Развитие международных, межрегиональных и внешнеэкономических связей Ленинградской области</w:t>
      </w:r>
      <w:r w:rsidR="006112B2">
        <w:rPr>
          <w:rFonts w:ascii="Times New Roman" w:eastAsia="Times New Roman" w:hAnsi="Times New Roman" w:cs="Times New Roman"/>
          <w:b/>
          <w:sz w:val="28"/>
          <w:szCs w:val="28"/>
        </w:rPr>
        <w:t>»</w:t>
      </w:r>
      <w:r w:rsidRPr="00913814">
        <w:rPr>
          <w:rFonts w:ascii="Times New Roman" w:eastAsia="Times New Roman" w:hAnsi="Times New Roman" w:cs="Times New Roman"/>
          <w:b/>
          <w:sz w:val="28"/>
          <w:szCs w:val="28"/>
        </w:rPr>
        <w:t>.</w:t>
      </w:r>
    </w:p>
    <w:p w:rsidR="00913814" w:rsidRPr="00913814" w:rsidRDefault="00913814" w:rsidP="00913814">
      <w:pPr>
        <w:spacing w:after="0" w:line="240" w:lineRule="auto"/>
        <w:ind w:firstLine="709"/>
        <w:jc w:val="both"/>
        <w:rPr>
          <w:rFonts w:ascii="Times New Roman" w:eastAsia="Times New Roman" w:hAnsi="Times New Roman" w:cs="Times New Roman"/>
          <w:sz w:val="28"/>
          <w:szCs w:val="28"/>
        </w:rPr>
      </w:pPr>
      <w:r w:rsidRPr="00913814">
        <w:rPr>
          <w:rFonts w:ascii="Times New Roman" w:eastAsia="Times New Roman" w:hAnsi="Times New Roman" w:cs="Times New Roman"/>
          <w:sz w:val="28"/>
          <w:szCs w:val="28"/>
        </w:rPr>
        <w:t xml:space="preserve">Проведено 118 мероприятий, число участников – порядка 2 500 человек. </w:t>
      </w:r>
    </w:p>
    <w:p w:rsidR="00913814" w:rsidRPr="00913814" w:rsidRDefault="00913814" w:rsidP="00913814">
      <w:pPr>
        <w:spacing w:after="0" w:line="240" w:lineRule="auto"/>
        <w:ind w:firstLine="709"/>
        <w:jc w:val="both"/>
        <w:rPr>
          <w:rFonts w:ascii="Times New Roman" w:eastAsia="Times New Roman" w:hAnsi="Times New Roman" w:cs="Times New Roman"/>
          <w:sz w:val="28"/>
          <w:szCs w:val="28"/>
        </w:rPr>
      </w:pPr>
      <w:r w:rsidRPr="00913814">
        <w:rPr>
          <w:rFonts w:ascii="Times New Roman" w:eastAsia="Times New Roman" w:hAnsi="Times New Roman" w:cs="Times New Roman"/>
          <w:sz w:val="28"/>
          <w:szCs w:val="28"/>
        </w:rPr>
        <w:t xml:space="preserve">Наиболее значимые мероприятия: </w:t>
      </w:r>
    </w:p>
    <w:p w:rsidR="00913814" w:rsidRPr="00913814" w:rsidRDefault="00913814" w:rsidP="00913814">
      <w:pPr>
        <w:spacing w:after="0" w:line="240" w:lineRule="auto"/>
        <w:ind w:firstLine="709"/>
        <w:jc w:val="both"/>
        <w:rPr>
          <w:rFonts w:ascii="Times New Roman" w:eastAsia="Times New Roman" w:hAnsi="Times New Roman" w:cs="Times New Roman"/>
          <w:sz w:val="28"/>
          <w:szCs w:val="28"/>
        </w:rPr>
      </w:pPr>
      <w:r w:rsidRPr="00913814">
        <w:rPr>
          <w:rFonts w:ascii="Times New Roman" w:eastAsia="Times New Roman" w:hAnsi="Times New Roman" w:cs="Times New Roman"/>
          <w:sz w:val="28"/>
          <w:szCs w:val="28"/>
        </w:rPr>
        <w:lastRenderedPageBreak/>
        <w:t>-  Распоряжением Президента Российской Федерации В.В.</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Путина Губернатор Ленинградской области А.Ю.</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 xml:space="preserve">Дрозденко включен в состав делегации Российской Федерации в </w:t>
      </w:r>
      <w:r w:rsidR="006112B2">
        <w:rPr>
          <w:rFonts w:ascii="Times New Roman" w:eastAsia="Times New Roman" w:hAnsi="Times New Roman" w:cs="Times New Roman"/>
          <w:sz w:val="28"/>
          <w:szCs w:val="28"/>
        </w:rPr>
        <w:t>Конгресс местных и региональных властей Совета Европы (</w:t>
      </w:r>
      <w:r w:rsidRPr="00913814">
        <w:rPr>
          <w:rFonts w:ascii="Times New Roman" w:eastAsia="Times New Roman" w:hAnsi="Times New Roman" w:cs="Times New Roman"/>
          <w:sz w:val="28"/>
          <w:szCs w:val="28"/>
        </w:rPr>
        <w:t>КМРВСЕ</w:t>
      </w:r>
      <w:r w:rsidR="006112B2">
        <w:rPr>
          <w:rFonts w:ascii="Times New Roman" w:eastAsia="Times New Roman" w:hAnsi="Times New Roman" w:cs="Times New Roman"/>
          <w:sz w:val="28"/>
          <w:szCs w:val="28"/>
        </w:rPr>
        <w:t>)</w:t>
      </w:r>
      <w:r w:rsidRPr="00913814">
        <w:rPr>
          <w:rFonts w:ascii="Times New Roman" w:eastAsia="Times New Roman" w:hAnsi="Times New Roman" w:cs="Times New Roman"/>
          <w:sz w:val="28"/>
          <w:szCs w:val="28"/>
        </w:rPr>
        <w:t>. В качестве главы делегации Российской Федерации в</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КМРВСЕ и Заместителя Председателя КМРВСЕ Губернатор Ленинградской области А.Ю.</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Дрозденко принял участие (в режиме ВКС) в работе двух заседаний Бюро КМРВСЕ;</w:t>
      </w:r>
    </w:p>
    <w:p w:rsidR="00913814" w:rsidRPr="00913814" w:rsidRDefault="00913814" w:rsidP="00913814">
      <w:pPr>
        <w:spacing w:after="0" w:line="240" w:lineRule="auto"/>
        <w:ind w:firstLine="709"/>
        <w:jc w:val="both"/>
        <w:rPr>
          <w:rFonts w:ascii="Times New Roman" w:eastAsia="Times New Roman" w:hAnsi="Times New Roman" w:cs="Times New Roman"/>
          <w:sz w:val="28"/>
          <w:szCs w:val="28"/>
        </w:rPr>
      </w:pPr>
      <w:proofErr w:type="gramStart"/>
      <w:r w:rsidRPr="00913814">
        <w:rPr>
          <w:rFonts w:ascii="Times New Roman" w:eastAsia="Times New Roman" w:hAnsi="Times New Roman" w:cs="Times New Roman"/>
          <w:sz w:val="28"/>
          <w:szCs w:val="28"/>
        </w:rPr>
        <w:t>- визит официальной делегации Ленинградской области во главе с</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Губернатором Ленинградской области А.Ю.</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 xml:space="preserve">Дрозденко в Республику Беларусь, визиты в Ленинградскую область Первого заместителя Премьер-министра Республики Беларусь </w:t>
      </w:r>
      <w:proofErr w:type="spellStart"/>
      <w:r w:rsidRPr="00913814">
        <w:rPr>
          <w:rFonts w:ascii="Times New Roman" w:eastAsia="Times New Roman" w:hAnsi="Times New Roman" w:cs="Times New Roman"/>
          <w:sz w:val="28"/>
          <w:szCs w:val="28"/>
        </w:rPr>
        <w:t>Н.Г.Снопкова</w:t>
      </w:r>
      <w:proofErr w:type="spellEnd"/>
      <w:r w:rsidRPr="00913814">
        <w:rPr>
          <w:rFonts w:ascii="Times New Roman" w:eastAsia="Times New Roman" w:hAnsi="Times New Roman" w:cs="Times New Roman"/>
          <w:sz w:val="28"/>
          <w:szCs w:val="28"/>
        </w:rPr>
        <w:t xml:space="preserve">, делегации </w:t>
      </w:r>
      <w:proofErr w:type="spellStart"/>
      <w:r w:rsidRPr="00913814">
        <w:rPr>
          <w:rFonts w:ascii="Times New Roman" w:eastAsia="Times New Roman" w:hAnsi="Times New Roman" w:cs="Times New Roman"/>
          <w:sz w:val="28"/>
          <w:szCs w:val="28"/>
        </w:rPr>
        <w:t>Жамбылской</w:t>
      </w:r>
      <w:proofErr w:type="spellEnd"/>
      <w:r w:rsidRPr="00913814">
        <w:rPr>
          <w:rFonts w:ascii="Times New Roman" w:eastAsia="Times New Roman" w:hAnsi="Times New Roman" w:cs="Times New Roman"/>
          <w:sz w:val="28"/>
          <w:szCs w:val="28"/>
        </w:rPr>
        <w:t xml:space="preserve"> области Республики Казахстан во главе с </w:t>
      </w:r>
      <w:proofErr w:type="spellStart"/>
      <w:r w:rsidRPr="00913814">
        <w:rPr>
          <w:rFonts w:ascii="Times New Roman" w:eastAsia="Times New Roman" w:hAnsi="Times New Roman" w:cs="Times New Roman"/>
          <w:sz w:val="28"/>
          <w:szCs w:val="28"/>
        </w:rPr>
        <w:t>акимом</w:t>
      </w:r>
      <w:proofErr w:type="spellEnd"/>
      <w:r w:rsidRPr="00913814">
        <w:rPr>
          <w:rFonts w:ascii="Times New Roman" w:eastAsia="Times New Roman" w:hAnsi="Times New Roman" w:cs="Times New Roman"/>
          <w:sz w:val="28"/>
          <w:szCs w:val="28"/>
        </w:rPr>
        <w:t xml:space="preserve"> </w:t>
      </w:r>
      <w:proofErr w:type="spellStart"/>
      <w:r w:rsidRPr="00913814">
        <w:rPr>
          <w:rFonts w:ascii="Times New Roman" w:eastAsia="Times New Roman" w:hAnsi="Times New Roman" w:cs="Times New Roman"/>
          <w:sz w:val="28"/>
          <w:szCs w:val="28"/>
        </w:rPr>
        <w:t>Жамбылской</w:t>
      </w:r>
      <w:proofErr w:type="spellEnd"/>
      <w:r w:rsidRPr="00913814">
        <w:rPr>
          <w:rFonts w:ascii="Times New Roman" w:eastAsia="Times New Roman" w:hAnsi="Times New Roman" w:cs="Times New Roman"/>
          <w:sz w:val="28"/>
          <w:szCs w:val="28"/>
        </w:rPr>
        <w:t xml:space="preserve"> области </w:t>
      </w:r>
      <w:proofErr w:type="spellStart"/>
      <w:r w:rsidRPr="00913814">
        <w:rPr>
          <w:rFonts w:ascii="Times New Roman" w:eastAsia="Times New Roman" w:hAnsi="Times New Roman" w:cs="Times New Roman"/>
          <w:sz w:val="28"/>
          <w:szCs w:val="28"/>
        </w:rPr>
        <w:t>Н.М.Нуржигитовым</w:t>
      </w:r>
      <w:proofErr w:type="spellEnd"/>
      <w:r w:rsidRPr="00913814">
        <w:rPr>
          <w:rFonts w:ascii="Times New Roman" w:eastAsia="Times New Roman" w:hAnsi="Times New Roman" w:cs="Times New Roman"/>
          <w:sz w:val="28"/>
          <w:szCs w:val="28"/>
        </w:rPr>
        <w:t xml:space="preserve">, Министра промышленности Республики Беларусь </w:t>
      </w:r>
      <w:proofErr w:type="spellStart"/>
      <w:r w:rsidRPr="00913814">
        <w:rPr>
          <w:rFonts w:ascii="Times New Roman" w:eastAsia="Times New Roman" w:hAnsi="Times New Roman" w:cs="Times New Roman"/>
          <w:sz w:val="28"/>
          <w:szCs w:val="28"/>
        </w:rPr>
        <w:t>П.А.Пархомчика</w:t>
      </w:r>
      <w:proofErr w:type="spellEnd"/>
      <w:r w:rsidRPr="00913814">
        <w:rPr>
          <w:rFonts w:ascii="Times New Roman" w:eastAsia="Times New Roman" w:hAnsi="Times New Roman" w:cs="Times New Roman"/>
          <w:sz w:val="28"/>
          <w:szCs w:val="28"/>
        </w:rPr>
        <w:t>, делегации Республики Абхазия во главе с Первым вице-премьером, Министром сельского</w:t>
      </w:r>
      <w:proofErr w:type="gramEnd"/>
      <w:r w:rsidRPr="00913814">
        <w:rPr>
          <w:rFonts w:ascii="Times New Roman" w:eastAsia="Times New Roman" w:hAnsi="Times New Roman" w:cs="Times New Roman"/>
          <w:sz w:val="28"/>
          <w:szCs w:val="28"/>
        </w:rPr>
        <w:t xml:space="preserve"> хозяйства Республики Абхазия </w:t>
      </w:r>
      <w:proofErr w:type="spellStart"/>
      <w:r w:rsidRPr="00913814">
        <w:rPr>
          <w:rFonts w:ascii="Times New Roman" w:eastAsia="Times New Roman" w:hAnsi="Times New Roman" w:cs="Times New Roman"/>
          <w:sz w:val="28"/>
          <w:szCs w:val="28"/>
        </w:rPr>
        <w:t>Б.Ц.Джопуа</w:t>
      </w:r>
      <w:proofErr w:type="spellEnd"/>
      <w:r w:rsidRPr="00913814">
        <w:rPr>
          <w:rFonts w:ascii="Times New Roman" w:eastAsia="Times New Roman" w:hAnsi="Times New Roman" w:cs="Times New Roman"/>
          <w:sz w:val="28"/>
          <w:szCs w:val="28"/>
        </w:rPr>
        <w:t xml:space="preserve">, визит делегации Минской области Республики Беларусь во главе с Председателем Минского областного исполнительного комитета </w:t>
      </w:r>
      <w:proofErr w:type="spellStart"/>
      <w:r w:rsidRPr="00913814">
        <w:rPr>
          <w:rFonts w:ascii="Times New Roman" w:eastAsia="Times New Roman" w:hAnsi="Times New Roman" w:cs="Times New Roman"/>
          <w:sz w:val="28"/>
          <w:szCs w:val="28"/>
        </w:rPr>
        <w:t>А.Г.Турчиным</w:t>
      </w:r>
      <w:proofErr w:type="spellEnd"/>
      <w:r w:rsidRPr="00913814">
        <w:rPr>
          <w:rFonts w:ascii="Times New Roman" w:eastAsia="Times New Roman" w:hAnsi="Times New Roman" w:cs="Times New Roman"/>
          <w:sz w:val="28"/>
          <w:szCs w:val="28"/>
        </w:rPr>
        <w:t>;</w:t>
      </w:r>
    </w:p>
    <w:p w:rsidR="00913814" w:rsidRPr="00913814" w:rsidRDefault="00913814" w:rsidP="00913814">
      <w:pPr>
        <w:spacing w:after="0" w:line="240" w:lineRule="auto"/>
        <w:ind w:firstLine="709"/>
        <w:jc w:val="both"/>
        <w:rPr>
          <w:rFonts w:ascii="Times New Roman" w:eastAsia="Times New Roman" w:hAnsi="Times New Roman" w:cs="Times New Roman"/>
          <w:sz w:val="28"/>
          <w:szCs w:val="28"/>
        </w:rPr>
      </w:pPr>
      <w:r w:rsidRPr="00913814">
        <w:rPr>
          <w:rFonts w:ascii="Times New Roman" w:eastAsia="Times New Roman" w:hAnsi="Times New Roman" w:cs="Times New Roman"/>
          <w:sz w:val="28"/>
          <w:szCs w:val="28"/>
        </w:rPr>
        <w:t>- Х Балтийский форум соотечественников, Межрегиональный молодежный образовательный форум Северо-Западного федерального округа «Ладога», Ленинградский молодежный форум им.</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 xml:space="preserve">Александра Невского, </w:t>
      </w:r>
      <w:r w:rsidRPr="00913814">
        <w:rPr>
          <w:rFonts w:ascii="Times New Roman" w:eastAsia="Times New Roman" w:hAnsi="Times New Roman" w:cs="Times New Roman"/>
          <w:sz w:val="28"/>
          <w:szCs w:val="28"/>
        </w:rPr>
        <w:br/>
      </w:r>
      <w:r w:rsidRPr="00913814">
        <w:rPr>
          <w:rFonts w:ascii="Times New Roman" w:eastAsia="Times New Roman" w:hAnsi="Times New Roman" w:cs="Times New Roman"/>
          <w:sz w:val="28"/>
          <w:szCs w:val="28"/>
          <w:lang w:val="en-US"/>
        </w:rPr>
        <w:t>VIII</w:t>
      </w:r>
      <w:r w:rsidRPr="00913814">
        <w:rPr>
          <w:rFonts w:ascii="Times New Roman" w:eastAsia="Times New Roman" w:hAnsi="Times New Roman" w:cs="Times New Roman"/>
          <w:sz w:val="28"/>
          <w:szCs w:val="28"/>
        </w:rPr>
        <w:t xml:space="preserve"> Международный день йоги в Ленинградской области, Дни культуры «Зажигайте сердца», приуроченные к 148-й годовщине со дня рождения Николая Рериха, мероприятия по случаю 30-летия сотрудничества Ленинградской области и</w:t>
      </w:r>
      <w:r w:rsidR="006112B2">
        <w:rPr>
          <w:rFonts w:ascii="Times New Roman" w:eastAsia="Times New Roman" w:hAnsi="Times New Roman" w:cs="Times New Roman"/>
          <w:sz w:val="28"/>
          <w:szCs w:val="28"/>
        </w:rPr>
        <w:t> </w:t>
      </w:r>
      <w:r w:rsidRPr="00913814">
        <w:rPr>
          <w:rFonts w:ascii="Times New Roman" w:eastAsia="Times New Roman" w:hAnsi="Times New Roman" w:cs="Times New Roman"/>
          <w:sz w:val="28"/>
          <w:szCs w:val="28"/>
        </w:rPr>
        <w:t xml:space="preserve">провинции </w:t>
      </w:r>
      <w:proofErr w:type="spellStart"/>
      <w:r w:rsidRPr="00913814">
        <w:rPr>
          <w:rFonts w:ascii="Times New Roman" w:eastAsia="Times New Roman" w:hAnsi="Times New Roman" w:cs="Times New Roman"/>
          <w:sz w:val="28"/>
          <w:szCs w:val="28"/>
        </w:rPr>
        <w:t>Хэбэй</w:t>
      </w:r>
      <w:proofErr w:type="spellEnd"/>
      <w:r w:rsidRPr="00913814">
        <w:rPr>
          <w:rFonts w:ascii="Times New Roman" w:eastAsia="Times New Roman" w:hAnsi="Times New Roman" w:cs="Times New Roman"/>
          <w:sz w:val="28"/>
          <w:szCs w:val="28"/>
        </w:rPr>
        <w:t xml:space="preserve"> (КНР).</w:t>
      </w:r>
    </w:p>
    <w:p w:rsidR="00913814" w:rsidRDefault="00913814" w:rsidP="00E825B6">
      <w:pPr>
        <w:spacing w:after="0" w:line="240" w:lineRule="auto"/>
        <w:ind w:firstLine="709"/>
        <w:jc w:val="both"/>
        <w:rPr>
          <w:rFonts w:ascii="Times New Roman" w:eastAsia="Times New Roman" w:hAnsi="Times New Roman" w:cs="Times New Roman"/>
          <w:b/>
          <w:sz w:val="28"/>
          <w:szCs w:val="28"/>
        </w:rPr>
      </w:pPr>
    </w:p>
    <w:p w:rsidR="001D7B82" w:rsidRPr="009F5996" w:rsidRDefault="00DA3455" w:rsidP="00181B1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5996">
        <w:rPr>
          <w:rFonts w:ascii="Times New Roman" w:eastAsiaTheme="minorHAnsi" w:hAnsi="Times New Roman" w:cs="Times New Roman"/>
          <w:b/>
          <w:sz w:val="28"/>
          <w:szCs w:val="28"/>
          <w:lang w:eastAsia="en-US"/>
        </w:rPr>
        <w:t>Подпрограмма 2</w:t>
      </w:r>
      <w:r w:rsidR="006E0A66" w:rsidRPr="009F5996">
        <w:rPr>
          <w:rFonts w:ascii="Times New Roman" w:eastAsiaTheme="minorHAnsi" w:hAnsi="Times New Roman" w:cs="Times New Roman"/>
          <w:b/>
          <w:sz w:val="28"/>
          <w:szCs w:val="28"/>
          <w:lang w:eastAsia="en-US"/>
        </w:rPr>
        <w:t xml:space="preserve"> </w:t>
      </w:r>
    </w:p>
    <w:p w:rsidR="006E0A66" w:rsidRPr="009F5996" w:rsidRDefault="00DA3455" w:rsidP="00181B1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5996">
        <w:rPr>
          <w:rFonts w:ascii="Times New Roman" w:eastAsiaTheme="minorHAnsi" w:hAnsi="Times New Roman" w:cs="Times New Roman"/>
          <w:b/>
          <w:sz w:val="28"/>
          <w:szCs w:val="28"/>
          <w:lang w:eastAsia="en-US"/>
        </w:rPr>
        <w:t>«Создание условий для развития местного самоуправления»</w:t>
      </w:r>
    </w:p>
    <w:p w:rsidR="00C2308F" w:rsidRPr="009F5996" w:rsidRDefault="00C2308F" w:rsidP="00B07F3E">
      <w:pPr>
        <w:spacing w:after="0" w:line="240" w:lineRule="auto"/>
        <w:ind w:firstLine="709"/>
        <w:jc w:val="both"/>
        <w:rPr>
          <w:rFonts w:ascii="Times New Roman" w:eastAsiaTheme="minorHAnsi" w:hAnsi="Times New Roman" w:cs="Times New Roman"/>
          <w:sz w:val="28"/>
          <w:szCs w:val="28"/>
          <w:lang w:eastAsia="en-US"/>
        </w:rPr>
      </w:pPr>
    </w:p>
    <w:p w:rsidR="00D21CC7" w:rsidRPr="009F5996" w:rsidRDefault="00864E75" w:rsidP="00D21CC7">
      <w:pPr>
        <w:spacing w:after="0" w:line="240" w:lineRule="auto"/>
        <w:ind w:firstLine="709"/>
        <w:jc w:val="both"/>
        <w:rPr>
          <w:rFonts w:ascii="Times New Roman" w:eastAsia="Times New Roman" w:hAnsi="Times New Roman" w:cs="Times New Roman"/>
          <w:sz w:val="28"/>
          <w:szCs w:val="28"/>
        </w:rPr>
      </w:pPr>
      <w:r w:rsidRPr="009F5996">
        <w:rPr>
          <w:rFonts w:ascii="Times New Roman" w:eastAsiaTheme="minorHAnsi" w:hAnsi="Times New Roman" w:cs="Times New Roman"/>
          <w:sz w:val="28"/>
          <w:szCs w:val="28"/>
          <w:lang w:eastAsia="en-US"/>
        </w:rPr>
        <w:t>Объем финансирования п</w:t>
      </w:r>
      <w:r w:rsidRPr="009F5996">
        <w:rPr>
          <w:rFonts w:ascii="Times New Roman" w:eastAsia="Times New Roman" w:hAnsi="Times New Roman" w:cs="Times New Roman"/>
          <w:sz w:val="28"/>
          <w:szCs w:val="28"/>
        </w:rPr>
        <w:t xml:space="preserve">одпрограммы </w:t>
      </w:r>
      <w:r w:rsidRPr="009F5996">
        <w:rPr>
          <w:rFonts w:ascii="Times New Roman" w:eastAsiaTheme="minorHAnsi" w:hAnsi="Times New Roman" w:cs="Times New Roman"/>
          <w:sz w:val="28"/>
          <w:szCs w:val="28"/>
          <w:lang w:eastAsia="en-US"/>
        </w:rPr>
        <w:t xml:space="preserve">составляет </w:t>
      </w:r>
      <w:r w:rsidRPr="009F5996">
        <w:rPr>
          <w:rFonts w:ascii="Times New Roman" w:eastAsia="Times New Roman" w:hAnsi="Times New Roman" w:cs="Times New Roman"/>
          <w:sz w:val="28"/>
          <w:szCs w:val="28"/>
        </w:rPr>
        <w:t>1</w:t>
      </w:r>
      <w:r w:rsidR="006112B2">
        <w:rPr>
          <w:rFonts w:ascii="Times New Roman" w:eastAsia="Times New Roman" w:hAnsi="Times New Roman" w:cs="Times New Roman"/>
          <w:sz w:val="28"/>
          <w:szCs w:val="28"/>
        </w:rPr>
        <w:t> </w:t>
      </w:r>
      <w:r w:rsidR="00D36C3C" w:rsidRPr="009F5996">
        <w:rPr>
          <w:rFonts w:ascii="Times New Roman" w:eastAsia="Times New Roman" w:hAnsi="Times New Roman" w:cs="Times New Roman"/>
          <w:sz w:val="28"/>
          <w:szCs w:val="28"/>
        </w:rPr>
        <w:t>1</w:t>
      </w:r>
      <w:r w:rsidR="00AD0610" w:rsidRPr="009F5996">
        <w:rPr>
          <w:rFonts w:ascii="Times New Roman" w:eastAsia="Times New Roman" w:hAnsi="Times New Roman" w:cs="Times New Roman"/>
          <w:sz w:val="28"/>
          <w:szCs w:val="28"/>
        </w:rPr>
        <w:t>27</w:t>
      </w:r>
      <w:r w:rsidR="006112B2">
        <w:rPr>
          <w:rFonts w:ascii="Times New Roman" w:eastAsia="Times New Roman" w:hAnsi="Times New Roman" w:cs="Times New Roman"/>
          <w:sz w:val="28"/>
          <w:szCs w:val="28"/>
        </w:rPr>
        <w:t> </w:t>
      </w:r>
      <w:r w:rsidR="00AD0610" w:rsidRPr="009F5996">
        <w:rPr>
          <w:rFonts w:ascii="Times New Roman" w:eastAsia="Times New Roman" w:hAnsi="Times New Roman" w:cs="Times New Roman"/>
          <w:sz w:val="28"/>
          <w:szCs w:val="28"/>
        </w:rPr>
        <w:t>857</w:t>
      </w:r>
      <w:r w:rsidR="003D3F51" w:rsidRPr="009F5996">
        <w:rPr>
          <w:rFonts w:ascii="Times New Roman" w:eastAsia="Times New Roman" w:hAnsi="Times New Roman" w:cs="Times New Roman"/>
          <w:sz w:val="28"/>
          <w:szCs w:val="28"/>
        </w:rPr>
        <w:t>,</w:t>
      </w:r>
      <w:r w:rsidR="00AD0610" w:rsidRPr="009F5996">
        <w:rPr>
          <w:rFonts w:ascii="Times New Roman" w:eastAsia="Times New Roman" w:hAnsi="Times New Roman" w:cs="Times New Roman"/>
          <w:sz w:val="28"/>
          <w:szCs w:val="28"/>
        </w:rPr>
        <w:t>17</w:t>
      </w:r>
      <w:r w:rsidRPr="009F5996">
        <w:rPr>
          <w:rFonts w:ascii="Times New Roman" w:eastAsia="Times New Roman" w:hAnsi="Times New Roman" w:cs="Times New Roman"/>
          <w:sz w:val="28"/>
          <w:szCs w:val="28"/>
        </w:rPr>
        <w:t xml:space="preserve"> тыс. руб.</w:t>
      </w:r>
      <w:r w:rsidR="00D21CC7" w:rsidRPr="009F5996">
        <w:rPr>
          <w:rFonts w:ascii="Times New Roman" w:eastAsiaTheme="minorHAnsi" w:hAnsi="Times New Roman" w:cs="Times New Roman"/>
          <w:sz w:val="28"/>
          <w:szCs w:val="28"/>
          <w:lang w:eastAsia="en-US"/>
        </w:rPr>
        <w:t xml:space="preserve"> </w:t>
      </w:r>
      <w:r w:rsidR="00D21CC7" w:rsidRPr="009F5996">
        <w:rPr>
          <w:rFonts w:ascii="Times New Roman" w:eastAsia="Times New Roman" w:hAnsi="Times New Roman" w:cs="Times New Roman"/>
          <w:sz w:val="28"/>
          <w:szCs w:val="28"/>
        </w:rPr>
        <w:br/>
        <w:t xml:space="preserve">в том числе: </w:t>
      </w:r>
    </w:p>
    <w:p w:rsidR="00D21CC7" w:rsidRPr="009F5996" w:rsidRDefault="00D21CC7" w:rsidP="00D21CC7">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Областной бюджет – 1 008 847,57 тыс. рублей.</w:t>
      </w:r>
    </w:p>
    <w:p w:rsidR="00D21CC7" w:rsidRPr="009F5996" w:rsidRDefault="00D21CC7" w:rsidP="00D21CC7">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Местный бюджет – 111 271,00 тыс. рублей;</w:t>
      </w:r>
    </w:p>
    <w:p w:rsidR="00D21CC7" w:rsidRPr="009F5996" w:rsidRDefault="00D21CC7" w:rsidP="00D21CC7">
      <w:pPr>
        <w:spacing w:after="0" w:line="240" w:lineRule="auto"/>
        <w:ind w:firstLine="709"/>
        <w:jc w:val="both"/>
        <w:rPr>
          <w:rFonts w:ascii="Times New Roman" w:eastAsia="Times New Roman" w:hAnsi="Times New Roman" w:cs="Times New Roman"/>
          <w:sz w:val="28"/>
          <w:szCs w:val="28"/>
        </w:rPr>
      </w:pPr>
      <w:r w:rsidRPr="009F5996">
        <w:rPr>
          <w:rFonts w:ascii="Times New Roman" w:eastAsia="Times New Roman" w:hAnsi="Times New Roman" w:cs="Times New Roman"/>
          <w:sz w:val="28"/>
          <w:szCs w:val="28"/>
        </w:rPr>
        <w:t>Прочие источники – 7 738,60 тыс. рублей.</w:t>
      </w:r>
    </w:p>
    <w:p w:rsidR="00D21CC7" w:rsidRPr="009F5996" w:rsidRDefault="00D21CC7" w:rsidP="006B4C3D">
      <w:pPr>
        <w:spacing w:after="0" w:line="240" w:lineRule="auto"/>
        <w:ind w:firstLine="709"/>
        <w:jc w:val="both"/>
        <w:rPr>
          <w:rFonts w:ascii="Times New Roman" w:eastAsiaTheme="minorHAnsi" w:hAnsi="Times New Roman" w:cs="Times New Roman"/>
          <w:sz w:val="28"/>
          <w:szCs w:val="28"/>
          <w:lang w:eastAsia="en-US"/>
        </w:rPr>
      </w:pPr>
    </w:p>
    <w:p w:rsidR="00B90DDA" w:rsidRPr="009F5996" w:rsidRDefault="001D7B82" w:rsidP="001D7B82">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b/>
          <w:sz w:val="28"/>
          <w:szCs w:val="28"/>
          <w:lang w:eastAsia="en-US"/>
        </w:rPr>
        <w:t xml:space="preserve">По комплексу процессных мероприятий «Создание условий для эффективного выполнения органами местного самоуправления полномочий </w:t>
      </w:r>
      <w:r w:rsidR="00422C7F" w:rsidRPr="009F5996">
        <w:rPr>
          <w:rFonts w:ascii="Times New Roman" w:eastAsiaTheme="minorHAnsi" w:hAnsi="Times New Roman" w:cs="Times New Roman"/>
          <w:b/>
          <w:sz w:val="28"/>
          <w:szCs w:val="28"/>
          <w:lang w:eastAsia="en-US"/>
        </w:rPr>
        <w:br/>
      </w:r>
      <w:r w:rsidRPr="009F5996">
        <w:rPr>
          <w:rFonts w:ascii="Times New Roman" w:eastAsiaTheme="minorHAnsi" w:hAnsi="Times New Roman" w:cs="Times New Roman"/>
          <w:b/>
          <w:sz w:val="28"/>
          <w:szCs w:val="28"/>
          <w:lang w:eastAsia="en-US"/>
        </w:rPr>
        <w:t>в сфере муниципального управления»</w:t>
      </w:r>
      <w:r w:rsidR="00B90DDA" w:rsidRPr="009F5996">
        <w:rPr>
          <w:rFonts w:ascii="Times New Roman" w:eastAsiaTheme="minorHAnsi" w:hAnsi="Times New Roman" w:cs="Times New Roman"/>
          <w:sz w:val="28"/>
          <w:szCs w:val="28"/>
          <w:lang w:eastAsia="en-US"/>
        </w:rPr>
        <w:t>.</w:t>
      </w:r>
    </w:p>
    <w:p w:rsidR="001D7B82" w:rsidRPr="009F5996" w:rsidRDefault="001D7B82" w:rsidP="001D7B82">
      <w:pPr>
        <w:spacing w:after="0" w:line="240" w:lineRule="auto"/>
        <w:ind w:firstLine="709"/>
        <w:jc w:val="both"/>
        <w:rPr>
          <w:rFonts w:ascii="Times New Roman" w:eastAsiaTheme="minorHAnsi" w:hAnsi="Times New Roman" w:cs="Times New Roman"/>
          <w:sz w:val="28"/>
          <w:szCs w:val="28"/>
          <w:lang w:eastAsia="en-US"/>
        </w:rPr>
      </w:pPr>
    </w:p>
    <w:p w:rsidR="00B90DDA" w:rsidRPr="009F5996" w:rsidRDefault="00B90DDA" w:rsidP="00B90DDA">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По программам дополнительного профессионального образования муниципальных служащих обучено 284 человека, из них:</w:t>
      </w:r>
    </w:p>
    <w:p w:rsidR="00B90DDA" w:rsidRPr="009F5996" w:rsidRDefault="00B90DDA" w:rsidP="00B90DDA">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- 259 человек (лиц, замещающих выборные муниципальные должности, муниципальных служащих и работников муниципальных учреждений Ленинградской области) по 13 программам повышения квалификации; </w:t>
      </w:r>
    </w:p>
    <w:p w:rsidR="00B90DDA" w:rsidRPr="009F5996" w:rsidRDefault="00B90DDA" w:rsidP="00B90DDA">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- 25 человек по 2 программам профессиональной переподготовки.</w:t>
      </w:r>
    </w:p>
    <w:p w:rsidR="00B90DDA" w:rsidRPr="009F5996" w:rsidRDefault="00B90DDA" w:rsidP="00926980">
      <w:pPr>
        <w:spacing w:after="0" w:line="240" w:lineRule="auto"/>
        <w:ind w:firstLine="709"/>
        <w:jc w:val="both"/>
        <w:rPr>
          <w:rFonts w:ascii="Times New Roman" w:eastAsiaTheme="minorHAnsi" w:hAnsi="Times New Roman" w:cs="Times New Roman"/>
          <w:sz w:val="28"/>
          <w:szCs w:val="28"/>
          <w:lang w:eastAsia="en-US"/>
        </w:rPr>
      </w:pPr>
      <w:proofErr w:type="gramStart"/>
      <w:r w:rsidRPr="009F5996">
        <w:rPr>
          <w:rFonts w:ascii="Times New Roman" w:eastAsiaTheme="minorHAnsi" w:hAnsi="Times New Roman" w:cs="Times New Roman"/>
          <w:sz w:val="28"/>
          <w:szCs w:val="28"/>
          <w:lang w:eastAsia="en-US"/>
        </w:rPr>
        <w:t xml:space="preserve">Проведено 3 Семинара в рамках проекта «Школа успешного руководителя», </w:t>
      </w:r>
      <w:r w:rsidRPr="009F5996">
        <w:rPr>
          <w:rFonts w:ascii="Times New Roman" w:eastAsiaTheme="minorHAnsi" w:hAnsi="Times New Roman" w:cs="Times New Roman"/>
          <w:sz w:val="28"/>
          <w:szCs w:val="28"/>
          <w:lang w:eastAsia="en-US"/>
        </w:rPr>
        <w:br/>
        <w:t xml:space="preserve">в которых приняли участие 54 человека. </w:t>
      </w:r>
      <w:proofErr w:type="gramEnd"/>
    </w:p>
    <w:p w:rsidR="00926980" w:rsidRPr="009F5996" w:rsidRDefault="00926980" w:rsidP="00926980">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lastRenderedPageBreak/>
        <w:t>Издано 999 экз. тематического издания</w:t>
      </w:r>
      <w:r w:rsidR="006C65BE" w:rsidRPr="009F5996">
        <w:rPr>
          <w:rFonts w:ascii="Times New Roman" w:eastAsiaTheme="minorHAnsi" w:hAnsi="Times New Roman" w:cs="Times New Roman"/>
          <w:sz w:val="28"/>
          <w:szCs w:val="28"/>
          <w:lang w:eastAsia="en-US"/>
        </w:rPr>
        <w:t xml:space="preserve"> - журнала</w:t>
      </w:r>
      <w:r w:rsidRPr="009F5996">
        <w:rPr>
          <w:rFonts w:ascii="Times New Roman" w:eastAsiaTheme="minorHAnsi" w:hAnsi="Times New Roman" w:cs="Times New Roman"/>
          <w:sz w:val="28"/>
          <w:szCs w:val="28"/>
          <w:lang w:eastAsia="en-US"/>
        </w:rPr>
        <w:t xml:space="preserve"> «Меридиан»</w:t>
      </w:r>
      <w:r w:rsidR="00B90DDA" w:rsidRPr="009F5996">
        <w:rPr>
          <w:rFonts w:ascii="Times New Roman" w:eastAsiaTheme="minorHAnsi" w:hAnsi="Times New Roman" w:cs="Times New Roman"/>
          <w:sz w:val="28"/>
          <w:szCs w:val="28"/>
          <w:lang w:eastAsia="en-US"/>
        </w:rPr>
        <w:t>.</w:t>
      </w:r>
    </w:p>
    <w:p w:rsidR="00B90DDA" w:rsidRPr="009F5996" w:rsidRDefault="00CC016D" w:rsidP="00926980">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Дотации (гранты) предоставлены в полном объеме 7 муниципальным образованиям Ленинградской области:</w:t>
      </w:r>
    </w:p>
    <w:p w:rsidR="00CC016D" w:rsidRPr="009F5996" w:rsidRDefault="00CC016D" w:rsidP="00926980">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за наилучшие результаты комплексной оценки (1-я группа) гранты получили 5 муниципальных образований - Кингисеппский район, Сосновоборский городской округ, Ломоносовский, Лодейнопольский и Сланцевский районы;</w:t>
      </w:r>
    </w:p>
    <w:p w:rsidR="00CC016D" w:rsidRPr="009F5996" w:rsidRDefault="00CC016D" w:rsidP="00926980">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 за наилучшую динамику по основным показателям социально-экономического развития Ленинградской области гранты получили </w:t>
      </w:r>
      <w:r w:rsidRPr="009F5996">
        <w:rPr>
          <w:rFonts w:ascii="Times New Roman" w:eastAsiaTheme="minorHAnsi" w:hAnsi="Times New Roman" w:cs="Times New Roman"/>
          <w:sz w:val="28"/>
          <w:szCs w:val="28"/>
          <w:lang w:eastAsia="en-US"/>
        </w:rPr>
        <w:br/>
        <w:t xml:space="preserve">2 </w:t>
      </w:r>
      <w:proofErr w:type="gramStart"/>
      <w:r w:rsidRPr="009F5996">
        <w:rPr>
          <w:rFonts w:ascii="Times New Roman" w:eastAsiaTheme="minorHAnsi" w:hAnsi="Times New Roman" w:cs="Times New Roman"/>
          <w:sz w:val="28"/>
          <w:szCs w:val="28"/>
          <w:lang w:eastAsia="en-US"/>
        </w:rPr>
        <w:t>муниципальных</w:t>
      </w:r>
      <w:proofErr w:type="gramEnd"/>
      <w:r w:rsidRPr="009F5996">
        <w:rPr>
          <w:rFonts w:ascii="Times New Roman" w:eastAsiaTheme="minorHAnsi" w:hAnsi="Times New Roman" w:cs="Times New Roman"/>
          <w:sz w:val="28"/>
          <w:szCs w:val="28"/>
          <w:lang w:eastAsia="en-US"/>
        </w:rPr>
        <w:t xml:space="preserve"> образования - Волховский и Подпорожский районы.</w:t>
      </w:r>
    </w:p>
    <w:p w:rsidR="00CC016D" w:rsidRPr="009F5996" w:rsidRDefault="00CC016D" w:rsidP="00926980">
      <w:pPr>
        <w:spacing w:after="0" w:line="240" w:lineRule="auto"/>
        <w:ind w:firstLine="709"/>
        <w:jc w:val="both"/>
        <w:rPr>
          <w:rFonts w:ascii="Times New Roman" w:eastAsiaTheme="minorHAnsi" w:hAnsi="Times New Roman" w:cs="Times New Roman"/>
          <w:sz w:val="28"/>
          <w:szCs w:val="28"/>
          <w:lang w:eastAsia="en-US"/>
        </w:rPr>
      </w:pPr>
    </w:p>
    <w:p w:rsidR="00241A40" w:rsidRDefault="001D7B82" w:rsidP="001D7B82">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b/>
          <w:sz w:val="28"/>
          <w:szCs w:val="28"/>
          <w:lang w:eastAsia="en-US"/>
        </w:rPr>
        <w:t xml:space="preserve">По комплексу процессных мероприятий «Содействие развитию участия населения в осуществлении местного самоуправления в </w:t>
      </w:r>
      <w:hyperlink r:id="rId7" w:history="1">
        <w:r w:rsidRPr="009F5996">
          <w:rPr>
            <w:rFonts w:ascii="Times New Roman" w:eastAsiaTheme="minorHAnsi" w:hAnsi="Times New Roman" w:cs="Times New Roman"/>
            <w:b/>
            <w:sz w:val="28"/>
            <w:szCs w:val="28"/>
            <w:lang w:eastAsia="en-US"/>
          </w:rPr>
          <w:t>Ленинградской</w:t>
        </w:r>
      </w:hyperlink>
      <w:r w:rsidRPr="009F5996">
        <w:rPr>
          <w:rFonts w:ascii="Times New Roman" w:eastAsiaTheme="minorHAnsi" w:hAnsi="Times New Roman" w:cs="Times New Roman"/>
          <w:b/>
          <w:sz w:val="28"/>
          <w:szCs w:val="28"/>
          <w:lang w:eastAsia="en-US"/>
        </w:rPr>
        <w:t xml:space="preserve"> области»</w:t>
      </w:r>
      <w:r w:rsidR="00935D8B" w:rsidRPr="009F5996">
        <w:rPr>
          <w:rFonts w:ascii="Times New Roman" w:eastAsiaTheme="minorHAnsi" w:hAnsi="Times New Roman" w:cs="Times New Roman"/>
          <w:sz w:val="28"/>
          <w:szCs w:val="28"/>
          <w:lang w:eastAsia="en-US"/>
        </w:rPr>
        <w:t>.</w:t>
      </w:r>
    </w:p>
    <w:p w:rsidR="002F2BC6" w:rsidRPr="009F5996" w:rsidRDefault="002F2BC6" w:rsidP="001D7B8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 счёт средств субсидий</w:t>
      </w:r>
      <w:r w:rsidRPr="002F2BC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из областного бюджета суммарно реализовано 1388 проектов.</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Комитетом </w:t>
      </w:r>
      <w:r w:rsidR="006112B2">
        <w:rPr>
          <w:rFonts w:ascii="Times New Roman" w:eastAsiaTheme="minorHAnsi" w:hAnsi="Times New Roman" w:cs="Times New Roman"/>
          <w:sz w:val="28"/>
          <w:szCs w:val="28"/>
          <w:lang w:eastAsia="en-US"/>
        </w:rPr>
        <w:t xml:space="preserve">по местному самоуправлению, межнациональным и межконфессиональным отношениям Ленинградской области </w:t>
      </w:r>
      <w:r w:rsidRPr="009F5996">
        <w:rPr>
          <w:rFonts w:ascii="Times New Roman" w:eastAsiaTheme="minorHAnsi" w:hAnsi="Times New Roman" w:cs="Times New Roman"/>
          <w:sz w:val="28"/>
          <w:szCs w:val="28"/>
          <w:lang w:eastAsia="en-US"/>
        </w:rPr>
        <w:t xml:space="preserve">предоставлены </w:t>
      </w:r>
      <w:r w:rsidR="001D7B82" w:rsidRPr="009F5996">
        <w:rPr>
          <w:rFonts w:ascii="Times New Roman" w:eastAsiaTheme="minorHAnsi" w:hAnsi="Times New Roman" w:cs="Times New Roman"/>
          <w:sz w:val="28"/>
          <w:szCs w:val="28"/>
          <w:lang w:eastAsia="en-US"/>
        </w:rPr>
        <w:t>субсиди</w:t>
      </w:r>
      <w:r w:rsidRPr="009F5996">
        <w:rPr>
          <w:rFonts w:ascii="Times New Roman" w:eastAsiaTheme="minorHAnsi" w:hAnsi="Times New Roman" w:cs="Times New Roman"/>
          <w:sz w:val="28"/>
          <w:szCs w:val="28"/>
          <w:lang w:eastAsia="en-US"/>
        </w:rPr>
        <w:t>и</w:t>
      </w:r>
      <w:r w:rsidR="001D7B82" w:rsidRPr="009F5996">
        <w:rPr>
          <w:rFonts w:ascii="Times New Roman" w:eastAsiaTheme="minorHAnsi" w:hAnsi="Times New Roman" w:cs="Times New Roman"/>
          <w:sz w:val="28"/>
          <w:szCs w:val="28"/>
          <w:lang w:eastAsia="en-US"/>
        </w:rPr>
        <w:t xml:space="preserve"> бюджетам </w:t>
      </w:r>
      <w:r w:rsidR="00B82184" w:rsidRPr="009F5996">
        <w:rPr>
          <w:rFonts w:ascii="Times New Roman" w:eastAsiaTheme="minorHAnsi" w:hAnsi="Times New Roman" w:cs="Times New Roman"/>
          <w:sz w:val="28"/>
          <w:szCs w:val="28"/>
          <w:lang w:eastAsia="en-US"/>
        </w:rPr>
        <w:t xml:space="preserve">185 </w:t>
      </w:r>
      <w:r w:rsidR="001D7B82" w:rsidRPr="009F5996">
        <w:rPr>
          <w:rFonts w:ascii="Times New Roman" w:eastAsiaTheme="minorHAnsi" w:hAnsi="Times New Roman" w:cs="Times New Roman"/>
          <w:sz w:val="28"/>
          <w:szCs w:val="28"/>
          <w:lang w:eastAsia="en-US"/>
        </w:rPr>
        <w:t xml:space="preserve">поселений </w:t>
      </w:r>
      <w:r w:rsidR="00B82184" w:rsidRPr="009F5996">
        <w:rPr>
          <w:rFonts w:ascii="Times New Roman" w:eastAsiaTheme="minorHAnsi" w:hAnsi="Times New Roman" w:cs="Times New Roman"/>
          <w:sz w:val="28"/>
          <w:szCs w:val="28"/>
          <w:lang w:eastAsia="en-US"/>
        </w:rPr>
        <w:t xml:space="preserve">(городского округа) </w:t>
      </w:r>
      <w:r w:rsidR="001D7B82" w:rsidRPr="009F5996">
        <w:rPr>
          <w:rFonts w:ascii="Times New Roman" w:eastAsiaTheme="minorHAnsi" w:hAnsi="Times New Roman" w:cs="Times New Roman"/>
          <w:sz w:val="28"/>
          <w:szCs w:val="28"/>
          <w:lang w:eastAsia="en-US"/>
        </w:rPr>
        <w:t>на реализацию</w:t>
      </w:r>
      <w:r w:rsidRPr="009F5996">
        <w:rPr>
          <w:rFonts w:ascii="Times New Roman" w:eastAsiaTheme="minorHAnsi" w:hAnsi="Times New Roman" w:cs="Times New Roman"/>
          <w:sz w:val="28"/>
          <w:szCs w:val="28"/>
          <w:lang w:eastAsia="en-US"/>
        </w:rPr>
        <w:t xml:space="preserve"> областных законов:</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w:t>
      </w:r>
      <w:r w:rsidR="001D7B82" w:rsidRPr="009F5996">
        <w:rPr>
          <w:rFonts w:ascii="Times New Roman" w:eastAsiaTheme="minorHAnsi" w:hAnsi="Times New Roman" w:cs="Times New Roman"/>
          <w:sz w:val="28"/>
          <w:szCs w:val="28"/>
          <w:lang w:eastAsia="en-US"/>
        </w:rPr>
        <w:t xml:space="preserve">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9F5996">
        <w:rPr>
          <w:rFonts w:ascii="Times New Roman" w:eastAsiaTheme="minorHAnsi" w:hAnsi="Times New Roman" w:cs="Times New Roman"/>
          <w:sz w:val="28"/>
          <w:szCs w:val="28"/>
          <w:lang w:eastAsia="en-US"/>
        </w:rPr>
        <w:t>;</w:t>
      </w:r>
    </w:p>
    <w:p w:rsidR="00CC016D" w:rsidRPr="009F5996" w:rsidRDefault="001D7B82"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 </w:t>
      </w:r>
      <w:r w:rsidR="006C65BE" w:rsidRPr="009F5996">
        <w:rPr>
          <w:rFonts w:ascii="Times New Roman" w:eastAsiaTheme="minorHAnsi" w:hAnsi="Times New Roman" w:cs="Times New Roman"/>
          <w:sz w:val="28"/>
          <w:szCs w:val="28"/>
          <w:lang w:eastAsia="en-US"/>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CC016D" w:rsidRPr="009F5996">
        <w:rPr>
          <w:rFonts w:ascii="Times New Roman" w:eastAsiaTheme="minorHAnsi" w:hAnsi="Times New Roman" w:cs="Times New Roman"/>
          <w:sz w:val="28"/>
          <w:szCs w:val="28"/>
          <w:lang w:eastAsia="en-US"/>
        </w:rPr>
        <w:t>.</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Субсидии получили 185 муниципальных образований, реализован 491 проект. </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Проведено 3 семинара, в которых приняли участие 170 человек. Проведена 1</w:t>
      </w:r>
      <w:r w:rsidR="006112B2">
        <w:rPr>
          <w:rFonts w:ascii="Times New Roman" w:eastAsiaTheme="minorHAnsi" w:hAnsi="Times New Roman" w:cs="Times New Roman"/>
          <w:sz w:val="28"/>
          <w:szCs w:val="28"/>
          <w:lang w:eastAsia="en-US"/>
        </w:rPr>
        <w:t> </w:t>
      </w:r>
      <w:r w:rsidRPr="009F5996">
        <w:rPr>
          <w:rFonts w:ascii="Times New Roman" w:eastAsiaTheme="minorHAnsi" w:hAnsi="Times New Roman" w:cs="Times New Roman"/>
          <w:sz w:val="28"/>
          <w:szCs w:val="28"/>
          <w:lang w:eastAsia="en-US"/>
        </w:rPr>
        <w:t>конференция - 102 участника, 1  форум -100 участников.</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r w:rsidRPr="009F5996">
        <w:rPr>
          <w:rFonts w:ascii="Times New Roman" w:eastAsiaTheme="minorHAnsi" w:hAnsi="Times New Roman" w:cs="Times New Roman"/>
          <w:sz w:val="28"/>
          <w:szCs w:val="28"/>
          <w:lang w:eastAsia="en-US"/>
        </w:rPr>
        <w:t xml:space="preserve">Награждено 40 победителей областного конкурса </w:t>
      </w:r>
      <w:r w:rsidR="006112B2">
        <w:rPr>
          <w:rFonts w:ascii="Times New Roman" w:eastAsiaTheme="minorHAnsi" w:hAnsi="Times New Roman" w:cs="Times New Roman"/>
          <w:sz w:val="28"/>
          <w:szCs w:val="28"/>
          <w:lang w:eastAsia="en-US"/>
        </w:rPr>
        <w:t>«</w:t>
      </w:r>
      <w:r w:rsidRPr="009F5996">
        <w:rPr>
          <w:rFonts w:ascii="Times New Roman" w:eastAsiaTheme="minorHAnsi" w:hAnsi="Times New Roman" w:cs="Times New Roman"/>
          <w:sz w:val="28"/>
          <w:szCs w:val="28"/>
          <w:lang w:eastAsia="en-US"/>
        </w:rPr>
        <w:t>Инициативный гражданин Ленинградской области</w:t>
      </w:r>
      <w:r w:rsidR="006112B2">
        <w:rPr>
          <w:rFonts w:ascii="Times New Roman" w:eastAsiaTheme="minorHAnsi" w:hAnsi="Times New Roman" w:cs="Times New Roman"/>
          <w:sz w:val="28"/>
          <w:szCs w:val="28"/>
          <w:lang w:eastAsia="en-US"/>
        </w:rPr>
        <w:t>»</w:t>
      </w:r>
      <w:r w:rsidRPr="009F5996">
        <w:rPr>
          <w:rFonts w:ascii="Times New Roman" w:eastAsiaTheme="minorHAnsi" w:hAnsi="Times New Roman" w:cs="Times New Roman"/>
          <w:sz w:val="28"/>
          <w:szCs w:val="28"/>
          <w:lang w:eastAsia="en-US"/>
        </w:rPr>
        <w:t>.</w:t>
      </w:r>
    </w:p>
    <w:p w:rsidR="00CC016D" w:rsidRPr="009F5996" w:rsidRDefault="00CC016D" w:rsidP="006C65BE">
      <w:pPr>
        <w:spacing w:after="0" w:line="240" w:lineRule="auto"/>
        <w:ind w:firstLine="709"/>
        <w:jc w:val="both"/>
        <w:rPr>
          <w:rFonts w:ascii="Times New Roman" w:eastAsiaTheme="minorHAnsi" w:hAnsi="Times New Roman" w:cs="Times New Roman"/>
          <w:sz w:val="28"/>
          <w:szCs w:val="28"/>
          <w:lang w:eastAsia="en-US"/>
        </w:rPr>
      </w:pPr>
    </w:p>
    <w:p w:rsidR="00EF75D6" w:rsidRPr="00EF75D6" w:rsidRDefault="00642BAC" w:rsidP="00B82184">
      <w:pPr>
        <w:spacing w:after="0" w:line="240" w:lineRule="auto"/>
        <w:ind w:firstLine="709"/>
        <w:jc w:val="both"/>
        <w:rPr>
          <w:rFonts w:ascii="Times New Roman" w:eastAsia="Courier New" w:hAnsi="Times New Roman" w:cs="Times New Roman"/>
          <w:color w:val="000000"/>
          <w:sz w:val="28"/>
          <w:szCs w:val="28"/>
          <w:lang w:bidi="ru-RU"/>
        </w:rPr>
      </w:pPr>
      <w:r w:rsidRPr="009F5996">
        <w:rPr>
          <w:rFonts w:ascii="Times New Roman" w:eastAsiaTheme="minorHAnsi" w:hAnsi="Times New Roman" w:cs="Times New Roman"/>
          <w:b/>
          <w:sz w:val="28"/>
          <w:szCs w:val="28"/>
          <w:lang w:eastAsia="en-US"/>
        </w:rPr>
        <w:t>Комитет</w:t>
      </w:r>
      <w:r w:rsidR="00B82184" w:rsidRPr="009F5996">
        <w:rPr>
          <w:rFonts w:ascii="Times New Roman" w:eastAsiaTheme="minorHAnsi" w:hAnsi="Times New Roman" w:cs="Times New Roman"/>
          <w:b/>
          <w:sz w:val="28"/>
          <w:szCs w:val="28"/>
          <w:lang w:eastAsia="en-US"/>
        </w:rPr>
        <w:t>ом</w:t>
      </w:r>
      <w:r w:rsidRPr="009F5996">
        <w:rPr>
          <w:rFonts w:ascii="Times New Roman" w:eastAsiaTheme="minorHAnsi" w:hAnsi="Times New Roman" w:cs="Times New Roman"/>
          <w:b/>
          <w:sz w:val="28"/>
          <w:szCs w:val="28"/>
          <w:lang w:eastAsia="en-US"/>
        </w:rPr>
        <w:t xml:space="preserve"> финансов Ленинградской области</w:t>
      </w:r>
      <w:r w:rsidRPr="009F5996">
        <w:rPr>
          <w:rFonts w:ascii="Times New Roman" w:eastAsiaTheme="minorHAnsi" w:hAnsi="Times New Roman" w:cs="Times New Roman"/>
          <w:sz w:val="28"/>
          <w:szCs w:val="28"/>
          <w:lang w:eastAsia="en-US"/>
        </w:rPr>
        <w:t xml:space="preserve"> </w:t>
      </w:r>
      <w:r w:rsidR="00EF75D6" w:rsidRPr="009F5996">
        <w:rPr>
          <w:rFonts w:ascii="Times New Roman" w:eastAsia="Courier New" w:hAnsi="Times New Roman" w:cs="Times New Roman"/>
          <w:sz w:val="28"/>
          <w:szCs w:val="28"/>
          <w:lang w:bidi="ru-RU"/>
        </w:rPr>
        <w:t xml:space="preserve">за счет средств субсидии на поддержку развития общественной инфраструктуры муниципального значения реализовано </w:t>
      </w:r>
      <w:r w:rsidR="006C65BE" w:rsidRPr="009F5996">
        <w:rPr>
          <w:rFonts w:ascii="Times New Roman" w:eastAsia="Courier New" w:hAnsi="Times New Roman" w:cs="Times New Roman"/>
          <w:b/>
          <w:sz w:val="28"/>
          <w:szCs w:val="28"/>
          <w:lang w:bidi="ru-RU"/>
        </w:rPr>
        <w:t>89</w:t>
      </w:r>
      <w:r w:rsidR="00EF75D6" w:rsidRPr="009F5996">
        <w:rPr>
          <w:rFonts w:ascii="Times New Roman" w:eastAsia="Courier New" w:hAnsi="Times New Roman" w:cs="Times New Roman"/>
          <w:b/>
          <w:sz w:val="28"/>
          <w:szCs w:val="28"/>
          <w:lang w:bidi="ru-RU"/>
        </w:rPr>
        <w:t>7 мероприятий.</w:t>
      </w:r>
      <w:r w:rsidR="00EF75D6" w:rsidRPr="00EF75D6">
        <w:rPr>
          <w:rFonts w:ascii="Times New Roman" w:eastAsia="Courier New" w:hAnsi="Times New Roman" w:cs="Times New Roman"/>
          <w:sz w:val="28"/>
          <w:szCs w:val="28"/>
          <w:lang w:bidi="ru-RU"/>
        </w:rPr>
        <w:t xml:space="preserve"> </w:t>
      </w:r>
    </w:p>
    <w:p w:rsidR="00EF75D6" w:rsidRDefault="00EF75D6" w:rsidP="00EF75D6">
      <w:pPr>
        <w:spacing w:after="0" w:line="240" w:lineRule="auto"/>
        <w:jc w:val="both"/>
        <w:rPr>
          <w:rFonts w:ascii="Times New Roman" w:eastAsia="Times New Roman" w:hAnsi="Times New Roman" w:cs="Times New Roman"/>
          <w:b/>
          <w:bCs/>
          <w:color w:val="000000"/>
          <w:sz w:val="28"/>
          <w:szCs w:val="28"/>
        </w:rPr>
      </w:pPr>
    </w:p>
    <w:p w:rsidR="006E0A66" w:rsidRPr="006E0A66" w:rsidRDefault="009B44A6" w:rsidP="009B44A6">
      <w:pPr>
        <w:spacing w:after="0" w:line="240" w:lineRule="auto"/>
        <w:jc w:val="center"/>
        <w:rPr>
          <w:rFonts w:ascii="Times New Roman" w:eastAsiaTheme="minorHAnsi" w:hAnsi="Times New Roman" w:cs="Times New Roman"/>
          <w:b/>
          <w:sz w:val="28"/>
          <w:szCs w:val="28"/>
          <w:lang w:eastAsia="en-US"/>
        </w:rPr>
      </w:pPr>
      <w:r w:rsidRPr="00F87B8A">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z w:val="28"/>
          <w:szCs w:val="28"/>
        </w:rPr>
        <w:t>одпрограмма «</w:t>
      </w:r>
      <w:r w:rsidRPr="00F87B8A">
        <w:rPr>
          <w:rFonts w:ascii="Times New Roman" w:eastAsia="Times New Roman" w:hAnsi="Times New Roman" w:cs="Times New Roman"/>
          <w:b/>
          <w:bCs/>
          <w:color w:val="000000"/>
          <w:sz w:val="28"/>
          <w:szCs w:val="28"/>
        </w:rPr>
        <w:t>Общество и власть</w:t>
      </w:r>
      <w:r>
        <w:rPr>
          <w:rFonts w:ascii="Times New Roman" w:eastAsia="Times New Roman" w:hAnsi="Times New Roman" w:cs="Times New Roman"/>
          <w:b/>
          <w:bCs/>
          <w:color w:val="000000"/>
          <w:sz w:val="28"/>
          <w:szCs w:val="28"/>
        </w:rPr>
        <w:t>»</w:t>
      </w:r>
      <w:r>
        <w:rPr>
          <w:rFonts w:ascii="Times New Roman" w:eastAsiaTheme="minorHAnsi" w:hAnsi="Times New Roman" w:cs="Times New Roman"/>
          <w:b/>
          <w:sz w:val="28"/>
          <w:szCs w:val="28"/>
          <w:lang w:eastAsia="en-US"/>
        </w:rPr>
        <w:t xml:space="preserve"> </w:t>
      </w:r>
    </w:p>
    <w:p w:rsidR="006E0A66" w:rsidRPr="006E0A66" w:rsidRDefault="006E0A66" w:rsidP="006E0A66">
      <w:pPr>
        <w:spacing w:after="0" w:line="240" w:lineRule="auto"/>
        <w:ind w:firstLine="709"/>
        <w:jc w:val="both"/>
        <w:rPr>
          <w:rFonts w:ascii="Times New Roman" w:eastAsiaTheme="minorHAnsi" w:hAnsi="Times New Roman" w:cs="Times New Roman"/>
          <w:sz w:val="28"/>
          <w:szCs w:val="28"/>
          <w:lang w:eastAsia="en-US"/>
        </w:rPr>
      </w:pPr>
    </w:p>
    <w:p w:rsidR="005677DA" w:rsidRDefault="001961ED" w:rsidP="00EF6AAC">
      <w:pPr>
        <w:spacing w:after="0" w:line="240" w:lineRule="auto"/>
        <w:ind w:firstLine="708"/>
        <w:jc w:val="both"/>
        <w:rPr>
          <w:rFonts w:ascii="Times New Roman" w:eastAsiaTheme="minorHAnsi" w:hAnsi="Times New Roman" w:cs="Times New Roman"/>
          <w:sz w:val="28"/>
          <w:szCs w:val="28"/>
          <w:lang w:eastAsia="en-US"/>
        </w:rPr>
      </w:pPr>
      <w:r w:rsidRPr="007F0DA5">
        <w:rPr>
          <w:rFonts w:ascii="Times New Roman" w:eastAsiaTheme="minorHAnsi" w:hAnsi="Times New Roman" w:cs="Times New Roman"/>
          <w:sz w:val="28"/>
          <w:szCs w:val="28"/>
          <w:lang w:eastAsia="en-US"/>
        </w:rPr>
        <w:t>Объем финансирования п</w:t>
      </w:r>
      <w:r w:rsidRPr="007F0DA5">
        <w:rPr>
          <w:rFonts w:ascii="Times New Roman" w:eastAsia="Times New Roman" w:hAnsi="Times New Roman" w:cs="Times New Roman"/>
          <w:sz w:val="28"/>
          <w:szCs w:val="28"/>
        </w:rPr>
        <w:t xml:space="preserve">одпрограммы </w:t>
      </w:r>
      <w:r w:rsidRPr="007F0DA5">
        <w:rPr>
          <w:rFonts w:ascii="Times New Roman" w:eastAsiaTheme="minorHAnsi" w:hAnsi="Times New Roman" w:cs="Times New Roman"/>
          <w:sz w:val="28"/>
          <w:szCs w:val="28"/>
          <w:lang w:eastAsia="en-US"/>
        </w:rPr>
        <w:t>составляет</w:t>
      </w:r>
      <w:r w:rsidR="005677DA">
        <w:rPr>
          <w:rFonts w:ascii="Times New Roman" w:eastAsiaTheme="minorHAnsi" w:hAnsi="Times New Roman" w:cs="Times New Roman"/>
          <w:sz w:val="28"/>
          <w:szCs w:val="28"/>
          <w:lang w:eastAsia="en-US"/>
        </w:rPr>
        <w:t>:</w:t>
      </w:r>
    </w:p>
    <w:p w:rsidR="005677DA" w:rsidRPr="009F1214" w:rsidRDefault="001E66B0" w:rsidP="00EF6AA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О</w:t>
      </w:r>
      <w:r w:rsidR="005677DA">
        <w:rPr>
          <w:rFonts w:ascii="Times New Roman" w:eastAsia="Times New Roman" w:hAnsi="Times New Roman" w:cs="Times New Roman"/>
          <w:sz w:val="28"/>
          <w:szCs w:val="28"/>
        </w:rPr>
        <w:t xml:space="preserve">бластной бюджет - </w:t>
      </w:r>
      <w:r w:rsidR="005677DA" w:rsidRPr="007F0DA5">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550</w:t>
      </w:r>
      <w:r w:rsidR="000C1420">
        <w:rPr>
          <w:rFonts w:ascii="Times New Roman" w:eastAsiaTheme="minorHAnsi" w:hAnsi="Times New Roman" w:cs="Times New Roman"/>
          <w:sz w:val="28"/>
          <w:szCs w:val="28"/>
          <w:lang w:eastAsia="en-US"/>
        </w:rPr>
        <w:t xml:space="preserve"> </w:t>
      </w:r>
      <w:r w:rsidR="001961ED" w:rsidRPr="009F1214">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4</w:t>
      </w:r>
      <w:r w:rsidR="001961ED" w:rsidRPr="009F1214">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,06</w:t>
      </w:r>
      <w:r w:rsidR="001961ED" w:rsidRPr="009F1214">
        <w:rPr>
          <w:rFonts w:ascii="Times New Roman" w:eastAsiaTheme="minorHAnsi" w:hAnsi="Times New Roman" w:cs="Times New Roman"/>
          <w:sz w:val="28"/>
          <w:szCs w:val="28"/>
          <w:lang w:eastAsia="en-US"/>
        </w:rPr>
        <w:t xml:space="preserve"> тыс. руб. </w:t>
      </w:r>
    </w:p>
    <w:p w:rsidR="001961ED" w:rsidRPr="009F1214" w:rsidRDefault="001961ED" w:rsidP="00EF6AAC">
      <w:pPr>
        <w:spacing w:after="0" w:line="240" w:lineRule="auto"/>
        <w:ind w:firstLine="708"/>
        <w:jc w:val="both"/>
        <w:rPr>
          <w:rFonts w:ascii="Times New Roman" w:eastAsiaTheme="minorHAnsi" w:hAnsi="Times New Roman" w:cs="Times New Roman"/>
          <w:sz w:val="28"/>
          <w:szCs w:val="28"/>
          <w:lang w:eastAsia="en-US"/>
        </w:rPr>
      </w:pPr>
      <w:r w:rsidRPr="009F1214">
        <w:rPr>
          <w:rFonts w:ascii="Times New Roman" w:eastAsiaTheme="minorHAnsi" w:hAnsi="Times New Roman" w:cs="Times New Roman"/>
          <w:sz w:val="28"/>
          <w:szCs w:val="28"/>
          <w:lang w:eastAsia="en-US"/>
        </w:rPr>
        <w:t xml:space="preserve">Исполнение – </w:t>
      </w:r>
      <w:r w:rsidR="009F1214" w:rsidRPr="009F1214">
        <w:rPr>
          <w:rFonts w:ascii="Times New Roman" w:eastAsiaTheme="minorHAnsi" w:hAnsi="Times New Roman" w:cs="Times New Roman"/>
          <w:sz w:val="28"/>
          <w:szCs w:val="28"/>
          <w:lang w:eastAsia="en-US"/>
        </w:rPr>
        <w:t>5</w:t>
      </w:r>
      <w:r w:rsidR="001E66B0">
        <w:rPr>
          <w:rFonts w:ascii="Times New Roman" w:eastAsiaTheme="minorHAnsi" w:hAnsi="Times New Roman" w:cs="Times New Roman"/>
          <w:sz w:val="28"/>
          <w:szCs w:val="28"/>
          <w:lang w:eastAsia="en-US"/>
        </w:rPr>
        <w:t>15</w:t>
      </w:r>
      <w:r w:rsidR="000C1420">
        <w:rPr>
          <w:rFonts w:ascii="Times New Roman" w:eastAsiaTheme="minorHAnsi" w:hAnsi="Times New Roman" w:cs="Times New Roman"/>
          <w:sz w:val="28"/>
          <w:szCs w:val="28"/>
          <w:lang w:eastAsia="en-US"/>
        </w:rPr>
        <w:t xml:space="preserve"> </w:t>
      </w:r>
      <w:r w:rsidR="001E66B0">
        <w:rPr>
          <w:rFonts w:ascii="Times New Roman" w:eastAsiaTheme="minorHAnsi" w:hAnsi="Times New Roman" w:cs="Times New Roman"/>
          <w:sz w:val="28"/>
          <w:szCs w:val="28"/>
          <w:lang w:eastAsia="en-US"/>
        </w:rPr>
        <w:t>363</w:t>
      </w:r>
      <w:r w:rsidR="009F1214" w:rsidRPr="009F1214">
        <w:rPr>
          <w:rFonts w:ascii="Times New Roman" w:eastAsiaTheme="minorHAnsi" w:hAnsi="Times New Roman" w:cs="Times New Roman"/>
          <w:sz w:val="28"/>
          <w:szCs w:val="28"/>
          <w:lang w:eastAsia="en-US"/>
        </w:rPr>
        <w:t>,3</w:t>
      </w:r>
      <w:r w:rsidR="001E66B0">
        <w:rPr>
          <w:rFonts w:ascii="Times New Roman" w:eastAsiaTheme="minorHAnsi" w:hAnsi="Times New Roman" w:cs="Times New Roman"/>
          <w:sz w:val="28"/>
          <w:szCs w:val="28"/>
          <w:lang w:eastAsia="en-US"/>
        </w:rPr>
        <w:t>7</w:t>
      </w:r>
      <w:r w:rsidR="009F1214" w:rsidRPr="009F1214">
        <w:rPr>
          <w:rFonts w:ascii="Times New Roman" w:eastAsiaTheme="minorHAnsi" w:hAnsi="Times New Roman" w:cs="Times New Roman"/>
          <w:sz w:val="28"/>
          <w:szCs w:val="28"/>
          <w:lang w:eastAsia="en-US"/>
        </w:rPr>
        <w:t xml:space="preserve"> </w:t>
      </w:r>
      <w:r w:rsidRPr="009F1214">
        <w:rPr>
          <w:rFonts w:ascii="Times New Roman" w:eastAsiaTheme="minorHAnsi" w:hAnsi="Times New Roman" w:cs="Times New Roman"/>
          <w:sz w:val="28"/>
          <w:szCs w:val="28"/>
          <w:lang w:eastAsia="en-US"/>
        </w:rPr>
        <w:t xml:space="preserve">тыс. руб. или </w:t>
      </w:r>
      <w:r w:rsidR="001E66B0">
        <w:rPr>
          <w:rFonts w:ascii="Times New Roman" w:eastAsiaTheme="minorHAnsi" w:hAnsi="Times New Roman" w:cs="Times New Roman"/>
          <w:sz w:val="28"/>
          <w:szCs w:val="28"/>
          <w:lang w:eastAsia="en-US"/>
        </w:rPr>
        <w:t>93</w:t>
      </w:r>
      <w:r w:rsidRPr="009F1214">
        <w:rPr>
          <w:rFonts w:ascii="Times New Roman" w:eastAsiaTheme="minorHAnsi" w:hAnsi="Times New Roman" w:cs="Times New Roman"/>
          <w:sz w:val="28"/>
          <w:szCs w:val="28"/>
          <w:lang w:eastAsia="en-US"/>
        </w:rPr>
        <w:t>,</w:t>
      </w:r>
      <w:r w:rsidR="009F1214" w:rsidRPr="009F1214">
        <w:rPr>
          <w:rFonts w:ascii="Times New Roman" w:eastAsiaTheme="minorHAnsi" w:hAnsi="Times New Roman" w:cs="Times New Roman"/>
          <w:sz w:val="28"/>
          <w:szCs w:val="28"/>
          <w:lang w:eastAsia="en-US"/>
        </w:rPr>
        <w:t>6</w:t>
      </w:r>
      <w:r w:rsidR="001E66B0">
        <w:rPr>
          <w:rFonts w:ascii="Times New Roman" w:eastAsiaTheme="minorHAnsi" w:hAnsi="Times New Roman" w:cs="Times New Roman"/>
          <w:sz w:val="28"/>
          <w:szCs w:val="28"/>
          <w:lang w:eastAsia="en-US"/>
        </w:rPr>
        <w:t>3</w:t>
      </w:r>
      <w:r w:rsidR="009F1214" w:rsidRPr="009F1214">
        <w:rPr>
          <w:rFonts w:ascii="Times New Roman" w:eastAsiaTheme="minorHAnsi" w:hAnsi="Times New Roman" w:cs="Times New Roman"/>
          <w:sz w:val="28"/>
          <w:szCs w:val="28"/>
          <w:lang w:eastAsia="en-US"/>
        </w:rPr>
        <w:t xml:space="preserve"> </w:t>
      </w:r>
      <w:r w:rsidRPr="009F1214">
        <w:rPr>
          <w:rFonts w:ascii="Times New Roman" w:eastAsiaTheme="minorHAnsi" w:hAnsi="Times New Roman" w:cs="Times New Roman"/>
          <w:sz w:val="28"/>
          <w:szCs w:val="28"/>
          <w:lang w:eastAsia="en-US"/>
        </w:rPr>
        <w:t>% от плановых назначений.</w:t>
      </w:r>
    </w:p>
    <w:p w:rsidR="00A05470" w:rsidRPr="009F1214" w:rsidRDefault="00A05470" w:rsidP="00EF6AAC">
      <w:pPr>
        <w:spacing w:after="0" w:line="240" w:lineRule="auto"/>
        <w:ind w:firstLine="708"/>
        <w:jc w:val="both"/>
        <w:rPr>
          <w:rFonts w:ascii="Times New Roman" w:eastAsiaTheme="minorHAnsi" w:hAnsi="Times New Roman" w:cs="Times New Roman"/>
          <w:sz w:val="28"/>
          <w:szCs w:val="28"/>
          <w:lang w:eastAsia="en-US"/>
        </w:rPr>
      </w:pPr>
    </w:p>
    <w:p w:rsidR="000C1420" w:rsidRPr="000C1420" w:rsidRDefault="00D5490E" w:rsidP="00EF6AAC">
      <w:pPr>
        <w:spacing w:after="0" w:line="240" w:lineRule="auto"/>
        <w:ind w:firstLine="708"/>
        <w:jc w:val="both"/>
        <w:rPr>
          <w:rFonts w:ascii="Times New Roman" w:eastAsia="Times New Roman" w:hAnsi="Times New Roman" w:cs="Times New Roman"/>
          <w:sz w:val="28"/>
          <w:szCs w:val="28"/>
        </w:rPr>
      </w:pPr>
      <w:r w:rsidRPr="00627275">
        <w:rPr>
          <w:rFonts w:ascii="Times New Roman" w:eastAsiaTheme="minorHAnsi" w:hAnsi="Times New Roman" w:cs="Times New Roman"/>
          <w:sz w:val="28"/>
          <w:szCs w:val="28"/>
          <w:lang w:eastAsia="en-US"/>
        </w:rPr>
        <w:t>Комитет</w:t>
      </w:r>
      <w:r w:rsidR="000C1420" w:rsidRPr="00627275">
        <w:rPr>
          <w:rFonts w:ascii="Times New Roman" w:eastAsiaTheme="minorHAnsi" w:hAnsi="Times New Roman" w:cs="Times New Roman"/>
          <w:sz w:val="28"/>
          <w:szCs w:val="28"/>
          <w:lang w:eastAsia="en-US"/>
        </w:rPr>
        <w:t>ом</w:t>
      </w:r>
      <w:r w:rsidRPr="00627275">
        <w:rPr>
          <w:rFonts w:ascii="Times New Roman" w:eastAsiaTheme="minorHAnsi" w:hAnsi="Times New Roman" w:cs="Times New Roman"/>
          <w:sz w:val="28"/>
          <w:szCs w:val="28"/>
          <w:lang w:eastAsia="en-US"/>
        </w:rPr>
        <w:t xml:space="preserve"> </w:t>
      </w:r>
      <w:r w:rsidR="006112B2" w:rsidRPr="00627275">
        <w:rPr>
          <w:rFonts w:ascii="Times New Roman" w:eastAsiaTheme="minorHAnsi" w:hAnsi="Times New Roman" w:cs="Times New Roman"/>
          <w:sz w:val="28"/>
          <w:szCs w:val="28"/>
          <w:lang w:eastAsia="en-US"/>
        </w:rPr>
        <w:t>по местному самоуправлению, межнациональным и межконфессиональным отношениям Ленинградской области</w:t>
      </w:r>
      <w:r w:rsidR="006112B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в</w:t>
      </w:r>
      <w:r w:rsidR="00EF6AAC" w:rsidRPr="00EF6AAC">
        <w:rPr>
          <w:rFonts w:ascii="Times New Roman" w:eastAsiaTheme="minorHAnsi" w:hAnsi="Times New Roman" w:cs="Times New Roman"/>
          <w:sz w:val="28"/>
          <w:szCs w:val="28"/>
          <w:lang w:eastAsia="en-US"/>
        </w:rPr>
        <w:t xml:space="preserve"> рамках </w:t>
      </w:r>
      <w:r w:rsidR="00EF6AAC" w:rsidRPr="00171B80">
        <w:rPr>
          <w:rFonts w:ascii="Times New Roman" w:eastAsiaTheme="minorHAnsi" w:hAnsi="Times New Roman" w:cs="Times New Roman"/>
          <w:b/>
          <w:sz w:val="28"/>
          <w:szCs w:val="28"/>
          <w:lang w:eastAsia="en-US"/>
        </w:rPr>
        <w:t>комплекс</w:t>
      </w:r>
      <w:r w:rsidR="000C1420">
        <w:rPr>
          <w:rFonts w:ascii="Times New Roman" w:eastAsiaTheme="minorHAnsi" w:hAnsi="Times New Roman" w:cs="Times New Roman"/>
          <w:b/>
          <w:sz w:val="28"/>
          <w:szCs w:val="28"/>
          <w:lang w:eastAsia="en-US"/>
        </w:rPr>
        <w:t>а</w:t>
      </w:r>
      <w:r w:rsidR="00EF6AAC" w:rsidRPr="00171B80">
        <w:rPr>
          <w:rFonts w:ascii="Times New Roman" w:eastAsiaTheme="minorHAnsi" w:hAnsi="Times New Roman" w:cs="Times New Roman"/>
          <w:b/>
          <w:sz w:val="28"/>
          <w:szCs w:val="28"/>
          <w:lang w:eastAsia="en-US"/>
        </w:rPr>
        <w:t xml:space="preserve"> процессных мероприятий «Развитие защиты прав потребителей»</w:t>
      </w:r>
      <w:r w:rsidR="00EF6AAC" w:rsidRPr="00EF6AAC">
        <w:rPr>
          <w:rFonts w:ascii="Times New Roman" w:eastAsiaTheme="minorHAnsi" w:hAnsi="Times New Roman" w:cs="Times New Roman"/>
          <w:sz w:val="28"/>
          <w:szCs w:val="28"/>
          <w:lang w:eastAsia="en-US"/>
        </w:rPr>
        <w:t xml:space="preserve"> </w:t>
      </w:r>
      <w:r w:rsidR="000C1420" w:rsidRPr="000C1420">
        <w:rPr>
          <w:rFonts w:ascii="Times New Roman" w:eastAsia="Times New Roman" w:hAnsi="Times New Roman" w:cs="Times New Roman"/>
          <w:sz w:val="28"/>
          <w:szCs w:val="28"/>
        </w:rPr>
        <w:t xml:space="preserve">расходы </w:t>
      </w:r>
      <w:r w:rsidR="000C1420" w:rsidRPr="000C1420">
        <w:rPr>
          <w:rFonts w:ascii="Times New Roman" w:eastAsia="Times New Roman" w:hAnsi="Times New Roman" w:cs="Times New Roman"/>
          <w:sz w:val="28"/>
          <w:szCs w:val="28"/>
        </w:rPr>
        <w:lastRenderedPageBreak/>
        <w:t>исполнены в сумме  2 073,6 тыс. рублей или на 100,0 % к годовым бюджетным назначениям в сумме  2 073,6 тыс. рублей</w:t>
      </w:r>
      <w:r w:rsidR="000C1420">
        <w:rPr>
          <w:rFonts w:ascii="Times New Roman" w:eastAsia="Times New Roman" w:hAnsi="Times New Roman" w:cs="Times New Roman"/>
          <w:sz w:val="28"/>
          <w:szCs w:val="28"/>
        </w:rPr>
        <w:t>, а именно:</w:t>
      </w:r>
    </w:p>
    <w:p w:rsidR="000C1420" w:rsidRPr="000C1420" w:rsidRDefault="000C1420" w:rsidP="000C14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Pr="000C1420">
        <w:rPr>
          <w:rFonts w:ascii="Times New Roman" w:eastAsia="Times New Roman" w:hAnsi="Times New Roman" w:cs="Times New Roman"/>
          <w:sz w:val="28"/>
          <w:szCs w:val="28"/>
        </w:rPr>
        <w:t>а реализацию мероприятия «Субсидии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 бюджетные ассигнования предусмотрены в сумме 1980,0 тыс. рублей, исполнены в сумме 1 980,0 тыс. рублей или 100,0 % от суммы годовых назначений</w:t>
      </w:r>
      <w:r>
        <w:rPr>
          <w:rFonts w:ascii="Times New Roman" w:eastAsia="Times New Roman" w:hAnsi="Times New Roman" w:cs="Times New Roman"/>
          <w:sz w:val="28"/>
          <w:szCs w:val="28"/>
        </w:rPr>
        <w:t>.</w:t>
      </w:r>
      <w:r w:rsidRPr="000C1420">
        <w:rPr>
          <w:rFonts w:ascii="Times New Roman" w:eastAsia="Times New Roman" w:hAnsi="Times New Roman" w:cs="Times New Roman"/>
          <w:sz w:val="28"/>
          <w:szCs w:val="28"/>
        </w:rPr>
        <w:t xml:space="preserve"> За 2022 год оказано 3</w:t>
      </w:r>
      <w:r w:rsidR="006112B2">
        <w:rPr>
          <w:rFonts w:ascii="Times New Roman" w:eastAsia="Times New Roman" w:hAnsi="Times New Roman" w:cs="Times New Roman"/>
          <w:sz w:val="28"/>
          <w:szCs w:val="28"/>
        </w:rPr>
        <w:t> </w:t>
      </w:r>
      <w:r w:rsidRPr="000C1420">
        <w:rPr>
          <w:rFonts w:ascii="Times New Roman" w:eastAsia="Times New Roman" w:hAnsi="Times New Roman" w:cs="Times New Roman"/>
          <w:sz w:val="28"/>
          <w:szCs w:val="28"/>
        </w:rPr>
        <w:t>240 консультаций населению Ленинградской области (в том числе претензионные письма, исковые заявление в суд).</w:t>
      </w:r>
    </w:p>
    <w:p w:rsidR="000C1420" w:rsidRPr="000C1420" w:rsidRDefault="000C1420" w:rsidP="000C14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C14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0C1420">
        <w:rPr>
          <w:rFonts w:ascii="Times New Roman" w:eastAsia="Times New Roman" w:hAnsi="Times New Roman" w:cs="Times New Roman"/>
          <w:sz w:val="28"/>
          <w:szCs w:val="28"/>
        </w:rPr>
        <w:t>а содействие развитию информационной грамотности в сфере защиты прав потребителей</w:t>
      </w:r>
      <w:r w:rsidRPr="000C1420">
        <w:rPr>
          <w:rFonts w:ascii="Times New Roman" w:eastAsia="Times New Roman" w:hAnsi="Times New Roman" w:cs="Times New Roman"/>
          <w:i/>
          <w:sz w:val="28"/>
          <w:szCs w:val="28"/>
        </w:rPr>
        <w:t xml:space="preserve"> </w:t>
      </w:r>
      <w:r w:rsidRPr="000C1420">
        <w:rPr>
          <w:rFonts w:ascii="Times New Roman" w:eastAsia="Times New Roman" w:hAnsi="Times New Roman" w:cs="Times New Roman"/>
          <w:sz w:val="28"/>
          <w:szCs w:val="28"/>
        </w:rPr>
        <w:t xml:space="preserve">в Ленинградской области предусмотрены бюджетные ассигнования в сумме 93,6 тыс. рублей, в том числе: </w:t>
      </w:r>
    </w:p>
    <w:p w:rsidR="000C1420" w:rsidRPr="000C1420" w:rsidRDefault="006112B2" w:rsidP="000C14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1420" w:rsidRPr="000C1420">
        <w:rPr>
          <w:rFonts w:ascii="Times New Roman" w:eastAsia="Times New Roman" w:hAnsi="Times New Roman" w:cs="Times New Roman"/>
          <w:sz w:val="28"/>
          <w:szCs w:val="28"/>
        </w:rPr>
        <w:t xml:space="preserve">на организацию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 в сумме 43,6 тыс. рублей. </w:t>
      </w:r>
      <w:proofErr w:type="gramStart"/>
      <w:r w:rsidR="000C1420" w:rsidRPr="000C1420">
        <w:rPr>
          <w:rFonts w:ascii="Times New Roman" w:eastAsia="Times New Roman" w:hAnsi="Times New Roman" w:cs="Times New Roman"/>
          <w:sz w:val="28"/>
          <w:szCs w:val="28"/>
        </w:rPr>
        <w:t>Проведены 3 семинара для населения Ленинградской области по теме «Законодательство о защите прав потребителей».</w:t>
      </w:r>
      <w:proofErr w:type="gramEnd"/>
      <w:r w:rsidR="000C1420" w:rsidRPr="000C1420">
        <w:rPr>
          <w:rFonts w:ascii="Times New Roman" w:eastAsia="Times New Roman" w:hAnsi="Times New Roman" w:cs="Times New Roman"/>
          <w:sz w:val="28"/>
          <w:szCs w:val="28"/>
        </w:rPr>
        <w:t xml:space="preserve"> Исполнение составило 100,0% от</w:t>
      </w:r>
      <w:r>
        <w:rPr>
          <w:rFonts w:ascii="Times New Roman" w:eastAsia="Times New Roman" w:hAnsi="Times New Roman" w:cs="Times New Roman"/>
          <w:sz w:val="28"/>
          <w:szCs w:val="28"/>
        </w:rPr>
        <w:t> </w:t>
      </w:r>
      <w:r w:rsidR="000C1420" w:rsidRPr="000C1420">
        <w:rPr>
          <w:rFonts w:ascii="Times New Roman" w:eastAsia="Times New Roman" w:hAnsi="Times New Roman" w:cs="Times New Roman"/>
          <w:sz w:val="28"/>
          <w:szCs w:val="28"/>
        </w:rPr>
        <w:t>суммы запланированных ассигнований;</w:t>
      </w:r>
    </w:p>
    <w:p w:rsidR="000C1420" w:rsidRPr="000C1420" w:rsidRDefault="000C1420" w:rsidP="000C1420">
      <w:pPr>
        <w:spacing w:after="0" w:line="240" w:lineRule="auto"/>
        <w:ind w:firstLine="709"/>
        <w:jc w:val="both"/>
        <w:rPr>
          <w:rFonts w:ascii="Times New Roman" w:eastAsia="Times New Roman" w:hAnsi="Times New Roman" w:cs="Times New Roman"/>
          <w:sz w:val="28"/>
          <w:szCs w:val="28"/>
        </w:rPr>
      </w:pPr>
      <w:r w:rsidRPr="000C1420">
        <w:rPr>
          <w:rFonts w:ascii="Times New Roman" w:eastAsia="Times New Roman" w:hAnsi="Times New Roman" w:cs="Times New Roman"/>
          <w:sz w:val="28"/>
          <w:szCs w:val="28"/>
        </w:rPr>
        <w:t>- на разработку и издание информационно-справочных материалов для населения, предпринимателей и юридических лиц по вопросам защиты прав потребителей в сумме 50,0 тыс. рублей, исполнено 100,0 % в сентябре 2022 года. Издано и распространено 3</w:t>
      </w:r>
      <w:r w:rsidR="006112B2">
        <w:rPr>
          <w:rFonts w:ascii="Times New Roman" w:eastAsia="Times New Roman" w:hAnsi="Times New Roman" w:cs="Times New Roman"/>
          <w:sz w:val="28"/>
          <w:szCs w:val="28"/>
        </w:rPr>
        <w:t> </w:t>
      </w:r>
      <w:r w:rsidRPr="000C1420">
        <w:rPr>
          <w:rFonts w:ascii="Times New Roman" w:eastAsia="Times New Roman" w:hAnsi="Times New Roman" w:cs="Times New Roman"/>
          <w:sz w:val="28"/>
          <w:szCs w:val="28"/>
        </w:rPr>
        <w:t>000 шт. памяток.</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r w:rsidRPr="00A104DF">
        <w:rPr>
          <w:rFonts w:ascii="Times New Roman" w:eastAsia="Times New Roman" w:hAnsi="Times New Roman" w:cs="Times New Roman"/>
          <w:b/>
          <w:sz w:val="28"/>
          <w:szCs w:val="28"/>
        </w:rPr>
        <w:t xml:space="preserve">Комитетом по печати Ленинградской области </w:t>
      </w:r>
      <w:r w:rsidRPr="00D5490E">
        <w:rPr>
          <w:rFonts w:ascii="Times New Roman" w:eastAsia="Times New Roman" w:hAnsi="Times New Roman" w:cs="Times New Roman"/>
          <w:sz w:val="28"/>
          <w:szCs w:val="28"/>
        </w:rPr>
        <w:t>(далее – Комитет)</w:t>
      </w:r>
      <w:r>
        <w:rPr>
          <w:rFonts w:ascii="Times New Roman" w:eastAsia="Times New Roman" w:hAnsi="Times New Roman" w:cs="Times New Roman"/>
          <w:sz w:val="28"/>
          <w:szCs w:val="28"/>
        </w:rPr>
        <w:t xml:space="preserve"> </w:t>
      </w:r>
      <w:r w:rsidRPr="00EF652B">
        <w:rPr>
          <w:rFonts w:ascii="Times New Roman" w:eastAsia="Times New Roman" w:hAnsi="Times New Roman" w:cs="Times New Roman"/>
          <w:sz w:val="28"/>
          <w:szCs w:val="28"/>
        </w:rPr>
        <w:t>2022 год достигнуты следующие результаты:</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r w:rsidRPr="00EF652B">
        <w:rPr>
          <w:rFonts w:ascii="Times New Roman" w:eastAsia="Times New Roman" w:hAnsi="Times New Roman" w:cs="Times New Roman"/>
          <w:sz w:val="28"/>
          <w:szCs w:val="28"/>
        </w:rPr>
        <w:t xml:space="preserve">Обеспечено 365 дней функционирования официального </w:t>
      </w:r>
      <w:proofErr w:type="gramStart"/>
      <w:r w:rsidRPr="00EF652B">
        <w:rPr>
          <w:rFonts w:ascii="Times New Roman" w:eastAsia="Times New Roman" w:hAnsi="Times New Roman" w:cs="Times New Roman"/>
          <w:sz w:val="28"/>
          <w:szCs w:val="28"/>
        </w:rPr>
        <w:t>интернет-портала</w:t>
      </w:r>
      <w:proofErr w:type="gramEnd"/>
      <w:r w:rsidRPr="00EF652B">
        <w:rPr>
          <w:rFonts w:ascii="Times New Roman" w:eastAsia="Times New Roman" w:hAnsi="Times New Roman" w:cs="Times New Roman"/>
          <w:sz w:val="28"/>
          <w:szCs w:val="28"/>
        </w:rPr>
        <w:t xml:space="preserve"> Администрации Ленинградской области lenobl.ru. </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r w:rsidRPr="00EF652B">
        <w:rPr>
          <w:rFonts w:ascii="Times New Roman" w:eastAsia="Times New Roman" w:hAnsi="Times New Roman" w:cs="Times New Roman"/>
          <w:sz w:val="28"/>
          <w:szCs w:val="28"/>
        </w:rPr>
        <w:t xml:space="preserve">Разработано и создано 264 </w:t>
      </w:r>
      <w:proofErr w:type="gramStart"/>
      <w:r w:rsidRPr="00EF652B">
        <w:rPr>
          <w:rFonts w:ascii="Times New Roman" w:eastAsia="Times New Roman" w:hAnsi="Times New Roman" w:cs="Times New Roman"/>
          <w:sz w:val="28"/>
          <w:szCs w:val="28"/>
        </w:rPr>
        <w:t>дизайн-макета</w:t>
      </w:r>
      <w:proofErr w:type="gramEnd"/>
      <w:r w:rsidRPr="00EF652B">
        <w:rPr>
          <w:rFonts w:ascii="Times New Roman" w:eastAsia="Times New Roman" w:hAnsi="Times New Roman" w:cs="Times New Roman"/>
          <w:sz w:val="28"/>
          <w:szCs w:val="28"/>
        </w:rPr>
        <w:t xml:space="preserve"> социальной рекламы</w:t>
      </w:r>
      <w:r w:rsidR="006112B2">
        <w:rPr>
          <w:rFonts w:ascii="Times New Roman" w:eastAsia="Times New Roman" w:hAnsi="Times New Roman" w:cs="Times New Roman"/>
          <w:sz w:val="28"/>
          <w:szCs w:val="28"/>
        </w:rPr>
        <w:t xml:space="preserve"> </w:t>
      </w:r>
      <w:r w:rsidRPr="00EF652B">
        <w:rPr>
          <w:rFonts w:ascii="Times New Roman" w:eastAsia="Times New Roman" w:hAnsi="Times New Roman" w:cs="Times New Roman"/>
          <w:sz w:val="28"/>
          <w:szCs w:val="28"/>
        </w:rPr>
        <w:t xml:space="preserve">для различных вариантов размещения (рекламные конструкции, цифровые экраны, информационные ресурсы в сети «Интернет», единые платежные документы, размещение рекламы на транспорте и в электропоездах, изготовление полиграфической продукции). </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r w:rsidRPr="00EF652B">
        <w:rPr>
          <w:rFonts w:ascii="Times New Roman" w:eastAsia="Times New Roman" w:hAnsi="Times New Roman" w:cs="Times New Roman"/>
          <w:sz w:val="28"/>
          <w:szCs w:val="28"/>
        </w:rPr>
        <w:t>Организовано размещение 1</w:t>
      </w:r>
      <w:r w:rsidR="006112B2">
        <w:rPr>
          <w:rFonts w:ascii="Times New Roman" w:eastAsia="Times New Roman" w:hAnsi="Times New Roman" w:cs="Times New Roman"/>
          <w:sz w:val="28"/>
          <w:szCs w:val="28"/>
        </w:rPr>
        <w:t> </w:t>
      </w:r>
      <w:r w:rsidRPr="00EF652B">
        <w:rPr>
          <w:rFonts w:ascii="Times New Roman" w:eastAsia="Times New Roman" w:hAnsi="Times New Roman" w:cs="Times New Roman"/>
          <w:sz w:val="28"/>
          <w:szCs w:val="28"/>
        </w:rPr>
        <w:t>420 баннеро</w:t>
      </w:r>
      <w:r w:rsidR="006112B2">
        <w:rPr>
          <w:rFonts w:ascii="Times New Roman" w:eastAsia="Times New Roman" w:hAnsi="Times New Roman" w:cs="Times New Roman"/>
          <w:sz w:val="28"/>
          <w:szCs w:val="28"/>
        </w:rPr>
        <w:t xml:space="preserve">в наружной рекламы, 90 баннеров </w:t>
      </w:r>
      <w:r w:rsidRPr="00EF652B">
        <w:rPr>
          <w:rFonts w:ascii="Times New Roman" w:eastAsia="Times New Roman" w:hAnsi="Times New Roman" w:cs="Times New Roman"/>
          <w:sz w:val="28"/>
          <w:szCs w:val="28"/>
        </w:rPr>
        <w:t>на информационных ресурсах в сети «Интернет», социально значимой информации на единых платежных документах по оплате жилищно-комм</w:t>
      </w:r>
      <w:r w:rsidR="006112B2">
        <w:rPr>
          <w:rFonts w:ascii="Times New Roman" w:eastAsia="Times New Roman" w:hAnsi="Times New Roman" w:cs="Times New Roman"/>
          <w:sz w:val="28"/>
          <w:szCs w:val="28"/>
        </w:rPr>
        <w:t>унальных услуг общим объемом 10 </w:t>
      </w:r>
      <w:r w:rsidRPr="00EF652B">
        <w:rPr>
          <w:rFonts w:ascii="Times New Roman" w:eastAsia="Times New Roman" w:hAnsi="Times New Roman" w:cs="Times New Roman"/>
          <w:sz w:val="28"/>
          <w:szCs w:val="28"/>
        </w:rPr>
        <w:t>800</w:t>
      </w:r>
      <w:r w:rsidR="006112B2">
        <w:rPr>
          <w:rFonts w:ascii="Times New Roman" w:eastAsia="Times New Roman" w:hAnsi="Times New Roman" w:cs="Times New Roman"/>
          <w:sz w:val="28"/>
          <w:szCs w:val="28"/>
        </w:rPr>
        <w:t> </w:t>
      </w:r>
      <w:r w:rsidRPr="00EF652B">
        <w:rPr>
          <w:rFonts w:ascii="Times New Roman" w:eastAsia="Times New Roman" w:hAnsi="Times New Roman" w:cs="Times New Roman"/>
          <w:sz w:val="28"/>
          <w:szCs w:val="28"/>
        </w:rPr>
        <w:t>000 экземпляров. Изготовлено и размещено в социальной сети «</w:t>
      </w:r>
      <w:proofErr w:type="spellStart"/>
      <w:r w:rsidRPr="00EF652B">
        <w:rPr>
          <w:rFonts w:ascii="Times New Roman" w:eastAsia="Times New Roman" w:hAnsi="Times New Roman" w:cs="Times New Roman"/>
          <w:sz w:val="28"/>
          <w:szCs w:val="28"/>
        </w:rPr>
        <w:t>Вконтакте</w:t>
      </w:r>
      <w:proofErr w:type="spellEnd"/>
      <w:r w:rsidRPr="00EF652B">
        <w:rPr>
          <w:rFonts w:ascii="Times New Roman" w:eastAsia="Times New Roman" w:hAnsi="Times New Roman" w:cs="Times New Roman"/>
          <w:sz w:val="28"/>
          <w:szCs w:val="28"/>
        </w:rPr>
        <w:t>» и рекламной сети «Яндекс» 3 социальных видеоролика.</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r w:rsidRPr="00EF652B">
        <w:rPr>
          <w:rFonts w:ascii="Times New Roman" w:eastAsia="Times New Roman" w:hAnsi="Times New Roman" w:cs="Times New Roman"/>
          <w:sz w:val="28"/>
          <w:szCs w:val="28"/>
        </w:rPr>
        <w:t>В СМИ и на их ресурсах в сети Интернет выпущено более 47</w:t>
      </w:r>
      <w:r w:rsidR="006112B2">
        <w:rPr>
          <w:rFonts w:ascii="Times New Roman" w:eastAsia="Times New Roman" w:hAnsi="Times New Roman" w:cs="Times New Roman"/>
          <w:sz w:val="28"/>
          <w:szCs w:val="28"/>
        </w:rPr>
        <w:t> </w:t>
      </w:r>
      <w:r w:rsidRPr="00EF652B">
        <w:rPr>
          <w:rFonts w:ascii="Times New Roman" w:eastAsia="Times New Roman" w:hAnsi="Times New Roman" w:cs="Times New Roman"/>
          <w:sz w:val="28"/>
          <w:szCs w:val="28"/>
        </w:rPr>
        <w:t>400 информационных материалов разного формата и сюже</w:t>
      </w:r>
      <w:r w:rsidR="00627275">
        <w:rPr>
          <w:rFonts w:ascii="Times New Roman" w:eastAsia="Times New Roman" w:hAnsi="Times New Roman" w:cs="Times New Roman"/>
          <w:sz w:val="28"/>
          <w:szCs w:val="28"/>
        </w:rPr>
        <w:t>тов на социально значимые темы.</w:t>
      </w:r>
    </w:p>
    <w:p w:rsidR="00136705" w:rsidRPr="00B6330A" w:rsidRDefault="00136705" w:rsidP="00136705">
      <w:pPr>
        <w:spacing w:after="0" w:line="240" w:lineRule="auto"/>
        <w:ind w:firstLine="567"/>
        <w:jc w:val="both"/>
        <w:rPr>
          <w:rFonts w:ascii="Times New Roman" w:eastAsia="Times New Roman" w:hAnsi="Times New Roman" w:cs="Times New Roman"/>
          <w:sz w:val="28"/>
          <w:szCs w:val="28"/>
        </w:rPr>
      </w:pPr>
      <w:r w:rsidRPr="00B6330A">
        <w:rPr>
          <w:rFonts w:ascii="Times New Roman" w:eastAsia="Times New Roman" w:hAnsi="Times New Roman" w:cs="Times New Roman"/>
          <w:b/>
          <w:sz w:val="28"/>
          <w:szCs w:val="28"/>
        </w:rPr>
        <w:t xml:space="preserve">По комплексу процессных мероприятий «Повышение информационной открытости органов государственной власти Ленинградской области»: </w:t>
      </w:r>
      <w:r w:rsidRPr="00B6330A">
        <w:rPr>
          <w:rFonts w:ascii="Times New Roman" w:eastAsia="Times New Roman" w:hAnsi="Times New Roman" w:cs="Times New Roman"/>
          <w:sz w:val="28"/>
          <w:szCs w:val="28"/>
        </w:rPr>
        <w:t xml:space="preserve">обеспечено 365 дней функционирования официального </w:t>
      </w:r>
      <w:proofErr w:type="gramStart"/>
      <w:r w:rsidRPr="00B6330A">
        <w:rPr>
          <w:rFonts w:ascii="Times New Roman" w:eastAsia="Times New Roman" w:hAnsi="Times New Roman" w:cs="Times New Roman"/>
          <w:sz w:val="28"/>
          <w:szCs w:val="28"/>
        </w:rPr>
        <w:t>интернет-портала</w:t>
      </w:r>
      <w:proofErr w:type="gramEnd"/>
      <w:r w:rsidRPr="00B6330A">
        <w:rPr>
          <w:rFonts w:ascii="Times New Roman" w:eastAsia="Times New Roman" w:hAnsi="Times New Roman" w:cs="Times New Roman"/>
          <w:sz w:val="28"/>
          <w:szCs w:val="28"/>
        </w:rPr>
        <w:t xml:space="preserve"> Администрации Ленинградской области lenobl.ru,  проведено одно социологическое исследование и научно-исследовательская работа.</w:t>
      </w:r>
    </w:p>
    <w:p w:rsidR="00136705" w:rsidRPr="00B6330A" w:rsidRDefault="00136705" w:rsidP="00136705">
      <w:pPr>
        <w:spacing w:after="0" w:line="240" w:lineRule="auto"/>
        <w:ind w:firstLine="567"/>
        <w:jc w:val="both"/>
        <w:rPr>
          <w:rFonts w:ascii="Times New Roman" w:eastAsia="Times New Roman" w:hAnsi="Times New Roman" w:cs="Times New Roman"/>
          <w:b/>
          <w:sz w:val="28"/>
          <w:szCs w:val="28"/>
        </w:rPr>
      </w:pPr>
      <w:proofErr w:type="gramStart"/>
      <w:r w:rsidRPr="00B6330A">
        <w:rPr>
          <w:rFonts w:ascii="Times New Roman" w:eastAsia="Times New Roman" w:hAnsi="Times New Roman" w:cs="Times New Roman"/>
          <w:b/>
          <w:sz w:val="28"/>
          <w:szCs w:val="28"/>
        </w:rPr>
        <w:lastRenderedPageBreak/>
        <w:t xml:space="preserve">По комплексу процессных мероприятий «Организация создания и реализации социальной рекламы и социально значимых проектов»: </w:t>
      </w:r>
      <w:r w:rsidRPr="00B6330A">
        <w:rPr>
          <w:rFonts w:ascii="Times New Roman" w:eastAsia="Times New Roman" w:hAnsi="Times New Roman" w:cs="Times New Roman"/>
          <w:sz w:val="28"/>
          <w:szCs w:val="28"/>
        </w:rPr>
        <w:t xml:space="preserve">исполнено 12 контрактов, создано 60 дизайн-макета баннеров социальной рекламы для размещения на рекламных конструкциях, 22 рекламных ролика для </w:t>
      </w:r>
      <w:r w:rsidR="00B54ADD">
        <w:rPr>
          <w:rFonts w:ascii="Times New Roman" w:eastAsia="Times New Roman" w:hAnsi="Times New Roman" w:cs="Times New Roman"/>
          <w:sz w:val="28"/>
          <w:szCs w:val="28"/>
        </w:rPr>
        <w:t xml:space="preserve">размещения на цифровых экранах, </w:t>
      </w:r>
      <w:r w:rsidRPr="00B6330A">
        <w:rPr>
          <w:rFonts w:ascii="Times New Roman" w:eastAsia="Times New Roman" w:hAnsi="Times New Roman" w:cs="Times New Roman"/>
          <w:sz w:val="28"/>
          <w:szCs w:val="28"/>
        </w:rPr>
        <w:t>30 макетов для размещения баннеров на информационных ресурсах в сети «Интернет», 66 макетов информационно-разъяснительных материалов для размещения на единых платежных документах, 22 макета для</w:t>
      </w:r>
      <w:proofErr w:type="gramEnd"/>
      <w:r w:rsidRPr="00B6330A">
        <w:rPr>
          <w:rFonts w:ascii="Times New Roman" w:eastAsia="Times New Roman" w:hAnsi="Times New Roman" w:cs="Times New Roman"/>
          <w:sz w:val="28"/>
          <w:szCs w:val="28"/>
        </w:rPr>
        <w:t xml:space="preserve"> размещения рекламы на транспорте и в электропоездах, 66 макетов полиграфической продукции. Организовано размещение 1</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420 баннеров наружной рекламы, 90 баннеров на информационных ресурсах «</w:t>
      </w:r>
      <w:proofErr w:type="spellStart"/>
      <w:r w:rsidRPr="00B6330A">
        <w:rPr>
          <w:rFonts w:ascii="Times New Roman" w:eastAsia="Times New Roman" w:hAnsi="Times New Roman" w:cs="Times New Roman"/>
          <w:sz w:val="28"/>
          <w:szCs w:val="28"/>
        </w:rPr>
        <w:t>Фонтанка</w:t>
      </w:r>
      <w:proofErr w:type="gramStart"/>
      <w:r w:rsidRPr="00B6330A">
        <w:rPr>
          <w:rFonts w:ascii="Times New Roman" w:eastAsia="Times New Roman" w:hAnsi="Times New Roman" w:cs="Times New Roman"/>
          <w:sz w:val="28"/>
          <w:szCs w:val="28"/>
        </w:rPr>
        <w:t>.р</w:t>
      </w:r>
      <w:proofErr w:type="gramEnd"/>
      <w:r w:rsidRPr="00B6330A">
        <w:rPr>
          <w:rFonts w:ascii="Times New Roman" w:eastAsia="Times New Roman" w:hAnsi="Times New Roman" w:cs="Times New Roman"/>
          <w:sz w:val="28"/>
          <w:szCs w:val="28"/>
        </w:rPr>
        <w:t>у</w:t>
      </w:r>
      <w:proofErr w:type="spellEnd"/>
      <w:r w:rsidRPr="00B6330A">
        <w:rPr>
          <w:rFonts w:ascii="Times New Roman" w:eastAsia="Times New Roman" w:hAnsi="Times New Roman" w:cs="Times New Roman"/>
          <w:sz w:val="28"/>
          <w:szCs w:val="28"/>
        </w:rPr>
        <w:t>», 47News.ru», «Online47.ru», 5</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 xml:space="preserve">500 </w:t>
      </w:r>
      <w:proofErr w:type="spellStart"/>
      <w:r w:rsidRPr="00B6330A">
        <w:rPr>
          <w:rFonts w:ascii="Times New Roman" w:eastAsia="Times New Roman" w:hAnsi="Times New Roman" w:cs="Times New Roman"/>
          <w:sz w:val="28"/>
          <w:szCs w:val="28"/>
        </w:rPr>
        <w:t>стикеров</w:t>
      </w:r>
      <w:proofErr w:type="spellEnd"/>
      <w:r w:rsidRPr="00B6330A">
        <w:rPr>
          <w:rFonts w:ascii="Times New Roman" w:eastAsia="Times New Roman" w:hAnsi="Times New Roman" w:cs="Times New Roman"/>
          <w:sz w:val="28"/>
          <w:szCs w:val="28"/>
        </w:rPr>
        <w:t xml:space="preserve"> в салонах общественного транспорта и вагонах электропоездов, </w:t>
      </w:r>
      <w:proofErr w:type="spellStart"/>
      <w:r w:rsidRPr="00B6330A">
        <w:rPr>
          <w:rFonts w:ascii="Times New Roman" w:eastAsia="Times New Roman" w:hAnsi="Times New Roman" w:cs="Times New Roman"/>
          <w:sz w:val="28"/>
          <w:szCs w:val="28"/>
        </w:rPr>
        <w:t>забрендировано</w:t>
      </w:r>
      <w:proofErr w:type="spellEnd"/>
      <w:r w:rsidRPr="00B6330A">
        <w:rPr>
          <w:rFonts w:ascii="Times New Roman" w:eastAsia="Times New Roman" w:hAnsi="Times New Roman" w:cs="Times New Roman"/>
          <w:sz w:val="28"/>
          <w:szCs w:val="28"/>
        </w:rPr>
        <w:t xml:space="preserve"> 50 задних бортов общественного транспорта, а также социально значимой информации на единых платежных документах по оплате жилищно-коммунальных услуг общим объемом 10</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800</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000 экземпляров. Изготовлено и размещено в социальной сети «</w:t>
      </w:r>
      <w:proofErr w:type="spellStart"/>
      <w:r w:rsidRPr="00B6330A">
        <w:rPr>
          <w:rFonts w:ascii="Times New Roman" w:eastAsia="Times New Roman" w:hAnsi="Times New Roman" w:cs="Times New Roman"/>
          <w:sz w:val="28"/>
          <w:szCs w:val="28"/>
        </w:rPr>
        <w:t>Вконтакте</w:t>
      </w:r>
      <w:proofErr w:type="spellEnd"/>
      <w:r w:rsidRPr="00B6330A">
        <w:rPr>
          <w:rFonts w:ascii="Times New Roman" w:eastAsia="Times New Roman" w:hAnsi="Times New Roman" w:cs="Times New Roman"/>
          <w:sz w:val="28"/>
          <w:szCs w:val="28"/>
        </w:rPr>
        <w:t>» и рекламной сети «Яндекс» 3 социальных видеоролика. Общее количество показов видеороликов составило 900 000 («</w:t>
      </w:r>
      <w:proofErr w:type="spellStart"/>
      <w:r w:rsidRPr="00B6330A">
        <w:rPr>
          <w:rFonts w:ascii="Times New Roman" w:eastAsia="Times New Roman" w:hAnsi="Times New Roman" w:cs="Times New Roman"/>
          <w:sz w:val="28"/>
          <w:szCs w:val="28"/>
        </w:rPr>
        <w:t>Вконтакте</w:t>
      </w:r>
      <w:proofErr w:type="spellEnd"/>
      <w:r w:rsidRPr="00B6330A">
        <w:rPr>
          <w:rFonts w:ascii="Times New Roman" w:eastAsia="Times New Roman" w:hAnsi="Times New Roman" w:cs="Times New Roman"/>
          <w:sz w:val="28"/>
          <w:szCs w:val="28"/>
        </w:rPr>
        <w:t>») и 300 000 («Яндекс»).</w:t>
      </w:r>
    </w:p>
    <w:p w:rsidR="00136705" w:rsidRPr="00B6330A" w:rsidRDefault="00136705" w:rsidP="00136705">
      <w:pPr>
        <w:spacing w:after="0" w:line="240" w:lineRule="auto"/>
        <w:ind w:firstLine="567"/>
        <w:jc w:val="both"/>
        <w:rPr>
          <w:rFonts w:ascii="Times New Roman" w:eastAsia="Times New Roman" w:hAnsi="Times New Roman" w:cs="Times New Roman"/>
          <w:sz w:val="28"/>
          <w:szCs w:val="28"/>
        </w:rPr>
      </w:pPr>
      <w:r w:rsidRPr="00B6330A">
        <w:rPr>
          <w:rFonts w:ascii="Times New Roman" w:eastAsia="Times New Roman" w:hAnsi="Times New Roman" w:cs="Times New Roman"/>
          <w:sz w:val="28"/>
          <w:szCs w:val="28"/>
        </w:rPr>
        <w:t>За счет субсидий, предоставленных на реализацию социально значимых проектов в сфере книгоиздания и грантов, реализовано 7 проектов и 22</w:t>
      </w:r>
      <w:r w:rsidR="00B54ADD">
        <w:rPr>
          <w:rFonts w:ascii="Times New Roman" w:eastAsia="Times New Roman" w:hAnsi="Times New Roman" w:cs="Times New Roman"/>
          <w:sz w:val="28"/>
          <w:szCs w:val="28"/>
        </w:rPr>
        <w:t> </w:t>
      </w:r>
      <w:proofErr w:type="spellStart"/>
      <w:r w:rsidRPr="00B6330A">
        <w:rPr>
          <w:rFonts w:ascii="Times New Roman" w:eastAsia="Times New Roman" w:hAnsi="Times New Roman" w:cs="Times New Roman"/>
          <w:sz w:val="28"/>
          <w:szCs w:val="28"/>
        </w:rPr>
        <w:t>медиапроекта</w:t>
      </w:r>
      <w:proofErr w:type="spellEnd"/>
      <w:r w:rsidRPr="00B6330A">
        <w:rPr>
          <w:rFonts w:ascii="Times New Roman" w:eastAsia="Times New Roman" w:hAnsi="Times New Roman" w:cs="Times New Roman"/>
          <w:sz w:val="28"/>
          <w:szCs w:val="28"/>
        </w:rPr>
        <w:t>.</w:t>
      </w:r>
    </w:p>
    <w:p w:rsidR="00136705" w:rsidRPr="00B6330A" w:rsidRDefault="00136705" w:rsidP="00136705">
      <w:pPr>
        <w:spacing w:after="0" w:line="240" w:lineRule="auto"/>
        <w:ind w:firstLine="567"/>
        <w:jc w:val="both"/>
        <w:rPr>
          <w:rFonts w:ascii="Times New Roman" w:eastAsia="Times New Roman" w:hAnsi="Times New Roman" w:cs="Times New Roman"/>
          <w:sz w:val="28"/>
          <w:szCs w:val="28"/>
        </w:rPr>
      </w:pPr>
      <w:r w:rsidRPr="00B6330A">
        <w:rPr>
          <w:rFonts w:ascii="Times New Roman" w:eastAsia="Times New Roman" w:hAnsi="Times New Roman" w:cs="Times New Roman"/>
          <w:b/>
          <w:sz w:val="28"/>
          <w:szCs w:val="28"/>
        </w:rPr>
        <w:t xml:space="preserve">По комплексу процессных мероприятий «Поддержка средств массовой информации и развитие </w:t>
      </w:r>
      <w:proofErr w:type="spellStart"/>
      <w:r w:rsidRPr="00B6330A">
        <w:rPr>
          <w:rFonts w:ascii="Times New Roman" w:eastAsia="Times New Roman" w:hAnsi="Times New Roman" w:cs="Times New Roman"/>
          <w:b/>
          <w:sz w:val="28"/>
          <w:szCs w:val="28"/>
        </w:rPr>
        <w:t>медиасреды</w:t>
      </w:r>
      <w:proofErr w:type="spellEnd"/>
      <w:r w:rsidRPr="00B6330A">
        <w:rPr>
          <w:rFonts w:ascii="Times New Roman" w:eastAsia="Times New Roman" w:hAnsi="Times New Roman" w:cs="Times New Roman"/>
          <w:b/>
          <w:sz w:val="28"/>
          <w:szCs w:val="28"/>
        </w:rPr>
        <w:t xml:space="preserve">»: </w:t>
      </w:r>
      <w:r w:rsidRPr="00B6330A">
        <w:rPr>
          <w:rFonts w:ascii="Times New Roman" w:eastAsia="Times New Roman" w:hAnsi="Times New Roman" w:cs="Times New Roman"/>
          <w:sz w:val="28"/>
          <w:szCs w:val="28"/>
        </w:rPr>
        <w:t>проведены три обучающих семинара, практический семина</w:t>
      </w:r>
      <w:r w:rsidR="00B54ADD">
        <w:rPr>
          <w:rFonts w:ascii="Times New Roman" w:eastAsia="Times New Roman" w:hAnsi="Times New Roman" w:cs="Times New Roman"/>
          <w:sz w:val="28"/>
          <w:szCs w:val="28"/>
        </w:rPr>
        <w:t xml:space="preserve">р по работе с </w:t>
      </w:r>
      <w:proofErr w:type="spellStart"/>
      <w:r w:rsidR="00B54ADD">
        <w:rPr>
          <w:rFonts w:ascii="Times New Roman" w:eastAsia="Times New Roman" w:hAnsi="Times New Roman" w:cs="Times New Roman"/>
          <w:sz w:val="28"/>
          <w:szCs w:val="28"/>
        </w:rPr>
        <w:t>видеоплатформами</w:t>
      </w:r>
      <w:proofErr w:type="spellEnd"/>
      <w:r w:rsidR="00B54ADD">
        <w:rPr>
          <w:rFonts w:ascii="Times New Roman" w:eastAsia="Times New Roman" w:hAnsi="Times New Roman" w:cs="Times New Roman"/>
          <w:sz w:val="28"/>
          <w:szCs w:val="28"/>
        </w:rPr>
        <w:t xml:space="preserve">, </w:t>
      </w:r>
      <w:r w:rsidRPr="00B6330A">
        <w:rPr>
          <w:rFonts w:ascii="Times New Roman" w:eastAsia="Times New Roman" w:hAnsi="Times New Roman" w:cs="Times New Roman"/>
          <w:sz w:val="28"/>
          <w:szCs w:val="28"/>
        </w:rPr>
        <w:t>форум средств массовой информации Ленинградской области в онлайн и офлайн формате.</w:t>
      </w:r>
    </w:p>
    <w:p w:rsidR="00136705" w:rsidRPr="00B6330A" w:rsidRDefault="00136705" w:rsidP="00136705">
      <w:pPr>
        <w:spacing w:after="0" w:line="240" w:lineRule="auto"/>
        <w:ind w:firstLine="567"/>
        <w:jc w:val="both"/>
        <w:rPr>
          <w:rFonts w:ascii="Times New Roman" w:eastAsia="Times New Roman" w:hAnsi="Times New Roman" w:cs="Times New Roman"/>
          <w:sz w:val="28"/>
          <w:szCs w:val="28"/>
        </w:rPr>
      </w:pPr>
      <w:r w:rsidRPr="00B6330A">
        <w:rPr>
          <w:rFonts w:ascii="Times New Roman" w:eastAsia="Times New Roman" w:hAnsi="Times New Roman" w:cs="Times New Roman"/>
          <w:sz w:val="28"/>
          <w:szCs w:val="28"/>
        </w:rPr>
        <w:t>За счет субсидий, выделенных региональным средствам массовой информации, издано 47 440 информационных материала по социально значимым темам. Федеральным средством массовой информации, так же за счет полученной субсидии, произведена трансляция 384 мин. 09 сек телевизионной продукции и 98</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 xml:space="preserve">ед. информационной продукции в региональном </w:t>
      </w:r>
      <w:proofErr w:type="spellStart"/>
      <w:r w:rsidRPr="00B6330A">
        <w:rPr>
          <w:rFonts w:ascii="Times New Roman" w:eastAsia="Times New Roman" w:hAnsi="Times New Roman" w:cs="Times New Roman"/>
          <w:sz w:val="28"/>
          <w:szCs w:val="28"/>
        </w:rPr>
        <w:t>телерадио</w:t>
      </w:r>
      <w:proofErr w:type="spellEnd"/>
      <w:r w:rsidRPr="00B6330A">
        <w:rPr>
          <w:rFonts w:ascii="Times New Roman" w:eastAsia="Times New Roman" w:hAnsi="Times New Roman" w:cs="Times New Roman"/>
          <w:sz w:val="28"/>
          <w:szCs w:val="28"/>
        </w:rPr>
        <w:t xml:space="preserve"> эфире.</w:t>
      </w:r>
    </w:p>
    <w:p w:rsidR="00136705" w:rsidRPr="00B6330A" w:rsidRDefault="00136705" w:rsidP="00136705">
      <w:pPr>
        <w:spacing w:after="0" w:line="240" w:lineRule="auto"/>
        <w:ind w:firstLine="567"/>
        <w:jc w:val="both"/>
        <w:rPr>
          <w:rFonts w:ascii="Times New Roman" w:eastAsia="Times New Roman" w:hAnsi="Times New Roman" w:cs="Times New Roman"/>
          <w:sz w:val="28"/>
          <w:szCs w:val="28"/>
        </w:rPr>
      </w:pPr>
      <w:r w:rsidRPr="00B6330A">
        <w:rPr>
          <w:rFonts w:ascii="Times New Roman" w:eastAsia="Times New Roman" w:hAnsi="Times New Roman" w:cs="Times New Roman"/>
          <w:sz w:val="28"/>
          <w:szCs w:val="28"/>
        </w:rPr>
        <w:t>АО «Ленинградская областная телекомпания» за счет субсидий осуществлено: производство и трансляция телевизионной продукции – 3</w:t>
      </w:r>
      <w:r w:rsidR="00B54ADD">
        <w:rPr>
          <w:rFonts w:ascii="Times New Roman" w:eastAsia="Times New Roman" w:hAnsi="Times New Roman" w:cs="Times New Roman"/>
          <w:sz w:val="28"/>
          <w:szCs w:val="28"/>
        </w:rPr>
        <w:t> </w:t>
      </w:r>
      <w:r w:rsidRPr="00B6330A">
        <w:rPr>
          <w:rFonts w:ascii="Times New Roman" w:eastAsia="Times New Roman" w:hAnsi="Times New Roman" w:cs="Times New Roman"/>
          <w:sz w:val="28"/>
          <w:szCs w:val="28"/>
        </w:rPr>
        <w:t>094 ед., производство и распространение на различных платформах информационной продукции – 2069 ед.,  вещание в формате прямого эфира – 56431 мин., освещение в формате прямого эфира и (или) трансляции в записи социально значимых мероприятий – 2858 мин.</w:t>
      </w:r>
    </w:p>
    <w:p w:rsidR="00136705" w:rsidRPr="00EF652B" w:rsidRDefault="00136705" w:rsidP="00136705">
      <w:pPr>
        <w:spacing w:after="0" w:line="240" w:lineRule="auto"/>
        <w:ind w:firstLine="567"/>
        <w:jc w:val="both"/>
        <w:rPr>
          <w:rFonts w:ascii="Times New Roman" w:eastAsia="Times New Roman" w:hAnsi="Times New Roman" w:cs="Times New Roman"/>
          <w:sz w:val="28"/>
          <w:szCs w:val="28"/>
        </w:rPr>
      </w:pPr>
      <w:proofErr w:type="gramStart"/>
      <w:r w:rsidRPr="00B6330A">
        <w:rPr>
          <w:rFonts w:ascii="Times New Roman" w:eastAsia="Times New Roman" w:hAnsi="Times New Roman" w:cs="Times New Roman"/>
          <w:sz w:val="28"/>
          <w:szCs w:val="28"/>
        </w:rPr>
        <w:t>В 2022 году определены лица, удостоенные почетного звания Ленинградской области «Почетный работник средств массовой информации Ленинградской области» и лауреаты премий Правительства Ленинградской области, которым произведены выплаты.</w:t>
      </w:r>
      <w:r w:rsidRPr="00EF652B">
        <w:rPr>
          <w:rFonts w:ascii="Times New Roman" w:eastAsia="Times New Roman" w:hAnsi="Times New Roman" w:cs="Times New Roman"/>
          <w:sz w:val="28"/>
          <w:szCs w:val="28"/>
        </w:rPr>
        <w:t xml:space="preserve"> </w:t>
      </w:r>
      <w:proofErr w:type="gramEnd"/>
    </w:p>
    <w:p w:rsidR="00136705" w:rsidRDefault="00136705" w:rsidP="00EF652B">
      <w:pPr>
        <w:spacing w:after="0" w:line="240" w:lineRule="auto"/>
        <w:ind w:firstLine="567"/>
        <w:jc w:val="both"/>
        <w:rPr>
          <w:rFonts w:ascii="Times New Roman" w:eastAsia="Times New Roman" w:hAnsi="Times New Roman" w:cs="Times New Roman"/>
          <w:b/>
          <w:sz w:val="28"/>
          <w:szCs w:val="28"/>
        </w:rPr>
      </w:pPr>
    </w:p>
    <w:p w:rsidR="00956C2A" w:rsidRDefault="00956C2A" w:rsidP="00134AB6">
      <w:pPr>
        <w:spacing w:after="0" w:line="240" w:lineRule="auto"/>
        <w:ind w:firstLine="567"/>
        <w:jc w:val="center"/>
        <w:rPr>
          <w:rFonts w:ascii="Times New Roman" w:eastAsia="Calibri" w:hAnsi="Times New Roman" w:cs="Times New Roman"/>
          <w:b/>
          <w:sz w:val="28"/>
          <w:szCs w:val="28"/>
          <w:lang w:eastAsia="en-US"/>
        </w:rPr>
      </w:pPr>
      <w:r w:rsidRPr="00956C2A">
        <w:rPr>
          <w:rFonts w:ascii="Times New Roman" w:eastAsia="Calibri" w:hAnsi="Times New Roman" w:cs="Times New Roman"/>
          <w:b/>
          <w:bCs/>
          <w:sz w:val="28"/>
          <w:szCs w:val="28"/>
          <w:lang w:eastAsia="en-US"/>
        </w:rPr>
        <w:t xml:space="preserve">Подпрограмма </w:t>
      </w:r>
      <w:r>
        <w:rPr>
          <w:rFonts w:ascii="Times New Roman" w:eastAsia="Calibri" w:hAnsi="Times New Roman" w:cs="Times New Roman"/>
          <w:b/>
          <w:sz w:val="28"/>
          <w:szCs w:val="28"/>
          <w:lang w:eastAsia="en-US"/>
        </w:rPr>
        <w:t>«</w:t>
      </w:r>
      <w:r w:rsidRPr="00956C2A">
        <w:rPr>
          <w:rFonts w:ascii="Times New Roman" w:eastAsia="Calibri" w:hAnsi="Times New Roman" w:cs="Times New Roman"/>
          <w:b/>
          <w:sz w:val="28"/>
          <w:szCs w:val="28"/>
          <w:lang w:eastAsia="en-US"/>
        </w:rPr>
        <w:t>Государственная поддержка</w:t>
      </w:r>
    </w:p>
    <w:p w:rsidR="00956C2A" w:rsidRDefault="00956C2A" w:rsidP="00134AB6">
      <w:pPr>
        <w:spacing w:after="0" w:line="240" w:lineRule="auto"/>
        <w:ind w:firstLine="567"/>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 xml:space="preserve">социально  </w:t>
      </w:r>
      <w:r w:rsidRPr="00956C2A">
        <w:rPr>
          <w:rFonts w:ascii="Times New Roman" w:eastAsia="Calibri" w:hAnsi="Times New Roman" w:cs="Times New Roman"/>
          <w:b/>
          <w:sz w:val="28"/>
          <w:szCs w:val="28"/>
          <w:lang w:eastAsia="en-US"/>
        </w:rPr>
        <w:t>ориентированных некоммерческих организаций</w:t>
      </w:r>
      <w:r>
        <w:rPr>
          <w:rFonts w:ascii="Times New Roman" w:eastAsia="Calibri" w:hAnsi="Times New Roman" w:cs="Times New Roman"/>
          <w:b/>
          <w:bCs/>
          <w:sz w:val="28"/>
          <w:szCs w:val="28"/>
          <w:lang w:eastAsia="en-US"/>
        </w:rPr>
        <w:t>»</w:t>
      </w:r>
    </w:p>
    <w:p w:rsidR="00871F62" w:rsidRDefault="00871F62" w:rsidP="00134AB6">
      <w:pPr>
        <w:spacing w:after="0" w:line="240" w:lineRule="auto"/>
        <w:ind w:firstLine="567"/>
        <w:jc w:val="both"/>
        <w:rPr>
          <w:rFonts w:ascii="Times New Roman" w:eastAsia="Calibri" w:hAnsi="Times New Roman" w:cs="Times New Roman"/>
          <w:sz w:val="28"/>
          <w:szCs w:val="28"/>
          <w:lang w:eastAsia="en-US"/>
        </w:rPr>
      </w:pPr>
    </w:p>
    <w:p w:rsidR="009F5996" w:rsidRDefault="00871F62" w:rsidP="00871F62">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sz w:val="28"/>
          <w:szCs w:val="28"/>
          <w:lang w:eastAsia="en-US"/>
        </w:rPr>
        <w:t xml:space="preserve">Объем финансирования подпрограммы «Государственная поддержка социально ориентированных некоммерческих организаций» составляет </w:t>
      </w:r>
      <w:r w:rsidR="00134AB6" w:rsidRPr="00134AB6">
        <w:rPr>
          <w:rFonts w:ascii="Times New Roman" w:eastAsia="Calibri" w:hAnsi="Times New Roman" w:cs="Times New Roman"/>
          <w:sz w:val="28"/>
          <w:szCs w:val="28"/>
          <w:lang w:eastAsia="en-US"/>
        </w:rPr>
        <w:t xml:space="preserve">209 014,26 </w:t>
      </w:r>
      <w:r w:rsidRPr="00134AB6">
        <w:rPr>
          <w:rFonts w:ascii="Times New Roman" w:eastAsia="Calibri" w:hAnsi="Times New Roman" w:cs="Times New Roman"/>
          <w:sz w:val="28"/>
          <w:szCs w:val="28"/>
          <w:lang w:eastAsia="en-US"/>
        </w:rPr>
        <w:t>тыс. рублей, в том числе</w:t>
      </w:r>
      <w:r w:rsidR="009F5996">
        <w:rPr>
          <w:rFonts w:ascii="Times New Roman" w:eastAsia="Calibri" w:hAnsi="Times New Roman" w:cs="Times New Roman"/>
          <w:sz w:val="28"/>
          <w:szCs w:val="28"/>
          <w:lang w:eastAsia="en-US"/>
        </w:rPr>
        <w:t>:</w:t>
      </w:r>
    </w:p>
    <w:p w:rsidR="00871F62" w:rsidRDefault="009F5996" w:rsidP="00871F62">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w:t>
      </w:r>
      <w:r w:rsidR="00871F62" w:rsidRPr="00134AB6">
        <w:rPr>
          <w:rFonts w:ascii="Times New Roman" w:eastAsia="Calibri" w:hAnsi="Times New Roman" w:cs="Times New Roman"/>
          <w:sz w:val="28"/>
          <w:szCs w:val="28"/>
          <w:lang w:eastAsia="en-US"/>
        </w:rPr>
        <w:t>бластной бюджет – 209 </w:t>
      </w:r>
      <w:r w:rsidR="00134AB6" w:rsidRPr="00134AB6">
        <w:rPr>
          <w:rFonts w:ascii="Times New Roman" w:eastAsia="Calibri" w:hAnsi="Times New Roman" w:cs="Times New Roman"/>
          <w:sz w:val="28"/>
          <w:szCs w:val="28"/>
          <w:lang w:eastAsia="en-US"/>
        </w:rPr>
        <w:t xml:space="preserve">014,26 </w:t>
      </w:r>
      <w:r w:rsidR="00871F62" w:rsidRPr="00134AB6">
        <w:rPr>
          <w:rFonts w:ascii="Times New Roman" w:eastAsia="Calibri" w:hAnsi="Times New Roman" w:cs="Times New Roman"/>
          <w:sz w:val="28"/>
          <w:szCs w:val="28"/>
          <w:lang w:eastAsia="en-US"/>
        </w:rPr>
        <w:t>тыс. рублей.</w:t>
      </w:r>
    </w:p>
    <w:p w:rsidR="00134AB6" w:rsidRPr="00134AB6" w:rsidRDefault="00134AB6" w:rsidP="00134AB6">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iCs/>
          <w:sz w:val="28"/>
          <w:szCs w:val="28"/>
          <w:lang w:eastAsia="en-US"/>
        </w:rPr>
        <w:t>О</w:t>
      </w:r>
      <w:r w:rsidRPr="00134AB6">
        <w:rPr>
          <w:rFonts w:ascii="Times New Roman" w:eastAsia="Calibri" w:hAnsi="Times New Roman" w:cs="Times New Roman"/>
          <w:sz w:val="28"/>
          <w:szCs w:val="28"/>
          <w:lang w:eastAsia="en-US"/>
        </w:rPr>
        <w:t>рганизована деятельность экспертных советов и экспертов в рамках проведения конкурсных отборов по предоставлению СО НКО грантов в форме субсидий.</w:t>
      </w:r>
    </w:p>
    <w:p w:rsidR="00134AB6" w:rsidRPr="00134AB6" w:rsidRDefault="00134AB6" w:rsidP="00134AB6">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sz w:val="28"/>
          <w:szCs w:val="28"/>
          <w:lang w:eastAsia="en-US"/>
        </w:rPr>
        <w:t>Проведен 14-16 сентября 2022 года</w:t>
      </w:r>
      <w:r w:rsidRPr="00134AB6">
        <w:rPr>
          <w:rFonts w:ascii="Times New Roman" w:eastAsia="Calibri" w:hAnsi="Times New Roman" w:cs="Times New Roman"/>
          <w:bCs/>
          <w:sz w:val="28"/>
          <w:szCs w:val="28"/>
          <w:lang w:eastAsia="en-US"/>
        </w:rPr>
        <w:t xml:space="preserve"> Гражданский форум Ленинградской области «Команда 47», с</w:t>
      </w:r>
      <w:r w:rsidRPr="00134AB6">
        <w:rPr>
          <w:rFonts w:ascii="Times New Roman" w:eastAsia="Calibri" w:hAnsi="Times New Roman" w:cs="Times New Roman"/>
          <w:sz w:val="28"/>
          <w:szCs w:val="28"/>
          <w:lang w:eastAsia="en-US"/>
        </w:rPr>
        <w:t xml:space="preserve"> участием 250 человек: представители некоммерческого сектора Ленинградской области и иных субъектов Российской Федерации; члены Общественной палаты Ленинградской области; представители региональных органов власти, экспертного сообщества.</w:t>
      </w:r>
    </w:p>
    <w:p w:rsidR="00134AB6" w:rsidRPr="00134AB6" w:rsidRDefault="00134AB6" w:rsidP="00134AB6">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sz w:val="28"/>
          <w:szCs w:val="28"/>
          <w:lang w:eastAsia="en-US"/>
        </w:rPr>
        <w:t>Предоставлена субсидия Ленинградской региональной общественной организации ветеранов (пенсионеров) войны, труда, Вооруженных</w:t>
      </w:r>
      <w:r w:rsidR="00B54ADD">
        <w:rPr>
          <w:rFonts w:ascii="Times New Roman" w:eastAsia="Calibri" w:hAnsi="Times New Roman" w:cs="Times New Roman"/>
          <w:sz w:val="28"/>
          <w:szCs w:val="28"/>
          <w:lang w:eastAsia="en-US"/>
        </w:rPr>
        <w:t xml:space="preserve"> </w:t>
      </w:r>
      <w:r w:rsidRPr="00134AB6">
        <w:rPr>
          <w:rFonts w:ascii="Times New Roman" w:eastAsia="Calibri" w:hAnsi="Times New Roman" w:cs="Times New Roman"/>
          <w:sz w:val="28"/>
          <w:szCs w:val="28"/>
          <w:lang w:eastAsia="en-US"/>
        </w:rPr>
        <w:t>сил</w:t>
      </w:r>
      <w:r w:rsidR="00B54ADD">
        <w:rPr>
          <w:rFonts w:ascii="Times New Roman" w:eastAsia="Calibri" w:hAnsi="Times New Roman" w:cs="Times New Roman"/>
          <w:sz w:val="28"/>
          <w:szCs w:val="28"/>
          <w:lang w:eastAsia="en-US"/>
        </w:rPr>
        <w:t xml:space="preserve"> </w:t>
      </w:r>
      <w:r w:rsidRPr="00134AB6">
        <w:rPr>
          <w:rFonts w:ascii="Times New Roman" w:eastAsia="Calibri" w:hAnsi="Times New Roman" w:cs="Times New Roman"/>
          <w:sz w:val="28"/>
          <w:szCs w:val="28"/>
          <w:lang w:eastAsia="en-US"/>
        </w:rPr>
        <w:t>и</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правоохранительных</w:t>
      </w:r>
      <w:r w:rsidR="00B54ADD">
        <w:rPr>
          <w:rFonts w:ascii="Times New Roman" w:eastAsia="Calibri" w:hAnsi="Times New Roman" w:cs="Times New Roman"/>
          <w:sz w:val="28"/>
          <w:szCs w:val="28"/>
          <w:lang w:eastAsia="en-US"/>
        </w:rPr>
        <w:t xml:space="preserve"> </w:t>
      </w:r>
      <w:r w:rsidRPr="00134AB6">
        <w:rPr>
          <w:rFonts w:ascii="Times New Roman" w:eastAsia="Calibri" w:hAnsi="Times New Roman" w:cs="Times New Roman"/>
          <w:sz w:val="28"/>
          <w:szCs w:val="28"/>
          <w:lang w:eastAsia="en-US"/>
        </w:rPr>
        <w:t>органов для реализации 1 проекта, в сумме 15 910,0 тыс. рублей (организованы и проведены 40 мероприятий с охватом 21 647 человек, с</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участием ветеранов Ленинградской области).</w:t>
      </w:r>
    </w:p>
    <w:p w:rsidR="00134AB6" w:rsidRPr="00134AB6" w:rsidRDefault="00134AB6" w:rsidP="00134AB6">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sz w:val="28"/>
          <w:szCs w:val="28"/>
          <w:lang w:eastAsia="en-US"/>
        </w:rPr>
        <w:t>Предоставлены иные межбюджетные трансферты муниципальными районами/городскому округу Ленинградской области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 xml:space="preserve">бывших малолетних узников, фашистских лагерей в сумме 15 790,5 тыс. рублей. </w:t>
      </w:r>
    </w:p>
    <w:p w:rsidR="00134AB6" w:rsidRPr="00134AB6" w:rsidRDefault="00134AB6" w:rsidP="00134AB6">
      <w:pPr>
        <w:spacing w:after="0" w:line="240" w:lineRule="auto"/>
        <w:ind w:firstLine="567"/>
        <w:jc w:val="both"/>
        <w:rPr>
          <w:rFonts w:ascii="Times New Roman" w:eastAsia="Calibri" w:hAnsi="Times New Roman" w:cs="Times New Roman"/>
          <w:sz w:val="28"/>
          <w:szCs w:val="28"/>
          <w:lang w:eastAsia="en-US"/>
        </w:rPr>
      </w:pPr>
      <w:r w:rsidRPr="00134AB6">
        <w:rPr>
          <w:rFonts w:ascii="Times New Roman" w:eastAsia="Calibri" w:hAnsi="Times New Roman" w:cs="Times New Roman"/>
          <w:sz w:val="28"/>
          <w:szCs w:val="28"/>
          <w:lang w:eastAsia="en-US"/>
        </w:rPr>
        <w:t>Организовано проведение конкурсного отбора проектов СО</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НКО по</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предоставлению грантов Губернатора Ленинградской области в форме субсидий, в соответствии с Порядком определения объема и предоставления субсидий из</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областного бюджета Ленинградской области социально ориентированным некоммерческим организациям Ленинградской области на реализацию проектов, утвержденным постановлением Правительства Ленинградской области от</w:t>
      </w:r>
      <w:r w:rsidR="00B54ADD">
        <w:rPr>
          <w:rFonts w:ascii="Times New Roman" w:eastAsia="Calibri" w:hAnsi="Times New Roman" w:cs="Times New Roman"/>
          <w:sz w:val="28"/>
          <w:szCs w:val="28"/>
          <w:lang w:eastAsia="en-US"/>
        </w:rPr>
        <w:t> </w:t>
      </w:r>
      <w:r w:rsidRPr="00134AB6">
        <w:rPr>
          <w:rFonts w:ascii="Times New Roman" w:eastAsia="Calibri" w:hAnsi="Times New Roman" w:cs="Times New Roman"/>
          <w:sz w:val="28"/>
          <w:szCs w:val="28"/>
          <w:lang w:eastAsia="en-US"/>
        </w:rPr>
        <w:t xml:space="preserve">19.04.2021 № 203. По результатам конкурсного отбора грантов Губернатора Ленинградской области поддержано 94 проекта СО НКО на сумму 173 366,76 тыс. рублей, из них 38 </w:t>
      </w:r>
      <w:proofErr w:type="gramStart"/>
      <w:r w:rsidRPr="00134AB6">
        <w:rPr>
          <w:rFonts w:ascii="Times New Roman" w:eastAsia="Calibri" w:hAnsi="Times New Roman" w:cs="Times New Roman"/>
          <w:sz w:val="28"/>
          <w:szCs w:val="28"/>
          <w:lang w:eastAsia="en-US"/>
        </w:rPr>
        <w:t>проектов</w:t>
      </w:r>
      <w:proofErr w:type="gramEnd"/>
      <w:r w:rsidRPr="00134AB6">
        <w:rPr>
          <w:rFonts w:ascii="Times New Roman" w:eastAsia="Calibri" w:hAnsi="Times New Roman" w:cs="Times New Roman"/>
          <w:sz w:val="28"/>
          <w:szCs w:val="28"/>
          <w:lang w:eastAsia="en-US"/>
        </w:rPr>
        <w:t xml:space="preserve"> срок реализации которых 2022-2023 годы.</w:t>
      </w:r>
    </w:p>
    <w:p w:rsidR="00871F62" w:rsidRPr="00871F62" w:rsidRDefault="00871F62" w:rsidP="00871F62">
      <w:pPr>
        <w:spacing w:after="0" w:line="240" w:lineRule="auto"/>
        <w:ind w:firstLine="567"/>
        <w:jc w:val="both"/>
        <w:rPr>
          <w:rFonts w:ascii="Times New Roman" w:eastAsia="Calibri" w:hAnsi="Times New Roman" w:cs="Times New Roman"/>
          <w:sz w:val="28"/>
          <w:szCs w:val="28"/>
          <w:lang w:eastAsia="en-US"/>
        </w:rPr>
      </w:pPr>
    </w:p>
    <w:p w:rsidR="00C76F46" w:rsidRPr="00C76F46" w:rsidRDefault="00C76F46" w:rsidP="00C76F46">
      <w:pPr>
        <w:spacing w:after="0" w:line="240" w:lineRule="auto"/>
        <w:ind w:firstLine="709"/>
        <w:jc w:val="center"/>
        <w:rPr>
          <w:rFonts w:ascii="Times New Roman" w:eastAsiaTheme="minorHAnsi" w:hAnsi="Times New Roman" w:cs="Times New Roman"/>
          <w:b/>
          <w:sz w:val="28"/>
          <w:szCs w:val="28"/>
          <w:lang w:eastAsia="en-US"/>
        </w:rPr>
      </w:pPr>
      <w:r w:rsidRPr="001C5B40">
        <w:rPr>
          <w:rFonts w:ascii="Times New Roman" w:eastAsiaTheme="minorHAnsi" w:hAnsi="Times New Roman" w:cs="Times New Roman"/>
          <w:b/>
          <w:sz w:val="28"/>
          <w:szCs w:val="28"/>
          <w:lang w:eastAsia="en-US"/>
        </w:rPr>
        <w:t>Подпрограмма «Молодежь Ленинградской области»</w:t>
      </w:r>
    </w:p>
    <w:p w:rsidR="00134AB6" w:rsidRDefault="00134AB6" w:rsidP="001C5B40">
      <w:pPr>
        <w:spacing w:after="0" w:line="240" w:lineRule="auto"/>
        <w:ind w:firstLine="709"/>
        <w:jc w:val="both"/>
        <w:rPr>
          <w:rFonts w:ascii="Times New Roman" w:eastAsiaTheme="minorHAnsi" w:hAnsi="Times New Roman" w:cs="Times New Roman"/>
          <w:sz w:val="28"/>
          <w:szCs w:val="28"/>
          <w:lang w:eastAsia="en-US"/>
        </w:rPr>
      </w:pPr>
    </w:p>
    <w:p w:rsidR="001C5B40" w:rsidRPr="001C5B40" w:rsidRDefault="001C5B40" w:rsidP="001C5B40">
      <w:pPr>
        <w:spacing w:after="0" w:line="240" w:lineRule="auto"/>
        <w:ind w:firstLine="709"/>
        <w:jc w:val="both"/>
        <w:rPr>
          <w:rFonts w:ascii="Times New Roman" w:eastAsiaTheme="minorHAnsi" w:hAnsi="Times New Roman" w:cs="Times New Roman"/>
          <w:sz w:val="28"/>
          <w:szCs w:val="28"/>
          <w:lang w:eastAsia="en-US"/>
        </w:rPr>
      </w:pPr>
      <w:r w:rsidRPr="001C5B40">
        <w:rPr>
          <w:rFonts w:ascii="Times New Roman" w:eastAsiaTheme="minorHAnsi" w:hAnsi="Times New Roman" w:cs="Times New Roman"/>
          <w:sz w:val="28"/>
          <w:szCs w:val="28"/>
          <w:lang w:eastAsia="en-US"/>
        </w:rPr>
        <w:t>Объем финансирования подпрограммы «Молодежь Ленинградской области» составляет</w:t>
      </w:r>
      <w:r w:rsidR="00DB4004">
        <w:rPr>
          <w:rFonts w:ascii="Times New Roman" w:eastAsiaTheme="minorHAnsi" w:hAnsi="Times New Roman" w:cs="Times New Roman"/>
          <w:sz w:val="28"/>
          <w:szCs w:val="28"/>
          <w:lang w:eastAsia="en-US"/>
        </w:rPr>
        <w:t xml:space="preserve"> 397</w:t>
      </w:r>
      <w:r w:rsidR="00B54ADD">
        <w:rPr>
          <w:rFonts w:ascii="Times New Roman" w:eastAsiaTheme="minorHAnsi" w:hAnsi="Times New Roman" w:cs="Times New Roman"/>
          <w:sz w:val="28"/>
          <w:szCs w:val="28"/>
          <w:lang w:eastAsia="en-US"/>
        </w:rPr>
        <w:t> </w:t>
      </w:r>
      <w:r w:rsidR="00DB4004">
        <w:rPr>
          <w:rFonts w:ascii="Times New Roman" w:eastAsiaTheme="minorHAnsi" w:hAnsi="Times New Roman" w:cs="Times New Roman"/>
          <w:sz w:val="28"/>
          <w:szCs w:val="28"/>
          <w:lang w:eastAsia="en-US"/>
        </w:rPr>
        <w:t>029,16</w:t>
      </w:r>
      <w:r w:rsidRPr="001C5B40">
        <w:rPr>
          <w:rFonts w:ascii="Times New Roman" w:eastAsiaTheme="minorHAnsi" w:hAnsi="Times New Roman" w:cs="Times New Roman"/>
          <w:sz w:val="28"/>
          <w:szCs w:val="28"/>
          <w:lang w:eastAsia="en-US"/>
        </w:rPr>
        <w:t xml:space="preserve"> тыс. рублей, в том числе:</w:t>
      </w:r>
    </w:p>
    <w:p w:rsidR="001C5B40" w:rsidRPr="001C5B40" w:rsidRDefault="001C5B40" w:rsidP="001C5B40">
      <w:pPr>
        <w:spacing w:after="0" w:line="240" w:lineRule="auto"/>
        <w:ind w:firstLine="709"/>
        <w:jc w:val="both"/>
        <w:rPr>
          <w:rFonts w:ascii="Times New Roman" w:eastAsiaTheme="minorHAnsi" w:hAnsi="Times New Roman" w:cs="Times New Roman"/>
          <w:sz w:val="28"/>
          <w:szCs w:val="28"/>
          <w:lang w:eastAsia="en-US"/>
        </w:rPr>
      </w:pPr>
      <w:r w:rsidRPr="001C5B40">
        <w:rPr>
          <w:rFonts w:ascii="Times New Roman" w:eastAsiaTheme="minorHAnsi" w:hAnsi="Times New Roman" w:cs="Times New Roman"/>
          <w:sz w:val="28"/>
          <w:szCs w:val="28"/>
          <w:lang w:eastAsia="en-US"/>
        </w:rPr>
        <w:t xml:space="preserve">областной бюджет - </w:t>
      </w:r>
      <w:r w:rsidR="00DB4004">
        <w:rPr>
          <w:rFonts w:ascii="Times New Roman" w:eastAsiaTheme="minorHAnsi" w:hAnsi="Times New Roman" w:cs="Times New Roman"/>
          <w:sz w:val="28"/>
          <w:szCs w:val="28"/>
          <w:lang w:eastAsia="en-US"/>
        </w:rPr>
        <w:t xml:space="preserve">393 239,85 </w:t>
      </w:r>
      <w:r w:rsidRPr="001C5B40">
        <w:rPr>
          <w:rFonts w:ascii="Times New Roman" w:eastAsiaTheme="minorHAnsi" w:hAnsi="Times New Roman" w:cs="Times New Roman"/>
          <w:sz w:val="28"/>
          <w:szCs w:val="28"/>
          <w:lang w:eastAsia="en-US"/>
        </w:rPr>
        <w:t>тыс. рублей;</w:t>
      </w:r>
    </w:p>
    <w:p w:rsidR="001C5B40" w:rsidRDefault="00B54ADD" w:rsidP="001C5B4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местный </w:t>
      </w:r>
      <w:r w:rsidR="001C5B40" w:rsidRPr="001C5B40">
        <w:rPr>
          <w:rFonts w:ascii="Times New Roman" w:eastAsiaTheme="minorHAnsi" w:hAnsi="Times New Roman" w:cs="Times New Roman"/>
          <w:sz w:val="28"/>
          <w:szCs w:val="28"/>
          <w:lang w:eastAsia="en-US"/>
        </w:rPr>
        <w:t xml:space="preserve">бюджет </w:t>
      </w:r>
      <w:r>
        <w:rPr>
          <w:rFonts w:ascii="Times New Roman" w:eastAsiaTheme="minorHAnsi" w:hAnsi="Times New Roman" w:cs="Times New Roman"/>
          <w:sz w:val="28"/>
          <w:szCs w:val="28"/>
          <w:lang w:eastAsia="en-US"/>
        </w:rPr>
        <w:t>–</w:t>
      </w:r>
      <w:r w:rsidR="001C5B40" w:rsidRPr="001C5B40">
        <w:rPr>
          <w:rFonts w:ascii="Times New Roman" w:eastAsiaTheme="minorHAnsi" w:hAnsi="Times New Roman" w:cs="Times New Roman"/>
          <w:sz w:val="28"/>
          <w:szCs w:val="28"/>
          <w:lang w:eastAsia="en-US"/>
        </w:rPr>
        <w:t xml:space="preserve"> </w:t>
      </w:r>
      <w:r w:rsidR="00DB4004">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00DB4004">
        <w:rPr>
          <w:rFonts w:ascii="Times New Roman" w:eastAsiaTheme="minorHAnsi" w:hAnsi="Times New Roman" w:cs="Times New Roman"/>
          <w:sz w:val="28"/>
          <w:szCs w:val="28"/>
          <w:lang w:eastAsia="en-US"/>
        </w:rPr>
        <w:t>7</w:t>
      </w:r>
      <w:r w:rsidR="001C5B40" w:rsidRPr="001C5B40">
        <w:rPr>
          <w:rFonts w:ascii="Times New Roman" w:eastAsiaTheme="minorHAnsi" w:hAnsi="Times New Roman" w:cs="Times New Roman"/>
          <w:sz w:val="28"/>
          <w:szCs w:val="28"/>
          <w:lang w:eastAsia="en-US"/>
        </w:rPr>
        <w:t>8</w:t>
      </w:r>
      <w:r w:rsidR="00DB4004">
        <w:rPr>
          <w:rFonts w:ascii="Times New Roman" w:eastAsiaTheme="minorHAnsi" w:hAnsi="Times New Roman" w:cs="Times New Roman"/>
          <w:sz w:val="28"/>
          <w:szCs w:val="28"/>
          <w:lang w:eastAsia="en-US"/>
        </w:rPr>
        <w:t>9</w:t>
      </w:r>
      <w:r w:rsidR="001C5B40" w:rsidRPr="001C5B40">
        <w:rPr>
          <w:rFonts w:ascii="Times New Roman" w:eastAsiaTheme="minorHAnsi" w:hAnsi="Times New Roman" w:cs="Times New Roman"/>
          <w:sz w:val="28"/>
          <w:szCs w:val="28"/>
          <w:lang w:eastAsia="en-US"/>
        </w:rPr>
        <w:t>,</w:t>
      </w:r>
      <w:r w:rsidR="00DB4004">
        <w:rPr>
          <w:rFonts w:ascii="Times New Roman" w:eastAsiaTheme="minorHAnsi" w:hAnsi="Times New Roman" w:cs="Times New Roman"/>
          <w:sz w:val="28"/>
          <w:szCs w:val="28"/>
          <w:lang w:eastAsia="en-US"/>
        </w:rPr>
        <w:t>31</w:t>
      </w:r>
      <w:r w:rsidR="001C5B40" w:rsidRPr="001C5B40">
        <w:rPr>
          <w:rFonts w:ascii="Times New Roman" w:eastAsiaTheme="minorHAnsi" w:hAnsi="Times New Roman" w:cs="Times New Roman"/>
          <w:sz w:val="28"/>
          <w:szCs w:val="28"/>
          <w:lang w:eastAsia="en-US"/>
        </w:rPr>
        <w:t xml:space="preserve"> тыс. рублей</w:t>
      </w:r>
      <w:r w:rsidR="00DB4004" w:rsidRPr="00DB4004">
        <w:rPr>
          <w:rFonts w:ascii="Times New Roman" w:eastAsiaTheme="minorHAnsi" w:hAnsi="Times New Roman" w:cs="Times New Roman"/>
          <w:sz w:val="28"/>
          <w:szCs w:val="28"/>
          <w:lang w:eastAsia="en-US"/>
        </w:rPr>
        <w:t>, из них</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по</w:t>
      </w:r>
      <w:proofErr w:type="gramEnd"/>
      <w:r w:rsidR="00DB4004" w:rsidRPr="00DB4004">
        <w:rPr>
          <w:rFonts w:ascii="Times New Roman" w:eastAsiaTheme="minorHAnsi" w:hAnsi="Times New Roman" w:cs="Times New Roman"/>
          <w:sz w:val="28"/>
          <w:szCs w:val="28"/>
          <w:lang w:eastAsia="en-US"/>
        </w:rPr>
        <w:t>:</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комитету по молодежной политике Ленинградской области – 263 458,70 тыс. рублей;</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комитету по строительству Ленинградской области – 129 781,15 тыс. рублей.</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Расходы в 2022 году исполнены в сумме 260 607,34 тыс. рублей или на 66,27</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 к годовым бюджетным назначениям, из них</w:t>
      </w:r>
      <w:r w:rsidR="00B54ADD">
        <w:rPr>
          <w:rFonts w:ascii="Times New Roman" w:eastAsiaTheme="minorHAnsi" w:hAnsi="Times New Roman" w:cs="Times New Roman"/>
          <w:sz w:val="28"/>
          <w:szCs w:val="28"/>
          <w:lang w:eastAsia="en-US"/>
        </w:rPr>
        <w:t xml:space="preserve"> </w:t>
      </w:r>
      <w:proofErr w:type="gramStart"/>
      <w:r w:rsidR="00B54ADD">
        <w:rPr>
          <w:rFonts w:ascii="Times New Roman" w:eastAsiaTheme="minorHAnsi" w:hAnsi="Times New Roman" w:cs="Times New Roman"/>
          <w:sz w:val="28"/>
          <w:szCs w:val="28"/>
          <w:lang w:eastAsia="en-US"/>
        </w:rPr>
        <w:t>по</w:t>
      </w:r>
      <w:proofErr w:type="gramEnd"/>
      <w:r w:rsidRPr="00DB4004">
        <w:rPr>
          <w:rFonts w:ascii="Times New Roman" w:eastAsiaTheme="minorHAnsi" w:hAnsi="Times New Roman" w:cs="Times New Roman"/>
          <w:sz w:val="28"/>
          <w:szCs w:val="28"/>
          <w:lang w:eastAsia="en-US"/>
        </w:rPr>
        <w:t>:</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комитету по молодежной политике Ленинградской области – 260 607,35 тыс. рублей (98,91%);</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комитету по строительству Ленинградской области – 0,0</w:t>
      </w:r>
      <w:r>
        <w:rPr>
          <w:rFonts w:ascii="Times New Roman" w:eastAsiaTheme="minorHAnsi" w:hAnsi="Times New Roman" w:cs="Times New Roman"/>
          <w:sz w:val="28"/>
          <w:szCs w:val="28"/>
          <w:lang w:eastAsia="en-US"/>
        </w:rPr>
        <w:t>0</w:t>
      </w:r>
      <w:r w:rsidRPr="00DB4004">
        <w:rPr>
          <w:rFonts w:ascii="Times New Roman" w:eastAsiaTheme="minorHAnsi" w:hAnsi="Times New Roman" w:cs="Times New Roman"/>
          <w:sz w:val="28"/>
          <w:szCs w:val="28"/>
          <w:lang w:eastAsia="en-US"/>
        </w:rPr>
        <w:t xml:space="preserve"> тыс. рублей. Не</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 xml:space="preserve">освоение средств обусловлено переносом </w:t>
      </w:r>
      <w:proofErr w:type="gramStart"/>
      <w:r w:rsidRPr="00DB4004">
        <w:rPr>
          <w:rFonts w:ascii="Times New Roman" w:eastAsiaTheme="minorHAnsi" w:hAnsi="Times New Roman" w:cs="Times New Roman"/>
          <w:sz w:val="28"/>
          <w:szCs w:val="28"/>
          <w:lang w:eastAsia="en-US"/>
        </w:rPr>
        <w:t xml:space="preserve">сроков завершения реконструкции </w:t>
      </w:r>
      <w:r w:rsidRPr="00DB4004">
        <w:rPr>
          <w:rFonts w:ascii="Times New Roman" w:eastAsiaTheme="minorHAnsi" w:hAnsi="Times New Roman" w:cs="Times New Roman"/>
          <w:sz w:val="28"/>
          <w:szCs w:val="28"/>
          <w:lang w:eastAsia="en-US"/>
        </w:rPr>
        <w:lastRenderedPageBreak/>
        <w:t>второй очереди здания</w:t>
      </w:r>
      <w:proofErr w:type="gramEnd"/>
      <w:r w:rsidRPr="00DB4004">
        <w:rPr>
          <w:rFonts w:ascii="Times New Roman" w:eastAsiaTheme="minorHAnsi" w:hAnsi="Times New Roman" w:cs="Times New Roman"/>
          <w:sz w:val="28"/>
          <w:szCs w:val="28"/>
          <w:lang w:eastAsia="en-US"/>
        </w:rPr>
        <w:t xml:space="preserve"> ГБУ ЛО «Центр патриотических, добровольческих, учебных и досуговых программ «Молодежный». </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2. За период с января по декабрь 2022 года достигнуты следующие результаты:</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2.1. Информация по показателю 7 государственной программы «Численность участников молодежных всероссийских, окружных, региональных и</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межрегиональных, муниципальных и межмуниципальных форумов, прошедших на территории Ленинградской области (чел.)» не представлена. В соответствии с</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 xml:space="preserve">порядком сбора информации и методике расчета показателя (индикатора) государственной программы (таблица 2) предоставляется 1 раз в год, до 15 февраля года, следующего </w:t>
      </w:r>
      <w:proofErr w:type="gramStart"/>
      <w:r w:rsidRPr="00DB4004">
        <w:rPr>
          <w:rFonts w:ascii="Times New Roman" w:eastAsiaTheme="minorHAnsi" w:hAnsi="Times New Roman" w:cs="Times New Roman"/>
          <w:sz w:val="28"/>
          <w:szCs w:val="28"/>
          <w:lang w:eastAsia="en-US"/>
        </w:rPr>
        <w:t>за</w:t>
      </w:r>
      <w:proofErr w:type="gramEnd"/>
      <w:r w:rsidRPr="00DB4004">
        <w:rPr>
          <w:rFonts w:ascii="Times New Roman" w:eastAsiaTheme="minorHAnsi" w:hAnsi="Times New Roman" w:cs="Times New Roman"/>
          <w:sz w:val="28"/>
          <w:szCs w:val="28"/>
          <w:lang w:eastAsia="en-US"/>
        </w:rPr>
        <w:t xml:space="preserve"> отчетным.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2.2. По подпрограмме 5</w:t>
      </w:r>
      <w:r w:rsidR="00B54ADD">
        <w:rPr>
          <w:rFonts w:ascii="Times New Roman" w:eastAsiaTheme="minorHAnsi" w:hAnsi="Times New Roman" w:cs="Times New Roman"/>
          <w:sz w:val="28"/>
          <w:szCs w:val="28"/>
          <w:lang w:eastAsia="en-US"/>
        </w:rPr>
        <w:t xml:space="preserve"> </w:t>
      </w:r>
      <w:r w:rsidRPr="00DB4004">
        <w:rPr>
          <w:rFonts w:ascii="Times New Roman" w:eastAsiaTheme="minorHAnsi" w:hAnsi="Times New Roman" w:cs="Times New Roman"/>
          <w:sz w:val="28"/>
          <w:szCs w:val="28"/>
          <w:lang w:eastAsia="en-US"/>
        </w:rPr>
        <w:t>«Молодежь Ленинградской области»: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proofErr w:type="gramStart"/>
      <w:r w:rsidRPr="00DB4004">
        <w:rPr>
          <w:rFonts w:ascii="Times New Roman" w:eastAsiaTheme="minorHAnsi" w:hAnsi="Times New Roman" w:cs="Times New Roman"/>
          <w:sz w:val="28"/>
          <w:szCs w:val="28"/>
          <w:lang w:eastAsia="en-US"/>
        </w:rPr>
        <w:t>- показатель 5.1 «Численность детей и молодежи в возрасте до 35 лет, вовлеченных в социальную деятельность через увеличение охвата патриотическими проектами» (123,603 тыс. чел.) выполнен с превышением планового значения на</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10,4%. Превышение фактического охвата над плановым показателем связано с</w:t>
      </w:r>
      <w:r w:rsidR="00B54AD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проведением 6 акций в формате онлайн, проведением 1 массовой акции (Всероссийская акция «Георгиевская ленточка» охват 20</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000 человек), большим интересом к патриотической</w:t>
      </w:r>
      <w:proofErr w:type="gramEnd"/>
      <w:r w:rsidRPr="00DB4004">
        <w:rPr>
          <w:rFonts w:ascii="Times New Roman" w:eastAsiaTheme="minorHAnsi" w:hAnsi="Times New Roman" w:cs="Times New Roman"/>
          <w:sz w:val="28"/>
          <w:szCs w:val="28"/>
          <w:lang w:eastAsia="en-US"/>
        </w:rPr>
        <w:t xml:space="preserve"> тематике, проведением части мероприятий в онлайн формате.</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показатель 5.2 «Общая численность граждан, вовлеченных центрами (сообществами, объединениями) поддержки добровольчества (</w:t>
      </w:r>
      <w:proofErr w:type="spellStart"/>
      <w:r w:rsidRPr="00DB4004">
        <w:rPr>
          <w:rFonts w:ascii="Times New Roman" w:eastAsiaTheme="minorHAnsi" w:hAnsi="Times New Roman" w:cs="Times New Roman"/>
          <w:sz w:val="28"/>
          <w:szCs w:val="28"/>
          <w:lang w:eastAsia="en-US"/>
        </w:rPr>
        <w:t>волонтерства</w:t>
      </w:r>
      <w:proofErr w:type="spellEnd"/>
      <w:r w:rsidRPr="00DB4004">
        <w:rPr>
          <w:rFonts w:ascii="Times New Roman" w:eastAsiaTheme="minorHAnsi" w:hAnsi="Times New Roman" w:cs="Times New Roman"/>
          <w:sz w:val="28"/>
          <w:szCs w:val="28"/>
          <w:lang w:eastAsia="en-US"/>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(0,3209 млн. чел.) выполнен с превышением планового значения на 50,9%. Перевыполнение показателя обусловлено увеличением интереса в добровольческой (волонтерской) деятельности и связано с текущей геополитической </w:t>
      </w:r>
      <w:proofErr w:type="gramStart"/>
      <w:r w:rsidRPr="00DB4004">
        <w:rPr>
          <w:rFonts w:ascii="Times New Roman" w:eastAsiaTheme="minorHAnsi" w:hAnsi="Times New Roman" w:cs="Times New Roman"/>
          <w:sz w:val="28"/>
          <w:szCs w:val="28"/>
          <w:lang w:eastAsia="en-US"/>
        </w:rPr>
        <w:t>ситуацией</w:t>
      </w:r>
      <w:proofErr w:type="gramEnd"/>
      <w:r w:rsidRPr="00DB4004">
        <w:rPr>
          <w:rFonts w:ascii="Times New Roman" w:eastAsiaTheme="minorHAnsi" w:hAnsi="Times New Roman" w:cs="Times New Roman"/>
          <w:sz w:val="28"/>
          <w:szCs w:val="28"/>
          <w:lang w:eastAsia="en-US"/>
        </w:rPr>
        <w:t xml:space="preserve"> в том числе в рамках реализации акции «</w:t>
      </w:r>
      <w:proofErr w:type="spellStart"/>
      <w:r w:rsidRPr="00DB4004">
        <w:rPr>
          <w:rFonts w:ascii="Times New Roman" w:eastAsiaTheme="minorHAnsi" w:hAnsi="Times New Roman" w:cs="Times New Roman"/>
          <w:sz w:val="28"/>
          <w:szCs w:val="28"/>
          <w:lang w:eastAsia="en-US"/>
        </w:rPr>
        <w:t>МыВместе</w:t>
      </w:r>
      <w:proofErr w:type="spellEnd"/>
      <w:r w:rsidRPr="00DB4004">
        <w:rPr>
          <w:rFonts w:ascii="Times New Roman" w:eastAsiaTheme="minorHAnsi" w:hAnsi="Times New Roman" w:cs="Times New Roman"/>
          <w:sz w:val="28"/>
          <w:szCs w:val="28"/>
          <w:lang w:eastAsia="en-US"/>
        </w:rPr>
        <w:t>».</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показатель 5.3 «Число участников мероприятий по профилактике правонарушений и рискованного поведения в молодежной среде» (1</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356 чел.) выполнен в полном объеме.</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информация по показателю 5.4 «Доля молодежи, задействованной в мероприятиях по вовлечению в творческую деятельность» не представлена. В</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 xml:space="preserve">соответствии с порядком сбора информации и методике расчета показателя (индикатора) государственной программы (таблица 2) предоставляется 1 раз в год, до 15 февраля года, следующего </w:t>
      </w:r>
      <w:proofErr w:type="gramStart"/>
      <w:r w:rsidRPr="00DB4004">
        <w:rPr>
          <w:rFonts w:ascii="Times New Roman" w:eastAsiaTheme="minorHAnsi" w:hAnsi="Times New Roman" w:cs="Times New Roman"/>
          <w:sz w:val="28"/>
          <w:szCs w:val="28"/>
          <w:lang w:eastAsia="en-US"/>
        </w:rPr>
        <w:t>за</w:t>
      </w:r>
      <w:proofErr w:type="gramEnd"/>
      <w:r w:rsidRPr="00DB4004">
        <w:rPr>
          <w:rFonts w:ascii="Times New Roman" w:eastAsiaTheme="minorHAnsi" w:hAnsi="Times New Roman" w:cs="Times New Roman"/>
          <w:sz w:val="28"/>
          <w:szCs w:val="28"/>
          <w:lang w:eastAsia="en-US"/>
        </w:rPr>
        <w:t xml:space="preserve"> отчетным.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3. В отчетном периоде комитетом реализовано по подпрограмме 5 «Молодежь Ленинградской области»: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xml:space="preserve">3.1. Проектная часть: </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Федеральный проект «Патриотическое воспитание граждан Российской Федерации».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В 2022 году проведено: 2 заседания Координационного совета при Губернаторе Ленинградской области по военно-патриотическому воспитанию и</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подготовке граждан (молодежи) к военной службе. Финансовое обеспечение проведения мероприятий не предусмотрено.</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lastRenderedPageBreak/>
        <w:t>- Мероприятия, направленные на реализацию федерального проекта «Патриотическое воспитание граждан Российской Федерации».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proofErr w:type="gramStart"/>
      <w:r w:rsidRPr="00DB4004">
        <w:rPr>
          <w:rFonts w:ascii="Times New Roman" w:eastAsiaTheme="minorHAnsi" w:hAnsi="Times New Roman" w:cs="Times New Roman"/>
          <w:sz w:val="28"/>
          <w:szCs w:val="28"/>
          <w:lang w:eastAsia="en-US"/>
        </w:rPr>
        <w:t>В 2022 году проведены 2 военно-исторических мероприятия, посвященных памятным датам и событиям «Подвигу твоему Ленинград»; 150 мероприятий по гражданскому и военно-патриотическому воспитанию, в том числе 15 военно-патриотических смен в целях популяризации военной службы для обучающихся в 10-х классах общеобразовательных организаций и образовательных организаций среднего профессионального образования Ленинградской области; региональный патриотический форум «Актуальные вопросы патриотического воспитания» (охват 207 чел.);</w:t>
      </w:r>
      <w:proofErr w:type="gramEnd"/>
      <w:r w:rsidRPr="00DB4004">
        <w:rPr>
          <w:rFonts w:ascii="Times New Roman" w:eastAsiaTheme="minorHAnsi" w:hAnsi="Times New Roman" w:cs="Times New Roman"/>
          <w:sz w:val="28"/>
          <w:szCs w:val="28"/>
          <w:lang w:eastAsia="en-US"/>
        </w:rPr>
        <w:t xml:space="preserve"> мероприятие, посвященное Дню флага России с участием Губернатора Ленинградской области (охват свыше 1000 чел.); 50 мероприятий по захоронению останков 2670 бойцов.</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Расходы исполнены в сумме 96 116,4 тыс. рублей или 100,0% к годовым бюджетным назначениям.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Федеральный проект «Социальная активность».</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В 2022 году организовано прохождение 150 координаторами добровольцев (волонтеров) курсов (лекций, программ) по работе в сфере добровольчества (</w:t>
      </w:r>
      <w:proofErr w:type="spellStart"/>
      <w:r w:rsidRPr="00DB4004">
        <w:rPr>
          <w:rFonts w:ascii="Times New Roman" w:eastAsiaTheme="minorHAnsi" w:hAnsi="Times New Roman" w:cs="Times New Roman"/>
          <w:sz w:val="28"/>
          <w:szCs w:val="28"/>
          <w:lang w:eastAsia="en-US"/>
        </w:rPr>
        <w:t>волонтерства</w:t>
      </w:r>
      <w:proofErr w:type="spellEnd"/>
      <w:r w:rsidRPr="00DB4004">
        <w:rPr>
          <w:rFonts w:ascii="Times New Roman" w:eastAsiaTheme="minorHAnsi" w:hAnsi="Times New Roman" w:cs="Times New Roman"/>
          <w:sz w:val="28"/>
          <w:szCs w:val="28"/>
          <w:lang w:eastAsia="en-US"/>
        </w:rPr>
        <w:t xml:space="preserve">) и технологиям работы с добровольцами (волонтерами), подготовлена региональная заявка на Всероссийский конкурс лучших региональных практик поддержки </w:t>
      </w:r>
      <w:proofErr w:type="spellStart"/>
      <w:r w:rsidRPr="00DB4004">
        <w:rPr>
          <w:rFonts w:ascii="Times New Roman" w:eastAsiaTheme="minorHAnsi" w:hAnsi="Times New Roman" w:cs="Times New Roman"/>
          <w:sz w:val="28"/>
          <w:szCs w:val="28"/>
          <w:lang w:eastAsia="en-US"/>
        </w:rPr>
        <w:t>волонтерства</w:t>
      </w:r>
      <w:proofErr w:type="spellEnd"/>
      <w:r w:rsidRPr="00DB4004">
        <w:rPr>
          <w:rFonts w:ascii="Times New Roman" w:eastAsiaTheme="minorHAnsi" w:hAnsi="Times New Roman" w:cs="Times New Roman"/>
          <w:sz w:val="28"/>
          <w:szCs w:val="28"/>
          <w:lang w:eastAsia="en-US"/>
        </w:rPr>
        <w:t xml:space="preserve"> «Регион добрых дел». По результатам конкурсного отбора Ленинградская область стала получателем субсидии из федерального бюджета Российской Федерации на 2023 год в объеме 4,4 млн. рублей. Финансовое обеспечение проведения мероприятий не предусмотрено.</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Мероприятия, направленные на реализацию федерального проекта «Социальная активность».</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В 2022 году проведено 118 мероприятий, из них: по организации волонтерского сопровождения 54 мероприятий регионального, межрегионального, окружного, всероссийского, международного уровней, проводимых на территории Ленинградской области (конкурса-фестиваля «Гатчинские звезды», торжественной акции «На рубеже бессмертия», лыжного марафона «</w:t>
      </w:r>
      <w:proofErr w:type="spellStart"/>
      <w:r w:rsidRPr="00DB4004">
        <w:rPr>
          <w:rFonts w:ascii="Times New Roman" w:eastAsiaTheme="minorHAnsi" w:hAnsi="Times New Roman" w:cs="Times New Roman"/>
          <w:sz w:val="28"/>
          <w:szCs w:val="28"/>
          <w:lang w:eastAsia="en-US"/>
        </w:rPr>
        <w:t>Toksovo</w:t>
      </w:r>
      <w:proofErr w:type="spellEnd"/>
      <w:r w:rsidRPr="00DB4004">
        <w:rPr>
          <w:rFonts w:ascii="Times New Roman" w:eastAsiaTheme="minorHAnsi" w:hAnsi="Times New Roman" w:cs="Times New Roman"/>
          <w:sz w:val="28"/>
          <w:szCs w:val="28"/>
          <w:lang w:eastAsia="en-US"/>
        </w:rPr>
        <w:t xml:space="preserve"> </w:t>
      </w:r>
      <w:proofErr w:type="spellStart"/>
      <w:r w:rsidRPr="00DB4004">
        <w:rPr>
          <w:rFonts w:ascii="Times New Roman" w:eastAsiaTheme="minorHAnsi" w:hAnsi="Times New Roman" w:cs="Times New Roman"/>
          <w:sz w:val="28"/>
          <w:szCs w:val="28"/>
          <w:lang w:eastAsia="en-US"/>
        </w:rPr>
        <w:t>Cup</w:t>
      </w:r>
      <w:proofErr w:type="spellEnd"/>
      <w:r w:rsidRPr="00DB4004">
        <w:rPr>
          <w:rFonts w:ascii="Times New Roman" w:eastAsiaTheme="minorHAnsi" w:hAnsi="Times New Roman" w:cs="Times New Roman"/>
          <w:sz w:val="28"/>
          <w:szCs w:val="28"/>
          <w:lang w:eastAsia="en-US"/>
        </w:rPr>
        <w:t>», международного конкурса исполнителей на народных инструментах и вокалистов «Метелица», фестиваля «Корюшка</w:t>
      </w:r>
      <w:proofErr w:type="gramStart"/>
      <w:r w:rsidRPr="00DB4004">
        <w:rPr>
          <w:rFonts w:ascii="Times New Roman" w:eastAsiaTheme="minorHAnsi" w:hAnsi="Times New Roman" w:cs="Times New Roman"/>
          <w:sz w:val="28"/>
          <w:szCs w:val="28"/>
          <w:lang w:eastAsia="en-US"/>
        </w:rPr>
        <w:t xml:space="preserve"> И</w:t>
      </w:r>
      <w:proofErr w:type="gramEnd"/>
      <w:r w:rsidRPr="00DB4004">
        <w:rPr>
          <w:rFonts w:ascii="Times New Roman" w:eastAsiaTheme="minorHAnsi" w:hAnsi="Times New Roman" w:cs="Times New Roman"/>
          <w:sz w:val="28"/>
          <w:szCs w:val="28"/>
          <w:lang w:eastAsia="en-US"/>
        </w:rPr>
        <w:t>дёт!», праздника «Сабантуй-2022» и т.д.); 64</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 xml:space="preserve">мероприятия, направленные на развитие добровольчества (организованы семинары по обучению волонтеров взаимодействию с людьми с ограниченными возможностями здоровья, выездные конференции, презентации </w:t>
      </w:r>
      <w:proofErr w:type="spellStart"/>
      <w:r w:rsidRPr="00DB4004">
        <w:rPr>
          <w:rFonts w:ascii="Times New Roman" w:eastAsiaTheme="minorHAnsi" w:hAnsi="Times New Roman" w:cs="Times New Roman"/>
          <w:sz w:val="28"/>
          <w:szCs w:val="28"/>
          <w:lang w:eastAsia="en-US"/>
        </w:rPr>
        <w:t>форумных</w:t>
      </w:r>
      <w:proofErr w:type="spellEnd"/>
      <w:r w:rsidRPr="00DB4004">
        <w:rPr>
          <w:rFonts w:ascii="Times New Roman" w:eastAsiaTheme="minorHAnsi" w:hAnsi="Times New Roman" w:cs="Times New Roman"/>
          <w:sz w:val="28"/>
          <w:szCs w:val="28"/>
          <w:lang w:eastAsia="en-US"/>
        </w:rPr>
        <w:t xml:space="preserve"> кампаний для добровольцев, акции, направленные на развитие добровольчества, областная тематическая смена «Область добрых дел», инклюзивный форум, региональный этап премии «Мы вместе», молодёжный форум «</w:t>
      </w:r>
      <w:proofErr w:type="spellStart"/>
      <w:r w:rsidRPr="00DB4004">
        <w:rPr>
          <w:rFonts w:ascii="Times New Roman" w:eastAsiaTheme="minorHAnsi" w:hAnsi="Times New Roman" w:cs="Times New Roman"/>
          <w:sz w:val="28"/>
          <w:szCs w:val="28"/>
          <w:lang w:eastAsia="en-US"/>
        </w:rPr>
        <w:t>Доброволец</w:t>
      </w:r>
      <w:proofErr w:type="gramStart"/>
      <w:r w:rsidRPr="00DB4004">
        <w:rPr>
          <w:rFonts w:ascii="Times New Roman" w:eastAsiaTheme="minorHAnsi" w:hAnsi="Times New Roman" w:cs="Times New Roman"/>
          <w:sz w:val="28"/>
          <w:szCs w:val="28"/>
          <w:lang w:eastAsia="en-US"/>
        </w:rPr>
        <w:t>.Л</w:t>
      </w:r>
      <w:proofErr w:type="gramEnd"/>
      <w:r w:rsidRPr="00DB4004">
        <w:rPr>
          <w:rFonts w:ascii="Times New Roman" w:eastAsiaTheme="minorHAnsi" w:hAnsi="Times New Roman" w:cs="Times New Roman"/>
          <w:sz w:val="28"/>
          <w:szCs w:val="28"/>
          <w:lang w:eastAsia="en-US"/>
        </w:rPr>
        <w:t>О</w:t>
      </w:r>
      <w:proofErr w:type="spellEnd"/>
      <w:r w:rsidRPr="00DB4004">
        <w:rPr>
          <w:rFonts w:ascii="Times New Roman" w:eastAsiaTheme="minorHAnsi" w:hAnsi="Times New Roman" w:cs="Times New Roman"/>
          <w:sz w:val="28"/>
          <w:szCs w:val="28"/>
          <w:lang w:eastAsia="en-US"/>
        </w:rPr>
        <w:t>» и др.).</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Расходы исполнены в сумме 10 500,0 тыс. рублей или 100,0% к годовым бюджетным назначениям.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Федеральный проект «Развитие системы поддержки молодежи («Молодежь России»)».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xml:space="preserve">В 2022 году подготовлена региональная заявка на Всероссийский конкурс программ комплексного развития молодежной политики в регионах России «Регион для молодых». По результатам конкурсного отбора Ленинградская область стала </w:t>
      </w:r>
      <w:r w:rsidRPr="00DB4004">
        <w:rPr>
          <w:rFonts w:ascii="Times New Roman" w:eastAsiaTheme="minorHAnsi" w:hAnsi="Times New Roman" w:cs="Times New Roman"/>
          <w:sz w:val="28"/>
          <w:szCs w:val="28"/>
          <w:lang w:eastAsia="en-US"/>
        </w:rPr>
        <w:lastRenderedPageBreak/>
        <w:t>получателем субсидии из федерального бюджета Российской Федерации на 2023 год в объеме  более 27, 7 млн. руб. Финансовое обеспечение проведения мероприятий не</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предусмотрено.</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Мероприятия, направленные на реализацию федерального проекта «Развитие системы поддержки молодежи («Молодежь России»)»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xml:space="preserve">За 2022 год в форуме молодых деятелей культуры и искусства «Таврида» приняло участие 109 человек, из них: 51 – офлайн в рамках образовательных </w:t>
      </w:r>
      <w:proofErr w:type="gramStart"/>
      <w:r w:rsidRPr="00DB4004">
        <w:rPr>
          <w:rFonts w:ascii="Times New Roman" w:eastAsiaTheme="minorHAnsi" w:hAnsi="Times New Roman" w:cs="Times New Roman"/>
          <w:sz w:val="28"/>
          <w:szCs w:val="28"/>
          <w:lang w:eastAsia="en-US"/>
        </w:rPr>
        <w:t>арт-школ</w:t>
      </w:r>
      <w:proofErr w:type="gramEnd"/>
      <w:r w:rsidRPr="00DB4004">
        <w:rPr>
          <w:rFonts w:ascii="Times New Roman" w:eastAsiaTheme="minorHAnsi" w:hAnsi="Times New Roman" w:cs="Times New Roman"/>
          <w:sz w:val="28"/>
          <w:szCs w:val="28"/>
          <w:lang w:eastAsia="en-US"/>
        </w:rPr>
        <w:t xml:space="preserve"> и 58 – онлайн. Расходы исполнены в сумме 1 806,0 тыс. рублей или на 100 % к</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годовым бюджетным назначениям.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xml:space="preserve">3.2. Процессная часть: </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bCs/>
          <w:sz w:val="28"/>
          <w:szCs w:val="28"/>
          <w:lang w:eastAsia="en-US"/>
        </w:rPr>
        <w:t>- Комплекс процессных мероприятий «Профилактика асоциального поведения, пропаганда семейных ценностей и содействие занятости молодежи».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proofErr w:type="gramStart"/>
      <w:r w:rsidRPr="00DB4004">
        <w:rPr>
          <w:rFonts w:ascii="Times New Roman" w:eastAsiaTheme="minorHAnsi" w:hAnsi="Times New Roman" w:cs="Times New Roman"/>
          <w:sz w:val="28"/>
          <w:szCs w:val="28"/>
          <w:lang w:eastAsia="en-US"/>
        </w:rPr>
        <w:t>В 2022 году проведены 22 мероприятия по профилактике правонарушений в молодежной среде, в том числе 5 тематических смен для подростков, находящихся в трудной жизненной ситуации и/или состоящих на учете в комиссии по делам несовершеннолетних, 10 выездных конференций; 7 мероприятий по пропаганде здорового образа жизни; 11 мероприятий по профилактике распространения идеологии терроризма и экстремистских проявлений в молодежной среде;</w:t>
      </w:r>
      <w:proofErr w:type="gramEnd"/>
      <w:r w:rsidRPr="00DB4004">
        <w:rPr>
          <w:rFonts w:ascii="Times New Roman" w:eastAsiaTheme="minorHAnsi" w:hAnsi="Times New Roman" w:cs="Times New Roman"/>
          <w:sz w:val="28"/>
          <w:szCs w:val="28"/>
          <w:lang w:eastAsia="en-US"/>
        </w:rPr>
        <w:t xml:space="preserve"> 5</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мероприятий по содействию трудовой адаптации и занятости молодежи, поддержке и развитию молодежного предпринимательства (в том числе Фестиваль Губернаторского молодежного трудового отряда Ленинградской области); 15</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мероприятий в рамках реализации проекта «Клуб молодой семьи Ленинградской области»; предоставлена субсидия 34 муниципальным образованиям на поддержку содействия трудовой адаптации и занятости молодежи.</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Расходы исполнены в сумме 38 595,0 тыс. руб. или на 99,9 % к годовым бюджетным назначениям.</w:t>
      </w:r>
    </w:p>
    <w:p w:rsidR="00DB4004" w:rsidRPr="00DB4004" w:rsidRDefault="00DB4004" w:rsidP="00DB4004">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Комплекс процессных мероприятий «</w:t>
      </w:r>
      <w:r w:rsidRPr="00DB4004">
        <w:rPr>
          <w:rFonts w:ascii="Times New Roman" w:eastAsiaTheme="minorHAnsi" w:hAnsi="Times New Roman" w:cs="Times New Roman"/>
          <w:bCs/>
          <w:sz w:val="28"/>
          <w:szCs w:val="28"/>
          <w:lang w:eastAsia="en-US"/>
        </w:rPr>
        <w:t xml:space="preserve">Создание условий и возможностей </w:t>
      </w:r>
      <w:r w:rsidRPr="00DB4004">
        <w:rPr>
          <w:rFonts w:ascii="Times New Roman" w:eastAsiaTheme="minorHAnsi" w:hAnsi="Times New Roman" w:cs="Times New Roman"/>
          <w:bCs/>
          <w:sz w:val="28"/>
          <w:szCs w:val="28"/>
          <w:lang w:eastAsia="en-US"/>
        </w:rPr>
        <w:br/>
        <w:t>для успешной социализации и самореализации молодежи»</w:t>
      </w:r>
      <w:r w:rsidRPr="00DB4004">
        <w:rPr>
          <w:rFonts w:ascii="Times New Roman" w:eastAsiaTheme="minorHAnsi" w:hAnsi="Times New Roman" w:cs="Times New Roman"/>
          <w:sz w:val="28"/>
          <w:szCs w:val="28"/>
          <w:lang w:eastAsia="en-US"/>
        </w:rPr>
        <w:t xml:space="preserve">. </w:t>
      </w:r>
    </w:p>
    <w:p w:rsidR="00DB4004" w:rsidRPr="001C5B40" w:rsidRDefault="00DB4004" w:rsidP="001C5B40">
      <w:pPr>
        <w:spacing w:after="0" w:line="240" w:lineRule="auto"/>
        <w:ind w:firstLine="709"/>
        <w:jc w:val="both"/>
        <w:rPr>
          <w:rFonts w:ascii="Times New Roman" w:eastAsiaTheme="minorHAnsi" w:hAnsi="Times New Roman" w:cs="Times New Roman"/>
          <w:sz w:val="28"/>
          <w:szCs w:val="28"/>
          <w:lang w:eastAsia="en-US"/>
        </w:rPr>
      </w:pPr>
      <w:r w:rsidRPr="00DB4004">
        <w:rPr>
          <w:rFonts w:ascii="Times New Roman" w:eastAsiaTheme="minorHAnsi" w:hAnsi="Times New Roman" w:cs="Times New Roman"/>
          <w:sz w:val="28"/>
          <w:szCs w:val="28"/>
          <w:lang w:eastAsia="en-US"/>
        </w:rPr>
        <w:t xml:space="preserve">В 2022 году проведены 72 мероприятия по созданию условий и возможностей для успешной социализации и самореализации молодежи (интерактивные семинары для сотрудников муниципальных районов Ленинградской области; смены для молодежных общественных объединений; циклы мероприятий, направленных на развитие студенческих отрядов и т.д.); оказана помощь в подготовке и подаче </w:t>
      </w:r>
      <w:proofErr w:type="spellStart"/>
      <w:r w:rsidRPr="00DB4004">
        <w:rPr>
          <w:rFonts w:ascii="Times New Roman" w:eastAsiaTheme="minorHAnsi" w:hAnsi="Times New Roman" w:cs="Times New Roman"/>
          <w:sz w:val="28"/>
          <w:szCs w:val="28"/>
          <w:lang w:eastAsia="en-US"/>
        </w:rPr>
        <w:t>грантовых</w:t>
      </w:r>
      <w:proofErr w:type="spellEnd"/>
      <w:r w:rsidRPr="00DB4004">
        <w:rPr>
          <w:rFonts w:ascii="Times New Roman" w:eastAsiaTheme="minorHAnsi" w:hAnsi="Times New Roman" w:cs="Times New Roman"/>
          <w:sz w:val="28"/>
          <w:szCs w:val="28"/>
          <w:lang w:eastAsia="en-US"/>
        </w:rPr>
        <w:t xml:space="preserve"> заявок; </w:t>
      </w:r>
      <w:proofErr w:type="gramStart"/>
      <w:r w:rsidRPr="00DB4004">
        <w:rPr>
          <w:rFonts w:ascii="Times New Roman" w:eastAsiaTheme="minorHAnsi" w:hAnsi="Times New Roman" w:cs="Times New Roman"/>
          <w:sz w:val="28"/>
          <w:szCs w:val="28"/>
          <w:lang w:eastAsia="en-US"/>
        </w:rPr>
        <w:t>организованы и проведены фестиваль молодежи и студентов Ленинградской области «Молодость», молодежная патриотическая акция «Невский десант», медиа-форум для молодежи «</w:t>
      </w:r>
      <w:proofErr w:type="spellStart"/>
      <w:r w:rsidRPr="00DB4004">
        <w:rPr>
          <w:rFonts w:ascii="Times New Roman" w:eastAsiaTheme="minorHAnsi" w:hAnsi="Times New Roman" w:cs="Times New Roman"/>
          <w:sz w:val="28"/>
          <w:szCs w:val="28"/>
          <w:lang w:eastAsia="en-US"/>
        </w:rPr>
        <w:t>Информпоток</w:t>
      </w:r>
      <w:proofErr w:type="spellEnd"/>
      <w:r w:rsidRPr="00DB4004">
        <w:rPr>
          <w:rFonts w:ascii="Times New Roman" w:eastAsiaTheme="minorHAnsi" w:hAnsi="Times New Roman" w:cs="Times New Roman"/>
          <w:sz w:val="28"/>
          <w:szCs w:val="28"/>
          <w:lang w:eastAsia="en-US"/>
        </w:rPr>
        <w:t xml:space="preserve">», межрегиональный молодежный образовательный форум «Ладога»; реализован проект «Команда 47»; предоставлена субсидия 7 муниципальным образованиям Ленинградской области на материально-техническое обеспечение </w:t>
      </w:r>
      <w:proofErr w:type="spellStart"/>
      <w:r w:rsidRPr="00DB4004">
        <w:rPr>
          <w:rFonts w:ascii="Times New Roman" w:eastAsiaTheme="minorHAnsi" w:hAnsi="Times New Roman" w:cs="Times New Roman"/>
          <w:sz w:val="28"/>
          <w:szCs w:val="28"/>
          <w:lang w:eastAsia="en-US"/>
        </w:rPr>
        <w:t>коворкинг</w:t>
      </w:r>
      <w:proofErr w:type="spellEnd"/>
      <w:r w:rsidRPr="00DB4004">
        <w:rPr>
          <w:rFonts w:ascii="Times New Roman" w:eastAsiaTheme="minorHAnsi" w:hAnsi="Times New Roman" w:cs="Times New Roman"/>
          <w:sz w:val="28"/>
          <w:szCs w:val="28"/>
          <w:lang w:eastAsia="en-US"/>
        </w:rPr>
        <w:t>-центров; организовано участие делегаций Ленинградской области в 74 межрегиональных мероприятиях, Всероссийских мероприятиях, международных мероприятиях, мероприятиях, проводимых Федеральным агентством по делам молодежи.</w:t>
      </w:r>
      <w:proofErr w:type="gramEnd"/>
      <w:r w:rsidRPr="00DB4004">
        <w:rPr>
          <w:rFonts w:ascii="Times New Roman" w:eastAsiaTheme="minorHAnsi" w:hAnsi="Times New Roman" w:cs="Times New Roman"/>
          <w:sz w:val="28"/>
          <w:szCs w:val="28"/>
          <w:lang w:eastAsia="en-US"/>
        </w:rPr>
        <w:t xml:space="preserve"> Расходы исполнены в</w:t>
      </w:r>
      <w:r w:rsidR="009B0F8D">
        <w:rPr>
          <w:rFonts w:ascii="Times New Roman" w:eastAsiaTheme="minorHAnsi" w:hAnsi="Times New Roman" w:cs="Times New Roman"/>
          <w:sz w:val="28"/>
          <w:szCs w:val="28"/>
          <w:lang w:eastAsia="en-US"/>
        </w:rPr>
        <w:t> </w:t>
      </w:r>
      <w:r w:rsidRPr="00DB4004">
        <w:rPr>
          <w:rFonts w:ascii="Times New Roman" w:eastAsiaTheme="minorHAnsi" w:hAnsi="Times New Roman" w:cs="Times New Roman"/>
          <w:sz w:val="28"/>
          <w:szCs w:val="28"/>
          <w:lang w:eastAsia="en-US"/>
        </w:rPr>
        <w:t>сумме 113 640,0 тыс. рублей или на 97,6 % к годовым бюджетным назначениям.</w:t>
      </w:r>
    </w:p>
    <w:sectPr w:rsidR="00DB4004" w:rsidRPr="001C5B40" w:rsidSect="005B3E4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EE8"/>
    <w:multiLevelType w:val="hybridMultilevel"/>
    <w:tmpl w:val="5DA4CCF4"/>
    <w:lvl w:ilvl="0" w:tplc="140670CC">
      <w:start w:val="1"/>
      <w:numFmt w:val="bullet"/>
      <w:lvlText w:val=""/>
      <w:lvlJc w:val="left"/>
      <w:pPr>
        <w:ind w:left="25501" w:hanging="360"/>
      </w:pPr>
      <w:rPr>
        <w:rFonts w:ascii="Symbol" w:hAnsi="Symbol" w:hint="default"/>
      </w:rPr>
    </w:lvl>
    <w:lvl w:ilvl="1" w:tplc="04190003" w:tentative="1">
      <w:start w:val="1"/>
      <w:numFmt w:val="bullet"/>
      <w:lvlText w:val="o"/>
      <w:lvlJc w:val="left"/>
      <w:pPr>
        <w:ind w:left="26221" w:hanging="360"/>
      </w:pPr>
      <w:rPr>
        <w:rFonts w:ascii="Courier New" w:hAnsi="Courier New" w:cs="Courier New" w:hint="default"/>
      </w:rPr>
    </w:lvl>
    <w:lvl w:ilvl="2" w:tplc="04190005" w:tentative="1">
      <w:start w:val="1"/>
      <w:numFmt w:val="bullet"/>
      <w:lvlText w:val=""/>
      <w:lvlJc w:val="left"/>
      <w:pPr>
        <w:ind w:left="26941" w:hanging="360"/>
      </w:pPr>
      <w:rPr>
        <w:rFonts w:ascii="Wingdings" w:hAnsi="Wingdings" w:hint="default"/>
      </w:rPr>
    </w:lvl>
    <w:lvl w:ilvl="3" w:tplc="04190001" w:tentative="1">
      <w:start w:val="1"/>
      <w:numFmt w:val="bullet"/>
      <w:lvlText w:val=""/>
      <w:lvlJc w:val="left"/>
      <w:pPr>
        <w:ind w:left="27661" w:hanging="360"/>
      </w:pPr>
      <w:rPr>
        <w:rFonts w:ascii="Symbol" w:hAnsi="Symbol" w:hint="default"/>
      </w:rPr>
    </w:lvl>
    <w:lvl w:ilvl="4" w:tplc="04190003" w:tentative="1">
      <w:start w:val="1"/>
      <w:numFmt w:val="bullet"/>
      <w:lvlText w:val="o"/>
      <w:lvlJc w:val="left"/>
      <w:pPr>
        <w:ind w:left="28381" w:hanging="360"/>
      </w:pPr>
      <w:rPr>
        <w:rFonts w:ascii="Courier New" w:hAnsi="Courier New" w:cs="Courier New" w:hint="default"/>
      </w:rPr>
    </w:lvl>
    <w:lvl w:ilvl="5" w:tplc="04190005" w:tentative="1">
      <w:start w:val="1"/>
      <w:numFmt w:val="bullet"/>
      <w:lvlText w:val=""/>
      <w:lvlJc w:val="left"/>
      <w:pPr>
        <w:ind w:left="29101" w:hanging="360"/>
      </w:pPr>
      <w:rPr>
        <w:rFonts w:ascii="Wingdings" w:hAnsi="Wingdings" w:hint="default"/>
      </w:rPr>
    </w:lvl>
    <w:lvl w:ilvl="6" w:tplc="04190001" w:tentative="1">
      <w:start w:val="1"/>
      <w:numFmt w:val="bullet"/>
      <w:lvlText w:val=""/>
      <w:lvlJc w:val="left"/>
      <w:pPr>
        <w:ind w:left="29821" w:hanging="360"/>
      </w:pPr>
      <w:rPr>
        <w:rFonts w:ascii="Symbol" w:hAnsi="Symbol" w:hint="default"/>
      </w:rPr>
    </w:lvl>
    <w:lvl w:ilvl="7" w:tplc="04190003" w:tentative="1">
      <w:start w:val="1"/>
      <w:numFmt w:val="bullet"/>
      <w:lvlText w:val="o"/>
      <w:lvlJc w:val="left"/>
      <w:pPr>
        <w:ind w:left="30541" w:hanging="360"/>
      </w:pPr>
      <w:rPr>
        <w:rFonts w:ascii="Courier New" w:hAnsi="Courier New" w:cs="Courier New" w:hint="default"/>
      </w:rPr>
    </w:lvl>
    <w:lvl w:ilvl="8" w:tplc="04190005" w:tentative="1">
      <w:start w:val="1"/>
      <w:numFmt w:val="bullet"/>
      <w:lvlText w:val=""/>
      <w:lvlJc w:val="left"/>
      <w:pPr>
        <w:ind w:left="31261" w:hanging="360"/>
      </w:pPr>
      <w:rPr>
        <w:rFonts w:ascii="Wingdings" w:hAnsi="Wingdings" w:hint="default"/>
      </w:rPr>
    </w:lvl>
  </w:abstractNum>
  <w:abstractNum w:abstractNumId="1">
    <w:nsid w:val="02F93F03"/>
    <w:multiLevelType w:val="hybridMultilevel"/>
    <w:tmpl w:val="F8E62926"/>
    <w:lvl w:ilvl="0" w:tplc="56882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082D41"/>
    <w:multiLevelType w:val="hybridMultilevel"/>
    <w:tmpl w:val="A866D0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28E33D25"/>
    <w:multiLevelType w:val="hybridMultilevel"/>
    <w:tmpl w:val="DC264596"/>
    <w:lvl w:ilvl="0" w:tplc="F6CCA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2364FA"/>
    <w:multiLevelType w:val="hybridMultilevel"/>
    <w:tmpl w:val="9EB65464"/>
    <w:lvl w:ilvl="0" w:tplc="93A4A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6C64F5"/>
    <w:multiLevelType w:val="multilevel"/>
    <w:tmpl w:val="BB44D27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7340864"/>
    <w:multiLevelType w:val="hybridMultilevel"/>
    <w:tmpl w:val="22406988"/>
    <w:lvl w:ilvl="0" w:tplc="19AA1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AF2A22"/>
    <w:multiLevelType w:val="hybridMultilevel"/>
    <w:tmpl w:val="341680D8"/>
    <w:lvl w:ilvl="0" w:tplc="55EEFD4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6DF0A63"/>
    <w:multiLevelType w:val="multilevel"/>
    <w:tmpl w:val="39108096"/>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9417489"/>
    <w:multiLevelType w:val="multilevel"/>
    <w:tmpl w:val="E70C459A"/>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A1B3AA7"/>
    <w:multiLevelType w:val="hybridMultilevel"/>
    <w:tmpl w:val="8AFA3C52"/>
    <w:lvl w:ilvl="0" w:tplc="140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361811"/>
    <w:multiLevelType w:val="hybridMultilevel"/>
    <w:tmpl w:val="CD3C1E86"/>
    <w:lvl w:ilvl="0" w:tplc="140670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5CCE1682"/>
    <w:multiLevelType w:val="multilevel"/>
    <w:tmpl w:val="51D49F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0BC5341"/>
    <w:multiLevelType w:val="hybridMultilevel"/>
    <w:tmpl w:val="3154B1EA"/>
    <w:lvl w:ilvl="0" w:tplc="457C3C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1343B10"/>
    <w:multiLevelType w:val="hybridMultilevel"/>
    <w:tmpl w:val="CD1C227E"/>
    <w:lvl w:ilvl="0" w:tplc="5A8049A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1"/>
  </w:num>
  <w:num w:numId="5">
    <w:abstractNumId w:val="10"/>
  </w:num>
  <w:num w:numId="6">
    <w:abstractNumId w:val="8"/>
  </w:num>
  <w:num w:numId="7">
    <w:abstractNumId w:val="1"/>
  </w:num>
  <w:num w:numId="8">
    <w:abstractNumId w:val="14"/>
  </w:num>
  <w:num w:numId="9">
    <w:abstractNumId w:val="6"/>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51"/>
    <w:rsid w:val="000012A6"/>
    <w:rsid w:val="000051F7"/>
    <w:rsid w:val="00006E25"/>
    <w:rsid w:val="00015119"/>
    <w:rsid w:val="000223AE"/>
    <w:rsid w:val="00022607"/>
    <w:rsid w:val="00032052"/>
    <w:rsid w:val="00032C0E"/>
    <w:rsid w:val="0003730E"/>
    <w:rsid w:val="00041F65"/>
    <w:rsid w:val="0004775B"/>
    <w:rsid w:val="000500EE"/>
    <w:rsid w:val="0005557E"/>
    <w:rsid w:val="00057D02"/>
    <w:rsid w:val="00066647"/>
    <w:rsid w:val="00071C28"/>
    <w:rsid w:val="00090C86"/>
    <w:rsid w:val="000919B7"/>
    <w:rsid w:val="00094146"/>
    <w:rsid w:val="000944A3"/>
    <w:rsid w:val="000A0443"/>
    <w:rsid w:val="000A45BF"/>
    <w:rsid w:val="000A70AB"/>
    <w:rsid w:val="000B32CD"/>
    <w:rsid w:val="000B3CBB"/>
    <w:rsid w:val="000C1420"/>
    <w:rsid w:val="000C4ABE"/>
    <w:rsid w:val="000C4B12"/>
    <w:rsid w:val="000E1E7B"/>
    <w:rsid w:val="000E3232"/>
    <w:rsid w:val="000E3C3D"/>
    <w:rsid w:val="000E4728"/>
    <w:rsid w:val="000E6066"/>
    <w:rsid w:val="000F732E"/>
    <w:rsid w:val="00106368"/>
    <w:rsid w:val="001067EA"/>
    <w:rsid w:val="00110F44"/>
    <w:rsid w:val="00113B8F"/>
    <w:rsid w:val="00115F5E"/>
    <w:rsid w:val="001174D6"/>
    <w:rsid w:val="001331B7"/>
    <w:rsid w:val="00134AB6"/>
    <w:rsid w:val="00136705"/>
    <w:rsid w:val="00141066"/>
    <w:rsid w:val="00141FD0"/>
    <w:rsid w:val="00142281"/>
    <w:rsid w:val="00143CFE"/>
    <w:rsid w:val="00150A08"/>
    <w:rsid w:val="00162664"/>
    <w:rsid w:val="00171B80"/>
    <w:rsid w:val="00172EBC"/>
    <w:rsid w:val="00173F72"/>
    <w:rsid w:val="00176EE9"/>
    <w:rsid w:val="00181B17"/>
    <w:rsid w:val="00192BCD"/>
    <w:rsid w:val="00195F14"/>
    <w:rsid w:val="001961ED"/>
    <w:rsid w:val="001A103D"/>
    <w:rsid w:val="001A38DB"/>
    <w:rsid w:val="001A65AB"/>
    <w:rsid w:val="001B32A2"/>
    <w:rsid w:val="001B5672"/>
    <w:rsid w:val="001B6769"/>
    <w:rsid w:val="001C065C"/>
    <w:rsid w:val="001C1948"/>
    <w:rsid w:val="001C1DE3"/>
    <w:rsid w:val="001C26E0"/>
    <w:rsid w:val="001C4385"/>
    <w:rsid w:val="001C594F"/>
    <w:rsid w:val="001C5B40"/>
    <w:rsid w:val="001D7B82"/>
    <w:rsid w:val="001E66B0"/>
    <w:rsid w:val="001F4287"/>
    <w:rsid w:val="001F5100"/>
    <w:rsid w:val="001F6CC1"/>
    <w:rsid w:val="002015E6"/>
    <w:rsid w:val="00203F3B"/>
    <w:rsid w:val="00212B3A"/>
    <w:rsid w:val="00212BEE"/>
    <w:rsid w:val="00223A0A"/>
    <w:rsid w:val="00232373"/>
    <w:rsid w:val="0023268F"/>
    <w:rsid w:val="0023728E"/>
    <w:rsid w:val="00241A40"/>
    <w:rsid w:val="00257FB4"/>
    <w:rsid w:val="00281CBF"/>
    <w:rsid w:val="002822B0"/>
    <w:rsid w:val="00284B81"/>
    <w:rsid w:val="002929F4"/>
    <w:rsid w:val="002A61C7"/>
    <w:rsid w:val="002A72D0"/>
    <w:rsid w:val="002B4527"/>
    <w:rsid w:val="002B60FA"/>
    <w:rsid w:val="002C342A"/>
    <w:rsid w:val="002C542A"/>
    <w:rsid w:val="002E167F"/>
    <w:rsid w:val="002F1DD0"/>
    <w:rsid w:val="002F1EFC"/>
    <w:rsid w:val="002F2485"/>
    <w:rsid w:val="002F2BC6"/>
    <w:rsid w:val="003038D5"/>
    <w:rsid w:val="003063CD"/>
    <w:rsid w:val="00306BA0"/>
    <w:rsid w:val="00307E25"/>
    <w:rsid w:val="00310E6C"/>
    <w:rsid w:val="003147B1"/>
    <w:rsid w:val="00314E35"/>
    <w:rsid w:val="003211D7"/>
    <w:rsid w:val="0033248F"/>
    <w:rsid w:val="0033570C"/>
    <w:rsid w:val="003602F5"/>
    <w:rsid w:val="003623B8"/>
    <w:rsid w:val="00367792"/>
    <w:rsid w:val="00372700"/>
    <w:rsid w:val="0038488D"/>
    <w:rsid w:val="003869BC"/>
    <w:rsid w:val="003904F3"/>
    <w:rsid w:val="00391F1D"/>
    <w:rsid w:val="00394F80"/>
    <w:rsid w:val="00396D72"/>
    <w:rsid w:val="003A12D1"/>
    <w:rsid w:val="003A2282"/>
    <w:rsid w:val="003B3D64"/>
    <w:rsid w:val="003C7A1E"/>
    <w:rsid w:val="003D3F51"/>
    <w:rsid w:val="003E59FF"/>
    <w:rsid w:val="003F1B7E"/>
    <w:rsid w:val="00400E7F"/>
    <w:rsid w:val="00403462"/>
    <w:rsid w:val="00405B8A"/>
    <w:rsid w:val="0040604E"/>
    <w:rsid w:val="004078C8"/>
    <w:rsid w:val="0042276B"/>
    <w:rsid w:val="00422C7F"/>
    <w:rsid w:val="0042459B"/>
    <w:rsid w:val="00427D4B"/>
    <w:rsid w:val="004360C9"/>
    <w:rsid w:val="0044750C"/>
    <w:rsid w:val="00447D62"/>
    <w:rsid w:val="0045295E"/>
    <w:rsid w:val="00461F71"/>
    <w:rsid w:val="00462B15"/>
    <w:rsid w:val="00463C6A"/>
    <w:rsid w:val="00465EF9"/>
    <w:rsid w:val="004669EC"/>
    <w:rsid w:val="004708BA"/>
    <w:rsid w:val="004725C4"/>
    <w:rsid w:val="00474AD8"/>
    <w:rsid w:val="00480C26"/>
    <w:rsid w:val="00485DB5"/>
    <w:rsid w:val="004912CD"/>
    <w:rsid w:val="004B4291"/>
    <w:rsid w:val="004B5D1E"/>
    <w:rsid w:val="004B7843"/>
    <w:rsid w:val="004C4929"/>
    <w:rsid w:val="004C6080"/>
    <w:rsid w:val="004D5998"/>
    <w:rsid w:val="004D63B8"/>
    <w:rsid w:val="004D7E5D"/>
    <w:rsid w:val="004E2EF9"/>
    <w:rsid w:val="004E571D"/>
    <w:rsid w:val="004E7DEF"/>
    <w:rsid w:val="00512810"/>
    <w:rsid w:val="00523A21"/>
    <w:rsid w:val="00527202"/>
    <w:rsid w:val="00533185"/>
    <w:rsid w:val="0053545E"/>
    <w:rsid w:val="0054546A"/>
    <w:rsid w:val="0055116A"/>
    <w:rsid w:val="005646BB"/>
    <w:rsid w:val="00565998"/>
    <w:rsid w:val="00566B6B"/>
    <w:rsid w:val="005677DA"/>
    <w:rsid w:val="00582C05"/>
    <w:rsid w:val="0058680C"/>
    <w:rsid w:val="005920DF"/>
    <w:rsid w:val="0059317A"/>
    <w:rsid w:val="005975C5"/>
    <w:rsid w:val="005A3CC4"/>
    <w:rsid w:val="005A6D8D"/>
    <w:rsid w:val="005A787B"/>
    <w:rsid w:val="005B09A6"/>
    <w:rsid w:val="005B1614"/>
    <w:rsid w:val="005B3E45"/>
    <w:rsid w:val="005B4D4D"/>
    <w:rsid w:val="005B69A7"/>
    <w:rsid w:val="005B6F22"/>
    <w:rsid w:val="005C60A4"/>
    <w:rsid w:val="005D3803"/>
    <w:rsid w:val="005D43EB"/>
    <w:rsid w:val="005F2B3A"/>
    <w:rsid w:val="005F41B4"/>
    <w:rsid w:val="005F614D"/>
    <w:rsid w:val="0060437B"/>
    <w:rsid w:val="00605169"/>
    <w:rsid w:val="006112B2"/>
    <w:rsid w:val="00627275"/>
    <w:rsid w:val="00637A39"/>
    <w:rsid w:val="00642BAC"/>
    <w:rsid w:val="006459E2"/>
    <w:rsid w:val="00645B49"/>
    <w:rsid w:val="00647539"/>
    <w:rsid w:val="00650607"/>
    <w:rsid w:val="00655EC8"/>
    <w:rsid w:val="0066236A"/>
    <w:rsid w:val="00667C31"/>
    <w:rsid w:val="0067300C"/>
    <w:rsid w:val="00681F89"/>
    <w:rsid w:val="00682124"/>
    <w:rsid w:val="00685D12"/>
    <w:rsid w:val="00695754"/>
    <w:rsid w:val="006A42C9"/>
    <w:rsid w:val="006B4C3D"/>
    <w:rsid w:val="006B51EB"/>
    <w:rsid w:val="006C2803"/>
    <w:rsid w:val="006C65BE"/>
    <w:rsid w:val="006D4C38"/>
    <w:rsid w:val="006D4F4A"/>
    <w:rsid w:val="006D7B19"/>
    <w:rsid w:val="006E0A66"/>
    <w:rsid w:val="006F70AB"/>
    <w:rsid w:val="00703AC2"/>
    <w:rsid w:val="00705EB8"/>
    <w:rsid w:val="00712BB0"/>
    <w:rsid w:val="00716C10"/>
    <w:rsid w:val="00717027"/>
    <w:rsid w:val="007433CB"/>
    <w:rsid w:val="00757E36"/>
    <w:rsid w:val="00761442"/>
    <w:rsid w:val="00772165"/>
    <w:rsid w:val="007831A4"/>
    <w:rsid w:val="00787519"/>
    <w:rsid w:val="0079504F"/>
    <w:rsid w:val="00797A2D"/>
    <w:rsid w:val="007A79B7"/>
    <w:rsid w:val="007C0569"/>
    <w:rsid w:val="007C0C8D"/>
    <w:rsid w:val="007C440F"/>
    <w:rsid w:val="007C4CEB"/>
    <w:rsid w:val="007C648F"/>
    <w:rsid w:val="007D1BB6"/>
    <w:rsid w:val="007D744F"/>
    <w:rsid w:val="007E3BAA"/>
    <w:rsid w:val="007E61E1"/>
    <w:rsid w:val="007E6CFC"/>
    <w:rsid w:val="007F0DA5"/>
    <w:rsid w:val="007F14CE"/>
    <w:rsid w:val="007F3AFD"/>
    <w:rsid w:val="007F489D"/>
    <w:rsid w:val="007F7758"/>
    <w:rsid w:val="0080284D"/>
    <w:rsid w:val="00804F62"/>
    <w:rsid w:val="00806DD3"/>
    <w:rsid w:val="008114A7"/>
    <w:rsid w:val="00816EEC"/>
    <w:rsid w:val="00817C73"/>
    <w:rsid w:val="00817F13"/>
    <w:rsid w:val="008200DB"/>
    <w:rsid w:val="00821965"/>
    <w:rsid w:val="00821AB3"/>
    <w:rsid w:val="008275BC"/>
    <w:rsid w:val="00835DA3"/>
    <w:rsid w:val="008449F6"/>
    <w:rsid w:val="0084787E"/>
    <w:rsid w:val="00856AB0"/>
    <w:rsid w:val="00864E75"/>
    <w:rsid w:val="00871F62"/>
    <w:rsid w:val="0088670D"/>
    <w:rsid w:val="00886FC5"/>
    <w:rsid w:val="00887842"/>
    <w:rsid w:val="008A58C9"/>
    <w:rsid w:val="008B31C2"/>
    <w:rsid w:val="008B5533"/>
    <w:rsid w:val="008B680E"/>
    <w:rsid w:val="008B7626"/>
    <w:rsid w:val="008B7B70"/>
    <w:rsid w:val="008C0669"/>
    <w:rsid w:val="008C1A40"/>
    <w:rsid w:val="008C2267"/>
    <w:rsid w:val="008D0C41"/>
    <w:rsid w:val="008D4674"/>
    <w:rsid w:val="008D5851"/>
    <w:rsid w:val="008D787C"/>
    <w:rsid w:val="008E3BE3"/>
    <w:rsid w:val="008E491F"/>
    <w:rsid w:val="008E4A39"/>
    <w:rsid w:val="008F168F"/>
    <w:rsid w:val="008F191C"/>
    <w:rsid w:val="008F4EC1"/>
    <w:rsid w:val="008F5660"/>
    <w:rsid w:val="008F720D"/>
    <w:rsid w:val="009044DF"/>
    <w:rsid w:val="0091071F"/>
    <w:rsid w:val="00911E7B"/>
    <w:rsid w:val="00912BF7"/>
    <w:rsid w:val="00913814"/>
    <w:rsid w:val="0091590D"/>
    <w:rsid w:val="009210BF"/>
    <w:rsid w:val="00922600"/>
    <w:rsid w:val="00925EA3"/>
    <w:rsid w:val="00926980"/>
    <w:rsid w:val="009330DE"/>
    <w:rsid w:val="00935D8B"/>
    <w:rsid w:val="0094020D"/>
    <w:rsid w:val="00941927"/>
    <w:rsid w:val="00952DC7"/>
    <w:rsid w:val="00956C2A"/>
    <w:rsid w:val="00957AA2"/>
    <w:rsid w:val="00964E61"/>
    <w:rsid w:val="00964F94"/>
    <w:rsid w:val="00974419"/>
    <w:rsid w:val="0097535E"/>
    <w:rsid w:val="00980105"/>
    <w:rsid w:val="009827CF"/>
    <w:rsid w:val="00982B80"/>
    <w:rsid w:val="00986F0A"/>
    <w:rsid w:val="009878AD"/>
    <w:rsid w:val="009A7A75"/>
    <w:rsid w:val="009B0F8D"/>
    <w:rsid w:val="009B44A6"/>
    <w:rsid w:val="009B54CD"/>
    <w:rsid w:val="009B6791"/>
    <w:rsid w:val="009C395C"/>
    <w:rsid w:val="009C50BD"/>
    <w:rsid w:val="009C7259"/>
    <w:rsid w:val="009D5923"/>
    <w:rsid w:val="009F04C6"/>
    <w:rsid w:val="009F1214"/>
    <w:rsid w:val="009F47E5"/>
    <w:rsid w:val="009F5996"/>
    <w:rsid w:val="009F7810"/>
    <w:rsid w:val="00A0011E"/>
    <w:rsid w:val="00A028C6"/>
    <w:rsid w:val="00A02A14"/>
    <w:rsid w:val="00A05470"/>
    <w:rsid w:val="00A104DF"/>
    <w:rsid w:val="00A110BA"/>
    <w:rsid w:val="00A2015D"/>
    <w:rsid w:val="00A26203"/>
    <w:rsid w:val="00A278EE"/>
    <w:rsid w:val="00A33510"/>
    <w:rsid w:val="00A43170"/>
    <w:rsid w:val="00A46C1C"/>
    <w:rsid w:val="00A51630"/>
    <w:rsid w:val="00A57B7C"/>
    <w:rsid w:val="00A800A1"/>
    <w:rsid w:val="00A82001"/>
    <w:rsid w:val="00A83431"/>
    <w:rsid w:val="00A9070F"/>
    <w:rsid w:val="00A90F1D"/>
    <w:rsid w:val="00A91B93"/>
    <w:rsid w:val="00A932B7"/>
    <w:rsid w:val="00A9413B"/>
    <w:rsid w:val="00A9476F"/>
    <w:rsid w:val="00A97776"/>
    <w:rsid w:val="00AA4DE3"/>
    <w:rsid w:val="00AB05DE"/>
    <w:rsid w:val="00AB5BF5"/>
    <w:rsid w:val="00AC6BBC"/>
    <w:rsid w:val="00AC781B"/>
    <w:rsid w:val="00AD0610"/>
    <w:rsid w:val="00AD5CE9"/>
    <w:rsid w:val="00AD6B06"/>
    <w:rsid w:val="00AF3EA4"/>
    <w:rsid w:val="00B02390"/>
    <w:rsid w:val="00B026FD"/>
    <w:rsid w:val="00B062C2"/>
    <w:rsid w:val="00B07F3E"/>
    <w:rsid w:val="00B11607"/>
    <w:rsid w:val="00B162B3"/>
    <w:rsid w:val="00B22045"/>
    <w:rsid w:val="00B33BB7"/>
    <w:rsid w:val="00B460D5"/>
    <w:rsid w:val="00B54ADD"/>
    <w:rsid w:val="00B609E1"/>
    <w:rsid w:val="00B6330A"/>
    <w:rsid w:val="00B82184"/>
    <w:rsid w:val="00B85BB3"/>
    <w:rsid w:val="00B90DDA"/>
    <w:rsid w:val="00B9152B"/>
    <w:rsid w:val="00B92A97"/>
    <w:rsid w:val="00B93767"/>
    <w:rsid w:val="00B94557"/>
    <w:rsid w:val="00B969CC"/>
    <w:rsid w:val="00B96B85"/>
    <w:rsid w:val="00B971DC"/>
    <w:rsid w:val="00BA0984"/>
    <w:rsid w:val="00BA09C1"/>
    <w:rsid w:val="00BA5601"/>
    <w:rsid w:val="00BA7A00"/>
    <w:rsid w:val="00BB0530"/>
    <w:rsid w:val="00BB5BB1"/>
    <w:rsid w:val="00BB6DDD"/>
    <w:rsid w:val="00BC1EC2"/>
    <w:rsid w:val="00BC2647"/>
    <w:rsid w:val="00BD085D"/>
    <w:rsid w:val="00BD6BF2"/>
    <w:rsid w:val="00BD6CC5"/>
    <w:rsid w:val="00BE18EB"/>
    <w:rsid w:val="00BE616B"/>
    <w:rsid w:val="00BF0413"/>
    <w:rsid w:val="00BF3588"/>
    <w:rsid w:val="00BF6DE4"/>
    <w:rsid w:val="00C001AD"/>
    <w:rsid w:val="00C03DF4"/>
    <w:rsid w:val="00C142AF"/>
    <w:rsid w:val="00C21F83"/>
    <w:rsid w:val="00C2308F"/>
    <w:rsid w:val="00C23C55"/>
    <w:rsid w:val="00C26C6D"/>
    <w:rsid w:val="00C2705D"/>
    <w:rsid w:val="00C279F6"/>
    <w:rsid w:val="00C368CF"/>
    <w:rsid w:val="00C3695A"/>
    <w:rsid w:val="00C36AF2"/>
    <w:rsid w:val="00C41B19"/>
    <w:rsid w:val="00C42C21"/>
    <w:rsid w:val="00C46A5D"/>
    <w:rsid w:val="00C57983"/>
    <w:rsid w:val="00C637B7"/>
    <w:rsid w:val="00C73127"/>
    <w:rsid w:val="00C76D73"/>
    <w:rsid w:val="00C76F46"/>
    <w:rsid w:val="00C83ED7"/>
    <w:rsid w:val="00C91C1B"/>
    <w:rsid w:val="00C92161"/>
    <w:rsid w:val="00CB6648"/>
    <w:rsid w:val="00CC016D"/>
    <w:rsid w:val="00CC028F"/>
    <w:rsid w:val="00CD1B79"/>
    <w:rsid w:val="00CD6ACD"/>
    <w:rsid w:val="00CE5487"/>
    <w:rsid w:val="00CE715E"/>
    <w:rsid w:val="00CE78CD"/>
    <w:rsid w:val="00CF0FA0"/>
    <w:rsid w:val="00D069FF"/>
    <w:rsid w:val="00D13E43"/>
    <w:rsid w:val="00D21CC7"/>
    <w:rsid w:val="00D31B2B"/>
    <w:rsid w:val="00D3614B"/>
    <w:rsid w:val="00D36C3C"/>
    <w:rsid w:val="00D4795D"/>
    <w:rsid w:val="00D517E1"/>
    <w:rsid w:val="00D5490E"/>
    <w:rsid w:val="00D550EB"/>
    <w:rsid w:val="00D64B72"/>
    <w:rsid w:val="00D744A8"/>
    <w:rsid w:val="00D8090A"/>
    <w:rsid w:val="00D919D3"/>
    <w:rsid w:val="00DA01DA"/>
    <w:rsid w:val="00DA1601"/>
    <w:rsid w:val="00DA2954"/>
    <w:rsid w:val="00DA3455"/>
    <w:rsid w:val="00DA7375"/>
    <w:rsid w:val="00DB22A6"/>
    <w:rsid w:val="00DB4004"/>
    <w:rsid w:val="00DB4121"/>
    <w:rsid w:val="00DB6CA6"/>
    <w:rsid w:val="00DB7DE5"/>
    <w:rsid w:val="00DC093A"/>
    <w:rsid w:val="00DC6A70"/>
    <w:rsid w:val="00DC6E54"/>
    <w:rsid w:val="00DE5957"/>
    <w:rsid w:val="00DE737F"/>
    <w:rsid w:val="00DF41B7"/>
    <w:rsid w:val="00E0352D"/>
    <w:rsid w:val="00E065EC"/>
    <w:rsid w:val="00E107CE"/>
    <w:rsid w:val="00E11580"/>
    <w:rsid w:val="00E1486A"/>
    <w:rsid w:val="00E25142"/>
    <w:rsid w:val="00E54D51"/>
    <w:rsid w:val="00E627DF"/>
    <w:rsid w:val="00E64A19"/>
    <w:rsid w:val="00E71C10"/>
    <w:rsid w:val="00E77160"/>
    <w:rsid w:val="00E825B6"/>
    <w:rsid w:val="00E95B87"/>
    <w:rsid w:val="00EB3BB4"/>
    <w:rsid w:val="00EC68CC"/>
    <w:rsid w:val="00ED3D28"/>
    <w:rsid w:val="00ED5548"/>
    <w:rsid w:val="00ED5C5F"/>
    <w:rsid w:val="00EE0BF4"/>
    <w:rsid w:val="00EE3410"/>
    <w:rsid w:val="00EE36A1"/>
    <w:rsid w:val="00EF334A"/>
    <w:rsid w:val="00EF3AEC"/>
    <w:rsid w:val="00EF43B8"/>
    <w:rsid w:val="00EF652B"/>
    <w:rsid w:val="00EF6AAC"/>
    <w:rsid w:val="00EF75D6"/>
    <w:rsid w:val="00F01A0A"/>
    <w:rsid w:val="00F01F07"/>
    <w:rsid w:val="00F02A56"/>
    <w:rsid w:val="00F02A6D"/>
    <w:rsid w:val="00F04DD5"/>
    <w:rsid w:val="00F05C7D"/>
    <w:rsid w:val="00F07952"/>
    <w:rsid w:val="00F14603"/>
    <w:rsid w:val="00F2306A"/>
    <w:rsid w:val="00F24377"/>
    <w:rsid w:val="00F34F8A"/>
    <w:rsid w:val="00F4154E"/>
    <w:rsid w:val="00F45F53"/>
    <w:rsid w:val="00F54E50"/>
    <w:rsid w:val="00F56CA9"/>
    <w:rsid w:val="00F604B8"/>
    <w:rsid w:val="00F62900"/>
    <w:rsid w:val="00F74C17"/>
    <w:rsid w:val="00F82767"/>
    <w:rsid w:val="00F87B8A"/>
    <w:rsid w:val="00F92889"/>
    <w:rsid w:val="00FA58CC"/>
    <w:rsid w:val="00FB3052"/>
    <w:rsid w:val="00FB372E"/>
    <w:rsid w:val="00FB48C0"/>
    <w:rsid w:val="00FB5525"/>
    <w:rsid w:val="00FB7FAF"/>
    <w:rsid w:val="00FC558D"/>
    <w:rsid w:val="00FC6FD1"/>
    <w:rsid w:val="00FC7FF0"/>
    <w:rsid w:val="00FD1F69"/>
    <w:rsid w:val="00FD70E5"/>
    <w:rsid w:val="00FE0D78"/>
    <w:rsid w:val="00FE1F61"/>
    <w:rsid w:val="00FE4E9E"/>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D51"/>
    <w:pPr>
      <w:ind w:left="720"/>
      <w:contextualSpacing/>
    </w:pPr>
  </w:style>
  <w:style w:type="character" w:styleId="a4">
    <w:name w:val="Hyperlink"/>
    <w:basedOn w:val="a0"/>
    <w:uiPriority w:val="99"/>
    <w:unhideWhenUsed/>
    <w:rsid w:val="00673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D51"/>
    <w:pPr>
      <w:ind w:left="720"/>
      <w:contextualSpacing/>
    </w:pPr>
  </w:style>
  <w:style w:type="character" w:styleId="a4">
    <w:name w:val="Hyperlink"/>
    <w:basedOn w:val="a0"/>
    <w:uiPriority w:val="99"/>
    <w:unhideWhenUsed/>
    <w:rsid w:val="00673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182">
      <w:bodyDiv w:val="1"/>
      <w:marLeft w:val="0"/>
      <w:marRight w:val="0"/>
      <w:marTop w:val="0"/>
      <w:marBottom w:val="0"/>
      <w:divBdr>
        <w:top w:val="none" w:sz="0" w:space="0" w:color="auto"/>
        <w:left w:val="none" w:sz="0" w:space="0" w:color="auto"/>
        <w:bottom w:val="none" w:sz="0" w:space="0" w:color="auto"/>
        <w:right w:val="none" w:sz="0" w:space="0" w:color="auto"/>
      </w:divBdr>
    </w:div>
    <w:div w:id="124785277">
      <w:bodyDiv w:val="1"/>
      <w:marLeft w:val="0"/>
      <w:marRight w:val="0"/>
      <w:marTop w:val="0"/>
      <w:marBottom w:val="0"/>
      <w:divBdr>
        <w:top w:val="none" w:sz="0" w:space="0" w:color="auto"/>
        <w:left w:val="none" w:sz="0" w:space="0" w:color="auto"/>
        <w:bottom w:val="none" w:sz="0" w:space="0" w:color="auto"/>
        <w:right w:val="none" w:sz="0" w:space="0" w:color="auto"/>
      </w:divBdr>
    </w:div>
    <w:div w:id="318312673">
      <w:bodyDiv w:val="1"/>
      <w:marLeft w:val="0"/>
      <w:marRight w:val="0"/>
      <w:marTop w:val="0"/>
      <w:marBottom w:val="0"/>
      <w:divBdr>
        <w:top w:val="none" w:sz="0" w:space="0" w:color="auto"/>
        <w:left w:val="none" w:sz="0" w:space="0" w:color="auto"/>
        <w:bottom w:val="none" w:sz="0" w:space="0" w:color="auto"/>
        <w:right w:val="none" w:sz="0" w:space="0" w:color="auto"/>
      </w:divBdr>
    </w:div>
    <w:div w:id="334578754">
      <w:bodyDiv w:val="1"/>
      <w:marLeft w:val="0"/>
      <w:marRight w:val="0"/>
      <w:marTop w:val="0"/>
      <w:marBottom w:val="0"/>
      <w:divBdr>
        <w:top w:val="none" w:sz="0" w:space="0" w:color="auto"/>
        <w:left w:val="none" w:sz="0" w:space="0" w:color="auto"/>
        <w:bottom w:val="none" w:sz="0" w:space="0" w:color="auto"/>
        <w:right w:val="none" w:sz="0" w:space="0" w:color="auto"/>
      </w:divBdr>
    </w:div>
    <w:div w:id="553270759">
      <w:bodyDiv w:val="1"/>
      <w:marLeft w:val="0"/>
      <w:marRight w:val="0"/>
      <w:marTop w:val="0"/>
      <w:marBottom w:val="0"/>
      <w:divBdr>
        <w:top w:val="none" w:sz="0" w:space="0" w:color="auto"/>
        <w:left w:val="none" w:sz="0" w:space="0" w:color="auto"/>
        <w:bottom w:val="none" w:sz="0" w:space="0" w:color="auto"/>
        <w:right w:val="none" w:sz="0" w:space="0" w:color="auto"/>
      </w:divBdr>
    </w:div>
    <w:div w:id="569386681">
      <w:bodyDiv w:val="1"/>
      <w:marLeft w:val="0"/>
      <w:marRight w:val="0"/>
      <w:marTop w:val="0"/>
      <w:marBottom w:val="0"/>
      <w:divBdr>
        <w:top w:val="none" w:sz="0" w:space="0" w:color="auto"/>
        <w:left w:val="none" w:sz="0" w:space="0" w:color="auto"/>
        <w:bottom w:val="none" w:sz="0" w:space="0" w:color="auto"/>
        <w:right w:val="none" w:sz="0" w:space="0" w:color="auto"/>
      </w:divBdr>
    </w:div>
    <w:div w:id="601688886">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
    <w:div w:id="1027829322">
      <w:bodyDiv w:val="1"/>
      <w:marLeft w:val="0"/>
      <w:marRight w:val="0"/>
      <w:marTop w:val="0"/>
      <w:marBottom w:val="0"/>
      <w:divBdr>
        <w:top w:val="none" w:sz="0" w:space="0" w:color="auto"/>
        <w:left w:val="none" w:sz="0" w:space="0" w:color="auto"/>
        <w:bottom w:val="none" w:sz="0" w:space="0" w:color="auto"/>
        <w:right w:val="none" w:sz="0" w:space="0" w:color="auto"/>
      </w:divBdr>
    </w:div>
    <w:div w:id="1093821710">
      <w:bodyDiv w:val="1"/>
      <w:marLeft w:val="0"/>
      <w:marRight w:val="0"/>
      <w:marTop w:val="0"/>
      <w:marBottom w:val="0"/>
      <w:divBdr>
        <w:top w:val="none" w:sz="0" w:space="0" w:color="auto"/>
        <w:left w:val="none" w:sz="0" w:space="0" w:color="auto"/>
        <w:bottom w:val="none" w:sz="0" w:space="0" w:color="auto"/>
        <w:right w:val="none" w:sz="0" w:space="0" w:color="auto"/>
      </w:divBdr>
    </w:div>
    <w:div w:id="1100641210">
      <w:bodyDiv w:val="1"/>
      <w:marLeft w:val="0"/>
      <w:marRight w:val="0"/>
      <w:marTop w:val="0"/>
      <w:marBottom w:val="0"/>
      <w:divBdr>
        <w:top w:val="none" w:sz="0" w:space="0" w:color="auto"/>
        <w:left w:val="none" w:sz="0" w:space="0" w:color="auto"/>
        <w:bottom w:val="none" w:sz="0" w:space="0" w:color="auto"/>
        <w:right w:val="none" w:sz="0" w:space="0" w:color="auto"/>
      </w:divBdr>
    </w:div>
    <w:div w:id="1231384247">
      <w:bodyDiv w:val="1"/>
      <w:marLeft w:val="0"/>
      <w:marRight w:val="0"/>
      <w:marTop w:val="0"/>
      <w:marBottom w:val="0"/>
      <w:divBdr>
        <w:top w:val="none" w:sz="0" w:space="0" w:color="auto"/>
        <w:left w:val="none" w:sz="0" w:space="0" w:color="auto"/>
        <w:bottom w:val="none" w:sz="0" w:space="0" w:color="auto"/>
        <w:right w:val="none" w:sz="0" w:space="0" w:color="auto"/>
      </w:divBdr>
    </w:div>
    <w:div w:id="1304893873">
      <w:bodyDiv w:val="1"/>
      <w:marLeft w:val="0"/>
      <w:marRight w:val="0"/>
      <w:marTop w:val="0"/>
      <w:marBottom w:val="0"/>
      <w:divBdr>
        <w:top w:val="none" w:sz="0" w:space="0" w:color="auto"/>
        <w:left w:val="none" w:sz="0" w:space="0" w:color="auto"/>
        <w:bottom w:val="none" w:sz="0" w:space="0" w:color="auto"/>
        <w:right w:val="none" w:sz="0" w:space="0" w:color="auto"/>
      </w:divBdr>
    </w:div>
    <w:div w:id="1305162726">
      <w:bodyDiv w:val="1"/>
      <w:marLeft w:val="0"/>
      <w:marRight w:val="0"/>
      <w:marTop w:val="0"/>
      <w:marBottom w:val="0"/>
      <w:divBdr>
        <w:top w:val="none" w:sz="0" w:space="0" w:color="auto"/>
        <w:left w:val="none" w:sz="0" w:space="0" w:color="auto"/>
        <w:bottom w:val="none" w:sz="0" w:space="0" w:color="auto"/>
        <w:right w:val="none" w:sz="0" w:space="0" w:color="auto"/>
      </w:divBdr>
    </w:div>
    <w:div w:id="1336688374">
      <w:bodyDiv w:val="1"/>
      <w:marLeft w:val="0"/>
      <w:marRight w:val="0"/>
      <w:marTop w:val="0"/>
      <w:marBottom w:val="0"/>
      <w:divBdr>
        <w:top w:val="none" w:sz="0" w:space="0" w:color="auto"/>
        <w:left w:val="none" w:sz="0" w:space="0" w:color="auto"/>
        <w:bottom w:val="none" w:sz="0" w:space="0" w:color="auto"/>
        <w:right w:val="none" w:sz="0" w:space="0" w:color="auto"/>
      </w:divBdr>
    </w:div>
    <w:div w:id="1348091902">
      <w:bodyDiv w:val="1"/>
      <w:marLeft w:val="0"/>
      <w:marRight w:val="0"/>
      <w:marTop w:val="0"/>
      <w:marBottom w:val="0"/>
      <w:divBdr>
        <w:top w:val="none" w:sz="0" w:space="0" w:color="auto"/>
        <w:left w:val="none" w:sz="0" w:space="0" w:color="auto"/>
        <w:bottom w:val="none" w:sz="0" w:space="0" w:color="auto"/>
        <w:right w:val="none" w:sz="0" w:space="0" w:color="auto"/>
      </w:divBdr>
    </w:div>
    <w:div w:id="1470707082">
      <w:bodyDiv w:val="1"/>
      <w:marLeft w:val="0"/>
      <w:marRight w:val="0"/>
      <w:marTop w:val="0"/>
      <w:marBottom w:val="0"/>
      <w:divBdr>
        <w:top w:val="none" w:sz="0" w:space="0" w:color="auto"/>
        <w:left w:val="none" w:sz="0" w:space="0" w:color="auto"/>
        <w:bottom w:val="none" w:sz="0" w:space="0" w:color="auto"/>
        <w:right w:val="none" w:sz="0" w:space="0" w:color="auto"/>
      </w:divBdr>
    </w:div>
    <w:div w:id="1496188505">
      <w:bodyDiv w:val="1"/>
      <w:marLeft w:val="0"/>
      <w:marRight w:val="0"/>
      <w:marTop w:val="0"/>
      <w:marBottom w:val="0"/>
      <w:divBdr>
        <w:top w:val="none" w:sz="0" w:space="0" w:color="auto"/>
        <w:left w:val="none" w:sz="0" w:space="0" w:color="auto"/>
        <w:bottom w:val="none" w:sz="0" w:space="0" w:color="auto"/>
        <w:right w:val="none" w:sz="0" w:space="0" w:color="auto"/>
      </w:divBdr>
    </w:div>
    <w:div w:id="1715543586">
      <w:bodyDiv w:val="1"/>
      <w:marLeft w:val="0"/>
      <w:marRight w:val="0"/>
      <w:marTop w:val="0"/>
      <w:marBottom w:val="0"/>
      <w:divBdr>
        <w:top w:val="none" w:sz="0" w:space="0" w:color="auto"/>
        <w:left w:val="none" w:sz="0" w:space="0" w:color="auto"/>
        <w:bottom w:val="none" w:sz="0" w:space="0" w:color="auto"/>
        <w:right w:val="none" w:sz="0" w:space="0" w:color="auto"/>
      </w:divBdr>
    </w:div>
    <w:div w:id="1967613512">
      <w:bodyDiv w:val="1"/>
      <w:marLeft w:val="0"/>
      <w:marRight w:val="0"/>
      <w:marTop w:val="0"/>
      <w:marBottom w:val="0"/>
      <w:divBdr>
        <w:top w:val="none" w:sz="0" w:space="0" w:color="auto"/>
        <w:left w:val="none" w:sz="0" w:space="0" w:color="auto"/>
        <w:bottom w:val="none" w:sz="0" w:space="0" w:color="auto"/>
        <w:right w:val="none" w:sz="0" w:space="0" w:color="auto"/>
      </w:divBdr>
    </w:div>
    <w:div w:id="21337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083;&#1077;&#1085;&#1080;&#1085;&#1075;&#1088;&#1072;&#1076;&#1089;&#1082;&#1086;&#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0C95-7191-43AE-A0AC-E9B3A4C8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4371</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dc:creator>
  <cp:lastModifiedBy>Татьяна Николаевна Чепрасова</cp:lastModifiedBy>
  <cp:revision>2</cp:revision>
  <dcterms:created xsi:type="dcterms:W3CDTF">2023-04-28T07:36:00Z</dcterms:created>
  <dcterms:modified xsi:type="dcterms:W3CDTF">2023-04-28T07:36:00Z</dcterms:modified>
</cp:coreProperties>
</file>